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1CDD4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F74E3C">
        <w:rPr>
          <w:rFonts w:ascii="Times New Roman" w:hAnsi="Times New Roman"/>
          <w:b/>
          <w:sz w:val="20"/>
          <w:szCs w:val="20"/>
        </w:rPr>
        <w:t xml:space="preserve">Table 1. </w:t>
      </w:r>
      <w:r w:rsidRPr="00F74E3C">
        <w:rPr>
          <w:rFonts w:ascii="Times New Roman" w:hAnsi="Times New Roman"/>
          <w:i/>
          <w:sz w:val="20"/>
          <w:szCs w:val="20"/>
        </w:rPr>
        <w:t xml:space="preserve">Longidorus </w:t>
      </w:r>
      <w:r w:rsidRPr="00F74E3C">
        <w:rPr>
          <w:rFonts w:ascii="Times New Roman" w:hAnsi="Times New Roman"/>
          <w:sz w:val="20"/>
          <w:szCs w:val="20"/>
        </w:rPr>
        <w:t>samples used and sequenced in the present study.</w:t>
      </w:r>
    </w:p>
    <w:p w14:paraId="30B1F577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tbl>
      <w:tblPr>
        <w:tblpPr w:leftFromText="141" w:rightFromText="141" w:vertAnchor="page" w:horzAnchor="margin" w:tblpXSpec="center" w:tblpY="2241"/>
        <w:tblW w:w="15310" w:type="dxa"/>
        <w:tblLayout w:type="fixed"/>
        <w:tblLook w:val="01E0" w:firstRow="1" w:lastRow="1" w:firstColumn="1" w:lastColumn="1" w:noHBand="0" w:noVBand="0"/>
      </w:tblPr>
      <w:tblGrid>
        <w:gridCol w:w="2977"/>
        <w:gridCol w:w="992"/>
        <w:gridCol w:w="3119"/>
        <w:gridCol w:w="2977"/>
        <w:gridCol w:w="1417"/>
        <w:gridCol w:w="1276"/>
        <w:gridCol w:w="1276"/>
        <w:gridCol w:w="1276"/>
      </w:tblGrid>
      <w:tr w:rsidR="007A4A1F" w:rsidRPr="00F74E3C" w14:paraId="15CF6466" w14:textId="77777777" w:rsidTr="00751B72">
        <w:trPr>
          <w:trHeight w:hRule="exact" w:val="567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229998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6B1B02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Sample code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F7FDCE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Location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D0BF20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Host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40E8B2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D2D3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2BC5BC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ITS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4DABAB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18S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BF87F3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COI</w:t>
            </w:r>
          </w:p>
        </w:tc>
      </w:tr>
      <w:tr w:rsidR="007A4A1F" w:rsidRPr="00F74E3C" w14:paraId="08A2F91F" w14:textId="77777777" w:rsidTr="00751B72">
        <w:trPr>
          <w:trHeight w:hRule="exact" w:val="69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504B5EEA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 xml:space="preserve">Longidorus olearum </w:t>
            </w: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sp. nov.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6852A3F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SO01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6DB29AA9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Sabiote, Jaén (Spain)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77E43542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Olea 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ssp. </w:t>
            </w: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(cultivated olive)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DC2C87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PV440517-PV440526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1A4DACA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PV448530-PV448531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2C6A1D26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PV440575-PV440581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DED0342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PV432508-PV432581</w:t>
            </w:r>
          </w:p>
        </w:tc>
      </w:tr>
      <w:tr w:rsidR="007A4A1F" w:rsidRPr="00F74E3C" w14:paraId="08625CF8" w14:textId="77777777" w:rsidTr="00751B72">
        <w:trPr>
          <w:trHeight w:hRule="exact" w:val="564"/>
        </w:trPr>
        <w:tc>
          <w:tcPr>
            <w:tcW w:w="2977" w:type="dxa"/>
            <w:shd w:val="clear" w:color="auto" w:fill="auto"/>
          </w:tcPr>
          <w:p w14:paraId="6F3BD8F9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 xml:space="preserve">Longidorus morocciensis </w:t>
            </w: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sp. nov.</w:t>
            </w:r>
          </w:p>
        </w:tc>
        <w:tc>
          <w:tcPr>
            <w:tcW w:w="992" w:type="dxa"/>
          </w:tcPr>
          <w:p w14:paraId="65FFC9EE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ZN43</w:t>
            </w:r>
          </w:p>
        </w:tc>
        <w:tc>
          <w:tcPr>
            <w:tcW w:w="3119" w:type="dxa"/>
            <w:shd w:val="clear" w:color="auto" w:fill="auto"/>
          </w:tcPr>
          <w:p w14:paraId="20F2AADF" w14:textId="77777777" w:rsidR="007A4A1F" w:rsidRPr="007A4A1F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fr-FR"/>
              </w:rPr>
            </w:pPr>
            <w:r w:rsidRPr="007A4A1F">
              <w:rPr>
                <w:rFonts w:ascii="Times New Roman" w:hAnsi="Times New Roman"/>
                <w:sz w:val="20"/>
                <w:szCs w:val="20"/>
                <w:lang w:val="fr-FR"/>
              </w:rPr>
              <w:t>Meknès, region Fez-Meknès (Morocco)</w:t>
            </w:r>
          </w:p>
        </w:tc>
        <w:tc>
          <w:tcPr>
            <w:tcW w:w="2977" w:type="dxa"/>
            <w:shd w:val="clear" w:color="auto" w:fill="auto"/>
          </w:tcPr>
          <w:p w14:paraId="1891E6B6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 xml:space="preserve">Olea europaea </w:t>
            </w:r>
            <w:r w:rsidRPr="00F74E3C">
              <w:rPr>
                <w:rFonts w:ascii="Times New Roman" w:hAnsi="Times New Roman"/>
                <w:sz w:val="20"/>
                <w:szCs w:val="20"/>
              </w:rPr>
              <w:t xml:space="preserve">ssp. </w:t>
            </w: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 xml:space="preserve">maroccana </w:t>
            </w:r>
            <w:r w:rsidRPr="00F74E3C">
              <w:rPr>
                <w:rFonts w:ascii="Times New Roman" w:hAnsi="Times New Roman"/>
                <w:sz w:val="20"/>
                <w:szCs w:val="20"/>
              </w:rPr>
              <w:t>(wild olive)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4C8259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PV440527-PV440534</w:t>
            </w:r>
          </w:p>
        </w:tc>
        <w:tc>
          <w:tcPr>
            <w:tcW w:w="1276" w:type="dxa"/>
          </w:tcPr>
          <w:p w14:paraId="02316CF3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PV448532-PV448539</w:t>
            </w:r>
          </w:p>
        </w:tc>
        <w:tc>
          <w:tcPr>
            <w:tcW w:w="1276" w:type="dxa"/>
            <w:shd w:val="clear" w:color="auto" w:fill="auto"/>
          </w:tcPr>
          <w:p w14:paraId="3D2D46DF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PV440582-PV440583</w:t>
            </w:r>
          </w:p>
        </w:tc>
        <w:tc>
          <w:tcPr>
            <w:tcW w:w="1276" w:type="dxa"/>
          </w:tcPr>
          <w:p w14:paraId="0D04B362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PV432582-PV432583</w:t>
            </w:r>
          </w:p>
        </w:tc>
      </w:tr>
      <w:tr w:rsidR="007A4A1F" w:rsidRPr="00F74E3C" w14:paraId="3CFF602D" w14:textId="77777777" w:rsidTr="00751B72">
        <w:trPr>
          <w:trHeight w:hRule="exact" w:val="663"/>
        </w:trPr>
        <w:tc>
          <w:tcPr>
            <w:tcW w:w="2977" w:type="dxa"/>
            <w:shd w:val="clear" w:color="auto" w:fill="auto"/>
          </w:tcPr>
          <w:p w14:paraId="40954992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>Longidorus magnus</w:t>
            </w:r>
          </w:p>
        </w:tc>
        <w:tc>
          <w:tcPr>
            <w:tcW w:w="992" w:type="dxa"/>
          </w:tcPr>
          <w:p w14:paraId="3A3437B6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SO14</w:t>
            </w:r>
          </w:p>
        </w:tc>
        <w:tc>
          <w:tcPr>
            <w:tcW w:w="3119" w:type="dxa"/>
            <w:shd w:val="clear" w:color="auto" w:fill="auto"/>
          </w:tcPr>
          <w:p w14:paraId="004A1A83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Monturque, Córdoba (Spain)</w:t>
            </w:r>
          </w:p>
        </w:tc>
        <w:tc>
          <w:tcPr>
            <w:tcW w:w="2977" w:type="dxa"/>
            <w:shd w:val="clear" w:color="auto" w:fill="auto"/>
          </w:tcPr>
          <w:p w14:paraId="35E7BB74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Olea 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ssp. </w:t>
            </w: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(cultivated olive)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60F1CE6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PV440535</w:t>
            </w:r>
          </w:p>
        </w:tc>
        <w:tc>
          <w:tcPr>
            <w:tcW w:w="1276" w:type="dxa"/>
            <w:vAlign w:val="center"/>
          </w:tcPr>
          <w:p w14:paraId="5CD4578E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2FBEAC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17B2AF64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A4A1F" w:rsidRPr="00F74E3C" w14:paraId="46575DB3" w14:textId="77777777" w:rsidTr="00751B72">
        <w:trPr>
          <w:trHeight w:hRule="exact" w:val="649"/>
        </w:trPr>
        <w:tc>
          <w:tcPr>
            <w:tcW w:w="2977" w:type="dxa"/>
            <w:shd w:val="clear" w:color="auto" w:fill="auto"/>
          </w:tcPr>
          <w:p w14:paraId="2C1977D0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>Longidorus magnus</w:t>
            </w:r>
          </w:p>
        </w:tc>
        <w:tc>
          <w:tcPr>
            <w:tcW w:w="992" w:type="dxa"/>
          </w:tcPr>
          <w:p w14:paraId="68163BC1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SO12</w:t>
            </w:r>
          </w:p>
        </w:tc>
        <w:tc>
          <w:tcPr>
            <w:tcW w:w="3119" w:type="dxa"/>
            <w:shd w:val="clear" w:color="auto" w:fill="auto"/>
          </w:tcPr>
          <w:p w14:paraId="37FF491C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Carcabuey, Córdoba (Spain)</w:t>
            </w:r>
          </w:p>
        </w:tc>
        <w:tc>
          <w:tcPr>
            <w:tcW w:w="2977" w:type="dxa"/>
            <w:shd w:val="clear" w:color="auto" w:fill="auto"/>
          </w:tcPr>
          <w:p w14:paraId="57A48386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Olea 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ssp. </w:t>
            </w: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(cultivated olive)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D56890A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PV440536</w:t>
            </w:r>
          </w:p>
        </w:tc>
        <w:tc>
          <w:tcPr>
            <w:tcW w:w="1276" w:type="dxa"/>
            <w:vAlign w:val="center"/>
          </w:tcPr>
          <w:p w14:paraId="5BD42AE9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7F0428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24CF78BB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A4A1F" w:rsidRPr="00F74E3C" w14:paraId="356FD4CE" w14:textId="77777777" w:rsidTr="00751B72">
        <w:trPr>
          <w:trHeight w:hRule="exact" w:val="715"/>
        </w:trPr>
        <w:tc>
          <w:tcPr>
            <w:tcW w:w="2977" w:type="dxa"/>
            <w:shd w:val="clear" w:color="auto" w:fill="auto"/>
          </w:tcPr>
          <w:p w14:paraId="20B2659C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>Longidorus magnus</w:t>
            </w:r>
          </w:p>
        </w:tc>
        <w:tc>
          <w:tcPr>
            <w:tcW w:w="992" w:type="dxa"/>
          </w:tcPr>
          <w:p w14:paraId="76F0D362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SO07</w:t>
            </w:r>
          </w:p>
        </w:tc>
        <w:tc>
          <w:tcPr>
            <w:tcW w:w="3119" w:type="dxa"/>
            <w:shd w:val="clear" w:color="auto" w:fill="auto"/>
          </w:tcPr>
          <w:p w14:paraId="0FEA3BE8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Villanueva del Arzobispo, Jaén (Spain)</w:t>
            </w:r>
          </w:p>
        </w:tc>
        <w:tc>
          <w:tcPr>
            <w:tcW w:w="2977" w:type="dxa"/>
            <w:shd w:val="clear" w:color="auto" w:fill="auto"/>
          </w:tcPr>
          <w:p w14:paraId="2808FCF0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Quercus ilex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ssp. </w:t>
            </w: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rotundifolia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(oak)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BDC4BDD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PV440537</w:t>
            </w:r>
          </w:p>
        </w:tc>
        <w:tc>
          <w:tcPr>
            <w:tcW w:w="1276" w:type="dxa"/>
            <w:vAlign w:val="center"/>
          </w:tcPr>
          <w:p w14:paraId="4D5764D4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C4097C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77ACA62C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A4A1F" w:rsidRPr="00F74E3C" w14:paraId="07A9D19F" w14:textId="77777777" w:rsidTr="00751B72">
        <w:trPr>
          <w:trHeight w:hRule="exact" w:val="696"/>
        </w:trPr>
        <w:tc>
          <w:tcPr>
            <w:tcW w:w="2977" w:type="dxa"/>
            <w:shd w:val="clear" w:color="auto" w:fill="auto"/>
          </w:tcPr>
          <w:p w14:paraId="1E43AF31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>Longidorus magnus</w:t>
            </w:r>
          </w:p>
        </w:tc>
        <w:tc>
          <w:tcPr>
            <w:tcW w:w="992" w:type="dxa"/>
          </w:tcPr>
          <w:p w14:paraId="25A4A1CD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SO09</w:t>
            </w:r>
          </w:p>
        </w:tc>
        <w:tc>
          <w:tcPr>
            <w:tcW w:w="3119" w:type="dxa"/>
            <w:shd w:val="clear" w:color="auto" w:fill="auto"/>
          </w:tcPr>
          <w:p w14:paraId="37DFF563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Santisteban del Puerto, Jaén (Spain)</w:t>
            </w:r>
          </w:p>
        </w:tc>
        <w:tc>
          <w:tcPr>
            <w:tcW w:w="2977" w:type="dxa"/>
            <w:shd w:val="clear" w:color="auto" w:fill="auto"/>
          </w:tcPr>
          <w:p w14:paraId="25D5AE7C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Olea 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ssp. </w:t>
            </w: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(cultivated olive)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1938485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PV440538</w:t>
            </w:r>
          </w:p>
        </w:tc>
        <w:tc>
          <w:tcPr>
            <w:tcW w:w="1276" w:type="dxa"/>
            <w:vAlign w:val="center"/>
          </w:tcPr>
          <w:p w14:paraId="634FA201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106E958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01327471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A4A1F" w:rsidRPr="00F74E3C" w14:paraId="2130D504" w14:textId="77777777" w:rsidTr="00751B72">
        <w:trPr>
          <w:trHeight w:hRule="exact" w:val="576"/>
        </w:trPr>
        <w:tc>
          <w:tcPr>
            <w:tcW w:w="2977" w:type="dxa"/>
            <w:shd w:val="clear" w:color="auto" w:fill="auto"/>
          </w:tcPr>
          <w:p w14:paraId="18DB7314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>Longidorus oakgracilis</w:t>
            </w:r>
          </w:p>
        </w:tc>
        <w:tc>
          <w:tcPr>
            <w:tcW w:w="992" w:type="dxa"/>
          </w:tcPr>
          <w:p w14:paraId="35DA74D8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SO20</w:t>
            </w:r>
          </w:p>
        </w:tc>
        <w:tc>
          <w:tcPr>
            <w:tcW w:w="3119" w:type="dxa"/>
            <w:shd w:val="clear" w:color="auto" w:fill="auto"/>
          </w:tcPr>
          <w:p w14:paraId="18C15425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Vila do Conde, Porto (Portugal)</w:t>
            </w:r>
          </w:p>
        </w:tc>
        <w:tc>
          <w:tcPr>
            <w:tcW w:w="2977" w:type="dxa"/>
            <w:shd w:val="clear" w:color="auto" w:fill="auto"/>
          </w:tcPr>
          <w:p w14:paraId="4BC5C278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Olea 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ssp. </w:t>
            </w: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(cultivated olive)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CC243D1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PV440539</w:t>
            </w:r>
          </w:p>
        </w:tc>
        <w:tc>
          <w:tcPr>
            <w:tcW w:w="1276" w:type="dxa"/>
            <w:vAlign w:val="center"/>
          </w:tcPr>
          <w:p w14:paraId="43B09B0B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38C10C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4152D136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A4A1F" w:rsidRPr="00F74E3C" w14:paraId="45754DB7" w14:textId="77777777" w:rsidTr="00751B72">
        <w:trPr>
          <w:trHeight w:hRule="exact" w:val="576"/>
        </w:trPr>
        <w:tc>
          <w:tcPr>
            <w:tcW w:w="2977" w:type="dxa"/>
            <w:shd w:val="clear" w:color="auto" w:fill="auto"/>
          </w:tcPr>
          <w:p w14:paraId="6968D078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>Longidorus oakgracilis</w:t>
            </w:r>
          </w:p>
        </w:tc>
        <w:tc>
          <w:tcPr>
            <w:tcW w:w="992" w:type="dxa"/>
          </w:tcPr>
          <w:p w14:paraId="75127983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ARR2</w:t>
            </w:r>
          </w:p>
        </w:tc>
        <w:tc>
          <w:tcPr>
            <w:tcW w:w="3119" w:type="dxa"/>
            <w:shd w:val="clear" w:color="auto" w:fill="auto"/>
          </w:tcPr>
          <w:p w14:paraId="60CC8256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Figueira de Castelo Rodrigo, Guarda (Portugal)</w:t>
            </w:r>
          </w:p>
        </w:tc>
        <w:tc>
          <w:tcPr>
            <w:tcW w:w="2977" w:type="dxa"/>
            <w:shd w:val="clear" w:color="auto" w:fill="auto"/>
          </w:tcPr>
          <w:p w14:paraId="20B0FEE0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Olea 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 xml:space="preserve">ssp. </w:t>
            </w:r>
            <w:r w:rsidRPr="00A907E9">
              <w:rPr>
                <w:rFonts w:ascii="Times New Roman" w:hAnsi="Times New Roman"/>
                <w:i/>
                <w:sz w:val="20"/>
                <w:szCs w:val="20"/>
                <w:lang w:val="es-ES"/>
              </w:rPr>
              <w:t xml:space="preserve">europaea </w:t>
            </w: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(cultivated olive)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12EA4DA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PV440540</w:t>
            </w:r>
          </w:p>
        </w:tc>
        <w:tc>
          <w:tcPr>
            <w:tcW w:w="1276" w:type="dxa"/>
            <w:vAlign w:val="center"/>
          </w:tcPr>
          <w:p w14:paraId="357711FE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FA0C19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vAlign w:val="center"/>
          </w:tcPr>
          <w:p w14:paraId="1AAEF838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7A4A1F" w:rsidRPr="00F74E3C" w14:paraId="3DD50FE7" w14:textId="77777777" w:rsidTr="00751B72">
        <w:trPr>
          <w:trHeight w:hRule="exact" w:val="647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4033495C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>Longidorus vineacola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922D23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SO05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24DA3B9C" w14:textId="77777777" w:rsidR="007A4A1F" w:rsidRPr="00A907E9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s-ES"/>
              </w:rPr>
            </w:pPr>
            <w:r w:rsidRPr="00A907E9">
              <w:rPr>
                <w:rFonts w:ascii="Times New Roman" w:hAnsi="Times New Roman"/>
                <w:sz w:val="20"/>
                <w:szCs w:val="20"/>
                <w:lang w:val="es-ES"/>
              </w:rPr>
              <w:t>Chiclana de Segura, Jaén (Spain)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632D835F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i/>
                <w:sz w:val="20"/>
                <w:szCs w:val="20"/>
              </w:rPr>
              <w:t xml:space="preserve">Retama sphaerocarpa </w:t>
            </w:r>
            <w:r w:rsidRPr="00F74E3C">
              <w:rPr>
                <w:rFonts w:ascii="Times New Roman" w:hAnsi="Times New Roman"/>
                <w:sz w:val="20"/>
                <w:szCs w:val="20"/>
              </w:rPr>
              <w:t>(globe-fruited retama)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15BA16" w14:textId="77777777" w:rsidR="007A4A1F" w:rsidRPr="00F74E3C" w:rsidRDefault="007A4A1F" w:rsidP="00751B7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PV440541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090D162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BD6BF3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3E330D5" w14:textId="77777777" w:rsidR="007A4A1F" w:rsidRPr="00F74E3C" w:rsidRDefault="007A4A1F" w:rsidP="00751B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4E3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14:paraId="31CFF76C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253B04C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F74E3C">
        <w:rPr>
          <w:rFonts w:ascii="Times New Roman" w:hAnsi="Times New Roman"/>
          <w:sz w:val="20"/>
          <w:szCs w:val="20"/>
          <w:vertAlign w:val="superscript"/>
        </w:rPr>
        <w:t>a</w:t>
      </w:r>
      <w:r w:rsidRPr="00F74E3C">
        <w:rPr>
          <w:rFonts w:ascii="Times New Roman" w:hAnsi="Times New Roman"/>
          <w:sz w:val="20"/>
          <w:szCs w:val="20"/>
        </w:rPr>
        <w:t xml:space="preserve"> = not sequenced.</w:t>
      </w:r>
    </w:p>
    <w:p w14:paraId="2F9F00B8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F74E3C">
        <w:rPr>
          <w:rFonts w:ascii="Times New Roman" w:hAnsi="Times New Roman"/>
          <w:b/>
          <w:sz w:val="20"/>
          <w:szCs w:val="20"/>
        </w:rPr>
        <w:br w:type="page"/>
      </w:r>
      <w:r w:rsidRPr="00F74E3C">
        <w:rPr>
          <w:rFonts w:ascii="Times New Roman" w:hAnsi="Times New Roman"/>
          <w:b/>
          <w:sz w:val="20"/>
          <w:szCs w:val="20"/>
        </w:rPr>
        <w:lastRenderedPageBreak/>
        <w:t>Table 2.</w:t>
      </w:r>
      <w:r w:rsidRPr="00F74E3C">
        <w:rPr>
          <w:rFonts w:ascii="Times New Roman" w:hAnsi="Times New Roman"/>
          <w:sz w:val="20"/>
          <w:szCs w:val="20"/>
        </w:rPr>
        <w:t xml:space="preserve"> </w:t>
      </w:r>
      <w:r w:rsidRPr="00F74E3C">
        <w:rPr>
          <w:rFonts w:ascii="Times New Roman" w:hAnsi="Times New Roman"/>
          <w:iCs/>
          <w:sz w:val="20"/>
          <w:szCs w:val="20"/>
        </w:rPr>
        <w:t xml:space="preserve">Morphometrics of </w:t>
      </w:r>
      <w:r w:rsidRPr="00F74E3C">
        <w:rPr>
          <w:rFonts w:ascii="Times New Roman" w:hAnsi="Times New Roman"/>
          <w:i/>
          <w:iCs/>
          <w:sz w:val="20"/>
          <w:szCs w:val="20"/>
        </w:rPr>
        <w:t>Longidorus olearum</w:t>
      </w:r>
      <w:r w:rsidRPr="00F74E3C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Pr="00F74E3C">
        <w:rPr>
          <w:rFonts w:ascii="Times New Roman" w:hAnsi="Times New Roman"/>
          <w:bCs/>
          <w:iCs/>
          <w:sz w:val="20"/>
          <w:szCs w:val="20"/>
        </w:rPr>
        <w:t>sp. nov.</w:t>
      </w:r>
      <w:r w:rsidRPr="00F74E3C">
        <w:rPr>
          <w:rFonts w:ascii="Times New Roman" w:hAnsi="Times New Roman"/>
          <w:iCs/>
          <w:sz w:val="20"/>
          <w:szCs w:val="20"/>
        </w:rPr>
        <w:t xml:space="preserve"> paratypes from olive (</w:t>
      </w:r>
      <w:r w:rsidRPr="00F74E3C">
        <w:rPr>
          <w:rFonts w:ascii="Times New Roman" w:hAnsi="Times New Roman"/>
          <w:i/>
          <w:iCs/>
          <w:sz w:val="20"/>
          <w:szCs w:val="20"/>
        </w:rPr>
        <w:t>Olea europaea</w:t>
      </w:r>
      <w:r w:rsidRPr="00F74E3C">
        <w:rPr>
          <w:rFonts w:ascii="Times New Roman" w:hAnsi="Times New Roman"/>
          <w:iCs/>
          <w:sz w:val="20"/>
          <w:szCs w:val="20"/>
        </w:rPr>
        <w:t xml:space="preserve"> L.) Sabiote, Jaén province, Spain. All measurements are in µm, except for body length in mm and in the form: mean ± s.d. (range).</w:t>
      </w:r>
    </w:p>
    <w:p w14:paraId="01EB53A9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b/>
          <w:iCs/>
          <w:sz w:val="20"/>
          <w:szCs w:val="20"/>
        </w:rPr>
      </w:pPr>
    </w:p>
    <w:tbl>
      <w:tblPr>
        <w:tblW w:w="13325" w:type="dxa"/>
        <w:tblLayout w:type="fixed"/>
        <w:tblLook w:val="04A0" w:firstRow="1" w:lastRow="0" w:firstColumn="1" w:lastColumn="0" w:noHBand="0" w:noVBand="1"/>
      </w:tblPr>
      <w:tblGrid>
        <w:gridCol w:w="3119"/>
        <w:gridCol w:w="1134"/>
        <w:gridCol w:w="84"/>
        <w:gridCol w:w="1478"/>
        <w:gridCol w:w="1840"/>
        <w:gridCol w:w="1701"/>
        <w:gridCol w:w="2126"/>
        <w:gridCol w:w="1843"/>
      </w:tblGrid>
      <w:tr w:rsidR="007A4A1F" w:rsidRPr="00F74E3C" w14:paraId="1D3BEDA0" w14:textId="77777777" w:rsidTr="00751B72">
        <w:trPr>
          <w:trHeight w:val="278"/>
        </w:trPr>
        <w:tc>
          <w:tcPr>
            <w:tcW w:w="3119" w:type="dxa"/>
            <w:tcBorders>
              <w:top w:val="single" w:sz="4" w:space="0" w:color="000000"/>
            </w:tcBorders>
            <w:shd w:val="clear" w:color="auto" w:fill="auto"/>
          </w:tcPr>
          <w:p w14:paraId="3BF5327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489CEDCC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072" w:type="dxa"/>
            <w:gridSpan w:val="6"/>
            <w:tcBorders>
              <w:top w:val="single" w:sz="4" w:space="0" w:color="000000"/>
            </w:tcBorders>
          </w:tcPr>
          <w:p w14:paraId="475B864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Paratypes</w:t>
            </w:r>
          </w:p>
        </w:tc>
      </w:tr>
      <w:tr w:rsidR="007A4A1F" w:rsidRPr="00F74E3C" w14:paraId="7084BF40" w14:textId="77777777" w:rsidTr="00751B72">
        <w:trPr>
          <w:trHeight w:val="278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F17C8B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vertAlign w:val="superscript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Character/ratio</w:t>
            </w:r>
            <w:r w:rsidRPr="00F74E3C">
              <w:rPr>
                <w:rFonts w:ascii="Times New Roman" w:hAnsi="Times New Roman"/>
                <w:bCs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218" w:type="dxa"/>
            <w:gridSpan w:val="2"/>
            <w:tcBorders>
              <w:bottom w:val="single" w:sz="4" w:space="0" w:color="auto"/>
            </w:tcBorders>
          </w:tcPr>
          <w:p w14:paraId="6E7B4FF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Holotype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B8C2B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13325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7FD6A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J2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C59A4D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15E1C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J4</w:t>
            </w:r>
          </w:p>
        </w:tc>
      </w:tr>
      <w:tr w:rsidR="007A4A1F" w:rsidRPr="00F74E3C" w14:paraId="45241B90" w14:textId="77777777" w:rsidTr="00751B72">
        <w:trPr>
          <w:trHeight w:val="320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2FAA008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</w:tcBorders>
          </w:tcPr>
          <w:p w14:paraId="27E2DB5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auto"/>
          </w:tcPr>
          <w:p w14:paraId="4505571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17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</w:tcPr>
          <w:p w14:paraId="78EB204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F42984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8D92DD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EBF8A2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</w:t>
            </w:r>
          </w:p>
        </w:tc>
      </w:tr>
      <w:tr w:rsidR="007A4A1F" w:rsidRPr="00F74E3C" w14:paraId="7E1CAE4A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1542470C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L (mm)</w:t>
            </w:r>
          </w:p>
        </w:tc>
        <w:tc>
          <w:tcPr>
            <w:tcW w:w="1218" w:type="dxa"/>
            <w:gridSpan w:val="2"/>
          </w:tcPr>
          <w:p w14:paraId="2AAC41C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5.586</w:t>
            </w:r>
          </w:p>
        </w:tc>
        <w:tc>
          <w:tcPr>
            <w:tcW w:w="1478" w:type="dxa"/>
            <w:shd w:val="clear" w:color="auto" w:fill="auto"/>
          </w:tcPr>
          <w:p w14:paraId="2D63F51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5.447 ± 0.554</w:t>
            </w:r>
          </w:p>
        </w:tc>
        <w:tc>
          <w:tcPr>
            <w:tcW w:w="1840" w:type="dxa"/>
            <w:shd w:val="clear" w:color="auto" w:fill="auto"/>
          </w:tcPr>
          <w:p w14:paraId="6EBD402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1.339 ± 0.183</w:t>
            </w:r>
          </w:p>
        </w:tc>
        <w:tc>
          <w:tcPr>
            <w:tcW w:w="1701" w:type="dxa"/>
            <w:shd w:val="clear" w:color="auto" w:fill="auto"/>
          </w:tcPr>
          <w:p w14:paraId="6D51F93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1.958 ± 0.156</w:t>
            </w:r>
          </w:p>
        </w:tc>
        <w:tc>
          <w:tcPr>
            <w:tcW w:w="2126" w:type="dxa"/>
          </w:tcPr>
          <w:p w14:paraId="7CD3B5D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3.029 ± 0.235</w:t>
            </w:r>
          </w:p>
        </w:tc>
        <w:tc>
          <w:tcPr>
            <w:tcW w:w="1843" w:type="dxa"/>
            <w:shd w:val="clear" w:color="auto" w:fill="auto"/>
          </w:tcPr>
          <w:p w14:paraId="60F3A56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3.817 ± 0.304</w:t>
            </w:r>
          </w:p>
        </w:tc>
      </w:tr>
      <w:tr w:rsidR="007A4A1F" w:rsidRPr="00F74E3C" w14:paraId="56D2C9E5" w14:textId="77777777" w:rsidTr="00751B72">
        <w:trPr>
          <w:trHeight w:val="340"/>
        </w:trPr>
        <w:tc>
          <w:tcPr>
            <w:tcW w:w="3119" w:type="dxa"/>
            <w:vMerge/>
          </w:tcPr>
          <w:p w14:paraId="2D57393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063B591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2DD573D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(4.379-6.489)</w:t>
            </w:r>
          </w:p>
        </w:tc>
        <w:tc>
          <w:tcPr>
            <w:tcW w:w="1840" w:type="dxa"/>
            <w:shd w:val="clear" w:color="auto" w:fill="auto"/>
          </w:tcPr>
          <w:p w14:paraId="70CABB1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(1.231-1.613)</w:t>
            </w:r>
          </w:p>
        </w:tc>
        <w:tc>
          <w:tcPr>
            <w:tcW w:w="1701" w:type="dxa"/>
            <w:shd w:val="clear" w:color="auto" w:fill="auto"/>
          </w:tcPr>
          <w:p w14:paraId="2C77C74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(1.749-2.161)</w:t>
            </w:r>
          </w:p>
        </w:tc>
        <w:tc>
          <w:tcPr>
            <w:tcW w:w="2126" w:type="dxa"/>
          </w:tcPr>
          <w:p w14:paraId="0A24E6E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(2.790-3.366)</w:t>
            </w:r>
          </w:p>
        </w:tc>
        <w:tc>
          <w:tcPr>
            <w:tcW w:w="1843" w:type="dxa"/>
            <w:shd w:val="clear" w:color="auto" w:fill="auto"/>
          </w:tcPr>
          <w:p w14:paraId="44BB0C4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(3.535-4.320)</w:t>
            </w:r>
          </w:p>
        </w:tc>
      </w:tr>
      <w:tr w:rsidR="007A4A1F" w:rsidRPr="00F74E3C" w14:paraId="03CA14AC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6F9848A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218" w:type="dxa"/>
            <w:gridSpan w:val="2"/>
          </w:tcPr>
          <w:p w14:paraId="40292A0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133.0</w:t>
            </w:r>
          </w:p>
        </w:tc>
        <w:tc>
          <w:tcPr>
            <w:tcW w:w="1478" w:type="dxa"/>
            <w:shd w:val="clear" w:color="auto" w:fill="auto"/>
          </w:tcPr>
          <w:p w14:paraId="063E414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117.4 ± 12.5</w:t>
            </w:r>
          </w:p>
        </w:tc>
        <w:tc>
          <w:tcPr>
            <w:tcW w:w="1840" w:type="dxa"/>
            <w:shd w:val="clear" w:color="auto" w:fill="auto"/>
          </w:tcPr>
          <w:p w14:paraId="1D5A5E5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67.9 ± 6.1</w:t>
            </w:r>
          </w:p>
        </w:tc>
        <w:tc>
          <w:tcPr>
            <w:tcW w:w="1701" w:type="dxa"/>
            <w:shd w:val="clear" w:color="auto" w:fill="auto"/>
          </w:tcPr>
          <w:p w14:paraId="2EE1EF8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79.8 ± 8.0</w:t>
            </w:r>
          </w:p>
        </w:tc>
        <w:tc>
          <w:tcPr>
            <w:tcW w:w="2126" w:type="dxa"/>
          </w:tcPr>
          <w:p w14:paraId="2CAE98D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96.3 ± 14.7</w:t>
            </w:r>
          </w:p>
        </w:tc>
        <w:tc>
          <w:tcPr>
            <w:tcW w:w="1843" w:type="dxa"/>
            <w:shd w:val="clear" w:color="auto" w:fill="auto"/>
          </w:tcPr>
          <w:p w14:paraId="412A033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105.7 ± 15.9</w:t>
            </w:r>
          </w:p>
        </w:tc>
      </w:tr>
      <w:tr w:rsidR="007A4A1F" w:rsidRPr="00F74E3C" w14:paraId="545688F1" w14:textId="77777777" w:rsidTr="00751B72">
        <w:trPr>
          <w:trHeight w:val="340"/>
        </w:trPr>
        <w:tc>
          <w:tcPr>
            <w:tcW w:w="3119" w:type="dxa"/>
            <w:vMerge/>
          </w:tcPr>
          <w:p w14:paraId="7A87CD18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46D3FDE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4DC0DEF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(100.5-141.1)</w:t>
            </w:r>
          </w:p>
        </w:tc>
        <w:tc>
          <w:tcPr>
            <w:tcW w:w="1840" w:type="dxa"/>
            <w:shd w:val="clear" w:color="auto" w:fill="auto"/>
          </w:tcPr>
          <w:p w14:paraId="7B356A5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(59.1-72.6)</w:t>
            </w:r>
          </w:p>
        </w:tc>
        <w:tc>
          <w:tcPr>
            <w:tcW w:w="1701" w:type="dxa"/>
            <w:shd w:val="clear" w:color="auto" w:fill="auto"/>
          </w:tcPr>
          <w:p w14:paraId="4B3E4F1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(67.3-86.7)</w:t>
            </w:r>
          </w:p>
        </w:tc>
        <w:tc>
          <w:tcPr>
            <w:tcW w:w="2126" w:type="dxa"/>
          </w:tcPr>
          <w:p w14:paraId="306C44E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(79.9-116.1)</w:t>
            </w:r>
          </w:p>
        </w:tc>
        <w:tc>
          <w:tcPr>
            <w:tcW w:w="1843" w:type="dxa"/>
            <w:shd w:val="clear" w:color="auto" w:fill="auto"/>
          </w:tcPr>
          <w:p w14:paraId="449CF45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(83.4-120.0)</w:t>
            </w:r>
          </w:p>
        </w:tc>
      </w:tr>
      <w:tr w:rsidR="007A4A1F" w:rsidRPr="00F74E3C" w14:paraId="46A21713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16D06F8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b</w:t>
            </w:r>
          </w:p>
        </w:tc>
        <w:tc>
          <w:tcPr>
            <w:tcW w:w="1218" w:type="dxa"/>
            <w:gridSpan w:val="2"/>
          </w:tcPr>
          <w:p w14:paraId="5552553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11.2</w:t>
            </w:r>
          </w:p>
        </w:tc>
        <w:tc>
          <w:tcPr>
            <w:tcW w:w="1478" w:type="dxa"/>
            <w:shd w:val="clear" w:color="auto" w:fill="auto"/>
          </w:tcPr>
          <w:p w14:paraId="529B34E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13.2 ± 2.8</w:t>
            </w:r>
          </w:p>
        </w:tc>
        <w:tc>
          <w:tcPr>
            <w:tcW w:w="1840" w:type="dxa"/>
            <w:shd w:val="clear" w:color="auto" w:fill="auto"/>
          </w:tcPr>
          <w:p w14:paraId="2748942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6.1 ± 0.5</w:t>
            </w:r>
          </w:p>
        </w:tc>
        <w:tc>
          <w:tcPr>
            <w:tcW w:w="1701" w:type="dxa"/>
            <w:shd w:val="clear" w:color="auto" w:fill="auto"/>
          </w:tcPr>
          <w:p w14:paraId="26684BA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7.3 ± 0.6</w:t>
            </w:r>
          </w:p>
        </w:tc>
        <w:tc>
          <w:tcPr>
            <w:tcW w:w="2126" w:type="dxa"/>
          </w:tcPr>
          <w:p w14:paraId="0A2BE57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11.1 ± 0.5</w:t>
            </w:r>
          </w:p>
        </w:tc>
        <w:tc>
          <w:tcPr>
            <w:tcW w:w="1843" w:type="dxa"/>
            <w:shd w:val="clear" w:color="auto" w:fill="auto"/>
          </w:tcPr>
          <w:p w14:paraId="510EFA3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12.1 ± 0.4</w:t>
            </w:r>
          </w:p>
        </w:tc>
      </w:tr>
      <w:tr w:rsidR="007A4A1F" w:rsidRPr="00F74E3C" w14:paraId="2A582F63" w14:textId="77777777" w:rsidTr="00751B72">
        <w:trPr>
          <w:trHeight w:val="340"/>
        </w:trPr>
        <w:tc>
          <w:tcPr>
            <w:tcW w:w="3119" w:type="dxa"/>
            <w:vMerge/>
          </w:tcPr>
          <w:p w14:paraId="535C20D9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106502B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0E26172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(8.8-16.9)</w:t>
            </w:r>
          </w:p>
        </w:tc>
        <w:tc>
          <w:tcPr>
            <w:tcW w:w="1840" w:type="dxa"/>
            <w:shd w:val="clear" w:color="auto" w:fill="auto"/>
          </w:tcPr>
          <w:p w14:paraId="6653D40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(5.3-6.5)</w:t>
            </w:r>
          </w:p>
        </w:tc>
        <w:tc>
          <w:tcPr>
            <w:tcW w:w="1701" w:type="dxa"/>
            <w:shd w:val="clear" w:color="auto" w:fill="auto"/>
          </w:tcPr>
          <w:p w14:paraId="38F97FE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(6.6-8.0)</w:t>
            </w:r>
          </w:p>
        </w:tc>
        <w:tc>
          <w:tcPr>
            <w:tcW w:w="2126" w:type="dxa"/>
          </w:tcPr>
          <w:p w14:paraId="56ACDB0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(10.7-11.9)</w:t>
            </w:r>
          </w:p>
        </w:tc>
        <w:tc>
          <w:tcPr>
            <w:tcW w:w="1843" w:type="dxa"/>
            <w:shd w:val="clear" w:color="auto" w:fill="auto"/>
          </w:tcPr>
          <w:p w14:paraId="405C273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(11.4-12.4)</w:t>
            </w:r>
          </w:p>
        </w:tc>
      </w:tr>
      <w:tr w:rsidR="007A4A1F" w:rsidRPr="00F74E3C" w14:paraId="36E989E1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141E9F5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1218" w:type="dxa"/>
            <w:gridSpan w:val="2"/>
          </w:tcPr>
          <w:p w14:paraId="75D487A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147.0</w:t>
            </w:r>
          </w:p>
        </w:tc>
        <w:tc>
          <w:tcPr>
            <w:tcW w:w="1478" w:type="dxa"/>
            <w:shd w:val="clear" w:color="auto" w:fill="auto"/>
          </w:tcPr>
          <w:p w14:paraId="7565F05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135.2 ± 18.9</w:t>
            </w:r>
          </w:p>
        </w:tc>
        <w:tc>
          <w:tcPr>
            <w:tcW w:w="1840" w:type="dxa"/>
            <w:shd w:val="clear" w:color="auto" w:fill="auto"/>
          </w:tcPr>
          <w:p w14:paraId="62C1C9B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37.2 ± 3.6</w:t>
            </w:r>
          </w:p>
        </w:tc>
        <w:tc>
          <w:tcPr>
            <w:tcW w:w="1701" w:type="dxa"/>
            <w:shd w:val="clear" w:color="auto" w:fill="auto"/>
          </w:tcPr>
          <w:p w14:paraId="3F644D6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48.4 ± 1.4</w:t>
            </w:r>
          </w:p>
        </w:tc>
        <w:tc>
          <w:tcPr>
            <w:tcW w:w="2126" w:type="dxa"/>
          </w:tcPr>
          <w:p w14:paraId="05FAD6D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69.5 ± 7.6</w:t>
            </w:r>
          </w:p>
        </w:tc>
        <w:tc>
          <w:tcPr>
            <w:tcW w:w="1843" w:type="dxa"/>
            <w:shd w:val="clear" w:color="auto" w:fill="auto"/>
          </w:tcPr>
          <w:p w14:paraId="0310CF3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89.2 ± 7.1</w:t>
            </w:r>
          </w:p>
        </w:tc>
      </w:tr>
      <w:tr w:rsidR="007A4A1F" w:rsidRPr="00F74E3C" w14:paraId="22FE0082" w14:textId="77777777" w:rsidTr="00751B72">
        <w:trPr>
          <w:trHeight w:val="340"/>
        </w:trPr>
        <w:tc>
          <w:tcPr>
            <w:tcW w:w="3119" w:type="dxa"/>
            <w:vMerge/>
          </w:tcPr>
          <w:p w14:paraId="385B58F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2371504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4D227FE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(98.2-180.3)</w:t>
            </w:r>
          </w:p>
        </w:tc>
        <w:tc>
          <w:tcPr>
            <w:tcW w:w="1840" w:type="dxa"/>
            <w:shd w:val="clear" w:color="auto" w:fill="auto"/>
          </w:tcPr>
          <w:p w14:paraId="3F908F6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(33.4-41.4)</w:t>
            </w:r>
          </w:p>
        </w:tc>
        <w:tc>
          <w:tcPr>
            <w:tcW w:w="1701" w:type="dxa"/>
            <w:shd w:val="clear" w:color="auto" w:fill="auto"/>
          </w:tcPr>
          <w:p w14:paraId="27DAA39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(46.7-49.9)</w:t>
            </w:r>
          </w:p>
        </w:tc>
        <w:tc>
          <w:tcPr>
            <w:tcW w:w="2126" w:type="dxa"/>
          </w:tcPr>
          <w:p w14:paraId="09C26F5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(62.0-82.1)</w:t>
            </w:r>
          </w:p>
        </w:tc>
        <w:tc>
          <w:tcPr>
            <w:tcW w:w="1843" w:type="dxa"/>
            <w:shd w:val="clear" w:color="auto" w:fill="auto"/>
          </w:tcPr>
          <w:p w14:paraId="0334FDE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(80.3-98.2)</w:t>
            </w:r>
          </w:p>
        </w:tc>
      </w:tr>
      <w:tr w:rsidR="007A4A1F" w:rsidRPr="00F74E3C" w14:paraId="5A0686D2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0566306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c'</w:t>
            </w:r>
          </w:p>
        </w:tc>
        <w:tc>
          <w:tcPr>
            <w:tcW w:w="1218" w:type="dxa"/>
            <w:gridSpan w:val="2"/>
          </w:tcPr>
          <w:p w14:paraId="3C5CB51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1.2</w:t>
            </w:r>
          </w:p>
        </w:tc>
        <w:tc>
          <w:tcPr>
            <w:tcW w:w="1478" w:type="dxa"/>
            <w:shd w:val="clear" w:color="auto" w:fill="auto"/>
          </w:tcPr>
          <w:p w14:paraId="4B9C17F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1.3 ± 0.2</w:t>
            </w:r>
          </w:p>
        </w:tc>
        <w:tc>
          <w:tcPr>
            <w:tcW w:w="1840" w:type="dxa"/>
            <w:shd w:val="clear" w:color="auto" w:fill="auto"/>
          </w:tcPr>
          <w:p w14:paraId="3E50F63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2.4 ± 0.4</w:t>
            </w:r>
          </w:p>
        </w:tc>
        <w:tc>
          <w:tcPr>
            <w:tcW w:w="1701" w:type="dxa"/>
            <w:shd w:val="clear" w:color="auto" w:fill="auto"/>
          </w:tcPr>
          <w:p w14:paraId="4302636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2.2 ± 0.1</w:t>
            </w:r>
          </w:p>
        </w:tc>
        <w:tc>
          <w:tcPr>
            <w:tcW w:w="2126" w:type="dxa"/>
          </w:tcPr>
          <w:p w14:paraId="4DABAAC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1.9 ± 0.2</w:t>
            </w:r>
          </w:p>
        </w:tc>
        <w:tc>
          <w:tcPr>
            <w:tcW w:w="1843" w:type="dxa"/>
            <w:shd w:val="clear" w:color="auto" w:fill="auto"/>
          </w:tcPr>
          <w:p w14:paraId="4DC357A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1.6 ± 0.1</w:t>
            </w:r>
          </w:p>
        </w:tc>
      </w:tr>
      <w:tr w:rsidR="007A4A1F" w:rsidRPr="00F74E3C" w14:paraId="17EA4D10" w14:textId="77777777" w:rsidTr="00751B72">
        <w:trPr>
          <w:trHeight w:val="340"/>
        </w:trPr>
        <w:tc>
          <w:tcPr>
            <w:tcW w:w="3119" w:type="dxa"/>
            <w:vMerge/>
          </w:tcPr>
          <w:p w14:paraId="476F085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09A0F57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7EF483C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(1.1-1.5)</w:t>
            </w:r>
          </w:p>
        </w:tc>
        <w:tc>
          <w:tcPr>
            <w:tcW w:w="1840" w:type="dxa"/>
            <w:shd w:val="clear" w:color="auto" w:fill="auto"/>
          </w:tcPr>
          <w:p w14:paraId="056F7A8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(1.9-2.7)</w:t>
            </w:r>
          </w:p>
        </w:tc>
        <w:tc>
          <w:tcPr>
            <w:tcW w:w="1701" w:type="dxa"/>
            <w:shd w:val="clear" w:color="auto" w:fill="auto"/>
          </w:tcPr>
          <w:p w14:paraId="20BD3B6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(2.1-2.2)</w:t>
            </w:r>
          </w:p>
        </w:tc>
        <w:tc>
          <w:tcPr>
            <w:tcW w:w="2126" w:type="dxa"/>
          </w:tcPr>
          <w:p w14:paraId="169BCF0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(1.7-2.1)</w:t>
            </w:r>
          </w:p>
        </w:tc>
        <w:tc>
          <w:tcPr>
            <w:tcW w:w="1843" w:type="dxa"/>
            <w:shd w:val="clear" w:color="auto" w:fill="auto"/>
          </w:tcPr>
          <w:p w14:paraId="7261403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(1.4-1.7)</w:t>
            </w:r>
          </w:p>
        </w:tc>
      </w:tr>
      <w:tr w:rsidR="007A4A1F" w:rsidRPr="00F74E3C" w14:paraId="4B9C46CA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129B1DA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d</w:t>
            </w:r>
          </w:p>
        </w:tc>
        <w:tc>
          <w:tcPr>
            <w:tcW w:w="1218" w:type="dxa"/>
            <w:gridSpan w:val="2"/>
          </w:tcPr>
          <w:p w14:paraId="63CE5EE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2.5</w:t>
            </w:r>
          </w:p>
        </w:tc>
        <w:tc>
          <w:tcPr>
            <w:tcW w:w="1478" w:type="dxa"/>
            <w:shd w:val="clear" w:color="auto" w:fill="auto"/>
          </w:tcPr>
          <w:p w14:paraId="7F1B6A5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2.6 ± 0.2</w:t>
            </w:r>
          </w:p>
        </w:tc>
        <w:tc>
          <w:tcPr>
            <w:tcW w:w="1840" w:type="dxa"/>
            <w:shd w:val="clear" w:color="auto" w:fill="auto"/>
          </w:tcPr>
          <w:p w14:paraId="59CC05D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2.3 ± 0.1</w:t>
            </w:r>
          </w:p>
        </w:tc>
        <w:tc>
          <w:tcPr>
            <w:tcW w:w="1701" w:type="dxa"/>
            <w:shd w:val="clear" w:color="auto" w:fill="auto"/>
          </w:tcPr>
          <w:p w14:paraId="0309E33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2.4 ± 0.1</w:t>
            </w:r>
          </w:p>
        </w:tc>
        <w:tc>
          <w:tcPr>
            <w:tcW w:w="2126" w:type="dxa"/>
          </w:tcPr>
          <w:p w14:paraId="2D5DF54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2.4 ± 0.1</w:t>
            </w:r>
          </w:p>
        </w:tc>
        <w:tc>
          <w:tcPr>
            <w:tcW w:w="1843" w:type="dxa"/>
            <w:shd w:val="clear" w:color="auto" w:fill="auto"/>
          </w:tcPr>
          <w:p w14:paraId="089808F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2.4 ± 0.01</w:t>
            </w:r>
          </w:p>
        </w:tc>
      </w:tr>
      <w:tr w:rsidR="007A4A1F" w:rsidRPr="00F74E3C" w14:paraId="1A196352" w14:textId="77777777" w:rsidTr="00751B72">
        <w:trPr>
          <w:trHeight w:val="340"/>
        </w:trPr>
        <w:tc>
          <w:tcPr>
            <w:tcW w:w="3119" w:type="dxa"/>
            <w:vMerge/>
          </w:tcPr>
          <w:p w14:paraId="45549E88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5A52978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2D8B105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(2.3-2.9)</w:t>
            </w:r>
          </w:p>
        </w:tc>
        <w:tc>
          <w:tcPr>
            <w:tcW w:w="1840" w:type="dxa"/>
            <w:shd w:val="clear" w:color="auto" w:fill="auto"/>
          </w:tcPr>
          <w:p w14:paraId="4AFFE48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(2.2-2.4)</w:t>
            </w:r>
          </w:p>
        </w:tc>
        <w:tc>
          <w:tcPr>
            <w:tcW w:w="1701" w:type="dxa"/>
            <w:shd w:val="clear" w:color="auto" w:fill="auto"/>
          </w:tcPr>
          <w:p w14:paraId="55EFDF7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(2.2-2.5)</w:t>
            </w:r>
          </w:p>
        </w:tc>
        <w:tc>
          <w:tcPr>
            <w:tcW w:w="2126" w:type="dxa"/>
          </w:tcPr>
          <w:p w14:paraId="6E5CEE2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(2.3-2.6)</w:t>
            </w:r>
          </w:p>
        </w:tc>
        <w:tc>
          <w:tcPr>
            <w:tcW w:w="1843" w:type="dxa"/>
            <w:shd w:val="clear" w:color="auto" w:fill="auto"/>
          </w:tcPr>
          <w:p w14:paraId="7E29867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(2.3-2.5)</w:t>
            </w:r>
          </w:p>
        </w:tc>
      </w:tr>
      <w:tr w:rsidR="007A4A1F" w:rsidRPr="00F74E3C" w14:paraId="504BEE11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5B0408A5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d'</w:t>
            </w:r>
          </w:p>
        </w:tc>
        <w:tc>
          <w:tcPr>
            <w:tcW w:w="1218" w:type="dxa"/>
            <w:gridSpan w:val="2"/>
          </w:tcPr>
          <w:p w14:paraId="44CC833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</w:t>
            </w:r>
          </w:p>
        </w:tc>
        <w:tc>
          <w:tcPr>
            <w:tcW w:w="1478" w:type="dxa"/>
            <w:shd w:val="clear" w:color="auto" w:fill="auto"/>
          </w:tcPr>
          <w:p w14:paraId="74D20C8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1.8 ± 0.1</w:t>
            </w:r>
          </w:p>
        </w:tc>
        <w:tc>
          <w:tcPr>
            <w:tcW w:w="1840" w:type="dxa"/>
            <w:shd w:val="clear" w:color="auto" w:fill="auto"/>
          </w:tcPr>
          <w:p w14:paraId="3937581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1.6 ± 0.01</w:t>
            </w:r>
          </w:p>
        </w:tc>
        <w:tc>
          <w:tcPr>
            <w:tcW w:w="1701" w:type="dxa"/>
            <w:shd w:val="clear" w:color="auto" w:fill="auto"/>
          </w:tcPr>
          <w:p w14:paraId="1B3AEA9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 ± 0.1</w:t>
            </w:r>
          </w:p>
        </w:tc>
        <w:tc>
          <w:tcPr>
            <w:tcW w:w="2126" w:type="dxa"/>
          </w:tcPr>
          <w:p w14:paraId="3E461E8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 ± 0.01</w:t>
            </w:r>
          </w:p>
        </w:tc>
        <w:tc>
          <w:tcPr>
            <w:tcW w:w="1843" w:type="dxa"/>
            <w:shd w:val="clear" w:color="auto" w:fill="auto"/>
          </w:tcPr>
          <w:p w14:paraId="230D4CE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 ± 0.01</w:t>
            </w:r>
          </w:p>
        </w:tc>
      </w:tr>
      <w:tr w:rsidR="007A4A1F" w:rsidRPr="00F74E3C" w14:paraId="1C796897" w14:textId="77777777" w:rsidTr="00751B72">
        <w:trPr>
          <w:trHeight w:val="340"/>
        </w:trPr>
        <w:tc>
          <w:tcPr>
            <w:tcW w:w="3119" w:type="dxa"/>
            <w:vMerge/>
          </w:tcPr>
          <w:p w14:paraId="0BF8EC34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78A3B3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3D0D986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(1.6-2.0)</w:t>
            </w:r>
          </w:p>
        </w:tc>
        <w:tc>
          <w:tcPr>
            <w:tcW w:w="1840" w:type="dxa"/>
            <w:shd w:val="clear" w:color="auto" w:fill="auto"/>
          </w:tcPr>
          <w:p w14:paraId="4D9C537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(1.5-1.6)</w:t>
            </w:r>
          </w:p>
        </w:tc>
        <w:tc>
          <w:tcPr>
            <w:tcW w:w="1701" w:type="dxa"/>
            <w:shd w:val="clear" w:color="auto" w:fill="auto"/>
          </w:tcPr>
          <w:p w14:paraId="013B41A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(1.6-1.8)</w:t>
            </w:r>
          </w:p>
        </w:tc>
        <w:tc>
          <w:tcPr>
            <w:tcW w:w="2126" w:type="dxa"/>
          </w:tcPr>
          <w:p w14:paraId="5953087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(1.6-1.7)</w:t>
            </w:r>
          </w:p>
        </w:tc>
        <w:tc>
          <w:tcPr>
            <w:tcW w:w="1843" w:type="dxa"/>
            <w:shd w:val="clear" w:color="auto" w:fill="auto"/>
          </w:tcPr>
          <w:p w14:paraId="6179E60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(1.6-1.7)</w:t>
            </w:r>
          </w:p>
        </w:tc>
      </w:tr>
      <w:tr w:rsidR="007A4A1F" w:rsidRPr="00F74E3C" w14:paraId="24C8B787" w14:textId="77777777" w:rsidTr="00751B72">
        <w:trPr>
          <w:trHeight w:val="340"/>
        </w:trPr>
        <w:tc>
          <w:tcPr>
            <w:tcW w:w="3119" w:type="dxa"/>
            <w:shd w:val="clear" w:color="auto" w:fill="auto"/>
          </w:tcPr>
          <w:p w14:paraId="78AE337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V or T</w:t>
            </w:r>
          </w:p>
        </w:tc>
        <w:tc>
          <w:tcPr>
            <w:tcW w:w="1218" w:type="dxa"/>
            <w:gridSpan w:val="2"/>
          </w:tcPr>
          <w:p w14:paraId="4DF9F29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51.4</w:t>
            </w:r>
          </w:p>
        </w:tc>
        <w:tc>
          <w:tcPr>
            <w:tcW w:w="1478" w:type="dxa"/>
            <w:shd w:val="clear" w:color="auto" w:fill="auto"/>
          </w:tcPr>
          <w:p w14:paraId="08DC5CE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51.7 ± 0.7</w:t>
            </w:r>
          </w:p>
        </w:tc>
        <w:tc>
          <w:tcPr>
            <w:tcW w:w="1840" w:type="dxa"/>
            <w:shd w:val="clear" w:color="auto" w:fill="auto"/>
          </w:tcPr>
          <w:p w14:paraId="08E4DFC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4F6A020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30DBADF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76AEA3A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</w:tr>
      <w:tr w:rsidR="007A4A1F" w:rsidRPr="00F74E3C" w14:paraId="5DBCDB94" w14:textId="77777777" w:rsidTr="00751B72">
        <w:trPr>
          <w:trHeight w:val="300"/>
        </w:trPr>
        <w:tc>
          <w:tcPr>
            <w:tcW w:w="3119" w:type="dxa"/>
            <w:shd w:val="clear" w:color="auto" w:fill="auto"/>
          </w:tcPr>
          <w:p w14:paraId="43356DB7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73BEDDB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7C4DC12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(50.8-53.4)</w:t>
            </w:r>
          </w:p>
        </w:tc>
        <w:tc>
          <w:tcPr>
            <w:tcW w:w="1840" w:type="dxa"/>
            <w:shd w:val="clear" w:color="auto" w:fill="auto"/>
          </w:tcPr>
          <w:p w14:paraId="4DF8BEA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shd w:val="clear" w:color="auto" w:fill="auto"/>
          </w:tcPr>
          <w:p w14:paraId="5AB5F3E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115A3DA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843" w:type="dxa"/>
            <w:shd w:val="clear" w:color="auto" w:fill="auto"/>
          </w:tcPr>
          <w:p w14:paraId="4DFC28F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7A4A1F" w:rsidRPr="00F74E3C" w14:paraId="3885A0D3" w14:textId="77777777" w:rsidTr="00751B72">
        <w:trPr>
          <w:trHeight w:val="300"/>
        </w:trPr>
        <w:tc>
          <w:tcPr>
            <w:tcW w:w="3119" w:type="dxa"/>
            <w:shd w:val="clear" w:color="auto" w:fill="auto"/>
          </w:tcPr>
          <w:p w14:paraId="3140B80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G</w:t>
            </w:r>
            <w:r w:rsidRPr="00F74E3C">
              <w:rPr>
                <w:rFonts w:ascii="Times New Roman" w:hAnsi="Times New Roman"/>
                <w:sz w:val="20"/>
                <w:szCs w:val="20"/>
                <w:vertAlign w:val="subscript"/>
                <w:lang w:eastAsia="zh-CN"/>
              </w:rPr>
              <w:t>1</w:t>
            </w:r>
          </w:p>
        </w:tc>
        <w:tc>
          <w:tcPr>
            <w:tcW w:w="1218" w:type="dxa"/>
            <w:gridSpan w:val="2"/>
          </w:tcPr>
          <w:p w14:paraId="1AE0904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6.8</w:t>
            </w:r>
          </w:p>
        </w:tc>
        <w:tc>
          <w:tcPr>
            <w:tcW w:w="1478" w:type="dxa"/>
            <w:shd w:val="clear" w:color="auto" w:fill="auto"/>
          </w:tcPr>
          <w:p w14:paraId="340CB6C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7.4 ± 1.1</w:t>
            </w:r>
          </w:p>
        </w:tc>
        <w:tc>
          <w:tcPr>
            <w:tcW w:w="1840" w:type="dxa"/>
            <w:shd w:val="clear" w:color="auto" w:fill="auto"/>
          </w:tcPr>
          <w:p w14:paraId="66CDFF0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7BED6D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3F43C6C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262D724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</w:tr>
      <w:tr w:rsidR="007A4A1F" w:rsidRPr="00F74E3C" w14:paraId="32B8B1BB" w14:textId="77777777" w:rsidTr="00751B72">
        <w:trPr>
          <w:trHeight w:val="300"/>
        </w:trPr>
        <w:tc>
          <w:tcPr>
            <w:tcW w:w="3119" w:type="dxa"/>
            <w:shd w:val="clear" w:color="auto" w:fill="auto"/>
          </w:tcPr>
          <w:p w14:paraId="79779DBC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7CEB226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6393422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(5.3-9.3)</w:t>
            </w:r>
          </w:p>
        </w:tc>
        <w:tc>
          <w:tcPr>
            <w:tcW w:w="1840" w:type="dxa"/>
            <w:shd w:val="clear" w:color="auto" w:fill="auto"/>
          </w:tcPr>
          <w:p w14:paraId="235D945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shd w:val="clear" w:color="auto" w:fill="auto"/>
          </w:tcPr>
          <w:p w14:paraId="5810434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02F15F0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843" w:type="dxa"/>
            <w:shd w:val="clear" w:color="auto" w:fill="auto"/>
          </w:tcPr>
          <w:p w14:paraId="00D6279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7A4A1F" w:rsidRPr="00F74E3C" w14:paraId="33A118D9" w14:textId="77777777" w:rsidTr="00751B72">
        <w:trPr>
          <w:trHeight w:val="300"/>
        </w:trPr>
        <w:tc>
          <w:tcPr>
            <w:tcW w:w="3119" w:type="dxa"/>
            <w:shd w:val="clear" w:color="auto" w:fill="auto"/>
          </w:tcPr>
          <w:p w14:paraId="72872B6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G</w:t>
            </w:r>
            <w:r w:rsidRPr="00F74E3C">
              <w:rPr>
                <w:rFonts w:ascii="Times New Roman" w:hAnsi="Times New Roman"/>
                <w:sz w:val="20"/>
                <w:szCs w:val="20"/>
                <w:vertAlign w:val="subscript"/>
                <w:lang w:eastAsia="zh-CN"/>
              </w:rPr>
              <w:t>2</w:t>
            </w:r>
          </w:p>
        </w:tc>
        <w:tc>
          <w:tcPr>
            <w:tcW w:w="1218" w:type="dxa"/>
            <w:gridSpan w:val="2"/>
          </w:tcPr>
          <w:p w14:paraId="4699826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6.8</w:t>
            </w:r>
          </w:p>
        </w:tc>
        <w:tc>
          <w:tcPr>
            <w:tcW w:w="1478" w:type="dxa"/>
            <w:shd w:val="clear" w:color="auto" w:fill="auto"/>
          </w:tcPr>
          <w:p w14:paraId="0A2D43A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7.3 ± 1.1</w:t>
            </w:r>
          </w:p>
        </w:tc>
        <w:tc>
          <w:tcPr>
            <w:tcW w:w="1840" w:type="dxa"/>
            <w:shd w:val="clear" w:color="auto" w:fill="auto"/>
          </w:tcPr>
          <w:p w14:paraId="058A008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A438CE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2C81E49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0E2B712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</w:tr>
      <w:tr w:rsidR="007A4A1F" w:rsidRPr="00F74E3C" w14:paraId="4816DC47" w14:textId="77777777" w:rsidTr="00751B72">
        <w:trPr>
          <w:trHeight w:val="300"/>
        </w:trPr>
        <w:tc>
          <w:tcPr>
            <w:tcW w:w="3119" w:type="dxa"/>
            <w:shd w:val="clear" w:color="auto" w:fill="auto"/>
          </w:tcPr>
          <w:p w14:paraId="4643065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1456F25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669C29C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(5.3-9.2)</w:t>
            </w:r>
          </w:p>
        </w:tc>
        <w:tc>
          <w:tcPr>
            <w:tcW w:w="1840" w:type="dxa"/>
            <w:shd w:val="clear" w:color="auto" w:fill="auto"/>
          </w:tcPr>
          <w:p w14:paraId="0FFAC0C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shd w:val="clear" w:color="auto" w:fill="auto"/>
          </w:tcPr>
          <w:p w14:paraId="21C19EA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1BF148A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843" w:type="dxa"/>
            <w:shd w:val="clear" w:color="auto" w:fill="auto"/>
          </w:tcPr>
          <w:p w14:paraId="127C5D6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7A4A1F" w:rsidRPr="00F74E3C" w14:paraId="364A5E51" w14:textId="77777777" w:rsidTr="00751B72">
        <w:trPr>
          <w:trHeight w:val="300"/>
        </w:trPr>
        <w:tc>
          <w:tcPr>
            <w:tcW w:w="3119" w:type="dxa"/>
            <w:vMerge w:val="restart"/>
            <w:shd w:val="clear" w:color="auto" w:fill="auto"/>
          </w:tcPr>
          <w:p w14:paraId="300D76AC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Odontostyle</w:t>
            </w:r>
          </w:p>
        </w:tc>
        <w:tc>
          <w:tcPr>
            <w:tcW w:w="1218" w:type="dxa"/>
            <w:gridSpan w:val="2"/>
          </w:tcPr>
          <w:p w14:paraId="0F8E670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75.0</w:t>
            </w:r>
          </w:p>
        </w:tc>
        <w:tc>
          <w:tcPr>
            <w:tcW w:w="1478" w:type="dxa"/>
            <w:shd w:val="clear" w:color="auto" w:fill="auto"/>
          </w:tcPr>
          <w:p w14:paraId="6513100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72.9 ± 2.1</w:t>
            </w:r>
          </w:p>
        </w:tc>
        <w:tc>
          <w:tcPr>
            <w:tcW w:w="1840" w:type="dxa"/>
            <w:shd w:val="clear" w:color="auto" w:fill="auto"/>
          </w:tcPr>
          <w:p w14:paraId="275B5F0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45.0 ± 1.4</w:t>
            </w:r>
          </w:p>
        </w:tc>
        <w:tc>
          <w:tcPr>
            <w:tcW w:w="1701" w:type="dxa"/>
            <w:shd w:val="clear" w:color="auto" w:fill="auto"/>
          </w:tcPr>
          <w:p w14:paraId="775A1C2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52.0 ± 1.4</w:t>
            </w:r>
          </w:p>
        </w:tc>
        <w:tc>
          <w:tcPr>
            <w:tcW w:w="2126" w:type="dxa"/>
          </w:tcPr>
          <w:p w14:paraId="56F731B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58.8 ± 1.1</w:t>
            </w:r>
          </w:p>
        </w:tc>
        <w:tc>
          <w:tcPr>
            <w:tcW w:w="1843" w:type="dxa"/>
            <w:shd w:val="clear" w:color="auto" w:fill="auto"/>
          </w:tcPr>
          <w:p w14:paraId="643A93F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63.4 ± 2.3</w:t>
            </w:r>
          </w:p>
        </w:tc>
      </w:tr>
      <w:tr w:rsidR="007A4A1F" w:rsidRPr="00F74E3C" w14:paraId="2D74476D" w14:textId="77777777" w:rsidTr="00751B72">
        <w:trPr>
          <w:trHeight w:val="340"/>
        </w:trPr>
        <w:tc>
          <w:tcPr>
            <w:tcW w:w="3119" w:type="dxa"/>
            <w:vMerge/>
          </w:tcPr>
          <w:p w14:paraId="5E11142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503E138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787EE35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(70.0-77.0)</w:t>
            </w:r>
          </w:p>
        </w:tc>
        <w:tc>
          <w:tcPr>
            <w:tcW w:w="1840" w:type="dxa"/>
            <w:shd w:val="clear" w:color="auto" w:fill="auto"/>
          </w:tcPr>
          <w:p w14:paraId="36E4C2F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(43.0-46.0)</w:t>
            </w:r>
          </w:p>
        </w:tc>
        <w:tc>
          <w:tcPr>
            <w:tcW w:w="1701" w:type="dxa"/>
            <w:shd w:val="clear" w:color="auto" w:fill="auto"/>
          </w:tcPr>
          <w:p w14:paraId="011884D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(50.0-54.0)</w:t>
            </w:r>
          </w:p>
        </w:tc>
        <w:tc>
          <w:tcPr>
            <w:tcW w:w="2126" w:type="dxa"/>
          </w:tcPr>
          <w:p w14:paraId="24AC7F9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(58.0-60.0)</w:t>
            </w:r>
          </w:p>
        </w:tc>
        <w:tc>
          <w:tcPr>
            <w:tcW w:w="1843" w:type="dxa"/>
            <w:shd w:val="clear" w:color="auto" w:fill="auto"/>
          </w:tcPr>
          <w:p w14:paraId="08A7EE7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(61.0-67.0)</w:t>
            </w:r>
          </w:p>
        </w:tc>
      </w:tr>
      <w:tr w:rsidR="007A4A1F" w:rsidRPr="00F74E3C" w14:paraId="12D09578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60E4E9E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Odontophore</w:t>
            </w:r>
          </w:p>
        </w:tc>
        <w:tc>
          <w:tcPr>
            <w:tcW w:w="1218" w:type="dxa"/>
            <w:gridSpan w:val="2"/>
          </w:tcPr>
          <w:p w14:paraId="48EE98E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40.0</w:t>
            </w:r>
          </w:p>
        </w:tc>
        <w:tc>
          <w:tcPr>
            <w:tcW w:w="1478" w:type="dxa"/>
            <w:shd w:val="clear" w:color="auto" w:fill="auto"/>
          </w:tcPr>
          <w:p w14:paraId="046BA9E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40.6 ± 2.4</w:t>
            </w:r>
          </w:p>
        </w:tc>
        <w:tc>
          <w:tcPr>
            <w:tcW w:w="1840" w:type="dxa"/>
            <w:shd w:val="clear" w:color="auto" w:fill="auto"/>
          </w:tcPr>
          <w:p w14:paraId="31611B2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32.5 ± 1.3</w:t>
            </w:r>
          </w:p>
        </w:tc>
        <w:tc>
          <w:tcPr>
            <w:tcW w:w="1701" w:type="dxa"/>
            <w:shd w:val="clear" w:color="auto" w:fill="auto"/>
          </w:tcPr>
          <w:p w14:paraId="755B1E5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32.8 ± 2.3</w:t>
            </w:r>
          </w:p>
        </w:tc>
        <w:tc>
          <w:tcPr>
            <w:tcW w:w="2126" w:type="dxa"/>
          </w:tcPr>
          <w:p w14:paraId="43A745B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37.2 ± 1.3</w:t>
            </w:r>
          </w:p>
        </w:tc>
        <w:tc>
          <w:tcPr>
            <w:tcW w:w="1843" w:type="dxa"/>
            <w:shd w:val="clear" w:color="auto" w:fill="auto"/>
          </w:tcPr>
          <w:p w14:paraId="032A8F8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38.6 ± 3.6</w:t>
            </w:r>
          </w:p>
        </w:tc>
      </w:tr>
      <w:tr w:rsidR="007A4A1F" w:rsidRPr="00F74E3C" w14:paraId="08C973E6" w14:textId="77777777" w:rsidTr="00751B72">
        <w:trPr>
          <w:trHeight w:val="340"/>
        </w:trPr>
        <w:tc>
          <w:tcPr>
            <w:tcW w:w="3119" w:type="dxa"/>
            <w:vMerge/>
          </w:tcPr>
          <w:p w14:paraId="6702E04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74620F4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70F105A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(36.0-44.0)</w:t>
            </w:r>
          </w:p>
        </w:tc>
        <w:tc>
          <w:tcPr>
            <w:tcW w:w="1840" w:type="dxa"/>
            <w:shd w:val="clear" w:color="auto" w:fill="auto"/>
          </w:tcPr>
          <w:p w14:paraId="6974042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(31.0-34.0)</w:t>
            </w:r>
          </w:p>
        </w:tc>
        <w:tc>
          <w:tcPr>
            <w:tcW w:w="1701" w:type="dxa"/>
            <w:shd w:val="clear" w:color="auto" w:fill="auto"/>
          </w:tcPr>
          <w:p w14:paraId="22D1516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(30.0-36.0)</w:t>
            </w:r>
          </w:p>
        </w:tc>
        <w:tc>
          <w:tcPr>
            <w:tcW w:w="2126" w:type="dxa"/>
          </w:tcPr>
          <w:p w14:paraId="532D679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(36.0-39.0)</w:t>
            </w:r>
          </w:p>
        </w:tc>
        <w:tc>
          <w:tcPr>
            <w:tcW w:w="1843" w:type="dxa"/>
            <w:shd w:val="clear" w:color="auto" w:fill="auto"/>
          </w:tcPr>
          <w:p w14:paraId="0FECC18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(34.0-43.0)</w:t>
            </w:r>
          </w:p>
        </w:tc>
      </w:tr>
      <w:tr w:rsidR="007A4A1F" w:rsidRPr="00F74E3C" w14:paraId="32351156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336FEAD7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Total stylet</w:t>
            </w:r>
          </w:p>
        </w:tc>
        <w:tc>
          <w:tcPr>
            <w:tcW w:w="1218" w:type="dxa"/>
            <w:gridSpan w:val="2"/>
          </w:tcPr>
          <w:p w14:paraId="6790FAF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115.0</w:t>
            </w:r>
          </w:p>
        </w:tc>
        <w:tc>
          <w:tcPr>
            <w:tcW w:w="1478" w:type="dxa"/>
            <w:shd w:val="clear" w:color="auto" w:fill="auto"/>
          </w:tcPr>
          <w:p w14:paraId="3FF9C7A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113.5 ± 3.3</w:t>
            </w:r>
          </w:p>
        </w:tc>
        <w:tc>
          <w:tcPr>
            <w:tcW w:w="1840" w:type="dxa"/>
            <w:shd w:val="clear" w:color="auto" w:fill="auto"/>
          </w:tcPr>
          <w:p w14:paraId="6C6D224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77.5 ± 2.5</w:t>
            </w:r>
          </w:p>
        </w:tc>
        <w:tc>
          <w:tcPr>
            <w:tcW w:w="1701" w:type="dxa"/>
            <w:shd w:val="clear" w:color="auto" w:fill="auto"/>
          </w:tcPr>
          <w:p w14:paraId="31C95BC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84.8 ± 3.3</w:t>
            </w:r>
          </w:p>
        </w:tc>
        <w:tc>
          <w:tcPr>
            <w:tcW w:w="2126" w:type="dxa"/>
          </w:tcPr>
          <w:p w14:paraId="14D3CF7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96.0 ± 1.9</w:t>
            </w:r>
          </w:p>
        </w:tc>
        <w:tc>
          <w:tcPr>
            <w:tcW w:w="1843" w:type="dxa"/>
            <w:shd w:val="clear" w:color="auto" w:fill="auto"/>
          </w:tcPr>
          <w:p w14:paraId="1CCAFC1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102.0 ± 4.0</w:t>
            </w:r>
          </w:p>
        </w:tc>
      </w:tr>
      <w:tr w:rsidR="007A4A1F" w:rsidRPr="00F74E3C" w14:paraId="14A07062" w14:textId="77777777" w:rsidTr="00751B72">
        <w:trPr>
          <w:trHeight w:val="340"/>
        </w:trPr>
        <w:tc>
          <w:tcPr>
            <w:tcW w:w="3119" w:type="dxa"/>
            <w:vMerge/>
          </w:tcPr>
          <w:p w14:paraId="38E6DF1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0C086C5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3A300A6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(107.0-118.0)</w:t>
            </w:r>
          </w:p>
        </w:tc>
        <w:tc>
          <w:tcPr>
            <w:tcW w:w="1840" w:type="dxa"/>
            <w:shd w:val="clear" w:color="auto" w:fill="auto"/>
          </w:tcPr>
          <w:p w14:paraId="600D283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(74.0-80.0)</w:t>
            </w:r>
          </w:p>
        </w:tc>
        <w:tc>
          <w:tcPr>
            <w:tcW w:w="1701" w:type="dxa"/>
            <w:shd w:val="clear" w:color="auto" w:fill="auto"/>
          </w:tcPr>
          <w:p w14:paraId="73CC319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(80.0-88.0)</w:t>
            </w:r>
          </w:p>
        </w:tc>
        <w:tc>
          <w:tcPr>
            <w:tcW w:w="2126" w:type="dxa"/>
          </w:tcPr>
          <w:p w14:paraId="7B97AB3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(94.0-98.0)</w:t>
            </w:r>
          </w:p>
        </w:tc>
        <w:tc>
          <w:tcPr>
            <w:tcW w:w="1843" w:type="dxa"/>
            <w:shd w:val="clear" w:color="auto" w:fill="auto"/>
          </w:tcPr>
          <w:p w14:paraId="048F9DA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(98.0-106.0)</w:t>
            </w:r>
          </w:p>
        </w:tc>
      </w:tr>
      <w:tr w:rsidR="007A4A1F" w:rsidRPr="00F74E3C" w14:paraId="0D041347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6A04091C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Replacement odontostyle</w:t>
            </w:r>
          </w:p>
        </w:tc>
        <w:tc>
          <w:tcPr>
            <w:tcW w:w="1218" w:type="dxa"/>
            <w:gridSpan w:val="2"/>
          </w:tcPr>
          <w:p w14:paraId="37DE692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478" w:type="dxa"/>
            <w:shd w:val="clear" w:color="auto" w:fill="auto"/>
          </w:tcPr>
          <w:p w14:paraId="6A74481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0" w:type="dxa"/>
            <w:shd w:val="clear" w:color="auto" w:fill="auto"/>
          </w:tcPr>
          <w:p w14:paraId="09FF900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50.5 ± 1.3</w:t>
            </w:r>
          </w:p>
        </w:tc>
        <w:tc>
          <w:tcPr>
            <w:tcW w:w="1701" w:type="dxa"/>
            <w:shd w:val="clear" w:color="auto" w:fill="auto"/>
          </w:tcPr>
          <w:p w14:paraId="2C4509F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59.8 ± 1.5</w:t>
            </w:r>
          </w:p>
        </w:tc>
        <w:tc>
          <w:tcPr>
            <w:tcW w:w="2126" w:type="dxa"/>
          </w:tcPr>
          <w:p w14:paraId="6F9B8BF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64.0 ± 0.7</w:t>
            </w:r>
          </w:p>
        </w:tc>
        <w:tc>
          <w:tcPr>
            <w:tcW w:w="1843" w:type="dxa"/>
            <w:shd w:val="clear" w:color="auto" w:fill="auto"/>
          </w:tcPr>
          <w:p w14:paraId="3D5550A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72.6 ± 3.6</w:t>
            </w:r>
          </w:p>
        </w:tc>
      </w:tr>
      <w:tr w:rsidR="007A4A1F" w:rsidRPr="00F74E3C" w14:paraId="3C713B06" w14:textId="77777777" w:rsidTr="00751B72">
        <w:trPr>
          <w:trHeight w:val="340"/>
        </w:trPr>
        <w:tc>
          <w:tcPr>
            <w:tcW w:w="3119" w:type="dxa"/>
            <w:vMerge/>
          </w:tcPr>
          <w:p w14:paraId="706440E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511A4A3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789DDC4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840" w:type="dxa"/>
            <w:shd w:val="clear" w:color="auto" w:fill="auto"/>
          </w:tcPr>
          <w:p w14:paraId="5B1931E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(49.0-52.0)</w:t>
            </w:r>
          </w:p>
        </w:tc>
        <w:tc>
          <w:tcPr>
            <w:tcW w:w="1701" w:type="dxa"/>
            <w:shd w:val="clear" w:color="auto" w:fill="auto"/>
          </w:tcPr>
          <w:p w14:paraId="709CC3D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(58.0-62.0)</w:t>
            </w:r>
          </w:p>
        </w:tc>
        <w:tc>
          <w:tcPr>
            <w:tcW w:w="2126" w:type="dxa"/>
          </w:tcPr>
          <w:p w14:paraId="4911BCD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(63.0-65.0)</w:t>
            </w:r>
          </w:p>
        </w:tc>
        <w:tc>
          <w:tcPr>
            <w:tcW w:w="1843" w:type="dxa"/>
            <w:shd w:val="clear" w:color="auto" w:fill="auto"/>
          </w:tcPr>
          <w:p w14:paraId="488549E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(68.0-76.0)</w:t>
            </w:r>
          </w:p>
        </w:tc>
      </w:tr>
      <w:tr w:rsidR="007A4A1F" w:rsidRPr="00F74E3C" w14:paraId="395D5C6E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5EF224AD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Lip region diam.</w:t>
            </w:r>
          </w:p>
        </w:tc>
        <w:tc>
          <w:tcPr>
            <w:tcW w:w="1218" w:type="dxa"/>
            <w:gridSpan w:val="2"/>
          </w:tcPr>
          <w:p w14:paraId="0A75F65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10.0</w:t>
            </w:r>
          </w:p>
        </w:tc>
        <w:tc>
          <w:tcPr>
            <w:tcW w:w="1478" w:type="dxa"/>
            <w:shd w:val="clear" w:color="auto" w:fill="auto"/>
          </w:tcPr>
          <w:p w14:paraId="6A7813E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10.0 ± 0.5</w:t>
            </w:r>
          </w:p>
        </w:tc>
        <w:tc>
          <w:tcPr>
            <w:tcW w:w="1840" w:type="dxa"/>
            <w:shd w:val="clear" w:color="auto" w:fill="auto"/>
          </w:tcPr>
          <w:p w14:paraId="1B9FD2B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8.1 ± 0.3</w:t>
            </w:r>
          </w:p>
        </w:tc>
        <w:tc>
          <w:tcPr>
            <w:tcW w:w="1701" w:type="dxa"/>
            <w:shd w:val="clear" w:color="auto" w:fill="auto"/>
          </w:tcPr>
          <w:p w14:paraId="5D639BD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8.3 ± 0.4</w:t>
            </w:r>
          </w:p>
        </w:tc>
        <w:tc>
          <w:tcPr>
            <w:tcW w:w="2126" w:type="dxa"/>
          </w:tcPr>
          <w:p w14:paraId="515F178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8.9 ± 0.2</w:t>
            </w:r>
          </w:p>
        </w:tc>
        <w:tc>
          <w:tcPr>
            <w:tcW w:w="1843" w:type="dxa"/>
            <w:shd w:val="clear" w:color="auto" w:fill="auto"/>
          </w:tcPr>
          <w:p w14:paraId="48171A6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10.4 ± 0.5</w:t>
            </w:r>
          </w:p>
        </w:tc>
      </w:tr>
      <w:tr w:rsidR="007A4A1F" w:rsidRPr="00F74E3C" w14:paraId="0BDD1011" w14:textId="77777777" w:rsidTr="00751B72">
        <w:trPr>
          <w:trHeight w:val="340"/>
        </w:trPr>
        <w:tc>
          <w:tcPr>
            <w:tcW w:w="3119" w:type="dxa"/>
            <w:vMerge/>
          </w:tcPr>
          <w:p w14:paraId="4DAFAE78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7C5088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0CE4580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(9.0-11.0)</w:t>
            </w:r>
          </w:p>
        </w:tc>
        <w:tc>
          <w:tcPr>
            <w:tcW w:w="1840" w:type="dxa"/>
            <w:shd w:val="clear" w:color="auto" w:fill="auto"/>
          </w:tcPr>
          <w:p w14:paraId="2F12584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(8.0-8.5)</w:t>
            </w:r>
          </w:p>
        </w:tc>
        <w:tc>
          <w:tcPr>
            <w:tcW w:w="1701" w:type="dxa"/>
            <w:shd w:val="clear" w:color="auto" w:fill="auto"/>
          </w:tcPr>
          <w:p w14:paraId="6DD1F4D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(8.0-9.0)</w:t>
            </w:r>
          </w:p>
        </w:tc>
        <w:tc>
          <w:tcPr>
            <w:tcW w:w="2126" w:type="dxa"/>
          </w:tcPr>
          <w:p w14:paraId="2AAB7DE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(8.5-9.0)</w:t>
            </w:r>
          </w:p>
        </w:tc>
        <w:tc>
          <w:tcPr>
            <w:tcW w:w="1843" w:type="dxa"/>
            <w:shd w:val="clear" w:color="auto" w:fill="auto"/>
          </w:tcPr>
          <w:p w14:paraId="100ADD6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(10.0-11.0)</w:t>
            </w:r>
          </w:p>
        </w:tc>
      </w:tr>
      <w:tr w:rsidR="007A4A1F" w:rsidRPr="00F74E3C" w14:paraId="1F63967D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3ABE068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Oral aperture to guiding ring</w:t>
            </w:r>
          </w:p>
        </w:tc>
        <w:tc>
          <w:tcPr>
            <w:tcW w:w="1218" w:type="dxa"/>
            <w:gridSpan w:val="2"/>
          </w:tcPr>
          <w:p w14:paraId="270C9B1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25.0</w:t>
            </w:r>
          </w:p>
        </w:tc>
        <w:tc>
          <w:tcPr>
            <w:tcW w:w="1478" w:type="dxa"/>
            <w:shd w:val="clear" w:color="auto" w:fill="auto"/>
          </w:tcPr>
          <w:p w14:paraId="29A7AB5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26.0 ± 1.2</w:t>
            </w:r>
          </w:p>
        </w:tc>
        <w:tc>
          <w:tcPr>
            <w:tcW w:w="1840" w:type="dxa"/>
            <w:shd w:val="clear" w:color="auto" w:fill="auto"/>
          </w:tcPr>
          <w:p w14:paraId="2064C92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18.9 ± 0.6</w:t>
            </w:r>
          </w:p>
        </w:tc>
        <w:tc>
          <w:tcPr>
            <w:tcW w:w="1701" w:type="dxa"/>
            <w:shd w:val="clear" w:color="auto" w:fill="auto"/>
          </w:tcPr>
          <w:p w14:paraId="5584A40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19.8 ± 0.3</w:t>
            </w:r>
          </w:p>
        </w:tc>
        <w:tc>
          <w:tcPr>
            <w:tcW w:w="2126" w:type="dxa"/>
          </w:tcPr>
          <w:p w14:paraId="5C95340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21.7 ± 1.3</w:t>
            </w:r>
          </w:p>
        </w:tc>
        <w:tc>
          <w:tcPr>
            <w:tcW w:w="1843" w:type="dxa"/>
            <w:shd w:val="clear" w:color="auto" w:fill="auto"/>
          </w:tcPr>
          <w:p w14:paraId="62F9ACB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22.8 ± 1.4</w:t>
            </w:r>
          </w:p>
        </w:tc>
      </w:tr>
      <w:tr w:rsidR="007A4A1F" w:rsidRPr="00F74E3C" w14:paraId="27F60A44" w14:textId="77777777" w:rsidTr="00751B72">
        <w:trPr>
          <w:trHeight w:val="340"/>
        </w:trPr>
        <w:tc>
          <w:tcPr>
            <w:tcW w:w="3119" w:type="dxa"/>
            <w:vMerge/>
          </w:tcPr>
          <w:p w14:paraId="4A91011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37E4AF3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5B22D09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(25.0-29.0)</w:t>
            </w:r>
          </w:p>
        </w:tc>
        <w:tc>
          <w:tcPr>
            <w:tcW w:w="1840" w:type="dxa"/>
            <w:shd w:val="clear" w:color="auto" w:fill="auto"/>
          </w:tcPr>
          <w:p w14:paraId="61A8CAC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(18.0-19.5)</w:t>
            </w:r>
          </w:p>
        </w:tc>
        <w:tc>
          <w:tcPr>
            <w:tcW w:w="1701" w:type="dxa"/>
            <w:shd w:val="clear" w:color="auto" w:fill="auto"/>
          </w:tcPr>
          <w:p w14:paraId="23782EA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(19.5-20.0)</w:t>
            </w:r>
          </w:p>
        </w:tc>
        <w:tc>
          <w:tcPr>
            <w:tcW w:w="2126" w:type="dxa"/>
          </w:tcPr>
          <w:p w14:paraId="54A287E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(19.5-23.0)</w:t>
            </w:r>
          </w:p>
        </w:tc>
        <w:tc>
          <w:tcPr>
            <w:tcW w:w="1843" w:type="dxa"/>
            <w:shd w:val="clear" w:color="auto" w:fill="auto"/>
          </w:tcPr>
          <w:p w14:paraId="7A44441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(21.5-25.0)</w:t>
            </w:r>
          </w:p>
        </w:tc>
      </w:tr>
      <w:tr w:rsidR="007A4A1F" w:rsidRPr="00F74E3C" w14:paraId="6D68B98B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24F4A4C0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Max. body diam.</w:t>
            </w:r>
          </w:p>
        </w:tc>
        <w:tc>
          <w:tcPr>
            <w:tcW w:w="1218" w:type="dxa"/>
            <w:gridSpan w:val="2"/>
          </w:tcPr>
          <w:p w14:paraId="58612F9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41.0</w:t>
            </w:r>
          </w:p>
        </w:tc>
        <w:tc>
          <w:tcPr>
            <w:tcW w:w="1478" w:type="dxa"/>
            <w:shd w:val="clear" w:color="auto" w:fill="auto"/>
          </w:tcPr>
          <w:p w14:paraId="236CA06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46.0 ± 5.9</w:t>
            </w:r>
          </w:p>
        </w:tc>
        <w:tc>
          <w:tcPr>
            <w:tcW w:w="1840" w:type="dxa"/>
            <w:shd w:val="clear" w:color="auto" w:fill="auto"/>
          </w:tcPr>
          <w:p w14:paraId="19519D3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19.8 ± 2.4</w:t>
            </w:r>
          </w:p>
        </w:tc>
        <w:tc>
          <w:tcPr>
            <w:tcW w:w="1701" w:type="dxa"/>
            <w:shd w:val="clear" w:color="auto" w:fill="auto"/>
          </w:tcPr>
          <w:p w14:paraId="6B099AC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24.6 ± 1.1</w:t>
            </w:r>
          </w:p>
        </w:tc>
        <w:tc>
          <w:tcPr>
            <w:tcW w:w="2126" w:type="dxa"/>
          </w:tcPr>
          <w:p w14:paraId="6A84976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32.0 ± 5.2</w:t>
            </w:r>
          </w:p>
        </w:tc>
        <w:tc>
          <w:tcPr>
            <w:tcW w:w="1843" w:type="dxa"/>
            <w:shd w:val="clear" w:color="auto" w:fill="auto"/>
          </w:tcPr>
          <w:p w14:paraId="7BB1C1E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36.6 ± 4.7</w:t>
            </w:r>
          </w:p>
        </w:tc>
      </w:tr>
      <w:tr w:rsidR="007A4A1F" w:rsidRPr="00F74E3C" w14:paraId="7B26DB2A" w14:textId="77777777" w:rsidTr="00751B72">
        <w:trPr>
          <w:trHeight w:val="340"/>
        </w:trPr>
        <w:tc>
          <w:tcPr>
            <w:tcW w:w="3119" w:type="dxa"/>
            <w:vMerge/>
            <w:shd w:val="clear" w:color="auto" w:fill="auto"/>
          </w:tcPr>
          <w:p w14:paraId="65A308CC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3A956B5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11433A9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(34.0-55.0)</w:t>
            </w:r>
          </w:p>
        </w:tc>
        <w:tc>
          <w:tcPr>
            <w:tcW w:w="1840" w:type="dxa"/>
            <w:shd w:val="clear" w:color="auto" w:fill="auto"/>
          </w:tcPr>
          <w:p w14:paraId="5B2BEB8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(17.5-22.5)</w:t>
            </w:r>
          </w:p>
        </w:tc>
        <w:tc>
          <w:tcPr>
            <w:tcW w:w="1701" w:type="dxa"/>
            <w:shd w:val="clear" w:color="auto" w:fill="auto"/>
          </w:tcPr>
          <w:p w14:paraId="3EF8769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(23.0-26.0)</w:t>
            </w:r>
          </w:p>
        </w:tc>
        <w:tc>
          <w:tcPr>
            <w:tcW w:w="2126" w:type="dxa"/>
          </w:tcPr>
          <w:p w14:paraId="5CEB183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(27.0-39.0)</w:t>
            </w:r>
          </w:p>
        </w:tc>
        <w:tc>
          <w:tcPr>
            <w:tcW w:w="1843" w:type="dxa"/>
            <w:shd w:val="clear" w:color="auto" w:fill="auto"/>
          </w:tcPr>
          <w:p w14:paraId="420CABC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(31.0-44.0)</w:t>
            </w:r>
          </w:p>
        </w:tc>
      </w:tr>
      <w:tr w:rsidR="007A4A1F" w:rsidRPr="00F74E3C" w14:paraId="374F4D8B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1CB2CD5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Tail length</w:t>
            </w:r>
          </w:p>
        </w:tc>
        <w:tc>
          <w:tcPr>
            <w:tcW w:w="1218" w:type="dxa"/>
            <w:gridSpan w:val="2"/>
          </w:tcPr>
          <w:p w14:paraId="127CA92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42.0</w:t>
            </w:r>
          </w:p>
        </w:tc>
        <w:tc>
          <w:tcPr>
            <w:tcW w:w="1478" w:type="dxa"/>
            <w:shd w:val="clear" w:color="auto" w:fill="auto"/>
          </w:tcPr>
          <w:p w14:paraId="5372CEA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39.9 ± 3.5</w:t>
            </w:r>
          </w:p>
        </w:tc>
        <w:tc>
          <w:tcPr>
            <w:tcW w:w="1840" w:type="dxa"/>
            <w:shd w:val="clear" w:color="auto" w:fill="auto"/>
          </w:tcPr>
          <w:p w14:paraId="766EDC6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36.0 ± 3.2</w:t>
            </w:r>
          </w:p>
        </w:tc>
        <w:tc>
          <w:tcPr>
            <w:tcW w:w="1701" w:type="dxa"/>
            <w:shd w:val="clear" w:color="auto" w:fill="auto"/>
          </w:tcPr>
          <w:p w14:paraId="160AE97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40.4 ± 2.5</w:t>
            </w:r>
          </w:p>
        </w:tc>
        <w:tc>
          <w:tcPr>
            <w:tcW w:w="2126" w:type="dxa"/>
          </w:tcPr>
          <w:p w14:paraId="3BAB1F9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43.7 ± 1.9</w:t>
            </w:r>
          </w:p>
        </w:tc>
        <w:tc>
          <w:tcPr>
            <w:tcW w:w="1843" w:type="dxa"/>
            <w:shd w:val="clear" w:color="auto" w:fill="auto"/>
          </w:tcPr>
          <w:p w14:paraId="2EE8E2B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42.8 ± 1.3</w:t>
            </w:r>
          </w:p>
        </w:tc>
      </w:tr>
      <w:tr w:rsidR="007A4A1F" w:rsidRPr="00F74E3C" w14:paraId="5764BED3" w14:textId="77777777" w:rsidTr="00751B72">
        <w:trPr>
          <w:trHeight w:val="340"/>
        </w:trPr>
        <w:tc>
          <w:tcPr>
            <w:tcW w:w="3119" w:type="dxa"/>
            <w:vMerge/>
          </w:tcPr>
          <w:p w14:paraId="785EA20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17A491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2B530F3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(36.0-47.0)</w:t>
            </w:r>
          </w:p>
        </w:tc>
        <w:tc>
          <w:tcPr>
            <w:tcW w:w="1840" w:type="dxa"/>
            <w:shd w:val="clear" w:color="auto" w:fill="auto"/>
          </w:tcPr>
          <w:p w14:paraId="2C7C51C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(32.0-39.0)</w:t>
            </w:r>
          </w:p>
        </w:tc>
        <w:tc>
          <w:tcPr>
            <w:tcW w:w="1701" w:type="dxa"/>
            <w:shd w:val="clear" w:color="auto" w:fill="auto"/>
          </w:tcPr>
          <w:p w14:paraId="3859349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(37.0-44.0)</w:t>
            </w:r>
          </w:p>
        </w:tc>
        <w:tc>
          <w:tcPr>
            <w:tcW w:w="2126" w:type="dxa"/>
          </w:tcPr>
          <w:p w14:paraId="5143C97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(41.0-46.0)</w:t>
            </w:r>
          </w:p>
        </w:tc>
        <w:tc>
          <w:tcPr>
            <w:tcW w:w="1843" w:type="dxa"/>
            <w:shd w:val="clear" w:color="auto" w:fill="auto"/>
          </w:tcPr>
          <w:p w14:paraId="3094CC0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(41.0-44.0)</w:t>
            </w:r>
          </w:p>
        </w:tc>
      </w:tr>
      <w:tr w:rsidR="007A4A1F" w:rsidRPr="00F74E3C" w14:paraId="526535C1" w14:textId="77777777" w:rsidTr="00751B72">
        <w:trPr>
          <w:trHeight w:val="340"/>
        </w:trPr>
        <w:tc>
          <w:tcPr>
            <w:tcW w:w="3119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4EF99605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J</w:t>
            </w:r>
          </w:p>
        </w:tc>
        <w:tc>
          <w:tcPr>
            <w:tcW w:w="1218" w:type="dxa"/>
            <w:gridSpan w:val="2"/>
          </w:tcPr>
          <w:p w14:paraId="57FD10D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13.0</w:t>
            </w:r>
          </w:p>
        </w:tc>
        <w:tc>
          <w:tcPr>
            <w:tcW w:w="1478" w:type="dxa"/>
            <w:shd w:val="clear" w:color="auto" w:fill="auto"/>
          </w:tcPr>
          <w:p w14:paraId="227BC57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10.1 ± 1.4</w:t>
            </w:r>
          </w:p>
        </w:tc>
        <w:tc>
          <w:tcPr>
            <w:tcW w:w="1840" w:type="dxa"/>
            <w:shd w:val="clear" w:color="auto" w:fill="auto"/>
          </w:tcPr>
          <w:p w14:paraId="015383B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7.0 ± 0.7</w:t>
            </w:r>
          </w:p>
        </w:tc>
        <w:tc>
          <w:tcPr>
            <w:tcW w:w="1701" w:type="dxa"/>
            <w:shd w:val="clear" w:color="auto" w:fill="auto"/>
          </w:tcPr>
          <w:p w14:paraId="7BF16F6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8.2 ± 0.8</w:t>
            </w:r>
          </w:p>
        </w:tc>
        <w:tc>
          <w:tcPr>
            <w:tcW w:w="2126" w:type="dxa"/>
          </w:tcPr>
          <w:p w14:paraId="784CA84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10.8 ± 1.3</w:t>
            </w:r>
          </w:p>
        </w:tc>
        <w:tc>
          <w:tcPr>
            <w:tcW w:w="1843" w:type="dxa"/>
            <w:shd w:val="clear" w:color="auto" w:fill="auto"/>
          </w:tcPr>
          <w:p w14:paraId="2FE07E9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9.4 ± 0.5</w:t>
            </w:r>
          </w:p>
        </w:tc>
      </w:tr>
      <w:tr w:rsidR="007A4A1F" w:rsidRPr="00F74E3C" w14:paraId="553595E3" w14:textId="77777777" w:rsidTr="00751B72">
        <w:trPr>
          <w:trHeight w:val="340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14:paraId="0FCC1139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  <w:tcBorders>
              <w:bottom w:val="single" w:sz="4" w:space="0" w:color="auto"/>
            </w:tcBorders>
          </w:tcPr>
          <w:p w14:paraId="22BD5E9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auto"/>
          </w:tcPr>
          <w:p w14:paraId="55E2D17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(8.0-13.0)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</w:tcPr>
          <w:p w14:paraId="798AEA2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(6.5-8.0)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145697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(7.5-9.5)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EEB631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(9.0-12.0)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6744CB3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(9.0-10.0)</w:t>
            </w:r>
          </w:p>
        </w:tc>
      </w:tr>
    </w:tbl>
    <w:p w14:paraId="03C3FE2F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iCs/>
          <w:sz w:val="20"/>
          <w:szCs w:val="20"/>
        </w:rPr>
      </w:pPr>
    </w:p>
    <w:p w14:paraId="10FB06F3" w14:textId="77777777" w:rsidR="007A4A1F" w:rsidRPr="00F74E3C" w:rsidRDefault="007A4A1F" w:rsidP="007A4A1F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F74E3C">
        <w:rPr>
          <w:rFonts w:ascii="Times New Roman" w:hAnsi="Times New Roman"/>
          <w:iCs/>
          <w:sz w:val="20"/>
          <w:szCs w:val="20"/>
          <w:vertAlign w:val="superscript"/>
        </w:rPr>
        <w:t>1</w:t>
      </w:r>
      <w:r w:rsidRPr="00F74E3C">
        <w:rPr>
          <w:rFonts w:ascii="Times New Roman" w:hAnsi="Times New Roman"/>
          <w:iCs/>
          <w:sz w:val="20"/>
          <w:szCs w:val="20"/>
        </w:rPr>
        <w:t xml:space="preserve"> Abbreviations as defined in Jairajpuri &amp; Ahmad [</w:t>
      </w:r>
      <w:r>
        <w:rPr>
          <w:rFonts w:ascii="Times New Roman" w:hAnsi="Times New Roman"/>
          <w:iCs/>
          <w:color w:val="0000FF"/>
          <w:sz w:val="20"/>
          <w:szCs w:val="20"/>
        </w:rPr>
        <w:t>21</w:t>
      </w:r>
      <w:r w:rsidRPr="00F74E3C">
        <w:rPr>
          <w:rFonts w:ascii="Times New Roman" w:hAnsi="Times New Roman"/>
          <w:iCs/>
          <w:sz w:val="20"/>
          <w:szCs w:val="20"/>
        </w:rPr>
        <w:t>]. a, body length/maximum body width; b, body length/pharyngeal length; c, body length/tail length; c', tail length/body width at anus; V (distance from anterior end to vulva/body length) x 100; d = anterior to guiding ring/body diam. at lip region; d’ = body diam. at guiding ring/body diam. at lip region; J = hyaline tail region length.</w:t>
      </w:r>
    </w:p>
    <w:p w14:paraId="094662C2" w14:textId="77777777" w:rsidR="007A4A1F" w:rsidRPr="00F74E3C" w:rsidRDefault="007A4A1F" w:rsidP="007A4A1F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14:paraId="6C477514" w14:textId="77777777" w:rsidR="007A4A1F" w:rsidRPr="00F74E3C" w:rsidRDefault="007A4A1F" w:rsidP="007A4A1F">
      <w:pPr>
        <w:spacing w:after="0"/>
        <w:rPr>
          <w:rFonts w:ascii="Times New Roman" w:hAnsi="Times New Roman"/>
          <w:sz w:val="20"/>
          <w:szCs w:val="20"/>
        </w:rPr>
      </w:pPr>
      <w:r w:rsidRPr="00F74E3C">
        <w:rPr>
          <w:rFonts w:ascii="Times New Roman" w:hAnsi="Times New Roman"/>
          <w:sz w:val="20"/>
          <w:szCs w:val="20"/>
        </w:rPr>
        <w:br w:type="page"/>
      </w:r>
    </w:p>
    <w:p w14:paraId="0C6380D9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F74E3C">
        <w:rPr>
          <w:rFonts w:ascii="Times New Roman" w:hAnsi="Times New Roman"/>
          <w:b/>
          <w:sz w:val="20"/>
          <w:szCs w:val="20"/>
        </w:rPr>
        <w:lastRenderedPageBreak/>
        <w:t>Table 3.</w:t>
      </w:r>
      <w:r w:rsidRPr="00F74E3C">
        <w:rPr>
          <w:rFonts w:ascii="Times New Roman" w:hAnsi="Times New Roman"/>
          <w:sz w:val="20"/>
          <w:szCs w:val="20"/>
        </w:rPr>
        <w:t xml:space="preserve"> </w:t>
      </w:r>
      <w:r w:rsidRPr="00F74E3C">
        <w:rPr>
          <w:rFonts w:ascii="Times New Roman" w:hAnsi="Times New Roman"/>
          <w:iCs/>
          <w:sz w:val="20"/>
          <w:szCs w:val="20"/>
        </w:rPr>
        <w:t xml:space="preserve">Morphometrics of </w:t>
      </w:r>
      <w:r w:rsidRPr="00F74E3C">
        <w:rPr>
          <w:rFonts w:ascii="Times New Roman" w:hAnsi="Times New Roman"/>
          <w:i/>
          <w:iCs/>
          <w:sz w:val="20"/>
          <w:szCs w:val="20"/>
        </w:rPr>
        <w:t>Longidorus morocciensis</w:t>
      </w:r>
      <w:r w:rsidRPr="00F74E3C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Pr="00F74E3C">
        <w:rPr>
          <w:rFonts w:ascii="Times New Roman" w:hAnsi="Times New Roman"/>
          <w:iCs/>
          <w:sz w:val="20"/>
          <w:szCs w:val="20"/>
        </w:rPr>
        <w:t>sp. nov. paratypes from wild olive (</w:t>
      </w:r>
      <w:r w:rsidRPr="00F74E3C">
        <w:rPr>
          <w:rFonts w:ascii="Times New Roman" w:hAnsi="Times New Roman"/>
          <w:i/>
          <w:iCs/>
          <w:sz w:val="20"/>
          <w:szCs w:val="20"/>
        </w:rPr>
        <w:t>Olea europaea</w:t>
      </w:r>
      <w:r w:rsidRPr="00F74E3C">
        <w:rPr>
          <w:rFonts w:ascii="Times New Roman" w:hAnsi="Times New Roman"/>
          <w:iCs/>
          <w:sz w:val="20"/>
          <w:szCs w:val="20"/>
        </w:rPr>
        <w:t xml:space="preserve"> subsp. </w:t>
      </w:r>
      <w:r w:rsidRPr="00F74E3C">
        <w:rPr>
          <w:rFonts w:ascii="Times New Roman" w:hAnsi="Times New Roman"/>
          <w:i/>
          <w:iCs/>
          <w:sz w:val="20"/>
          <w:szCs w:val="20"/>
        </w:rPr>
        <w:t>maroccana</w:t>
      </w:r>
      <w:r w:rsidRPr="00F74E3C">
        <w:rPr>
          <w:rFonts w:ascii="Times New Roman" w:hAnsi="Times New Roman"/>
          <w:iCs/>
          <w:sz w:val="20"/>
          <w:szCs w:val="20"/>
        </w:rPr>
        <w:t xml:space="preserve"> (Greuter and Burdet) Vargas </w:t>
      </w:r>
      <w:r w:rsidRPr="00F74E3C">
        <w:rPr>
          <w:rFonts w:ascii="Times New Roman" w:hAnsi="Times New Roman"/>
          <w:i/>
          <w:iCs/>
          <w:sz w:val="20"/>
          <w:szCs w:val="20"/>
        </w:rPr>
        <w:t>et al</w:t>
      </w:r>
      <w:r w:rsidRPr="00F74E3C">
        <w:rPr>
          <w:rFonts w:ascii="Times New Roman" w:hAnsi="Times New Roman"/>
          <w:iCs/>
          <w:sz w:val="20"/>
          <w:szCs w:val="20"/>
        </w:rPr>
        <w:t>.), in Meknès, Fez-Meknès region, Morocco. All measurements are in µm, except for body length in mm and in the form: mean ± s.d. (range).</w:t>
      </w:r>
    </w:p>
    <w:p w14:paraId="6052AC9E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b/>
          <w:iCs/>
          <w:sz w:val="20"/>
          <w:szCs w:val="20"/>
        </w:rPr>
      </w:pPr>
    </w:p>
    <w:tbl>
      <w:tblPr>
        <w:tblW w:w="13325" w:type="dxa"/>
        <w:tblLayout w:type="fixed"/>
        <w:tblLook w:val="04A0" w:firstRow="1" w:lastRow="0" w:firstColumn="1" w:lastColumn="0" w:noHBand="0" w:noVBand="1"/>
      </w:tblPr>
      <w:tblGrid>
        <w:gridCol w:w="3119"/>
        <w:gridCol w:w="1134"/>
        <w:gridCol w:w="84"/>
        <w:gridCol w:w="1478"/>
        <w:gridCol w:w="1840"/>
        <w:gridCol w:w="1701"/>
        <w:gridCol w:w="2126"/>
        <w:gridCol w:w="1843"/>
      </w:tblGrid>
      <w:tr w:rsidR="007A4A1F" w:rsidRPr="00F74E3C" w14:paraId="1B6152A2" w14:textId="77777777" w:rsidTr="00751B72">
        <w:trPr>
          <w:trHeight w:val="278"/>
        </w:trPr>
        <w:tc>
          <w:tcPr>
            <w:tcW w:w="3119" w:type="dxa"/>
            <w:tcBorders>
              <w:top w:val="single" w:sz="4" w:space="0" w:color="000000"/>
            </w:tcBorders>
            <w:shd w:val="clear" w:color="auto" w:fill="auto"/>
          </w:tcPr>
          <w:p w14:paraId="5EB5148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</w:tcBorders>
          </w:tcPr>
          <w:p w14:paraId="63E20EF5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9072" w:type="dxa"/>
            <w:gridSpan w:val="6"/>
            <w:tcBorders>
              <w:top w:val="single" w:sz="4" w:space="0" w:color="000000"/>
            </w:tcBorders>
          </w:tcPr>
          <w:p w14:paraId="7264AD8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Paratypes</w:t>
            </w:r>
          </w:p>
        </w:tc>
      </w:tr>
      <w:tr w:rsidR="007A4A1F" w:rsidRPr="00F74E3C" w14:paraId="0B832C91" w14:textId="77777777" w:rsidTr="00751B72">
        <w:trPr>
          <w:trHeight w:val="278"/>
        </w:trPr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7FABD4C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vertAlign w:val="superscript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Character/ratio</w:t>
            </w:r>
            <w:r w:rsidRPr="00F74E3C">
              <w:rPr>
                <w:rFonts w:ascii="Times New Roman" w:hAnsi="Times New Roman"/>
                <w:bCs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218" w:type="dxa"/>
            <w:gridSpan w:val="2"/>
            <w:tcBorders>
              <w:bottom w:val="single" w:sz="4" w:space="0" w:color="auto"/>
            </w:tcBorders>
          </w:tcPr>
          <w:p w14:paraId="7E0FFFB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Holotype</w:t>
            </w:r>
          </w:p>
        </w:tc>
        <w:tc>
          <w:tcPr>
            <w:tcW w:w="14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D2B6E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C05DA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D62C1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J2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566F07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24955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J4</w:t>
            </w:r>
          </w:p>
        </w:tc>
      </w:tr>
      <w:tr w:rsidR="007A4A1F" w:rsidRPr="00F74E3C" w14:paraId="1D5CEE24" w14:textId="77777777" w:rsidTr="00751B72">
        <w:trPr>
          <w:trHeight w:val="320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42515C1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</w:tcBorders>
          </w:tcPr>
          <w:p w14:paraId="4645C42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tcBorders>
              <w:top w:val="single" w:sz="4" w:space="0" w:color="auto"/>
            </w:tcBorders>
            <w:shd w:val="clear" w:color="auto" w:fill="auto"/>
          </w:tcPr>
          <w:p w14:paraId="7D82ED0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</w:tcPr>
          <w:p w14:paraId="22CCE03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28C3802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F18BCB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230BF90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</w:t>
            </w:r>
          </w:p>
        </w:tc>
      </w:tr>
      <w:tr w:rsidR="007A4A1F" w:rsidRPr="00F74E3C" w14:paraId="1025781B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11288CD5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L (mm)</w:t>
            </w:r>
          </w:p>
        </w:tc>
        <w:tc>
          <w:tcPr>
            <w:tcW w:w="1218" w:type="dxa"/>
            <w:gridSpan w:val="2"/>
          </w:tcPr>
          <w:p w14:paraId="5BAF923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6.780</w:t>
            </w:r>
          </w:p>
        </w:tc>
        <w:tc>
          <w:tcPr>
            <w:tcW w:w="1478" w:type="dxa"/>
            <w:shd w:val="clear" w:color="auto" w:fill="auto"/>
          </w:tcPr>
          <w:p w14:paraId="7989CCE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6.286 ± 0.616</w:t>
            </w:r>
          </w:p>
        </w:tc>
        <w:tc>
          <w:tcPr>
            <w:tcW w:w="1840" w:type="dxa"/>
            <w:shd w:val="clear" w:color="auto" w:fill="auto"/>
          </w:tcPr>
          <w:p w14:paraId="3685BFB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1.791 ± 0.119</w:t>
            </w:r>
          </w:p>
        </w:tc>
        <w:tc>
          <w:tcPr>
            <w:tcW w:w="1701" w:type="dxa"/>
            <w:shd w:val="clear" w:color="auto" w:fill="auto"/>
          </w:tcPr>
          <w:p w14:paraId="4418793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2.433 ± 0.116</w:t>
            </w:r>
          </w:p>
        </w:tc>
        <w:tc>
          <w:tcPr>
            <w:tcW w:w="2126" w:type="dxa"/>
          </w:tcPr>
          <w:p w14:paraId="79EF137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3.458 ± 0.211</w:t>
            </w:r>
          </w:p>
        </w:tc>
        <w:tc>
          <w:tcPr>
            <w:tcW w:w="1843" w:type="dxa"/>
            <w:shd w:val="clear" w:color="auto" w:fill="auto"/>
          </w:tcPr>
          <w:p w14:paraId="63CB7A7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5.292 ± 0.341</w:t>
            </w:r>
          </w:p>
        </w:tc>
      </w:tr>
      <w:tr w:rsidR="007A4A1F" w:rsidRPr="00F74E3C" w14:paraId="3CC1BA50" w14:textId="77777777" w:rsidTr="00751B72">
        <w:trPr>
          <w:trHeight w:val="340"/>
        </w:trPr>
        <w:tc>
          <w:tcPr>
            <w:tcW w:w="3119" w:type="dxa"/>
            <w:vMerge/>
          </w:tcPr>
          <w:p w14:paraId="087D4D9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4A178DE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04AA9E4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(5.495-7.492)</w:t>
            </w:r>
          </w:p>
        </w:tc>
        <w:tc>
          <w:tcPr>
            <w:tcW w:w="1840" w:type="dxa"/>
            <w:shd w:val="clear" w:color="auto" w:fill="auto"/>
          </w:tcPr>
          <w:p w14:paraId="20878DD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(1.644-1.942)</w:t>
            </w:r>
          </w:p>
        </w:tc>
        <w:tc>
          <w:tcPr>
            <w:tcW w:w="1701" w:type="dxa"/>
            <w:shd w:val="clear" w:color="auto" w:fill="auto"/>
          </w:tcPr>
          <w:p w14:paraId="0B5A69B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(2.286-2.592)</w:t>
            </w:r>
          </w:p>
        </w:tc>
        <w:tc>
          <w:tcPr>
            <w:tcW w:w="2126" w:type="dxa"/>
          </w:tcPr>
          <w:p w14:paraId="2695A8A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(3.216-3.692)</w:t>
            </w:r>
          </w:p>
        </w:tc>
        <w:tc>
          <w:tcPr>
            <w:tcW w:w="1843" w:type="dxa"/>
            <w:shd w:val="clear" w:color="auto" w:fill="auto"/>
          </w:tcPr>
          <w:p w14:paraId="56740A7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(4.843-5.710)</w:t>
            </w:r>
          </w:p>
        </w:tc>
      </w:tr>
      <w:tr w:rsidR="007A4A1F" w:rsidRPr="00F74E3C" w14:paraId="4431226B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6F157569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218" w:type="dxa"/>
            <w:gridSpan w:val="2"/>
          </w:tcPr>
          <w:p w14:paraId="254641F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132.9</w:t>
            </w:r>
          </w:p>
        </w:tc>
        <w:tc>
          <w:tcPr>
            <w:tcW w:w="1478" w:type="dxa"/>
            <w:shd w:val="clear" w:color="auto" w:fill="auto"/>
          </w:tcPr>
          <w:p w14:paraId="135E891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136.7 ± 10.0</w:t>
            </w:r>
          </w:p>
        </w:tc>
        <w:tc>
          <w:tcPr>
            <w:tcW w:w="1840" w:type="dxa"/>
            <w:shd w:val="clear" w:color="auto" w:fill="auto"/>
          </w:tcPr>
          <w:p w14:paraId="2CBCF1D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73.0 ± 8.3</w:t>
            </w:r>
          </w:p>
        </w:tc>
        <w:tc>
          <w:tcPr>
            <w:tcW w:w="1701" w:type="dxa"/>
            <w:shd w:val="clear" w:color="auto" w:fill="auto"/>
          </w:tcPr>
          <w:p w14:paraId="6796CCC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95.2 ± 4.8</w:t>
            </w:r>
          </w:p>
        </w:tc>
        <w:tc>
          <w:tcPr>
            <w:tcW w:w="2126" w:type="dxa"/>
          </w:tcPr>
          <w:p w14:paraId="1F3BAC7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113.0 ± 9.8</w:t>
            </w:r>
          </w:p>
        </w:tc>
        <w:tc>
          <w:tcPr>
            <w:tcW w:w="1843" w:type="dxa"/>
            <w:shd w:val="clear" w:color="auto" w:fill="auto"/>
          </w:tcPr>
          <w:p w14:paraId="4F5327F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114.9 ± 3.5</w:t>
            </w:r>
          </w:p>
        </w:tc>
      </w:tr>
      <w:tr w:rsidR="007A4A1F" w:rsidRPr="00F74E3C" w14:paraId="366E6BD2" w14:textId="77777777" w:rsidTr="00751B72">
        <w:trPr>
          <w:trHeight w:val="340"/>
        </w:trPr>
        <w:tc>
          <w:tcPr>
            <w:tcW w:w="3119" w:type="dxa"/>
            <w:vMerge/>
          </w:tcPr>
          <w:p w14:paraId="2C024E18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F7AC5C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54028C6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(121.7-154.1)</w:t>
            </w:r>
          </w:p>
        </w:tc>
        <w:tc>
          <w:tcPr>
            <w:tcW w:w="1840" w:type="dxa"/>
            <w:shd w:val="clear" w:color="auto" w:fill="auto"/>
          </w:tcPr>
          <w:p w14:paraId="00D14A4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(65.0-82.2)</w:t>
            </w:r>
          </w:p>
        </w:tc>
        <w:tc>
          <w:tcPr>
            <w:tcW w:w="1701" w:type="dxa"/>
            <w:shd w:val="clear" w:color="auto" w:fill="auto"/>
          </w:tcPr>
          <w:p w14:paraId="781B26C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(89.4-100.9)</w:t>
            </w:r>
          </w:p>
        </w:tc>
        <w:tc>
          <w:tcPr>
            <w:tcW w:w="2126" w:type="dxa"/>
          </w:tcPr>
          <w:p w14:paraId="44AADDA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(103.7-122.9)</w:t>
            </w:r>
          </w:p>
        </w:tc>
        <w:tc>
          <w:tcPr>
            <w:tcW w:w="1843" w:type="dxa"/>
            <w:shd w:val="clear" w:color="auto" w:fill="auto"/>
          </w:tcPr>
          <w:p w14:paraId="6A0755A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(110.1-119.0)</w:t>
            </w:r>
          </w:p>
        </w:tc>
      </w:tr>
      <w:tr w:rsidR="007A4A1F" w:rsidRPr="00F74E3C" w14:paraId="195D81A6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452B23F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b</w:t>
            </w:r>
          </w:p>
        </w:tc>
        <w:tc>
          <w:tcPr>
            <w:tcW w:w="1218" w:type="dxa"/>
            <w:gridSpan w:val="2"/>
          </w:tcPr>
          <w:p w14:paraId="230EA76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15.0</w:t>
            </w:r>
          </w:p>
        </w:tc>
        <w:tc>
          <w:tcPr>
            <w:tcW w:w="1478" w:type="dxa"/>
            <w:shd w:val="clear" w:color="auto" w:fill="auto"/>
          </w:tcPr>
          <w:p w14:paraId="0439B00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15.6 ± 1.2</w:t>
            </w:r>
          </w:p>
        </w:tc>
        <w:tc>
          <w:tcPr>
            <w:tcW w:w="1840" w:type="dxa"/>
            <w:shd w:val="clear" w:color="auto" w:fill="auto"/>
          </w:tcPr>
          <w:p w14:paraId="3422D58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6.8 ± 0.3</w:t>
            </w:r>
          </w:p>
        </w:tc>
        <w:tc>
          <w:tcPr>
            <w:tcW w:w="1701" w:type="dxa"/>
            <w:shd w:val="clear" w:color="auto" w:fill="auto"/>
          </w:tcPr>
          <w:p w14:paraId="3767A0B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7.8 ± 0.3</w:t>
            </w:r>
          </w:p>
        </w:tc>
        <w:tc>
          <w:tcPr>
            <w:tcW w:w="2126" w:type="dxa"/>
          </w:tcPr>
          <w:p w14:paraId="1D8CAD0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10.4 ± 0.4</w:t>
            </w:r>
          </w:p>
        </w:tc>
        <w:tc>
          <w:tcPr>
            <w:tcW w:w="1843" w:type="dxa"/>
            <w:shd w:val="clear" w:color="auto" w:fill="auto"/>
          </w:tcPr>
          <w:p w14:paraId="38D6894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16.6 ± 1.0</w:t>
            </w:r>
          </w:p>
        </w:tc>
      </w:tr>
      <w:tr w:rsidR="007A4A1F" w:rsidRPr="00F74E3C" w14:paraId="51B1B252" w14:textId="77777777" w:rsidTr="00751B72">
        <w:trPr>
          <w:trHeight w:val="340"/>
        </w:trPr>
        <w:tc>
          <w:tcPr>
            <w:tcW w:w="3119" w:type="dxa"/>
            <w:vMerge/>
          </w:tcPr>
          <w:p w14:paraId="334385C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406F561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0A47934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(13.7-17.2)</w:t>
            </w:r>
          </w:p>
        </w:tc>
        <w:tc>
          <w:tcPr>
            <w:tcW w:w="1840" w:type="dxa"/>
            <w:shd w:val="clear" w:color="auto" w:fill="auto"/>
          </w:tcPr>
          <w:p w14:paraId="76EA684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(6.5-7.2)</w:t>
            </w:r>
          </w:p>
        </w:tc>
        <w:tc>
          <w:tcPr>
            <w:tcW w:w="1701" w:type="dxa"/>
            <w:shd w:val="clear" w:color="auto" w:fill="auto"/>
          </w:tcPr>
          <w:p w14:paraId="19AF694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(7.2-8.2)</w:t>
            </w:r>
          </w:p>
        </w:tc>
        <w:tc>
          <w:tcPr>
            <w:tcW w:w="2126" w:type="dxa"/>
          </w:tcPr>
          <w:p w14:paraId="79676C0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(9.9-10.7)</w:t>
            </w:r>
          </w:p>
        </w:tc>
        <w:tc>
          <w:tcPr>
            <w:tcW w:w="1843" w:type="dxa"/>
            <w:shd w:val="clear" w:color="auto" w:fill="auto"/>
          </w:tcPr>
          <w:p w14:paraId="0FA896E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(14.8-17.4)</w:t>
            </w:r>
          </w:p>
        </w:tc>
      </w:tr>
      <w:tr w:rsidR="007A4A1F" w:rsidRPr="00F74E3C" w14:paraId="3E2F0142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2912D98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1218" w:type="dxa"/>
            <w:gridSpan w:val="2"/>
          </w:tcPr>
          <w:p w14:paraId="5330769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165.4</w:t>
            </w:r>
          </w:p>
        </w:tc>
        <w:tc>
          <w:tcPr>
            <w:tcW w:w="1478" w:type="dxa"/>
            <w:shd w:val="clear" w:color="auto" w:fill="auto"/>
          </w:tcPr>
          <w:p w14:paraId="0542A1E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157.3 ± 22.8</w:t>
            </w:r>
          </w:p>
        </w:tc>
        <w:tc>
          <w:tcPr>
            <w:tcW w:w="1840" w:type="dxa"/>
            <w:shd w:val="clear" w:color="auto" w:fill="auto"/>
          </w:tcPr>
          <w:p w14:paraId="6849D7F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39.8 ± 2.9</w:t>
            </w:r>
          </w:p>
        </w:tc>
        <w:tc>
          <w:tcPr>
            <w:tcW w:w="1701" w:type="dxa"/>
            <w:shd w:val="clear" w:color="auto" w:fill="auto"/>
          </w:tcPr>
          <w:p w14:paraId="73EFB9C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51.5 ± 3.8</w:t>
            </w:r>
          </w:p>
        </w:tc>
        <w:tc>
          <w:tcPr>
            <w:tcW w:w="2126" w:type="dxa"/>
          </w:tcPr>
          <w:p w14:paraId="4EB81D2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69.2 ± 2.4</w:t>
            </w:r>
          </w:p>
        </w:tc>
        <w:tc>
          <w:tcPr>
            <w:tcW w:w="1843" w:type="dxa"/>
            <w:shd w:val="clear" w:color="auto" w:fill="auto"/>
          </w:tcPr>
          <w:p w14:paraId="0844459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116.1 ± 8.0</w:t>
            </w:r>
          </w:p>
        </w:tc>
      </w:tr>
      <w:tr w:rsidR="007A4A1F" w:rsidRPr="00F74E3C" w14:paraId="3F72F7E8" w14:textId="77777777" w:rsidTr="00751B72">
        <w:trPr>
          <w:trHeight w:val="340"/>
        </w:trPr>
        <w:tc>
          <w:tcPr>
            <w:tcW w:w="3119" w:type="dxa"/>
            <w:vMerge/>
          </w:tcPr>
          <w:p w14:paraId="2C50126D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16DFA41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1CA6943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(134.1-200.8)</w:t>
            </w:r>
          </w:p>
        </w:tc>
        <w:tc>
          <w:tcPr>
            <w:tcW w:w="1840" w:type="dxa"/>
            <w:shd w:val="clear" w:color="auto" w:fill="auto"/>
          </w:tcPr>
          <w:p w14:paraId="3D90F2F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(37.3-43.2)</w:t>
            </w:r>
          </w:p>
        </w:tc>
        <w:tc>
          <w:tcPr>
            <w:tcW w:w="1701" w:type="dxa"/>
            <w:shd w:val="clear" w:color="auto" w:fill="auto"/>
          </w:tcPr>
          <w:p w14:paraId="7CC610F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(46.7-55.9)</w:t>
            </w:r>
          </w:p>
        </w:tc>
        <w:tc>
          <w:tcPr>
            <w:tcW w:w="2126" w:type="dxa"/>
          </w:tcPr>
          <w:p w14:paraId="5586FEF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(67.0-71.5)</w:t>
            </w:r>
          </w:p>
        </w:tc>
        <w:tc>
          <w:tcPr>
            <w:tcW w:w="1843" w:type="dxa"/>
            <w:shd w:val="clear" w:color="auto" w:fill="auto"/>
          </w:tcPr>
          <w:p w14:paraId="36F0658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(105.3-126.9)</w:t>
            </w:r>
          </w:p>
        </w:tc>
      </w:tr>
      <w:tr w:rsidR="007A4A1F" w:rsidRPr="00F74E3C" w14:paraId="10D34554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389D444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c'</w:t>
            </w:r>
          </w:p>
        </w:tc>
        <w:tc>
          <w:tcPr>
            <w:tcW w:w="1218" w:type="dxa"/>
            <w:gridSpan w:val="2"/>
          </w:tcPr>
          <w:p w14:paraId="0451AFE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1.2</w:t>
            </w:r>
          </w:p>
        </w:tc>
        <w:tc>
          <w:tcPr>
            <w:tcW w:w="1478" w:type="dxa"/>
            <w:shd w:val="clear" w:color="auto" w:fill="auto"/>
          </w:tcPr>
          <w:p w14:paraId="4CD56B9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1.3 ± 0.1</w:t>
            </w:r>
          </w:p>
        </w:tc>
        <w:tc>
          <w:tcPr>
            <w:tcW w:w="1840" w:type="dxa"/>
            <w:shd w:val="clear" w:color="auto" w:fill="auto"/>
          </w:tcPr>
          <w:p w14:paraId="328E18D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2.9 ± 0.2</w:t>
            </w:r>
          </w:p>
        </w:tc>
        <w:tc>
          <w:tcPr>
            <w:tcW w:w="1701" w:type="dxa"/>
            <w:shd w:val="clear" w:color="auto" w:fill="auto"/>
          </w:tcPr>
          <w:p w14:paraId="105BA96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2.5 ± 0.2</w:t>
            </w:r>
          </w:p>
        </w:tc>
        <w:tc>
          <w:tcPr>
            <w:tcW w:w="2126" w:type="dxa"/>
          </w:tcPr>
          <w:p w14:paraId="277F92B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2.3 ± 0.1</w:t>
            </w:r>
          </w:p>
        </w:tc>
        <w:tc>
          <w:tcPr>
            <w:tcW w:w="1843" w:type="dxa"/>
            <w:shd w:val="clear" w:color="auto" w:fill="auto"/>
          </w:tcPr>
          <w:p w14:paraId="642C415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 ± 0.03</w:t>
            </w:r>
          </w:p>
        </w:tc>
      </w:tr>
      <w:tr w:rsidR="007A4A1F" w:rsidRPr="00F74E3C" w14:paraId="4B9F87EE" w14:textId="77777777" w:rsidTr="00751B72">
        <w:trPr>
          <w:trHeight w:val="340"/>
        </w:trPr>
        <w:tc>
          <w:tcPr>
            <w:tcW w:w="3119" w:type="dxa"/>
            <w:vMerge/>
          </w:tcPr>
          <w:p w14:paraId="14176D2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1C234A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726A9DD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(1.1-1.5)</w:t>
            </w:r>
          </w:p>
        </w:tc>
        <w:tc>
          <w:tcPr>
            <w:tcW w:w="1840" w:type="dxa"/>
            <w:shd w:val="clear" w:color="auto" w:fill="auto"/>
          </w:tcPr>
          <w:p w14:paraId="7F3643A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(2.8-3.3)</w:t>
            </w:r>
          </w:p>
        </w:tc>
        <w:tc>
          <w:tcPr>
            <w:tcW w:w="1701" w:type="dxa"/>
            <w:shd w:val="clear" w:color="auto" w:fill="auto"/>
          </w:tcPr>
          <w:p w14:paraId="5FCD618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(2.3-2.8)</w:t>
            </w:r>
          </w:p>
        </w:tc>
        <w:tc>
          <w:tcPr>
            <w:tcW w:w="2126" w:type="dxa"/>
          </w:tcPr>
          <w:p w14:paraId="6522B95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(2.2-2.4)</w:t>
            </w:r>
          </w:p>
        </w:tc>
        <w:tc>
          <w:tcPr>
            <w:tcW w:w="1843" w:type="dxa"/>
            <w:shd w:val="clear" w:color="auto" w:fill="auto"/>
          </w:tcPr>
          <w:p w14:paraId="002CA41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(1.6-1.7)</w:t>
            </w:r>
          </w:p>
        </w:tc>
      </w:tr>
      <w:tr w:rsidR="007A4A1F" w:rsidRPr="00F74E3C" w14:paraId="1639A3B0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422E882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d</w:t>
            </w:r>
          </w:p>
        </w:tc>
        <w:tc>
          <w:tcPr>
            <w:tcW w:w="1218" w:type="dxa"/>
            <w:gridSpan w:val="2"/>
          </w:tcPr>
          <w:p w14:paraId="0E2B495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2.6</w:t>
            </w:r>
          </w:p>
        </w:tc>
        <w:tc>
          <w:tcPr>
            <w:tcW w:w="1478" w:type="dxa"/>
            <w:shd w:val="clear" w:color="auto" w:fill="auto"/>
          </w:tcPr>
          <w:p w14:paraId="2DA884E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2.5 ± 0.2</w:t>
            </w:r>
          </w:p>
        </w:tc>
        <w:tc>
          <w:tcPr>
            <w:tcW w:w="1840" w:type="dxa"/>
            <w:shd w:val="clear" w:color="auto" w:fill="auto"/>
          </w:tcPr>
          <w:p w14:paraId="34FED7D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2.4 ± 0.1</w:t>
            </w:r>
          </w:p>
        </w:tc>
        <w:tc>
          <w:tcPr>
            <w:tcW w:w="1701" w:type="dxa"/>
            <w:shd w:val="clear" w:color="auto" w:fill="auto"/>
          </w:tcPr>
          <w:p w14:paraId="2FAB827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2.3 ± 0.1</w:t>
            </w:r>
          </w:p>
        </w:tc>
        <w:tc>
          <w:tcPr>
            <w:tcW w:w="2126" w:type="dxa"/>
          </w:tcPr>
          <w:p w14:paraId="61B7DE0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2.4 ± 0.1</w:t>
            </w:r>
          </w:p>
        </w:tc>
        <w:tc>
          <w:tcPr>
            <w:tcW w:w="1843" w:type="dxa"/>
            <w:shd w:val="clear" w:color="auto" w:fill="auto"/>
          </w:tcPr>
          <w:p w14:paraId="65CD762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2.5 ± 0.08</w:t>
            </w:r>
          </w:p>
        </w:tc>
      </w:tr>
      <w:tr w:rsidR="007A4A1F" w:rsidRPr="00F74E3C" w14:paraId="788BD77A" w14:textId="77777777" w:rsidTr="00751B72">
        <w:trPr>
          <w:trHeight w:val="340"/>
        </w:trPr>
        <w:tc>
          <w:tcPr>
            <w:tcW w:w="3119" w:type="dxa"/>
            <w:vMerge/>
          </w:tcPr>
          <w:p w14:paraId="3C49464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21A7D4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2D457C1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(2.0-2.7)</w:t>
            </w:r>
          </w:p>
        </w:tc>
        <w:tc>
          <w:tcPr>
            <w:tcW w:w="1840" w:type="dxa"/>
            <w:shd w:val="clear" w:color="auto" w:fill="auto"/>
          </w:tcPr>
          <w:p w14:paraId="5DB7448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(2.3-2.5)</w:t>
            </w:r>
          </w:p>
        </w:tc>
        <w:tc>
          <w:tcPr>
            <w:tcW w:w="1701" w:type="dxa"/>
            <w:shd w:val="clear" w:color="auto" w:fill="auto"/>
          </w:tcPr>
          <w:p w14:paraId="5ACC6FF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(2.2-2.4)</w:t>
            </w:r>
          </w:p>
        </w:tc>
        <w:tc>
          <w:tcPr>
            <w:tcW w:w="2126" w:type="dxa"/>
          </w:tcPr>
          <w:p w14:paraId="6FEF514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(2.3-2.4)</w:t>
            </w:r>
          </w:p>
        </w:tc>
        <w:tc>
          <w:tcPr>
            <w:tcW w:w="1843" w:type="dxa"/>
            <w:shd w:val="clear" w:color="auto" w:fill="auto"/>
          </w:tcPr>
          <w:p w14:paraId="4B0E241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(2.5-2.6)</w:t>
            </w:r>
          </w:p>
        </w:tc>
      </w:tr>
      <w:tr w:rsidR="007A4A1F" w:rsidRPr="00F74E3C" w14:paraId="518F7AB1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27D661F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d'</w:t>
            </w:r>
          </w:p>
        </w:tc>
        <w:tc>
          <w:tcPr>
            <w:tcW w:w="1218" w:type="dxa"/>
            <w:gridSpan w:val="2"/>
          </w:tcPr>
          <w:p w14:paraId="6678803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</w:t>
            </w:r>
          </w:p>
        </w:tc>
        <w:tc>
          <w:tcPr>
            <w:tcW w:w="1478" w:type="dxa"/>
            <w:shd w:val="clear" w:color="auto" w:fill="auto"/>
          </w:tcPr>
          <w:p w14:paraId="37DBAF1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1.6 ± 0.1</w:t>
            </w:r>
          </w:p>
        </w:tc>
        <w:tc>
          <w:tcPr>
            <w:tcW w:w="1840" w:type="dxa"/>
            <w:shd w:val="clear" w:color="auto" w:fill="auto"/>
          </w:tcPr>
          <w:p w14:paraId="01DA1CB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1.7 ± 0.1</w:t>
            </w:r>
          </w:p>
        </w:tc>
        <w:tc>
          <w:tcPr>
            <w:tcW w:w="1701" w:type="dxa"/>
            <w:shd w:val="clear" w:color="auto" w:fill="auto"/>
          </w:tcPr>
          <w:p w14:paraId="278D6EC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1.5 ± 0.04</w:t>
            </w:r>
          </w:p>
        </w:tc>
        <w:tc>
          <w:tcPr>
            <w:tcW w:w="2126" w:type="dxa"/>
          </w:tcPr>
          <w:p w14:paraId="77DEB1C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1.5 ± 0.1</w:t>
            </w:r>
          </w:p>
        </w:tc>
        <w:tc>
          <w:tcPr>
            <w:tcW w:w="1843" w:type="dxa"/>
            <w:shd w:val="clear" w:color="auto" w:fill="auto"/>
          </w:tcPr>
          <w:p w14:paraId="355679E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1.6 ± 0.04</w:t>
            </w:r>
          </w:p>
        </w:tc>
      </w:tr>
      <w:tr w:rsidR="007A4A1F" w:rsidRPr="00F74E3C" w14:paraId="3DF5B0B3" w14:textId="77777777" w:rsidTr="00751B72">
        <w:trPr>
          <w:trHeight w:val="340"/>
        </w:trPr>
        <w:tc>
          <w:tcPr>
            <w:tcW w:w="3119" w:type="dxa"/>
            <w:vMerge/>
          </w:tcPr>
          <w:p w14:paraId="0862C819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50A31AD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1C4A311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(1.5-1.8)</w:t>
            </w:r>
          </w:p>
        </w:tc>
        <w:tc>
          <w:tcPr>
            <w:tcW w:w="1840" w:type="dxa"/>
            <w:shd w:val="clear" w:color="auto" w:fill="auto"/>
          </w:tcPr>
          <w:p w14:paraId="654AA1B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(1.6-1.8)</w:t>
            </w:r>
          </w:p>
        </w:tc>
        <w:tc>
          <w:tcPr>
            <w:tcW w:w="1701" w:type="dxa"/>
            <w:shd w:val="clear" w:color="auto" w:fill="auto"/>
          </w:tcPr>
          <w:p w14:paraId="7B2AB93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(1.5-1.6)</w:t>
            </w:r>
          </w:p>
        </w:tc>
        <w:tc>
          <w:tcPr>
            <w:tcW w:w="2126" w:type="dxa"/>
          </w:tcPr>
          <w:p w14:paraId="310FE3E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(1.4-1.6)</w:t>
            </w:r>
          </w:p>
        </w:tc>
        <w:tc>
          <w:tcPr>
            <w:tcW w:w="1843" w:type="dxa"/>
            <w:shd w:val="clear" w:color="auto" w:fill="auto"/>
          </w:tcPr>
          <w:p w14:paraId="49A79B1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(1.5-1.6)</w:t>
            </w:r>
          </w:p>
        </w:tc>
      </w:tr>
      <w:tr w:rsidR="007A4A1F" w:rsidRPr="00F74E3C" w14:paraId="72FB2ED8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158899B9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V or T</w:t>
            </w:r>
          </w:p>
        </w:tc>
        <w:tc>
          <w:tcPr>
            <w:tcW w:w="1218" w:type="dxa"/>
            <w:gridSpan w:val="2"/>
          </w:tcPr>
          <w:p w14:paraId="347E07C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51.4</w:t>
            </w:r>
          </w:p>
        </w:tc>
        <w:tc>
          <w:tcPr>
            <w:tcW w:w="1478" w:type="dxa"/>
            <w:shd w:val="clear" w:color="auto" w:fill="auto"/>
          </w:tcPr>
          <w:p w14:paraId="61FC3DC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50.6 ± 1.0</w:t>
            </w:r>
          </w:p>
        </w:tc>
        <w:tc>
          <w:tcPr>
            <w:tcW w:w="1840" w:type="dxa"/>
            <w:vMerge w:val="restart"/>
            <w:shd w:val="clear" w:color="auto" w:fill="auto"/>
          </w:tcPr>
          <w:p w14:paraId="24DA936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70565C7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3C253C7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7B8D336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</w:tr>
      <w:tr w:rsidR="007A4A1F" w:rsidRPr="00F74E3C" w14:paraId="44F09FF9" w14:textId="77777777" w:rsidTr="00751B72">
        <w:trPr>
          <w:trHeight w:val="340"/>
        </w:trPr>
        <w:tc>
          <w:tcPr>
            <w:tcW w:w="3119" w:type="dxa"/>
            <w:vMerge/>
          </w:tcPr>
          <w:p w14:paraId="294108A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3EF6F0E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2285754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(49.0-52.7)</w:t>
            </w:r>
          </w:p>
        </w:tc>
        <w:tc>
          <w:tcPr>
            <w:tcW w:w="1840" w:type="dxa"/>
            <w:vMerge/>
          </w:tcPr>
          <w:p w14:paraId="74F14C6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/>
          </w:tcPr>
          <w:p w14:paraId="680D184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9696E9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843" w:type="dxa"/>
            <w:vMerge/>
          </w:tcPr>
          <w:p w14:paraId="3CC3F73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7A4A1F" w:rsidRPr="00F74E3C" w14:paraId="365CBA42" w14:textId="77777777" w:rsidTr="00751B72">
        <w:trPr>
          <w:trHeight w:val="300"/>
        </w:trPr>
        <w:tc>
          <w:tcPr>
            <w:tcW w:w="3119" w:type="dxa"/>
            <w:shd w:val="clear" w:color="auto" w:fill="auto"/>
          </w:tcPr>
          <w:p w14:paraId="5E35F1DD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G</w:t>
            </w:r>
            <w:r w:rsidRPr="00F74E3C">
              <w:rPr>
                <w:rFonts w:ascii="Times New Roman" w:hAnsi="Times New Roman"/>
                <w:sz w:val="20"/>
                <w:szCs w:val="20"/>
                <w:vertAlign w:val="subscript"/>
                <w:lang w:eastAsia="zh-CN"/>
              </w:rPr>
              <w:t>1</w:t>
            </w:r>
          </w:p>
        </w:tc>
        <w:tc>
          <w:tcPr>
            <w:tcW w:w="1218" w:type="dxa"/>
            <w:gridSpan w:val="2"/>
          </w:tcPr>
          <w:p w14:paraId="568CA66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8.1</w:t>
            </w:r>
          </w:p>
        </w:tc>
        <w:tc>
          <w:tcPr>
            <w:tcW w:w="1478" w:type="dxa"/>
            <w:shd w:val="clear" w:color="auto" w:fill="auto"/>
          </w:tcPr>
          <w:p w14:paraId="6CD834E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8.5 ± 3.3</w:t>
            </w:r>
          </w:p>
          <w:p w14:paraId="3D715A7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(5.5-16.8)</w:t>
            </w:r>
          </w:p>
        </w:tc>
        <w:tc>
          <w:tcPr>
            <w:tcW w:w="1840" w:type="dxa"/>
            <w:shd w:val="clear" w:color="auto" w:fill="auto"/>
          </w:tcPr>
          <w:p w14:paraId="40A7EF5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595458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4A9927F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709F9D2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</w:tr>
      <w:tr w:rsidR="007A4A1F" w:rsidRPr="00F74E3C" w14:paraId="36CBBDB2" w14:textId="77777777" w:rsidTr="00751B72">
        <w:trPr>
          <w:trHeight w:val="300"/>
        </w:trPr>
        <w:tc>
          <w:tcPr>
            <w:tcW w:w="3119" w:type="dxa"/>
            <w:shd w:val="clear" w:color="auto" w:fill="auto"/>
          </w:tcPr>
          <w:p w14:paraId="1E624EC5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G</w:t>
            </w:r>
            <w:r w:rsidRPr="00F74E3C">
              <w:rPr>
                <w:rFonts w:ascii="Times New Roman" w:hAnsi="Times New Roman"/>
                <w:sz w:val="20"/>
                <w:szCs w:val="20"/>
                <w:vertAlign w:val="subscript"/>
                <w:lang w:eastAsia="zh-CN"/>
              </w:rPr>
              <w:t>2</w:t>
            </w:r>
          </w:p>
        </w:tc>
        <w:tc>
          <w:tcPr>
            <w:tcW w:w="1218" w:type="dxa"/>
            <w:gridSpan w:val="2"/>
          </w:tcPr>
          <w:p w14:paraId="3C74986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8.1</w:t>
            </w:r>
          </w:p>
        </w:tc>
        <w:tc>
          <w:tcPr>
            <w:tcW w:w="1478" w:type="dxa"/>
            <w:shd w:val="clear" w:color="auto" w:fill="auto"/>
          </w:tcPr>
          <w:p w14:paraId="6007BA8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8.2 ± 2.8</w:t>
            </w:r>
          </w:p>
          <w:p w14:paraId="238AAFD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(5.4-15.1)</w:t>
            </w:r>
          </w:p>
        </w:tc>
        <w:tc>
          <w:tcPr>
            <w:tcW w:w="1840" w:type="dxa"/>
            <w:shd w:val="clear" w:color="auto" w:fill="auto"/>
          </w:tcPr>
          <w:p w14:paraId="1A88C82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0C73ACC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2126" w:type="dxa"/>
          </w:tcPr>
          <w:p w14:paraId="4CB9217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3" w:type="dxa"/>
            <w:shd w:val="clear" w:color="auto" w:fill="auto"/>
          </w:tcPr>
          <w:p w14:paraId="7546C3A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</w:tr>
      <w:tr w:rsidR="007A4A1F" w:rsidRPr="00F74E3C" w14:paraId="2B08C825" w14:textId="77777777" w:rsidTr="00751B72">
        <w:trPr>
          <w:trHeight w:val="300"/>
        </w:trPr>
        <w:tc>
          <w:tcPr>
            <w:tcW w:w="3119" w:type="dxa"/>
            <w:vMerge w:val="restart"/>
            <w:shd w:val="clear" w:color="auto" w:fill="auto"/>
          </w:tcPr>
          <w:p w14:paraId="41393725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Odontostyle</w:t>
            </w:r>
          </w:p>
        </w:tc>
        <w:tc>
          <w:tcPr>
            <w:tcW w:w="1218" w:type="dxa"/>
            <w:gridSpan w:val="2"/>
          </w:tcPr>
          <w:p w14:paraId="4B056C5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99.0</w:t>
            </w:r>
          </w:p>
        </w:tc>
        <w:tc>
          <w:tcPr>
            <w:tcW w:w="1478" w:type="dxa"/>
            <w:shd w:val="clear" w:color="auto" w:fill="auto"/>
          </w:tcPr>
          <w:p w14:paraId="2A1A470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98.7 ± 3.1</w:t>
            </w:r>
          </w:p>
        </w:tc>
        <w:tc>
          <w:tcPr>
            <w:tcW w:w="1840" w:type="dxa"/>
            <w:shd w:val="clear" w:color="auto" w:fill="auto"/>
          </w:tcPr>
          <w:p w14:paraId="4D22E5C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58.9 ± 0.8</w:t>
            </w:r>
          </w:p>
        </w:tc>
        <w:tc>
          <w:tcPr>
            <w:tcW w:w="1701" w:type="dxa"/>
            <w:shd w:val="clear" w:color="auto" w:fill="auto"/>
          </w:tcPr>
          <w:p w14:paraId="4ED6CDA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68.0 ± 1.4</w:t>
            </w:r>
          </w:p>
        </w:tc>
        <w:tc>
          <w:tcPr>
            <w:tcW w:w="2126" w:type="dxa"/>
          </w:tcPr>
          <w:p w14:paraId="219C53E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77.8 ± 1.3</w:t>
            </w:r>
          </w:p>
        </w:tc>
        <w:tc>
          <w:tcPr>
            <w:tcW w:w="1843" w:type="dxa"/>
            <w:shd w:val="clear" w:color="auto" w:fill="auto"/>
          </w:tcPr>
          <w:p w14:paraId="054B0B9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83.4 ± 2.1</w:t>
            </w:r>
          </w:p>
        </w:tc>
      </w:tr>
      <w:tr w:rsidR="007A4A1F" w:rsidRPr="00F74E3C" w14:paraId="2C7DB3D8" w14:textId="77777777" w:rsidTr="00751B72">
        <w:trPr>
          <w:trHeight w:val="340"/>
        </w:trPr>
        <w:tc>
          <w:tcPr>
            <w:tcW w:w="3119" w:type="dxa"/>
            <w:vMerge/>
          </w:tcPr>
          <w:p w14:paraId="0AF30BE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291D972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6F3CB05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(92.0-104.0)</w:t>
            </w:r>
          </w:p>
        </w:tc>
        <w:tc>
          <w:tcPr>
            <w:tcW w:w="1840" w:type="dxa"/>
            <w:shd w:val="clear" w:color="auto" w:fill="auto"/>
          </w:tcPr>
          <w:p w14:paraId="06471A5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(59.0-61.0)</w:t>
            </w:r>
          </w:p>
        </w:tc>
        <w:tc>
          <w:tcPr>
            <w:tcW w:w="1701" w:type="dxa"/>
            <w:shd w:val="clear" w:color="auto" w:fill="auto"/>
          </w:tcPr>
          <w:p w14:paraId="70CAF9F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(66.0-70.0)</w:t>
            </w:r>
          </w:p>
        </w:tc>
        <w:tc>
          <w:tcPr>
            <w:tcW w:w="2126" w:type="dxa"/>
          </w:tcPr>
          <w:p w14:paraId="35E52C1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(76.0-79.0)</w:t>
            </w:r>
          </w:p>
        </w:tc>
        <w:tc>
          <w:tcPr>
            <w:tcW w:w="1843" w:type="dxa"/>
            <w:shd w:val="clear" w:color="auto" w:fill="auto"/>
          </w:tcPr>
          <w:p w14:paraId="33D9256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(81.0-86.0)</w:t>
            </w:r>
          </w:p>
        </w:tc>
      </w:tr>
      <w:tr w:rsidR="007A4A1F" w:rsidRPr="00F74E3C" w14:paraId="488553A6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6D6938DD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Odontophore</w:t>
            </w:r>
          </w:p>
        </w:tc>
        <w:tc>
          <w:tcPr>
            <w:tcW w:w="1218" w:type="dxa"/>
            <w:gridSpan w:val="2"/>
          </w:tcPr>
          <w:p w14:paraId="78B7567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55.0</w:t>
            </w:r>
          </w:p>
        </w:tc>
        <w:tc>
          <w:tcPr>
            <w:tcW w:w="1478" w:type="dxa"/>
            <w:shd w:val="clear" w:color="auto" w:fill="auto"/>
          </w:tcPr>
          <w:p w14:paraId="2C7E024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54.5 ± 2.8</w:t>
            </w:r>
          </w:p>
        </w:tc>
        <w:tc>
          <w:tcPr>
            <w:tcW w:w="1840" w:type="dxa"/>
            <w:shd w:val="clear" w:color="auto" w:fill="auto"/>
          </w:tcPr>
          <w:p w14:paraId="792B3EC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38.2 ± 0.8</w:t>
            </w:r>
          </w:p>
        </w:tc>
        <w:tc>
          <w:tcPr>
            <w:tcW w:w="1701" w:type="dxa"/>
            <w:shd w:val="clear" w:color="auto" w:fill="auto"/>
          </w:tcPr>
          <w:p w14:paraId="0B144D5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42.3 ± 1.4</w:t>
            </w:r>
          </w:p>
        </w:tc>
        <w:tc>
          <w:tcPr>
            <w:tcW w:w="2126" w:type="dxa"/>
          </w:tcPr>
          <w:p w14:paraId="24E7853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46.3 ± 1.7</w:t>
            </w:r>
          </w:p>
        </w:tc>
        <w:tc>
          <w:tcPr>
            <w:tcW w:w="1843" w:type="dxa"/>
            <w:shd w:val="clear" w:color="auto" w:fill="auto"/>
          </w:tcPr>
          <w:p w14:paraId="60EEE99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50.6 ± 1.9</w:t>
            </w:r>
          </w:p>
        </w:tc>
      </w:tr>
      <w:tr w:rsidR="007A4A1F" w:rsidRPr="00F74E3C" w14:paraId="3A343899" w14:textId="77777777" w:rsidTr="00751B72">
        <w:trPr>
          <w:trHeight w:val="340"/>
        </w:trPr>
        <w:tc>
          <w:tcPr>
            <w:tcW w:w="3119" w:type="dxa"/>
            <w:vMerge/>
          </w:tcPr>
          <w:p w14:paraId="3DE6EDC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5F3DE44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646A8B7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(50.0-59.0)</w:t>
            </w:r>
          </w:p>
        </w:tc>
        <w:tc>
          <w:tcPr>
            <w:tcW w:w="1840" w:type="dxa"/>
            <w:shd w:val="clear" w:color="auto" w:fill="auto"/>
          </w:tcPr>
          <w:p w14:paraId="66747B9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(37.0-39.0)</w:t>
            </w:r>
          </w:p>
        </w:tc>
        <w:tc>
          <w:tcPr>
            <w:tcW w:w="1701" w:type="dxa"/>
            <w:shd w:val="clear" w:color="auto" w:fill="auto"/>
          </w:tcPr>
          <w:p w14:paraId="1DB62E4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(40.0-44.0)</w:t>
            </w:r>
          </w:p>
        </w:tc>
        <w:tc>
          <w:tcPr>
            <w:tcW w:w="2126" w:type="dxa"/>
          </w:tcPr>
          <w:p w14:paraId="7119BB7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(44.0-48.0)</w:t>
            </w:r>
          </w:p>
        </w:tc>
        <w:tc>
          <w:tcPr>
            <w:tcW w:w="1843" w:type="dxa"/>
            <w:shd w:val="clear" w:color="auto" w:fill="auto"/>
          </w:tcPr>
          <w:p w14:paraId="0338EEF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(49.0-54.0)</w:t>
            </w:r>
          </w:p>
        </w:tc>
      </w:tr>
      <w:tr w:rsidR="007A4A1F" w:rsidRPr="00F74E3C" w14:paraId="3BE4D31B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006C084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lastRenderedPageBreak/>
              <w:t>Total stylet</w:t>
            </w:r>
          </w:p>
        </w:tc>
        <w:tc>
          <w:tcPr>
            <w:tcW w:w="1218" w:type="dxa"/>
            <w:gridSpan w:val="2"/>
          </w:tcPr>
          <w:p w14:paraId="4B8622D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154.0</w:t>
            </w:r>
          </w:p>
        </w:tc>
        <w:tc>
          <w:tcPr>
            <w:tcW w:w="1478" w:type="dxa"/>
            <w:shd w:val="clear" w:color="auto" w:fill="auto"/>
          </w:tcPr>
          <w:p w14:paraId="73F49CC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153.4 ± 4.3</w:t>
            </w:r>
          </w:p>
        </w:tc>
        <w:tc>
          <w:tcPr>
            <w:tcW w:w="1840" w:type="dxa"/>
            <w:shd w:val="clear" w:color="auto" w:fill="auto"/>
          </w:tcPr>
          <w:p w14:paraId="0A2E71F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98.0 ± 1.2</w:t>
            </w:r>
          </w:p>
        </w:tc>
        <w:tc>
          <w:tcPr>
            <w:tcW w:w="1701" w:type="dxa"/>
            <w:shd w:val="clear" w:color="auto" w:fill="auto"/>
          </w:tcPr>
          <w:p w14:paraId="32D66F6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110.3 ± 2.3</w:t>
            </w:r>
          </w:p>
        </w:tc>
        <w:tc>
          <w:tcPr>
            <w:tcW w:w="2126" w:type="dxa"/>
          </w:tcPr>
          <w:p w14:paraId="677C095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124.0 ± 2.4</w:t>
            </w:r>
          </w:p>
        </w:tc>
        <w:tc>
          <w:tcPr>
            <w:tcW w:w="1843" w:type="dxa"/>
            <w:shd w:val="clear" w:color="auto" w:fill="auto"/>
          </w:tcPr>
          <w:p w14:paraId="1C7E7F4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134.0 ± 3.5</w:t>
            </w:r>
          </w:p>
        </w:tc>
      </w:tr>
      <w:tr w:rsidR="007A4A1F" w:rsidRPr="00F74E3C" w14:paraId="3233BBC2" w14:textId="77777777" w:rsidTr="00751B72">
        <w:trPr>
          <w:trHeight w:val="340"/>
        </w:trPr>
        <w:tc>
          <w:tcPr>
            <w:tcW w:w="3119" w:type="dxa"/>
            <w:vMerge/>
          </w:tcPr>
          <w:p w14:paraId="54837B4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531CABF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0DFE929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(146.0-161.0)</w:t>
            </w:r>
          </w:p>
        </w:tc>
        <w:tc>
          <w:tcPr>
            <w:tcW w:w="1840" w:type="dxa"/>
            <w:shd w:val="clear" w:color="auto" w:fill="auto"/>
          </w:tcPr>
          <w:p w14:paraId="7A49FBC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(97.0-100.0)</w:t>
            </w:r>
          </w:p>
        </w:tc>
        <w:tc>
          <w:tcPr>
            <w:tcW w:w="1701" w:type="dxa"/>
            <w:shd w:val="clear" w:color="auto" w:fill="auto"/>
          </w:tcPr>
          <w:p w14:paraId="034DBE9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(107.0-113.0)</w:t>
            </w:r>
          </w:p>
        </w:tc>
        <w:tc>
          <w:tcPr>
            <w:tcW w:w="2126" w:type="dxa"/>
          </w:tcPr>
          <w:p w14:paraId="5896707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(122.0-127.0)</w:t>
            </w:r>
          </w:p>
        </w:tc>
        <w:tc>
          <w:tcPr>
            <w:tcW w:w="1843" w:type="dxa"/>
            <w:shd w:val="clear" w:color="auto" w:fill="auto"/>
          </w:tcPr>
          <w:p w14:paraId="1E65607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(130.0-139.0)</w:t>
            </w:r>
          </w:p>
        </w:tc>
      </w:tr>
      <w:tr w:rsidR="007A4A1F" w:rsidRPr="00F74E3C" w14:paraId="6A549B52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05B6D03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Replacement odontostyle</w:t>
            </w:r>
          </w:p>
        </w:tc>
        <w:tc>
          <w:tcPr>
            <w:tcW w:w="1218" w:type="dxa"/>
            <w:gridSpan w:val="2"/>
          </w:tcPr>
          <w:p w14:paraId="515F173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478" w:type="dxa"/>
            <w:vMerge w:val="restart"/>
            <w:shd w:val="clear" w:color="auto" w:fill="auto"/>
          </w:tcPr>
          <w:p w14:paraId="480B54A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-</w:t>
            </w:r>
          </w:p>
        </w:tc>
        <w:tc>
          <w:tcPr>
            <w:tcW w:w="1840" w:type="dxa"/>
            <w:shd w:val="clear" w:color="auto" w:fill="auto"/>
          </w:tcPr>
          <w:p w14:paraId="75BB6E2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69.0 ± 1.6</w:t>
            </w:r>
          </w:p>
        </w:tc>
        <w:tc>
          <w:tcPr>
            <w:tcW w:w="1701" w:type="dxa"/>
            <w:shd w:val="clear" w:color="auto" w:fill="auto"/>
          </w:tcPr>
          <w:p w14:paraId="327E703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79.6 ± 1.4</w:t>
            </w:r>
          </w:p>
        </w:tc>
        <w:tc>
          <w:tcPr>
            <w:tcW w:w="2126" w:type="dxa"/>
          </w:tcPr>
          <w:p w14:paraId="37A3CCE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86.0 ± 1.4</w:t>
            </w:r>
          </w:p>
        </w:tc>
        <w:tc>
          <w:tcPr>
            <w:tcW w:w="1843" w:type="dxa"/>
            <w:shd w:val="clear" w:color="auto" w:fill="auto"/>
          </w:tcPr>
          <w:p w14:paraId="21F90C2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96.2 ± 1.9</w:t>
            </w:r>
          </w:p>
        </w:tc>
      </w:tr>
      <w:tr w:rsidR="007A4A1F" w:rsidRPr="00F74E3C" w14:paraId="51D31A55" w14:textId="77777777" w:rsidTr="00751B72">
        <w:trPr>
          <w:trHeight w:val="340"/>
        </w:trPr>
        <w:tc>
          <w:tcPr>
            <w:tcW w:w="3119" w:type="dxa"/>
            <w:vMerge/>
          </w:tcPr>
          <w:p w14:paraId="4AD7807D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4869243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vMerge/>
          </w:tcPr>
          <w:p w14:paraId="049FF01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840" w:type="dxa"/>
            <w:shd w:val="clear" w:color="auto" w:fill="auto"/>
          </w:tcPr>
          <w:p w14:paraId="06C9364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(67.0-71.0)</w:t>
            </w:r>
          </w:p>
        </w:tc>
        <w:tc>
          <w:tcPr>
            <w:tcW w:w="1701" w:type="dxa"/>
            <w:shd w:val="clear" w:color="auto" w:fill="auto"/>
          </w:tcPr>
          <w:p w14:paraId="70334E6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(78.0-82.0)</w:t>
            </w:r>
          </w:p>
        </w:tc>
        <w:tc>
          <w:tcPr>
            <w:tcW w:w="2126" w:type="dxa"/>
          </w:tcPr>
          <w:p w14:paraId="7B53A9B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(85.0-88.0)</w:t>
            </w:r>
          </w:p>
        </w:tc>
        <w:tc>
          <w:tcPr>
            <w:tcW w:w="1843" w:type="dxa"/>
            <w:shd w:val="clear" w:color="auto" w:fill="auto"/>
          </w:tcPr>
          <w:p w14:paraId="53A3E69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(94.0-99.0)</w:t>
            </w:r>
          </w:p>
        </w:tc>
      </w:tr>
      <w:tr w:rsidR="007A4A1F" w:rsidRPr="00F74E3C" w14:paraId="3B98A20B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2AA60E0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Lip region diam.</w:t>
            </w:r>
          </w:p>
        </w:tc>
        <w:tc>
          <w:tcPr>
            <w:tcW w:w="1218" w:type="dxa"/>
            <w:gridSpan w:val="2"/>
          </w:tcPr>
          <w:p w14:paraId="3F75635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12.5</w:t>
            </w:r>
          </w:p>
        </w:tc>
        <w:tc>
          <w:tcPr>
            <w:tcW w:w="1478" w:type="dxa"/>
            <w:shd w:val="clear" w:color="auto" w:fill="auto"/>
          </w:tcPr>
          <w:p w14:paraId="15709B9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11.8 ± 0.5</w:t>
            </w:r>
          </w:p>
        </w:tc>
        <w:tc>
          <w:tcPr>
            <w:tcW w:w="1840" w:type="dxa"/>
            <w:shd w:val="clear" w:color="auto" w:fill="auto"/>
          </w:tcPr>
          <w:p w14:paraId="1C0D659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8.2 ± 0.3</w:t>
            </w:r>
          </w:p>
        </w:tc>
        <w:tc>
          <w:tcPr>
            <w:tcW w:w="1701" w:type="dxa"/>
            <w:shd w:val="clear" w:color="auto" w:fill="auto"/>
          </w:tcPr>
          <w:p w14:paraId="48FF301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9.8 ± 0.3</w:t>
            </w:r>
          </w:p>
        </w:tc>
        <w:tc>
          <w:tcPr>
            <w:tcW w:w="2126" w:type="dxa"/>
          </w:tcPr>
          <w:p w14:paraId="00E5B5B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10.8 ± 0.5</w:t>
            </w:r>
          </w:p>
        </w:tc>
        <w:tc>
          <w:tcPr>
            <w:tcW w:w="1843" w:type="dxa"/>
            <w:shd w:val="clear" w:color="auto" w:fill="auto"/>
          </w:tcPr>
          <w:p w14:paraId="0778AD2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10.9 ± 0.2</w:t>
            </w:r>
          </w:p>
        </w:tc>
      </w:tr>
      <w:tr w:rsidR="007A4A1F" w:rsidRPr="00F74E3C" w14:paraId="49B05EC9" w14:textId="77777777" w:rsidTr="00751B72">
        <w:trPr>
          <w:trHeight w:val="340"/>
        </w:trPr>
        <w:tc>
          <w:tcPr>
            <w:tcW w:w="3119" w:type="dxa"/>
            <w:vMerge/>
          </w:tcPr>
          <w:p w14:paraId="698D474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BF4C86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28B8440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(10.5-12.5)</w:t>
            </w:r>
          </w:p>
        </w:tc>
        <w:tc>
          <w:tcPr>
            <w:tcW w:w="1840" w:type="dxa"/>
            <w:shd w:val="clear" w:color="auto" w:fill="auto"/>
          </w:tcPr>
          <w:p w14:paraId="40166DB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(8.0-8.5)</w:t>
            </w:r>
          </w:p>
        </w:tc>
        <w:tc>
          <w:tcPr>
            <w:tcW w:w="1701" w:type="dxa"/>
            <w:shd w:val="clear" w:color="auto" w:fill="auto"/>
          </w:tcPr>
          <w:p w14:paraId="377C405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(9.5-10.0)</w:t>
            </w:r>
          </w:p>
        </w:tc>
        <w:tc>
          <w:tcPr>
            <w:tcW w:w="2126" w:type="dxa"/>
          </w:tcPr>
          <w:p w14:paraId="34BD96F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(10.0-11.0)</w:t>
            </w:r>
          </w:p>
        </w:tc>
        <w:tc>
          <w:tcPr>
            <w:tcW w:w="1843" w:type="dxa"/>
            <w:shd w:val="clear" w:color="auto" w:fill="auto"/>
          </w:tcPr>
          <w:p w14:paraId="685616A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(10.5-11.0)</w:t>
            </w:r>
          </w:p>
        </w:tc>
      </w:tr>
      <w:tr w:rsidR="007A4A1F" w:rsidRPr="00F74E3C" w14:paraId="2FD62A11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0E31157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Oral aperture to guiding ring</w:t>
            </w:r>
          </w:p>
        </w:tc>
        <w:tc>
          <w:tcPr>
            <w:tcW w:w="1218" w:type="dxa"/>
            <w:gridSpan w:val="2"/>
          </w:tcPr>
          <w:p w14:paraId="0C125FC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32.0</w:t>
            </w:r>
          </w:p>
        </w:tc>
        <w:tc>
          <w:tcPr>
            <w:tcW w:w="1478" w:type="dxa"/>
            <w:shd w:val="clear" w:color="auto" w:fill="auto"/>
          </w:tcPr>
          <w:p w14:paraId="37F07F4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29.0 ± 2.4</w:t>
            </w:r>
          </w:p>
        </w:tc>
        <w:tc>
          <w:tcPr>
            <w:tcW w:w="1840" w:type="dxa"/>
            <w:shd w:val="clear" w:color="auto" w:fill="auto"/>
          </w:tcPr>
          <w:p w14:paraId="204F8C8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19.9 ± 0.2</w:t>
            </w:r>
          </w:p>
        </w:tc>
        <w:tc>
          <w:tcPr>
            <w:tcW w:w="1701" w:type="dxa"/>
            <w:shd w:val="clear" w:color="auto" w:fill="auto"/>
          </w:tcPr>
          <w:p w14:paraId="26CFDB2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22.6 ± 0.5</w:t>
            </w:r>
          </w:p>
        </w:tc>
        <w:tc>
          <w:tcPr>
            <w:tcW w:w="2126" w:type="dxa"/>
          </w:tcPr>
          <w:p w14:paraId="0F186B6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25.3 ± 1.0</w:t>
            </w:r>
          </w:p>
        </w:tc>
        <w:tc>
          <w:tcPr>
            <w:tcW w:w="1843" w:type="dxa"/>
            <w:shd w:val="clear" w:color="auto" w:fill="auto"/>
          </w:tcPr>
          <w:p w14:paraId="36DBF86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27.3 ± 1.0</w:t>
            </w:r>
          </w:p>
        </w:tc>
      </w:tr>
      <w:tr w:rsidR="007A4A1F" w:rsidRPr="00F74E3C" w14:paraId="67C4511C" w14:textId="77777777" w:rsidTr="00751B72">
        <w:trPr>
          <w:trHeight w:val="340"/>
        </w:trPr>
        <w:tc>
          <w:tcPr>
            <w:tcW w:w="3119" w:type="dxa"/>
            <w:vMerge/>
          </w:tcPr>
          <w:p w14:paraId="4618980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388E2EA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41A1514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(24.0-32.0)</w:t>
            </w:r>
          </w:p>
        </w:tc>
        <w:tc>
          <w:tcPr>
            <w:tcW w:w="1840" w:type="dxa"/>
            <w:shd w:val="clear" w:color="auto" w:fill="auto"/>
          </w:tcPr>
          <w:p w14:paraId="64B8E87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(19.5-20.0)</w:t>
            </w:r>
          </w:p>
        </w:tc>
        <w:tc>
          <w:tcPr>
            <w:tcW w:w="1701" w:type="dxa"/>
            <w:shd w:val="clear" w:color="auto" w:fill="auto"/>
          </w:tcPr>
          <w:p w14:paraId="24BBE45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(22.0-23.0)</w:t>
            </w:r>
          </w:p>
        </w:tc>
        <w:tc>
          <w:tcPr>
            <w:tcW w:w="2126" w:type="dxa"/>
          </w:tcPr>
          <w:p w14:paraId="5734C5A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(24.0-26.0)</w:t>
            </w:r>
          </w:p>
        </w:tc>
        <w:tc>
          <w:tcPr>
            <w:tcW w:w="1843" w:type="dxa"/>
            <w:shd w:val="clear" w:color="auto" w:fill="auto"/>
          </w:tcPr>
          <w:p w14:paraId="1E8ECFB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(26.5-29.0)</w:t>
            </w:r>
          </w:p>
        </w:tc>
      </w:tr>
      <w:tr w:rsidR="007A4A1F" w:rsidRPr="00F74E3C" w14:paraId="1758BDA7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71689C00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Max. body diam.</w:t>
            </w:r>
          </w:p>
        </w:tc>
        <w:tc>
          <w:tcPr>
            <w:tcW w:w="1218" w:type="dxa"/>
            <w:gridSpan w:val="2"/>
          </w:tcPr>
          <w:p w14:paraId="55359D5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51.0</w:t>
            </w:r>
          </w:p>
        </w:tc>
        <w:tc>
          <w:tcPr>
            <w:tcW w:w="1478" w:type="dxa"/>
            <w:shd w:val="clear" w:color="auto" w:fill="auto"/>
          </w:tcPr>
          <w:p w14:paraId="04E2F23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46.1 ± 4.4</w:t>
            </w:r>
          </w:p>
        </w:tc>
        <w:tc>
          <w:tcPr>
            <w:tcW w:w="1840" w:type="dxa"/>
            <w:shd w:val="clear" w:color="auto" w:fill="auto"/>
          </w:tcPr>
          <w:p w14:paraId="11741F3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24.8 ± 3.3</w:t>
            </w:r>
          </w:p>
        </w:tc>
        <w:tc>
          <w:tcPr>
            <w:tcW w:w="1701" w:type="dxa"/>
            <w:shd w:val="clear" w:color="auto" w:fill="auto"/>
          </w:tcPr>
          <w:p w14:paraId="2EDE9A5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25.7 ± 2.4</w:t>
            </w:r>
          </w:p>
        </w:tc>
        <w:tc>
          <w:tcPr>
            <w:tcW w:w="2126" w:type="dxa"/>
          </w:tcPr>
          <w:p w14:paraId="2CD48E4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30.8 ± 3.1</w:t>
            </w:r>
          </w:p>
        </w:tc>
        <w:tc>
          <w:tcPr>
            <w:tcW w:w="1843" w:type="dxa"/>
            <w:shd w:val="clear" w:color="auto" w:fill="auto"/>
          </w:tcPr>
          <w:p w14:paraId="7163A90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46.0 ± 1.6</w:t>
            </w:r>
          </w:p>
        </w:tc>
      </w:tr>
      <w:tr w:rsidR="007A4A1F" w:rsidRPr="00F74E3C" w14:paraId="57449E1D" w14:textId="77777777" w:rsidTr="00751B72">
        <w:trPr>
          <w:trHeight w:val="340"/>
        </w:trPr>
        <w:tc>
          <w:tcPr>
            <w:tcW w:w="3119" w:type="dxa"/>
            <w:vMerge/>
            <w:shd w:val="clear" w:color="auto" w:fill="auto"/>
          </w:tcPr>
          <w:p w14:paraId="42705B0D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6B61E21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252B09B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(39.0-54.0)</w:t>
            </w:r>
          </w:p>
        </w:tc>
        <w:tc>
          <w:tcPr>
            <w:tcW w:w="1840" w:type="dxa"/>
            <w:shd w:val="clear" w:color="auto" w:fill="auto"/>
          </w:tcPr>
          <w:p w14:paraId="7F213D7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(20.0-28.0)</w:t>
            </w:r>
          </w:p>
        </w:tc>
        <w:tc>
          <w:tcPr>
            <w:tcW w:w="1701" w:type="dxa"/>
            <w:shd w:val="clear" w:color="auto" w:fill="auto"/>
          </w:tcPr>
          <w:p w14:paraId="394126E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(23.0-29.0)</w:t>
            </w:r>
          </w:p>
        </w:tc>
        <w:tc>
          <w:tcPr>
            <w:tcW w:w="2126" w:type="dxa"/>
          </w:tcPr>
          <w:p w14:paraId="137F1A4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(28.0-35.0)</w:t>
            </w:r>
          </w:p>
        </w:tc>
        <w:tc>
          <w:tcPr>
            <w:tcW w:w="1843" w:type="dxa"/>
            <w:shd w:val="clear" w:color="auto" w:fill="auto"/>
          </w:tcPr>
          <w:p w14:paraId="0E1F066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(44.0-48.0)</w:t>
            </w:r>
          </w:p>
        </w:tc>
      </w:tr>
      <w:tr w:rsidR="007A4A1F" w:rsidRPr="00F74E3C" w14:paraId="5E1155BB" w14:textId="77777777" w:rsidTr="00751B72">
        <w:trPr>
          <w:trHeight w:val="340"/>
        </w:trPr>
        <w:tc>
          <w:tcPr>
            <w:tcW w:w="3119" w:type="dxa"/>
            <w:vMerge w:val="restart"/>
            <w:shd w:val="clear" w:color="auto" w:fill="auto"/>
          </w:tcPr>
          <w:p w14:paraId="7E72A76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Tail length</w:t>
            </w:r>
          </w:p>
        </w:tc>
        <w:tc>
          <w:tcPr>
            <w:tcW w:w="1218" w:type="dxa"/>
            <w:gridSpan w:val="2"/>
          </w:tcPr>
          <w:p w14:paraId="0F8E328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41.0</w:t>
            </w:r>
          </w:p>
        </w:tc>
        <w:tc>
          <w:tcPr>
            <w:tcW w:w="1478" w:type="dxa"/>
            <w:shd w:val="clear" w:color="auto" w:fill="auto"/>
          </w:tcPr>
          <w:p w14:paraId="5D36345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40.3 ± 3.8</w:t>
            </w:r>
          </w:p>
        </w:tc>
        <w:tc>
          <w:tcPr>
            <w:tcW w:w="1840" w:type="dxa"/>
            <w:shd w:val="clear" w:color="auto" w:fill="auto"/>
          </w:tcPr>
          <w:p w14:paraId="03830E1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45.0 ± 1.2</w:t>
            </w:r>
          </w:p>
        </w:tc>
        <w:tc>
          <w:tcPr>
            <w:tcW w:w="1701" w:type="dxa"/>
            <w:shd w:val="clear" w:color="auto" w:fill="auto"/>
          </w:tcPr>
          <w:p w14:paraId="55C0D82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47.3 ± 2.1</w:t>
            </w:r>
          </w:p>
        </w:tc>
        <w:tc>
          <w:tcPr>
            <w:tcW w:w="2126" w:type="dxa"/>
          </w:tcPr>
          <w:p w14:paraId="62305E4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50.0 ± 2.9</w:t>
            </w:r>
          </w:p>
        </w:tc>
        <w:tc>
          <w:tcPr>
            <w:tcW w:w="1843" w:type="dxa"/>
            <w:shd w:val="clear" w:color="auto" w:fill="auto"/>
          </w:tcPr>
          <w:p w14:paraId="749DA00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45.6 ± 0.5</w:t>
            </w:r>
          </w:p>
        </w:tc>
      </w:tr>
      <w:tr w:rsidR="007A4A1F" w:rsidRPr="00F74E3C" w14:paraId="689E6DCD" w14:textId="77777777" w:rsidTr="00751B72">
        <w:trPr>
          <w:trHeight w:val="340"/>
        </w:trPr>
        <w:tc>
          <w:tcPr>
            <w:tcW w:w="3119" w:type="dxa"/>
            <w:vMerge/>
          </w:tcPr>
          <w:p w14:paraId="5A12C677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</w:tcPr>
          <w:p w14:paraId="1D54B3C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shd w:val="clear" w:color="auto" w:fill="auto"/>
          </w:tcPr>
          <w:p w14:paraId="5581860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(33.0-46.0)</w:t>
            </w:r>
          </w:p>
        </w:tc>
        <w:tc>
          <w:tcPr>
            <w:tcW w:w="1840" w:type="dxa"/>
            <w:shd w:val="clear" w:color="auto" w:fill="auto"/>
          </w:tcPr>
          <w:p w14:paraId="64FF7EE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(44.0-47.0)</w:t>
            </w:r>
          </w:p>
        </w:tc>
        <w:tc>
          <w:tcPr>
            <w:tcW w:w="1701" w:type="dxa"/>
            <w:shd w:val="clear" w:color="auto" w:fill="auto"/>
          </w:tcPr>
          <w:p w14:paraId="38B34A6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(45.0-50.0)</w:t>
            </w:r>
          </w:p>
        </w:tc>
        <w:tc>
          <w:tcPr>
            <w:tcW w:w="2126" w:type="dxa"/>
          </w:tcPr>
          <w:p w14:paraId="5139B13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(47.0-53.0)</w:t>
            </w:r>
          </w:p>
        </w:tc>
        <w:tc>
          <w:tcPr>
            <w:tcW w:w="1843" w:type="dxa"/>
            <w:shd w:val="clear" w:color="auto" w:fill="auto"/>
          </w:tcPr>
          <w:p w14:paraId="2D4FC75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(45.0-46.0)</w:t>
            </w:r>
          </w:p>
        </w:tc>
      </w:tr>
      <w:tr w:rsidR="007A4A1F" w:rsidRPr="00F74E3C" w14:paraId="50014FE7" w14:textId="77777777" w:rsidTr="00751B72">
        <w:trPr>
          <w:trHeight w:val="340"/>
        </w:trPr>
        <w:tc>
          <w:tcPr>
            <w:tcW w:w="3119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20E7499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J</w:t>
            </w:r>
          </w:p>
        </w:tc>
        <w:tc>
          <w:tcPr>
            <w:tcW w:w="1218" w:type="dxa"/>
            <w:gridSpan w:val="2"/>
          </w:tcPr>
          <w:p w14:paraId="63FEB97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11.0</w:t>
            </w:r>
          </w:p>
        </w:tc>
        <w:tc>
          <w:tcPr>
            <w:tcW w:w="1478" w:type="dxa"/>
            <w:shd w:val="clear" w:color="auto" w:fill="auto"/>
          </w:tcPr>
          <w:p w14:paraId="3E1EBA8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10.8 ± 1.2</w:t>
            </w:r>
          </w:p>
        </w:tc>
        <w:tc>
          <w:tcPr>
            <w:tcW w:w="1840" w:type="dxa"/>
            <w:shd w:val="clear" w:color="auto" w:fill="auto"/>
          </w:tcPr>
          <w:p w14:paraId="3BE6261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6.7 ± 0.4</w:t>
            </w:r>
          </w:p>
        </w:tc>
        <w:tc>
          <w:tcPr>
            <w:tcW w:w="1701" w:type="dxa"/>
            <w:shd w:val="clear" w:color="auto" w:fill="auto"/>
          </w:tcPr>
          <w:p w14:paraId="074FBC1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10.0 ± 1.0</w:t>
            </w:r>
          </w:p>
        </w:tc>
        <w:tc>
          <w:tcPr>
            <w:tcW w:w="2126" w:type="dxa"/>
          </w:tcPr>
          <w:p w14:paraId="18EF644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8.0 ± 0.8</w:t>
            </w:r>
          </w:p>
        </w:tc>
        <w:tc>
          <w:tcPr>
            <w:tcW w:w="1843" w:type="dxa"/>
            <w:shd w:val="clear" w:color="auto" w:fill="auto"/>
          </w:tcPr>
          <w:p w14:paraId="32E6817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10.3 ± 1.0</w:t>
            </w:r>
          </w:p>
        </w:tc>
      </w:tr>
      <w:tr w:rsidR="007A4A1F" w:rsidRPr="00F74E3C" w14:paraId="0582B464" w14:textId="77777777" w:rsidTr="00751B72">
        <w:trPr>
          <w:trHeight w:val="340"/>
        </w:trPr>
        <w:tc>
          <w:tcPr>
            <w:tcW w:w="3119" w:type="dxa"/>
            <w:vMerge/>
            <w:tcBorders>
              <w:bottom w:val="single" w:sz="4" w:space="0" w:color="auto"/>
            </w:tcBorders>
          </w:tcPr>
          <w:p w14:paraId="5D63280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218" w:type="dxa"/>
            <w:gridSpan w:val="2"/>
            <w:tcBorders>
              <w:bottom w:val="single" w:sz="4" w:space="0" w:color="auto"/>
            </w:tcBorders>
          </w:tcPr>
          <w:p w14:paraId="4004AAC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78" w:type="dxa"/>
            <w:tcBorders>
              <w:bottom w:val="single" w:sz="4" w:space="0" w:color="auto"/>
            </w:tcBorders>
            <w:shd w:val="clear" w:color="auto" w:fill="auto"/>
          </w:tcPr>
          <w:p w14:paraId="0E19752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(9.0-12.0)</w:t>
            </w:r>
          </w:p>
        </w:tc>
        <w:tc>
          <w:tcPr>
            <w:tcW w:w="1840" w:type="dxa"/>
            <w:tcBorders>
              <w:bottom w:val="single" w:sz="4" w:space="0" w:color="auto"/>
            </w:tcBorders>
            <w:shd w:val="clear" w:color="auto" w:fill="auto"/>
          </w:tcPr>
          <w:p w14:paraId="01AF5A1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(6.0-7.0)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F1FFBC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(9.0-11.0)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90B99F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(7.0-9.0)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D1EE6A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(9.5-12.0)</w:t>
            </w:r>
          </w:p>
        </w:tc>
      </w:tr>
    </w:tbl>
    <w:p w14:paraId="024F0426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iCs/>
          <w:sz w:val="20"/>
          <w:szCs w:val="20"/>
        </w:rPr>
      </w:pPr>
    </w:p>
    <w:p w14:paraId="2C5ED28A" w14:textId="77777777" w:rsidR="007A4A1F" w:rsidRPr="00F74E3C" w:rsidRDefault="007A4A1F" w:rsidP="007A4A1F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F74E3C">
        <w:rPr>
          <w:rFonts w:ascii="Times New Roman" w:hAnsi="Times New Roman"/>
          <w:iCs/>
          <w:sz w:val="20"/>
          <w:szCs w:val="20"/>
          <w:vertAlign w:val="superscript"/>
        </w:rPr>
        <w:t>1</w:t>
      </w:r>
      <w:r w:rsidRPr="00F74E3C">
        <w:rPr>
          <w:rFonts w:ascii="Times New Roman" w:hAnsi="Times New Roman"/>
          <w:iCs/>
          <w:sz w:val="20"/>
          <w:szCs w:val="20"/>
        </w:rPr>
        <w:t xml:space="preserve"> Abbreviations as defined in Jairajpuri &amp; Ahmad [</w:t>
      </w:r>
      <w:r>
        <w:rPr>
          <w:rFonts w:ascii="Times New Roman" w:hAnsi="Times New Roman"/>
          <w:iCs/>
          <w:color w:val="0000FF"/>
          <w:sz w:val="20"/>
          <w:szCs w:val="20"/>
        </w:rPr>
        <w:t>21</w:t>
      </w:r>
      <w:r w:rsidRPr="00F74E3C">
        <w:rPr>
          <w:rFonts w:ascii="Times New Roman" w:hAnsi="Times New Roman"/>
          <w:iCs/>
          <w:sz w:val="20"/>
          <w:szCs w:val="20"/>
        </w:rPr>
        <w:t>]. a, body length/maximum body width; b, body length/pharyngeal length; c, body length/tail length; c', tail length/body width at anus; V (distance from anterior end to vulva/body length) x 100; d = anterior to guiding ring/body diam. at lip region; d’ = body diam. at guiding ring/body diam. at lip region; J = hyaline tail region length.</w:t>
      </w:r>
    </w:p>
    <w:p w14:paraId="4CBFBC78" w14:textId="77777777" w:rsidR="007A4A1F" w:rsidRPr="00F74E3C" w:rsidRDefault="007A4A1F" w:rsidP="007A4A1F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14:paraId="72AE2B3F" w14:textId="77777777" w:rsidR="007A4A1F" w:rsidRPr="00F74E3C" w:rsidRDefault="007A4A1F" w:rsidP="007A4A1F">
      <w:pPr>
        <w:spacing w:after="0"/>
        <w:rPr>
          <w:sz w:val="20"/>
          <w:szCs w:val="20"/>
        </w:rPr>
      </w:pPr>
      <w:r w:rsidRPr="00F74E3C">
        <w:rPr>
          <w:sz w:val="20"/>
          <w:szCs w:val="20"/>
        </w:rPr>
        <w:br w:type="page"/>
      </w:r>
    </w:p>
    <w:p w14:paraId="1EBE000F" w14:textId="77777777" w:rsidR="007A4A1F" w:rsidRPr="00F74E3C" w:rsidRDefault="007A4A1F" w:rsidP="007A4A1F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F74E3C">
        <w:rPr>
          <w:rFonts w:ascii="Times New Roman" w:hAnsi="Times New Roman"/>
          <w:b/>
          <w:sz w:val="20"/>
          <w:szCs w:val="20"/>
        </w:rPr>
        <w:lastRenderedPageBreak/>
        <w:t>Table 4.</w:t>
      </w:r>
      <w:r w:rsidRPr="00F74E3C">
        <w:rPr>
          <w:rFonts w:ascii="Times New Roman" w:hAnsi="Times New Roman"/>
          <w:sz w:val="20"/>
          <w:szCs w:val="20"/>
        </w:rPr>
        <w:t xml:space="preserve"> </w:t>
      </w:r>
      <w:r w:rsidRPr="00F74E3C">
        <w:rPr>
          <w:rFonts w:ascii="Times New Roman" w:hAnsi="Times New Roman"/>
          <w:iCs/>
          <w:sz w:val="20"/>
          <w:szCs w:val="20"/>
        </w:rPr>
        <w:t xml:space="preserve">Morphometrics of </w:t>
      </w:r>
      <w:r w:rsidRPr="00F74E3C">
        <w:rPr>
          <w:rFonts w:ascii="Times New Roman" w:hAnsi="Times New Roman"/>
          <w:bCs/>
          <w:i/>
          <w:iCs/>
          <w:sz w:val="20"/>
          <w:szCs w:val="20"/>
        </w:rPr>
        <w:t>Longidorus magnus, L. oakgracilis</w:t>
      </w:r>
      <w:r w:rsidRPr="00F74E3C">
        <w:rPr>
          <w:rFonts w:ascii="Times New Roman" w:hAnsi="Times New Roman"/>
          <w:bCs/>
          <w:iCs/>
          <w:sz w:val="20"/>
          <w:szCs w:val="20"/>
        </w:rPr>
        <w:t>, and</w:t>
      </w:r>
      <w:r w:rsidRPr="00F74E3C">
        <w:rPr>
          <w:rFonts w:ascii="Times New Roman" w:hAnsi="Times New Roman"/>
          <w:bCs/>
          <w:i/>
          <w:iCs/>
          <w:sz w:val="20"/>
          <w:szCs w:val="20"/>
        </w:rPr>
        <w:t xml:space="preserve"> L. vineacola</w:t>
      </w:r>
      <w:r w:rsidRPr="00F74E3C">
        <w:rPr>
          <w:rFonts w:ascii="Times New Roman" w:hAnsi="Times New Roman"/>
          <w:iCs/>
          <w:sz w:val="20"/>
          <w:szCs w:val="20"/>
        </w:rPr>
        <w:t xml:space="preserve"> from cultivated olive (</w:t>
      </w:r>
      <w:r w:rsidRPr="00F74E3C">
        <w:rPr>
          <w:rFonts w:ascii="Times New Roman" w:hAnsi="Times New Roman"/>
          <w:i/>
          <w:iCs/>
          <w:sz w:val="20"/>
          <w:szCs w:val="20"/>
        </w:rPr>
        <w:t>Olea europaea</w:t>
      </w:r>
      <w:r w:rsidRPr="00F74E3C">
        <w:rPr>
          <w:rFonts w:ascii="Times New Roman" w:hAnsi="Times New Roman"/>
          <w:iCs/>
          <w:sz w:val="20"/>
          <w:szCs w:val="20"/>
        </w:rPr>
        <w:t xml:space="preserve"> ssp. </w:t>
      </w:r>
      <w:r w:rsidRPr="00F74E3C">
        <w:rPr>
          <w:rFonts w:ascii="Times New Roman" w:hAnsi="Times New Roman"/>
          <w:i/>
          <w:iCs/>
          <w:sz w:val="20"/>
          <w:szCs w:val="20"/>
        </w:rPr>
        <w:t>europaea</w:t>
      </w:r>
      <w:r w:rsidRPr="00F74E3C">
        <w:rPr>
          <w:rFonts w:ascii="Times New Roman" w:hAnsi="Times New Roman"/>
          <w:iCs/>
          <w:sz w:val="20"/>
          <w:szCs w:val="20"/>
        </w:rPr>
        <w:t>) and</w:t>
      </w:r>
      <w:r w:rsidRPr="00F74E3C">
        <w:rPr>
          <w:rFonts w:ascii="Times New Roman" w:eastAsia="Times New Roman" w:hAnsi="Times New Roman"/>
          <w:sz w:val="20"/>
          <w:szCs w:val="20"/>
        </w:rPr>
        <w:t xml:space="preserve"> </w:t>
      </w:r>
      <w:r w:rsidRPr="00F74E3C">
        <w:rPr>
          <w:rFonts w:ascii="Times New Roman" w:hAnsi="Times New Roman"/>
          <w:iCs/>
          <w:sz w:val="20"/>
          <w:szCs w:val="20"/>
        </w:rPr>
        <w:t>globe-fruited retama</w:t>
      </w:r>
      <w:r w:rsidRPr="00F74E3C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F74E3C">
        <w:rPr>
          <w:rFonts w:ascii="Times New Roman" w:hAnsi="Times New Roman"/>
          <w:iCs/>
          <w:sz w:val="20"/>
          <w:szCs w:val="20"/>
        </w:rPr>
        <w:t>(</w:t>
      </w:r>
      <w:r w:rsidRPr="00F74E3C">
        <w:rPr>
          <w:rFonts w:ascii="Times New Roman" w:hAnsi="Times New Roman"/>
          <w:i/>
          <w:iCs/>
          <w:sz w:val="20"/>
          <w:szCs w:val="20"/>
        </w:rPr>
        <w:t>Retama sphaerocarpa</w:t>
      </w:r>
      <w:r w:rsidRPr="00F74E3C">
        <w:rPr>
          <w:rFonts w:ascii="Times New Roman" w:hAnsi="Times New Roman"/>
          <w:iCs/>
          <w:sz w:val="20"/>
          <w:szCs w:val="20"/>
        </w:rPr>
        <w:t>) at Portugal and Spain. All measurements are in µm, except for body length in mm and in the form: mean ± s.d. (range).</w:t>
      </w:r>
    </w:p>
    <w:p w14:paraId="7A14EFC6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b/>
          <w:iCs/>
          <w:sz w:val="20"/>
          <w:szCs w:val="20"/>
        </w:rPr>
      </w:pPr>
    </w:p>
    <w:tbl>
      <w:tblPr>
        <w:tblW w:w="14601" w:type="dxa"/>
        <w:tblLayout w:type="fixed"/>
        <w:tblLook w:val="04A0" w:firstRow="1" w:lastRow="0" w:firstColumn="1" w:lastColumn="0" w:noHBand="0" w:noVBand="1"/>
      </w:tblPr>
      <w:tblGrid>
        <w:gridCol w:w="3402"/>
        <w:gridCol w:w="1985"/>
        <w:gridCol w:w="992"/>
        <w:gridCol w:w="992"/>
        <w:gridCol w:w="1276"/>
        <w:gridCol w:w="284"/>
        <w:gridCol w:w="2126"/>
        <w:gridCol w:w="1559"/>
        <w:gridCol w:w="1985"/>
      </w:tblGrid>
      <w:tr w:rsidR="007A4A1F" w:rsidRPr="00F74E3C" w14:paraId="59859EAF" w14:textId="77777777" w:rsidTr="00751B72">
        <w:trPr>
          <w:trHeight w:val="278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14:paraId="103F8534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24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FE5E28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i/>
                <w:sz w:val="20"/>
                <w:szCs w:val="20"/>
                <w:lang w:eastAsia="zh-CN"/>
              </w:rPr>
              <w:t>Longidorus magnus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130F9B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zh-CN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E8A7D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i/>
                <w:sz w:val="20"/>
                <w:szCs w:val="20"/>
                <w:lang w:eastAsia="zh-CN"/>
              </w:rPr>
              <w:t>L. oakgracilis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2E7BAC1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i/>
                <w:sz w:val="20"/>
                <w:szCs w:val="20"/>
                <w:lang w:eastAsia="zh-CN"/>
              </w:rPr>
              <w:t>L. vineacola</w:t>
            </w:r>
          </w:p>
        </w:tc>
      </w:tr>
      <w:tr w:rsidR="007A4A1F" w:rsidRPr="00F74E3C" w14:paraId="1EFC0785" w14:textId="77777777" w:rsidTr="00751B72">
        <w:trPr>
          <w:trHeight w:val="278"/>
        </w:trPr>
        <w:tc>
          <w:tcPr>
            <w:tcW w:w="3402" w:type="dxa"/>
            <w:shd w:val="clear" w:color="auto" w:fill="auto"/>
          </w:tcPr>
          <w:p w14:paraId="76257F7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vertAlign w:val="superscript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Character/ratio</w:t>
            </w:r>
            <w:r w:rsidRPr="00F74E3C">
              <w:rPr>
                <w:rFonts w:ascii="Times New Roman" w:hAnsi="Times New Roman"/>
                <w:bCs/>
                <w:sz w:val="20"/>
                <w:szCs w:val="20"/>
                <w:vertAlign w:val="superscript"/>
                <w:lang w:eastAsia="zh-C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7987EB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5041A45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0149AAF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0230A30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284" w:type="dxa"/>
          </w:tcPr>
          <w:p w14:paraId="1EEAAFC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C65B2F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48FF7E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985" w:type="dxa"/>
            <w:shd w:val="clear" w:color="auto" w:fill="auto"/>
          </w:tcPr>
          <w:p w14:paraId="32270BC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Female</w:t>
            </w:r>
          </w:p>
        </w:tc>
      </w:tr>
      <w:tr w:rsidR="007A4A1F" w:rsidRPr="00F74E3C" w14:paraId="056F064B" w14:textId="77777777" w:rsidTr="00751B72">
        <w:trPr>
          <w:trHeight w:val="320"/>
        </w:trPr>
        <w:tc>
          <w:tcPr>
            <w:tcW w:w="3402" w:type="dxa"/>
            <w:tcBorders>
              <w:bottom w:val="single" w:sz="12" w:space="0" w:color="auto"/>
            </w:tcBorders>
            <w:shd w:val="clear" w:color="auto" w:fill="auto"/>
          </w:tcPr>
          <w:p w14:paraId="45B94991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Sample code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14:paraId="704807C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SO07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165E6D4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SO09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3F93018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SO12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</w:tcPr>
          <w:p w14:paraId="05AD7AF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SO14</w:t>
            </w:r>
          </w:p>
        </w:tc>
        <w:tc>
          <w:tcPr>
            <w:tcW w:w="284" w:type="dxa"/>
            <w:tcBorders>
              <w:bottom w:val="single" w:sz="12" w:space="0" w:color="auto"/>
            </w:tcBorders>
          </w:tcPr>
          <w:p w14:paraId="6B5446E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1B30E39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  <w:t>SO20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3D97B90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ARR2</w:t>
            </w:r>
          </w:p>
        </w:tc>
        <w:tc>
          <w:tcPr>
            <w:tcW w:w="1985" w:type="dxa"/>
            <w:tcBorders>
              <w:left w:val="nil"/>
              <w:bottom w:val="single" w:sz="12" w:space="0" w:color="auto"/>
            </w:tcBorders>
            <w:shd w:val="clear" w:color="auto" w:fill="auto"/>
          </w:tcPr>
          <w:p w14:paraId="00A2ED1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bCs/>
                <w:sz w:val="20"/>
                <w:szCs w:val="20"/>
              </w:rPr>
              <w:t>SO05</w:t>
            </w:r>
          </w:p>
        </w:tc>
      </w:tr>
      <w:tr w:rsidR="007A4A1F" w:rsidRPr="00F74E3C" w14:paraId="138AEC01" w14:textId="77777777" w:rsidTr="00751B72">
        <w:trPr>
          <w:trHeight w:val="320"/>
        </w:trPr>
        <w:tc>
          <w:tcPr>
            <w:tcW w:w="3402" w:type="dxa"/>
            <w:tcBorders>
              <w:top w:val="single" w:sz="12" w:space="0" w:color="auto"/>
            </w:tcBorders>
            <w:shd w:val="clear" w:color="auto" w:fill="auto"/>
          </w:tcPr>
          <w:p w14:paraId="0F512AC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n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7E3478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14:paraId="253CE7B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14:paraId="2C91137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auto"/>
          </w:tcPr>
          <w:p w14:paraId="54A4B5D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14:paraId="4DE0CB6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43E70CA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11DD0FE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</w:tcPr>
          <w:p w14:paraId="68B8C5D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</w:t>
            </w:r>
          </w:p>
        </w:tc>
      </w:tr>
      <w:tr w:rsidR="007A4A1F" w:rsidRPr="00F74E3C" w14:paraId="71B23D1F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538C917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L (mm)</w:t>
            </w:r>
          </w:p>
        </w:tc>
        <w:tc>
          <w:tcPr>
            <w:tcW w:w="1985" w:type="dxa"/>
          </w:tcPr>
          <w:p w14:paraId="52B6724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(10.833, 11.316)</w:t>
            </w:r>
          </w:p>
        </w:tc>
        <w:tc>
          <w:tcPr>
            <w:tcW w:w="992" w:type="dxa"/>
            <w:shd w:val="clear" w:color="auto" w:fill="auto"/>
          </w:tcPr>
          <w:p w14:paraId="3C4AF00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9.288</w:t>
            </w:r>
          </w:p>
        </w:tc>
        <w:tc>
          <w:tcPr>
            <w:tcW w:w="992" w:type="dxa"/>
            <w:shd w:val="clear" w:color="auto" w:fill="auto"/>
          </w:tcPr>
          <w:p w14:paraId="21E6F50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10.120</w:t>
            </w:r>
          </w:p>
        </w:tc>
        <w:tc>
          <w:tcPr>
            <w:tcW w:w="1276" w:type="dxa"/>
            <w:shd w:val="clear" w:color="auto" w:fill="auto"/>
          </w:tcPr>
          <w:p w14:paraId="345358D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11.404</w:t>
            </w:r>
          </w:p>
        </w:tc>
        <w:tc>
          <w:tcPr>
            <w:tcW w:w="284" w:type="dxa"/>
          </w:tcPr>
          <w:p w14:paraId="7C83687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84BD14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(6.420, 6.779)</w:t>
            </w:r>
          </w:p>
        </w:tc>
        <w:tc>
          <w:tcPr>
            <w:tcW w:w="1559" w:type="dxa"/>
          </w:tcPr>
          <w:p w14:paraId="6FA8A39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6599</w:t>
            </w:r>
          </w:p>
        </w:tc>
        <w:tc>
          <w:tcPr>
            <w:tcW w:w="1985" w:type="dxa"/>
            <w:shd w:val="clear" w:color="auto" w:fill="auto"/>
          </w:tcPr>
          <w:p w14:paraId="3398383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(9.432, 9.354)</w:t>
            </w:r>
          </w:p>
        </w:tc>
      </w:tr>
      <w:tr w:rsidR="007A4A1F" w:rsidRPr="00F74E3C" w14:paraId="6F1CB19B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5DDFBA9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a</w:t>
            </w:r>
          </w:p>
        </w:tc>
        <w:tc>
          <w:tcPr>
            <w:tcW w:w="1985" w:type="dxa"/>
          </w:tcPr>
          <w:p w14:paraId="6B06BF5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(79.0, 82.3)</w:t>
            </w:r>
          </w:p>
        </w:tc>
        <w:tc>
          <w:tcPr>
            <w:tcW w:w="992" w:type="dxa"/>
            <w:shd w:val="clear" w:color="auto" w:fill="auto"/>
          </w:tcPr>
          <w:p w14:paraId="7CE6A60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66.3</w:t>
            </w:r>
          </w:p>
        </w:tc>
        <w:tc>
          <w:tcPr>
            <w:tcW w:w="992" w:type="dxa"/>
            <w:shd w:val="clear" w:color="auto" w:fill="auto"/>
          </w:tcPr>
          <w:p w14:paraId="377C0A2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71.3</w:t>
            </w:r>
          </w:p>
        </w:tc>
        <w:tc>
          <w:tcPr>
            <w:tcW w:w="1276" w:type="dxa"/>
            <w:shd w:val="clear" w:color="auto" w:fill="auto"/>
          </w:tcPr>
          <w:p w14:paraId="2C9D2E4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81.4</w:t>
            </w:r>
          </w:p>
        </w:tc>
        <w:tc>
          <w:tcPr>
            <w:tcW w:w="284" w:type="dxa"/>
          </w:tcPr>
          <w:p w14:paraId="25059D5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6372890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(71.3, 73.7)</w:t>
            </w:r>
          </w:p>
        </w:tc>
        <w:tc>
          <w:tcPr>
            <w:tcW w:w="1559" w:type="dxa"/>
          </w:tcPr>
          <w:p w14:paraId="3C0054C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72.5</w:t>
            </w:r>
          </w:p>
        </w:tc>
        <w:tc>
          <w:tcPr>
            <w:tcW w:w="1985" w:type="dxa"/>
            <w:shd w:val="clear" w:color="auto" w:fill="auto"/>
          </w:tcPr>
          <w:p w14:paraId="73C1DBD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(147.4, 148.5)</w:t>
            </w:r>
          </w:p>
        </w:tc>
      </w:tr>
      <w:tr w:rsidR="007A4A1F" w:rsidRPr="00F74E3C" w14:paraId="516B9810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3AD67F1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b</w:t>
            </w:r>
          </w:p>
        </w:tc>
        <w:tc>
          <w:tcPr>
            <w:tcW w:w="1985" w:type="dxa"/>
          </w:tcPr>
          <w:p w14:paraId="51D78CD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(20.0, 20.3)</w:t>
            </w:r>
          </w:p>
        </w:tc>
        <w:tc>
          <w:tcPr>
            <w:tcW w:w="992" w:type="dxa"/>
            <w:shd w:val="clear" w:color="auto" w:fill="auto"/>
          </w:tcPr>
          <w:p w14:paraId="554235D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14.8</w:t>
            </w:r>
          </w:p>
        </w:tc>
        <w:tc>
          <w:tcPr>
            <w:tcW w:w="992" w:type="dxa"/>
            <w:shd w:val="clear" w:color="auto" w:fill="auto"/>
          </w:tcPr>
          <w:p w14:paraId="68188C5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16.3</w:t>
            </w:r>
          </w:p>
        </w:tc>
        <w:tc>
          <w:tcPr>
            <w:tcW w:w="1276" w:type="dxa"/>
            <w:shd w:val="clear" w:color="auto" w:fill="auto"/>
          </w:tcPr>
          <w:p w14:paraId="10CCBC8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17.0</w:t>
            </w:r>
          </w:p>
        </w:tc>
        <w:tc>
          <w:tcPr>
            <w:tcW w:w="284" w:type="dxa"/>
          </w:tcPr>
          <w:p w14:paraId="19692F2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7341E5A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(14.4, 15.0)</w:t>
            </w:r>
          </w:p>
        </w:tc>
        <w:tc>
          <w:tcPr>
            <w:tcW w:w="1559" w:type="dxa"/>
          </w:tcPr>
          <w:p w14:paraId="4213D0E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14.7</w:t>
            </w:r>
          </w:p>
        </w:tc>
        <w:tc>
          <w:tcPr>
            <w:tcW w:w="1985" w:type="dxa"/>
            <w:shd w:val="clear" w:color="auto" w:fill="auto"/>
          </w:tcPr>
          <w:p w14:paraId="0D42A97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(19.5, 20.0)</w:t>
            </w:r>
          </w:p>
        </w:tc>
      </w:tr>
      <w:tr w:rsidR="007A4A1F" w:rsidRPr="00F74E3C" w14:paraId="7EDEED6D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27B57E3F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1985" w:type="dxa"/>
          </w:tcPr>
          <w:p w14:paraId="78B907F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(173.6, 187.1)</w:t>
            </w:r>
          </w:p>
        </w:tc>
        <w:tc>
          <w:tcPr>
            <w:tcW w:w="992" w:type="dxa"/>
            <w:shd w:val="clear" w:color="auto" w:fill="auto"/>
          </w:tcPr>
          <w:p w14:paraId="6D73305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164.1</w:t>
            </w:r>
          </w:p>
        </w:tc>
        <w:tc>
          <w:tcPr>
            <w:tcW w:w="992" w:type="dxa"/>
            <w:shd w:val="clear" w:color="auto" w:fill="auto"/>
          </w:tcPr>
          <w:p w14:paraId="77139BC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168.7</w:t>
            </w:r>
          </w:p>
        </w:tc>
        <w:tc>
          <w:tcPr>
            <w:tcW w:w="1276" w:type="dxa"/>
            <w:shd w:val="clear" w:color="auto" w:fill="auto"/>
          </w:tcPr>
          <w:p w14:paraId="464C177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193.2</w:t>
            </w:r>
          </w:p>
        </w:tc>
        <w:tc>
          <w:tcPr>
            <w:tcW w:w="284" w:type="dxa"/>
          </w:tcPr>
          <w:p w14:paraId="702CA83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7C3E0F1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(173.5, 176.1)</w:t>
            </w:r>
          </w:p>
        </w:tc>
        <w:tc>
          <w:tcPr>
            <w:tcW w:w="1559" w:type="dxa"/>
          </w:tcPr>
          <w:p w14:paraId="73D689C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174.8</w:t>
            </w:r>
          </w:p>
        </w:tc>
        <w:tc>
          <w:tcPr>
            <w:tcW w:w="1985" w:type="dxa"/>
            <w:shd w:val="clear" w:color="auto" w:fill="auto"/>
          </w:tcPr>
          <w:p w14:paraId="0871553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(269.5, 292.3)</w:t>
            </w:r>
          </w:p>
        </w:tc>
      </w:tr>
      <w:tr w:rsidR="007A4A1F" w:rsidRPr="00F74E3C" w14:paraId="1999E48A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4947759E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c'</w:t>
            </w:r>
          </w:p>
        </w:tc>
        <w:tc>
          <w:tcPr>
            <w:tcW w:w="1985" w:type="dxa"/>
          </w:tcPr>
          <w:p w14:paraId="5578148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(0.7, 0.7)</w:t>
            </w:r>
          </w:p>
        </w:tc>
        <w:tc>
          <w:tcPr>
            <w:tcW w:w="992" w:type="dxa"/>
            <w:shd w:val="clear" w:color="auto" w:fill="auto"/>
          </w:tcPr>
          <w:p w14:paraId="7AB8489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0.6</w:t>
            </w:r>
          </w:p>
        </w:tc>
        <w:tc>
          <w:tcPr>
            <w:tcW w:w="992" w:type="dxa"/>
            <w:shd w:val="clear" w:color="auto" w:fill="auto"/>
          </w:tcPr>
          <w:p w14:paraId="0AC6E3D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0.7</w:t>
            </w:r>
          </w:p>
        </w:tc>
        <w:tc>
          <w:tcPr>
            <w:tcW w:w="1276" w:type="dxa"/>
            <w:shd w:val="clear" w:color="auto" w:fill="auto"/>
          </w:tcPr>
          <w:p w14:paraId="0B1F6E2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0.7</w:t>
            </w:r>
          </w:p>
        </w:tc>
        <w:tc>
          <w:tcPr>
            <w:tcW w:w="284" w:type="dxa"/>
          </w:tcPr>
          <w:p w14:paraId="4FD06BE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09C7A80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(0.7, 0.7)</w:t>
            </w:r>
          </w:p>
        </w:tc>
        <w:tc>
          <w:tcPr>
            <w:tcW w:w="1559" w:type="dxa"/>
          </w:tcPr>
          <w:p w14:paraId="4B85CFB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0.7</w:t>
            </w:r>
          </w:p>
        </w:tc>
        <w:tc>
          <w:tcPr>
            <w:tcW w:w="1985" w:type="dxa"/>
            <w:shd w:val="clear" w:color="auto" w:fill="auto"/>
          </w:tcPr>
          <w:p w14:paraId="677F4C2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(0.7, 0.8)</w:t>
            </w:r>
          </w:p>
        </w:tc>
      </w:tr>
      <w:tr w:rsidR="007A4A1F" w:rsidRPr="00F74E3C" w14:paraId="42B5AD12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3FE15095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d</w:t>
            </w:r>
          </w:p>
        </w:tc>
        <w:tc>
          <w:tcPr>
            <w:tcW w:w="1985" w:type="dxa"/>
          </w:tcPr>
          <w:p w14:paraId="41DD44C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(1.8, 2.0)</w:t>
            </w:r>
          </w:p>
        </w:tc>
        <w:tc>
          <w:tcPr>
            <w:tcW w:w="992" w:type="dxa"/>
            <w:shd w:val="clear" w:color="auto" w:fill="auto"/>
          </w:tcPr>
          <w:p w14:paraId="60A4B8F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2.1</w:t>
            </w:r>
          </w:p>
        </w:tc>
        <w:tc>
          <w:tcPr>
            <w:tcW w:w="992" w:type="dxa"/>
            <w:shd w:val="clear" w:color="auto" w:fill="auto"/>
          </w:tcPr>
          <w:p w14:paraId="2A59F0A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2.0</w:t>
            </w:r>
          </w:p>
        </w:tc>
        <w:tc>
          <w:tcPr>
            <w:tcW w:w="1276" w:type="dxa"/>
            <w:shd w:val="clear" w:color="auto" w:fill="auto"/>
          </w:tcPr>
          <w:p w14:paraId="5771B3E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2.0</w:t>
            </w:r>
          </w:p>
        </w:tc>
        <w:tc>
          <w:tcPr>
            <w:tcW w:w="284" w:type="dxa"/>
          </w:tcPr>
          <w:p w14:paraId="400F3CB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239A3C1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(1.8, 1.9)</w:t>
            </w:r>
          </w:p>
        </w:tc>
        <w:tc>
          <w:tcPr>
            <w:tcW w:w="1559" w:type="dxa"/>
          </w:tcPr>
          <w:p w14:paraId="6EFFE38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1.9</w:t>
            </w:r>
          </w:p>
        </w:tc>
        <w:tc>
          <w:tcPr>
            <w:tcW w:w="1985" w:type="dxa"/>
            <w:shd w:val="clear" w:color="auto" w:fill="auto"/>
          </w:tcPr>
          <w:p w14:paraId="69C842C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(1.6, 1.7)</w:t>
            </w:r>
          </w:p>
        </w:tc>
      </w:tr>
      <w:tr w:rsidR="007A4A1F" w:rsidRPr="00F74E3C" w14:paraId="0CB8045F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4EBD65E7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d'</w:t>
            </w:r>
          </w:p>
        </w:tc>
        <w:tc>
          <w:tcPr>
            <w:tcW w:w="1985" w:type="dxa"/>
          </w:tcPr>
          <w:p w14:paraId="52FB2B0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(1.6, 1.9)</w:t>
            </w:r>
          </w:p>
        </w:tc>
        <w:tc>
          <w:tcPr>
            <w:tcW w:w="992" w:type="dxa"/>
            <w:shd w:val="clear" w:color="auto" w:fill="auto"/>
          </w:tcPr>
          <w:p w14:paraId="08ADA84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1.8</w:t>
            </w:r>
          </w:p>
        </w:tc>
        <w:tc>
          <w:tcPr>
            <w:tcW w:w="992" w:type="dxa"/>
            <w:shd w:val="clear" w:color="auto" w:fill="auto"/>
          </w:tcPr>
          <w:p w14:paraId="091D2FE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1.8</w:t>
            </w:r>
          </w:p>
        </w:tc>
        <w:tc>
          <w:tcPr>
            <w:tcW w:w="1276" w:type="dxa"/>
            <w:shd w:val="clear" w:color="auto" w:fill="auto"/>
          </w:tcPr>
          <w:p w14:paraId="3FC3FD7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1.8</w:t>
            </w:r>
          </w:p>
        </w:tc>
        <w:tc>
          <w:tcPr>
            <w:tcW w:w="284" w:type="dxa"/>
          </w:tcPr>
          <w:p w14:paraId="5CDFE02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13A6FFC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(1.6, 1.6)</w:t>
            </w:r>
          </w:p>
        </w:tc>
        <w:tc>
          <w:tcPr>
            <w:tcW w:w="1559" w:type="dxa"/>
          </w:tcPr>
          <w:p w14:paraId="08B027D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1.6</w:t>
            </w:r>
          </w:p>
        </w:tc>
        <w:tc>
          <w:tcPr>
            <w:tcW w:w="1985" w:type="dxa"/>
            <w:shd w:val="clear" w:color="auto" w:fill="auto"/>
          </w:tcPr>
          <w:p w14:paraId="68F4A70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(1.3, 1.3)</w:t>
            </w:r>
          </w:p>
        </w:tc>
      </w:tr>
      <w:tr w:rsidR="007A4A1F" w:rsidRPr="00F74E3C" w14:paraId="3F70DF74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0A8C61A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V or T</w:t>
            </w:r>
          </w:p>
        </w:tc>
        <w:tc>
          <w:tcPr>
            <w:tcW w:w="1985" w:type="dxa"/>
          </w:tcPr>
          <w:p w14:paraId="468B969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(50.3, 52.7)</w:t>
            </w:r>
          </w:p>
        </w:tc>
        <w:tc>
          <w:tcPr>
            <w:tcW w:w="992" w:type="dxa"/>
            <w:shd w:val="clear" w:color="auto" w:fill="auto"/>
          </w:tcPr>
          <w:p w14:paraId="741D04E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51.7</w:t>
            </w:r>
          </w:p>
        </w:tc>
        <w:tc>
          <w:tcPr>
            <w:tcW w:w="992" w:type="dxa"/>
            <w:shd w:val="clear" w:color="auto" w:fill="auto"/>
          </w:tcPr>
          <w:p w14:paraId="1852214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51.0</w:t>
            </w:r>
          </w:p>
        </w:tc>
        <w:tc>
          <w:tcPr>
            <w:tcW w:w="1276" w:type="dxa"/>
            <w:shd w:val="clear" w:color="auto" w:fill="auto"/>
          </w:tcPr>
          <w:p w14:paraId="21D2A6E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53.0</w:t>
            </w:r>
          </w:p>
        </w:tc>
        <w:tc>
          <w:tcPr>
            <w:tcW w:w="284" w:type="dxa"/>
          </w:tcPr>
          <w:p w14:paraId="2959180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9FA810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(52.3, 53.3)</w:t>
            </w:r>
          </w:p>
        </w:tc>
        <w:tc>
          <w:tcPr>
            <w:tcW w:w="1559" w:type="dxa"/>
          </w:tcPr>
          <w:p w14:paraId="7A35D3B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52.8</w:t>
            </w:r>
          </w:p>
        </w:tc>
        <w:tc>
          <w:tcPr>
            <w:tcW w:w="1985" w:type="dxa"/>
            <w:shd w:val="clear" w:color="auto" w:fill="auto"/>
          </w:tcPr>
          <w:p w14:paraId="7E09222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(51.0, 51.5)</w:t>
            </w:r>
          </w:p>
        </w:tc>
      </w:tr>
      <w:tr w:rsidR="007A4A1F" w:rsidRPr="00F74E3C" w14:paraId="0B25D19F" w14:textId="77777777" w:rsidTr="00751B72">
        <w:trPr>
          <w:trHeight w:val="300"/>
        </w:trPr>
        <w:tc>
          <w:tcPr>
            <w:tcW w:w="3402" w:type="dxa"/>
            <w:shd w:val="clear" w:color="auto" w:fill="auto"/>
          </w:tcPr>
          <w:p w14:paraId="68394D83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G</w:t>
            </w:r>
            <w:r w:rsidRPr="00F74E3C">
              <w:rPr>
                <w:rFonts w:ascii="Times New Roman" w:hAnsi="Times New Roman"/>
                <w:sz w:val="20"/>
                <w:szCs w:val="20"/>
                <w:vertAlign w:val="subscript"/>
                <w:lang w:eastAsia="zh-CN"/>
              </w:rPr>
              <w:t>1</w:t>
            </w:r>
          </w:p>
        </w:tc>
        <w:tc>
          <w:tcPr>
            <w:tcW w:w="1985" w:type="dxa"/>
          </w:tcPr>
          <w:p w14:paraId="795F9BC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(5.7, 6.2)</w:t>
            </w:r>
          </w:p>
        </w:tc>
        <w:tc>
          <w:tcPr>
            <w:tcW w:w="992" w:type="dxa"/>
            <w:shd w:val="clear" w:color="auto" w:fill="auto"/>
          </w:tcPr>
          <w:p w14:paraId="63E78DB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6.5</w:t>
            </w:r>
          </w:p>
        </w:tc>
        <w:tc>
          <w:tcPr>
            <w:tcW w:w="992" w:type="dxa"/>
            <w:shd w:val="clear" w:color="auto" w:fill="auto"/>
          </w:tcPr>
          <w:p w14:paraId="453555E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7.1</w:t>
            </w:r>
          </w:p>
        </w:tc>
        <w:tc>
          <w:tcPr>
            <w:tcW w:w="1276" w:type="dxa"/>
            <w:shd w:val="clear" w:color="auto" w:fill="auto"/>
          </w:tcPr>
          <w:p w14:paraId="2A2DCC1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5.8</w:t>
            </w:r>
          </w:p>
        </w:tc>
        <w:tc>
          <w:tcPr>
            <w:tcW w:w="284" w:type="dxa"/>
          </w:tcPr>
          <w:p w14:paraId="39FAB51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62030CE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(4.7, 5.2)</w:t>
            </w:r>
          </w:p>
        </w:tc>
        <w:tc>
          <w:tcPr>
            <w:tcW w:w="1559" w:type="dxa"/>
          </w:tcPr>
          <w:p w14:paraId="2A13AF7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5.0</w:t>
            </w:r>
          </w:p>
        </w:tc>
        <w:tc>
          <w:tcPr>
            <w:tcW w:w="1985" w:type="dxa"/>
            <w:shd w:val="clear" w:color="auto" w:fill="auto"/>
          </w:tcPr>
          <w:p w14:paraId="503E8FF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(6.9, 7.9)</w:t>
            </w:r>
          </w:p>
        </w:tc>
      </w:tr>
      <w:tr w:rsidR="007A4A1F" w:rsidRPr="00F74E3C" w14:paraId="0B553380" w14:textId="77777777" w:rsidTr="00751B72">
        <w:trPr>
          <w:trHeight w:val="300"/>
        </w:trPr>
        <w:tc>
          <w:tcPr>
            <w:tcW w:w="3402" w:type="dxa"/>
            <w:shd w:val="clear" w:color="auto" w:fill="auto"/>
          </w:tcPr>
          <w:p w14:paraId="44E780E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G</w:t>
            </w:r>
            <w:r w:rsidRPr="00F74E3C">
              <w:rPr>
                <w:rFonts w:ascii="Times New Roman" w:hAnsi="Times New Roman"/>
                <w:sz w:val="20"/>
                <w:szCs w:val="20"/>
                <w:vertAlign w:val="subscript"/>
                <w:lang w:eastAsia="zh-CN"/>
              </w:rPr>
              <w:t>2</w:t>
            </w:r>
          </w:p>
        </w:tc>
        <w:tc>
          <w:tcPr>
            <w:tcW w:w="1985" w:type="dxa"/>
          </w:tcPr>
          <w:p w14:paraId="0048E3F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(5.6, 6.0)</w:t>
            </w:r>
          </w:p>
        </w:tc>
        <w:tc>
          <w:tcPr>
            <w:tcW w:w="992" w:type="dxa"/>
            <w:shd w:val="clear" w:color="auto" w:fill="auto"/>
          </w:tcPr>
          <w:p w14:paraId="075EC14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6.4</w:t>
            </w:r>
          </w:p>
        </w:tc>
        <w:tc>
          <w:tcPr>
            <w:tcW w:w="992" w:type="dxa"/>
            <w:shd w:val="clear" w:color="auto" w:fill="auto"/>
          </w:tcPr>
          <w:p w14:paraId="592A1B0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7.0</w:t>
            </w:r>
          </w:p>
        </w:tc>
        <w:tc>
          <w:tcPr>
            <w:tcW w:w="1276" w:type="dxa"/>
            <w:shd w:val="clear" w:color="auto" w:fill="auto"/>
          </w:tcPr>
          <w:p w14:paraId="3F5CFB3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5.8</w:t>
            </w:r>
          </w:p>
        </w:tc>
        <w:tc>
          <w:tcPr>
            <w:tcW w:w="284" w:type="dxa"/>
          </w:tcPr>
          <w:p w14:paraId="6D1F13D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C48562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(4.6, 5.0)</w:t>
            </w:r>
          </w:p>
        </w:tc>
        <w:tc>
          <w:tcPr>
            <w:tcW w:w="1559" w:type="dxa"/>
          </w:tcPr>
          <w:p w14:paraId="5E1CE6C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4.8</w:t>
            </w:r>
          </w:p>
        </w:tc>
        <w:tc>
          <w:tcPr>
            <w:tcW w:w="1985" w:type="dxa"/>
            <w:shd w:val="clear" w:color="auto" w:fill="auto"/>
          </w:tcPr>
          <w:p w14:paraId="15CD983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(6.9, 7.2)</w:t>
            </w:r>
          </w:p>
        </w:tc>
      </w:tr>
      <w:tr w:rsidR="007A4A1F" w:rsidRPr="00F74E3C" w14:paraId="6D4B0BEC" w14:textId="77777777" w:rsidTr="00751B72">
        <w:trPr>
          <w:trHeight w:val="300"/>
        </w:trPr>
        <w:tc>
          <w:tcPr>
            <w:tcW w:w="3402" w:type="dxa"/>
            <w:shd w:val="clear" w:color="auto" w:fill="auto"/>
          </w:tcPr>
          <w:p w14:paraId="5EA56DD8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Odontostyle</w:t>
            </w:r>
          </w:p>
        </w:tc>
        <w:tc>
          <w:tcPr>
            <w:tcW w:w="1985" w:type="dxa"/>
          </w:tcPr>
          <w:p w14:paraId="0B73E81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(130.0, 135.0)</w:t>
            </w:r>
          </w:p>
        </w:tc>
        <w:tc>
          <w:tcPr>
            <w:tcW w:w="992" w:type="dxa"/>
            <w:shd w:val="clear" w:color="auto" w:fill="auto"/>
          </w:tcPr>
          <w:p w14:paraId="789B6E0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132.0</w:t>
            </w:r>
          </w:p>
        </w:tc>
        <w:tc>
          <w:tcPr>
            <w:tcW w:w="992" w:type="dxa"/>
            <w:shd w:val="clear" w:color="auto" w:fill="auto"/>
          </w:tcPr>
          <w:p w14:paraId="7DD9F5A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129.0</w:t>
            </w:r>
          </w:p>
        </w:tc>
        <w:tc>
          <w:tcPr>
            <w:tcW w:w="1276" w:type="dxa"/>
            <w:shd w:val="clear" w:color="auto" w:fill="auto"/>
          </w:tcPr>
          <w:p w14:paraId="2DB247D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132.0</w:t>
            </w:r>
          </w:p>
        </w:tc>
        <w:tc>
          <w:tcPr>
            <w:tcW w:w="284" w:type="dxa"/>
          </w:tcPr>
          <w:p w14:paraId="2B7B995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3FB57C7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(95.0, 96.0)</w:t>
            </w:r>
          </w:p>
        </w:tc>
        <w:tc>
          <w:tcPr>
            <w:tcW w:w="1559" w:type="dxa"/>
          </w:tcPr>
          <w:p w14:paraId="3074920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95.5</w:t>
            </w:r>
          </w:p>
        </w:tc>
        <w:tc>
          <w:tcPr>
            <w:tcW w:w="1985" w:type="dxa"/>
            <w:shd w:val="clear" w:color="auto" w:fill="auto"/>
          </w:tcPr>
          <w:p w14:paraId="03123A1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(91.0, 94.0)</w:t>
            </w:r>
          </w:p>
        </w:tc>
      </w:tr>
      <w:tr w:rsidR="007A4A1F" w:rsidRPr="00F74E3C" w14:paraId="57725AB7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731543D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Odontophore</w:t>
            </w:r>
          </w:p>
        </w:tc>
        <w:tc>
          <w:tcPr>
            <w:tcW w:w="1985" w:type="dxa"/>
          </w:tcPr>
          <w:p w14:paraId="11D8574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(84.0, 92.0)</w:t>
            </w:r>
          </w:p>
        </w:tc>
        <w:tc>
          <w:tcPr>
            <w:tcW w:w="992" w:type="dxa"/>
            <w:shd w:val="clear" w:color="auto" w:fill="auto"/>
          </w:tcPr>
          <w:p w14:paraId="33987C2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82.0</w:t>
            </w:r>
          </w:p>
        </w:tc>
        <w:tc>
          <w:tcPr>
            <w:tcW w:w="992" w:type="dxa"/>
            <w:shd w:val="clear" w:color="auto" w:fill="auto"/>
          </w:tcPr>
          <w:p w14:paraId="7BE0DE8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83.0</w:t>
            </w:r>
          </w:p>
        </w:tc>
        <w:tc>
          <w:tcPr>
            <w:tcW w:w="1276" w:type="dxa"/>
            <w:shd w:val="clear" w:color="auto" w:fill="auto"/>
          </w:tcPr>
          <w:p w14:paraId="7CC6D25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85.0</w:t>
            </w:r>
          </w:p>
        </w:tc>
        <w:tc>
          <w:tcPr>
            <w:tcW w:w="284" w:type="dxa"/>
          </w:tcPr>
          <w:p w14:paraId="72811F7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EA0DE7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(58.0, 60.0)</w:t>
            </w:r>
          </w:p>
        </w:tc>
        <w:tc>
          <w:tcPr>
            <w:tcW w:w="1559" w:type="dxa"/>
          </w:tcPr>
          <w:p w14:paraId="5C82502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59</w:t>
            </w:r>
          </w:p>
        </w:tc>
        <w:tc>
          <w:tcPr>
            <w:tcW w:w="1985" w:type="dxa"/>
            <w:shd w:val="clear" w:color="auto" w:fill="auto"/>
          </w:tcPr>
          <w:p w14:paraId="0E4A678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(54.0, 58.0)</w:t>
            </w:r>
          </w:p>
        </w:tc>
      </w:tr>
      <w:tr w:rsidR="007A4A1F" w:rsidRPr="00F74E3C" w14:paraId="75FD21AF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590F12EB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Total stylet</w:t>
            </w:r>
          </w:p>
        </w:tc>
        <w:tc>
          <w:tcPr>
            <w:tcW w:w="1985" w:type="dxa"/>
          </w:tcPr>
          <w:p w14:paraId="3255A58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(219.0, 222.0)</w:t>
            </w:r>
          </w:p>
        </w:tc>
        <w:tc>
          <w:tcPr>
            <w:tcW w:w="992" w:type="dxa"/>
            <w:shd w:val="clear" w:color="auto" w:fill="auto"/>
          </w:tcPr>
          <w:p w14:paraId="1ABCE67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214.0</w:t>
            </w:r>
          </w:p>
        </w:tc>
        <w:tc>
          <w:tcPr>
            <w:tcW w:w="992" w:type="dxa"/>
            <w:shd w:val="clear" w:color="auto" w:fill="auto"/>
          </w:tcPr>
          <w:p w14:paraId="5BE15D2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212.0</w:t>
            </w:r>
          </w:p>
        </w:tc>
        <w:tc>
          <w:tcPr>
            <w:tcW w:w="1276" w:type="dxa"/>
            <w:shd w:val="clear" w:color="auto" w:fill="auto"/>
          </w:tcPr>
          <w:p w14:paraId="6FC0AFA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217.0</w:t>
            </w:r>
          </w:p>
        </w:tc>
        <w:tc>
          <w:tcPr>
            <w:tcW w:w="284" w:type="dxa"/>
          </w:tcPr>
          <w:p w14:paraId="4E1ED8B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106C5F2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(153.0, 156.0)</w:t>
            </w:r>
          </w:p>
        </w:tc>
        <w:tc>
          <w:tcPr>
            <w:tcW w:w="1559" w:type="dxa"/>
          </w:tcPr>
          <w:p w14:paraId="288B85B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154.5</w:t>
            </w:r>
          </w:p>
        </w:tc>
        <w:tc>
          <w:tcPr>
            <w:tcW w:w="1985" w:type="dxa"/>
            <w:shd w:val="clear" w:color="auto" w:fill="auto"/>
          </w:tcPr>
          <w:p w14:paraId="0B95341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(145.0, 152.0)</w:t>
            </w:r>
          </w:p>
        </w:tc>
      </w:tr>
      <w:tr w:rsidR="007A4A1F" w:rsidRPr="00F74E3C" w14:paraId="1E54FE17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0B023F0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Lip region diam.</w:t>
            </w:r>
          </w:p>
        </w:tc>
        <w:tc>
          <w:tcPr>
            <w:tcW w:w="1985" w:type="dxa"/>
          </w:tcPr>
          <w:p w14:paraId="703873D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(23.0, 27.0)</w:t>
            </w:r>
          </w:p>
        </w:tc>
        <w:tc>
          <w:tcPr>
            <w:tcW w:w="992" w:type="dxa"/>
            <w:shd w:val="clear" w:color="auto" w:fill="auto"/>
          </w:tcPr>
          <w:p w14:paraId="40BFD9F7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23.0</w:t>
            </w:r>
          </w:p>
        </w:tc>
        <w:tc>
          <w:tcPr>
            <w:tcW w:w="992" w:type="dxa"/>
            <w:shd w:val="clear" w:color="auto" w:fill="auto"/>
          </w:tcPr>
          <w:p w14:paraId="1B19A5A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24.0</w:t>
            </w:r>
          </w:p>
        </w:tc>
        <w:tc>
          <w:tcPr>
            <w:tcW w:w="1276" w:type="dxa"/>
            <w:shd w:val="clear" w:color="auto" w:fill="auto"/>
          </w:tcPr>
          <w:p w14:paraId="41F5F2F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24.0</w:t>
            </w:r>
          </w:p>
        </w:tc>
        <w:tc>
          <w:tcPr>
            <w:tcW w:w="284" w:type="dxa"/>
          </w:tcPr>
          <w:p w14:paraId="1376665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403FE59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(16.0, 17.0)</w:t>
            </w:r>
          </w:p>
        </w:tc>
        <w:tc>
          <w:tcPr>
            <w:tcW w:w="1559" w:type="dxa"/>
          </w:tcPr>
          <w:p w14:paraId="6E57226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16.5</w:t>
            </w:r>
          </w:p>
        </w:tc>
        <w:tc>
          <w:tcPr>
            <w:tcW w:w="1985" w:type="dxa"/>
            <w:shd w:val="clear" w:color="auto" w:fill="auto"/>
          </w:tcPr>
          <w:p w14:paraId="1FD08A4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(18.5, 19.0)</w:t>
            </w:r>
          </w:p>
        </w:tc>
      </w:tr>
      <w:tr w:rsidR="007A4A1F" w:rsidRPr="00F74E3C" w14:paraId="13489FC8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3DA4725A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Oral aperture to guiding ring</w:t>
            </w:r>
          </w:p>
        </w:tc>
        <w:tc>
          <w:tcPr>
            <w:tcW w:w="1985" w:type="dxa"/>
          </w:tcPr>
          <w:p w14:paraId="68C3B0C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(46.0, 48.0)</w:t>
            </w:r>
          </w:p>
        </w:tc>
        <w:tc>
          <w:tcPr>
            <w:tcW w:w="992" w:type="dxa"/>
            <w:shd w:val="clear" w:color="auto" w:fill="auto"/>
          </w:tcPr>
          <w:p w14:paraId="3662749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42.0</w:t>
            </w:r>
          </w:p>
        </w:tc>
        <w:tc>
          <w:tcPr>
            <w:tcW w:w="992" w:type="dxa"/>
            <w:shd w:val="clear" w:color="auto" w:fill="auto"/>
          </w:tcPr>
          <w:p w14:paraId="7A200066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43.0</w:t>
            </w:r>
          </w:p>
        </w:tc>
        <w:tc>
          <w:tcPr>
            <w:tcW w:w="1276" w:type="dxa"/>
            <w:shd w:val="clear" w:color="auto" w:fill="auto"/>
          </w:tcPr>
          <w:p w14:paraId="38BC3BB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44.0</w:t>
            </w:r>
          </w:p>
        </w:tc>
        <w:tc>
          <w:tcPr>
            <w:tcW w:w="284" w:type="dxa"/>
          </w:tcPr>
          <w:p w14:paraId="284AF23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E3AAD3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(30.0, 31.0)</w:t>
            </w:r>
          </w:p>
        </w:tc>
        <w:tc>
          <w:tcPr>
            <w:tcW w:w="1559" w:type="dxa"/>
          </w:tcPr>
          <w:p w14:paraId="0C1458F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30.5</w:t>
            </w:r>
          </w:p>
        </w:tc>
        <w:tc>
          <w:tcPr>
            <w:tcW w:w="1985" w:type="dxa"/>
            <w:shd w:val="clear" w:color="auto" w:fill="auto"/>
          </w:tcPr>
          <w:p w14:paraId="03A6063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(30.0, 31.0)</w:t>
            </w:r>
          </w:p>
        </w:tc>
      </w:tr>
      <w:tr w:rsidR="007A4A1F" w:rsidRPr="00F74E3C" w14:paraId="112CCE5D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6426798C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Max. body diam.</w:t>
            </w:r>
          </w:p>
        </w:tc>
        <w:tc>
          <w:tcPr>
            <w:tcW w:w="1985" w:type="dxa"/>
          </w:tcPr>
          <w:p w14:paraId="3311CB0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(131.0, 143.0)</w:t>
            </w:r>
          </w:p>
        </w:tc>
        <w:tc>
          <w:tcPr>
            <w:tcW w:w="992" w:type="dxa"/>
            <w:shd w:val="clear" w:color="auto" w:fill="auto"/>
          </w:tcPr>
          <w:p w14:paraId="4CA7675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140.0</w:t>
            </w:r>
          </w:p>
        </w:tc>
        <w:tc>
          <w:tcPr>
            <w:tcW w:w="992" w:type="dxa"/>
            <w:shd w:val="clear" w:color="auto" w:fill="auto"/>
          </w:tcPr>
          <w:p w14:paraId="4D358373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142.0</w:t>
            </w:r>
          </w:p>
        </w:tc>
        <w:tc>
          <w:tcPr>
            <w:tcW w:w="1276" w:type="dxa"/>
            <w:shd w:val="clear" w:color="auto" w:fill="auto"/>
          </w:tcPr>
          <w:p w14:paraId="1900A7C0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140.0</w:t>
            </w:r>
          </w:p>
        </w:tc>
        <w:tc>
          <w:tcPr>
            <w:tcW w:w="284" w:type="dxa"/>
          </w:tcPr>
          <w:p w14:paraId="4930237A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6CDD809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(90.0, 92.0)</w:t>
            </w:r>
          </w:p>
        </w:tc>
        <w:tc>
          <w:tcPr>
            <w:tcW w:w="1559" w:type="dxa"/>
          </w:tcPr>
          <w:p w14:paraId="31E5AD8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91.0</w:t>
            </w:r>
          </w:p>
        </w:tc>
        <w:tc>
          <w:tcPr>
            <w:tcW w:w="1985" w:type="dxa"/>
            <w:shd w:val="clear" w:color="auto" w:fill="auto"/>
          </w:tcPr>
          <w:p w14:paraId="533E1EB4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(63.0, 64.0)</w:t>
            </w:r>
          </w:p>
        </w:tc>
      </w:tr>
      <w:tr w:rsidR="007A4A1F" w:rsidRPr="00F74E3C" w14:paraId="7D75FDB0" w14:textId="77777777" w:rsidTr="00751B72">
        <w:trPr>
          <w:trHeight w:val="340"/>
        </w:trPr>
        <w:tc>
          <w:tcPr>
            <w:tcW w:w="3402" w:type="dxa"/>
            <w:shd w:val="clear" w:color="auto" w:fill="auto"/>
          </w:tcPr>
          <w:p w14:paraId="7EF579A2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Tail length</w:t>
            </w:r>
          </w:p>
        </w:tc>
        <w:tc>
          <w:tcPr>
            <w:tcW w:w="1985" w:type="dxa"/>
          </w:tcPr>
          <w:p w14:paraId="2A48305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(58.0, 65.0)</w:t>
            </w:r>
          </w:p>
        </w:tc>
        <w:tc>
          <w:tcPr>
            <w:tcW w:w="992" w:type="dxa"/>
            <w:shd w:val="clear" w:color="auto" w:fill="auto"/>
          </w:tcPr>
          <w:p w14:paraId="2E744B0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56.5</w:t>
            </w:r>
          </w:p>
        </w:tc>
        <w:tc>
          <w:tcPr>
            <w:tcW w:w="992" w:type="dxa"/>
            <w:shd w:val="clear" w:color="auto" w:fill="auto"/>
          </w:tcPr>
          <w:p w14:paraId="3E6E62C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60</w:t>
            </w:r>
          </w:p>
        </w:tc>
        <w:tc>
          <w:tcPr>
            <w:tcW w:w="1276" w:type="dxa"/>
            <w:shd w:val="clear" w:color="auto" w:fill="auto"/>
          </w:tcPr>
          <w:p w14:paraId="2BD0E222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59</w:t>
            </w:r>
          </w:p>
        </w:tc>
        <w:tc>
          <w:tcPr>
            <w:tcW w:w="284" w:type="dxa"/>
          </w:tcPr>
          <w:p w14:paraId="07800AC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</w:tcPr>
          <w:p w14:paraId="5629E7EE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(37.0, 38.5)</w:t>
            </w:r>
          </w:p>
        </w:tc>
        <w:tc>
          <w:tcPr>
            <w:tcW w:w="1559" w:type="dxa"/>
          </w:tcPr>
          <w:p w14:paraId="20B3706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38.0</w:t>
            </w:r>
          </w:p>
        </w:tc>
        <w:tc>
          <w:tcPr>
            <w:tcW w:w="1985" w:type="dxa"/>
            <w:shd w:val="clear" w:color="auto" w:fill="auto"/>
          </w:tcPr>
          <w:p w14:paraId="1EECCCB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(32.0, 35.0)</w:t>
            </w:r>
          </w:p>
        </w:tc>
      </w:tr>
      <w:tr w:rsidR="007A4A1F" w:rsidRPr="00F74E3C" w14:paraId="22354AE5" w14:textId="77777777" w:rsidTr="00751B72">
        <w:trPr>
          <w:trHeight w:val="340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14:paraId="32924326" w14:textId="77777777" w:rsidR="007A4A1F" w:rsidRPr="00F74E3C" w:rsidRDefault="007A4A1F" w:rsidP="00751B72">
            <w:pPr>
              <w:widowControl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J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026C62C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(14.0, 17.0)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A8D56C1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16.5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B4622F8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15.0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4CB883C5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17.0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DA40A2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927A34F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(12.0, 14.0)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0B0FFAB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13.0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214D013D" w14:textId="77777777" w:rsidR="007A4A1F" w:rsidRPr="00F74E3C" w:rsidRDefault="007A4A1F" w:rsidP="00751B72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zh-CN"/>
              </w:rPr>
            </w:pPr>
            <w:r w:rsidRPr="00F74E3C">
              <w:rPr>
                <w:rFonts w:ascii="Times New Roman" w:hAnsi="Times New Roman"/>
                <w:sz w:val="20"/>
                <w:szCs w:val="20"/>
                <w:lang w:eastAsia="zh-CN"/>
              </w:rPr>
              <w:t>(12.0, 13.0)</w:t>
            </w:r>
          </w:p>
        </w:tc>
      </w:tr>
    </w:tbl>
    <w:p w14:paraId="7186E7FA" w14:textId="77777777" w:rsidR="007A4A1F" w:rsidRPr="00F74E3C" w:rsidRDefault="007A4A1F" w:rsidP="007A4A1F">
      <w:pPr>
        <w:spacing w:after="0" w:line="240" w:lineRule="auto"/>
        <w:rPr>
          <w:rFonts w:ascii="Times New Roman" w:hAnsi="Times New Roman"/>
          <w:iCs/>
          <w:sz w:val="20"/>
          <w:szCs w:val="20"/>
        </w:rPr>
      </w:pPr>
    </w:p>
    <w:p w14:paraId="5F7E4D87" w14:textId="77777777" w:rsidR="007A4A1F" w:rsidRPr="00F74E3C" w:rsidRDefault="007A4A1F" w:rsidP="007A4A1F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F74E3C">
        <w:rPr>
          <w:rFonts w:ascii="Times New Roman" w:hAnsi="Times New Roman"/>
          <w:iCs/>
          <w:sz w:val="20"/>
          <w:szCs w:val="20"/>
          <w:vertAlign w:val="superscript"/>
        </w:rPr>
        <w:t>1</w:t>
      </w:r>
      <w:r w:rsidRPr="00F74E3C">
        <w:rPr>
          <w:rFonts w:ascii="Times New Roman" w:hAnsi="Times New Roman"/>
          <w:iCs/>
          <w:sz w:val="20"/>
          <w:szCs w:val="20"/>
        </w:rPr>
        <w:t xml:space="preserve"> Abbreviations as defined in Jairajpuri &amp; Ahmad [</w:t>
      </w:r>
      <w:r>
        <w:rPr>
          <w:rFonts w:ascii="Times New Roman" w:hAnsi="Times New Roman"/>
          <w:iCs/>
          <w:color w:val="0000FF"/>
          <w:sz w:val="20"/>
          <w:szCs w:val="20"/>
        </w:rPr>
        <w:t>21</w:t>
      </w:r>
      <w:r w:rsidRPr="00F74E3C">
        <w:rPr>
          <w:rFonts w:ascii="Times New Roman" w:hAnsi="Times New Roman"/>
          <w:iCs/>
          <w:sz w:val="20"/>
          <w:szCs w:val="20"/>
        </w:rPr>
        <w:t>]. a, body length/maximum body width; b, body length/pharyngeal length; c, body length/tail length; c', tail length/body width at anus; V (distance from anterior end to vulva/body length) x 100; d = anterior to guiding ring/body diam. at lip region; d’ = body diam. at guiding ring/body diam. at lip region; J = hyaline tail region length.</w:t>
      </w:r>
    </w:p>
    <w:p w14:paraId="0B712543" w14:textId="77777777" w:rsidR="007A4A1F" w:rsidRPr="00F74E3C" w:rsidRDefault="007A4A1F" w:rsidP="007A4A1F">
      <w:pPr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14:paraId="0EAF406D" w14:textId="77777777" w:rsidR="007A4A1F" w:rsidRPr="00F74E3C" w:rsidRDefault="007A4A1F" w:rsidP="007A4A1F">
      <w:pPr>
        <w:spacing w:after="0" w:line="480" w:lineRule="auto"/>
        <w:jc w:val="both"/>
        <w:rPr>
          <w:rFonts w:ascii="Times New Roman" w:hAnsi="Times New Roman"/>
          <w:szCs w:val="24"/>
        </w:rPr>
      </w:pPr>
    </w:p>
    <w:p w14:paraId="530BBB80" w14:textId="77777777" w:rsidR="0038214D" w:rsidRDefault="0038214D"/>
    <w:sectPr w:rsidR="0038214D" w:rsidSect="007A4A1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4C9699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43668B"/>
    <w:multiLevelType w:val="multilevel"/>
    <w:tmpl w:val="54666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07C4F"/>
    <w:multiLevelType w:val="hybridMultilevel"/>
    <w:tmpl w:val="F30A46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908C6"/>
    <w:multiLevelType w:val="hybridMultilevel"/>
    <w:tmpl w:val="6CDEF85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53AC5"/>
    <w:multiLevelType w:val="hybridMultilevel"/>
    <w:tmpl w:val="787C9B3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460DE2"/>
    <w:multiLevelType w:val="hybridMultilevel"/>
    <w:tmpl w:val="7FEE75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97ACC"/>
    <w:multiLevelType w:val="hybridMultilevel"/>
    <w:tmpl w:val="B11020FC"/>
    <w:lvl w:ilvl="0" w:tplc="A42CB1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fr-FR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B2F61DE"/>
    <w:multiLevelType w:val="hybridMultilevel"/>
    <w:tmpl w:val="8CAAFE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8F3BA1"/>
    <w:multiLevelType w:val="hybridMultilevel"/>
    <w:tmpl w:val="721C3B20"/>
    <w:lvl w:ilvl="0" w:tplc="AB00AB7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7A6DC8"/>
    <w:multiLevelType w:val="hybridMultilevel"/>
    <w:tmpl w:val="AC2212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1E5773"/>
    <w:multiLevelType w:val="multilevel"/>
    <w:tmpl w:val="FC84E34C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A659CC"/>
    <w:multiLevelType w:val="hybridMultilevel"/>
    <w:tmpl w:val="41AE2C2E"/>
    <w:lvl w:ilvl="0" w:tplc="040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decimal"/>
      <w:lvlText w:val="%3."/>
      <w:lvlJc w:val="left"/>
      <w:pPr>
        <w:ind w:left="2160" w:hanging="180"/>
      </w:pPr>
      <w:rPr>
        <w:color w:val="auto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92D3E"/>
    <w:multiLevelType w:val="hybridMultilevel"/>
    <w:tmpl w:val="9EB4E8E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01169C"/>
    <w:multiLevelType w:val="hybridMultilevel"/>
    <w:tmpl w:val="42E810D8"/>
    <w:lvl w:ilvl="0" w:tplc="D76834E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D76834EC">
      <w:start w:val="1"/>
      <w:numFmt w:val="decimal"/>
      <w:lvlText w:val="%3."/>
      <w:lvlJc w:val="left"/>
      <w:pPr>
        <w:ind w:left="2160" w:hanging="180"/>
      </w:pPr>
      <w:rPr>
        <w:color w:val="auto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75B7E"/>
    <w:multiLevelType w:val="hybridMultilevel"/>
    <w:tmpl w:val="135E55F6"/>
    <w:lvl w:ilvl="0" w:tplc="62D04A9E">
      <w:start w:val="19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5" w15:restartNumberingAfterBreak="0">
    <w:nsid w:val="51A312FB"/>
    <w:multiLevelType w:val="multilevel"/>
    <w:tmpl w:val="9C4EE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A1393B"/>
    <w:multiLevelType w:val="multilevel"/>
    <w:tmpl w:val="A5C06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05438D"/>
    <w:multiLevelType w:val="hybridMultilevel"/>
    <w:tmpl w:val="ADEA7D48"/>
    <w:lvl w:ilvl="0" w:tplc="4A98FB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A0718CF"/>
    <w:multiLevelType w:val="hybridMultilevel"/>
    <w:tmpl w:val="244E4CA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460B2A"/>
    <w:multiLevelType w:val="multilevel"/>
    <w:tmpl w:val="DA28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A23357"/>
    <w:multiLevelType w:val="hybridMultilevel"/>
    <w:tmpl w:val="795079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3E601A"/>
    <w:multiLevelType w:val="hybridMultilevel"/>
    <w:tmpl w:val="0A28EB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7229D4"/>
    <w:multiLevelType w:val="multilevel"/>
    <w:tmpl w:val="C61A7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9457709">
    <w:abstractNumId w:val="3"/>
  </w:num>
  <w:num w:numId="2" w16cid:durableId="1674382309">
    <w:abstractNumId w:val="17"/>
  </w:num>
  <w:num w:numId="3" w16cid:durableId="505479503">
    <w:abstractNumId w:val="8"/>
  </w:num>
  <w:num w:numId="4" w16cid:durableId="510920762">
    <w:abstractNumId w:val="9"/>
  </w:num>
  <w:num w:numId="5" w16cid:durableId="1854879813">
    <w:abstractNumId w:val="18"/>
  </w:num>
  <w:num w:numId="6" w16cid:durableId="2141266689">
    <w:abstractNumId w:val="12"/>
  </w:num>
  <w:num w:numId="7" w16cid:durableId="1473786711">
    <w:abstractNumId w:val="5"/>
  </w:num>
  <w:num w:numId="8" w16cid:durableId="1713014">
    <w:abstractNumId w:val="4"/>
  </w:num>
  <w:num w:numId="9" w16cid:durableId="11229401">
    <w:abstractNumId w:val="11"/>
  </w:num>
  <w:num w:numId="10" w16cid:durableId="772356759">
    <w:abstractNumId w:val="2"/>
  </w:num>
  <w:num w:numId="11" w16cid:durableId="1202019117">
    <w:abstractNumId w:val="20"/>
  </w:num>
  <w:num w:numId="12" w16cid:durableId="918755587">
    <w:abstractNumId w:val="10"/>
  </w:num>
  <w:num w:numId="13" w16cid:durableId="297226926">
    <w:abstractNumId w:val="19"/>
  </w:num>
  <w:num w:numId="14" w16cid:durableId="603536132">
    <w:abstractNumId w:val="6"/>
  </w:num>
  <w:num w:numId="15" w16cid:durableId="1426995701">
    <w:abstractNumId w:val="1"/>
  </w:num>
  <w:num w:numId="16" w16cid:durableId="1995647674">
    <w:abstractNumId w:val="16"/>
  </w:num>
  <w:num w:numId="17" w16cid:durableId="441850373">
    <w:abstractNumId w:val="22"/>
  </w:num>
  <w:num w:numId="18" w16cid:durableId="1921673449">
    <w:abstractNumId w:val="0"/>
  </w:num>
  <w:num w:numId="19" w16cid:durableId="1939210558">
    <w:abstractNumId w:val="15"/>
  </w:num>
  <w:num w:numId="20" w16cid:durableId="1677460010">
    <w:abstractNumId w:val="13"/>
  </w:num>
  <w:num w:numId="21" w16cid:durableId="1756585184">
    <w:abstractNumId w:val="14"/>
  </w:num>
  <w:num w:numId="22" w16cid:durableId="342634017">
    <w:abstractNumId w:val="21"/>
  </w:num>
  <w:num w:numId="23" w16cid:durableId="11239580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A1F"/>
    <w:rsid w:val="00235F39"/>
    <w:rsid w:val="0038214D"/>
    <w:rsid w:val="00530909"/>
    <w:rsid w:val="006F6611"/>
    <w:rsid w:val="007A4A1F"/>
    <w:rsid w:val="00AA3AC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DE"/>
  <w15:chartTrackingRefBased/>
  <w15:docId w15:val="{AD276A82-84D9-46CC-9F05-D0E993C47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 w:qFormat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A1F"/>
    <w:pPr>
      <w:spacing w:line="259" w:lineRule="auto"/>
    </w:pPr>
    <w:rPr>
      <w:rFonts w:ascii="Arial" w:hAnsi="Arial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4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A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A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A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A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A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A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A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A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A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A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A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A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A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A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A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A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A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A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A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A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A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A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A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A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A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A1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A4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A1F"/>
    <w:rPr>
      <w:rFonts w:ascii="Arial" w:hAnsi="Arial"/>
      <w:kern w:val="0"/>
      <w:szCs w:val="22"/>
      <w:lang w:val="en-GB"/>
      <w14:ligatures w14:val="none"/>
    </w:rPr>
  </w:style>
  <w:style w:type="paragraph" w:styleId="Footer">
    <w:name w:val="footer"/>
    <w:basedOn w:val="Normal"/>
    <w:link w:val="FooterChar"/>
    <w:unhideWhenUsed/>
    <w:rsid w:val="007A4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7A4A1F"/>
    <w:rPr>
      <w:rFonts w:ascii="Arial" w:hAnsi="Arial"/>
      <w:kern w:val="0"/>
      <w:szCs w:val="22"/>
      <w:lang w:val="en-GB"/>
      <w14:ligatures w14:val="none"/>
    </w:rPr>
  </w:style>
  <w:style w:type="character" w:styleId="LineNumber">
    <w:name w:val="line number"/>
    <w:basedOn w:val="DefaultParagraphFont"/>
    <w:unhideWhenUsed/>
    <w:rsid w:val="007A4A1F"/>
  </w:style>
  <w:style w:type="character" w:styleId="Hyperlink">
    <w:name w:val="Hyperlink"/>
    <w:basedOn w:val="DefaultParagraphFont"/>
    <w:uiPriority w:val="99"/>
    <w:unhideWhenUsed/>
    <w:rsid w:val="007A4A1F"/>
    <w:rPr>
      <w:color w:val="467886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7A4A1F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A4A1F"/>
    <w:rPr>
      <w:rFonts w:ascii="Calibri" w:eastAsia="Calibri" w:hAnsi="Calibri" w:cs="Times New Roman"/>
      <w:sz w:val="20"/>
      <w:szCs w:val="20"/>
      <w:lang w:val="en-GB"/>
    </w:rPr>
  </w:style>
  <w:style w:type="paragraph" w:styleId="CommentText">
    <w:name w:val="annotation text"/>
    <w:basedOn w:val="Normal"/>
    <w:link w:val="CommentTextChar"/>
    <w:uiPriority w:val="99"/>
    <w:qFormat/>
    <w:rsid w:val="007A4A1F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  <w:kern w:val="2"/>
      <w:sz w:val="20"/>
      <w:szCs w:val="20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7A4A1F"/>
    <w:rPr>
      <w:rFonts w:ascii="Arial" w:hAnsi="Arial"/>
      <w:kern w:val="0"/>
      <w:sz w:val="20"/>
      <w:szCs w:val="20"/>
      <w:lang w:val="en-GB"/>
      <w14:ligatures w14:val="none"/>
    </w:rPr>
  </w:style>
  <w:style w:type="character" w:customStyle="1" w:styleId="CommentSubjectChar">
    <w:name w:val="Comment Subject Char"/>
    <w:basedOn w:val="CommentTextChar"/>
    <w:link w:val="CommentSubject"/>
    <w:rsid w:val="007A4A1F"/>
    <w:rPr>
      <w:rFonts w:ascii="Calibri" w:eastAsia="Calibri" w:hAnsi="Calibri" w:cs="Times New Roman"/>
      <w:b/>
      <w:bCs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rsid w:val="007A4A1F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7A4A1F"/>
    <w:rPr>
      <w:rFonts w:ascii="Arial" w:hAnsi="Arial"/>
      <w:b/>
      <w:bCs/>
      <w:kern w:val="0"/>
      <w:sz w:val="20"/>
      <w:szCs w:val="20"/>
      <w:lang w:val="en-GB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A4A1F"/>
    <w:rPr>
      <w:rFonts w:ascii="Segoe UI" w:eastAsia="Calibri" w:hAnsi="Segoe UI" w:cs="Segoe UI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rsid w:val="007A4A1F"/>
    <w:pPr>
      <w:suppressAutoHyphens/>
      <w:autoSpaceDN w:val="0"/>
      <w:spacing w:after="0" w:line="240" w:lineRule="auto"/>
      <w:textAlignment w:val="baseline"/>
    </w:pPr>
    <w:rPr>
      <w:rFonts w:ascii="Segoe UI" w:eastAsia="Calibri" w:hAnsi="Segoe UI" w:cs="Segoe UI"/>
      <w:kern w:val="2"/>
      <w:sz w:val="18"/>
      <w:szCs w:val="18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7A4A1F"/>
    <w:rPr>
      <w:rFonts w:ascii="Segoe UI" w:hAnsi="Segoe UI" w:cs="Segoe UI"/>
      <w:kern w:val="0"/>
      <w:sz w:val="18"/>
      <w:szCs w:val="18"/>
      <w:lang w:val="en-GB"/>
      <w14:ligatures w14:val="none"/>
    </w:rPr>
  </w:style>
  <w:style w:type="character" w:styleId="CommentReference">
    <w:name w:val="annotation reference"/>
    <w:uiPriority w:val="99"/>
    <w:qFormat/>
    <w:rsid w:val="007A4A1F"/>
    <w:rPr>
      <w:sz w:val="21"/>
      <w:szCs w:val="21"/>
    </w:rPr>
  </w:style>
  <w:style w:type="table" w:styleId="TableGrid">
    <w:name w:val="Table Grid"/>
    <w:basedOn w:val="TableNormal"/>
    <w:uiPriority w:val="39"/>
    <w:rsid w:val="007A4A1F"/>
    <w:pPr>
      <w:spacing w:after="0" w:line="240" w:lineRule="auto"/>
    </w:pPr>
    <w:rPr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-italic">
    <w:name w:val="html-italic"/>
    <w:basedOn w:val="DefaultParagraphFont"/>
    <w:rsid w:val="007A4A1F"/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7A4A1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A4A1F"/>
    <w:pPr>
      <w:spacing w:after="0" w:line="240" w:lineRule="auto"/>
    </w:pPr>
    <w:rPr>
      <w:rFonts w:ascii="Arial" w:hAnsi="Arial"/>
      <w:kern w:val="0"/>
      <w:szCs w:val="22"/>
      <w:lang w:val="en-GB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A4A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4A1F"/>
    <w:rPr>
      <w:rFonts w:ascii="Courier New" w:eastAsia="Times New Roman" w:hAnsi="Courier New" w:cs="Courier New"/>
      <w:kern w:val="0"/>
      <w:sz w:val="20"/>
      <w:szCs w:val="20"/>
      <w:lang w:val="en-GB" w:eastAsia="en-GB"/>
      <w14:ligatures w14:val="none"/>
    </w:rPr>
  </w:style>
  <w:style w:type="character" w:customStyle="1" w:styleId="gnvwddmdl3b">
    <w:name w:val="gnvwddmdl3b"/>
    <w:basedOn w:val="DefaultParagraphFont"/>
    <w:rsid w:val="007A4A1F"/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7A4A1F"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rsid w:val="007A4A1F"/>
  </w:style>
  <w:style w:type="character" w:styleId="Emphasis">
    <w:name w:val="Emphasis"/>
    <w:basedOn w:val="DefaultParagraphFont"/>
    <w:uiPriority w:val="20"/>
    <w:qFormat/>
    <w:rsid w:val="007A4A1F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7A4A1F"/>
    <w:rPr>
      <w:color w:val="96607D" w:themeColor="followedHyperlink"/>
      <w:u w:val="single"/>
    </w:rPr>
  </w:style>
  <w:style w:type="paragraph" w:styleId="BodyText">
    <w:name w:val="Body Text"/>
    <w:basedOn w:val="Normal"/>
    <w:link w:val="BodyTextChar"/>
    <w:rsid w:val="007A4A1F"/>
    <w:pPr>
      <w:spacing w:after="200" w:line="276" w:lineRule="auto"/>
      <w:jc w:val="both"/>
    </w:pPr>
    <w:rPr>
      <w:rFonts w:ascii="Times New Roman" w:eastAsia="Calibri" w:hAnsi="Times New Roman" w:cs="Times New Roman"/>
      <w:sz w:val="22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7A4A1F"/>
    <w:rPr>
      <w:rFonts w:ascii="Times New Roman" w:eastAsia="Calibri" w:hAnsi="Times New Roman" w:cs="Times New Roman"/>
      <w:kern w:val="0"/>
      <w:sz w:val="22"/>
      <w:szCs w:val="20"/>
      <w14:ligatures w14:val="none"/>
    </w:rPr>
  </w:style>
  <w:style w:type="paragraph" w:styleId="NormalWeb">
    <w:name w:val="Normal (Web)"/>
    <w:basedOn w:val="Normal"/>
    <w:uiPriority w:val="99"/>
    <w:rsid w:val="007A4A1F"/>
    <w:pPr>
      <w:spacing w:before="100" w:beforeAutospacing="1" w:after="100" w:afterAutospacing="1" w:line="276" w:lineRule="auto"/>
    </w:pPr>
    <w:rPr>
      <w:rFonts w:ascii="Times New Roman" w:eastAsia="Calibri" w:hAnsi="Times New Roman" w:cs="Times New Roman"/>
      <w:sz w:val="22"/>
      <w:szCs w:val="20"/>
      <w:lang w:val="es-ES" w:eastAsia="es-ES"/>
    </w:rPr>
  </w:style>
  <w:style w:type="paragraph" w:styleId="FootnoteText">
    <w:name w:val="footnote text"/>
    <w:basedOn w:val="Normal"/>
    <w:link w:val="FootnoteTextChar"/>
    <w:semiHidden/>
    <w:rsid w:val="007A4A1F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es-ES"/>
    </w:rPr>
  </w:style>
  <w:style w:type="character" w:customStyle="1" w:styleId="FootnoteTextChar">
    <w:name w:val="Footnote Text Char"/>
    <w:basedOn w:val="DefaultParagraphFont"/>
    <w:link w:val="FootnoteText"/>
    <w:semiHidden/>
    <w:rsid w:val="007A4A1F"/>
    <w:rPr>
      <w:rFonts w:ascii="Calibri" w:eastAsia="Calibri" w:hAnsi="Calibri" w:cs="Times New Roman"/>
      <w:kern w:val="0"/>
      <w:sz w:val="20"/>
      <w:szCs w:val="20"/>
      <w:lang w:val="en-GB" w:eastAsia="es-ES"/>
      <w14:ligatures w14:val="none"/>
    </w:rPr>
  </w:style>
  <w:style w:type="paragraph" w:styleId="PlainText">
    <w:name w:val="Plain Text"/>
    <w:basedOn w:val="Normal"/>
    <w:link w:val="PlainTextChar"/>
    <w:rsid w:val="007A4A1F"/>
    <w:pPr>
      <w:spacing w:after="200" w:line="276" w:lineRule="auto"/>
    </w:pPr>
    <w:rPr>
      <w:rFonts w:ascii="Courier New" w:eastAsia="Calibri" w:hAnsi="Courier New" w:cs="Courier New"/>
      <w:sz w:val="20"/>
      <w:szCs w:val="20"/>
      <w:lang w:val="es-ES" w:eastAsia="es-ES"/>
    </w:rPr>
  </w:style>
  <w:style w:type="character" w:customStyle="1" w:styleId="PlainTextChar">
    <w:name w:val="Plain Text Char"/>
    <w:basedOn w:val="DefaultParagraphFont"/>
    <w:link w:val="PlainText"/>
    <w:rsid w:val="007A4A1F"/>
    <w:rPr>
      <w:rFonts w:ascii="Courier New" w:eastAsia="Calibri" w:hAnsi="Courier New" w:cs="Courier New"/>
      <w:kern w:val="0"/>
      <w:sz w:val="20"/>
      <w:szCs w:val="20"/>
      <w:lang w:val="es-ES" w:eastAsia="es-ES"/>
      <w14:ligatures w14:val="none"/>
    </w:rPr>
  </w:style>
  <w:style w:type="character" w:styleId="FootnoteReference">
    <w:name w:val="footnote reference"/>
    <w:semiHidden/>
    <w:rsid w:val="007A4A1F"/>
    <w:rPr>
      <w:vertAlign w:val="superscript"/>
    </w:rPr>
  </w:style>
  <w:style w:type="character" w:styleId="PageNumber">
    <w:name w:val="page number"/>
    <w:basedOn w:val="DefaultParagraphFont"/>
    <w:rsid w:val="007A4A1F"/>
  </w:style>
  <w:style w:type="paragraph" w:styleId="BodyTextIndent">
    <w:name w:val="Body Text Indent"/>
    <w:basedOn w:val="Normal"/>
    <w:link w:val="BodyTextIndentChar"/>
    <w:rsid w:val="007A4A1F"/>
    <w:pPr>
      <w:spacing w:after="120" w:line="276" w:lineRule="auto"/>
      <w:ind w:left="283"/>
    </w:pPr>
    <w:rPr>
      <w:rFonts w:ascii="Calibri" w:eastAsia="Calibri" w:hAnsi="Calibri" w:cs="Times New Roman"/>
      <w:sz w:val="22"/>
      <w:lang w:eastAsia="es-ES"/>
    </w:rPr>
  </w:style>
  <w:style w:type="character" w:customStyle="1" w:styleId="BodyTextIndentChar">
    <w:name w:val="Body Text Indent Char"/>
    <w:basedOn w:val="DefaultParagraphFont"/>
    <w:link w:val="BodyTextIndent"/>
    <w:rsid w:val="007A4A1F"/>
    <w:rPr>
      <w:rFonts w:ascii="Calibri" w:eastAsia="Calibri" w:hAnsi="Calibri" w:cs="Times New Roman"/>
      <w:kern w:val="0"/>
      <w:sz w:val="22"/>
      <w:szCs w:val="22"/>
      <w:lang w:val="en-GB" w:eastAsia="es-ES"/>
      <w14:ligatures w14:val="none"/>
    </w:rPr>
  </w:style>
  <w:style w:type="character" w:styleId="Strong">
    <w:name w:val="Strong"/>
    <w:uiPriority w:val="22"/>
    <w:qFormat/>
    <w:rsid w:val="007A4A1F"/>
    <w:rPr>
      <w:b/>
      <w:bCs/>
    </w:rPr>
  </w:style>
  <w:style w:type="paragraph" w:styleId="BodyTextIndent2">
    <w:name w:val="Body Text Indent 2"/>
    <w:basedOn w:val="Normal"/>
    <w:link w:val="BodyTextIndent2Char"/>
    <w:rsid w:val="007A4A1F"/>
    <w:pPr>
      <w:spacing w:after="120" w:line="480" w:lineRule="auto"/>
      <w:ind w:left="283"/>
    </w:pPr>
    <w:rPr>
      <w:rFonts w:ascii="Calibri" w:eastAsia="Calibri" w:hAnsi="Calibri" w:cs="Times New Roman"/>
      <w:sz w:val="22"/>
      <w:lang w:eastAsia="es-ES"/>
    </w:rPr>
  </w:style>
  <w:style w:type="character" w:customStyle="1" w:styleId="BodyTextIndent2Char">
    <w:name w:val="Body Text Indent 2 Char"/>
    <w:basedOn w:val="DefaultParagraphFont"/>
    <w:link w:val="BodyTextIndent2"/>
    <w:rsid w:val="007A4A1F"/>
    <w:rPr>
      <w:rFonts w:ascii="Calibri" w:eastAsia="Calibri" w:hAnsi="Calibri" w:cs="Times New Roman"/>
      <w:kern w:val="0"/>
      <w:sz w:val="22"/>
      <w:szCs w:val="22"/>
      <w:lang w:val="en-GB" w:eastAsia="es-ES"/>
      <w14:ligatures w14:val="none"/>
    </w:rPr>
  </w:style>
  <w:style w:type="character" w:customStyle="1" w:styleId="arial">
    <w:name w:val="arial"/>
    <w:basedOn w:val="DefaultParagraphFont"/>
    <w:rsid w:val="007A4A1F"/>
  </w:style>
  <w:style w:type="character" w:customStyle="1" w:styleId="i3">
    <w:name w:val="i3"/>
    <w:rsid w:val="007A4A1F"/>
    <w:rPr>
      <w:i/>
      <w:iCs/>
    </w:rPr>
  </w:style>
  <w:style w:type="character" w:customStyle="1" w:styleId="st">
    <w:name w:val="st"/>
    <w:basedOn w:val="DefaultParagraphFont"/>
    <w:rsid w:val="007A4A1F"/>
  </w:style>
  <w:style w:type="character" w:customStyle="1" w:styleId="hps">
    <w:name w:val="hps"/>
    <w:basedOn w:val="DefaultParagraphFont"/>
    <w:rsid w:val="007A4A1F"/>
  </w:style>
  <w:style w:type="character" w:customStyle="1" w:styleId="A2">
    <w:name w:val="A2"/>
    <w:uiPriority w:val="99"/>
    <w:rsid w:val="007A4A1F"/>
    <w:rPr>
      <w:color w:val="211D1E"/>
      <w:sz w:val="22"/>
      <w:szCs w:val="22"/>
    </w:rPr>
  </w:style>
  <w:style w:type="paragraph" w:customStyle="1" w:styleId="Default">
    <w:name w:val="Default"/>
    <w:rsid w:val="007A4A1F"/>
    <w:pPr>
      <w:autoSpaceDE w:val="0"/>
      <w:autoSpaceDN w:val="0"/>
      <w:adjustRightInd w:val="0"/>
      <w:spacing w:after="200" w:line="276" w:lineRule="auto"/>
    </w:pPr>
    <w:rPr>
      <w:rFonts w:ascii="Arial Narrow" w:eastAsia="Calibri" w:hAnsi="Arial Narrow" w:cs="Arial Narrow"/>
      <w:color w:val="000000"/>
      <w:kern w:val="0"/>
      <w:lang w:val="es-ES" w:eastAsia="es-ES"/>
      <w14:ligatures w14:val="none"/>
    </w:rPr>
  </w:style>
  <w:style w:type="paragraph" w:customStyle="1" w:styleId="Tablasttulo">
    <w:name w:val="Tablas título"/>
    <w:basedOn w:val="Normal"/>
    <w:rsid w:val="007A4A1F"/>
    <w:pPr>
      <w:spacing w:beforeAutospacing="1" w:after="200" w:afterAutospacing="1" w:line="276" w:lineRule="auto"/>
      <w:jc w:val="both"/>
    </w:pPr>
    <w:rPr>
      <w:rFonts w:ascii="Century" w:eastAsia="Calibri" w:hAnsi="Century" w:cs="Times New Roman"/>
      <w:iCs/>
      <w:sz w:val="22"/>
      <w:lang w:val="es-ES_tradnl" w:eastAsia="es-ES"/>
    </w:rPr>
  </w:style>
  <w:style w:type="paragraph" w:customStyle="1" w:styleId="Estilo1">
    <w:name w:val="Estilo1"/>
    <w:basedOn w:val="Normal"/>
    <w:rsid w:val="007A4A1F"/>
    <w:pPr>
      <w:spacing w:after="200" w:line="276" w:lineRule="auto"/>
      <w:jc w:val="center"/>
    </w:pPr>
    <w:rPr>
      <w:rFonts w:ascii="Times New Roman" w:eastAsia="Calibri" w:hAnsi="Times New Roman" w:cs="Times New Roman"/>
      <w:sz w:val="20"/>
      <w:szCs w:val="23"/>
      <w:lang w:eastAsia="es-ES"/>
    </w:rPr>
  </w:style>
  <w:style w:type="paragraph" w:customStyle="1" w:styleId="WW-BodyTextIndent21">
    <w:name w:val="WW-Body Text Indent 21"/>
    <w:basedOn w:val="Normal"/>
    <w:rsid w:val="007A4A1F"/>
    <w:pPr>
      <w:widowControl w:val="0"/>
      <w:suppressAutoHyphens/>
      <w:spacing w:after="200" w:line="276" w:lineRule="auto"/>
      <w:ind w:left="360" w:hanging="360"/>
      <w:jc w:val="both"/>
    </w:pPr>
    <w:rPr>
      <w:rFonts w:ascii="Times New Roman" w:eastAsia="Calibri" w:hAnsi="Times New Roman" w:cs="Times New Roman"/>
      <w:color w:val="000000"/>
      <w:sz w:val="22"/>
      <w:lang w:val="en-US" w:eastAsia="es-E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A4A1F"/>
    <w:pPr>
      <w:spacing w:after="200" w:line="240" w:lineRule="auto"/>
    </w:pPr>
    <w:rPr>
      <w:rFonts w:ascii="Calibri" w:eastAsia="Calibri" w:hAnsi="Calibri" w:cs="Times New Roman"/>
      <w:b/>
      <w:bCs/>
      <w:color w:val="4F81BD"/>
      <w:sz w:val="18"/>
      <w:szCs w:val="18"/>
      <w:lang w:eastAsia="es-ES"/>
    </w:rPr>
  </w:style>
  <w:style w:type="paragraph" w:styleId="NoSpacing">
    <w:name w:val="No Spacing"/>
    <w:basedOn w:val="Normal"/>
    <w:uiPriority w:val="1"/>
    <w:qFormat/>
    <w:rsid w:val="007A4A1F"/>
    <w:pPr>
      <w:spacing w:after="0" w:line="240" w:lineRule="auto"/>
    </w:pPr>
    <w:rPr>
      <w:rFonts w:ascii="Calibri" w:eastAsia="Calibri" w:hAnsi="Calibri" w:cs="Times New Roman"/>
      <w:sz w:val="22"/>
      <w:lang w:eastAsia="es-ES"/>
    </w:rPr>
  </w:style>
  <w:style w:type="character" w:styleId="SubtleEmphasis">
    <w:name w:val="Subtle Emphasis"/>
    <w:uiPriority w:val="19"/>
    <w:qFormat/>
    <w:rsid w:val="007A4A1F"/>
    <w:rPr>
      <w:i/>
      <w:iCs/>
      <w:color w:val="808080"/>
    </w:rPr>
  </w:style>
  <w:style w:type="character" w:styleId="SubtleReference">
    <w:name w:val="Subtle Reference"/>
    <w:uiPriority w:val="31"/>
    <w:qFormat/>
    <w:rsid w:val="007A4A1F"/>
    <w:rPr>
      <w:smallCaps/>
      <w:color w:val="C0504D"/>
      <w:u w:val="single"/>
    </w:rPr>
  </w:style>
  <w:style w:type="character" w:styleId="BookTitle">
    <w:name w:val="Book Title"/>
    <w:uiPriority w:val="33"/>
    <w:qFormat/>
    <w:rsid w:val="007A4A1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A4A1F"/>
    <w:pPr>
      <w:spacing w:before="480" w:after="0" w:line="276" w:lineRule="auto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eastAsia="es-ES"/>
    </w:rPr>
  </w:style>
  <w:style w:type="character" w:customStyle="1" w:styleId="apple-converted-space">
    <w:name w:val="apple-converted-space"/>
    <w:rsid w:val="007A4A1F"/>
  </w:style>
  <w:style w:type="character" w:customStyle="1" w:styleId="cit-auth">
    <w:name w:val="cit-auth"/>
    <w:rsid w:val="007A4A1F"/>
  </w:style>
  <w:style w:type="character" w:customStyle="1" w:styleId="cit-sep">
    <w:name w:val="cit-sep"/>
    <w:rsid w:val="007A4A1F"/>
  </w:style>
  <w:style w:type="character" w:styleId="HTMLCode">
    <w:name w:val="HTML Code"/>
    <w:uiPriority w:val="99"/>
    <w:unhideWhenUsed/>
    <w:rsid w:val="007A4A1F"/>
    <w:rPr>
      <w:rFonts w:ascii="Courier New" w:eastAsia="Times New Roman" w:hAnsi="Courier New" w:cs="Courier New"/>
      <w:sz w:val="20"/>
      <w:szCs w:val="20"/>
    </w:rPr>
  </w:style>
  <w:style w:type="character" w:customStyle="1" w:styleId="shorttext">
    <w:name w:val="short_text"/>
    <w:rsid w:val="007A4A1F"/>
  </w:style>
  <w:style w:type="character" w:styleId="PlaceholderText">
    <w:name w:val="Placeholder Text"/>
    <w:basedOn w:val="DefaultParagraphFont"/>
    <w:uiPriority w:val="67"/>
    <w:semiHidden/>
    <w:rsid w:val="007A4A1F"/>
    <w:rPr>
      <w:color w:val="808080"/>
    </w:rPr>
  </w:style>
  <w:style w:type="character" w:customStyle="1" w:styleId="y2iqfc">
    <w:name w:val="y2iqfc"/>
    <w:basedOn w:val="DefaultParagraphFont"/>
    <w:rsid w:val="007A4A1F"/>
  </w:style>
  <w:style w:type="character" w:customStyle="1" w:styleId="cf01">
    <w:name w:val="cf01"/>
    <w:basedOn w:val="DefaultParagraphFont"/>
    <w:rsid w:val="007A4A1F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7A4A1F"/>
    <w:rPr>
      <w:rFonts w:ascii="Segoe UI" w:hAnsi="Segoe UI" w:cs="Segoe UI" w:hint="default"/>
      <w:i/>
      <w:iCs/>
      <w:sz w:val="18"/>
      <w:szCs w:val="18"/>
    </w:rPr>
  </w:style>
  <w:style w:type="paragraph" w:customStyle="1" w:styleId="pf0">
    <w:name w:val="pf0"/>
    <w:basedOn w:val="Normal"/>
    <w:rsid w:val="007A4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cf21">
    <w:name w:val="cf21"/>
    <w:basedOn w:val="DefaultParagraphFont"/>
    <w:rsid w:val="007A4A1F"/>
    <w:rPr>
      <w:rFonts w:ascii="Segoe UI" w:hAnsi="Segoe UI" w:cs="Segoe UI" w:hint="default"/>
      <w:b/>
      <w:bCs/>
      <w:i/>
      <w:iCs/>
      <w:sz w:val="18"/>
      <w:szCs w:val="18"/>
    </w:rPr>
  </w:style>
  <w:style w:type="character" w:customStyle="1" w:styleId="cf31">
    <w:name w:val="cf31"/>
    <w:basedOn w:val="DefaultParagraphFont"/>
    <w:rsid w:val="007A4A1F"/>
    <w:rPr>
      <w:rFonts w:ascii="Segoe UI" w:hAnsi="Segoe UI" w:cs="Segoe UI" w:hint="default"/>
      <w:b/>
      <w:bCs/>
      <w:sz w:val="18"/>
      <w:szCs w:val="18"/>
    </w:rPr>
  </w:style>
  <w:style w:type="character" w:customStyle="1" w:styleId="cf41">
    <w:name w:val="cf41"/>
    <w:basedOn w:val="DefaultParagraphFont"/>
    <w:rsid w:val="007A4A1F"/>
    <w:rPr>
      <w:rFonts w:ascii="Segoe UI" w:hAnsi="Segoe UI" w:cs="Segoe UI" w:hint="default"/>
      <w:color w:val="0000FF"/>
      <w:sz w:val="18"/>
      <w:szCs w:val="18"/>
    </w:rPr>
  </w:style>
  <w:style w:type="paragraph" w:customStyle="1" w:styleId="pf1">
    <w:name w:val="pf1"/>
    <w:basedOn w:val="Normal"/>
    <w:rsid w:val="007A4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A4A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1400</Words>
  <Characters>7984</Characters>
  <Application>Microsoft Office Word</Application>
  <DocSecurity>0</DocSecurity>
  <Lines>66</Lines>
  <Paragraphs>18</Paragraphs>
  <ScaleCrop>false</ScaleCrop>
  <Company>Springer Nature</Company>
  <LinksUpToDate>false</LinksUpToDate>
  <CharactersWithSpaces>9366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2025-06-24T12:54:00Z</dcterms:created>
  <dcterms:modified xsi:type="dcterms:W3CDTF">2025-06-24T12:56:00Z</dcterms:modified>
</cp:coreProperties>
</file>