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44C6" w14:textId="77777777" w:rsidR="00C83650" w:rsidRPr="00CA7201" w:rsidRDefault="00C83650" w:rsidP="00C83650">
      <w:pPr>
        <w:spacing w:line="360" w:lineRule="auto"/>
        <w:jc w:val="center"/>
        <w:rPr>
          <w:b/>
          <w:sz w:val="28"/>
          <w:szCs w:val="28"/>
        </w:rPr>
      </w:pPr>
      <w:bookmarkStart w:id="0" w:name="OLE_LINK8"/>
      <w:bookmarkStart w:id="1" w:name="_Hlk200719104"/>
      <w:r w:rsidRPr="00CA7201">
        <w:rPr>
          <w:rFonts w:hint="eastAsia"/>
          <w:b/>
          <w:i/>
          <w:sz w:val="28"/>
          <w:szCs w:val="28"/>
        </w:rPr>
        <w:t>In</w:t>
      </w:r>
      <w:r w:rsidRPr="00CA7201">
        <w:rPr>
          <w:b/>
          <w:i/>
          <w:sz w:val="28"/>
          <w:szCs w:val="28"/>
        </w:rPr>
        <w:t xml:space="preserve">-vitro </w:t>
      </w:r>
      <w:r w:rsidRPr="00CA7201">
        <w:rPr>
          <w:b/>
          <w:sz w:val="28"/>
          <w:szCs w:val="28"/>
        </w:rPr>
        <w:t xml:space="preserve">inhaled </w:t>
      </w:r>
      <w:bookmarkStart w:id="2" w:name="OLE_LINK9"/>
      <w:bookmarkStart w:id="3" w:name="OLE_LINK10"/>
      <w:r w:rsidRPr="00CA7201">
        <w:rPr>
          <w:b/>
          <w:sz w:val="28"/>
          <w:szCs w:val="28"/>
        </w:rPr>
        <w:t>bioavailability</w:t>
      </w:r>
      <w:bookmarkEnd w:id="2"/>
      <w:bookmarkEnd w:id="3"/>
      <w:r w:rsidRPr="00CA7201">
        <w:rPr>
          <w:b/>
          <w:sz w:val="28"/>
          <w:szCs w:val="28"/>
        </w:rPr>
        <w:t xml:space="preserve"> </w:t>
      </w:r>
      <w:r w:rsidRPr="00CA7201">
        <w:rPr>
          <w:rFonts w:hint="eastAsia"/>
          <w:b/>
          <w:sz w:val="28"/>
          <w:szCs w:val="28"/>
        </w:rPr>
        <w:t>of</w:t>
      </w:r>
      <w:r w:rsidRPr="00CA7201">
        <w:rPr>
          <w:b/>
          <w:sz w:val="28"/>
          <w:szCs w:val="28"/>
        </w:rPr>
        <w:t xml:space="preserve"> particle-bound per- and poly</w:t>
      </w:r>
      <w:bookmarkStart w:id="4" w:name="OLE_LINK585"/>
      <w:r w:rsidRPr="00CA7201">
        <w:rPr>
          <w:b/>
          <w:sz w:val="28"/>
          <w:szCs w:val="28"/>
        </w:rPr>
        <w:t>fluoroalkyl substances</w:t>
      </w:r>
      <w:bookmarkEnd w:id="0"/>
      <w:bookmarkEnd w:id="4"/>
      <w:r w:rsidRPr="00CA7201">
        <w:rPr>
          <w:b/>
          <w:sz w:val="28"/>
          <w:szCs w:val="28"/>
        </w:rPr>
        <w:t>: Affecting factors and risk assessment</w:t>
      </w:r>
    </w:p>
    <w:bookmarkEnd w:id="1"/>
    <w:p w14:paraId="560A1BA6" w14:textId="77777777" w:rsidR="00C83650" w:rsidRPr="00894AB1" w:rsidRDefault="00C83650" w:rsidP="00C83650">
      <w:pPr>
        <w:spacing w:line="360" w:lineRule="auto"/>
        <w:jc w:val="center"/>
      </w:pPr>
      <w:r>
        <w:t>Bin Wang</w:t>
      </w:r>
      <w:r w:rsidRPr="00C97D71">
        <w:rPr>
          <w:vertAlign w:val="superscript"/>
        </w:rPr>
        <w:t>1</w:t>
      </w:r>
      <w:r>
        <w:t xml:space="preserve">, </w:t>
      </w:r>
      <w:proofErr w:type="spellStart"/>
      <w:r>
        <w:t>Yiming</w:t>
      </w:r>
      <w:proofErr w:type="spellEnd"/>
      <w:r>
        <w:t xml:space="preserve"> Yao</w:t>
      </w:r>
      <w:r w:rsidRPr="00C97D71">
        <w:rPr>
          <w:vertAlign w:val="superscript"/>
        </w:rPr>
        <w:t>2</w:t>
      </w:r>
      <w:r>
        <w:rPr>
          <w:vertAlign w:val="superscript"/>
        </w:rPr>
        <w:t xml:space="preserve">, </w:t>
      </w:r>
      <w:r w:rsidRPr="00C97D71">
        <w:rPr>
          <w:vertAlign w:val="superscript"/>
        </w:rPr>
        <w:t>*</w:t>
      </w:r>
      <w:r>
        <w:t xml:space="preserve">, </w:t>
      </w:r>
      <w:proofErr w:type="spellStart"/>
      <w:r>
        <w:t>Hongwen</w:t>
      </w:r>
      <w:proofErr w:type="spellEnd"/>
      <w:r>
        <w:t xml:space="preserve"> Sun</w:t>
      </w:r>
      <w:r w:rsidRPr="00C97D71">
        <w:rPr>
          <w:vertAlign w:val="superscript"/>
        </w:rPr>
        <w:t>2</w:t>
      </w:r>
      <w:r>
        <w:rPr>
          <w:vertAlign w:val="superscript"/>
        </w:rPr>
        <w:t xml:space="preserve">, </w:t>
      </w:r>
      <w:r w:rsidRPr="00C97D71">
        <w:rPr>
          <w:vertAlign w:val="superscript"/>
        </w:rPr>
        <w:t>*</w:t>
      </w:r>
    </w:p>
    <w:p w14:paraId="5CD3803A" w14:textId="77777777" w:rsidR="00C83650" w:rsidRDefault="00C83650" w:rsidP="00C83650">
      <w:pPr>
        <w:spacing w:line="360" w:lineRule="auto"/>
      </w:pPr>
      <w:bookmarkStart w:id="5" w:name="_Hlk200719009"/>
      <w:r w:rsidRPr="00C97D71">
        <w:rPr>
          <w:vertAlign w:val="superscript"/>
        </w:rPr>
        <w:t>1</w:t>
      </w:r>
      <w:r w:rsidRPr="00C97D71">
        <w:t xml:space="preserve">College of Resources and Environmental Engineering, Key Laboratory of Karst </w:t>
      </w:r>
      <w:proofErr w:type="spellStart"/>
      <w:r w:rsidRPr="00C97D71">
        <w:t>Georesources</w:t>
      </w:r>
      <w:proofErr w:type="spellEnd"/>
      <w:r w:rsidRPr="00C97D71">
        <w:t xml:space="preserve"> and Environment, Ministry of Education, Guizhou University, Guiyang 550025, China</w:t>
      </w:r>
    </w:p>
    <w:bookmarkEnd w:id="5"/>
    <w:p w14:paraId="38EB1181" w14:textId="77777777" w:rsidR="00C83650" w:rsidRPr="00025D7B" w:rsidRDefault="00C83650" w:rsidP="00C83650">
      <w:pPr>
        <w:spacing w:line="360" w:lineRule="auto"/>
        <w:rPr>
          <w:szCs w:val="24"/>
        </w:rPr>
      </w:pPr>
      <w:r w:rsidRPr="005E07A2">
        <w:rPr>
          <w:szCs w:val="24"/>
          <w:vertAlign w:val="superscript"/>
        </w:rPr>
        <w:t>2</w:t>
      </w:r>
      <w:r w:rsidRPr="00025D7B">
        <w:rPr>
          <w:szCs w:val="24"/>
        </w:rPr>
        <w:t>MOE Key Laboratory of Pollution Processes and Environmental Criteria, College of Environmental Science and Engineering, Nankai University, Tianjin 300350, China</w:t>
      </w:r>
    </w:p>
    <w:p w14:paraId="2D0B52F0" w14:textId="77777777" w:rsidR="00C83650" w:rsidRPr="00025D7B" w:rsidRDefault="00C83650" w:rsidP="00C83650">
      <w:pPr>
        <w:spacing w:line="360" w:lineRule="auto"/>
        <w:rPr>
          <w:szCs w:val="24"/>
        </w:rPr>
      </w:pPr>
      <w:r w:rsidRPr="005E07A2">
        <w:rPr>
          <w:szCs w:val="24"/>
          <w:vertAlign w:val="superscript"/>
        </w:rPr>
        <w:t>*</w:t>
      </w:r>
      <w:r w:rsidRPr="00025D7B">
        <w:rPr>
          <w:szCs w:val="24"/>
        </w:rPr>
        <w:t xml:space="preserve">Corresponding author: </w:t>
      </w:r>
      <w:proofErr w:type="spellStart"/>
      <w:r w:rsidRPr="00025D7B">
        <w:rPr>
          <w:szCs w:val="24"/>
        </w:rPr>
        <w:t>Yiming</w:t>
      </w:r>
      <w:proofErr w:type="spellEnd"/>
      <w:r w:rsidRPr="00025D7B">
        <w:rPr>
          <w:szCs w:val="24"/>
        </w:rPr>
        <w:t xml:space="preserve"> Yao</w:t>
      </w:r>
      <w:r>
        <w:rPr>
          <w:rFonts w:hint="eastAsia"/>
          <w:szCs w:val="24"/>
        </w:rPr>
        <w:t xml:space="preserve">; </w:t>
      </w:r>
      <w:proofErr w:type="spellStart"/>
      <w:r>
        <w:rPr>
          <w:rFonts w:hint="eastAsia"/>
          <w:szCs w:val="24"/>
        </w:rPr>
        <w:t>Hongwen</w:t>
      </w:r>
      <w:proofErr w:type="spellEnd"/>
      <w:r>
        <w:rPr>
          <w:rFonts w:hint="eastAsia"/>
          <w:szCs w:val="24"/>
        </w:rPr>
        <w:t xml:space="preserve"> Sun</w:t>
      </w:r>
    </w:p>
    <w:p w14:paraId="26798932" w14:textId="77777777" w:rsidR="00C83650" w:rsidRPr="00025D7B" w:rsidRDefault="00C83650" w:rsidP="00C83650">
      <w:pPr>
        <w:spacing w:line="360" w:lineRule="auto"/>
        <w:rPr>
          <w:szCs w:val="24"/>
        </w:rPr>
      </w:pPr>
      <w:r w:rsidRPr="00025D7B">
        <w:rPr>
          <w:szCs w:val="24"/>
        </w:rPr>
        <w:t>Nankai University</w:t>
      </w:r>
      <w:r>
        <w:rPr>
          <w:szCs w:val="24"/>
        </w:rPr>
        <w:t xml:space="preserve"> </w:t>
      </w:r>
    </w:p>
    <w:p w14:paraId="1F910BFF" w14:textId="77777777" w:rsidR="00C83650" w:rsidRPr="00025D7B" w:rsidRDefault="00C83650" w:rsidP="00C83650">
      <w:pPr>
        <w:spacing w:line="360" w:lineRule="auto"/>
        <w:rPr>
          <w:szCs w:val="24"/>
        </w:rPr>
      </w:pPr>
      <w:r w:rsidRPr="00025D7B">
        <w:rPr>
          <w:szCs w:val="24"/>
        </w:rPr>
        <w:t xml:space="preserve">38 </w:t>
      </w:r>
      <w:proofErr w:type="spellStart"/>
      <w:r w:rsidRPr="00025D7B">
        <w:rPr>
          <w:szCs w:val="24"/>
        </w:rPr>
        <w:t>Tongyan</w:t>
      </w:r>
      <w:proofErr w:type="spellEnd"/>
      <w:r w:rsidRPr="00025D7B">
        <w:rPr>
          <w:szCs w:val="24"/>
        </w:rPr>
        <w:t xml:space="preserve"> Road, </w:t>
      </w:r>
      <w:proofErr w:type="spellStart"/>
      <w:r w:rsidRPr="00025D7B">
        <w:rPr>
          <w:szCs w:val="24"/>
        </w:rPr>
        <w:t>Jinnan</w:t>
      </w:r>
      <w:proofErr w:type="spellEnd"/>
      <w:r w:rsidRPr="00025D7B">
        <w:rPr>
          <w:szCs w:val="24"/>
        </w:rPr>
        <w:t xml:space="preserve"> District, Tianjin 300350, China</w:t>
      </w:r>
    </w:p>
    <w:p w14:paraId="1A85FE65" w14:textId="77777777" w:rsidR="00C83650" w:rsidRPr="00025D7B" w:rsidRDefault="00C83650" w:rsidP="00C83650">
      <w:pPr>
        <w:spacing w:line="360" w:lineRule="auto"/>
        <w:rPr>
          <w:szCs w:val="24"/>
        </w:rPr>
      </w:pPr>
      <w:r w:rsidRPr="00025D7B">
        <w:rPr>
          <w:szCs w:val="24"/>
        </w:rPr>
        <w:t>Phone: 86-22-2350924</w:t>
      </w:r>
    </w:p>
    <w:p w14:paraId="217D2A7B" w14:textId="77777777" w:rsidR="00C83650" w:rsidRPr="00025D7B" w:rsidRDefault="00C83650" w:rsidP="00C83650">
      <w:pPr>
        <w:spacing w:line="360" w:lineRule="auto"/>
        <w:rPr>
          <w:szCs w:val="24"/>
        </w:rPr>
      </w:pPr>
      <w:r w:rsidRPr="00025D7B">
        <w:rPr>
          <w:szCs w:val="24"/>
        </w:rPr>
        <w:t xml:space="preserve">E-mail: </w:t>
      </w:r>
      <w:hyperlink r:id="rId7" w:history="1">
        <w:r w:rsidRPr="00025D7B">
          <w:rPr>
            <w:rStyle w:val="a8"/>
            <w:szCs w:val="24"/>
          </w:rPr>
          <w:t>yimingyao@nankai.edu.cn</w:t>
        </w:r>
      </w:hyperlink>
      <w:r>
        <w:rPr>
          <w:rFonts w:hint="eastAsia"/>
        </w:rPr>
        <w:t xml:space="preserve">  (Y. Yao); </w:t>
      </w:r>
      <w:hyperlink r:id="rId8" w:history="1">
        <w:r w:rsidRPr="009F6DFF">
          <w:rPr>
            <w:rStyle w:val="a8"/>
            <w:rFonts w:hint="eastAsia"/>
          </w:rPr>
          <w:t>sunhongwen@nankai.edu.cn</w:t>
        </w:r>
      </w:hyperlink>
      <w:r>
        <w:rPr>
          <w:rFonts w:hint="eastAsia"/>
        </w:rPr>
        <w:t xml:space="preserve"> (H. Sun)</w:t>
      </w:r>
    </w:p>
    <w:p w14:paraId="59D37697" w14:textId="77777777" w:rsidR="00C83650" w:rsidRDefault="00C83650" w:rsidP="00C83650">
      <w:pPr>
        <w:spacing w:line="360" w:lineRule="auto"/>
      </w:pPr>
      <w:r>
        <w:br w:type="page"/>
      </w:r>
    </w:p>
    <w:sdt>
      <w:sdtPr>
        <w:id w:val="502173349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theme="minorBidi"/>
          <w:b/>
          <w:bCs/>
          <w:noProof/>
          <w:color w:val="auto"/>
          <w:kern w:val="2"/>
          <w:sz w:val="24"/>
          <w:szCs w:val="22"/>
          <w:lang w:eastAsia="zh-CN"/>
        </w:rPr>
      </w:sdtEndPr>
      <w:sdtContent>
        <w:p w14:paraId="2B4C5B24" w14:textId="1F54B02D" w:rsidR="00694654" w:rsidRPr="00694654" w:rsidRDefault="00694654">
          <w:pPr>
            <w:pStyle w:val="TOC"/>
            <w:rPr>
              <w:rFonts w:ascii="Times New Roman" w:hAnsi="Times New Roman" w:cs="Times New Roman"/>
              <w:b/>
              <w:color w:val="000000" w:themeColor="text1"/>
            </w:rPr>
          </w:pPr>
          <w:r w:rsidRPr="00694654">
            <w:rPr>
              <w:rFonts w:ascii="Times New Roman" w:hAnsi="Times New Roman" w:cs="Times New Roman"/>
              <w:b/>
              <w:color w:val="000000" w:themeColor="text1"/>
            </w:rPr>
            <w:t>Table of Contents</w:t>
          </w:r>
        </w:p>
        <w:p w14:paraId="21A4DD75" w14:textId="7FECCC39" w:rsidR="00591645" w:rsidRDefault="00694654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0941021" w:history="1">
            <w:r w:rsidR="00591645" w:rsidRPr="00D7587A">
              <w:rPr>
                <w:rStyle w:val="a8"/>
                <w:noProof/>
              </w:rPr>
              <w:t>Table S1. Information of target per- and polyfluoroalkyl substances (PFAS) and corresponding mass-labelled standards.</w:t>
            </w:r>
            <w:r w:rsidR="00591645">
              <w:rPr>
                <w:noProof/>
                <w:webHidden/>
              </w:rPr>
              <w:tab/>
            </w:r>
            <w:r w:rsidR="00591645">
              <w:rPr>
                <w:noProof/>
                <w:webHidden/>
              </w:rPr>
              <w:fldChar w:fldCharType="begin"/>
            </w:r>
            <w:r w:rsidR="00591645">
              <w:rPr>
                <w:noProof/>
                <w:webHidden/>
              </w:rPr>
              <w:instrText xml:space="preserve"> PAGEREF _Toc200941021 \h </w:instrText>
            </w:r>
            <w:r w:rsidR="00591645">
              <w:rPr>
                <w:noProof/>
                <w:webHidden/>
              </w:rPr>
            </w:r>
            <w:r w:rsidR="00591645">
              <w:rPr>
                <w:noProof/>
                <w:webHidden/>
              </w:rPr>
              <w:fldChar w:fldCharType="separate"/>
            </w:r>
            <w:r w:rsidR="00591645">
              <w:rPr>
                <w:noProof/>
                <w:webHidden/>
              </w:rPr>
              <w:t>3</w:t>
            </w:r>
            <w:r w:rsidR="00591645">
              <w:rPr>
                <w:noProof/>
                <w:webHidden/>
              </w:rPr>
              <w:fldChar w:fldCharType="end"/>
            </w:r>
          </w:hyperlink>
        </w:p>
        <w:p w14:paraId="4CD08A60" w14:textId="15AF2AEB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2" w:history="1">
            <w:r w:rsidRPr="00D7587A">
              <w:rPr>
                <w:rStyle w:val="a8"/>
                <w:noProof/>
              </w:rPr>
              <w:t xml:space="preserve">Table S2. Compositions of two kinds of artificial simulated lung fluid (ALF: artificial </w:t>
            </w:r>
            <w:bookmarkStart w:id="6" w:name="_GoBack"/>
            <w:bookmarkEnd w:id="6"/>
            <w:r w:rsidRPr="00D7587A">
              <w:rPr>
                <w:rStyle w:val="a8"/>
                <w:noProof/>
              </w:rPr>
              <w:t>lysosomal fluid; MGS: modified Gamble’s solution) (ng/mL).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9598A" w14:textId="5BCE4B37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3" w:history="1">
            <w:r w:rsidRPr="00D7587A">
              <w:rPr>
                <w:rStyle w:val="a8"/>
                <w:noProof/>
              </w:rPr>
              <w:t>Table S3. Information limits of quantification (LOQs, ng/L), matrix-spiked recoveries (MSR, %), procedural blanks (ng/mL) and method detection limits (MDLs, ng/mL) of target compounds.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0D14" w14:textId="30767EA8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4" w:history="1">
            <w:r w:rsidRPr="00D7587A">
              <w:rPr>
                <w:rStyle w:val="a8"/>
                <w:noProof/>
              </w:rPr>
              <w:t>Table S4. Parameters used in risk assessments (Yu et al., 2018).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B7B2E" w14:textId="26786E27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5" w:history="1">
            <w:r w:rsidRPr="00D7587A">
              <w:rPr>
                <w:rStyle w:val="a8"/>
                <w:noProof/>
              </w:rPr>
              <w:t>Table S5. Mean concentrations (ng/g) of PFAS in atmospheric particulate matter at the sampling site.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14F0E" w14:textId="7A29D42A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6" w:history="1">
            <w:r w:rsidRPr="00D7587A">
              <w:rPr>
                <w:rStyle w:val="a8"/>
                <w:noProof/>
              </w:rPr>
              <w:t>Table S6. Mean concentrations (ng/mL) of PFAS in simulated lung fluids.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2A089" w14:textId="47314723" w:rsidR="00591645" w:rsidRDefault="00591645">
          <w:pPr>
            <w:pStyle w:val="TOC1"/>
            <w:tabs>
              <w:tab w:val="right" w:leader="dot" w:pos="8302"/>
            </w:tabs>
            <w:rPr>
              <w:rFonts w:asciiTheme="minorHAnsi" w:hAnsiTheme="minorHAnsi"/>
              <w:noProof/>
              <w:kern w:val="0"/>
              <w:sz w:val="22"/>
            </w:rPr>
          </w:pPr>
          <w:hyperlink w:anchor="_Toc200941027" w:history="1">
            <w:r w:rsidRPr="00D7587A">
              <w:rPr>
                <w:rStyle w:val="a8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_Toc200941027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7EDFC" w14:textId="7B3E5737" w:rsidR="00694654" w:rsidRDefault="00694654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836BE3" w14:textId="7DFB945F" w:rsidR="006A60DB" w:rsidRDefault="006A60DB">
      <w:r>
        <w:br w:type="page"/>
      </w:r>
    </w:p>
    <w:p w14:paraId="4E51206E" w14:textId="0CCCF55E" w:rsidR="00244B85" w:rsidRDefault="00244B85" w:rsidP="00E04BD8">
      <w:pPr>
        <w:pStyle w:val="1"/>
      </w:pPr>
      <w:bookmarkStart w:id="7" w:name="_Toc200941021"/>
      <w:r>
        <w:lastRenderedPageBreak/>
        <w:t xml:space="preserve">Table S1. </w:t>
      </w:r>
      <w:r w:rsidRPr="00244B85">
        <w:t xml:space="preserve">Information of target </w:t>
      </w:r>
      <w:r w:rsidR="00591645" w:rsidRPr="00591645">
        <w:t xml:space="preserve">per- and polyfluoroalkyl substances </w:t>
      </w:r>
      <w:r w:rsidR="00591645">
        <w:t>(</w:t>
      </w:r>
      <w:r w:rsidRPr="00244B85">
        <w:t>PFAS</w:t>
      </w:r>
      <w:r w:rsidR="00591645">
        <w:t>)</w:t>
      </w:r>
      <w:r w:rsidRPr="00244B85">
        <w:t xml:space="preserve"> and corresponding mass-labelled standards.</w:t>
      </w:r>
      <w:bookmarkEnd w:id="7"/>
    </w:p>
    <w:tbl>
      <w:tblPr>
        <w:tblW w:w="831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268"/>
        <w:gridCol w:w="2216"/>
      </w:tblGrid>
      <w:tr w:rsidR="00244B85" w:rsidRPr="00244B85" w14:paraId="62F53B57" w14:textId="77777777" w:rsidTr="00244B85">
        <w:trPr>
          <w:trHeight w:val="29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AF4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2"/>
              </w:rPr>
              <w:t>Target compounds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95A77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2"/>
              </w:rPr>
              <w:t>Abbreviation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06F3B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2"/>
              </w:rPr>
              <w:t>Molecular Formula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08C5" w14:textId="5FE0A3C8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2"/>
              </w:rPr>
              <w:t>In</w:t>
            </w:r>
            <w:r w:rsidR="007A1696">
              <w:rPr>
                <w:rFonts w:eastAsia="Times New Roman" w:cs="Times New Roman"/>
                <w:color w:val="000000"/>
                <w:kern w:val="0"/>
                <w:sz w:val="22"/>
              </w:rPr>
              <w:t>t</w:t>
            </w:r>
            <w:r w:rsidRPr="00244B85">
              <w:rPr>
                <w:rFonts w:eastAsia="Times New Roman" w:cs="Times New Roman"/>
                <w:color w:val="000000"/>
                <w:kern w:val="0"/>
                <w:sz w:val="22"/>
              </w:rPr>
              <w:t>ernal Standards</w:t>
            </w:r>
          </w:p>
        </w:tc>
      </w:tr>
      <w:tr w:rsidR="00244B85" w:rsidRPr="00244B85" w14:paraId="033F5C5A" w14:textId="77777777" w:rsidTr="00244B85">
        <w:trPr>
          <w:trHeight w:val="9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674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Trifluoroacetic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0CD23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TFA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A6FF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0032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C-TFA/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 xml:space="preserve"> 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-PFBA</w:t>
            </w:r>
          </w:p>
        </w:tc>
      </w:tr>
      <w:tr w:rsidR="00244B85" w:rsidRPr="00244B85" w14:paraId="1AEB4EF1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6A88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Perfluoropropionic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6052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PFPrA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7FE6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6D236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-PFBA</w:t>
            </w:r>
          </w:p>
        </w:tc>
      </w:tr>
      <w:tr w:rsidR="00244B85" w:rsidRPr="00244B85" w14:paraId="2F2DE012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278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Perfluorobutanoic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284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419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A829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-PFBA</w:t>
            </w:r>
          </w:p>
        </w:tc>
      </w:tr>
      <w:tr w:rsidR="00244B85" w:rsidRPr="00244B85" w14:paraId="39936567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EEB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Perfluoropentanoic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32E7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94A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9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57C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-PFPeA</w:t>
            </w:r>
          </w:p>
        </w:tc>
      </w:tr>
      <w:tr w:rsidR="00244B85" w:rsidRPr="00244B85" w14:paraId="0F6F5DC3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00C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Perfluorohexanoic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9C67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C12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11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F087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-PFHxA</w:t>
            </w:r>
          </w:p>
        </w:tc>
      </w:tr>
      <w:tr w:rsidR="00244B85" w:rsidRPr="00244B85" w14:paraId="7CD32E68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B8E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Perfluoroheptanoic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AFE3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E913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17FD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-PFHpA</w:t>
            </w:r>
          </w:p>
        </w:tc>
      </w:tr>
      <w:tr w:rsidR="00244B85" w:rsidRPr="00244B85" w14:paraId="3CB31C25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426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Perfluorooctanoic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E4D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2F9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E79D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-PFOA</w:t>
            </w:r>
          </w:p>
        </w:tc>
      </w:tr>
      <w:tr w:rsidR="00244B85" w:rsidRPr="00244B85" w14:paraId="06E017ED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946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Perfluorononanoic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0365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25C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7A99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-PFNA</w:t>
            </w:r>
          </w:p>
        </w:tc>
      </w:tr>
      <w:tr w:rsidR="00244B85" w:rsidRPr="00244B85" w14:paraId="58E993DC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98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Perfluorodecanoic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F8D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D6A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9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19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B07D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-PFDA</w:t>
            </w:r>
          </w:p>
        </w:tc>
      </w:tr>
      <w:tr w:rsidR="00244B85" w:rsidRPr="00244B85" w14:paraId="22CC4803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A40B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Perfluroundecanoic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114CE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ED6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10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21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E4E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-PFUnDA</w:t>
            </w:r>
          </w:p>
        </w:tc>
      </w:tr>
      <w:tr w:rsidR="00244B85" w:rsidRPr="00244B85" w14:paraId="313FA537" w14:textId="77777777" w:rsidTr="00244B85">
        <w:trPr>
          <w:trHeight w:val="8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699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Perfluorododecanoic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A20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836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11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90A4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-PFDoDA</w:t>
            </w:r>
          </w:p>
        </w:tc>
      </w:tr>
      <w:tr w:rsidR="00244B85" w:rsidRPr="00244B85" w14:paraId="31B94E11" w14:textId="77777777" w:rsidTr="00244B85">
        <w:trPr>
          <w:trHeight w:val="6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D50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Perfluorobutane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AA33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PFBS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555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9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039D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-PFHxS</w:t>
            </w:r>
          </w:p>
        </w:tc>
      </w:tr>
      <w:tr w:rsidR="00244B85" w:rsidRPr="00244B85" w14:paraId="25729996" w14:textId="77777777" w:rsidTr="00244B85">
        <w:trPr>
          <w:trHeight w:val="6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636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Perfluorohexane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3CC2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C1D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DCA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-PFHxS</w:t>
            </w:r>
          </w:p>
        </w:tc>
      </w:tr>
      <w:tr w:rsidR="00244B85" w:rsidRPr="00244B85" w14:paraId="29931449" w14:textId="77777777" w:rsidTr="00244B85">
        <w:trPr>
          <w:trHeight w:val="6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E6E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Perfluorooctane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37B0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451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2BC5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-PFOS</w:t>
            </w:r>
          </w:p>
        </w:tc>
      </w:tr>
      <w:tr w:rsidR="00244B85" w:rsidRPr="00244B85" w14:paraId="349A2BF8" w14:textId="77777777" w:rsidTr="00244B85">
        <w:trPr>
          <w:trHeight w:val="10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07B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Perfluorodecane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9DC9B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EED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10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21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815B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-PFOS</w:t>
            </w:r>
          </w:p>
        </w:tc>
      </w:tr>
      <w:tr w:rsidR="00244B85" w:rsidRPr="00244B85" w14:paraId="0DBBE170" w14:textId="77777777" w:rsidTr="00244B85">
        <w:trPr>
          <w:trHeight w:val="18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8D8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lastRenderedPageBreak/>
              <w:t>6:2 Fluorotelomer unsaturated carboxylic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617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FTUCA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A0C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11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CF=CHCOOH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884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-8:2 FTUCA</w:t>
            </w:r>
          </w:p>
        </w:tc>
      </w:tr>
      <w:tr w:rsidR="00244B85" w:rsidRPr="00244B85" w14:paraId="5EF64B1C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50C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Fluorotelomer carboxylic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493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BC7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B92A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-PFOA</w:t>
            </w:r>
          </w:p>
        </w:tc>
      </w:tr>
      <w:tr w:rsidR="00244B85" w:rsidRPr="00244B85" w14:paraId="37B174DD" w14:textId="77777777" w:rsidTr="00244B85">
        <w:trPr>
          <w:trHeight w:val="18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5C9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Fluorotelomer unsaturated carboxylic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055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FTUCA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DD8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CF=CHCOOH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AA4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-8:2 FTUCA</w:t>
            </w:r>
          </w:p>
        </w:tc>
      </w:tr>
      <w:tr w:rsidR="00244B85" w:rsidRPr="00244B85" w14:paraId="57D0B725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1CC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Fluorotelomer carboxylic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A82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CFB0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9A0D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-PFOA</w:t>
            </w:r>
          </w:p>
        </w:tc>
      </w:tr>
      <w:tr w:rsidR="00244B85" w:rsidRPr="00244B85" w14:paraId="686F145C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D8C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Fluorotelomer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88C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E707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9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487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-6:2 FTSA</w:t>
            </w:r>
          </w:p>
        </w:tc>
      </w:tr>
      <w:tr w:rsidR="00244B85" w:rsidRPr="00244B85" w14:paraId="08E81224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F56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Fluorotelomer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00E91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C4D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4E3B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-6:2 FTSA</w:t>
            </w:r>
          </w:p>
        </w:tc>
      </w:tr>
      <w:tr w:rsidR="00244B85" w:rsidRPr="00244B85" w14:paraId="3B01FE3E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A75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Fluorotelomer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EAFB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FTSA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7D5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655A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-8:2 FTSA</w:t>
            </w:r>
          </w:p>
        </w:tc>
      </w:tr>
      <w:tr w:rsidR="00244B85" w:rsidRPr="00244B85" w14:paraId="5559F006" w14:textId="77777777" w:rsidTr="00244B85">
        <w:trPr>
          <w:trHeight w:val="10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227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Perfluoroethylcyclohexanesulfonate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01A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0FE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5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(cyl-C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10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 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9E70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-PFOS</w:t>
            </w:r>
          </w:p>
        </w:tc>
      </w:tr>
      <w:tr w:rsidR="00244B85" w:rsidRPr="00244B85" w14:paraId="74AB3B4E" w14:textId="77777777" w:rsidTr="00244B85">
        <w:trPr>
          <w:trHeight w:val="16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FF0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Sodium </w:t>
            </w:r>
            <w:r w:rsidRPr="00244B85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p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-per </w:t>
            </w: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uorous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nonenoxybenzene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A79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6C1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C=C(CF</w:t>
            </w:r>
            <w:proofErr w:type="gram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)OC</w:t>
            </w:r>
            <w:proofErr w:type="gram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3C12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-PFOS</w:t>
            </w:r>
          </w:p>
        </w:tc>
      </w:tr>
      <w:tr w:rsidR="00244B85" w:rsidRPr="00244B85" w14:paraId="336D3B83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051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lastRenderedPageBreak/>
              <w:t>Perfluoro-2-propoxypropanoic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109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HFPO-DA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0EE9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OCF(CF</w:t>
            </w:r>
            <w:proofErr w:type="gram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)COOH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57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-PFOA</w:t>
            </w:r>
          </w:p>
        </w:tc>
      </w:tr>
      <w:tr w:rsidR="00244B85" w:rsidRPr="00244B85" w14:paraId="75054F0B" w14:textId="77777777" w:rsidTr="00244B85">
        <w:trPr>
          <w:trHeight w:val="13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0EC8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Dodecafluoro-3H-4,8-dioxnonanoic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CC0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ADONA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682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OCHFCF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COOH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90E4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-PFOA</w:t>
            </w:r>
          </w:p>
        </w:tc>
      </w:tr>
      <w:tr w:rsidR="00244B85" w:rsidRPr="00244B85" w14:paraId="6209A188" w14:textId="77777777" w:rsidTr="00244B85">
        <w:trPr>
          <w:trHeight w:val="21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5F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Chlorinated polyfluorinated ether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4069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Cl-PFESA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DB9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Cl-(CF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O(CF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68C85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-PFOS</w:t>
            </w:r>
          </w:p>
        </w:tc>
      </w:tr>
      <w:tr w:rsidR="00244B85" w:rsidRPr="00244B85" w14:paraId="0A0B2851" w14:textId="77777777" w:rsidTr="00244B85">
        <w:trPr>
          <w:trHeight w:val="21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C8B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Chlorinated polyfluorinated ether sulfonic acid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7E1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8:2 Cl-PFESA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B94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Cl-(CF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O(CF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F970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-PFOS</w:t>
            </w:r>
          </w:p>
        </w:tc>
      </w:tr>
      <w:tr w:rsidR="00244B85" w:rsidRPr="00244B85" w14:paraId="6006B24F" w14:textId="77777777" w:rsidTr="00244B85">
        <w:trPr>
          <w:trHeight w:val="16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61B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Polyfluoroalkyl phosphoric acid diester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D0AE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2531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6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O)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P(=</w:t>
            </w:r>
            <w:proofErr w:type="gram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O)OH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A75D1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-6:2 </w:t>
            </w: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</w:tr>
      <w:tr w:rsidR="00244B85" w:rsidRPr="00244B85" w14:paraId="37779793" w14:textId="77777777" w:rsidTr="00244B85">
        <w:trPr>
          <w:trHeight w:val="108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3634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Perfluorooctane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sulfonamide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582A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2EA81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8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17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57E3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</w:rPr>
              <w:t>13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-PFOS</w:t>
            </w:r>
          </w:p>
        </w:tc>
      </w:tr>
    </w:tbl>
    <w:p w14:paraId="1D8AEF1D" w14:textId="721A770F" w:rsidR="00244B85" w:rsidRDefault="00244B85"/>
    <w:p w14:paraId="7ABFDCB9" w14:textId="77777777" w:rsidR="00C83650" w:rsidRDefault="00C83650">
      <w:r>
        <w:br w:type="page"/>
      </w:r>
    </w:p>
    <w:p w14:paraId="7C566764" w14:textId="6DFC1509" w:rsidR="00244B85" w:rsidRDefault="00244B85" w:rsidP="00E04BD8">
      <w:pPr>
        <w:pStyle w:val="1"/>
      </w:pPr>
      <w:bookmarkStart w:id="8" w:name="_Toc200941022"/>
      <w:r w:rsidRPr="00244B85">
        <w:lastRenderedPageBreak/>
        <w:t xml:space="preserve">Table </w:t>
      </w:r>
      <w:r>
        <w:t>S2.</w:t>
      </w:r>
      <w:r w:rsidRPr="00244B85">
        <w:t xml:space="preserve"> Compositions of two kinds of artificial simulated lung fluid (ALF: artificial lysosomal fluid; MGS: modified Gamble’s solution) (ng/mL).</w:t>
      </w:r>
      <w:bookmarkEnd w:id="8"/>
    </w:p>
    <w:tbl>
      <w:tblPr>
        <w:tblW w:w="7655" w:type="dxa"/>
        <w:tblLook w:val="04A0" w:firstRow="1" w:lastRow="0" w:firstColumn="1" w:lastColumn="0" w:noHBand="0" w:noVBand="1"/>
      </w:tblPr>
      <w:tblGrid>
        <w:gridCol w:w="2835"/>
        <w:gridCol w:w="2410"/>
        <w:gridCol w:w="2410"/>
      </w:tblGrid>
      <w:tr w:rsidR="00244B85" w:rsidRPr="00244B85" w14:paraId="0992F391" w14:textId="77777777" w:rsidTr="00244B85">
        <w:trPr>
          <w:trHeight w:val="55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6F353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1A094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ALF (pH=4.5)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A170D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MGS (pH=7.4)</w:t>
            </w:r>
          </w:p>
        </w:tc>
      </w:tr>
      <w:tr w:rsidR="00244B85" w:rsidRPr="00244B85" w14:paraId="1901CC6D" w14:textId="77777777" w:rsidTr="00244B85">
        <w:trPr>
          <w:trHeight w:val="6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AAB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MgCl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•6H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F3C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30F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203</w:t>
            </w:r>
          </w:p>
        </w:tc>
      </w:tr>
      <w:tr w:rsidR="00244B85" w:rsidRPr="00244B85" w14:paraId="11906C6C" w14:textId="77777777" w:rsidTr="00244B85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30C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NaCl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876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3210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36E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6020</w:t>
            </w:r>
          </w:p>
        </w:tc>
      </w:tr>
      <w:tr w:rsidR="00244B85" w:rsidRPr="00244B85" w14:paraId="202CE219" w14:textId="77777777" w:rsidTr="00244B85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297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KCl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0EB2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982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298</w:t>
            </w:r>
          </w:p>
        </w:tc>
      </w:tr>
      <w:tr w:rsidR="00244B85" w:rsidRPr="00244B85" w14:paraId="3AD6A713" w14:textId="77777777" w:rsidTr="00244B85">
        <w:trPr>
          <w:trHeight w:val="6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943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HPO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•12H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4E6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ACF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318</w:t>
            </w:r>
          </w:p>
        </w:tc>
      </w:tr>
      <w:tr w:rsidR="00244B85" w:rsidRPr="00244B85" w14:paraId="694CBC4A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4681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C1D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81F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</w:tr>
      <w:tr w:rsidR="00244B85" w:rsidRPr="00244B85" w14:paraId="5ABCB761" w14:textId="77777777" w:rsidTr="00244B85">
        <w:trPr>
          <w:trHeight w:val="6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61B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CaCl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•2H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56F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251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368</w:t>
            </w:r>
          </w:p>
        </w:tc>
      </w:tr>
      <w:tr w:rsidR="00244B85" w:rsidRPr="00244B85" w14:paraId="1FD1EF99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E905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Citric acid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240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129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952</w:t>
            </w:r>
          </w:p>
        </w:tc>
      </w:tr>
      <w:tr w:rsidR="00244B85" w:rsidRPr="00244B85" w14:paraId="7DCA2FD1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7CE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NaHCO</w:t>
            </w: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165D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8EC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2604</w:t>
            </w:r>
          </w:p>
        </w:tc>
      </w:tr>
      <w:tr w:rsidR="00244B85" w:rsidRPr="00244B85" w14:paraId="443F7274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5D7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Citric acid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441E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FFD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</w:tr>
      <w:tr w:rsidR="00244B85" w:rsidRPr="00244B85" w14:paraId="3910821D" w14:textId="77777777" w:rsidTr="00244B85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A63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NaOH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2FF7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6B9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0FB346C5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3B9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Citric acid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BB1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22700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6E3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7CD45572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A0AC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CDA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CAAE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27CB6884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0334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Sodium tartrate dihydrate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C76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328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3519A883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7C6" w14:textId="1761650A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bookmarkStart w:id="9" w:name="RANGE!A204"/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Sodium lactate</w:t>
            </w:r>
            <w:bookmarkEnd w:id="9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5D2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B1E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3EEAD4F8" w14:textId="77777777" w:rsidTr="00244B85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68E8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color w:val="000000"/>
                <w:kern w:val="0"/>
                <w:szCs w:val="24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Cs w:val="24"/>
              </w:rPr>
              <w:t>Sodium pyruvate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F526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986F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244B85" w:rsidRPr="00244B85" w14:paraId="15E6C8A7" w14:textId="77777777" w:rsidTr="00244B8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90CE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DPPC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FE4F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F875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</w:tbl>
    <w:p w14:paraId="09A16145" w14:textId="23EC78F5" w:rsidR="00244B85" w:rsidRDefault="00244B85"/>
    <w:p w14:paraId="10A379D5" w14:textId="77777777" w:rsidR="00C83650" w:rsidRDefault="00C83650">
      <w:r>
        <w:br w:type="page"/>
      </w:r>
    </w:p>
    <w:p w14:paraId="41E9064D" w14:textId="1ADFA401" w:rsidR="00244B85" w:rsidRDefault="00244B85" w:rsidP="00C437E3">
      <w:pPr>
        <w:pStyle w:val="1"/>
      </w:pPr>
      <w:bookmarkStart w:id="10" w:name="_Toc200941023"/>
      <w:r w:rsidRPr="00244B85">
        <w:lastRenderedPageBreak/>
        <w:t xml:space="preserve">Table </w:t>
      </w:r>
      <w:r>
        <w:t>S3.</w:t>
      </w:r>
      <w:r w:rsidRPr="00244B85">
        <w:t xml:space="preserve"> Information limits of quantification (LOQs, ng/L), matrix-spiked recoveries (MSR, %), procedural blanks (ng/mL) and method detection limits (MDLs, ng/mL) of target compounds.</w:t>
      </w:r>
      <w:bookmarkEnd w:id="10"/>
    </w:p>
    <w:tbl>
      <w:tblPr>
        <w:tblW w:w="8640" w:type="dxa"/>
        <w:tblLook w:val="04A0" w:firstRow="1" w:lastRow="0" w:firstColumn="1" w:lastColumn="0" w:noHBand="0" w:noVBand="1"/>
      </w:tblPr>
      <w:tblGrid>
        <w:gridCol w:w="1837"/>
        <w:gridCol w:w="1413"/>
        <w:gridCol w:w="792"/>
        <w:gridCol w:w="753"/>
        <w:gridCol w:w="706"/>
        <w:gridCol w:w="453"/>
        <w:gridCol w:w="982"/>
        <w:gridCol w:w="753"/>
        <w:gridCol w:w="951"/>
      </w:tblGrid>
      <w:tr w:rsidR="00244B85" w:rsidRPr="00244B85" w14:paraId="31210C38" w14:textId="77777777" w:rsidTr="00244B85">
        <w:trPr>
          <w:trHeight w:val="300"/>
        </w:trPr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D68F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5BF29B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LOQ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7092A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ALF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75678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ACF4A4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F027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6C0F7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MGS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5916E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910A9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244B85" w:rsidRPr="00244B85" w14:paraId="3694F5F4" w14:textId="77777777" w:rsidTr="00244B85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E9E9A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77671F" w14:textId="77777777" w:rsidR="00244B85" w:rsidRPr="00244B85" w:rsidRDefault="00244B85" w:rsidP="00244B85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BB654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MSR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E727C" w14:textId="77777777" w:rsidR="00244B85" w:rsidRPr="00244B85" w:rsidRDefault="00244B85" w:rsidP="00244B85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Blank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ABAD6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MDL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2EA1FF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99005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MSR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70E97" w14:textId="77777777" w:rsidR="00244B85" w:rsidRPr="00244B85" w:rsidRDefault="00244B85" w:rsidP="00244B85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Blank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7C3F2" w14:textId="77777777" w:rsidR="00244B85" w:rsidRPr="00244B85" w:rsidRDefault="00244B85" w:rsidP="00244B8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MDL</w:t>
            </w:r>
          </w:p>
        </w:tc>
      </w:tr>
      <w:tr w:rsidR="00244B85" w:rsidRPr="00244B85" w14:paraId="60DC713E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5FB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D3A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CE9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99.4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3D2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762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C19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9F0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82.1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2E69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368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0.046</w:t>
            </w:r>
          </w:p>
        </w:tc>
      </w:tr>
      <w:tr w:rsidR="00244B85" w:rsidRPr="00244B85" w14:paraId="35709E27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4B1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821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D86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87.3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4FF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963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990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ADF4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87.5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9DA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2C9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0.089</w:t>
            </w:r>
          </w:p>
        </w:tc>
      </w:tr>
      <w:tr w:rsidR="00244B85" w:rsidRPr="00244B85" w14:paraId="5459C7F0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0122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A07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9CF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96.9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D3D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178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443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544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79.6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7D7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D9A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0.047</w:t>
            </w:r>
          </w:p>
        </w:tc>
      </w:tr>
      <w:tr w:rsidR="00244B85" w:rsidRPr="00244B85" w14:paraId="31ED579E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2E1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CB0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690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C09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C16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E7C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C40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99.2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BDB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595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0.052</w:t>
            </w:r>
          </w:p>
        </w:tc>
      </w:tr>
      <w:tr w:rsidR="00244B85" w:rsidRPr="00244B85" w14:paraId="729F7078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095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FAC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243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99.1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54B3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52C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4EF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6BA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87.4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12C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403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</w:tr>
      <w:tr w:rsidR="00244B85" w:rsidRPr="00244B85" w14:paraId="5E1CBB00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9A6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A0D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F54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92.5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BB16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C6D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05F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AE3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82.5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4432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670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0.058</w:t>
            </w:r>
          </w:p>
        </w:tc>
      </w:tr>
      <w:tr w:rsidR="00244B85" w:rsidRPr="00244B85" w14:paraId="529FA6DC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D1D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A24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9B8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93.2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B83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9B6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18EB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CB7F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74.7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E63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764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0.031</w:t>
            </w:r>
          </w:p>
        </w:tc>
      </w:tr>
      <w:tr w:rsidR="00244B85" w:rsidRPr="00244B85" w14:paraId="32A5E3A3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25A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F634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215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83.7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F26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9280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41A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1AA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79.2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5407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7C3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0.049</w:t>
            </w:r>
          </w:p>
        </w:tc>
      </w:tr>
      <w:tr w:rsidR="00244B85" w:rsidRPr="00244B85" w14:paraId="6B652E3D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B5F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7EB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16FA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86.3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0BF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3E4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F61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E6E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83.6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B22D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291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</w:t>
            </w:r>
          </w:p>
        </w:tc>
      </w:tr>
      <w:tr w:rsidR="00244B85" w:rsidRPr="00244B85" w14:paraId="597824B7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DBC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912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C448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EF0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9C0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0F1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B41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86.9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1FE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F8E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0.023</w:t>
            </w:r>
          </w:p>
        </w:tc>
      </w:tr>
      <w:tr w:rsidR="00244B85" w:rsidRPr="00244B85" w14:paraId="285607B4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561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D4B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D78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439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C0C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AC89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205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83.7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965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DD9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0.019</w:t>
            </w:r>
          </w:p>
        </w:tc>
      </w:tr>
      <w:tr w:rsidR="00244B85" w:rsidRPr="00244B85" w14:paraId="72D17C81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39D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0CDF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115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E83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1C8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811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6C7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81.8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10C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7BE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0.044</w:t>
            </w:r>
          </w:p>
        </w:tc>
      </w:tr>
      <w:tr w:rsidR="00244B85" w:rsidRPr="00244B85" w14:paraId="049B03DE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444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PFDS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CC9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5A1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94.2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84F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A72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A8E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C46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96.6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10B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0FA3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0.048</w:t>
            </w:r>
          </w:p>
        </w:tc>
      </w:tr>
      <w:tr w:rsidR="00244B85" w:rsidRPr="00244B85" w14:paraId="7F2E9785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1C0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7A0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323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98.9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6A1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3B4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698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B40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85.8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D1F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131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0.037</w:t>
            </w:r>
          </w:p>
        </w:tc>
      </w:tr>
      <w:tr w:rsidR="00244B85" w:rsidRPr="00244B85" w14:paraId="26CE315E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C9A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84C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AAF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97.2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21D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2563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8E5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A897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77.9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DA5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319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0.043</w:t>
            </w:r>
          </w:p>
        </w:tc>
      </w:tr>
      <w:tr w:rsidR="00244B85" w:rsidRPr="00244B85" w14:paraId="46835D38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AFE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FTSA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FE3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55A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C10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2AA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AFA9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B20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81.9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6B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6AC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0.038</w:t>
            </w:r>
          </w:p>
        </w:tc>
      </w:tr>
      <w:tr w:rsidR="00244B85" w:rsidRPr="00244B85" w14:paraId="3D41E325" w14:textId="77777777" w:rsidTr="00244B85">
        <w:trPr>
          <w:trHeight w:val="54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005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FTUCA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6D38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3FB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2951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86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570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9DC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96.2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CD6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011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0.044</w:t>
            </w:r>
          </w:p>
        </w:tc>
      </w:tr>
      <w:tr w:rsidR="00244B85" w:rsidRPr="00244B85" w14:paraId="076DA1BC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D6F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710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4B2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93.8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68A9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624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354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C04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87.1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81E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11E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</w:t>
            </w:r>
          </w:p>
        </w:tc>
      </w:tr>
      <w:tr w:rsidR="00244B85" w:rsidRPr="00244B85" w14:paraId="0F4BB634" w14:textId="77777777" w:rsidTr="00244B85">
        <w:trPr>
          <w:trHeight w:val="54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573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332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F66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82.5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8C8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54E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8531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BC5A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80.8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BEB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002E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0.05</w:t>
            </w:r>
          </w:p>
        </w:tc>
      </w:tr>
      <w:tr w:rsidR="00244B85" w:rsidRPr="00244B85" w14:paraId="2D8E8648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A66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C2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260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97.4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B49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84E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1C5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422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84.7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86D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B47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0.078</w:t>
            </w:r>
          </w:p>
        </w:tc>
      </w:tr>
      <w:tr w:rsidR="00244B85" w:rsidRPr="00244B85" w14:paraId="5239E8AE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3E3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977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FDF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580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BF7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22C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115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90.7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444A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832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0.039</w:t>
            </w:r>
          </w:p>
        </w:tc>
      </w:tr>
      <w:tr w:rsidR="00244B85" w:rsidRPr="00244B85" w14:paraId="1ED990A3" w14:textId="77777777" w:rsidTr="00244B85">
        <w:trPr>
          <w:trHeight w:val="54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2FC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CE7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D8B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89.2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7EA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F5A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125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0F7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80.9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E24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EF27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0.033</w:t>
            </w:r>
          </w:p>
        </w:tc>
      </w:tr>
      <w:tr w:rsidR="00244B85" w:rsidRPr="00244B85" w14:paraId="65696E03" w14:textId="77777777" w:rsidTr="00244B85">
        <w:trPr>
          <w:trHeight w:val="54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6DE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ACC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66E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91.6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1F8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658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29955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13D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1B2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F47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</w:t>
            </w:r>
          </w:p>
        </w:tc>
      </w:tr>
      <w:tr w:rsidR="00244B85" w:rsidRPr="00244B85" w14:paraId="71B45799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5690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ADONA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943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2F1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8F7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FF8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96B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EA2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91.7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EE2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1E0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0.021</w:t>
            </w:r>
          </w:p>
        </w:tc>
      </w:tr>
      <w:tr w:rsidR="00244B85" w:rsidRPr="00244B85" w14:paraId="7D007304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6CF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FTAB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EE8A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E24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4B44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BBE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53C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9B30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73.3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58EA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3DB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0.046</w:t>
            </w:r>
          </w:p>
        </w:tc>
      </w:tr>
      <w:tr w:rsidR="00244B85" w:rsidRPr="00244B85" w14:paraId="68858C68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6E3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274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56F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C139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15A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31E9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D49B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73.6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E366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874D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0.079</w:t>
            </w:r>
          </w:p>
        </w:tc>
      </w:tr>
      <w:tr w:rsidR="00244B85" w:rsidRPr="00244B85" w14:paraId="5B478393" w14:textId="77777777" w:rsidTr="00244B85">
        <w:trPr>
          <w:trHeight w:val="29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602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80F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A5C1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90.7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C544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879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8579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4519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86.5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B8762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57006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1.57</w:t>
            </w:r>
          </w:p>
        </w:tc>
      </w:tr>
      <w:tr w:rsidR="00244B85" w:rsidRPr="00244B85" w14:paraId="2996BA91" w14:textId="77777777" w:rsidTr="00244B85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F7FB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4274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3189E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45917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A8C38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1F10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935BF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89.7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FB8CC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17733" w14:textId="77777777" w:rsidR="00244B85" w:rsidRPr="00244B85" w:rsidRDefault="00244B85" w:rsidP="00244B8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244B85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0.042</w:t>
            </w:r>
          </w:p>
        </w:tc>
      </w:tr>
    </w:tbl>
    <w:p w14:paraId="2B01CFBA" w14:textId="50A13A00" w:rsidR="00244B85" w:rsidRDefault="00244B85"/>
    <w:p w14:paraId="3C4E756F" w14:textId="77777777" w:rsidR="00C83650" w:rsidRDefault="00C83650">
      <w:r>
        <w:br w:type="page"/>
      </w:r>
    </w:p>
    <w:p w14:paraId="543B01F1" w14:textId="3622062F" w:rsidR="00A31E20" w:rsidRDefault="00A31E20" w:rsidP="00C437E3">
      <w:pPr>
        <w:pStyle w:val="1"/>
      </w:pPr>
      <w:bookmarkStart w:id="11" w:name="_Toc200941024"/>
      <w:r w:rsidRPr="00A31E20">
        <w:lastRenderedPageBreak/>
        <w:t xml:space="preserve">Table </w:t>
      </w:r>
      <w:r>
        <w:t>S4.</w:t>
      </w:r>
      <w:r w:rsidRPr="00A31E20">
        <w:t xml:space="preserve"> Parameters used in risk assessments</w:t>
      </w:r>
      <w:r w:rsidR="006514DB">
        <w:t xml:space="preserve"> </w:t>
      </w:r>
      <w:r w:rsidR="006514DB">
        <w:fldChar w:fldCharType="begin"/>
      </w:r>
      <w:r w:rsidR="006514DB">
        <w:instrText xml:space="preserve"> ADDIN EN.CITE &lt;EndNote&gt;&lt;Cite&gt;&lt;Author&gt;Yu&lt;/Author&gt;&lt;Year&gt;2018&lt;/Year&gt;&lt;RecNum&gt;390&lt;/RecNum&gt;&lt;DisplayText&gt;(Yu et al., 2018)&lt;/DisplayText&gt;&lt;record&gt;&lt;rec-number&gt;390&lt;/rec-number&gt;&lt;foreign-keys&gt;&lt;key app="EN" db-id="sxaw2zx56tzv0xedvzj5d95jds259pwt20xv"&gt;390&lt;/key&gt;&lt;/foreign-keys&gt;&lt;ref-type name="Journal Article"&gt;17&lt;/ref-type&gt;&lt;contributors&gt;&lt;authors&gt;&lt;author&gt;Yu, Nanyang&lt;/author&gt;&lt;author&gt;Guo, Huiwei&lt;/author&gt;&lt;author&gt;Yang, Jingping&lt;/author&gt;&lt;author&gt;Jin, Ling&lt;/author&gt;&lt;author&gt;Wang, Xuebing&lt;/author&gt;&lt;author&gt;Shi, Wei&lt;/author&gt;&lt;author&gt;Zhang, Xiaowei&lt;/author&gt;&lt;author&gt;Yu, Hongxia&lt;/author&gt;&lt;author&gt;Wei, Si&lt;/author&gt;&lt;/authors&gt;&lt;/contributors&gt;&lt;titles&gt;&lt;title&gt;Non-target and suspect screening of per- and polyfluoroalkyl substances in airborne particulate matter in China&lt;/title&gt;&lt;secondary-title&gt;Environmental Science &amp;amp; Technology&lt;/secondary-title&gt;&lt;/titles&gt;&lt;periodical&gt;&lt;full-title&gt;Environmental Science &amp;amp; Technology&lt;/full-title&gt;&lt;/periodical&gt;&lt;pages&gt;8205-8214&lt;/pages&gt;&lt;volume&gt;52&lt;/volume&gt;&lt;number&gt;15&lt;/number&gt;&lt;dates&gt;&lt;year&gt;2018&lt;/year&gt;&lt;pub-dates&gt;&lt;date&gt;Aug 7&lt;/date&gt;&lt;/pub-dates&gt;&lt;/dates&gt;&lt;isbn&gt;0013-936X&lt;/isbn&gt;&lt;accession-num&gt;WOS:000441477600018&lt;/accession-num&gt;&lt;urls&gt;&lt;related-urls&gt;&lt;url&gt;&amp;lt;Go to ISI&amp;gt;://WOS:000441477600018&lt;/url&gt;&lt;/related-urls&gt;&lt;/urls&gt;&lt;electronic-resource-num&gt;10.1021/acs.est.8b02492&lt;/electronic-resource-num&gt;&lt;/record&gt;&lt;/Cite&gt;&lt;/EndNote&gt;</w:instrText>
      </w:r>
      <w:r w:rsidR="006514DB">
        <w:fldChar w:fldCharType="separate"/>
      </w:r>
      <w:r w:rsidR="006514DB">
        <w:rPr>
          <w:noProof/>
        </w:rPr>
        <w:t>(</w:t>
      </w:r>
      <w:hyperlink w:anchor="_ENREF_1" w:tooltip="Yu, 2018 #390" w:history="1">
        <w:r w:rsidR="006514DB">
          <w:rPr>
            <w:noProof/>
          </w:rPr>
          <w:t>Yu et al., 2018</w:t>
        </w:r>
      </w:hyperlink>
      <w:r w:rsidR="006514DB">
        <w:rPr>
          <w:noProof/>
        </w:rPr>
        <w:t>)</w:t>
      </w:r>
      <w:r w:rsidR="006514DB">
        <w:fldChar w:fldCharType="end"/>
      </w:r>
      <w:r>
        <w:t>.</w:t>
      </w:r>
      <w:bookmarkEnd w:id="11"/>
    </w:p>
    <w:tbl>
      <w:tblPr>
        <w:tblW w:w="8453" w:type="dxa"/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2641"/>
      </w:tblGrid>
      <w:tr w:rsidR="00A31E20" w:rsidRPr="00A31E20" w14:paraId="4BE1EA1E" w14:textId="77777777" w:rsidTr="001E3501">
        <w:trPr>
          <w:trHeight w:val="354"/>
        </w:trPr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1361C" w14:textId="77777777" w:rsidR="00A31E20" w:rsidRPr="00A31E20" w:rsidRDefault="00A31E20" w:rsidP="00A31E20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Age / y (Generation</w:t>
            </w: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57F57" w14:textId="77777777" w:rsidR="00A31E20" w:rsidRPr="00A31E20" w:rsidRDefault="00A31E20" w:rsidP="00A31E20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Gender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30069" w14:textId="77777777" w:rsidR="00A31E20" w:rsidRPr="00A31E20" w:rsidRDefault="00A31E20" w:rsidP="00A31E20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Body Weight / kg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3AF89" w14:textId="77777777" w:rsidR="00A31E20" w:rsidRPr="00A31E20" w:rsidRDefault="00A31E20" w:rsidP="00A31E20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Daily outdoor Inhalation Rate / L</w:t>
            </w: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d</w:t>
            </w: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-1</w:t>
            </w:r>
            <w:r w:rsidRPr="00A31E20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31E20" w:rsidRPr="00A31E20" w14:paraId="53496299" w14:textId="77777777" w:rsidTr="00A31E20">
        <w:trPr>
          <w:trHeight w:val="8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F6873" w14:textId="324E1DC2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bookmarkStart w:id="12" w:name="RANGE!A35"/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0.5-4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（</w:t>
            </w: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toddlers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）</w:t>
            </w:r>
            <w:bookmarkEnd w:id="12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6DEAA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0642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15.7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FE65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3587</w:t>
            </w:r>
          </w:p>
        </w:tc>
      </w:tr>
      <w:tr w:rsidR="00A31E20" w:rsidRPr="00A31E20" w14:paraId="107248F2" w14:textId="77777777" w:rsidTr="00A31E20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75BA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3AD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3DF0A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15.3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69AA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2696</w:t>
            </w:r>
          </w:p>
        </w:tc>
      </w:tr>
      <w:tr w:rsidR="00A31E20" w:rsidRPr="00A31E20" w14:paraId="0F59EC8E" w14:textId="77777777" w:rsidTr="00A31E20">
        <w:trPr>
          <w:trHeight w:val="8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2983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5-11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（</w:t>
            </w: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children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368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55EC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32.2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405D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4931</w:t>
            </w:r>
          </w:p>
        </w:tc>
      </w:tr>
      <w:tr w:rsidR="00A31E20" w:rsidRPr="00A31E20" w14:paraId="228AF66F" w14:textId="77777777" w:rsidTr="00A31E20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C2F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BDED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DD0D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1F27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3701</w:t>
            </w:r>
          </w:p>
        </w:tc>
      </w:tr>
      <w:tr w:rsidR="00A31E20" w:rsidRPr="00A31E20" w14:paraId="4CE13714" w14:textId="77777777" w:rsidTr="00A31E20">
        <w:trPr>
          <w:trHeight w:val="8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BCF1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12-19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（</w:t>
            </w: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teens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415F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887E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67.5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1F58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4375</w:t>
            </w:r>
          </w:p>
        </w:tc>
      </w:tr>
      <w:tr w:rsidR="00A31E20" w:rsidRPr="00A31E20" w14:paraId="2C7B9389" w14:textId="77777777" w:rsidTr="00A31E20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D85F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BA1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98E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60.6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33A1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2018</w:t>
            </w:r>
          </w:p>
        </w:tc>
      </w:tr>
      <w:tr w:rsidR="00A31E20" w:rsidRPr="00A31E20" w14:paraId="401790C6" w14:textId="77777777" w:rsidTr="00A31E20">
        <w:trPr>
          <w:trHeight w:val="8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7C5EA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20-59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（</w:t>
            </w: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adults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5F00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9574C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86.8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6BF59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4272</w:t>
            </w:r>
          </w:p>
        </w:tc>
      </w:tr>
      <w:tr w:rsidR="00A31E20" w:rsidRPr="00A31E20" w14:paraId="2A6327CF" w14:textId="77777777" w:rsidTr="00A31E20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D4C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59EB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74F8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74.7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3DD0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1698</w:t>
            </w:r>
          </w:p>
        </w:tc>
      </w:tr>
      <w:tr w:rsidR="00A31E20" w:rsidRPr="00A31E20" w14:paraId="3F1C8E98" w14:textId="77777777" w:rsidTr="00A31E20">
        <w:trPr>
          <w:trHeight w:val="54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0279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≥60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（</w:t>
            </w: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seniors</w:t>
            </w:r>
            <w:r w:rsidRPr="00A31E20">
              <w:rPr>
                <w:rFonts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A05F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09C5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84.1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9952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2766</w:t>
            </w:r>
          </w:p>
        </w:tc>
      </w:tr>
      <w:tr w:rsidR="00A31E20" w:rsidRPr="00A31E20" w14:paraId="18DE7F8C" w14:textId="77777777" w:rsidTr="00A31E20">
        <w:trPr>
          <w:trHeight w:val="293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732B6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1539F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1DCFF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7DB22" w14:textId="77777777" w:rsidR="00A31E20" w:rsidRPr="00A31E20" w:rsidRDefault="00A31E20" w:rsidP="00A31E20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A31E20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904</w:t>
            </w:r>
          </w:p>
        </w:tc>
      </w:tr>
    </w:tbl>
    <w:p w14:paraId="404F9612" w14:textId="15A2D637" w:rsidR="00A31E20" w:rsidRDefault="00A31E20"/>
    <w:p w14:paraId="646E8C68" w14:textId="77777777" w:rsidR="00C83650" w:rsidRDefault="00C83650">
      <w:r>
        <w:br w:type="page"/>
      </w:r>
    </w:p>
    <w:p w14:paraId="2300B082" w14:textId="16FD1367" w:rsidR="00A31E20" w:rsidRDefault="00A31E20" w:rsidP="00C437E3">
      <w:pPr>
        <w:pStyle w:val="1"/>
      </w:pPr>
      <w:bookmarkStart w:id="13" w:name="_Toc200941025"/>
      <w:r w:rsidRPr="00A31E20">
        <w:lastRenderedPageBreak/>
        <w:t xml:space="preserve">Table </w:t>
      </w:r>
      <w:r>
        <w:t>S5.</w:t>
      </w:r>
      <w:r w:rsidRPr="00A31E20">
        <w:t xml:space="preserve"> Mean concentrations</w:t>
      </w:r>
      <w:r w:rsidR="00A25A8B">
        <w:t xml:space="preserve"> </w:t>
      </w:r>
      <w:r w:rsidR="00A25A8B">
        <w:rPr>
          <w:rFonts w:hint="eastAsia"/>
        </w:rPr>
        <w:t>(</w:t>
      </w:r>
      <w:r w:rsidR="00A25A8B">
        <w:t>ng/g)</w:t>
      </w:r>
      <w:r w:rsidRPr="00A31E20">
        <w:t xml:space="preserve"> of PFAS in atmospheric particulate matter at the sampling site.</w:t>
      </w:r>
      <w:bookmarkEnd w:id="13"/>
    </w:p>
    <w:tbl>
      <w:tblPr>
        <w:tblW w:w="7296" w:type="dxa"/>
        <w:tblLook w:val="04A0" w:firstRow="1" w:lastRow="0" w:firstColumn="1" w:lastColumn="0" w:noHBand="0" w:noVBand="1"/>
      </w:tblPr>
      <w:tblGrid>
        <w:gridCol w:w="2022"/>
        <w:gridCol w:w="1761"/>
        <w:gridCol w:w="1761"/>
        <w:gridCol w:w="1752"/>
      </w:tblGrid>
      <w:tr w:rsidR="0070480A" w:rsidRPr="0070480A" w14:paraId="58EB4928" w14:textId="77777777" w:rsidTr="0070480A">
        <w:trPr>
          <w:trHeight w:val="550"/>
        </w:trPr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C0A96" w14:textId="77777777" w:rsidR="0070480A" w:rsidRPr="0070480A" w:rsidRDefault="0070480A" w:rsidP="0070480A">
            <w:pP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Compound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EFE6D" w14:textId="77777777" w:rsidR="0070480A" w:rsidRPr="0070480A" w:rsidRDefault="0070480A" w:rsidP="0070480A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1.0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35E95" w14:textId="77777777" w:rsidR="0070480A" w:rsidRPr="0070480A" w:rsidRDefault="0070480A" w:rsidP="0070480A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2.5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062CD" w14:textId="77777777" w:rsidR="0070480A" w:rsidRPr="0070480A" w:rsidRDefault="0070480A" w:rsidP="0070480A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10</w:t>
            </w:r>
          </w:p>
        </w:tc>
      </w:tr>
      <w:tr w:rsidR="0070480A" w:rsidRPr="0070480A" w14:paraId="33C95A0C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78F1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TFA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A79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8373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911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343</w:t>
            </w:r>
          </w:p>
        </w:tc>
      </w:tr>
      <w:tr w:rsidR="0070480A" w:rsidRPr="0070480A" w14:paraId="75468F15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5786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PFPrA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9ADE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F71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E8ED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447</w:t>
            </w:r>
          </w:p>
        </w:tc>
      </w:tr>
      <w:tr w:rsidR="0070480A" w:rsidRPr="0070480A" w14:paraId="4C366DEE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014E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ADDBC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4B50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29FC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</w:tr>
      <w:tr w:rsidR="0070480A" w:rsidRPr="0070480A" w14:paraId="00D00534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24F1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177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982F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EAC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 w:rsidR="0070480A" w:rsidRPr="0070480A" w14:paraId="26207B41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583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CB8F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61E3D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FC9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 w:rsidR="0070480A" w:rsidRPr="0070480A" w14:paraId="67B60D84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3D29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31D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378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62CC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:rsidR="0070480A" w:rsidRPr="0070480A" w14:paraId="5BC05085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5FE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8669F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D5D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8E75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214</w:t>
            </w:r>
          </w:p>
        </w:tc>
      </w:tr>
      <w:tr w:rsidR="0070480A" w:rsidRPr="0070480A" w14:paraId="50C1EC04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DDC9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E09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33E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6.7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103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7.9</w:t>
            </w:r>
          </w:p>
        </w:tc>
      </w:tr>
      <w:tr w:rsidR="0070480A" w:rsidRPr="0070480A" w14:paraId="40386D2E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2DB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EC4A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5E0F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2BCF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3.9</w:t>
            </w:r>
          </w:p>
        </w:tc>
      </w:tr>
      <w:tr w:rsidR="0070480A" w:rsidRPr="0070480A" w14:paraId="61232E50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546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D35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042D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F0D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5B41408E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9479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9E8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803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189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</w:tr>
      <w:tr w:rsidR="0070480A" w:rsidRPr="0070480A" w14:paraId="0F61C945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706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4A6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3EBE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B30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4.6</w:t>
            </w:r>
          </w:p>
        </w:tc>
      </w:tr>
      <w:tr w:rsidR="0070480A" w:rsidRPr="0070480A" w14:paraId="6F6AB7D3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189C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E986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6CC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09DA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4336D32A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0C5D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4F9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F473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BA2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</w:tr>
      <w:tr w:rsidR="0070480A" w:rsidRPr="0070480A" w14:paraId="7F43897F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D52A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FTSA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17D1A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4E4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A8C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1DB1F9A9" w14:textId="77777777" w:rsidTr="0070480A">
        <w:trPr>
          <w:trHeight w:val="54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B7C2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7999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3.6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1C08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65C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54881D09" w14:textId="77777777" w:rsidTr="0070480A">
        <w:trPr>
          <w:trHeight w:val="29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84DC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DC2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1347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714D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1941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774A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</w:tr>
      <w:tr w:rsidR="0070480A" w:rsidRPr="0070480A" w14:paraId="61FB119C" w14:textId="77777777" w:rsidTr="0070480A">
        <w:trPr>
          <w:trHeight w:val="54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C33B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6390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3679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8B6A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3.5</w:t>
            </w:r>
          </w:p>
        </w:tc>
      </w:tr>
      <w:tr w:rsidR="0070480A" w:rsidRPr="0070480A" w14:paraId="7B85AFA9" w14:textId="77777777" w:rsidTr="0070480A">
        <w:trPr>
          <w:trHeight w:val="540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7F09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75A7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6B6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7.7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BF8D4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0.53</w:t>
            </w:r>
          </w:p>
        </w:tc>
      </w:tr>
      <w:tr w:rsidR="0070480A" w:rsidRPr="0070480A" w14:paraId="2E889B37" w14:textId="77777777" w:rsidTr="0070480A">
        <w:trPr>
          <w:trHeight w:val="300"/>
        </w:trPr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0CDA5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E187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D9226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CC4D8" w14:textId="77777777" w:rsidR="0070480A" w:rsidRPr="0070480A" w:rsidRDefault="0070480A" w:rsidP="0070480A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</w:tbl>
    <w:p w14:paraId="5F55DCD1" w14:textId="67455551" w:rsidR="00A31E20" w:rsidRDefault="0070480A">
      <w:r>
        <w:t xml:space="preserve">   </w:t>
      </w:r>
    </w:p>
    <w:p w14:paraId="27C7DA67" w14:textId="77777777" w:rsidR="00C83650" w:rsidRDefault="00C83650">
      <w:r>
        <w:br w:type="page"/>
      </w:r>
    </w:p>
    <w:p w14:paraId="69E6ED40" w14:textId="16FA3263" w:rsidR="0070480A" w:rsidRDefault="0070480A" w:rsidP="00C437E3">
      <w:pPr>
        <w:pStyle w:val="1"/>
      </w:pPr>
      <w:bookmarkStart w:id="14" w:name="_Toc200941026"/>
      <w:r w:rsidRPr="0070480A">
        <w:lastRenderedPageBreak/>
        <w:t xml:space="preserve">Table </w:t>
      </w:r>
      <w:r>
        <w:t>S</w:t>
      </w:r>
      <w:r w:rsidRPr="0070480A">
        <w:t>6. Mean concentrations</w:t>
      </w:r>
      <w:r w:rsidR="00A25A8B">
        <w:t xml:space="preserve"> (ng/mL)</w:t>
      </w:r>
      <w:r w:rsidRPr="0070480A">
        <w:t xml:space="preserve"> of PFAS in simulated lung fluids.</w:t>
      </w:r>
      <w:bookmarkEnd w:id="14"/>
    </w:p>
    <w:tbl>
      <w:tblPr>
        <w:tblW w:w="7680" w:type="dxa"/>
        <w:tblLook w:val="04A0" w:firstRow="1" w:lastRow="0" w:firstColumn="1" w:lastColumn="0" w:noHBand="0" w:noVBand="1"/>
      </w:tblPr>
      <w:tblGrid>
        <w:gridCol w:w="1011"/>
        <w:gridCol w:w="954"/>
        <w:gridCol w:w="953"/>
        <w:gridCol w:w="953"/>
        <w:gridCol w:w="948"/>
        <w:gridCol w:w="955"/>
        <w:gridCol w:w="953"/>
        <w:gridCol w:w="953"/>
      </w:tblGrid>
      <w:tr w:rsidR="0070480A" w:rsidRPr="0070480A" w14:paraId="1CE3E8BE" w14:textId="77777777" w:rsidTr="0070480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995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5" w:name="RANGE!A70"/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  <w:bookmarkEnd w:id="15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E413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ALF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8FE8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A2EB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E942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71B3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MGS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C3F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2BF5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70480A" w:rsidRPr="0070480A" w14:paraId="5D668882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47CF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AF58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B431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9C8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C65C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9A83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6F17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93D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PM 10</w:t>
            </w:r>
          </w:p>
        </w:tc>
      </w:tr>
      <w:tr w:rsidR="0070480A" w:rsidRPr="0070480A" w14:paraId="3D7DF93A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FDD1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07B1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EF7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344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2AA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6CA5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CAD6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59E7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70480A" w:rsidRPr="0070480A" w14:paraId="3561721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FB6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E71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AE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76F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80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4D5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4CB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78B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01998D4A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B4F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6FE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E60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971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896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CB3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1F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44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</w:tr>
      <w:tr w:rsidR="0070480A" w:rsidRPr="0070480A" w14:paraId="1DD5AA33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F73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128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3F1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C14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808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B78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9E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28A0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</w:tr>
      <w:tr w:rsidR="0070480A" w:rsidRPr="0070480A" w14:paraId="0C65056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2BD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8B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26A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15F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0A4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418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A11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9F3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</w:tr>
      <w:tr w:rsidR="0070480A" w:rsidRPr="0070480A" w14:paraId="556842B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92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357B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04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14F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015E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FDA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310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DF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457A4E9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1D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317F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02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EE5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16F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68B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AA7F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A21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</w:tr>
      <w:tr w:rsidR="0070480A" w:rsidRPr="0070480A" w14:paraId="61DFA1E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9E3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CB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6C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C9A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DA5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312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18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98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7800D6E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3D5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A4D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C9B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E2A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D53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C5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9D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30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</w:tr>
      <w:tr w:rsidR="0070480A" w:rsidRPr="0070480A" w14:paraId="59A624A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3B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821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8727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A5F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A61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287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2C6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81F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 w:rsidR="0070480A" w:rsidRPr="0070480A" w14:paraId="304746B8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8D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88B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8F9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A06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F9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9B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4E4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161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12D33CB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D1B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4CC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D06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A0B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4C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90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80C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0FF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14F8605A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2B1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60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5D9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E8EF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8D4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6D5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F51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E2D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0.24</w:t>
            </w:r>
          </w:p>
        </w:tc>
      </w:tr>
      <w:tr w:rsidR="0070480A" w:rsidRPr="0070480A" w14:paraId="7860E5F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5204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3DD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A9E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48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170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4E7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27A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E9FA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0.28</w:t>
            </w:r>
          </w:p>
        </w:tc>
      </w:tr>
      <w:tr w:rsidR="0070480A" w:rsidRPr="0070480A" w14:paraId="19D99BB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575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114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AF9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B8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90F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26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C9DA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BE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0B7A6F1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AE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775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E02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5EC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DD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D70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18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DC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</w:tr>
      <w:tr w:rsidR="0070480A" w:rsidRPr="0070480A" w14:paraId="505A7B4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16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04B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CA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CAC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66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66E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7E1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026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08CCAD83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BD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7A8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C0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42B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213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712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EEA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E89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70480A" w:rsidRPr="0070480A" w14:paraId="2CE2B53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42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702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6F0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1E1E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F36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38E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828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A2A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70480A" w:rsidRPr="0070480A" w14:paraId="1CB0E067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C81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198B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31B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25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890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93F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EA28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048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79A2464E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80B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0009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64D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D9C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E8F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BA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1C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FE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</w:tr>
      <w:tr w:rsidR="0070480A" w:rsidRPr="0070480A" w14:paraId="47FE725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00CB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44A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D71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7DE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D9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36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C1D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413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</w:tr>
      <w:tr w:rsidR="0070480A" w:rsidRPr="0070480A" w14:paraId="7F8C9F2D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4DA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25D5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E3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846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E47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9BDF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9BA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42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70480A" w:rsidRPr="0070480A" w14:paraId="25526D43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7A4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FC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4FD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5B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93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992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965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DA5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0.23</w:t>
            </w:r>
          </w:p>
        </w:tc>
      </w:tr>
      <w:tr w:rsidR="0070480A" w:rsidRPr="0070480A" w14:paraId="31989A8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708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ADONA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7553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E4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AB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D5E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756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C7A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7C2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</w:tr>
      <w:tr w:rsidR="0070480A" w:rsidRPr="0070480A" w14:paraId="082AC26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C7F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FTAB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4A6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5A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C3B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2D4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C2D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D29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2148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70480A" w:rsidRPr="0070480A" w14:paraId="2D4E1C58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F1A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96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0A5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34A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89C6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7F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21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408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</w:tr>
      <w:tr w:rsidR="0070480A" w:rsidRPr="0070480A" w14:paraId="52ED060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1B8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254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6FC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099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FA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C12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0D8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76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7CDCA3EE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DE7A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lastRenderedPageBreak/>
              <w:t xml:space="preserve">6:2 </w:t>
            </w: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DD89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A5B7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C4AD5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9CD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4CFE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8596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9F2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4B766A80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9E53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3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A228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A6DF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901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11B3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EAEB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1FEE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D66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70480A" w:rsidRPr="0070480A" w14:paraId="56CDA7B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7E4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9321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CDC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76A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CE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D79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61E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9EE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40D9B1D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6F0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A38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372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AB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612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308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87F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7E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 w:rsidR="0070480A" w:rsidRPr="0070480A" w14:paraId="6665F42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3C5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375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A9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68A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83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D4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268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92C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06E08D13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1CF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250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C2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123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5AE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41A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BFE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83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7CF0002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D2C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74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2D8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6D2A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7AD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044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51E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39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38C96D59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93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234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6B7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F7C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DDA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A25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9B3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EB3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</w:tr>
      <w:tr w:rsidR="0070480A" w:rsidRPr="0070480A" w14:paraId="403CFFF5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D2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6A9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6B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E6B3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E2A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B6AC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1D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D7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6655D249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3F7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431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D6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6E1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5A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66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7A78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76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70480A" w:rsidRPr="0070480A" w14:paraId="003F8843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37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A31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62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FDF7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4D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A2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0D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690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 w:rsidR="0070480A" w:rsidRPr="0070480A" w14:paraId="5BE4693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229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AFA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D00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AF2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837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5D7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C9D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E8E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56D59D4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3C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967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B0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3AE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16A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6FC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982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44F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617520E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856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0ED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7385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9E2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C58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F2A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DB3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D93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64745639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CF2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460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997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D1A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F21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86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D3A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60A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0.42</w:t>
            </w:r>
          </w:p>
        </w:tc>
      </w:tr>
      <w:tr w:rsidR="0070480A" w:rsidRPr="0070480A" w14:paraId="0206DEA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B73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E02D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FB2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404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88D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62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D28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25A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</w:tr>
      <w:tr w:rsidR="0070480A" w:rsidRPr="0070480A" w14:paraId="478CD32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46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CFF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B82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9B6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522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591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2CA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F5F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70480A" w:rsidRPr="0070480A" w14:paraId="7291FE5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464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D3B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080C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416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414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C6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B8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698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25B01ADF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51A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7DB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B8D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BE0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E46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81F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468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AD0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</w:tr>
      <w:tr w:rsidR="0070480A" w:rsidRPr="0070480A" w14:paraId="6A953AF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A65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37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103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F0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0B6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358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643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BE2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</w:tr>
      <w:tr w:rsidR="0070480A" w:rsidRPr="0070480A" w14:paraId="38C49D07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945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895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062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8C73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093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FEB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58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F11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2965B05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ECA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CD8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F6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313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E26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221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03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BD3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26EC72A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A66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FBD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231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22F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30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5AC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318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BCF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</w:tr>
      <w:tr w:rsidR="0070480A" w:rsidRPr="0070480A" w14:paraId="730314A3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39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45E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912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3DA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7A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8E1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3C6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4E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70480A" w:rsidRPr="0070480A" w14:paraId="28DA7F5E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AA7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D3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20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FB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972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298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032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D6E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</w:tr>
      <w:tr w:rsidR="0070480A" w:rsidRPr="0070480A" w14:paraId="33E2554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5014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ADONA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FE41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A05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52B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0F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A74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4E8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654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0DD49E5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520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FTAB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2E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920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7D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BD2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754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66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A5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7C854B2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F2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82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E8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0E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C12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DE5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670C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F6C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</w:tr>
      <w:tr w:rsidR="0070480A" w:rsidRPr="0070480A" w14:paraId="503BA398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9BC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1A4D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AE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52A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896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AE2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5F7A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2B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0.67</w:t>
            </w:r>
          </w:p>
        </w:tc>
      </w:tr>
      <w:tr w:rsidR="0070480A" w:rsidRPr="0070480A" w14:paraId="74D51C06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FCE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8F5A7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DD64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330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1008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CF96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9BD0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503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</w:tr>
      <w:tr w:rsidR="0070480A" w:rsidRPr="0070480A" w14:paraId="7DAE7735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10C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7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7F57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1A87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867A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D08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6FFC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F31E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8A8F7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70480A" w:rsidRPr="0070480A" w14:paraId="282FEB2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283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7DB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01B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7A1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59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D26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2C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CDA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1B41B0E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C80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PFPeA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84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10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794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512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C2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A75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82F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</w:tr>
      <w:tr w:rsidR="0070480A" w:rsidRPr="0070480A" w14:paraId="6C5D7B65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451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724C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C04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8F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B9C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B1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33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5D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16C30E0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BA1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F90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0C15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067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96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C0D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93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530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</w:tr>
      <w:tr w:rsidR="0070480A" w:rsidRPr="0070480A" w14:paraId="601DEF1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F31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9D4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C56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E0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76F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2B6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01A8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C70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0E0AC0F1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60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9B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7F1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842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588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321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AB7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17F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</w:tr>
      <w:tr w:rsidR="0070480A" w:rsidRPr="0070480A" w14:paraId="671A5549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89F5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592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977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5F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35E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47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3F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40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5.7</w:t>
            </w:r>
          </w:p>
        </w:tc>
      </w:tr>
      <w:tr w:rsidR="0070480A" w:rsidRPr="0070480A" w14:paraId="500D254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BBD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1DA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043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20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21C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490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54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2C0D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047B180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72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1B4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73F1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920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D8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1AE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730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9C3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</w:tr>
      <w:tr w:rsidR="0070480A" w:rsidRPr="0070480A" w14:paraId="5E93390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0F9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43D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542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515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05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BEA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38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877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3.6</w:t>
            </w:r>
          </w:p>
        </w:tc>
      </w:tr>
      <w:tr w:rsidR="0070480A" w:rsidRPr="0070480A" w14:paraId="5AC9DEB3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34E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A7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70C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C3F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62C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4A0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D16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19C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51190D9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4D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448F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CC8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24C5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7EA3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31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359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39C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</w:tr>
      <w:tr w:rsidR="0070480A" w:rsidRPr="0070480A" w14:paraId="42D15C3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173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B67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5F2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410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70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385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79E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AA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0.41</w:t>
            </w:r>
          </w:p>
        </w:tc>
      </w:tr>
      <w:tr w:rsidR="0070480A" w:rsidRPr="0070480A" w14:paraId="5C899F3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BD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56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AD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571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FF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4AB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6075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4DC7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</w:tr>
      <w:tr w:rsidR="0070480A" w:rsidRPr="0070480A" w14:paraId="5A6D329C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A5E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5D7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597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973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541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05D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295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7C3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</w:tr>
      <w:tr w:rsidR="0070480A" w:rsidRPr="0070480A" w14:paraId="6CA72059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6D9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979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03B8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72B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7DE4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D5F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1BB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94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</w:tr>
      <w:tr w:rsidR="0070480A" w:rsidRPr="0070480A" w14:paraId="1C359506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D6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EF6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728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269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945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BDA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797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4C77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</w:tr>
      <w:tr w:rsidR="0070480A" w:rsidRPr="0070480A" w14:paraId="68EB46C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CAC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94E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211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7C7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D2A3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539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E39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A63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 w:rsidR="0070480A" w:rsidRPr="0070480A" w14:paraId="4C51DB1F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757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384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FFE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B09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2D8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69F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15B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25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 w:rsidR="0070480A" w:rsidRPr="0070480A" w14:paraId="2DDA651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078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CD87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6B0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00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13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1BBC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09C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DA0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</w:tr>
      <w:tr w:rsidR="0070480A" w:rsidRPr="0070480A" w14:paraId="1EAF0F06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8EC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377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904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72B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E14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D83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FE7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9B7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</w:tr>
      <w:tr w:rsidR="0070480A" w:rsidRPr="0070480A" w14:paraId="1D71703B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111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F31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EC5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36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DEA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780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0D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E9A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</w:tr>
      <w:tr w:rsidR="0070480A" w:rsidRPr="0070480A" w14:paraId="6C574806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42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E10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F6D8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AF0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9CCE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861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68F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5C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</w:tr>
      <w:tr w:rsidR="0070480A" w:rsidRPr="0070480A" w14:paraId="625D7395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059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ADONA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468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8C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1F7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16D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A8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9A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54B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0480A" w:rsidRPr="0070480A" w14:paraId="1BDAF04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F9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FTAB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180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CD0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909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8F4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8CF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7DB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552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53.8</w:t>
            </w:r>
          </w:p>
        </w:tc>
      </w:tr>
      <w:tr w:rsidR="0070480A" w:rsidRPr="0070480A" w14:paraId="501C9CC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01E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9E8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9C2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2C2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944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60C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C5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BC1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</w:tr>
      <w:tr w:rsidR="0070480A" w:rsidRPr="0070480A" w14:paraId="1CEDDE9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DF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A317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611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BEC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58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AEF0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DA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5D3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6C2169B5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193E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5176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0CE7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DC6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5838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3E7F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727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217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1.7</w:t>
            </w:r>
          </w:p>
        </w:tc>
      </w:tr>
      <w:tr w:rsidR="0070480A" w:rsidRPr="0070480A" w14:paraId="525379EC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1260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14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C123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47D2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16C6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95AB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A76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55A3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1F79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70480A" w:rsidRPr="0070480A" w14:paraId="11A49D3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43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C8DA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3BF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80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6F4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E39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C1B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380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</w:tr>
      <w:tr w:rsidR="0070480A" w:rsidRPr="0070480A" w14:paraId="11B3D33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FD7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lastRenderedPageBreak/>
              <w:t>PFPeA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270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41F8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FB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55C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D3F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50F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45E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</w:tr>
      <w:tr w:rsidR="0070480A" w:rsidRPr="0070480A" w14:paraId="3987A5DA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8B9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74E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BE0F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3FD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D19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1CB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B0F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0995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</w:tr>
      <w:tr w:rsidR="0070480A" w:rsidRPr="0070480A" w14:paraId="7B7BDC6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270B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PFHpA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F22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80B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536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8F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348F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94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AD9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</w:tr>
      <w:tr w:rsidR="0070480A" w:rsidRPr="0070480A" w14:paraId="26CB168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995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90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8FF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035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715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65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66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DC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</w:tr>
      <w:tr w:rsidR="0070480A" w:rsidRPr="0070480A" w14:paraId="7BD2E49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41D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629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2F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E144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77B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3B4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516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E07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06E2C363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46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88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78D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840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FC0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593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16B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BA8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:rsidR="0070480A" w:rsidRPr="0070480A" w14:paraId="07A8CA2A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72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PFUnDA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01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9FE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D74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C7F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FE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68F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C6E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</w:tr>
      <w:tr w:rsidR="0070480A" w:rsidRPr="0070480A" w14:paraId="54BFF54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67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PFDoDA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F1A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982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A26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5422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B75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60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4F4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1.4</w:t>
            </w:r>
          </w:p>
        </w:tc>
      </w:tr>
      <w:tr w:rsidR="0070480A" w:rsidRPr="0070480A" w14:paraId="490F300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C8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6F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919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354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18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643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4BB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C268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70480A" w:rsidRPr="0070480A" w14:paraId="32A7FEB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849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PFHxS</w:t>
            </w:r>
            <w:proofErr w:type="spellEnd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95B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EAD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FD4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F29D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EF6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46B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B85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2F26C42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FB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PFOS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F0C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C63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C20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AF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D1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C12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79F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531B3AD7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158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4408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419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4EE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5A0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6B0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A7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4BF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0.45</w:t>
            </w:r>
          </w:p>
        </w:tc>
      </w:tr>
      <w:tr w:rsidR="0070480A" w:rsidRPr="0070480A" w14:paraId="0A3D11E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2A7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E15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6C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40F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36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B0E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7786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727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70480A" w:rsidRPr="0070480A" w14:paraId="013C1CD4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5F6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6:2 FTSA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D5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80D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6C7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833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FC8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7FF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2EC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3.9</w:t>
            </w:r>
          </w:p>
        </w:tc>
      </w:tr>
      <w:tr w:rsidR="0070480A" w:rsidRPr="0070480A" w14:paraId="19A6816D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9B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D67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ACA0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36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681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737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C96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D26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</w:tr>
      <w:tr w:rsidR="0070480A" w:rsidRPr="0070480A" w14:paraId="2B27BCA6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FB6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73B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D1BA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DB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8D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C64E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8DC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4CE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70480A" w:rsidRPr="0070480A" w14:paraId="0A0681FB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CE7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9F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576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BFC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CEB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725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32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2DB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</w:tr>
      <w:tr w:rsidR="0070480A" w:rsidRPr="0070480A" w14:paraId="39B6F9D5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374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FTUCA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6D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1D9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41D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43E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CA7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E18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896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</w:tr>
      <w:tr w:rsidR="0070480A" w:rsidRPr="0070480A" w14:paraId="5ED051FF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350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FTCA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F0F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106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80B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51F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F27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2CC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741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</w:tr>
      <w:tr w:rsidR="0070480A" w:rsidRPr="0070480A" w14:paraId="594F69F5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93F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PFECHS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DC3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3B0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BB8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0BC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BF4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463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492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70480A" w:rsidRPr="0070480A" w14:paraId="1128EDD3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C17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7D1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DE88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1840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123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9707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A25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531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</w:tr>
      <w:tr w:rsidR="0070480A" w:rsidRPr="0070480A" w14:paraId="521D85DC" w14:textId="77777777" w:rsidTr="0070480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87D0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8:2 Cl-PFESA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1A3C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E2A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AFBB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1CD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D53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4B36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96B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0.18</w:t>
            </w:r>
          </w:p>
        </w:tc>
      </w:tr>
      <w:tr w:rsidR="0070480A" w:rsidRPr="0070480A" w14:paraId="009249FA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216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ADONA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A6D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5CF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A9DC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004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A33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65F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D7F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2.9</w:t>
            </w:r>
          </w:p>
        </w:tc>
      </w:tr>
      <w:tr w:rsidR="0070480A" w:rsidRPr="0070480A" w14:paraId="56A54DC5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A45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FTAB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1B2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F30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86A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1A0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3217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B9B5C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56.1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EDC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49.1</w:t>
            </w:r>
          </w:p>
        </w:tc>
      </w:tr>
      <w:tr w:rsidR="0070480A" w:rsidRPr="0070480A" w14:paraId="2B5944D2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690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OBS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82B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924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C2A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178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3283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CCB2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7AF1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0.6</w:t>
            </w:r>
          </w:p>
        </w:tc>
      </w:tr>
      <w:tr w:rsidR="0070480A" w:rsidRPr="0070480A" w14:paraId="4739B160" w14:textId="77777777" w:rsidTr="0070480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FAE4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bookmarkStart w:id="16" w:name="RANGE!A186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FOSA </w:t>
            </w:r>
            <w:bookmarkEnd w:id="16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C50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AE2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23D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n.d.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654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A996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DA4D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8AB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n.d.</w:t>
            </w:r>
          </w:p>
        </w:tc>
      </w:tr>
      <w:tr w:rsidR="0070480A" w:rsidRPr="0070480A" w14:paraId="7BDA1A49" w14:textId="77777777" w:rsidTr="007048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56855F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 xml:space="preserve">6:2 </w:t>
            </w:r>
            <w:proofErr w:type="spellStart"/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diPAP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474AA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7CAE5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FB86B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292D9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86E98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7817A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F115E" w14:textId="77777777" w:rsidR="0070480A" w:rsidRPr="0070480A" w:rsidRDefault="0070480A" w:rsidP="0070480A">
            <w:pPr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 w:rsidRPr="0070480A"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</w:tbl>
    <w:p w14:paraId="6EF36FC5" w14:textId="77777777" w:rsidR="006514DB" w:rsidRDefault="006514DB"/>
    <w:p w14:paraId="70309228" w14:textId="77777777" w:rsidR="006514DB" w:rsidRDefault="006514DB"/>
    <w:p w14:paraId="472C0F0E" w14:textId="77777777" w:rsidR="006514DB" w:rsidRDefault="006514DB" w:rsidP="006514DB">
      <w:pPr>
        <w:pStyle w:val="EndNoteBibliography"/>
        <w:ind w:left="720" w:hanging="720"/>
      </w:pPr>
    </w:p>
    <w:p w14:paraId="767DD829" w14:textId="6BF0716A" w:rsidR="006514DB" w:rsidRDefault="006514DB" w:rsidP="006514DB">
      <w:pPr>
        <w:pStyle w:val="EndNoteBibliography"/>
        <w:ind w:left="720" w:hanging="720"/>
      </w:pPr>
    </w:p>
    <w:p w14:paraId="023BE958" w14:textId="00D0A7BE" w:rsidR="006514DB" w:rsidRPr="006514DB" w:rsidRDefault="006514DB" w:rsidP="00C437E3">
      <w:pPr>
        <w:pStyle w:val="1"/>
      </w:pPr>
      <w:bookmarkStart w:id="17" w:name="_Toc200941027"/>
      <w:r w:rsidRPr="006514DB">
        <w:lastRenderedPageBreak/>
        <w:t>Reference</w:t>
      </w:r>
      <w:bookmarkEnd w:id="17"/>
    </w:p>
    <w:p w14:paraId="5A39DA5D" w14:textId="7D490CD2" w:rsidR="006514DB" w:rsidRPr="006514DB" w:rsidRDefault="006514DB" w:rsidP="006514DB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8" w:name="_ENREF_1"/>
      <w:r w:rsidRPr="006514DB">
        <w:t>Yu, N., et al., 2018. Non-target and suspect screening of per- and polyfluoroalkyl substances in airborne particulate matter in China. Environmental Science &amp; Technology. 52</w:t>
      </w:r>
      <w:r w:rsidRPr="006514DB">
        <w:rPr>
          <w:b/>
        </w:rPr>
        <w:t>,</w:t>
      </w:r>
      <w:r w:rsidRPr="006514DB">
        <w:t xml:space="preserve"> 8205-8214.</w:t>
      </w:r>
      <w:bookmarkEnd w:id="18"/>
    </w:p>
    <w:p w14:paraId="411E9796" w14:textId="1EF93A2F" w:rsidR="0070480A" w:rsidRDefault="006514DB">
      <w:r>
        <w:fldChar w:fldCharType="end"/>
      </w:r>
    </w:p>
    <w:sectPr w:rsidR="0070480A" w:rsidSect="007C0E8B">
      <w:footerReference w:type="default" r:id="rId9"/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C776" w14:textId="77777777" w:rsidR="00B34F12" w:rsidRDefault="00B34F12" w:rsidP="00244B85">
      <w:r>
        <w:separator/>
      </w:r>
    </w:p>
  </w:endnote>
  <w:endnote w:type="continuationSeparator" w:id="0">
    <w:p w14:paraId="753D9111" w14:textId="77777777" w:rsidR="00B34F12" w:rsidRDefault="00B34F12" w:rsidP="0024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31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E2DF6" w14:textId="55DD3AB3" w:rsidR="006A60DB" w:rsidRDefault="006A60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A31A0" w14:textId="77777777" w:rsidR="006A60DB" w:rsidRDefault="006A6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ACB5" w14:textId="77777777" w:rsidR="00B34F12" w:rsidRDefault="00B34F12" w:rsidP="00244B85">
      <w:r>
        <w:separator/>
      </w:r>
    </w:p>
  </w:footnote>
  <w:footnote w:type="continuationSeparator" w:id="0">
    <w:p w14:paraId="17AA9732" w14:textId="77777777" w:rsidR="00B34F12" w:rsidRDefault="00B34F12" w:rsidP="0024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mental R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xaw2zx56tzv0xedvzj5d95jds259pwt20xv&quot;&gt;我的EndNote库&lt;record-ids&gt;&lt;item&gt;390&lt;/item&gt;&lt;/record-ids&gt;&lt;/item&gt;&lt;/Libraries&gt;"/>
  </w:docVars>
  <w:rsids>
    <w:rsidRoot w:val="004C3FE6"/>
    <w:rsid w:val="00065326"/>
    <w:rsid w:val="001E3501"/>
    <w:rsid w:val="00244B85"/>
    <w:rsid w:val="004512EF"/>
    <w:rsid w:val="004C3FE6"/>
    <w:rsid w:val="00533834"/>
    <w:rsid w:val="00591645"/>
    <w:rsid w:val="005B3E21"/>
    <w:rsid w:val="005D4601"/>
    <w:rsid w:val="006514DB"/>
    <w:rsid w:val="00694654"/>
    <w:rsid w:val="006A60DB"/>
    <w:rsid w:val="0070480A"/>
    <w:rsid w:val="007A1696"/>
    <w:rsid w:val="007C0E8B"/>
    <w:rsid w:val="00A25A8B"/>
    <w:rsid w:val="00A31E20"/>
    <w:rsid w:val="00B34F12"/>
    <w:rsid w:val="00C437E3"/>
    <w:rsid w:val="00C83650"/>
    <w:rsid w:val="00E04BD8"/>
    <w:rsid w:val="00E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E420"/>
  <w15:chartTrackingRefBased/>
  <w15:docId w15:val="{C42FB279-A171-4333-B36E-74157F8A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E04BD8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85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244B85"/>
  </w:style>
  <w:style w:type="paragraph" w:styleId="a5">
    <w:name w:val="footer"/>
    <w:basedOn w:val="a"/>
    <w:link w:val="a6"/>
    <w:uiPriority w:val="99"/>
    <w:unhideWhenUsed/>
    <w:rsid w:val="00244B85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244B85"/>
  </w:style>
  <w:style w:type="character" w:styleId="a7">
    <w:name w:val="line number"/>
    <w:basedOn w:val="a0"/>
    <w:uiPriority w:val="99"/>
    <w:semiHidden/>
    <w:unhideWhenUsed/>
    <w:rsid w:val="00244B85"/>
  </w:style>
  <w:style w:type="character" w:styleId="a8">
    <w:name w:val="Hyperlink"/>
    <w:basedOn w:val="a0"/>
    <w:uiPriority w:val="99"/>
    <w:unhideWhenUsed/>
    <w:rsid w:val="0070480A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0480A"/>
    <w:rPr>
      <w:color w:val="954F72"/>
      <w:u w:val="single"/>
    </w:rPr>
  </w:style>
  <w:style w:type="paragraph" w:customStyle="1" w:styleId="msonormal0">
    <w:name w:val="msonormal"/>
    <w:basedOn w:val="a"/>
    <w:rsid w:val="0070480A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</w:rPr>
  </w:style>
  <w:style w:type="paragraph" w:customStyle="1" w:styleId="xl65">
    <w:name w:val="xl65"/>
    <w:basedOn w:val="a"/>
    <w:rsid w:val="0070480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kern w:val="0"/>
      <w:sz w:val="21"/>
      <w:szCs w:val="21"/>
    </w:rPr>
  </w:style>
  <w:style w:type="paragraph" w:customStyle="1" w:styleId="xl66">
    <w:name w:val="xl66"/>
    <w:basedOn w:val="a"/>
    <w:rsid w:val="007048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kern w:val="0"/>
      <w:sz w:val="21"/>
      <w:szCs w:val="21"/>
    </w:rPr>
  </w:style>
  <w:style w:type="paragraph" w:customStyle="1" w:styleId="xl67">
    <w:name w:val="xl67"/>
    <w:basedOn w:val="a"/>
    <w:rsid w:val="0070480A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kern w:val="0"/>
      <w:sz w:val="21"/>
      <w:szCs w:val="21"/>
    </w:rPr>
  </w:style>
  <w:style w:type="paragraph" w:customStyle="1" w:styleId="xl68">
    <w:name w:val="xl68"/>
    <w:basedOn w:val="a"/>
    <w:rsid w:val="0070480A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kern w:val="0"/>
      <w:sz w:val="21"/>
      <w:szCs w:val="21"/>
    </w:rPr>
  </w:style>
  <w:style w:type="paragraph" w:customStyle="1" w:styleId="xl69">
    <w:name w:val="xl69"/>
    <w:basedOn w:val="a"/>
    <w:rsid w:val="0070480A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kern w:val="0"/>
      <w:sz w:val="21"/>
      <w:szCs w:val="21"/>
    </w:rPr>
  </w:style>
  <w:style w:type="paragraph" w:customStyle="1" w:styleId="xl70">
    <w:name w:val="xl70"/>
    <w:basedOn w:val="a"/>
    <w:rsid w:val="0070480A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kern w:val="0"/>
      <w:sz w:val="21"/>
      <w:szCs w:val="21"/>
    </w:rPr>
  </w:style>
  <w:style w:type="paragraph" w:customStyle="1" w:styleId="EndNoteBibliographyTitle">
    <w:name w:val="EndNote Bibliography Title"/>
    <w:basedOn w:val="a"/>
    <w:link w:val="EndNoteBibliographyTitle0"/>
    <w:rsid w:val="006514DB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6514DB"/>
    <w:rPr>
      <w:rFonts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6514DB"/>
    <w:rPr>
      <w:rFonts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6514DB"/>
    <w:rPr>
      <w:rFonts w:cs="Times New Roman"/>
      <w:noProof/>
    </w:rPr>
  </w:style>
  <w:style w:type="character" w:styleId="aa">
    <w:name w:val="Unresolved Mention"/>
    <w:basedOn w:val="a0"/>
    <w:uiPriority w:val="99"/>
    <w:semiHidden/>
    <w:unhideWhenUsed/>
    <w:rsid w:val="006514DB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E04BD8"/>
    <w:rPr>
      <w:rFonts w:eastAsiaTheme="majorEastAsia" w:cstheme="majorBidi"/>
      <w:color w:val="2F5496" w:themeColor="accent1" w:themeShade="BF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94654"/>
    <w:pPr>
      <w:spacing w:line="259" w:lineRule="auto"/>
      <w:jc w:val="left"/>
      <w:outlineLvl w:val="9"/>
    </w:pPr>
    <w:rPr>
      <w:rFonts w:asciiTheme="majorHAnsi" w:hAnsiTheme="majorHAnsi"/>
      <w:kern w:val="0"/>
      <w:sz w:val="32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9465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hongwen@nankai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imingyao@nanka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1A57-A581-4598-957E-30D6AA91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14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Wang</dc:creator>
  <cp:keywords/>
  <dc:description/>
  <cp:lastModifiedBy>Bin Wang</cp:lastModifiedBy>
  <cp:revision>16</cp:revision>
  <dcterms:created xsi:type="dcterms:W3CDTF">2025-06-06T02:38:00Z</dcterms:created>
  <dcterms:modified xsi:type="dcterms:W3CDTF">2025-06-15T20:37:00Z</dcterms:modified>
</cp:coreProperties>
</file>