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A4F7D" w14:textId="23022645" w:rsidR="00E42858" w:rsidRPr="00C71DF4" w:rsidRDefault="00C71DF4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C71DF4">
        <w:rPr>
          <w:rFonts w:ascii="Times New Roman" w:hAnsi="Times New Roman" w:cs="Times New Roman"/>
          <w:b/>
          <w:bCs/>
          <w:sz w:val="32"/>
          <w:szCs w:val="32"/>
        </w:rPr>
        <w:t>SUPPLEMENTARY DATA</w:t>
      </w:r>
    </w:p>
    <w:p w14:paraId="1D5ED40B" w14:textId="77777777" w:rsidR="00C71DF4" w:rsidRPr="00C71DF4" w:rsidRDefault="00C71DF4" w:rsidP="00C71DF4">
      <w:pPr>
        <w:spacing w:after="0" w:line="360" w:lineRule="auto"/>
        <w:ind w:right="-22"/>
        <w:jc w:val="center"/>
        <w:rPr>
          <w:rFonts w:ascii="Times New Roman" w:eastAsia="STKaiti" w:hAnsi="Times New Roman" w:cs="Times New Roman"/>
          <w:b/>
          <w:bCs/>
          <w:sz w:val="32"/>
          <w:szCs w:val="32"/>
        </w:rPr>
      </w:pPr>
      <w:proofErr w:type="spellStart"/>
      <w:r w:rsidRPr="00C71DF4">
        <w:rPr>
          <w:rFonts w:ascii="Times New Roman" w:eastAsia="STKaiti" w:hAnsi="Times New Roman" w:cs="Times New Roman"/>
          <w:b/>
          <w:bCs/>
          <w:sz w:val="32"/>
          <w:szCs w:val="32"/>
        </w:rPr>
        <w:t>Antiplasmodial</w:t>
      </w:r>
      <w:proofErr w:type="spellEnd"/>
      <w:r w:rsidRPr="00C71DF4">
        <w:rPr>
          <w:rFonts w:ascii="Times New Roman" w:eastAsia="STKaiti" w:hAnsi="Times New Roman" w:cs="Times New Roman"/>
          <w:b/>
          <w:bCs/>
          <w:sz w:val="32"/>
          <w:szCs w:val="32"/>
        </w:rPr>
        <w:t xml:space="preserve"> activity of alkoxy-substituted 3’,4’-dihydro-2’</w:t>
      </w:r>
      <w:r w:rsidRPr="00C71DF4">
        <w:rPr>
          <w:rFonts w:ascii="Times New Roman" w:eastAsia="STKaiti" w:hAnsi="Times New Roman" w:cs="Times New Roman"/>
          <w:b/>
          <w:bCs/>
          <w:i/>
          <w:iCs/>
          <w:sz w:val="32"/>
          <w:szCs w:val="32"/>
        </w:rPr>
        <w:t>H</w:t>
      </w:r>
      <w:r w:rsidRPr="00C71DF4">
        <w:rPr>
          <w:rFonts w:ascii="Times New Roman" w:eastAsia="STKaiti" w:hAnsi="Times New Roman" w:cs="Times New Roman"/>
          <w:b/>
          <w:bCs/>
          <w:sz w:val="32"/>
          <w:szCs w:val="32"/>
        </w:rPr>
        <w:t>-spiro[indoline-3,1’-isoquinolin]-2-ones: effect of conformational restriction and positional isomerism</w:t>
      </w:r>
    </w:p>
    <w:p w14:paraId="59F964AA" w14:textId="77777777" w:rsidR="00C71DF4" w:rsidRPr="00C71DF4" w:rsidRDefault="00C71DF4" w:rsidP="00C71DF4">
      <w:pPr>
        <w:spacing w:after="0" w:line="360" w:lineRule="auto"/>
        <w:ind w:right="-22"/>
        <w:jc w:val="both"/>
        <w:rPr>
          <w:rFonts w:ascii="Times New Roman" w:eastAsia="STKaiti" w:hAnsi="Times New Roman" w:cs="Times New Roman"/>
          <w:b/>
          <w:bCs/>
          <w:sz w:val="24"/>
          <w:szCs w:val="24"/>
        </w:rPr>
      </w:pPr>
    </w:p>
    <w:p w14:paraId="4F97B037" w14:textId="77777777" w:rsidR="00C71DF4" w:rsidRPr="00C71DF4" w:rsidRDefault="00C71DF4" w:rsidP="00C71DF4">
      <w:pPr>
        <w:spacing w:after="0" w:line="360" w:lineRule="auto"/>
        <w:ind w:right="-22"/>
        <w:jc w:val="center"/>
        <w:rPr>
          <w:rFonts w:ascii="Times New Roman" w:eastAsia="STKaiti" w:hAnsi="Times New Roman" w:cs="Times New Roman"/>
          <w:sz w:val="24"/>
          <w:szCs w:val="24"/>
        </w:rPr>
      </w:pPr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Albert E. </w:t>
      </w:r>
      <w:proofErr w:type="spellStart"/>
      <w:proofErr w:type="gramStart"/>
      <w:r w:rsidRPr="00C71DF4">
        <w:rPr>
          <w:rFonts w:ascii="Times New Roman" w:eastAsia="STKaiti" w:hAnsi="Times New Roman" w:cs="Times New Roman"/>
          <w:sz w:val="24"/>
          <w:szCs w:val="24"/>
        </w:rPr>
        <w:t>Ehinak,</w:t>
      </w:r>
      <w:r w:rsidRPr="00C71DF4">
        <w:rPr>
          <w:rFonts w:ascii="Times New Roman" w:eastAsia="STKaiti" w:hAnsi="Times New Roman" w:cs="Times New Roman"/>
          <w:sz w:val="24"/>
          <w:szCs w:val="24"/>
          <w:vertAlign w:val="superscript"/>
        </w:rPr>
        <w:t>a</w:t>
      </w:r>
      <w:proofErr w:type="gramEnd"/>
      <w:r w:rsidRPr="00C71DF4">
        <w:rPr>
          <w:rFonts w:ascii="Times New Roman" w:eastAsia="STKaiti" w:hAnsi="Times New Roman" w:cs="Times New Roman"/>
          <w:sz w:val="24"/>
          <w:szCs w:val="24"/>
          <w:vertAlign w:val="superscript"/>
        </w:rPr>
        <w:t>.b</w:t>
      </w:r>
      <w:proofErr w:type="spellEnd"/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 Noella M. </w:t>
      </w:r>
      <w:proofErr w:type="spellStart"/>
      <w:proofErr w:type="gramStart"/>
      <w:r w:rsidRPr="00C71DF4">
        <w:rPr>
          <w:rFonts w:ascii="Times New Roman" w:eastAsia="STKaiti" w:hAnsi="Times New Roman" w:cs="Times New Roman"/>
          <w:sz w:val="24"/>
          <w:szCs w:val="24"/>
        </w:rPr>
        <w:t>Efange,</w:t>
      </w:r>
      <w:r w:rsidRPr="00C71DF4">
        <w:rPr>
          <w:rFonts w:ascii="Times New Roman" w:eastAsia="STKaiti" w:hAnsi="Times New Roman" w:cs="Times New Roman"/>
          <w:sz w:val="24"/>
          <w:szCs w:val="24"/>
          <w:vertAlign w:val="superscript"/>
        </w:rPr>
        <w:t>c</w:t>
      </w:r>
      <w:proofErr w:type="spellEnd"/>
      <w:proofErr w:type="gramEnd"/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 Lawrence </w:t>
      </w:r>
      <w:proofErr w:type="spellStart"/>
      <w:proofErr w:type="gramStart"/>
      <w:r w:rsidRPr="00C71DF4">
        <w:rPr>
          <w:rFonts w:ascii="Times New Roman" w:eastAsia="STKaiti" w:hAnsi="Times New Roman" w:cs="Times New Roman"/>
          <w:sz w:val="24"/>
          <w:szCs w:val="24"/>
        </w:rPr>
        <w:t>Ayong,</w:t>
      </w:r>
      <w:r w:rsidRPr="00C71DF4">
        <w:rPr>
          <w:rFonts w:ascii="Times New Roman" w:eastAsia="STKaiti" w:hAnsi="Times New Roman" w:cs="Times New Roman"/>
          <w:sz w:val="24"/>
          <w:szCs w:val="24"/>
          <w:vertAlign w:val="superscript"/>
        </w:rPr>
        <w:t>d</w:t>
      </w:r>
      <w:proofErr w:type="spellEnd"/>
      <w:proofErr w:type="gramEnd"/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 Mathieu J. Mbenga </w:t>
      </w:r>
      <w:proofErr w:type="spellStart"/>
      <w:proofErr w:type="gramStart"/>
      <w:r w:rsidRPr="00C71DF4">
        <w:rPr>
          <w:rFonts w:ascii="Times New Roman" w:eastAsia="STKaiti" w:hAnsi="Times New Roman" w:cs="Times New Roman"/>
          <w:sz w:val="24"/>
          <w:szCs w:val="24"/>
        </w:rPr>
        <w:t>Tjegbe,</w:t>
      </w:r>
      <w:r w:rsidRPr="00C71DF4">
        <w:rPr>
          <w:rFonts w:ascii="Times New Roman" w:eastAsia="STKaiti" w:hAnsi="Times New Roman" w:cs="Times New Roman"/>
          <w:sz w:val="24"/>
          <w:szCs w:val="24"/>
          <w:vertAlign w:val="superscript"/>
        </w:rPr>
        <w:t>b</w:t>
      </w:r>
      <w:proofErr w:type="spellEnd"/>
      <w:proofErr w:type="gramEnd"/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 </w:t>
      </w:r>
    </w:p>
    <w:p w14:paraId="094FFB63" w14:textId="77777777" w:rsidR="00C71DF4" w:rsidRPr="00894E95" w:rsidRDefault="00C71DF4" w:rsidP="00C71DF4">
      <w:pPr>
        <w:spacing w:after="0" w:line="360" w:lineRule="auto"/>
        <w:ind w:right="-22"/>
        <w:jc w:val="center"/>
        <w:rPr>
          <w:rFonts w:ascii="Times New Roman" w:eastAsia="STKaiti" w:hAnsi="Times New Roman" w:cs="Times New Roman"/>
          <w:sz w:val="24"/>
          <w:szCs w:val="24"/>
          <w:vertAlign w:val="superscript"/>
          <w:lang w:val="de-DE"/>
        </w:rPr>
      </w:pPr>
      <w:r w:rsidRPr="00894E95">
        <w:rPr>
          <w:rFonts w:ascii="Times New Roman" w:eastAsia="STKaiti" w:hAnsi="Times New Roman" w:cs="Times New Roman"/>
          <w:sz w:val="24"/>
          <w:szCs w:val="24"/>
          <w:lang w:val="de-DE"/>
        </w:rPr>
        <w:t xml:space="preserve">Fidele </w:t>
      </w:r>
      <w:proofErr w:type="spellStart"/>
      <w:r w:rsidRPr="00894E95">
        <w:rPr>
          <w:rFonts w:ascii="Times New Roman" w:eastAsia="STKaiti" w:hAnsi="Times New Roman" w:cs="Times New Roman"/>
          <w:sz w:val="24"/>
          <w:szCs w:val="24"/>
          <w:lang w:val="de-DE"/>
        </w:rPr>
        <w:t>Ntie-</w:t>
      </w:r>
      <w:proofErr w:type="gramStart"/>
      <w:r w:rsidRPr="00894E95">
        <w:rPr>
          <w:rFonts w:ascii="Times New Roman" w:eastAsia="STKaiti" w:hAnsi="Times New Roman" w:cs="Times New Roman"/>
          <w:sz w:val="24"/>
          <w:szCs w:val="24"/>
          <w:lang w:val="de-DE"/>
        </w:rPr>
        <w:t>Kang,</w:t>
      </w:r>
      <w:r w:rsidRPr="00894E95">
        <w:rPr>
          <w:rFonts w:ascii="Times New Roman" w:eastAsia="STKaiti" w:hAnsi="Times New Roman" w:cs="Times New Roman"/>
          <w:sz w:val="24"/>
          <w:szCs w:val="24"/>
          <w:vertAlign w:val="superscript"/>
          <w:lang w:val="de-DE"/>
        </w:rPr>
        <w:t>a</w:t>
      </w:r>
      <w:proofErr w:type="gramEnd"/>
      <w:r w:rsidRPr="00894E95">
        <w:rPr>
          <w:rFonts w:ascii="Times New Roman" w:eastAsia="STKaiti" w:hAnsi="Times New Roman" w:cs="Times New Roman"/>
          <w:sz w:val="24"/>
          <w:szCs w:val="24"/>
          <w:vertAlign w:val="superscript"/>
          <w:lang w:val="de-DE"/>
        </w:rPr>
        <w:t>,</w:t>
      </w:r>
      <w:proofErr w:type="gramStart"/>
      <w:r w:rsidRPr="00894E95">
        <w:rPr>
          <w:rFonts w:ascii="Times New Roman" w:eastAsia="STKaiti" w:hAnsi="Times New Roman" w:cs="Times New Roman"/>
          <w:sz w:val="24"/>
          <w:szCs w:val="24"/>
          <w:vertAlign w:val="superscript"/>
          <w:lang w:val="de-DE"/>
        </w:rPr>
        <w:t>b,e</w:t>
      </w:r>
      <w:proofErr w:type="spellEnd"/>
      <w:proofErr w:type="gramEnd"/>
      <w:r w:rsidRPr="00894E95">
        <w:rPr>
          <w:rFonts w:ascii="Times New Roman" w:eastAsia="STKaiti" w:hAnsi="Times New Roman" w:cs="Times New Roman"/>
          <w:sz w:val="24"/>
          <w:szCs w:val="24"/>
          <w:vertAlign w:val="superscript"/>
          <w:lang w:val="de-DE"/>
        </w:rPr>
        <w:t xml:space="preserve">* </w:t>
      </w:r>
      <w:r w:rsidRPr="00894E95">
        <w:rPr>
          <w:rFonts w:ascii="Times New Roman" w:eastAsia="STKaiti" w:hAnsi="Times New Roman" w:cs="Times New Roman"/>
          <w:sz w:val="24"/>
          <w:szCs w:val="24"/>
          <w:lang w:val="de-DE"/>
        </w:rPr>
        <w:t xml:space="preserve">Simon M.N. </w:t>
      </w:r>
      <w:proofErr w:type="spellStart"/>
      <w:proofErr w:type="gramStart"/>
      <w:r w:rsidRPr="00894E95">
        <w:rPr>
          <w:rFonts w:ascii="Times New Roman" w:eastAsia="STKaiti" w:hAnsi="Times New Roman" w:cs="Times New Roman"/>
          <w:sz w:val="24"/>
          <w:szCs w:val="24"/>
          <w:lang w:val="de-DE"/>
        </w:rPr>
        <w:t>Efange</w:t>
      </w:r>
      <w:r w:rsidRPr="00894E95">
        <w:rPr>
          <w:rFonts w:ascii="Times New Roman" w:eastAsia="STKaiti" w:hAnsi="Times New Roman" w:cs="Times New Roman"/>
          <w:sz w:val="24"/>
          <w:szCs w:val="24"/>
          <w:vertAlign w:val="superscript"/>
          <w:lang w:val="de-DE"/>
        </w:rPr>
        <w:t>a,b</w:t>
      </w:r>
      <w:proofErr w:type="gramEnd"/>
      <w:r w:rsidRPr="00894E95">
        <w:rPr>
          <w:rFonts w:ascii="Times New Roman" w:eastAsia="STKaiti" w:hAnsi="Times New Roman" w:cs="Times New Roman"/>
          <w:sz w:val="24"/>
          <w:szCs w:val="24"/>
          <w:vertAlign w:val="superscript"/>
          <w:lang w:val="de-DE"/>
        </w:rPr>
        <w:t>,f</w:t>
      </w:r>
      <w:proofErr w:type="spellEnd"/>
      <w:r w:rsidRPr="00894E95">
        <w:rPr>
          <w:rFonts w:ascii="Times New Roman" w:eastAsia="STKaiti" w:hAnsi="Times New Roman" w:cs="Times New Roman"/>
          <w:sz w:val="24"/>
          <w:szCs w:val="24"/>
          <w:vertAlign w:val="superscript"/>
          <w:lang w:val="de-DE"/>
        </w:rPr>
        <w:t>*</w:t>
      </w:r>
    </w:p>
    <w:p w14:paraId="5C6BAA6D" w14:textId="77777777" w:rsidR="00C71DF4" w:rsidRPr="00894E95" w:rsidRDefault="00C71DF4" w:rsidP="00C71DF4">
      <w:pPr>
        <w:spacing w:after="0" w:line="360" w:lineRule="auto"/>
        <w:ind w:right="-22"/>
        <w:jc w:val="both"/>
        <w:rPr>
          <w:rFonts w:ascii="Times New Roman" w:eastAsia="STKaiti" w:hAnsi="Times New Roman" w:cs="Times New Roman"/>
          <w:sz w:val="24"/>
          <w:szCs w:val="24"/>
          <w:vertAlign w:val="superscript"/>
          <w:lang w:val="de-DE"/>
        </w:rPr>
      </w:pPr>
    </w:p>
    <w:p w14:paraId="297610E9" w14:textId="77777777" w:rsidR="00C71DF4" w:rsidRPr="00C71DF4" w:rsidRDefault="00C71DF4" w:rsidP="00C71DF4">
      <w:pPr>
        <w:spacing w:after="0" w:line="360" w:lineRule="auto"/>
        <w:ind w:right="-22"/>
        <w:jc w:val="both"/>
        <w:rPr>
          <w:rFonts w:ascii="Times New Roman" w:eastAsia="STKaiti" w:hAnsi="Times New Roman" w:cs="Times New Roman"/>
          <w:sz w:val="24"/>
          <w:szCs w:val="24"/>
        </w:rPr>
      </w:pPr>
      <w:r w:rsidRPr="00C71DF4">
        <w:rPr>
          <w:rFonts w:ascii="Times New Roman" w:eastAsia="STKaiti" w:hAnsi="Times New Roman" w:cs="Times New Roman"/>
          <w:sz w:val="24"/>
          <w:szCs w:val="24"/>
          <w:vertAlign w:val="superscript"/>
        </w:rPr>
        <w:t xml:space="preserve">a </w:t>
      </w:r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Department of Chemistry, </w:t>
      </w:r>
      <w:r w:rsidRPr="00C71DF4">
        <w:rPr>
          <w:rFonts w:ascii="Times New Roman" w:eastAsia="STKaiti" w:hAnsi="Times New Roman" w:cs="Times New Roman"/>
          <w:sz w:val="24"/>
          <w:szCs w:val="24"/>
          <w:lang w:val="en-CM"/>
        </w:rPr>
        <w:t xml:space="preserve">Faculty of Science, </w:t>
      </w:r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University of Buea, </w:t>
      </w:r>
      <w:r w:rsidRPr="00C71DF4">
        <w:rPr>
          <w:rFonts w:ascii="Times New Roman" w:eastAsia="STKaiti" w:hAnsi="Times New Roman" w:cs="Times New Roman"/>
          <w:sz w:val="24"/>
          <w:szCs w:val="24"/>
          <w:lang w:val="en-CM"/>
        </w:rPr>
        <w:t>P. O. Box 63, Buea,</w:t>
      </w:r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 Cameroon</w:t>
      </w:r>
    </w:p>
    <w:p w14:paraId="3173710B" w14:textId="77777777" w:rsidR="00C71DF4" w:rsidRPr="00C71DF4" w:rsidRDefault="00C71DF4" w:rsidP="00C71DF4">
      <w:pPr>
        <w:spacing w:after="0" w:line="360" w:lineRule="auto"/>
        <w:ind w:right="-22"/>
        <w:jc w:val="both"/>
        <w:rPr>
          <w:rFonts w:ascii="Times New Roman" w:eastAsia="STKaiti" w:hAnsi="Times New Roman" w:cs="Times New Roman"/>
          <w:sz w:val="24"/>
          <w:szCs w:val="24"/>
        </w:rPr>
      </w:pPr>
      <w:proofErr w:type="spellStart"/>
      <w:r w:rsidRPr="00C71DF4">
        <w:rPr>
          <w:rFonts w:ascii="Times New Roman" w:eastAsia="STKaiti" w:hAnsi="Times New Roman" w:cs="Times New Roman"/>
          <w:sz w:val="24"/>
          <w:szCs w:val="24"/>
          <w:vertAlign w:val="superscript"/>
        </w:rPr>
        <w:t>b</w:t>
      </w:r>
      <w:r w:rsidRPr="00C71DF4">
        <w:rPr>
          <w:rFonts w:ascii="Times New Roman" w:eastAsia="STKaiti" w:hAnsi="Times New Roman" w:cs="Times New Roman"/>
          <w:sz w:val="24"/>
          <w:szCs w:val="24"/>
        </w:rPr>
        <w:t>Centre</w:t>
      </w:r>
      <w:proofErr w:type="spellEnd"/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 for Discovery, </w:t>
      </w:r>
      <w:r w:rsidRPr="00C71DF4">
        <w:rPr>
          <w:rFonts w:ascii="Times New Roman" w:eastAsia="STKaiti" w:hAnsi="Times New Roman" w:cs="Times New Roman"/>
          <w:sz w:val="24"/>
          <w:szCs w:val="24"/>
          <w:lang w:val="en-CM"/>
        </w:rPr>
        <w:t xml:space="preserve">Faculty of Science, </w:t>
      </w:r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University of Buea, </w:t>
      </w:r>
      <w:r w:rsidRPr="00C71DF4">
        <w:rPr>
          <w:rFonts w:ascii="Times New Roman" w:eastAsia="STKaiti" w:hAnsi="Times New Roman" w:cs="Times New Roman"/>
          <w:sz w:val="24"/>
          <w:szCs w:val="24"/>
          <w:lang w:val="en-CM"/>
        </w:rPr>
        <w:t>P. O. Box 63, Buea, </w:t>
      </w:r>
      <w:r w:rsidRPr="00C71DF4">
        <w:rPr>
          <w:rFonts w:ascii="Times New Roman" w:eastAsia="STKaiti" w:hAnsi="Times New Roman" w:cs="Times New Roman"/>
          <w:sz w:val="24"/>
          <w:szCs w:val="24"/>
        </w:rPr>
        <w:t>Cameroon</w:t>
      </w:r>
    </w:p>
    <w:p w14:paraId="34C487E4" w14:textId="77777777" w:rsidR="00C71DF4" w:rsidRPr="00C71DF4" w:rsidRDefault="00C71DF4" w:rsidP="00C71DF4">
      <w:pPr>
        <w:spacing w:after="0" w:line="360" w:lineRule="auto"/>
        <w:ind w:right="-22"/>
        <w:jc w:val="both"/>
        <w:rPr>
          <w:rFonts w:ascii="Times New Roman" w:eastAsia="STKaiti" w:hAnsi="Times New Roman" w:cs="Times New Roman"/>
          <w:sz w:val="24"/>
          <w:szCs w:val="24"/>
        </w:rPr>
      </w:pPr>
      <w:proofErr w:type="spellStart"/>
      <w:r w:rsidRPr="00C71DF4">
        <w:rPr>
          <w:rFonts w:ascii="Times New Roman" w:eastAsia="STKaiti" w:hAnsi="Times New Roman" w:cs="Times New Roman"/>
          <w:sz w:val="24"/>
          <w:szCs w:val="24"/>
          <w:vertAlign w:val="superscript"/>
        </w:rPr>
        <w:t>c</w:t>
      </w:r>
      <w:r w:rsidRPr="00C71DF4">
        <w:rPr>
          <w:rFonts w:ascii="Times New Roman" w:eastAsia="STKaiti" w:hAnsi="Times New Roman" w:cs="Times New Roman"/>
          <w:sz w:val="24"/>
          <w:szCs w:val="24"/>
        </w:rPr>
        <w:t>Department</w:t>
      </w:r>
      <w:proofErr w:type="spellEnd"/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 of Biochemistry &amp; Molecular Biology, </w:t>
      </w:r>
      <w:r w:rsidRPr="00C71DF4">
        <w:rPr>
          <w:rFonts w:ascii="Times New Roman" w:eastAsia="STKaiti" w:hAnsi="Times New Roman" w:cs="Times New Roman"/>
          <w:sz w:val="24"/>
          <w:szCs w:val="24"/>
          <w:lang w:val="en-CM"/>
        </w:rPr>
        <w:t xml:space="preserve">Faculty of Science, </w:t>
      </w:r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University of Buea, </w:t>
      </w:r>
      <w:r w:rsidRPr="00C71DF4">
        <w:rPr>
          <w:rFonts w:ascii="Times New Roman" w:eastAsia="STKaiti" w:hAnsi="Times New Roman" w:cs="Times New Roman"/>
          <w:sz w:val="24"/>
          <w:szCs w:val="24"/>
          <w:lang w:val="en-CM"/>
        </w:rPr>
        <w:t xml:space="preserve">P. O. Box 63, Buea, </w:t>
      </w:r>
      <w:proofErr w:type="gramStart"/>
      <w:r w:rsidRPr="00C71DF4">
        <w:rPr>
          <w:rFonts w:ascii="Times New Roman" w:eastAsia="STKaiti" w:hAnsi="Times New Roman" w:cs="Times New Roman"/>
          <w:sz w:val="24"/>
          <w:szCs w:val="24"/>
        </w:rPr>
        <w:t>Cameroon;</w:t>
      </w:r>
      <w:proofErr w:type="gramEnd"/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 </w:t>
      </w:r>
    </w:p>
    <w:p w14:paraId="729E07F2" w14:textId="77777777" w:rsidR="00C71DF4" w:rsidRPr="00C71DF4" w:rsidRDefault="00C71DF4" w:rsidP="00C71DF4">
      <w:pPr>
        <w:spacing w:after="0" w:line="360" w:lineRule="auto"/>
        <w:ind w:right="-22"/>
        <w:jc w:val="both"/>
        <w:rPr>
          <w:rFonts w:ascii="Times New Roman" w:eastAsia="STKaiti" w:hAnsi="Times New Roman" w:cs="Times New Roman"/>
          <w:sz w:val="24"/>
          <w:szCs w:val="24"/>
          <w:lang w:val="fr-CM"/>
        </w:rPr>
      </w:pPr>
      <w:proofErr w:type="spellStart"/>
      <w:proofErr w:type="gramStart"/>
      <w:r w:rsidRPr="00C71DF4">
        <w:rPr>
          <w:rFonts w:ascii="Times New Roman" w:eastAsia="STKaiti" w:hAnsi="Times New Roman" w:cs="Times New Roman"/>
          <w:sz w:val="24"/>
          <w:szCs w:val="24"/>
          <w:vertAlign w:val="superscript"/>
          <w:lang w:val="fr-CM"/>
        </w:rPr>
        <w:t>d</w:t>
      </w:r>
      <w:r w:rsidRPr="00C71DF4">
        <w:rPr>
          <w:rFonts w:ascii="Times New Roman" w:eastAsia="STKaiti" w:hAnsi="Times New Roman" w:cs="Times New Roman"/>
          <w:sz w:val="24"/>
          <w:szCs w:val="24"/>
          <w:lang w:val="fr-CM"/>
        </w:rPr>
        <w:t>Malaria</w:t>
      </w:r>
      <w:proofErr w:type="spellEnd"/>
      <w:proofErr w:type="gramEnd"/>
      <w:r w:rsidRPr="00C71DF4">
        <w:rPr>
          <w:rFonts w:ascii="Times New Roman" w:eastAsia="STKaiti" w:hAnsi="Times New Roman" w:cs="Times New Roman"/>
          <w:sz w:val="24"/>
          <w:szCs w:val="24"/>
          <w:lang w:val="fr-CM"/>
        </w:rPr>
        <w:t xml:space="preserve"> Unit, Centre Pasteur du Cameroun, </w:t>
      </w:r>
      <w:proofErr w:type="spellStart"/>
      <w:r w:rsidRPr="00C71DF4">
        <w:rPr>
          <w:rFonts w:ascii="Times New Roman" w:eastAsia="STKaiti" w:hAnsi="Times New Roman" w:cs="Times New Roman"/>
          <w:sz w:val="24"/>
          <w:szCs w:val="24"/>
          <w:lang w:val="fr-CM"/>
        </w:rPr>
        <w:t>Yaounde</w:t>
      </w:r>
      <w:proofErr w:type="spellEnd"/>
      <w:r w:rsidRPr="00C71DF4">
        <w:rPr>
          <w:rFonts w:ascii="Times New Roman" w:eastAsia="STKaiti" w:hAnsi="Times New Roman" w:cs="Times New Roman"/>
          <w:sz w:val="24"/>
          <w:szCs w:val="24"/>
          <w:lang w:val="fr-CM"/>
        </w:rPr>
        <w:t xml:space="preserve">, </w:t>
      </w:r>
      <w:proofErr w:type="spellStart"/>
      <w:proofErr w:type="gramStart"/>
      <w:r w:rsidRPr="00C71DF4">
        <w:rPr>
          <w:rFonts w:ascii="Times New Roman" w:eastAsia="STKaiti" w:hAnsi="Times New Roman" w:cs="Times New Roman"/>
          <w:sz w:val="24"/>
          <w:szCs w:val="24"/>
          <w:lang w:val="fr-CM"/>
        </w:rPr>
        <w:t>Cameroon</w:t>
      </w:r>
      <w:proofErr w:type="spellEnd"/>
      <w:r w:rsidRPr="00C71DF4">
        <w:rPr>
          <w:rFonts w:ascii="Times New Roman" w:eastAsia="STKaiti" w:hAnsi="Times New Roman" w:cs="Times New Roman"/>
          <w:sz w:val="24"/>
          <w:szCs w:val="24"/>
          <w:lang w:val="fr-CM"/>
        </w:rPr>
        <w:t>;</w:t>
      </w:r>
      <w:proofErr w:type="gramEnd"/>
      <w:r w:rsidRPr="00C71DF4">
        <w:rPr>
          <w:rFonts w:ascii="Times New Roman" w:eastAsia="STKaiti" w:hAnsi="Times New Roman" w:cs="Times New Roman"/>
          <w:sz w:val="24"/>
          <w:szCs w:val="24"/>
          <w:lang w:val="fr-CM"/>
        </w:rPr>
        <w:t xml:space="preserve"> </w:t>
      </w:r>
    </w:p>
    <w:p w14:paraId="33A3D21D" w14:textId="77777777" w:rsidR="00C71DF4" w:rsidRPr="00C71DF4" w:rsidRDefault="00C71DF4" w:rsidP="00C71DF4">
      <w:pPr>
        <w:spacing w:after="0" w:line="360" w:lineRule="auto"/>
        <w:ind w:right="-22"/>
        <w:jc w:val="both"/>
        <w:rPr>
          <w:rFonts w:ascii="Times New Roman" w:eastAsia="STKaiti" w:hAnsi="Times New Roman" w:cs="Times New Roman"/>
          <w:sz w:val="24"/>
          <w:szCs w:val="24"/>
        </w:rPr>
      </w:pPr>
      <w:proofErr w:type="spellStart"/>
      <w:r w:rsidRPr="00C71DF4">
        <w:rPr>
          <w:rFonts w:ascii="Times New Roman" w:eastAsia="STKaiti" w:hAnsi="Times New Roman" w:cs="Times New Roman"/>
          <w:sz w:val="24"/>
          <w:szCs w:val="24"/>
          <w:vertAlign w:val="superscript"/>
        </w:rPr>
        <w:t>e</w:t>
      </w:r>
      <w:r w:rsidRPr="00C71DF4">
        <w:rPr>
          <w:rFonts w:ascii="Times New Roman" w:eastAsia="STKaiti" w:hAnsi="Times New Roman" w:cs="Times New Roman"/>
          <w:sz w:val="24"/>
          <w:szCs w:val="24"/>
        </w:rPr>
        <w:t>Institute</w:t>
      </w:r>
      <w:proofErr w:type="spellEnd"/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 of Pharmacy, Martin-Lether University of Halle-Wittenberg, Halle (Saale), Kurt-Mothes Strasse 3, 06120 Halle (Saale), Germany.</w:t>
      </w:r>
    </w:p>
    <w:p w14:paraId="2EC07E79" w14:textId="77777777" w:rsidR="00C71DF4" w:rsidRPr="00C71DF4" w:rsidRDefault="00C71DF4" w:rsidP="00C71DF4">
      <w:pPr>
        <w:spacing w:after="0" w:line="360" w:lineRule="auto"/>
        <w:ind w:right="-22"/>
        <w:jc w:val="both"/>
        <w:rPr>
          <w:rFonts w:ascii="Times New Roman" w:eastAsia="STKaiti" w:hAnsi="Times New Roman" w:cs="Times New Roman"/>
          <w:sz w:val="24"/>
          <w:szCs w:val="24"/>
        </w:rPr>
      </w:pPr>
      <w:proofErr w:type="spellStart"/>
      <w:r w:rsidRPr="00C71DF4">
        <w:rPr>
          <w:rFonts w:ascii="Times New Roman" w:eastAsia="STKaiti" w:hAnsi="Times New Roman" w:cs="Times New Roman"/>
          <w:sz w:val="24"/>
          <w:szCs w:val="24"/>
          <w:vertAlign w:val="superscript"/>
        </w:rPr>
        <w:t>f</w:t>
      </w:r>
      <w:r w:rsidRPr="00C71DF4">
        <w:rPr>
          <w:rFonts w:ascii="Times New Roman" w:eastAsia="STKaiti" w:hAnsi="Times New Roman" w:cs="Times New Roman"/>
          <w:sz w:val="24"/>
          <w:szCs w:val="24"/>
        </w:rPr>
        <w:t>Chemical</w:t>
      </w:r>
      <w:proofErr w:type="spellEnd"/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 and Bioactivity Information Center, </w:t>
      </w:r>
      <w:r w:rsidRPr="00C71DF4">
        <w:rPr>
          <w:rFonts w:ascii="Times New Roman" w:eastAsia="STKaiti" w:hAnsi="Times New Roman" w:cs="Times New Roman"/>
          <w:sz w:val="24"/>
          <w:szCs w:val="24"/>
          <w:lang w:val="en-CM"/>
        </w:rPr>
        <w:t xml:space="preserve">Faculty of Science, </w:t>
      </w:r>
      <w:r w:rsidRPr="00C71DF4">
        <w:rPr>
          <w:rFonts w:ascii="Times New Roman" w:eastAsia="STKaiti" w:hAnsi="Times New Roman" w:cs="Times New Roman"/>
          <w:sz w:val="24"/>
          <w:szCs w:val="24"/>
        </w:rPr>
        <w:t xml:space="preserve">University of Buea, </w:t>
      </w:r>
      <w:r w:rsidRPr="00C71DF4">
        <w:rPr>
          <w:rFonts w:ascii="Times New Roman" w:eastAsia="STKaiti" w:hAnsi="Times New Roman" w:cs="Times New Roman"/>
          <w:sz w:val="24"/>
          <w:szCs w:val="24"/>
          <w:lang w:val="en-CM"/>
        </w:rPr>
        <w:t>P. O. Box 660, Buea, </w:t>
      </w:r>
      <w:r w:rsidRPr="00C71DF4">
        <w:rPr>
          <w:rFonts w:ascii="Times New Roman" w:eastAsia="STKaiti" w:hAnsi="Times New Roman" w:cs="Times New Roman"/>
          <w:sz w:val="24"/>
          <w:szCs w:val="24"/>
        </w:rPr>
        <w:t>Cameroon</w:t>
      </w:r>
    </w:p>
    <w:p w14:paraId="29C0BCED" w14:textId="77777777" w:rsidR="00C71DF4" w:rsidRPr="00C71DF4" w:rsidRDefault="00C71DF4" w:rsidP="00C71DF4">
      <w:pPr>
        <w:spacing w:after="0" w:line="360" w:lineRule="auto"/>
        <w:ind w:right="-22"/>
        <w:jc w:val="both"/>
        <w:rPr>
          <w:rFonts w:ascii="Times New Roman" w:eastAsia="STKaiti" w:hAnsi="Times New Roman" w:cs="Times New Roman"/>
          <w:sz w:val="24"/>
          <w:szCs w:val="24"/>
        </w:rPr>
      </w:pPr>
    </w:p>
    <w:p w14:paraId="621CA930" w14:textId="77777777" w:rsidR="00C71DF4" w:rsidRPr="00C71DF4" w:rsidRDefault="00C71DF4" w:rsidP="00C71DF4">
      <w:pPr>
        <w:spacing w:after="0" w:line="360" w:lineRule="auto"/>
        <w:ind w:right="-22"/>
        <w:jc w:val="both"/>
        <w:rPr>
          <w:rFonts w:ascii="Times New Roman" w:eastAsia="STKaiti" w:hAnsi="Times New Roman" w:cs="Times New Roman"/>
          <w:sz w:val="24"/>
          <w:szCs w:val="24"/>
          <w:vertAlign w:val="superscript"/>
          <w:lang w:val="en-GB"/>
        </w:rPr>
      </w:pPr>
      <w:r w:rsidRPr="00C71DF4">
        <w:rPr>
          <w:rFonts w:ascii="Times New Roman" w:eastAsia="STKaiti" w:hAnsi="Times New Roman" w:cs="Times New Roman"/>
          <w:sz w:val="24"/>
          <w:szCs w:val="24"/>
          <w:lang w:val="en-GB"/>
        </w:rPr>
        <w:t xml:space="preserve">*Correspondence: </w:t>
      </w:r>
      <w:hyperlink r:id="rId4" w:history="1">
        <w:r w:rsidRPr="00C71DF4">
          <w:rPr>
            <w:rStyle w:val="Hyperlink"/>
            <w:rFonts w:ascii="Times New Roman" w:eastAsia="STKaiti" w:hAnsi="Times New Roman" w:cs="Times New Roman"/>
            <w:sz w:val="24"/>
            <w:szCs w:val="24"/>
            <w:lang w:val="en-GB"/>
          </w:rPr>
          <w:t>fidele.ntie-kang@ubuea.cm</w:t>
        </w:r>
      </w:hyperlink>
      <w:r w:rsidRPr="00C71DF4">
        <w:rPr>
          <w:rFonts w:ascii="Times New Roman" w:eastAsia="STKaiti" w:hAnsi="Times New Roman" w:cs="Times New Roman"/>
          <w:sz w:val="24"/>
          <w:szCs w:val="24"/>
          <w:lang w:val="en-GB"/>
        </w:rPr>
        <w:t xml:space="preserve"> (FNK); </w:t>
      </w:r>
      <w:hyperlink r:id="rId5" w:history="1">
        <w:r w:rsidRPr="00C71DF4">
          <w:rPr>
            <w:rStyle w:val="Hyperlink"/>
            <w:rFonts w:ascii="Times New Roman" w:eastAsia="STKaiti" w:hAnsi="Times New Roman" w:cs="Times New Roman"/>
            <w:sz w:val="24"/>
            <w:szCs w:val="24"/>
            <w:lang w:val="en-GB"/>
          </w:rPr>
          <w:t>smbuangalefange@gmail.com</w:t>
        </w:r>
      </w:hyperlink>
      <w:r w:rsidRPr="00C71DF4">
        <w:rPr>
          <w:rFonts w:ascii="Times New Roman" w:eastAsia="STKaiti" w:hAnsi="Times New Roman" w:cs="Times New Roman"/>
          <w:sz w:val="24"/>
          <w:szCs w:val="24"/>
          <w:lang w:val="en-GB"/>
        </w:rPr>
        <w:t xml:space="preserve"> (SMNE).</w:t>
      </w:r>
    </w:p>
    <w:p w14:paraId="15DB692E" w14:textId="77777777" w:rsidR="00C71DF4" w:rsidRPr="00C71DF4" w:rsidRDefault="00C71DF4">
      <w:pPr>
        <w:rPr>
          <w:rFonts w:ascii="Times New Roman" w:hAnsi="Times New Roman" w:cs="Times New Roman"/>
          <w:sz w:val="24"/>
          <w:szCs w:val="24"/>
        </w:rPr>
      </w:pPr>
    </w:p>
    <w:p w14:paraId="4B55572F" w14:textId="6D435345" w:rsidR="00C71DF4" w:rsidRPr="00C71DF4" w:rsidRDefault="00C71DF4">
      <w:pPr>
        <w:rPr>
          <w:rFonts w:ascii="Times New Roman" w:hAnsi="Times New Roman" w:cs="Times New Roman"/>
          <w:sz w:val="24"/>
          <w:szCs w:val="24"/>
        </w:rPr>
      </w:pPr>
      <w:r w:rsidRPr="00C71DF4">
        <w:rPr>
          <w:rFonts w:ascii="Times New Roman" w:hAnsi="Times New Roman" w:cs="Times New Roman"/>
          <w:sz w:val="24"/>
          <w:szCs w:val="24"/>
        </w:rPr>
        <w:t>Table S1: Code of correspondence for Spectral data</w:t>
      </w:r>
    </w:p>
    <w:tbl>
      <w:tblPr>
        <w:tblStyle w:val="TableGrid"/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820"/>
        <w:gridCol w:w="4536"/>
      </w:tblGrid>
      <w:tr w:rsidR="00C71DF4" w:rsidRPr="00C71DF4" w14:paraId="00909EB7" w14:textId="66D3C17E" w:rsidTr="00C71DF4">
        <w:tc>
          <w:tcPr>
            <w:tcW w:w="4820" w:type="dxa"/>
          </w:tcPr>
          <w:p w14:paraId="5914731A" w14:textId="74A9D4CA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Compound ID </w:t>
            </w:r>
          </w:p>
        </w:tc>
        <w:tc>
          <w:tcPr>
            <w:tcW w:w="4536" w:type="dxa"/>
          </w:tcPr>
          <w:p w14:paraId="07B055AB" w14:textId="0448BC5B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</w:rPr>
              <w:t xml:space="preserve">ID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auto"/>
              </w:rPr>
              <w:t>schown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auto"/>
              </w:rPr>
              <w:t xml:space="preserve"> in Spectra</w:t>
            </w: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</w:t>
            </w:r>
          </w:p>
        </w:tc>
      </w:tr>
      <w:tr w:rsidR="00C71DF4" w:rsidRPr="00C71DF4" w14:paraId="0593B98D" w14:textId="3F7FAA6D" w:rsidTr="00C71DF4">
        <w:tc>
          <w:tcPr>
            <w:tcW w:w="4820" w:type="dxa"/>
          </w:tcPr>
          <w:p w14:paraId="47258608" w14:textId="22FD781F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6a</w:t>
            </w:r>
          </w:p>
        </w:tc>
        <w:tc>
          <w:tcPr>
            <w:tcW w:w="4536" w:type="dxa"/>
          </w:tcPr>
          <w:p w14:paraId="4C78B909" w14:textId="2510670D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SE/UB-36/052</w:t>
            </w:r>
          </w:p>
        </w:tc>
      </w:tr>
      <w:tr w:rsidR="00C71DF4" w:rsidRPr="00C71DF4" w14:paraId="74835DCC" w14:textId="3C89DAB0" w:rsidTr="00C71DF4">
        <w:tc>
          <w:tcPr>
            <w:tcW w:w="4820" w:type="dxa"/>
          </w:tcPr>
          <w:p w14:paraId="0F421098" w14:textId="29FB47FA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6b</w:t>
            </w:r>
          </w:p>
        </w:tc>
        <w:tc>
          <w:tcPr>
            <w:tcW w:w="4536" w:type="dxa"/>
          </w:tcPr>
          <w:p w14:paraId="400C8A9B" w14:textId="78B5921C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SE/UB-36/054</w:t>
            </w:r>
          </w:p>
        </w:tc>
      </w:tr>
      <w:tr w:rsidR="00C71DF4" w:rsidRPr="00C71DF4" w14:paraId="4C0116D3" w14:textId="3BF526A9" w:rsidTr="00C71DF4">
        <w:tc>
          <w:tcPr>
            <w:tcW w:w="4820" w:type="dxa"/>
          </w:tcPr>
          <w:p w14:paraId="6EB25F5B" w14:textId="72F0A800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6c</w:t>
            </w:r>
          </w:p>
        </w:tc>
        <w:tc>
          <w:tcPr>
            <w:tcW w:w="4536" w:type="dxa"/>
          </w:tcPr>
          <w:p w14:paraId="5610A842" w14:textId="0B87F300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SE/UB-36/053</w:t>
            </w:r>
          </w:p>
        </w:tc>
      </w:tr>
      <w:tr w:rsidR="00C71DF4" w:rsidRPr="00C71DF4" w14:paraId="7A51B8DF" w14:textId="0B145687" w:rsidTr="00C71DF4">
        <w:tc>
          <w:tcPr>
            <w:tcW w:w="4820" w:type="dxa"/>
          </w:tcPr>
          <w:p w14:paraId="60D584BA" w14:textId="39AC6FB1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6d</w:t>
            </w:r>
          </w:p>
        </w:tc>
        <w:tc>
          <w:tcPr>
            <w:tcW w:w="4536" w:type="dxa"/>
          </w:tcPr>
          <w:p w14:paraId="09D511E3" w14:textId="183A7121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SE/UB-36/055</w:t>
            </w:r>
          </w:p>
        </w:tc>
      </w:tr>
      <w:tr w:rsidR="00C71DF4" w:rsidRPr="00C71DF4" w14:paraId="036882AA" w14:textId="39B2BE0F" w:rsidTr="00C71DF4">
        <w:tc>
          <w:tcPr>
            <w:tcW w:w="4820" w:type="dxa"/>
          </w:tcPr>
          <w:p w14:paraId="2C2E3308" w14:textId="357C973B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6e</w:t>
            </w:r>
          </w:p>
        </w:tc>
        <w:tc>
          <w:tcPr>
            <w:tcW w:w="4536" w:type="dxa"/>
          </w:tcPr>
          <w:p w14:paraId="1DA0F4F1" w14:textId="0A451377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SE/UB-36/063</w:t>
            </w:r>
          </w:p>
        </w:tc>
      </w:tr>
      <w:tr w:rsidR="00C71DF4" w:rsidRPr="00C71DF4" w14:paraId="77CF41C4" w14:textId="3137FEF4" w:rsidTr="00C71DF4">
        <w:tc>
          <w:tcPr>
            <w:tcW w:w="4820" w:type="dxa"/>
          </w:tcPr>
          <w:p w14:paraId="5B69758B" w14:textId="096C117F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6f</w:t>
            </w:r>
          </w:p>
        </w:tc>
        <w:tc>
          <w:tcPr>
            <w:tcW w:w="4536" w:type="dxa"/>
          </w:tcPr>
          <w:p w14:paraId="62611087" w14:textId="1F16FA3E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SE/UB-36/064</w:t>
            </w:r>
          </w:p>
        </w:tc>
      </w:tr>
      <w:tr w:rsidR="00C71DF4" w:rsidRPr="00C71DF4" w14:paraId="5446F680" w14:textId="4FE0A9A1" w:rsidTr="00C71DF4">
        <w:tc>
          <w:tcPr>
            <w:tcW w:w="4820" w:type="dxa"/>
          </w:tcPr>
          <w:p w14:paraId="651AE819" w14:textId="2BF4ABF5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6g</w:t>
            </w:r>
          </w:p>
        </w:tc>
        <w:tc>
          <w:tcPr>
            <w:tcW w:w="4536" w:type="dxa"/>
          </w:tcPr>
          <w:p w14:paraId="376415F0" w14:textId="1F120345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SE/UB-36/081</w:t>
            </w:r>
          </w:p>
        </w:tc>
      </w:tr>
      <w:tr w:rsidR="00C71DF4" w:rsidRPr="00C71DF4" w14:paraId="50D482AE" w14:textId="221E108C" w:rsidTr="00C71DF4">
        <w:tc>
          <w:tcPr>
            <w:tcW w:w="4820" w:type="dxa"/>
          </w:tcPr>
          <w:p w14:paraId="416B6A29" w14:textId="7D01DD5E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7a</w:t>
            </w:r>
          </w:p>
        </w:tc>
        <w:tc>
          <w:tcPr>
            <w:tcW w:w="4536" w:type="dxa"/>
          </w:tcPr>
          <w:p w14:paraId="43FCC9B6" w14:textId="27C5C3CF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SE/UB-36/191</w:t>
            </w:r>
          </w:p>
        </w:tc>
      </w:tr>
      <w:tr w:rsidR="00C71DF4" w:rsidRPr="00C71DF4" w14:paraId="1B232DA5" w14:textId="66854202" w:rsidTr="00C71DF4">
        <w:tc>
          <w:tcPr>
            <w:tcW w:w="4820" w:type="dxa"/>
          </w:tcPr>
          <w:p w14:paraId="03A63A9C" w14:textId="3B5D755C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7b</w:t>
            </w:r>
          </w:p>
        </w:tc>
        <w:tc>
          <w:tcPr>
            <w:tcW w:w="4536" w:type="dxa"/>
          </w:tcPr>
          <w:p w14:paraId="6526C938" w14:textId="56E7E5E8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SE/UB-36/196</w:t>
            </w:r>
          </w:p>
        </w:tc>
      </w:tr>
      <w:tr w:rsidR="00C71DF4" w:rsidRPr="00C71DF4" w14:paraId="5F72EBC6" w14:textId="05157C3E" w:rsidTr="00C71DF4">
        <w:tc>
          <w:tcPr>
            <w:tcW w:w="4820" w:type="dxa"/>
          </w:tcPr>
          <w:p w14:paraId="2F9AC48C" w14:textId="070ABD99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7c</w:t>
            </w:r>
          </w:p>
        </w:tc>
        <w:tc>
          <w:tcPr>
            <w:tcW w:w="4536" w:type="dxa"/>
          </w:tcPr>
          <w:p w14:paraId="2030F8B8" w14:textId="15AF66DB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SE/UB-36/192</w:t>
            </w:r>
          </w:p>
        </w:tc>
      </w:tr>
      <w:tr w:rsidR="00C71DF4" w:rsidRPr="00C71DF4" w14:paraId="6AF3DE9E" w14:textId="1450B1DD" w:rsidTr="00C71DF4">
        <w:tc>
          <w:tcPr>
            <w:tcW w:w="4820" w:type="dxa"/>
          </w:tcPr>
          <w:p w14:paraId="56CBFE9E" w14:textId="59F80B66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7d</w:t>
            </w:r>
          </w:p>
        </w:tc>
        <w:tc>
          <w:tcPr>
            <w:tcW w:w="4536" w:type="dxa"/>
          </w:tcPr>
          <w:p w14:paraId="6BBFBDE5" w14:textId="242B3A18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SE/UB-37/006</w:t>
            </w:r>
          </w:p>
        </w:tc>
      </w:tr>
      <w:tr w:rsidR="00C71DF4" w:rsidRPr="00C71DF4" w14:paraId="0F19B18E" w14:textId="5FA5D070" w:rsidTr="00C71DF4">
        <w:tc>
          <w:tcPr>
            <w:tcW w:w="4820" w:type="dxa"/>
          </w:tcPr>
          <w:p w14:paraId="28B050D5" w14:textId="125247CA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lastRenderedPageBreak/>
              <w:t>7e</w:t>
            </w:r>
          </w:p>
        </w:tc>
        <w:tc>
          <w:tcPr>
            <w:tcW w:w="4536" w:type="dxa"/>
          </w:tcPr>
          <w:p w14:paraId="29394AF7" w14:textId="430D68F9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SE/UB-37/007</w:t>
            </w:r>
          </w:p>
        </w:tc>
      </w:tr>
      <w:tr w:rsidR="00C71DF4" w:rsidRPr="00C71DF4" w14:paraId="656269E3" w14:textId="10B69F70" w:rsidTr="00C71DF4">
        <w:tc>
          <w:tcPr>
            <w:tcW w:w="4820" w:type="dxa"/>
          </w:tcPr>
          <w:p w14:paraId="67BD5493" w14:textId="37EFB320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8a</w:t>
            </w:r>
          </w:p>
        </w:tc>
        <w:tc>
          <w:tcPr>
            <w:tcW w:w="4536" w:type="dxa"/>
          </w:tcPr>
          <w:p w14:paraId="3F275E31" w14:textId="1565B7A0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SE/UB-36/193</w:t>
            </w:r>
          </w:p>
        </w:tc>
      </w:tr>
      <w:tr w:rsidR="00C71DF4" w:rsidRPr="00C71DF4" w14:paraId="092475C7" w14:textId="6CBCD479" w:rsidTr="00C71DF4">
        <w:tc>
          <w:tcPr>
            <w:tcW w:w="4820" w:type="dxa"/>
          </w:tcPr>
          <w:p w14:paraId="0B85052E" w14:textId="3C4471BF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8b</w:t>
            </w:r>
          </w:p>
        </w:tc>
        <w:tc>
          <w:tcPr>
            <w:tcW w:w="4536" w:type="dxa"/>
          </w:tcPr>
          <w:p w14:paraId="36D3F9FD" w14:textId="7E3E7C4E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SE/UB-36/198</w:t>
            </w:r>
          </w:p>
        </w:tc>
      </w:tr>
      <w:tr w:rsidR="00C71DF4" w:rsidRPr="00C71DF4" w14:paraId="2E191132" w14:textId="08998BA1" w:rsidTr="00C71DF4">
        <w:tc>
          <w:tcPr>
            <w:tcW w:w="4820" w:type="dxa"/>
          </w:tcPr>
          <w:p w14:paraId="56C71262" w14:textId="587A075A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8c</w:t>
            </w:r>
          </w:p>
        </w:tc>
        <w:tc>
          <w:tcPr>
            <w:tcW w:w="4536" w:type="dxa"/>
          </w:tcPr>
          <w:p w14:paraId="5429B974" w14:textId="301A71F9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SE/UB-37/002</w:t>
            </w:r>
          </w:p>
        </w:tc>
      </w:tr>
      <w:tr w:rsidR="00C71DF4" w:rsidRPr="00C71DF4" w14:paraId="54EDD4E0" w14:textId="3FE68158" w:rsidTr="00C71DF4">
        <w:tc>
          <w:tcPr>
            <w:tcW w:w="4820" w:type="dxa"/>
          </w:tcPr>
          <w:p w14:paraId="12B56B9B" w14:textId="5F56D7BE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8d</w:t>
            </w:r>
          </w:p>
        </w:tc>
        <w:tc>
          <w:tcPr>
            <w:tcW w:w="4536" w:type="dxa"/>
          </w:tcPr>
          <w:p w14:paraId="5AB76552" w14:textId="610ACBA7" w:rsidR="00C71DF4" w:rsidRPr="00E176E3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E176E3">
              <w:rPr>
                <w:rFonts w:ascii="Times New Roman" w:hAnsi="Times New Roman" w:cs="Times New Roman"/>
                <w:color w:val="auto"/>
              </w:rPr>
              <w:t>SE/UB-37/001</w:t>
            </w:r>
          </w:p>
        </w:tc>
      </w:tr>
      <w:tr w:rsidR="00C71DF4" w:rsidRPr="00C71DF4" w14:paraId="516667E2" w14:textId="66E21F61" w:rsidTr="00C71DF4">
        <w:tc>
          <w:tcPr>
            <w:tcW w:w="4820" w:type="dxa"/>
          </w:tcPr>
          <w:p w14:paraId="430C7EB9" w14:textId="5EB402CD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8e</w:t>
            </w:r>
          </w:p>
        </w:tc>
        <w:tc>
          <w:tcPr>
            <w:tcW w:w="4536" w:type="dxa"/>
          </w:tcPr>
          <w:p w14:paraId="2B18DE5E" w14:textId="03F9B65F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SE/UB-37/004</w:t>
            </w:r>
          </w:p>
        </w:tc>
      </w:tr>
      <w:tr w:rsidR="00C71DF4" w:rsidRPr="00C71DF4" w14:paraId="455839A6" w14:textId="63F03C13" w:rsidTr="00C71DF4">
        <w:tc>
          <w:tcPr>
            <w:tcW w:w="4820" w:type="dxa"/>
          </w:tcPr>
          <w:p w14:paraId="60AC196C" w14:textId="6B5A54B6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9a</w:t>
            </w:r>
          </w:p>
        </w:tc>
        <w:tc>
          <w:tcPr>
            <w:tcW w:w="4536" w:type="dxa"/>
          </w:tcPr>
          <w:p w14:paraId="4369D00E" w14:textId="7C30D19B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SE/UB-36/093</w:t>
            </w:r>
          </w:p>
        </w:tc>
      </w:tr>
      <w:tr w:rsidR="00C71DF4" w:rsidRPr="00C71DF4" w14:paraId="2A9D688F" w14:textId="5ECC12D2" w:rsidTr="00C71DF4">
        <w:tc>
          <w:tcPr>
            <w:tcW w:w="4820" w:type="dxa"/>
          </w:tcPr>
          <w:p w14:paraId="64A860FB" w14:textId="60BCC950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9b</w:t>
            </w:r>
          </w:p>
        </w:tc>
        <w:tc>
          <w:tcPr>
            <w:tcW w:w="4536" w:type="dxa"/>
          </w:tcPr>
          <w:p w14:paraId="62B320D7" w14:textId="0848D8E4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SE/UB-36/094</w:t>
            </w:r>
          </w:p>
        </w:tc>
      </w:tr>
      <w:tr w:rsidR="00C71DF4" w:rsidRPr="00C71DF4" w14:paraId="4C741900" w14:textId="14DB8427" w:rsidTr="00C71DF4">
        <w:tc>
          <w:tcPr>
            <w:tcW w:w="4820" w:type="dxa"/>
          </w:tcPr>
          <w:p w14:paraId="73C0F496" w14:textId="2287FFD1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b/>
                <w:bCs/>
                <w:color w:val="auto"/>
              </w:rPr>
              <w:t>10</w:t>
            </w:r>
          </w:p>
        </w:tc>
        <w:tc>
          <w:tcPr>
            <w:tcW w:w="4536" w:type="dxa"/>
          </w:tcPr>
          <w:p w14:paraId="49519777" w14:textId="6BC543FB" w:rsidR="00C71DF4" w:rsidRPr="00C71DF4" w:rsidRDefault="00C71DF4" w:rsidP="00C71D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71DF4">
              <w:rPr>
                <w:rFonts w:ascii="Times New Roman" w:hAnsi="Times New Roman" w:cs="Times New Roman"/>
                <w:color w:val="auto"/>
              </w:rPr>
              <w:t>SE/UB-36/153</w:t>
            </w:r>
          </w:p>
        </w:tc>
      </w:tr>
    </w:tbl>
    <w:p w14:paraId="7691F943" w14:textId="77777777" w:rsidR="00C71DF4" w:rsidRDefault="00C71DF4">
      <w:pPr>
        <w:rPr>
          <w:rFonts w:ascii="Times New Roman" w:hAnsi="Times New Roman" w:cs="Times New Roman"/>
          <w:sz w:val="24"/>
          <w:szCs w:val="24"/>
        </w:rPr>
      </w:pPr>
    </w:p>
    <w:p w14:paraId="0C6A10AC" w14:textId="77777777" w:rsidR="00525C2E" w:rsidRDefault="00525C2E" w:rsidP="00525C2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EB62BD2" wp14:editId="1DBBE105">
            <wp:extent cx="4572000" cy="2743200"/>
            <wp:effectExtent l="0" t="0" r="0" b="0"/>
            <wp:docPr id="151874418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4E215E3-A6B9-3603-5D57-2FC9F39BB16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5C0E6143" w14:textId="77777777" w:rsidR="00525C2E" w:rsidRDefault="00525C2E" w:rsidP="00525C2E">
      <w:pPr>
        <w:spacing w:line="360" w:lineRule="auto"/>
        <w:jc w:val="both"/>
        <w:rPr>
          <w:rFonts w:ascii="Times New Roman" w:hAnsi="Times New Roman" w:cs="Times New Roman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S1</w:t>
      </w:r>
      <w:r w:rsidRPr="00536CDE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Decomposition of </w:t>
      </w:r>
      <w:proofErr w:type="spellStart"/>
      <w:r>
        <w:rPr>
          <w:rFonts w:ascii="Times New Roman" w:hAnsi="Times New Roman" w:cs="Times New Roman"/>
        </w:rPr>
        <w:t>E</w:t>
      </w:r>
      <w:r w:rsidRPr="001A0523">
        <w:rPr>
          <w:rFonts w:ascii="Times New Roman" w:hAnsi="Times New Roman" w:cs="Times New Roman"/>
          <w:vertAlign w:val="subscript"/>
        </w:rPr>
        <w:t>int</w:t>
      </w:r>
      <w:proofErr w:type="spellEnd"/>
      <w:r>
        <w:rPr>
          <w:rFonts w:ascii="Times New Roman" w:hAnsi="Times New Roman" w:cs="Times New Roman"/>
        </w:rPr>
        <w:t xml:space="preserve"> per residue for the top 10 interacting binding site amino acid residues of the docked ligands showing </w:t>
      </w:r>
      <w:r w:rsidRPr="007020D2">
        <w:rPr>
          <w:rFonts w:ascii="Times New Roman" w:hAnsi="Times New Roman" w:cs="Times New Roman"/>
          <w:lang w:val="en-GB"/>
        </w:rPr>
        <w:t xml:space="preserve">van der Waals (in </w:t>
      </w:r>
      <w:r>
        <w:rPr>
          <w:rFonts w:ascii="Times New Roman" w:hAnsi="Times New Roman" w:cs="Times New Roman"/>
          <w:lang w:val="en-GB"/>
        </w:rPr>
        <w:t>orange</w:t>
      </w:r>
      <w:r w:rsidRPr="007020D2">
        <w:rPr>
          <w:rFonts w:ascii="Times New Roman" w:hAnsi="Times New Roman" w:cs="Times New Roman"/>
          <w:lang w:val="en-GB"/>
        </w:rPr>
        <w:t xml:space="preserve">) and electrostatic (in </w:t>
      </w:r>
      <w:r>
        <w:rPr>
          <w:rFonts w:ascii="Times New Roman" w:hAnsi="Times New Roman" w:cs="Times New Roman"/>
          <w:lang w:val="en-GB"/>
        </w:rPr>
        <w:t>green</w:t>
      </w:r>
      <w:r w:rsidRPr="007020D2">
        <w:rPr>
          <w:rFonts w:ascii="Times New Roman" w:hAnsi="Times New Roman" w:cs="Times New Roman"/>
          <w:lang w:val="en-GB"/>
        </w:rPr>
        <w:t>) components</w:t>
      </w:r>
      <w:r>
        <w:rPr>
          <w:rFonts w:ascii="Times New Roman" w:hAnsi="Times New Roman" w:cs="Times New Roman"/>
        </w:rPr>
        <w:t xml:space="preserve"> for ligand </w:t>
      </w:r>
      <w:r>
        <w:rPr>
          <w:rFonts w:ascii="Times New Roman" w:hAnsi="Times New Roman" w:cs="Times New Roman"/>
          <w:b/>
          <w:bCs/>
        </w:rPr>
        <w:t>6f</w:t>
      </w:r>
      <w:r>
        <w:rPr>
          <w:rFonts w:ascii="Times New Roman" w:hAnsi="Times New Roman" w:cs="Times New Roman"/>
        </w:rPr>
        <w:t xml:space="preserve">.   </w:t>
      </w:r>
    </w:p>
    <w:p w14:paraId="2FF34094" w14:textId="77777777" w:rsidR="00525C2E" w:rsidRDefault="00525C2E" w:rsidP="00525C2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61F173E" wp14:editId="11CB60CB">
            <wp:extent cx="4572000" cy="2743200"/>
            <wp:effectExtent l="0" t="0" r="0" b="0"/>
            <wp:docPr id="196804191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C773A9F-8D59-6156-09F5-4B1141121B9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2014775" w14:textId="77777777" w:rsidR="00525C2E" w:rsidRDefault="00525C2E" w:rsidP="00525C2E">
      <w:pPr>
        <w:spacing w:line="360" w:lineRule="auto"/>
        <w:jc w:val="both"/>
        <w:rPr>
          <w:rFonts w:ascii="Times New Roman" w:hAnsi="Times New Roman" w:cs="Times New Roman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S2</w:t>
      </w:r>
      <w:r w:rsidRPr="00536CDE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Decomposition of </w:t>
      </w:r>
      <w:proofErr w:type="spellStart"/>
      <w:r>
        <w:rPr>
          <w:rFonts w:ascii="Times New Roman" w:hAnsi="Times New Roman" w:cs="Times New Roman"/>
        </w:rPr>
        <w:t>E</w:t>
      </w:r>
      <w:r w:rsidRPr="001A0523">
        <w:rPr>
          <w:rFonts w:ascii="Times New Roman" w:hAnsi="Times New Roman" w:cs="Times New Roman"/>
          <w:vertAlign w:val="subscript"/>
        </w:rPr>
        <w:t>int</w:t>
      </w:r>
      <w:proofErr w:type="spellEnd"/>
      <w:r>
        <w:rPr>
          <w:rFonts w:ascii="Times New Roman" w:hAnsi="Times New Roman" w:cs="Times New Roman"/>
        </w:rPr>
        <w:t xml:space="preserve"> per residue for the top 10 interacting binding site amino acid residues of the docked ligands showing </w:t>
      </w:r>
      <w:r w:rsidRPr="007020D2">
        <w:rPr>
          <w:rFonts w:ascii="Times New Roman" w:hAnsi="Times New Roman" w:cs="Times New Roman"/>
          <w:lang w:val="en-GB"/>
        </w:rPr>
        <w:t xml:space="preserve">van der Waals (in </w:t>
      </w:r>
      <w:r>
        <w:rPr>
          <w:rFonts w:ascii="Times New Roman" w:hAnsi="Times New Roman" w:cs="Times New Roman"/>
          <w:lang w:val="en-GB"/>
        </w:rPr>
        <w:t>orange</w:t>
      </w:r>
      <w:r w:rsidRPr="007020D2">
        <w:rPr>
          <w:rFonts w:ascii="Times New Roman" w:hAnsi="Times New Roman" w:cs="Times New Roman"/>
          <w:lang w:val="en-GB"/>
        </w:rPr>
        <w:t xml:space="preserve">) and electrostatic (in </w:t>
      </w:r>
      <w:r>
        <w:rPr>
          <w:rFonts w:ascii="Times New Roman" w:hAnsi="Times New Roman" w:cs="Times New Roman"/>
          <w:lang w:val="en-GB"/>
        </w:rPr>
        <w:t>green</w:t>
      </w:r>
      <w:r w:rsidRPr="007020D2">
        <w:rPr>
          <w:rFonts w:ascii="Times New Roman" w:hAnsi="Times New Roman" w:cs="Times New Roman"/>
          <w:lang w:val="en-GB"/>
        </w:rPr>
        <w:t>) components</w:t>
      </w:r>
      <w:r>
        <w:rPr>
          <w:rFonts w:ascii="Times New Roman" w:hAnsi="Times New Roman" w:cs="Times New Roman"/>
        </w:rPr>
        <w:t xml:space="preserve"> for ligand </w:t>
      </w:r>
      <w:r>
        <w:rPr>
          <w:rFonts w:ascii="Times New Roman" w:hAnsi="Times New Roman" w:cs="Times New Roman"/>
          <w:b/>
          <w:bCs/>
        </w:rPr>
        <w:t>10</w:t>
      </w:r>
      <w:r>
        <w:rPr>
          <w:rFonts w:ascii="Times New Roman" w:hAnsi="Times New Roman" w:cs="Times New Roman"/>
        </w:rPr>
        <w:t xml:space="preserve">.   </w:t>
      </w:r>
    </w:p>
    <w:p w14:paraId="7361F479" w14:textId="77777777" w:rsidR="00525C2E" w:rsidRDefault="00525C2E" w:rsidP="00525C2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78F5AAF" wp14:editId="2196ACC4">
            <wp:extent cx="4572000" cy="2743200"/>
            <wp:effectExtent l="0" t="0" r="0" b="0"/>
            <wp:docPr id="46153659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293E126C-BDA3-5C19-CCC8-F2F75AFC751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F8BDB1E" w14:textId="7E777463" w:rsidR="00525C2E" w:rsidRDefault="00525C2E" w:rsidP="00525C2E">
      <w:pPr>
        <w:spacing w:line="360" w:lineRule="auto"/>
        <w:jc w:val="both"/>
        <w:rPr>
          <w:rFonts w:ascii="Times New Roman" w:hAnsi="Times New Roman" w:cs="Times New Roman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S3</w:t>
      </w:r>
      <w:r w:rsidRPr="00536CDE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Decomposition of </w:t>
      </w:r>
      <w:proofErr w:type="spellStart"/>
      <w:r>
        <w:rPr>
          <w:rFonts w:ascii="Times New Roman" w:hAnsi="Times New Roman" w:cs="Times New Roman"/>
        </w:rPr>
        <w:t>E</w:t>
      </w:r>
      <w:r w:rsidRPr="001A0523">
        <w:rPr>
          <w:rFonts w:ascii="Times New Roman" w:hAnsi="Times New Roman" w:cs="Times New Roman"/>
          <w:vertAlign w:val="subscript"/>
        </w:rPr>
        <w:t>int</w:t>
      </w:r>
      <w:proofErr w:type="spellEnd"/>
      <w:r>
        <w:rPr>
          <w:rFonts w:ascii="Times New Roman" w:hAnsi="Times New Roman" w:cs="Times New Roman"/>
        </w:rPr>
        <w:t xml:space="preserve"> per residue for the top 10 interacting binding site amino acid residues of the docked ligands</w:t>
      </w:r>
      <w:r w:rsidR="008C5DC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showing </w:t>
      </w:r>
      <w:r w:rsidRPr="007020D2">
        <w:rPr>
          <w:rFonts w:ascii="Times New Roman" w:hAnsi="Times New Roman" w:cs="Times New Roman"/>
          <w:lang w:val="en-GB"/>
        </w:rPr>
        <w:t xml:space="preserve">van der Waals (in </w:t>
      </w:r>
      <w:r>
        <w:rPr>
          <w:rFonts w:ascii="Times New Roman" w:hAnsi="Times New Roman" w:cs="Times New Roman"/>
          <w:lang w:val="en-GB"/>
        </w:rPr>
        <w:t>orange</w:t>
      </w:r>
      <w:r w:rsidRPr="007020D2">
        <w:rPr>
          <w:rFonts w:ascii="Times New Roman" w:hAnsi="Times New Roman" w:cs="Times New Roman"/>
          <w:lang w:val="en-GB"/>
        </w:rPr>
        <w:t xml:space="preserve">) and electrostatic (in </w:t>
      </w:r>
      <w:r>
        <w:rPr>
          <w:rFonts w:ascii="Times New Roman" w:hAnsi="Times New Roman" w:cs="Times New Roman"/>
          <w:lang w:val="en-GB"/>
        </w:rPr>
        <w:t>green</w:t>
      </w:r>
      <w:r w:rsidRPr="007020D2">
        <w:rPr>
          <w:rFonts w:ascii="Times New Roman" w:hAnsi="Times New Roman" w:cs="Times New Roman"/>
          <w:lang w:val="en-GB"/>
        </w:rPr>
        <w:t>) components</w:t>
      </w:r>
      <w:r>
        <w:rPr>
          <w:rFonts w:ascii="Times New Roman" w:hAnsi="Times New Roman" w:cs="Times New Roman"/>
        </w:rPr>
        <w:t xml:space="preserve"> for ligand </w:t>
      </w:r>
      <w:r>
        <w:rPr>
          <w:rFonts w:ascii="Times New Roman" w:hAnsi="Times New Roman" w:cs="Times New Roman"/>
          <w:b/>
          <w:bCs/>
        </w:rPr>
        <w:t>11</w:t>
      </w:r>
      <w:r>
        <w:rPr>
          <w:rFonts w:ascii="Times New Roman" w:hAnsi="Times New Roman" w:cs="Times New Roman"/>
        </w:rPr>
        <w:t xml:space="preserve">.   </w:t>
      </w:r>
    </w:p>
    <w:p w14:paraId="249BBF27" w14:textId="77777777" w:rsidR="006A2EFE" w:rsidRDefault="006A2EFE">
      <w:pPr>
        <w:rPr>
          <w:rFonts w:ascii="Times New Roman" w:hAnsi="Times New Roman" w:cs="Times New Roman"/>
          <w:sz w:val="24"/>
          <w:szCs w:val="24"/>
        </w:rPr>
      </w:pPr>
    </w:p>
    <w:p w14:paraId="1487458F" w14:textId="77777777" w:rsidR="002703C4" w:rsidRDefault="002703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DDF17A" w14:textId="6A7B3AAF" w:rsidR="00E176E3" w:rsidRDefault="006A2EF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43B8A">
        <w:rPr>
          <w:rFonts w:ascii="Times New Roman" w:hAnsi="Times New Roman" w:cs="Times New Roman"/>
          <w:b/>
          <w:bCs/>
          <w:sz w:val="24"/>
          <w:szCs w:val="24"/>
        </w:rPr>
        <w:lastRenderedPageBreak/>
        <w:t>SPECTROSCOPIC DATA</w:t>
      </w:r>
    </w:p>
    <w:p w14:paraId="141A5890" w14:textId="77777777" w:rsidR="00894E95" w:rsidRPr="00C71DF4" w:rsidRDefault="00894E95" w:rsidP="00894E95">
      <w:pPr>
        <w:rPr>
          <w:rFonts w:ascii="Times New Roman" w:hAnsi="Times New Roman" w:cs="Times New Roman"/>
          <w:sz w:val="24"/>
          <w:szCs w:val="24"/>
        </w:rPr>
      </w:pPr>
    </w:p>
    <w:p w14:paraId="2DD0C4F0" w14:textId="77777777" w:rsidR="00894E95" w:rsidRDefault="00894E95" w:rsidP="00894E95">
      <w:pPr>
        <w:rPr>
          <w:rFonts w:ascii="Times New Roman" w:hAnsi="Times New Roman" w:cs="Times New Roman"/>
          <w:sz w:val="24"/>
          <w:szCs w:val="24"/>
        </w:rPr>
      </w:pPr>
    </w:p>
    <w:p w14:paraId="3D1FF511" w14:textId="77777777" w:rsidR="00894E95" w:rsidRPr="00CD7F8E" w:rsidRDefault="00894E95" w:rsidP="00894E95">
      <w:pPr>
        <w:keepNext/>
        <w:keepLines/>
        <w:spacing w:before="160" w:after="80" w:line="276" w:lineRule="auto"/>
        <w:outlineLvl w:val="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bookmarkStart w:id="0" w:name="_Toc183871504"/>
      <w:r w:rsidRPr="00CD7F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APPENDIX 1:</w:t>
      </w:r>
      <w:bookmarkEnd w:id="0"/>
      <w:r w:rsidRPr="00CD7F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 xml:space="preserve"> </w:t>
      </w:r>
      <w:r w:rsidRPr="00CD7F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Pr="00CD7F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H NMR, </w:t>
      </w:r>
      <w:r w:rsidRPr="00CD7F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13</w:t>
      </w:r>
      <w:r w:rsidRPr="00CD7F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C NMR AND LC-MS SPECTRA FOR THE SYNTHESIZED COMPOUNDS</w:t>
      </w:r>
    </w:p>
    <w:p w14:paraId="0E096AC4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kern w:val="0"/>
          <w:lang w:val="en-GB"/>
          <w14:ligatures w14:val="none"/>
        </w:rPr>
      </w:pPr>
    </w:p>
    <w:p w14:paraId="1A518FA9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kern w:val="0"/>
          <w:lang w:val="en-GB"/>
          <w14:ligatures w14:val="none"/>
        </w:rPr>
      </w:pPr>
      <w:r w:rsidRPr="00CD7F8E">
        <w:rPr>
          <w:rFonts w:ascii="Times New Roman" w:eastAsia="Arial" w:hAnsi="Times New Roman" w:cs="Times New Roman"/>
          <w:noProof/>
          <w:kern w:val="0"/>
          <w:lang w:val="en-GB" w:eastAsia="en-GB"/>
          <w14:ligatures w14:val="none"/>
        </w:rPr>
        <w:drawing>
          <wp:inline distT="0" distB="0" distL="0" distR="0" wp14:anchorId="044A2366" wp14:editId="2B3CC571">
            <wp:extent cx="5731510" cy="3720465"/>
            <wp:effectExtent l="0" t="0" r="2540" b="0"/>
            <wp:docPr id="16282760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27601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2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1118C" w14:textId="54EDC168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4: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H NMR of 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a)</w:t>
      </w:r>
    </w:p>
    <w:p w14:paraId="320B08D1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kern w:val="0"/>
          <w:lang w:val="en-GB"/>
          <w14:ligatures w14:val="none"/>
        </w:rPr>
      </w:pPr>
    </w:p>
    <w:p w14:paraId="6C5E1569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556F3B2B" wp14:editId="273DC687">
            <wp:extent cx="5731510" cy="3667760"/>
            <wp:effectExtent l="0" t="0" r="2540" b="8890"/>
            <wp:docPr id="1934384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3849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EAF03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6D92DF5B" w14:textId="7873238D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5: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13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C NMR of 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a)</w:t>
      </w:r>
    </w:p>
    <w:p w14:paraId="368FA2F7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3F6BAFC7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07F5DDB9" wp14:editId="7E47A9EA">
            <wp:extent cx="6162281" cy="4654194"/>
            <wp:effectExtent l="0" t="0" r="0" b="0"/>
            <wp:docPr id="17222297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72906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68388" cy="4658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33B2A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2B4173E1" w14:textId="2E082981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151154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LC-MS spectra of 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a)</w:t>
      </w:r>
    </w:p>
    <w:p w14:paraId="09074C5E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78096C84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204A57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1E4E808D" wp14:editId="44A67584">
            <wp:extent cx="5943600" cy="3166258"/>
            <wp:effectExtent l="0" t="0" r="0" b="0"/>
            <wp:docPr id="10157243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61843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6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4F0E7" w14:textId="7C658890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151154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H NMR of 5-fluoro-2',3',8',9'-tetrahydro-7'H-spiro[indoline-3,6'-[1,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6b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) </w:t>
      </w:r>
    </w:p>
    <w:p w14:paraId="18EA8598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7813CA1E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2A3DE00E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22C93601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40F7300E" wp14:editId="65FB6086">
            <wp:extent cx="5838825" cy="4238625"/>
            <wp:effectExtent l="0" t="0" r="9525" b="9525"/>
            <wp:docPr id="17252786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27864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991B1" w14:textId="2FF0BAE9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151154"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vertAlign w:val="superscript"/>
          <w:lang w:val="en-GB" w:eastAsia="en-GB"/>
          <w14:ligatures w14:val="none"/>
        </w:rPr>
        <w:t>13</w:t>
      </w:r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C NMR of 5-fluoro-2',3',8',9'-tetrahydro-7'H-spiro[indoline-3,6'-[1,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6b</w:t>
      </w:r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)</w:t>
      </w:r>
    </w:p>
    <w:p w14:paraId="01C6F82A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492B13F6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14A9A0C2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77B2F3E8" wp14:editId="2743F575">
            <wp:extent cx="5731510" cy="4001135"/>
            <wp:effectExtent l="0" t="0" r="2540" b="0"/>
            <wp:docPr id="7850001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39402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0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8FB88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04266E12" w14:textId="34AC52D1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</w:pPr>
      <w:bookmarkStart w:id="1" w:name="_Hlk183788983"/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151154">
        <w:rPr>
          <w:rFonts w:ascii="Times New Roman" w:hAnsi="Times New Roman" w:cs="Times New Roman"/>
          <w:b/>
          <w:bCs/>
        </w:rPr>
        <w:t>9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 xml:space="preserve">LC-MS spectra of </w:t>
      </w:r>
      <w:bookmarkEnd w:id="1"/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5-fluoro-2',3',8',9'-tetrahydro-7'H-spiro[indoline-3,6'-[1,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6b</w:t>
      </w:r>
      <w:r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>)</w:t>
      </w:r>
    </w:p>
    <w:p w14:paraId="51595DF6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6C7693C3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752C4BD0" wp14:editId="3F656140">
            <wp:extent cx="5731510" cy="4000500"/>
            <wp:effectExtent l="0" t="0" r="2540" b="0"/>
            <wp:docPr id="5513915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39159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F812D" w14:textId="48B0A5EC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1</w:t>
      </w:r>
      <w:r w:rsidR="00151154">
        <w:rPr>
          <w:rFonts w:ascii="Times New Roman" w:hAnsi="Times New Roman" w:cs="Times New Roman"/>
          <w:b/>
          <w:bCs/>
        </w:rPr>
        <w:t>0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H NMR of </w:t>
      </w:r>
      <w:bookmarkStart w:id="2" w:name="_Hlk183704701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5-chloro-2',3',8',9'-tetrahydro-7'H-spiro[indoline-3,6'-[1,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6c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  <w:bookmarkEnd w:id="2"/>
    </w:p>
    <w:p w14:paraId="19DB4D07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0D26C96E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CD7F8E">
        <w:rPr>
          <w:rFonts w:ascii="Times New Roman" w:eastAsia="Arial" w:hAnsi="Times New Roman" w:cs="Times New Roman"/>
          <w:b/>
          <w:bCs/>
          <w:noProof/>
          <w:kern w:val="0"/>
          <w:sz w:val="24"/>
          <w:szCs w:val="24"/>
          <w:lang w:val="en-GB" w:eastAsia="en-GB"/>
          <w14:ligatures w14:val="none"/>
        </w:rPr>
        <w:lastRenderedPageBreak/>
        <w:drawing>
          <wp:inline distT="0" distB="0" distL="0" distR="0" wp14:anchorId="2F50A34D" wp14:editId="43958CA6">
            <wp:extent cx="5383658" cy="3684937"/>
            <wp:effectExtent l="0" t="0" r="7620" b="0"/>
            <wp:docPr id="20225116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51166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86784" cy="3687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A4A2B" w14:textId="393F9900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S1</w:t>
      </w:r>
      <w:r w:rsidR="00151154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13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C NMR of 5-chloro-2',3',8',9'-tetrahydro-7'H-spiro[indoline-3,6'-[1,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6c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39CC18DB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drawing>
          <wp:inline distT="0" distB="0" distL="0" distR="0" wp14:anchorId="5B41A7AD" wp14:editId="00CA7CDB">
            <wp:extent cx="5291191" cy="3725407"/>
            <wp:effectExtent l="0" t="0" r="5080" b="8890"/>
            <wp:docPr id="11825199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497125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00254" cy="3731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25D1A" w14:textId="6425E8F5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</w:rPr>
        <w:t>S1</w:t>
      </w:r>
      <w:r w:rsidR="00151154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LC-MS spectra of 5-chloro-2',3',8',9'-tetrahydro-7'H-spiro[indoline-3,6'-[1,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6c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381A9C97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6FF62724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51488B8F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671ED3F9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1C918D1B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16DEFE35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drawing>
          <wp:inline distT="0" distB="0" distL="0" distR="0" wp14:anchorId="73248B56" wp14:editId="5C0261C5">
            <wp:extent cx="5731510" cy="3749040"/>
            <wp:effectExtent l="0" t="0" r="2540" b="3810"/>
            <wp:docPr id="18893936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393693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4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AEFFB" w14:textId="11231F68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S1</w:t>
      </w:r>
      <w:r w:rsidR="00151154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H NMR of 5-nitro-2',3',8',9'-tetrahydro-7'H-spiro[indoline-3,6'-[1,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6d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) </w:t>
      </w:r>
    </w:p>
    <w:p w14:paraId="1B65108E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0F38DD0C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1384D773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6A4A1231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626DADC9" wp14:editId="24B0F574">
            <wp:extent cx="5731510" cy="3830320"/>
            <wp:effectExtent l="0" t="0" r="2540" b="0"/>
            <wp:docPr id="765234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23445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3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8E394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082F6F53" w14:textId="2B86E7B1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bookmarkStart w:id="3" w:name="_Hlk183704718"/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1</w:t>
      </w:r>
      <w:r w:rsidR="00151154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13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C NMR of </w:t>
      </w:r>
      <w:bookmarkEnd w:id="3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5-nitro-2',3',8',9'-tetrahydro-7'H-spiro[indoline-3,6'-[1,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6d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1ECE6C5E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33C5192A" wp14:editId="2B6338AD">
            <wp:extent cx="5639248" cy="3882638"/>
            <wp:effectExtent l="0" t="0" r="0" b="3810"/>
            <wp:docPr id="20436264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409" cy="38882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2001E0" w14:textId="6D75A880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1</w:t>
      </w:r>
      <w:r w:rsidR="00151154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lang w:val="en-GB"/>
          <w14:ligatures w14:val="none"/>
        </w:rPr>
        <w:t xml:space="preserve">LC-MS spectra of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5-nitro-2',3',8',9'-tetrahydro-7'H-spiro[indoline-3,6'-[1,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6d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16F4E344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4BBF68F7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092AAD97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455235DF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7DE998CE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05980D27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353D3D74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096B4C08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74508DEB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5161675B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20C6F8FC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</w:p>
    <w:p w14:paraId="0C4A96BE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</w:p>
    <w:p w14:paraId="2485BD88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39C4E153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5104FB9A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4735239A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5CA3B0EC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18820537" wp14:editId="4F0EC394">
            <wp:extent cx="5731510" cy="3752850"/>
            <wp:effectExtent l="0" t="0" r="2540" b="0"/>
            <wp:docPr id="16582294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229423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72FBE" w14:textId="609745D9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S1</w:t>
      </w:r>
      <w:r w:rsidR="00151154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H NMR of 1-methyl-2',3',8',9'-tetrahydro-7'H-spiro[indoline-3,6'-[1,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6e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0A7F55FB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52123C60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drawing>
          <wp:inline distT="0" distB="0" distL="0" distR="0" wp14:anchorId="0471F23D" wp14:editId="2266D019">
            <wp:extent cx="5286140" cy="2989779"/>
            <wp:effectExtent l="0" t="0" r="0" b="1270"/>
            <wp:docPr id="657039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03943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99830" cy="2997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2FF93" w14:textId="3665C9FE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S1</w:t>
      </w:r>
      <w:r w:rsidR="00151154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13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C NMR of 1-methyl-2',3',8',9'-tetrahydro-7'H-spiro[indoline-3,6'-[1,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6e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  <w:r w:rsidRPr="00CD7F8E">
        <w:rPr>
          <w:rFonts w:ascii="Arial" w:eastAsia="Arial" w:hAnsi="Arial" w:cs="Arial"/>
          <w:kern w:val="0"/>
          <w:lang w:val="en-GB" w:eastAsia="en-GB"/>
          <w14:ligatures w14:val="none"/>
        </w:rPr>
        <w:t xml:space="preserve"> </w:t>
      </w:r>
    </w:p>
    <w:p w14:paraId="283375EF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</w:p>
    <w:p w14:paraId="594008E5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</w:p>
    <w:p w14:paraId="08A22671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5D4A22ED" wp14:editId="002AC1C2">
            <wp:extent cx="5731510" cy="4013200"/>
            <wp:effectExtent l="0" t="0" r="2540" b="6350"/>
            <wp:docPr id="11349526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928815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1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96A15" w14:textId="5DBB9BC8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S1</w:t>
      </w:r>
      <w:r w:rsidR="00151154"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LC-MS spectra of</w:t>
      </w:r>
      <w:r w:rsidRPr="00CD7F8E">
        <w:rPr>
          <w:rFonts w:ascii="Arial" w:eastAsia="Arial" w:hAnsi="Arial" w:cs="Arial"/>
          <w:kern w:val="0"/>
          <w:lang w:val="en-GB" w:eastAsia="en-GB"/>
          <w14:ligatures w14:val="none"/>
        </w:rPr>
        <w:t xml:space="preserve">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1-methyl-2',3',8',9'-tetrahydro-7'H-spiro[indoline-3,6'-[1,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6e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315787D7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</w:p>
    <w:p w14:paraId="0602FF47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</w:p>
    <w:p w14:paraId="3C07F4CD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</w:p>
    <w:p w14:paraId="1847242F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0357D2EC" wp14:editId="5B4357FD">
            <wp:extent cx="5731510" cy="3293654"/>
            <wp:effectExtent l="0" t="0" r="2540" b="2540"/>
            <wp:docPr id="8753220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322058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93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3CC07" w14:textId="285B7F11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151154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H NMR of</w:t>
      </w:r>
      <w:r w:rsidRPr="00CD7F8E">
        <w:rPr>
          <w:rFonts w:ascii="Arial" w:eastAsia="Arial" w:hAnsi="Arial" w:cs="Arial"/>
          <w:kern w:val="0"/>
          <w:lang w:val="en-GB" w:eastAsia="en-GB"/>
          <w14:ligatures w14:val="none"/>
        </w:rPr>
        <w:t xml:space="preserve">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1-methyl-2',3',8',9'-tetrahydro-7'H-spiro[indoline-3,6'-[1,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6f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4FF72825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</w:p>
    <w:p w14:paraId="57CBFA2B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</w:p>
    <w:p w14:paraId="47491E95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41936C39" wp14:editId="4FAB9C33">
            <wp:extent cx="5928360" cy="4606925"/>
            <wp:effectExtent l="0" t="0" r="0" b="3175"/>
            <wp:docPr id="473050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05078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28360" cy="460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C7492" w14:textId="4518CDBC" w:rsidR="00894E95" w:rsidRPr="002703C4" w:rsidRDefault="002703C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S2</w:t>
      </w:r>
      <w:r>
        <w:rPr>
          <w:rFonts w:ascii="Times New Roman" w:hAnsi="Times New Roman" w:cs="Times New Roman"/>
          <w:b/>
          <w:bCs/>
        </w:rPr>
        <w:t xml:space="preserve">0: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/>
          <w14:ligatures w14:val="none"/>
        </w:rPr>
        <w:t>13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C NMR of</w:t>
      </w:r>
      <w:r w:rsidR="00894E95">
        <w:rPr>
          <w:rFonts w:ascii="Times New Roman" w:hAnsi="Times New Roman" w:cs="Times New Roman"/>
          <w:b/>
          <w:bCs/>
        </w:rPr>
        <w:t xml:space="preserve">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5-chloro-1-methyl-2',3',8',9'-tetrahydro-7'H-spiro[indoline-3,6'-[1,</w:t>
      </w:r>
      <w:proofErr w:type="gramStart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6f</w:t>
      </w:r>
      <w:r w:rsidR="00894E95" w:rsidRPr="00CD7F8E">
        <w:rPr>
          <w:rFonts w:ascii="Arial" w:eastAsia="Arial" w:hAnsi="Arial" w:cs="Arial"/>
          <w:kern w:val="0"/>
          <w:lang w:val="en-GB" w:eastAsia="en-GB"/>
          <w14:ligatures w14:val="none"/>
        </w:rPr>
        <w:t>)</w:t>
      </w:r>
    </w:p>
    <w:p w14:paraId="47E0CED8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</w:p>
    <w:p w14:paraId="166C0B17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05943409" wp14:editId="219CF924">
            <wp:extent cx="5731510" cy="4041775"/>
            <wp:effectExtent l="0" t="0" r="2540" b="0"/>
            <wp:docPr id="3154497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792008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223EF" w14:textId="10EBE7B2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2</w:t>
      </w:r>
      <w:r w:rsidR="002703C4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: </w:t>
      </w:r>
      <w:r w:rsidRPr="00CD7F8E">
        <w:rPr>
          <w:rFonts w:ascii="Times New Roman" w:eastAsia="Arial" w:hAnsi="Times New Roman" w:cs="Times New Roman"/>
          <w:b/>
          <w:bCs/>
          <w:kern w:val="0"/>
          <w:lang w:val="en-GB"/>
          <w14:ligatures w14:val="none"/>
        </w:rPr>
        <w:t>LC-MS spectra of</w:t>
      </w:r>
      <w:r w:rsidRPr="00CD7F8E">
        <w:rPr>
          <w:rFonts w:ascii="Arial" w:eastAsia="Arial" w:hAnsi="Arial" w:cs="Arial"/>
          <w:kern w:val="0"/>
          <w:lang w:val="en-GB"/>
          <w14:ligatures w14:val="none"/>
        </w:rPr>
        <w:t xml:space="preserve"> </w:t>
      </w:r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5-chloro-1-methyl-2',3',8',9'-tetrahydro-7'H-spiro[indoline-3,6'-[1,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6f</w:t>
      </w:r>
      <w:r w:rsidRPr="00CD7F8E">
        <w:rPr>
          <w:rFonts w:ascii="Arial" w:eastAsia="Arial" w:hAnsi="Arial" w:cs="Arial"/>
          <w:kern w:val="0"/>
          <w:lang w:val="en-GB" w:eastAsia="en-GB"/>
          <w14:ligatures w14:val="none"/>
        </w:rPr>
        <w:t>)</w:t>
      </w:r>
    </w:p>
    <w:p w14:paraId="6959529A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22C2C26D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24A99954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1E0E9294" wp14:editId="3019E998">
            <wp:extent cx="5208998" cy="3728710"/>
            <wp:effectExtent l="0" t="0" r="0" b="5715"/>
            <wp:docPr id="3748626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86262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20668" cy="3737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BFB2B" w14:textId="1B8BDF74" w:rsidR="00894E95" w:rsidRPr="00CD7F8E" w:rsidRDefault="006F568D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2</w:t>
      </w:r>
      <w:r w:rsidR="002703C4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H NMR of 5,7-dibromo-2',3',8',9'-tetrahydro-7'H-spiro[indoline-3,6'-[1,</w:t>
      </w:r>
      <w:proofErr w:type="gramStart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6g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) </w:t>
      </w:r>
    </w:p>
    <w:p w14:paraId="5E8F5751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3C15AF32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26EED2CE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6D233E0A" wp14:editId="7C0FECF5">
            <wp:extent cx="5731510" cy="4010660"/>
            <wp:effectExtent l="0" t="0" r="2540" b="8890"/>
            <wp:docPr id="240330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330925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1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9E0CF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02D232FB" w14:textId="31E75419" w:rsidR="00894E95" w:rsidRPr="00CD7F8E" w:rsidRDefault="006F568D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2</w:t>
      </w:r>
      <w:r w:rsidR="002703C4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13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C NMR of </w:t>
      </w:r>
      <w:bookmarkStart w:id="4" w:name="_Hlk183789002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5,7-dibromo-2',3',8',9'-tetrahydro-7'H-spiro[indoline-3,6'-[1,</w:t>
      </w:r>
      <w:proofErr w:type="gramStart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6g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bookmarkEnd w:id="4"/>
    <w:p w14:paraId="54FA6920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259FD555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drawing>
          <wp:inline distT="0" distB="0" distL="0" distR="0" wp14:anchorId="0A025F6E" wp14:editId="1813AC25">
            <wp:extent cx="5731510" cy="2438400"/>
            <wp:effectExtent l="0" t="0" r="2540" b="0"/>
            <wp:docPr id="7790179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017994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7ED26" w14:textId="02A5A233" w:rsidR="00894E95" w:rsidRPr="00CD7F8E" w:rsidRDefault="006F568D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2</w:t>
      </w:r>
      <w:r w:rsidR="002703C4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lang w:val="en-GB" w:eastAsia="en-GB"/>
          <w14:ligatures w14:val="none"/>
        </w:rPr>
        <w:t xml:space="preserve">LC-MS spectra of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5,7-dibromo-2',3',8',9'-tetrahydro-7'H-spiro[indoline-3,6'-[1,</w:t>
      </w:r>
      <w:proofErr w:type="gramStart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4]dioxino</w:t>
      </w:r>
      <w:proofErr w:type="gramEnd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[2,3-</w:t>
      </w:r>
      <w:proofErr w:type="gramStart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g]isoquinolin</w:t>
      </w:r>
      <w:proofErr w:type="gramEnd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6g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33E1D1C0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793891D5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45BFCF39" wp14:editId="6A7D97FE">
            <wp:extent cx="5731510" cy="3752215"/>
            <wp:effectExtent l="0" t="0" r="2540" b="635"/>
            <wp:docPr id="13233471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347116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5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F857A" w14:textId="3080698A" w:rsidR="00894E95" w:rsidRPr="00CD7F8E" w:rsidRDefault="006F568D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2</w:t>
      </w:r>
      <w:r w:rsidR="002703C4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  <w:t xml:space="preserve">H NMR </w:t>
      </w:r>
      <w:proofErr w:type="gramStart"/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  <w:t>of  5</w:t>
      </w:r>
      <w:proofErr w:type="gramEnd"/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  <w:t>',6'-dimethoxy-3',4'-dihydro-2'H-spiro[indoline-3,1'-isoquinolin]-2-one (</w:t>
      </w:r>
      <w:r w:rsidR="00894E95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  <w:t>7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  <w:t>a)</w:t>
      </w:r>
    </w:p>
    <w:p w14:paraId="41F05EC7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3D70E0BE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6F3CE6C1" wp14:editId="0E6D6125">
            <wp:extent cx="5924550" cy="3893032"/>
            <wp:effectExtent l="0" t="0" r="0" b="0"/>
            <wp:docPr id="12131200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120099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27074" cy="389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ABACE" w14:textId="28B64A28" w:rsidR="00894E95" w:rsidRPr="00CD7F8E" w:rsidRDefault="006F568D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2</w:t>
      </w:r>
      <w:r w:rsidR="002703C4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vertAlign w:val="superscript"/>
          <w:lang w:val="en-GB" w:eastAsia="en-GB"/>
          <w14:ligatures w14:val="none"/>
        </w:rPr>
        <w:t>13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  <w:t>C NMR of 5',6'-dimethoxy-3',4'-dihydro-2'H-spiro[indoline-3,1'-isoquinolin]-2-one (</w:t>
      </w:r>
      <w:r w:rsidR="00894E95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  <w:t>7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  <w:t>a)</w:t>
      </w:r>
    </w:p>
    <w:p w14:paraId="4F8D4C3F" w14:textId="77777777" w:rsidR="00894E95" w:rsidRPr="00CD7F8E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</w:p>
    <w:p w14:paraId="7AB2FDCD" w14:textId="77777777" w:rsidR="00894E95" w:rsidRPr="00CD7F8E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</w:p>
    <w:p w14:paraId="3FBF9769" w14:textId="77777777" w:rsidR="00894E95" w:rsidRPr="00CD7F8E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  <w:r w:rsidRPr="00CD7F8E">
        <w:rPr>
          <w:rFonts w:ascii="Times New Roman" w:eastAsia="Times New Roman" w:hAnsi="Times New Roman" w:cs="Times New Roman"/>
          <w:b/>
          <w:noProof/>
          <w:kern w:val="0"/>
          <w:sz w:val="24"/>
          <w:szCs w:val="24"/>
          <w:lang w:val="en-GB" w:eastAsia="en-GB"/>
          <w14:ligatures w14:val="none"/>
        </w:rPr>
        <w:drawing>
          <wp:inline distT="0" distB="0" distL="0" distR="0" wp14:anchorId="153472A1" wp14:editId="181E4815">
            <wp:extent cx="6161588" cy="2729230"/>
            <wp:effectExtent l="0" t="0" r="0" b="0"/>
            <wp:docPr id="19109039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903914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162986" cy="2729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06D63" w14:textId="7EA6019A" w:rsidR="00894E95" w:rsidRDefault="006F568D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S1</w:t>
      </w:r>
      <w:r>
        <w:rPr>
          <w:rFonts w:ascii="Times New Roman" w:hAnsi="Times New Roman" w:cs="Times New Roman"/>
          <w:b/>
          <w:bCs/>
        </w:rPr>
        <w:t>2</w:t>
      </w:r>
      <w:r w:rsidR="002703C4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lang w:val="en-GB"/>
          <w14:ligatures w14:val="none"/>
        </w:rPr>
        <w:t>LC-MS spectra of</w:t>
      </w:r>
      <w:r w:rsidR="00894E95" w:rsidRPr="00CD7F8E">
        <w:rPr>
          <w:rFonts w:ascii="Arial" w:eastAsia="Arial" w:hAnsi="Arial" w:cs="Arial"/>
          <w:kern w:val="0"/>
          <w:lang w:val="en-GB"/>
          <w14:ligatures w14:val="none"/>
        </w:rPr>
        <w:t xml:space="preserve"> 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  <w:t>5',6'-dimethoxy-3',4'-dihydro-2'H-spiro[indoline-3,1'-isoquinolin]-2-one (</w:t>
      </w:r>
      <w:r w:rsidR="00894E95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  <w:t>7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  <w:t>a)</w:t>
      </w:r>
    </w:p>
    <w:p w14:paraId="5B114B6D" w14:textId="77777777" w:rsidR="00894E95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</w:p>
    <w:p w14:paraId="418773FB" w14:textId="77777777" w:rsidR="00894E95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</w:p>
    <w:p w14:paraId="047946CB" w14:textId="77777777" w:rsidR="00894E95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drawing>
          <wp:inline distT="0" distB="0" distL="0" distR="0" wp14:anchorId="5CC00CF1" wp14:editId="4EBD660C">
            <wp:extent cx="5731510" cy="4084320"/>
            <wp:effectExtent l="0" t="0" r="2540" b="0"/>
            <wp:docPr id="8676507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650777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8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D8EB9" w14:textId="1136852D" w:rsidR="00894E95" w:rsidRPr="00CD7F8E" w:rsidRDefault="006F568D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2</w:t>
      </w:r>
      <w:r w:rsidR="002703C4"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H NMR of 5-fluoro-5',6'-dimethoxy-3',4'-dihydro-2'H-spiro[indoline-3,1'-isoquinolin]-2-one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7b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267912CB" w14:textId="77777777" w:rsidR="00894E95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</w:p>
    <w:p w14:paraId="0DD2C972" w14:textId="77777777" w:rsidR="00894E95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5300B4CC" wp14:editId="5D24D92A">
            <wp:extent cx="5731510" cy="3889375"/>
            <wp:effectExtent l="0" t="0" r="2540" b="0"/>
            <wp:docPr id="15993493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349314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8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6C9C4" w14:textId="51611D13" w:rsidR="00894E95" w:rsidRDefault="006F568D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2703C4">
        <w:rPr>
          <w:rFonts w:ascii="Times New Roman" w:hAnsi="Times New Roman" w:cs="Times New Roman"/>
          <w:b/>
          <w:bCs/>
        </w:rPr>
        <w:t>29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13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C NMR of 5-fluoro-5',6'-dimethoxy-3',4'-dihydro-2'H-spiro[indoline-3,1'-isoquinolin]-2-one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7b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4FF75C9D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5FA8C8E7" w14:textId="77777777" w:rsidR="00894E95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</w:p>
    <w:p w14:paraId="693025E6" w14:textId="77777777" w:rsidR="00894E95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  <w:r w:rsidRPr="00CD7F8E">
        <w:rPr>
          <w:rFonts w:ascii="Times New Roman" w:eastAsia="Arial" w:hAnsi="Times New Roman" w:cs="Times New Roman"/>
          <w:b/>
          <w:bCs/>
          <w:noProof/>
          <w:kern w:val="0"/>
          <w:sz w:val="24"/>
          <w:szCs w:val="24"/>
          <w:lang w:val="en-GB" w:eastAsia="en-GB"/>
          <w14:ligatures w14:val="none"/>
        </w:rPr>
        <w:lastRenderedPageBreak/>
        <w:drawing>
          <wp:inline distT="0" distB="0" distL="0" distR="0" wp14:anchorId="69ABFF0A" wp14:editId="06641A39">
            <wp:extent cx="5649113" cy="3581900"/>
            <wp:effectExtent l="0" t="0" r="0" b="0"/>
            <wp:docPr id="19024505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45059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649113" cy="3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ADC8A" w14:textId="77777777" w:rsidR="00894E95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</w:p>
    <w:p w14:paraId="425BA13B" w14:textId="0631AF5A" w:rsidR="00894E95" w:rsidRPr="00CD7F8E" w:rsidRDefault="006F568D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2703C4">
        <w:rPr>
          <w:rFonts w:ascii="Times New Roman" w:hAnsi="Times New Roman" w:cs="Times New Roman"/>
          <w:b/>
          <w:bCs/>
        </w:rPr>
        <w:t>30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LC-MS spectra of 5-fluoro-5',6'-dimethoxy-3',4'-dihydro-2'H-spiro[indoline-3,1'-isoquinolin]-2-one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7b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50451B17" w14:textId="77777777" w:rsidR="00894E95" w:rsidRPr="00CD7F8E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</w:p>
    <w:p w14:paraId="062D2636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drawing>
          <wp:inline distT="0" distB="0" distL="0" distR="0" wp14:anchorId="494EAC49" wp14:editId="6A345378">
            <wp:extent cx="5731510" cy="3796665"/>
            <wp:effectExtent l="0" t="0" r="2540" b="0"/>
            <wp:docPr id="14817756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77564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9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FABD4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130F9F10" w14:textId="703796D1" w:rsidR="00894E95" w:rsidRPr="00CD7F8E" w:rsidRDefault="006F568D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</w:t>
      </w:r>
      <w:r w:rsidR="002703C4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H NMR of 5-chloro-5',6'-dimethoxy-3',4'-dihydro-2'H-spiro[indoline-3,1'-isoquinolin]-2-one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7c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5955E162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CD7F8E">
        <w:rPr>
          <w:rFonts w:ascii="Times New Roman" w:eastAsia="Arial" w:hAnsi="Times New Roman" w:cs="Times New Roman"/>
          <w:b/>
          <w:bCs/>
          <w:noProof/>
          <w:kern w:val="0"/>
          <w:sz w:val="24"/>
          <w:szCs w:val="24"/>
          <w:lang w:val="en-GB" w:eastAsia="en-GB"/>
          <w14:ligatures w14:val="none"/>
        </w:rPr>
        <w:drawing>
          <wp:inline distT="0" distB="0" distL="0" distR="0" wp14:anchorId="74731275" wp14:editId="7D9819F9">
            <wp:extent cx="5505450" cy="3706084"/>
            <wp:effectExtent l="0" t="0" r="0" b="8890"/>
            <wp:docPr id="18631352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135224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07857" cy="3707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44BC3" w14:textId="195F05EB" w:rsidR="00894E95" w:rsidRPr="00CD7F8E" w:rsidRDefault="006F568D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</w:t>
      </w:r>
      <w:r w:rsidR="002703C4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vertAlign w:val="superscript"/>
          <w:lang w:val="en-GB" w:eastAsia="en-GB"/>
          <w14:ligatures w14:val="none"/>
        </w:rPr>
        <w:t>13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  <w:t xml:space="preserve">C NMR of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5-chloro-5',6'-dimethoxy-3',4'-dihydro-2'H-spiro[indoline-3,1'-isoquinolin]-2-one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7c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75CB458A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1237A6D6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CD7F8E">
        <w:rPr>
          <w:rFonts w:ascii="Times New Roman" w:eastAsia="Arial" w:hAnsi="Times New Roman" w:cs="Times New Roman"/>
          <w:b/>
          <w:bCs/>
          <w:noProof/>
          <w:kern w:val="0"/>
          <w:sz w:val="24"/>
          <w:szCs w:val="24"/>
          <w:lang w:val="en-GB" w:eastAsia="en-GB"/>
          <w14:ligatures w14:val="none"/>
        </w:rPr>
        <w:drawing>
          <wp:inline distT="0" distB="0" distL="0" distR="0" wp14:anchorId="4F294EE1" wp14:editId="7EC3FD74">
            <wp:extent cx="5731510" cy="2006600"/>
            <wp:effectExtent l="0" t="0" r="2540" b="0"/>
            <wp:docPr id="12711039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10392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0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82233" w14:textId="64BFEF76" w:rsidR="00894E95" w:rsidRPr="00CD7F8E" w:rsidRDefault="006F568D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S3</w:t>
      </w:r>
      <w:r w:rsidR="002703C4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lang w:val="en-GB"/>
          <w14:ligatures w14:val="none"/>
        </w:rPr>
        <w:t>LC-MS spectra of</w:t>
      </w:r>
      <w:r w:rsidR="00894E95" w:rsidRPr="00CD7F8E">
        <w:rPr>
          <w:rFonts w:ascii="Arial" w:eastAsia="Arial" w:hAnsi="Arial" w:cs="Arial"/>
          <w:kern w:val="0"/>
          <w:lang w:val="en-GB"/>
          <w14:ligatures w14:val="none"/>
        </w:rPr>
        <w:t xml:space="preserve">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5-chloro-5',6'-dimethoxy-3',4'-dihydro-2'H-spiro[indoline-3,1'-isoquinolin]-2-one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7c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5F150326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4426B620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1C25C3FE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6FDC9CFF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3FDF44AD" wp14:editId="735A6C4C">
            <wp:extent cx="5731510" cy="3890645"/>
            <wp:effectExtent l="0" t="0" r="2540" b="0"/>
            <wp:docPr id="14985492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549214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9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FC58A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29CA3658" w14:textId="1E162F19" w:rsidR="00894E95" w:rsidRPr="00CD7F8E" w:rsidRDefault="006F568D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S3</w:t>
      </w:r>
      <w:r w:rsidR="002703C4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H NMR of 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5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,6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-dimethoxy-5-methyl-3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,4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-dihydro-2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-spiro[indoline-3,1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-isoquinolin]-2-one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7d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) </w:t>
      </w:r>
    </w:p>
    <w:p w14:paraId="4D93A782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348E0264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46FE79D7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6EF99C70" wp14:editId="78F36633">
            <wp:extent cx="5731510" cy="3463290"/>
            <wp:effectExtent l="0" t="0" r="2540" b="3810"/>
            <wp:docPr id="221377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37755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6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4F9D5" w14:textId="758F694E" w:rsidR="00894E95" w:rsidRPr="00CD7F8E" w:rsidRDefault="006F568D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S3</w:t>
      </w:r>
      <w:r w:rsidR="002703C4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13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C NMR 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5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,6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-dimethoxy-5-methyl-3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,4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-dihydro-2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-spiro[indoline-3,1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-isoquinolin]-2-one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7d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0D413A39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1A634805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6DCE9AD7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Times New Roman" w:eastAsia="Arial" w:hAnsi="Times New Roman" w:cs="Times New Roman"/>
          <w:b/>
          <w:bCs/>
          <w:noProof/>
          <w:kern w:val="0"/>
          <w:sz w:val="24"/>
          <w:szCs w:val="24"/>
          <w:lang w:val="en-GB" w:eastAsia="en-GB"/>
          <w14:ligatures w14:val="none"/>
        </w:rPr>
        <w:drawing>
          <wp:inline distT="0" distB="0" distL="0" distR="0" wp14:anchorId="2CA4B9ED" wp14:editId="467D7544">
            <wp:extent cx="5731510" cy="1889760"/>
            <wp:effectExtent l="0" t="0" r="2540" b="0"/>
            <wp:docPr id="4450396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039667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71EB2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54015E6A" w14:textId="1E80CD1D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S3</w:t>
      </w:r>
      <w:r w:rsidR="002703C4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LC-MS spectra of 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5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,6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-dimethoxy-5-methyl-3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,4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-dihydro-2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-spiro[indoline-3,1</w:t>
      </w:r>
      <w:r w:rsidR="00894E95" w:rsidRPr="00CD7F8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  <w14:ligatures w14:val="none"/>
        </w:rPr>
        <w:t>’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-isoquinolin]-2-one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7d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538FFAD9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559737B7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56088612" wp14:editId="200C4E9C">
            <wp:extent cx="5731510" cy="3676650"/>
            <wp:effectExtent l="0" t="0" r="2540" b="0"/>
            <wp:docPr id="15304285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428538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13C00" w14:textId="74F97BD6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S3</w:t>
      </w:r>
      <w:r w:rsidR="002703C4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H NMR of </w:t>
      </w:r>
      <w:bookmarkStart w:id="5" w:name="_Hlk183697771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5',6'-dimethoxy-5-nitro-3',4'-dihydro-2'H-spiro[indoline-3,1'-isoquinolin]-2-one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7e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52A7A1A4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03F10206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bookmarkEnd w:id="5"/>
    <w:p w14:paraId="4FE753CE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CD7F8E">
        <w:rPr>
          <w:rFonts w:ascii="Times New Roman" w:eastAsia="Arial" w:hAnsi="Times New Roman" w:cs="Times New Roman"/>
          <w:b/>
          <w:bCs/>
          <w:noProof/>
          <w:kern w:val="0"/>
          <w:sz w:val="24"/>
          <w:szCs w:val="24"/>
          <w:lang w:val="en-GB" w:eastAsia="en-GB"/>
          <w14:ligatures w14:val="none"/>
        </w:rPr>
        <w:lastRenderedPageBreak/>
        <w:drawing>
          <wp:inline distT="0" distB="0" distL="0" distR="0" wp14:anchorId="133089FF" wp14:editId="482AAE83">
            <wp:extent cx="5731510" cy="3877945"/>
            <wp:effectExtent l="0" t="0" r="2540" b="8255"/>
            <wp:docPr id="7347142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714248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7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6E571" w14:textId="7DDB33E4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</w:t>
      </w:r>
      <w:r w:rsidR="002703C4"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13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C NMR of 5',6'-dimethoxy-5-nitro-3',4'-dihydro-2'H-spiro[indoline-3,1'-isoquinolin]-2-one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7e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6A1D178F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791DBE5C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CD7F8E">
        <w:rPr>
          <w:rFonts w:ascii="Times New Roman" w:eastAsia="Arial" w:hAnsi="Times New Roman" w:cs="Times New Roman"/>
          <w:b/>
          <w:bCs/>
          <w:noProof/>
          <w:kern w:val="0"/>
          <w:sz w:val="24"/>
          <w:szCs w:val="24"/>
          <w:lang w:val="en-GB" w:eastAsia="en-GB"/>
          <w14:ligatures w14:val="none"/>
        </w:rPr>
        <w:lastRenderedPageBreak/>
        <w:drawing>
          <wp:inline distT="0" distB="0" distL="0" distR="0" wp14:anchorId="2875BE3E" wp14:editId="48102485">
            <wp:extent cx="5439534" cy="3705742"/>
            <wp:effectExtent l="0" t="0" r="8890" b="9525"/>
            <wp:docPr id="6825404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540457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439534" cy="3705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CC177" w14:textId="75D75036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2703C4">
        <w:rPr>
          <w:rFonts w:ascii="Times New Roman" w:hAnsi="Times New Roman" w:cs="Times New Roman"/>
          <w:b/>
          <w:bCs/>
        </w:rPr>
        <w:t>39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LC-MS spectra of 5',6'-dimethoxy-5-nitro-3',4'-dihydro-2'H-spiro[indoline-3,1'-isoquinolin]-2-one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7e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3B36B764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3D2643E8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0007E730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4A3CCFFD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1A03F58E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24F00521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270193D6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02915236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1C0B9073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02B1536A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67D9C67F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28A0F0CC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414299DA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33150E92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 w:eastAsia="en-GB"/>
          <w14:ligatures w14:val="none"/>
        </w:rPr>
      </w:pPr>
    </w:p>
    <w:p w14:paraId="49DCD0BA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374059AB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3ABCD6C1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79877796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5D03AEA6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71500B91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26D89DC8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2E55CD8C" wp14:editId="2CBB356C">
            <wp:extent cx="5731510" cy="3723640"/>
            <wp:effectExtent l="0" t="0" r="2540" b="0"/>
            <wp:docPr id="7465801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580142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2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9CEE8" w14:textId="3F7A33BE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</w:t>
      </w:r>
      <w:r w:rsidR="002703C4">
        <w:rPr>
          <w:rFonts w:ascii="Times New Roman" w:hAnsi="Times New Roman" w:cs="Times New Roman"/>
          <w:b/>
          <w:bCs/>
        </w:rPr>
        <w:t>0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H NMR of 7'-fluoro-6'-methoxy-3',4'-dihydro-2'H-spiro[indoline-3,1'-isoquinolin]-2-one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8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a) </w:t>
      </w:r>
    </w:p>
    <w:p w14:paraId="61F37E89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554A28F5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19121B05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24FD479A" wp14:editId="23B0B0D8">
            <wp:extent cx="5731510" cy="3808730"/>
            <wp:effectExtent l="0" t="0" r="2540" b="1270"/>
            <wp:docPr id="8957957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795726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0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34463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GB"/>
          <w14:ligatures w14:val="none"/>
        </w:rPr>
      </w:pPr>
    </w:p>
    <w:p w14:paraId="2083854D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709D8DB2" w14:textId="37829E9F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</w:t>
      </w:r>
      <w:r w:rsidR="002703C4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13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C NMR of 7'-fluoro-6'-methoxy-3',4'-dihydro-2'H-spiro[indoline-3,1'-isoquinolin]-2-one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8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a)</w:t>
      </w:r>
    </w:p>
    <w:p w14:paraId="6751E4BE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4BC12943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drawing>
          <wp:inline distT="0" distB="0" distL="0" distR="0" wp14:anchorId="4C7D1666" wp14:editId="75D12F47">
            <wp:extent cx="5731510" cy="2139315"/>
            <wp:effectExtent l="0" t="0" r="2540" b="0"/>
            <wp:docPr id="18336707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670728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3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8B9D1" w14:textId="4DC37EDA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</w:t>
      </w:r>
      <w:r w:rsidR="002703C4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LC-MS spectra of 7'-fluoro-6'-methoxy-3',4'-dihydro-2'H-spiro[indoline-3,1'-isoquinolin]-2-one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8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a)</w:t>
      </w:r>
    </w:p>
    <w:p w14:paraId="02DD75E6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0500AC69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05E2DFF0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750FAA08" wp14:editId="74FADCD4">
            <wp:extent cx="5731510" cy="4060190"/>
            <wp:effectExtent l="0" t="0" r="2540" b="0"/>
            <wp:docPr id="3839999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999916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5AF9A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341E8516" w14:textId="219FC105" w:rsidR="00894E95" w:rsidRPr="00CD7F8E" w:rsidRDefault="00151154" w:rsidP="00894E95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</w:t>
      </w:r>
      <w:r w:rsidR="002703C4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/>
          <w14:ligatures w14:val="none"/>
        </w:rPr>
        <w:t>1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H NMR of</w:t>
      </w:r>
      <w:r w:rsidR="00894E95" w:rsidRPr="00CD7F8E">
        <w:rPr>
          <w:rFonts w:ascii="Arial" w:eastAsia="Arial" w:hAnsi="Arial" w:cs="Arial"/>
          <w:kern w:val="0"/>
          <w:lang w:val="en-GB"/>
          <w14:ligatures w14:val="none"/>
        </w:rPr>
        <w:t xml:space="preserve"> 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5,7’-difluoro-6’-methoxy-3’,4’-dihydro-2’H-spiro[indoline-3,1’-isoquinolin]-2-one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8b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)</w:t>
      </w:r>
    </w:p>
    <w:p w14:paraId="11E45D5C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00DE4707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drawing>
          <wp:inline distT="0" distB="0" distL="0" distR="0" wp14:anchorId="56F6AED2" wp14:editId="509D873A">
            <wp:extent cx="5731510" cy="2016757"/>
            <wp:effectExtent l="0" t="0" r="2540" b="3175"/>
            <wp:docPr id="11059795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979585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16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77849" w14:textId="77777777" w:rsidR="00894E95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38AE70D2" w14:textId="484858C4" w:rsidR="00894E95" w:rsidRPr="00CD7F8E" w:rsidRDefault="00151154" w:rsidP="00894E95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</w:t>
      </w:r>
      <w:r w:rsidR="002703C4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LC-MS spectra of</w:t>
      </w:r>
      <w:r w:rsidR="00894E95" w:rsidRPr="00CD7F8E">
        <w:rPr>
          <w:rFonts w:ascii="Arial" w:eastAsia="Arial" w:hAnsi="Arial" w:cs="Arial"/>
          <w:kern w:val="0"/>
          <w:lang w:val="en-GB"/>
          <w14:ligatures w14:val="none"/>
        </w:rPr>
        <w:t xml:space="preserve"> 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5,7’-difluoro-6’-methoxy-3’,4’-dihydro-2’H-spiro[indoline-3,1’-isoquinolin]-2-one (</w:t>
      </w:r>
      <w:r w:rsidR="00894E9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8b</w:t>
      </w:r>
      <w:r w:rsidR="00894E95" w:rsidRPr="00CD7F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)</w:t>
      </w:r>
    </w:p>
    <w:p w14:paraId="172B079A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68CF5438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4659AD36" wp14:editId="7956D518">
            <wp:extent cx="5731510" cy="4043045"/>
            <wp:effectExtent l="0" t="0" r="2540" b="0"/>
            <wp:docPr id="6352140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214063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EC7CD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21A3ED0C" w14:textId="115810E2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</w:t>
      </w:r>
      <w:r w:rsidR="002703C4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 w:eastAsia="en-GB"/>
          <w14:ligatures w14:val="none"/>
        </w:rPr>
        <w:t>1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H NMR of 5-chloro-7'-fluoro-6'-methoxy-3',4'-dihydro-2'H-spiro[indoline-3,1'-isoquinolin]-2-one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8c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28C9BCA7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5E571D98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1339E9D1" wp14:editId="2FCBA036">
            <wp:extent cx="5188449" cy="3407744"/>
            <wp:effectExtent l="0" t="0" r="0" b="2540"/>
            <wp:docPr id="10578637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863796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194188" cy="3411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742A2" w14:textId="79B5B7D6" w:rsidR="00894E95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</w:t>
      </w:r>
      <w:r w:rsidR="002703C4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 xml:space="preserve">LC-MS spectra of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5-chloro-7'-fluoro-6'-methoxy-3',4'-dihydro-2'H-spiro[indoline-3,1'-isoquinolin]-2-one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8c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)</w:t>
      </w:r>
    </w:p>
    <w:p w14:paraId="4A6428B4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7F7A51C9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drawing>
          <wp:inline distT="0" distB="0" distL="0" distR="0" wp14:anchorId="31CE14AE" wp14:editId="49FC219D">
            <wp:extent cx="5731510" cy="3707765"/>
            <wp:effectExtent l="0" t="0" r="2540" b="6985"/>
            <wp:docPr id="1276884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88479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0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08867" w14:textId="69824CD1" w:rsidR="00894E95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</w:t>
      </w:r>
      <w:r w:rsidR="002703C4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/>
          <w14:ligatures w14:val="none"/>
        </w:rPr>
        <w:t>1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 xml:space="preserve">H NMR of 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7’-fluoro-6’-methoxy-5-methyl-3’,4’-dihydro-2’</w:t>
      </w:r>
      <w:r w:rsidR="00894E95" w:rsidRPr="00CD7F8E">
        <w:rPr>
          <w:rFonts w:ascii="Times New Roman" w:eastAsia="Times New Roman" w:hAnsi="Times New Roman" w:cs="Times New Roman"/>
          <w:b/>
          <w:bCs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-spiro[indoline-3,1’-isoquinolin]-2-one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8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d)</w:t>
      </w:r>
    </w:p>
    <w:p w14:paraId="339D9EFA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40E8A234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drawing>
          <wp:inline distT="0" distB="0" distL="0" distR="0" wp14:anchorId="68A26C09" wp14:editId="3A17739B">
            <wp:extent cx="5731510" cy="4071620"/>
            <wp:effectExtent l="0" t="0" r="2540" b="5080"/>
            <wp:docPr id="7369928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992848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7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38660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1766D06B" w14:textId="4A31ABA3" w:rsidR="00894E95" w:rsidRPr="00CD7F8E" w:rsidRDefault="00151154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</w:t>
      </w:r>
      <w:r w:rsidR="002703C4"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/>
          <w14:ligatures w14:val="none"/>
        </w:rPr>
        <w:t>13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C NMR of</w:t>
      </w:r>
      <w:r w:rsidR="00894E95" w:rsidRPr="00CD7F8E">
        <w:rPr>
          <w:rFonts w:ascii="Arial" w:eastAsia="Arial" w:hAnsi="Arial" w:cs="Arial"/>
          <w:kern w:val="0"/>
          <w:lang w:val="en-GB"/>
          <w14:ligatures w14:val="none"/>
        </w:rPr>
        <w:t xml:space="preserve"> 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7’-fluoro-6’-methoxy-5-methyl-3’,4’-dihydro-2’</w:t>
      </w:r>
      <w:r w:rsidR="00894E95" w:rsidRPr="00CD7F8E">
        <w:rPr>
          <w:rFonts w:ascii="Times New Roman" w:eastAsia="Times New Roman" w:hAnsi="Times New Roman" w:cs="Times New Roman"/>
          <w:b/>
          <w:bCs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-spiro[indoline-3,1’-isoquinolin]-2-one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8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d)</w:t>
      </w:r>
    </w:p>
    <w:p w14:paraId="5E564D8B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2FE9C1F0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30BACF16" wp14:editId="09A7474D">
            <wp:extent cx="5410955" cy="3762900"/>
            <wp:effectExtent l="0" t="0" r="0" b="9525"/>
            <wp:docPr id="6433660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36605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410955" cy="376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1D201" w14:textId="77777777" w:rsidR="00894E95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67A24495" w14:textId="7D4A0E6C" w:rsidR="00894E95" w:rsidRPr="00CD7F8E" w:rsidRDefault="00151154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2703C4">
        <w:rPr>
          <w:rFonts w:ascii="Times New Roman" w:hAnsi="Times New Roman" w:cs="Times New Roman"/>
          <w:b/>
          <w:bCs/>
        </w:rPr>
        <w:t>49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LC-MS spectra of</w:t>
      </w:r>
      <w:r w:rsidR="00894E95" w:rsidRPr="00CD7F8E">
        <w:rPr>
          <w:rFonts w:ascii="Arial" w:eastAsia="Arial" w:hAnsi="Arial" w:cs="Arial"/>
          <w:kern w:val="0"/>
          <w:lang w:val="en-GB"/>
          <w14:ligatures w14:val="none"/>
        </w:rPr>
        <w:t xml:space="preserve"> 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7’-fluoro-6’-methoxy-5-methyl-3’,4’-dihydro-2’</w:t>
      </w:r>
      <w:r w:rsidR="00894E95" w:rsidRPr="00CD7F8E">
        <w:rPr>
          <w:rFonts w:ascii="Times New Roman" w:eastAsia="Times New Roman" w:hAnsi="Times New Roman" w:cs="Times New Roman"/>
          <w:b/>
          <w:bCs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-spiro[indoline-3,1’-isoquinolin]-2-one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8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d)</w:t>
      </w:r>
    </w:p>
    <w:p w14:paraId="572DE843" w14:textId="77777777" w:rsidR="00894E95" w:rsidRPr="00CD7F8E" w:rsidRDefault="00894E95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</w:p>
    <w:p w14:paraId="17342DE8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7167134F" wp14:editId="1A5CC2B3">
            <wp:extent cx="5731510" cy="4174490"/>
            <wp:effectExtent l="0" t="0" r="2540" b="0"/>
            <wp:docPr id="18562886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288689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7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1CF68" w14:textId="442D396E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5</w:t>
      </w:r>
      <w:r w:rsidR="002703C4">
        <w:rPr>
          <w:rFonts w:ascii="Times New Roman" w:hAnsi="Times New Roman" w:cs="Times New Roman"/>
          <w:b/>
          <w:bCs/>
        </w:rPr>
        <w:t>0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/>
          <w14:ligatures w14:val="none"/>
        </w:rPr>
        <w:t>1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 xml:space="preserve">H NMR </w:t>
      </w:r>
      <w:proofErr w:type="gramStart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 xml:space="preserve">of 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 xml:space="preserve"> 5</w:t>
      </w:r>
      <w:proofErr w:type="gramEnd"/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,7-dibromo-7’-fluoro-6’-methoxy-3’,4’-dihydro-2’</w:t>
      </w:r>
      <w:r w:rsidR="00894E95" w:rsidRPr="00CD7F8E">
        <w:rPr>
          <w:rFonts w:ascii="Times New Roman" w:eastAsia="Times New Roman" w:hAnsi="Times New Roman" w:cs="Times New Roman"/>
          <w:b/>
          <w:bCs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-spiro[indoline-3,1’-isoquinolin]-2-one (</w:t>
      </w:r>
      <w:bookmarkStart w:id="6" w:name="_Hlk187920548"/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8e</w:t>
      </w:r>
      <w:bookmarkEnd w:id="6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)</w:t>
      </w:r>
    </w:p>
    <w:p w14:paraId="570EB67A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6A7B3D29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73A61063" wp14:editId="44CF8B1E">
            <wp:extent cx="5731510" cy="3999865"/>
            <wp:effectExtent l="0" t="0" r="2540" b="635"/>
            <wp:docPr id="12616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6092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9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63BBE" w14:textId="3EFA23D0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5</w:t>
      </w:r>
      <w:r w:rsidR="002703C4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>: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 xml:space="preserve">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/>
          <w14:ligatures w14:val="none"/>
        </w:rPr>
        <w:t>13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C NMR of</w:t>
      </w:r>
      <w:r w:rsidR="00894E95" w:rsidRPr="00CD7F8E">
        <w:rPr>
          <w:rFonts w:ascii="Arial" w:eastAsia="Arial" w:hAnsi="Arial" w:cs="Arial"/>
          <w:kern w:val="0"/>
          <w:sz w:val="24"/>
          <w:szCs w:val="24"/>
          <w:lang w:val="en-GB"/>
          <w14:ligatures w14:val="none"/>
        </w:rPr>
        <w:t xml:space="preserve">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5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,7-dibromo-7’-fluoro-6’-methoxy-3’,4’-dihydro-2’</w:t>
      </w:r>
      <w:r w:rsidR="00894E95" w:rsidRPr="00CD7F8E">
        <w:rPr>
          <w:rFonts w:ascii="Times New Roman" w:eastAsia="Times New Roman" w:hAnsi="Times New Roman" w:cs="Times New Roman"/>
          <w:b/>
          <w:bCs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-spiro[indoline-3,1’-isoquinolin]-2-one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8e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)</w:t>
      </w:r>
    </w:p>
    <w:p w14:paraId="5F8EA670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drawing>
          <wp:inline distT="0" distB="0" distL="0" distR="0" wp14:anchorId="6918E021" wp14:editId="7A5B30D8">
            <wp:extent cx="5731510" cy="2084705"/>
            <wp:effectExtent l="0" t="0" r="2540" b="0"/>
            <wp:docPr id="4149743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974396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8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3FC49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0E42886A" w14:textId="3C0C4480" w:rsidR="00894E95" w:rsidRPr="00CD7F8E" w:rsidRDefault="00151154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5</w:t>
      </w:r>
      <w:r w:rsidR="002703C4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 xml:space="preserve">LC-MS spectra </w:t>
      </w:r>
      <w:proofErr w:type="gramStart"/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of  5</w:t>
      </w:r>
      <w:proofErr w:type="gramEnd"/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,7-dibromo-7’-fluoro-6’-methoxy-3’,4’-dihydro-2’</w:t>
      </w:r>
      <w:r w:rsidR="00894E95" w:rsidRPr="00CD7F8E">
        <w:rPr>
          <w:rFonts w:ascii="Times New Roman" w:eastAsia="Times New Roman" w:hAnsi="Times New Roman" w:cs="Times New Roman"/>
          <w:b/>
          <w:bCs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-spiro[indoline-3,1’-isoquinolin]-2-one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8e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)</w:t>
      </w:r>
    </w:p>
    <w:p w14:paraId="297802C8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7C0F75F0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782C7CBC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5DBA1E93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4833C4FE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05192B14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319659D6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700129BA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77AAAD3E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69C51A48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498E389D" w14:textId="77777777" w:rsidR="00894E95" w:rsidRPr="00CD7F8E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</w:pPr>
    </w:p>
    <w:p w14:paraId="701EAD8F" w14:textId="77777777" w:rsidR="00894E95" w:rsidRPr="00CD7F8E" w:rsidRDefault="00894E95" w:rsidP="00894E95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</w:pPr>
    </w:p>
    <w:p w14:paraId="63F52E93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50089F55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75D5693A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drawing>
          <wp:inline distT="0" distB="0" distL="0" distR="0" wp14:anchorId="176DCD07" wp14:editId="6A5F3113">
            <wp:extent cx="5731510" cy="3752850"/>
            <wp:effectExtent l="0" t="0" r="2540" b="0"/>
            <wp:docPr id="12125850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585047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2BEBF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10CC75CA" w14:textId="237DACEA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5</w:t>
      </w:r>
      <w:r w:rsidR="002703C4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/>
          <w14:ligatures w14:val="none"/>
        </w:rPr>
        <w:t>1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 xml:space="preserve">H NMR of 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5-chloro-6’,7’-dimethoxy-1-methyl-3’,4’-dihydro-2’</w:t>
      </w:r>
      <w:r w:rsidR="00894E95" w:rsidRPr="00CD7F8E">
        <w:rPr>
          <w:rFonts w:ascii="Times New Roman" w:eastAsia="Times New Roman" w:hAnsi="Times New Roman" w:cs="Times New Roman"/>
          <w:b/>
          <w:bCs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-spiro[indoline-3,1’-isoquinolin]-2-one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9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a)</w:t>
      </w:r>
    </w:p>
    <w:p w14:paraId="0ECF760A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47F02530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62CF8E2F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60EA9432" wp14:editId="22442A64">
            <wp:extent cx="5731510" cy="3451225"/>
            <wp:effectExtent l="0" t="0" r="2540" b="0"/>
            <wp:docPr id="7901571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157169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5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E828E" w14:textId="0DA6B64C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5</w:t>
      </w:r>
      <w:r w:rsidR="002703C4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/>
          <w14:ligatures w14:val="none"/>
        </w:rPr>
        <w:t>13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C NMR of</w:t>
      </w:r>
      <w:r w:rsidR="00894E95" w:rsidRPr="00CD7F8E">
        <w:rPr>
          <w:rFonts w:ascii="Times New Roman" w:eastAsia="Arial" w:hAnsi="Times New Roman" w:cs="Times New Roman"/>
          <w:kern w:val="0"/>
          <w:sz w:val="24"/>
          <w:szCs w:val="24"/>
          <w:lang w:val="en-GB"/>
          <w14:ligatures w14:val="none"/>
        </w:rPr>
        <w:t xml:space="preserve"> 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5-chloro-6’,7’-dimethoxy-1-methyl-3’,4’-dihydro-2’</w:t>
      </w:r>
      <w:r w:rsidR="00894E95" w:rsidRPr="00CD7F8E">
        <w:rPr>
          <w:rFonts w:ascii="Times New Roman" w:eastAsia="Times New Roman" w:hAnsi="Times New Roman" w:cs="Times New Roman"/>
          <w:b/>
          <w:bCs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-spiro[indoline-3,1’-isoquinolin]-2-one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9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a)</w:t>
      </w:r>
    </w:p>
    <w:p w14:paraId="2933677D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34160173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4B4266DA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74BBF0D6" w14:textId="24E2F543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2C1B0B35" wp14:editId="2489B1AB">
            <wp:extent cx="6215865" cy="4570585"/>
            <wp:effectExtent l="0" t="0" r="0" b="1905"/>
            <wp:docPr id="4274875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487538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244447" cy="4591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32B50" w14:textId="77FD7347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5</w:t>
      </w:r>
      <w:r w:rsidR="002703C4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/>
          <w14:ligatures w14:val="none"/>
        </w:rPr>
        <w:t>1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 xml:space="preserve">H NMR of 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6’,7’-dimethoxy-1-methyl-</w:t>
      </w:r>
      <w:proofErr w:type="gramStart"/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3'’</w:t>
      </w:r>
      <w:proofErr w:type="gramEnd"/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,4’-dihydro-2’</w:t>
      </w:r>
      <w:r w:rsidR="00894E95" w:rsidRPr="00CD7F8E">
        <w:rPr>
          <w:rFonts w:ascii="Times New Roman" w:eastAsia="Times New Roman" w:hAnsi="Times New Roman" w:cs="Times New Roman"/>
          <w:b/>
          <w:bCs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-spiro[indoline-3,1’-isoquinolin]-2-one (</w:t>
      </w:r>
      <w:r w:rsidR="00894E95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9a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)</w:t>
      </w:r>
    </w:p>
    <w:p w14:paraId="1F7199B8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6422F2C5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2BC861FC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4163C209" w14:textId="77777777" w:rsidR="00894E95" w:rsidRPr="00CD7F8E" w:rsidRDefault="00894E95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</w:p>
    <w:p w14:paraId="2B17A3AB" w14:textId="77777777" w:rsidR="00894E95" w:rsidRPr="00CD7F8E" w:rsidRDefault="00894E95" w:rsidP="00894E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</w:pPr>
    </w:p>
    <w:p w14:paraId="44EEAD24" w14:textId="77777777" w:rsidR="00894E95" w:rsidRPr="00CD7F8E" w:rsidRDefault="00894E95" w:rsidP="00894E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</w:pPr>
      <w:r w:rsidRPr="00CD7F8E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5171B68D" wp14:editId="1275195D">
            <wp:extent cx="5731510" cy="3990975"/>
            <wp:effectExtent l="0" t="0" r="2540" b="9525"/>
            <wp:docPr id="17670521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052102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505A3" w14:textId="7EE8E8EA" w:rsidR="00894E95" w:rsidRPr="00CD7F8E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5</w:t>
      </w:r>
      <w:r w:rsidR="002703C4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/>
          <w14:ligatures w14:val="none"/>
        </w:rPr>
        <w:t>13</w:t>
      </w:r>
      <w:r w:rsidR="00894E95" w:rsidRPr="00CD7F8E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 xml:space="preserve">C NMR of 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6’,7’-dimethoxy-1-methyl-</w:t>
      </w:r>
      <w:proofErr w:type="gramStart"/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3'’</w:t>
      </w:r>
      <w:proofErr w:type="gramEnd"/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,4’-dihydro-2’</w:t>
      </w:r>
      <w:r w:rsidR="00894E95" w:rsidRPr="00CD7F8E">
        <w:rPr>
          <w:rFonts w:ascii="Times New Roman" w:eastAsia="Times New Roman" w:hAnsi="Times New Roman" w:cs="Times New Roman"/>
          <w:b/>
          <w:bCs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-spiro[indoline-3,1’-isoquinolin]-2-one(</w:t>
      </w:r>
      <w:r w:rsidR="00894E9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9a</w:t>
      </w:r>
      <w:r w:rsidR="00894E95" w:rsidRPr="00CD7F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)</w:t>
      </w:r>
    </w:p>
    <w:p w14:paraId="0B66039A" w14:textId="77777777" w:rsidR="00894E95" w:rsidRDefault="00894E95" w:rsidP="00894E9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3A4E610" w14:textId="77777777" w:rsidR="00894E95" w:rsidRDefault="00894E95" w:rsidP="00894E9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204A57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315ACBF8" wp14:editId="034FB201">
            <wp:extent cx="5487166" cy="3620005"/>
            <wp:effectExtent l="0" t="0" r="0" b="0"/>
            <wp:docPr id="18068702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870258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87166" cy="362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AD9B7" w14:textId="77777777" w:rsidR="00894E95" w:rsidRDefault="00894E95" w:rsidP="00894E9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91F1C85" w14:textId="506D84D0" w:rsidR="00894E95" w:rsidRPr="00204A57" w:rsidRDefault="00151154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5</w:t>
      </w:r>
      <w:r w:rsidR="002703C4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204A57">
        <w:rPr>
          <w:rFonts w:ascii="Times New Roman" w:eastAsia="Arial" w:hAnsi="Times New Roman" w:cs="Times New Roman"/>
          <w:b/>
          <w:bCs/>
          <w:kern w:val="0"/>
          <w:sz w:val="24"/>
          <w:szCs w:val="24"/>
          <w:vertAlign w:val="superscript"/>
          <w:lang w:val="en-GB"/>
          <w14:ligatures w14:val="none"/>
        </w:rPr>
        <w:t>1</w:t>
      </w:r>
      <w:r w:rsidR="00894E95" w:rsidRPr="00204A57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H NMR of</w:t>
      </w:r>
      <w:r w:rsidR="00894E95" w:rsidRPr="00204A57">
        <w:rPr>
          <w:rFonts w:ascii="Arial" w:eastAsia="Arial" w:hAnsi="Arial" w:cs="Arial"/>
          <w:kern w:val="0"/>
          <w:lang w:val="en-GB"/>
          <w14:ligatures w14:val="none"/>
        </w:rPr>
        <w:t xml:space="preserve"> </w:t>
      </w:r>
      <w:r w:rsidR="00894E95" w:rsidRPr="00204A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5-chloro-6’,7’-dimethoxy-3’,4’-dihydro-2’</w:t>
      </w:r>
      <w:r w:rsidR="00894E95" w:rsidRPr="00204A57">
        <w:rPr>
          <w:rFonts w:ascii="Times New Roman" w:eastAsia="Times New Roman" w:hAnsi="Times New Roman" w:cs="Times New Roman"/>
          <w:b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204A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-spiro[indoline-3,1’-isoquinoline]-2-thione (</w:t>
      </w:r>
      <w:r w:rsidR="00894E9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10</w:t>
      </w:r>
      <w:r w:rsidR="00894E95" w:rsidRPr="00204A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)</w:t>
      </w:r>
    </w:p>
    <w:p w14:paraId="4995E864" w14:textId="77777777" w:rsidR="00894E95" w:rsidRDefault="00894E95" w:rsidP="00894E9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7012883" w14:textId="77777777" w:rsidR="00894E95" w:rsidRDefault="00894E95" w:rsidP="00894E9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2E2609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236C79BA" wp14:editId="1386923E">
            <wp:extent cx="5731510" cy="3996690"/>
            <wp:effectExtent l="0" t="0" r="2540" b="3810"/>
            <wp:docPr id="1754229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22998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9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BD773" w14:textId="7E48E199" w:rsidR="00894E95" w:rsidRPr="00204A57" w:rsidRDefault="00151154" w:rsidP="00894E95">
      <w:pPr>
        <w:spacing w:after="0" w:line="276" w:lineRule="auto"/>
        <w:rPr>
          <w:rFonts w:ascii="Times New Roman" w:eastAsia="Arial" w:hAnsi="Times New Roman" w:cs="Times New Roman"/>
          <w:b/>
          <w:bCs/>
          <w:kern w:val="0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5</w:t>
      </w:r>
      <w:r w:rsidR="002703C4"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204A57">
        <w:rPr>
          <w:rFonts w:ascii="Times New Roman" w:eastAsia="Arial" w:hAnsi="Times New Roman" w:cs="Times New Roman"/>
          <w:b/>
          <w:bCs/>
          <w:kern w:val="0"/>
          <w:vertAlign w:val="superscript"/>
          <w:lang w:val="en-GB"/>
          <w14:ligatures w14:val="none"/>
        </w:rPr>
        <w:t>13</w:t>
      </w:r>
      <w:r w:rsidR="00894E95" w:rsidRPr="00204A57">
        <w:rPr>
          <w:rFonts w:ascii="Times New Roman" w:eastAsia="Arial" w:hAnsi="Times New Roman" w:cs="Times New Roman"/>
          <w:b/>
          <w:bCs/>
          <w:kern w:val="0"/>
          <w:lang w:val="en-GB"/>
          <w14:ligatures w14:val="none"/>
        </w:rPr>
        <w:t xml:space="preserve">C NMR of </w:t>
      </w:r>
      <w:r w:rsidR="00894E95" w:rsidRPr="00204A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5-chloro-6’,7’-dimethoxy-3’,4’-dihydro-2’</w:t>
      </w:r>
      <w:r w:rsidR="00894E95" w:rsidRPr="00204A57">
        <w:rPr>
          <w:rFonts w:ascii="Times New Roman" w:eastAsia="Times New Roman" w:hAnsi="Times New Roman" w:cs="Times New Roman"/>
          <w:b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204A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-spiro[indoline-3,1’-isoquinoline]-2-thione (</w:t>
      </w:r>
      <w:r w:rsidR="00894E9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10</w:t>
      </w:r>
      <w:r w:rsidR="00894E95" w:rsidRPr="00204A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)</w:t>
      </w:r>
    </w:p>
    <w:p w14:paraId="0405108D" w14:textId="77777777" w:rsidR="00894E95" w:rsidRDefault="00894E95" w:rsidP="00894E9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158A66C" w14:textId="77777777" w:rsidR="00894E95" w:rsidRDefault="00894E95" w:rsidP="00894E9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0F555B9" w14:textId="77777777" w:rsidR="00894E95" w:rsidRDefault="00894E95" w:rsidP="00894E9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F5083">
        <w:rPr>
          <w:rFonts w:ascii="Arial" w:eastAsia="Arial" w:hAnsi="Arial" w:cs="Arial"/>
          <w:noProof/>
          <w:kern w:val="0"/>
          <w:lang w:val="en-GB" w:eastAsia="en-GB"/>
          <w14:ligatures w14:val="none"/>
        </w:rPr>
        <w:lastRenderedPageBreak/>
        <w:drawing>
          <wp:inline distT="0" distB="0" distL="0" distR="0" wp14:anchorId="2CA50B73" wp14:editId="52B4F3B9">
            <wp:extent cx="5391902" cy="3781953"/>
            <wp:effectExtent l="0" t="0" r="0" b="9525"/>
            <wp:docPr id="15905531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553114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391902" cy="3781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687E6" w14:textId="5A397CF2" w:rsidR="00894E95" w:rsidRPr="00C357FC" w:rsidRDefault="00151154" w:rsidP="00894E95">
      <w:pPr>
        <w:spacing w:after="0" w:line="276" w:lineRule="auto"/>
        <w:rPr>
          <w:rFonts w:ascii="Arial" w:eastAsia="Arial" w:hAnsi="Arial" w:cs="Arial"/>
          <w:kern w:val="0"/>
          <w:lang w:val="en-GB"/>
          <w14:ligatures w14:val="none"/>
        </w:rPr>
      </w:pPr>
      <w:r w:rsidRPr="00536CD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2703C4">
        <w:rPr>
          <w:rFonts w:ascii="Times New Roman" w:hAnsi="Times New Roman" w:cs="Times New Roman"/>
          <w:b/>
          <w:bCs/>
        </w:rPr>
        <w:t>59</w:t>
      </w:r>
      <w:r>
        <w:rPr>
          <w:rFonts w:ascii="Times New Roman" w:hAnsi="Times New Roman" w:cs="Times New Roman"/>
          <w:b/>
          <w:bCs/>
        </w:rPr>
        <w:t xml:space="preserve">: </w:t>
      </w:r>
      <w:r w:rsidR="00894E95" w:rsidRPr="00C357FC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LC-MS spectra of</w:t>
      </w:r>
      <w:r w:rsidR="00894E95" w:rsidRPr="00C357FC">
        <w:rPr>
          <w:rFonts w:ascii="Arial" w:eastAsia="Arial" w:hAnsi="Arial" w:cs="Arial"/>
          <w:kern w:val="0"/>
          <w:lang w:val="en-GB"/>
          <w14:ligatures w14:val="none"/>
        </w:rPr>
        <w:t xml:space="preserve"> </w:t>
      </w:r>
      <w:r w:rsidR="00894E95" w:rsidRPr="00C357FC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5-chloro-6’,7’-dimethoxy-3’,4’-dihydro-2’</w:t>
      </w:r>
      <w:r w:rsidR="00894E95" w:rsidRPr="00C357FC">
        <w:rPr>
          <w:rFonts w:ascii="Times New Roman" w:eastAsia="Times New Roman" w:hAnsi="Times New Roman" w:cs="Times New Roman"/>
          <w:b/>
          <w:i/>
          <w:color w:val="000000"/>
          <w:kern w:val="0"/>
          <w:sz w:val="24"/>
          <w:szCs w:val="24"/>
          <w:lang w:val="en-GB"/>
          <w14:ligatures w14:val="none"/>
        </w:rPr>
        <w:t>H</w:t>
      </w:r>
      <w:r w:rsidR="00894E95" w:rsidRPr="00C357FC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-spiro[indoline-3,1’-isoquinoline]-2-thione (</w:t>
      </w:r>
      <w:r w:rsidR="00894E9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10</w:t>
      </w:r>
      <w:r w:rsidR="00894E95" w:rsidRPr="00C357FC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GB"/>
          <w14:ligatures w14:val="none"/>
        </w:rPr>
        <w:t>)</w:t>
      </w:r>
    </w:p>
    <w:p w14:paraId="1CF87FC3" w14:textId="77777777" w:rsidR="00894E95" w:rsidRPr="00CD7F8E" w:rsidRDefault="00894E95" w:rsidP="00894E9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AF4242B" w14:textId="77777777" w:rsidR="00894E95" w:rsidRPr="00894E95" w:rsidRDefault="00894E9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sectPr w:rsidR="00894E95" w:rsidRPr="00894E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TKaiti"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DF4"/>
    <w:rsid w:val="00151154"/>
    <w:rsid w:val="002703C4"/>
    <w:rsid w:val="003E4D31"/>
    <w:rsid w:val="00451DF4"/>
    <w:rsid w:val="00525C2E"/>
    <w:rsid w:val="00592060"/>
    <w:rsid w:val="00643B8A"/>
    <w:rsid w:val="006A2EFE"/>
    <w:rsid w:val="006F568D"/>
    <w:rsid w:val="00724399"/>
    <w:rsid w:val="00894E95"/>
    <w:rsid w:val="008C5DC1"/>
    <w:rsid w:val="00A27B36"/>
    <w:rsid w:val="00B30A79"/>
    <w:rsid w:val="00B365CE"/>
    <w:rsid w:val="00B6501A"/>
    <w:rsid w:val="00BA2163"/>
    <w:rsid w:val="00C71DF4"/>
    <w:rsid w:val="00CD0116"/>
    <w:rsid w:val="00E176E3"/>
    <w:rsid w:val="00E344EC"/>
    <w:rsid w:val="00E4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4FCF71"/>
  <w15:chartTrackingRefBased/>
  <w15:docId w15:val="{3DBB23A3-C0E0-4BBB-B4FD-5764F1D64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1D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1D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1D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D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1D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1D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1D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1D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1D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D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1D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1D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1D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1D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1D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1D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1D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1D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1D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1D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1D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1D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1D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1D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1D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1D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1D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D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1DF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71DF4"/>
    <w:pPr>
      <w:spacing w:after="0" w:line="240" w:lineRule="auto"/>
    </w:pPr>
    <w:rPr>
      <w:sz w:val="24"/>
      <w:szCs w:val="24"/>
      <w:lang w:val="en-CM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71DF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71DF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63" Type="http://schemas.openxmlformats.org/officeDocument/2006/relationships/image" Target="media/image55.png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theme" Target="theme/theme1.xml"/><Relationship Id="rId5" Type="http://schemas.openxmlformats.org/officeDocument/2006/relationships/hyperlink" Target="mailto:smbuangalefange@gmail.com" TargetMode="External"/><Relationship Id="rId61" Type="http://schemas.openxmlformats.org/officeDocument/2006/relationships/image" Target="media/image53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8" Type="http://schemas.openxmlformats.org/officeDocument/2006/relationships/chart" Target="charts/chart3.xml"/><Relationship Id="rId51" Type="http://schemas.openxmlformats.org/officeDocument/2006/relationships/image" Target="media/image43.png"/><Relationship Id="rId3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fontTable" Target="fontTable.xml"/><Relationship Id="rId4" Type="http://schemas.openxmlformats.org/officeDocument/2006/relationships/hyperlink" Target="mailto:fidele.ntie-kang@ubuea.cm" TargetMode="Externa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5.5900481189851269E-2"/>
          <c:y val="0.16708333333333336"/>
          <c:w val="0.90798840769903766"/>
          <c:h val="0.6002766841644794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Interaction Energy (kcal/mol)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Sheet1!$A$4:$A$13</c:f>
              <c:strCache>
                <c:ptCount val="10"/>
                <c:pt idx="0">
                  <c:v>PHE41</c:v>
                </c:pt>
                <c:pt idx="1">
                  <c:v>ILE42</c:v>
                </c:pt>
                <c:pt idx="2">
                  <c:v>LYS44</c:v>
                </c:pt>
                <c:pt idx="3">
                  <c:v>PRO116</c:v>
                </c:pt>
                <c:pt idx="4">
                  <c:v>THR195</c:v>
                </c:pt>
                <c:pt idx="5">
                  <c:v>ALA111</c:v>
                </c:pt>
                <c:pt idx="6">
                  <c:v>SER115</c:v>
                </c:pt>
                <c:pt idx="7">
                  <c:v>GLU773</c:v>
                </c:pt>
                <c:pt idx="8">
                  <c:v>GLU112</c:v>
                </c:pt>
                <c:pt idx="9">
                  <c:v>SER131</c:v>
                </c:pt>
              </c:strCache>
            </c:strRef>
          </c:cat>
          <c:val>
            <c:numRef>
              <c:f>Sheet1!$B$4:$B$13</c:f>
              <c:numCache>
                <c:formatCode>General</c:formatCode>
                <c:ptCount val="10"/>
                <c:pt idx="0">
                  <c:v>-3.290381</c:v>
                </c:pt>
                <c:pt idx="1">
                  <c:v>-2.3713850000000001</c:v>
                </c:pt>
                <c:pt idx="2">
                  <c:v>-2.3317329999999998</c:v>
                </c:pt>
                <c:pt idx="3">
                  <c:v>-3.6486770000000002</c:v>
                </c:pt>
                <c:pt idx="4">
                  <c:v>-2.2686989999999998</c:v>
                </c:pt>
                <c:pt idx="5">
                  <c:v>-1.446787</c:v>
                </c:pt>
                <c:pt idx="6">
                  <c:v>-1.4079109999999999</c:v>
                </c:pt>
                <c:pt idx="7">
                  <c:v>-1.3863099999999999</c:v>
                </c:pt>
                <c:pt idx="8">
                  <c:v>-1.3108900000000001</c:v>
                </c:pt>
                <c:pt idx="9">
                  <c:v>-1.0320929999999999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EBB-412E-A03D-11C70399DBA9}"/>
            </c:ext>
          </c:extLst>
        </c:ser>
        <c:ser>
          <c:idx val="1"/>
          <c:order val="1"/>
          <c:tx>
            <c:strRef>
              <c:f>Sheet1!$C$3</c:f>
              <c:strCache>
                <c:ptCount val="1"/>
                <c:pt idx="0">
                  <c:v>VDW Interaction Energy (kcal/mol)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Sheet1!$A$4:$A$13</c:f>
              <c:strCache>
                <c:ptCount val="10"/>
                <c:pt idx="0">
                  <c:v>PHE41</c:v>
                </c:pt>
                <c:pt idx="1">
                  <c:v>ILE42</c:v>
                </c:pt>
                <c:pt idx="2">
                  <c:v>LYS44</c:v>
                </c:pt>
                <c:pt idx="3">
                  <c:v>PRO116</c:v>
                </c:pt>
                <c:pt idx="4">
                  <c:v>THR195</c:v>
                </c:pt>
                <c:pt idx="5">
                  <c:v>ALA111</c:v>
                </c:pt>
                <c:pt idx="6">
                  <c:v>SER115</c:v>
                </c:pt>
                <c:pt idx="7">
                  <c:v>GLU773</c:v>
                </c:pt>
                <c:pt idx="8">
                  <c:v>GLU112</c:v>
                </c:pt>
                <c:pt idx="9">
                  <c:v>SER131</c:v>
                </c:pt>
              </c:strCache>
            </c:strRef>
          </c:cat>
          <c:val>
            <c:numRef>
              <c:f>Sheet1!$C$4:$C$13</c:f>
              <c:numCache>
                <c:formatCode>General</c:formatCode>
                <c:ptCount val="10"/>
                <c:pt idx="0">
                  <c:v>-3.3032279999999998</c:v>
                </c:pt>
                <c:pt idx="1">
                  <c:v>-2.4326219999999998</c:v>
                </c:pt>
                <c:pt idx="2">
                  <c:v>-3.1504279999999998</c:v>
                </c:pt>
                <c:pt idx="3">
                  <c:v>-3.6025230000000001</c:v>
                </c:pt>
                <c:pt idx="4">
                  <c:v>-2.1462479999999999</c:v>
                </c:pt>
                <c:pt idx="5">
                  <c:v>-1.2046570000000001</c:v>
                </c:pt>
                <c:pt idx="6">
                  <c:v>-1.3595889999999999</c:v>
                </c:pt>
                <c:pt idx="7">
                  <c:v>-1.0907549999999999</c:v>
                </c:pt>
                <c:pt idx="8">
                  <c:v>-0.61407400000000001</c:v>
                </c:pt>
                <c:pt idx="9">
                  <c:v>-0.84064700000000003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EBB-412E-A03D-11C70399DBA9}"/>
            </c:ext>
          </c:extLst>
        </c:ser>
        <c:ser>
          <c:idx val="2"/>
          <c:order val="2"/>
          <c:tx>
            <c:strRef>
              <c:f>Sheet1!$D$3</c:f>
              <c:strCache>
                <c:ptCount val="1"/>
                <c:pt idx="0">
                  <c:v>Electrostatic Interaction Energy (kcal/mol)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Sheet1!$A$4:$A$13</c:f>
              <c:strCache>
                <c:ptCount val="10"/>
                <c:pt idx="0">
                  <c:v>PHE41</c:v>
                </c:pt>
                <c:pt idx="1">
                  <c:v>ILE42</c:v>
                </c:pt>
                <c:pt idx="2">
                  <c:v>LYS44</c:v>
                </c:pt>
                <c:pt idx="3">
                  <c:v>PRO116</c:v>
                </c:pt>
                <c:pt idx="4">
                  <c:v>THR195</c:v>
                </c:pt>
                <c:pt idx="5">
                  <c:v>ALA111</c:v>
                </c:pt>
                <c:pt idx="6">
                  <c:v>SER115</c:v>
                </c:pt>
                <c:pt idx="7">
                  <c:v>GLU773</c:v>
                </c:pt>
                <c:pt idx="8">
                  <c:v>GLU112</c:v>
                </c:pt>
                <c:pt idx="9">
                  <c:v>SER131</c:v>
                </c:pt>
              </c:strCache>
            </c:strRef>
          </c:cat>
          <c:val>
            <c:numRef>
              <c:f>Sheet1!$D$4:$D$13</c:f>
              <c:numCache>
                <c:formatCode>General</c:formatCode>
                <c:ptCount val="10"/>
                <c:pt idx="0">
                  <c:v>1.2847000000000001E-2</c:v>
                </c:pt>
                <c:pt idx="1">
                  <c:v>6.1237E-2</c:v>
                </c:pt>
                <c:pt idx="2">
                  <c:v>0.81869599999999998</c:v>
                </c:pt>
                <c:pt idx="3">
                  <c:v>-4.6154000000000001E-2</c:v>
                </c:pt>
                <c:pt idx="4">
                  <c:v>-0.122451</c:v>
                </c:pt>
                <c:pt idx="5">
                  <c:v>-0.24213000000000001</c:v>
                </c:pt>
                <c:pt idx="6">
                  <c:v>-4.8321999999999997E-2</c:v>
                </c:pt>
                <c:pt idx="7">
                  <c:v>-0.29555500000000001</c:v>
                </c:pt>
                <c:pt idx="8">
                  <c:v>-0.69681499999999996</c:v>
                </c:pt>
                <c:pt idx="9">
                  <c:v>-0.19144600000000001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EBB-412E-A03D-11C70399DB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14537295"/>
        <c:axId val="1014534895"/>
      </c:barChart>
      <c:catAx>
        <c:axId val="10145372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high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CM"/>
          </a:p>
        </c:txPr>
        <c:crossAx val="1014534895"/>
        <c:crosses val="autoZero"/>
        <c:auto val="1"/>
        <c:lblAlgn val="ctr"/>
        <c:lblOffset val="125"/>
        <c:noMultiLvlLbl val="0"/>
      </c:catAx>
      <c:valAx>
        <c:axId val="101453489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CM"/>
          </a:p>
        </c:txPr>
        <c:crossAx val="101453729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CM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CM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Sheet1!$B$20</c:f>
              <c:strCache>
                <c:ptCount val="1"/>
                <c:pt idx="0">
                  <c:v>Interaction Energy (kcal/mol)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Sheet1!$A$21:$A$30</c:f>
              <c:strCache>
                <c:ptCount val="10"/>
                <c:pt idx="0">
                  <c:v>PHE41</c:v>
                </c:pt>
                <c:pt idx="1">
                  <c:v>ARG132</c:v>
                </c:pt>
                <c:pt idx="2">
                  <c:v>PRO116</c:v>
                </c:pt>
                <c:pt idx="3">
                  <c:v>SER115</c:v>
                </c:pt>
                <c:pt idx="4">
                  <c:v>SER131</c:v>
                </c:pt>
                <c:pt idx="5">
                  <c:v>LYS776</c:v>
                </c:pt>
                <c:pt idx="6">
                  <c:v>GLU112</c:v>
                </c:pt>
                <c:pt idx="7">
                  <c:v>GLY777</c:v>
                </c:pt>
                <c:pt idx="8">
                  <c:v>ALA111</c:v>
                </c:pt>
                <c:pt idx="9">
                  <c:v>ALA114</c:v>
                </c:pt>
              </c:strCache>
            </c:strRef>
          </c:cat>
          <c:val>
            <c:numRef>
              <c:f>Sheet1!$B$21:$B$30</c:f>
              <c:numCache>
                <c:formatCode>General</c:formatCode>
                <c:ptCount val="10"/>
                <c:pt idx="0">
                  <c:v>-3.7791739999999998</c:v>
                </c:pt>
                <c:pt idx="1">
                  <c:v>-3.6278220000000001</c:v>
                </c:pt>
                <c:pt idx="2">
                  <c:v>-2.9852210000000001</c:v>
                </c:pt>
                <c:pt idx="3">
                  <c:v>-2.7803110000000002</c:v>
                </c:pt>
                <c:pt idx="4">
                  <c:v>-2.2818489999999998</c:v>
                </c:pt>
                <c:pt idx="5">
                  <c:v>-1.5721890000000001</c:v>
                </c:pt>
                <c:pt idx="6">
                  <c:v>-1.4587570000000001</c:v>
                </c:pt>
                <c:pt idx="7">
                  <c:v>-1.2393639999999999</c:v>
                </c:pt>
                <c:pt idx="8">
                  <c:v>-1.082414</c:v>
                </c:pt>
                <c:pt idx="9">
                  <c:v>-1.065445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855-49ED-B0F5-089670D05789}"/>
            </c:ext>
          </c:extLst>
        </c:ser>
        <c:ser>
          <c:idx val="1"/>
          <c:order val="1"/>
          <c:tx>
            <c:strRef>
              <c:f>Sheet1!$C$20</c:f>
              <c:strCache>
                <c:ptCount val="1"/>
                <c:pt idx="0">
                  <c:v>VDW Interaction Energy (kcal/mol)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Sheet1!$A$21:$A$30</c:f>
              <c:strCache>
                <c:ptCount val="10"/>
                <c:pt idx="0">
                  <c:v>PHE41</c:v>
                </c:pt>
                <c:pt idx="1">
                  <c:v>ARG132</c:v>
                </c:pt>
                <c:pt idx="2">
                  <c:v>PRO116</c:v>
                </c:pt>
                <c:pt idx="3">
                  <c:v>SER115</c:v>
                </c:pt>
                <c:pt idx="4">
                  <c:v>SER131</c:v>
                </c:pt>
                <c:pt idx="5">
                  <c:v>LYS776</c:v>
                </c:pt>
                <c:pt idx="6">
                  <c:v>GLU112</c:v>
                </c:pt>
                <c:pt idx="7">
                  <c:v>GLY777</c:v>
                </c:pt>
                <c:pt idx="8">
                  <c:v>ALA111</c:v>
                </c:pt>
                <c:pt idx="9">
                  <c:v>ALA114</c:v>
                </c:pt>
              </c:strCache>
            </c:strRef>
          </c:cat>
          <c:val>
            <c:numRef>
              <c:f>Sheet1!$C$21:$C$30</c:f>
              <c:numCache>
                <c:formatCode>General</c:formatCode>
                <c:ptCount val="10"/>
                <c:pt idx="0">
                  <c:v>-3.6657350000000002</c:v>
                </c:pt>
                <c:pt idx="1">
                  <c:v>-3.174445</c:v>
                </c:pt>
                <c:pt idx="2">
                  <c:v>-3.261676</c:v>
                </c:pt>
                <c:pt idx="3">
                  <c:v>-3.2502879999999998</c:v>
                </c:pt>
                <c:pt idx="4">
                  <c:v>-1.822821</c:v>
                </c:pt>
                <c:pt idx="5">
                  <c:v>-1.1715390000000001</c:v>
                </c:pt>
                <c:pt idx="6">
                  <c:v>-1.065131</c:v>
                </c:pt>
                <c:pt idx="7">
                  <c:v>-1.3455090000000001</c:v>
                </c:pt>
                <c:pt idx="8">
                  <c:v>-1.0421130000000001</c:v>
                </c:pt>
                <c:pt idx="9">
                  <c:v>-1.3522940000000001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855-49ED-B0F5-089670D05789}"/>
            </c:ext>
          </c:extLst>
        </c:ser>
        <c:ser>
          <c:idx val="2"/>
          <c:order val="2"/>
          <c:tx>
            <c:strRef>
              <c:f>Sheet1!$D$20</c:f>
              <c:strCache>
                <c:ptCount val="1"/>
                <c:pt idx="0">
                  <c:v>Electrostatic Interaction Energy (kcal/mol)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Sheet1!$A$21:$A$30</c:f>
              <c:strCache>
                <c:ptCount val="10"/>
                <c:pt idx="0">
                  <c:v>PHE41</c:v>
                </c:pt>
                <c:pt idx="1">
                  <c:v>ARG132</c:v>
                </c:pt>
                <c:pt idx="2">
                  <c:v>PRO116</c:v>
                </c:pt>
                <c:pt idx="3">
                  <c:v>SER115</c:v>
                </c:pt>
                <c:pt idx="4">
                  <c:v>SER131</c:v>
                </c:pt>
                <c:pt idx="5">
                  <c:v>LYS776</c:v>
                </c:pt>
                <c:pt idx="6">
                  <c:v>GLU112</c:v>
                </c:pt>
                <c:pt idx="7">
                  <c:v>GLY777</c:v>
                </c:pt>
                <c:pt idx="8">
                  <c:v>ALA111</c:v>
                </c:pt>
                <c:pt idx="9">
                  <c:v>ALA114</c:v>
                </c:pt>
              </c:strCache>
            </c:strRef>
          </c:cat>
          <c:val>
            <c:numRef>
              <c:f>Sheet1!$D$21:$D$30</c:f>
              <c:numCache>
                <c:formatCode>General</c:formatCode>
                <c:ptCount val="10"/>
                <c:pt idx="0">
                  <c:v>-0.11344</c:v>
                </c:pt>
                <c:pt idx="1">
                  <c:v>-0.45337699999999997</c:v>
                </c:pt>
                <c:pt idx="2">
                  <c:v>0.27645399999999998</c:v>
                </c:pt>
                <c:pt idx="3">
                  <c:v>0.46997800000000001</c:v>
                </c:pt>
                <c:pt idx="4">
                  <c:v>-0.45902799999999999</c:v>
                </c:pt>
                <c:pt idx="5">
                  <c:v>-0.40065099999999998</c:v>
                </c:pt>
                <c:pt idx="6">
                  <c:v>-0.393627</c:v>
                </c:pt>
                <c:pt idx="7">
                  <c:v>0.106145</c:v>
                </c:pt>
                <c:pt idx="8">
                  <c:v>-4.0300999999999997E-2</c:v>
                </c:pt>
                <c:pt idx="9">
                  <c:v>0.28684900000000002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855-49ED-B0F5-089670D057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01792815"/>
        <c:axId val="1001796175"/>
      </c:barChart>
      <c:catAx>
        <c:axId val="100179281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high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CM"/>
          </a:p>
        </c:txPr>
        <c:crossAx val="1001796175"/>
        <c:crosses val="autoZero"/>
        <c:auto val="1"/>
        <c:lblAlgn val="ctr"/>
        <c:lblOffset val="125"/>
        <c:noMultiLvlLbl val="0"/>
      </c:catAx>
      <c:valAx>
        <c:axId val="100179617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CM"/>
          </a:p>
        </c:txPr>
        <c:crossAx val="100179281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CM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CM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Sheet1!$B$101</c:f>
              <c:strCache>
                <c:ptCount val="1"/>
                <c:pt idx="0">
                  <c:v>Interaction Energy (kcal/mol)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Sheet1!$A$102:$A$111</c:f>
              <c:strCache>
                <c:ptCount val="10"/>
                <c:pt idx="0">
                  <c:v>ALYS44</c:v>
                </c:pt>
                <c:pt idx="1">
                  <c:v>PRO116</c:v>
                </c:pt>
                <c:pt idx="2">
                  <c:v>PHE41</c:v>
                </c:pt>
                <c:pt idx="3">
                  <c:v>ALA114</c:v>
                </c:pt>
                <c:pt idx="4">
                  <c:v>ARG319</c:v>
                </c:pt>
                <c:pt idx="5">
                  <c:v>ILE42</c:v>
                </c:pt>
                <c:pt idx="6">
                  <c:v>ALA111</c:v>
                </c:pt>
                <c:pt idx="7">
                  <c:v>SER115</c:v>
                </c:pt>
                <c:pt idx="8">
                  <c:v>LYS776</c:v>
                </c:pt>
                <c:pt idx="9">
                  <c:v>GLY777</c:v>
                </c:pt>
              </c:strCache>
            </c:strRef>
          </c:cat>
          <c:val>
            <c:numRef>
              <c:f>Sheet1!$B$102:$B$111</c:f>
              <c:numCache>
                <c:formatCode>General</c:formatCode>
                <c:ptCount val="10"/>
                <c:pt idx="0">
                  <c:v>-4.7397</c:v>
                </c:pt>
                <c:pt idx="1">
                  <c:v>-3.645</c:v>
                </c:pt>
                <c:pt idx="2">
                  <c:v>-2.6067390000000001</c:v>
                </c:pt>
                <c:pt idx="3">
                  <c:v>-2.4015840000000002</c:v>
                </c:pt>
                <c:pt idx="4">
                  <c:v>-2.3465720000000001</c:v>
                </c:pt>
                <c:pt idx="5">
                  <c:v>-1.977787</c:v>
                </c:pt>
                <c:pt idx="6">
                  <c:v>-1.5161549999999999</c:v>
                </c:pt>
                <c:pt idx="7">
                  <c:v>-1.1152880000000001</c:v>
                </c:pt>
                <c:pt idx="8">
                  <c:v>-1.6904429999999999</c:v>
                </c:pt>
                <c:pt idx="9">
                  <c:v>-1.394144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FDE-4BEA-A66D-A4BBA9FD15F3}"/>
            </c:ext>
          </c:extLst>
        </c:ser>
        <c:ser>
          <c:idx val="1"/>
          <c:order val="1"/>
          <c:tx>
            <c:strRef>
              <c:f>Sheet1!$C$101</c:f>
              <c:strCache>
                <c:ptCount val="1"/>
                <c:pt idx="0">
                  <c:v>VDW Interaction Energy (kcal/mol)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Sheet1!$A$102:$A$111</c:f>
              <c:strCache>
                <c:ptCount val="10"/>
                <c:pt idx="0">
                  <c:v>ALYS44</c:v>
                </c:pt>
                <c:pt idx="1">
                  <c:v>PRO116</c:v>
                </c:pt>
                <c:pt idx="2">
                  <c:v>PHE41</c:v>
                </c:pt>
                <c:pt idx="3">
                  <c:v>ALA114</c:v>
                </c:pt>
                <c:pt idx="4">
                  <c:v>ARG319</c:v>
                </c:pt>
                <c:pt idx="5">
                  <c:v>ILE42</c:v>
                </c:pt>
                <c:pt idx="6">
                  <c:v>ALA111</c:v>
                </c:pt>
                <c:pt idx="7">
                  <c:v>SER115</c:v>
                </c:pt>
                <c:pt idx="8">
                  <c:v>LYS776</c:v>
                </c:pt>
                <c:pt idx="9">
                  <c:v>GLY777</c:v>
                </c:pt>
              </c:strCache>
            </c:strRef>
          </c:cat>
          <c:val>
            <c:numRef>
              <c:f>Sheet1!$C$102:$C$111</c:f>
              <c:numCache>
                <c:formatCode>General</c:formatCode>
                <c:ptCount val="10"/>
                <c:pt idx="0">
                  <c:v>-4.8891400000000003</c:v>
                </c:pt>
                <c:pt idx="1">
                  <c:v>-3.52949</c:v>
                </c:pt>
                <c:pt idx="2">
                  <c:v>-2.4549110000000001</c:v>
                </c:pt>
                <c:pt idx="3">
                  <c:v>-2.1260530000000002</c:v>
                </c:pt>
                <c:pt idx="4">
                  <c:v>-2.3984969999999999</c:v>
                </c:pt>
                <c:pt idx="5">
                  <c:v>-1.4946269999999999</c:v>
                </c:pt>
                <c:pt idx="6">
                  <c:v>-1.351809</c:v>
                </c:pt>
                <c:pt idx="7">
                  <c:v>-1.065015</c:v>
                </c:pt>
                <c:pt idx="8">
                  <c:v>-1.489943</c:v>
                </c:pt>
                <c:pt idx="9">
                  <c:v>-1.148992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FDE-4BEA-A66D-A4BBA9FD15F3}"/>
            </c:ext>
          </c:extLst>
        </c:ser>
        <c:ser>
          <c:idx val="2"/>
          <c:order val="2"/>
          <c:tx>
            <c:strRef>
              <c:f>Sheet1!$D$101</c:f>
              <c:strCache>
                <c:ptCount val="1"/>
                <c:pt idx="0">
                  <c:v>Electrostatic Interaction Energy (kcal/mol)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Sheet1!$A$102:$A$111</c:f>
              <c:strCache>
                <c:ptCount val="10"/>
                <c:pt idx="0">
                  <c:v>ALYS44</c:v>
                </c:pt>
                <c:pt idx="1">
                  <c:v>PRO116</c:v>
                </c:pt>
                <c:pt idx="2">
                  <c:v>PHE41</c:v>
                </c:pt>
                <c:pt idx="3">
                  <c:v>ALA114</c:v>
                </c:pt>
                <c:pt idx="4">
                  <c:v>ARG319</c:v>
                </c:pt>
                <c:pt idx="5">
                  <c:v>ILE42</c:v>
                </c:pt>
                <c:pt idx="6">
                  <c:v>ALA111</c:v>
                </c:pt>
                <c:pt idx="7">
                  <c:v>SER115</c:v>
                </c:pt>
                <c:pt idx="8">
                  <c:v>LYS776</c:v>
                </c:pt>
                <c:pt idx="9">
                  <c:v>GLY777</c:v>
                </c:pt>
              </c:strCache>
            </c:strRef>
          </c:cat>
          <c:val>
            <c:numRef>
              <c:f>Sheet1!$D$102:$D$111</c:f>
              <c:numCache>
                <c:formatCode>General</c:formatCode>
                <c:ptCount val="10"/>
                <c:pt idx="0">
                  <c:v>0.14943999999999999</c:v>
                </c:pt>
                <c:pt idx="1">
                  <c:v>-0.115509</c:v>
                </c:pt>
                <c:pt idx="2">
                  <c:v>-0.15182699999999999</c:v>
                </c:pt>
                <c:pt idx="3">
                  <c:v>-0.27553</c:v>
                </c:pt>
                <c:pt idx="4">
                  <c:v>5.1924999999999999E-2</c:v>
                </c:pt>
                <c:pt idx="5">
                  <c:v>-0.48316100000000001</c:v>
                </c:pt>
                <c:pt idx="6">
                  <c:v>-0.16434599999999999</c:v>
                </c:pt>
                <c:pt idx="7">
                  <c:v>-5.0272999999999998E-2</c:v>
                </c:pt>
                <c:pt idx="8">
                  <c:v>-0.20049900000000001</c:v>
                </c:pt>
                <c:pt idx="9">
                  <c:v>-0.24515200000000001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FDE-4BEA-A66D-A4BBA9FD15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9510352"/>
        <c:axId val="149511312"/>
      </c:barChart>
      <c:catAx>
        <c:axId val="1495103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high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CM"/>
          </a:p>
        </c:txPr>
        <c:crossAx val="149511312"/>
        <c:crosses val="autoZero"/>
        <c:auto val="1"/>
        <c:lblAlgn val="ctr"/>
        <c:lblOffset val="125"/>
        <c:noMultiLvlLbl val="0"/>
      </c:catAx>
      <c:valAx>
        <c:axId val="1495113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CM"/>
          </a:p>
        </c:txPr>
        <c:crossAx val="1495103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CM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CM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" panose="0211000402020202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" panose="0211000402020202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" panose="0211000402020202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48</Pages>
  <Words>718</Words>
  <Characters>8402</Characters>
  <Application>Microsoft Office Word</Application>
  <DocSecurity>0</DocSecurity>
  <Lines>442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Fidele Ntie</dc:creator>
  <cp:keywords/>
  <dc:description/>
  <cp:lastModifiedBy>compchem</cp:lastModifiedBy>
  <cp:revision>2</cp:revision>
  <dcterms:created xsi:type="dcterms:W3CDTF">2025-06-18T15:23:00Z</dcterms:created>
  <dcterms:modified xsi:type="dcterms:W3CDTF">2025-06-18T15:23:00Z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5592b698-99f4-405f-bbfc-3ad9ba4aa088</vt:lpwstr>
  </property>
</Properties>
</file>