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A109" w14:textId="51B0637F" w:rsidR="00A50C4F" w:rsidRPr="00A50C4F" w:rsidRDefault="00A50C4F" w:rsidP="00A50C4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50C4F">
        <w:rPr>
          <w:rFonts w:ascii="Times New Roman" w:hAnsi="Times New Roman" w:cs="Times New Roman"/>
          <w:color w:val="000000" w:themeColor="text1"/>
          <w:sz w:val="24"/>
        </w:rPr>
        <w:t xml:space="preserve">Table </w:t>
      </w:r>
      <w:r w:rsidR="003A5C43">
        <w:rPr>
          <w:rFonts w:ascii="Times New Roman" w:hAnsi="Times New Roman" w:cs="Times New Roman" w:hint="eastAsia"/>
          <w:color w:val="000000" w:themeColor="text1"/>
          <w:sz w:val="24"/>
        </w:rPr>
        <w:t>4.</w:t>
      </w:r>
      <w:r w:rsidRPr="00A50C4F">
        <w:rPr>
          <w:rFonts w:ascii="Times New Roman" w:hAnsi="Times New Roman" w:cs="Times New Roman"/>
          <w:color w:val="000000" w:themeColor="text1"/>
          <w:sz w:val="24"/>
        </w:rPr>
        <w:t xml:space="preserve"> Comparison of the incidence </w:t>
      </w:r>
      <w:r w:rsidRPr="00A50C4F">
        <w:rPr>
          <w:rFonts w:ascii="Times New Roman" w:hAnsi="Times New Roman" w:cs="Times New Roman" w:hint="eastAsia"/>
          <w:color w:val="000000" w:themeColor="text1"/>
          <w:sz w:val="24"/>
        </w:rPr>
        <w:t xml:space="preserve">rates </w:t>
      </w:r>
      <w:r w:rsidRPr="00A50C4F">
        <w:rPr>
          <w:rFonts w:ascii="Times New Roman" w:hAnsi="Times New Roman" w:cs="Times New Roman"/>
          <w:color w:val="000000" w:themeColor="text1"/>
          <w:sz w:val="24"/>
        </w:rPr>
        <w:t>of PF and PBSI by type of surgery</w:t>
      </w:r>
    </w:p>
    <w:tbl>
      <w:tblPr>
        <w:tblpPr w:leftFromText="180" w:rightFromText="180" w:vertAnchor="page" w:horzAnchor="margin" w:tblpY="23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984"/>
        <w:gridCol w:w="1076"/>
        <w:gridCol w:w="1192"/>
        <w:gridCol w:w="2694"/>
        <w:gridCol w:w="1559"/>
        <w:gridCol w:w="1735"/>
      </w:tblGrid>
      <w:tr w:rsidR="00A50C4F" w14:paraId="19F37886" w14:textId="77777777" w:rsidTr="00A50C4F">
        <w:trPr>
          <w:trHeight w:val="638"/>
        </w:trPr>
        <w:tc>
          <w:tcPr>
            <w:tcW w:w="3794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290118C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Type of surgery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BFDEB4C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ncidence of </w:t>
            </w:r>
            <w:r>
              <w:rPr>
                <w:rFonts w:ascii="Times New Roman" w:hAnsi="Times New Roman" w:cs="Times New Roman" w:hint="eastAsia"/>
                <w:sz w:val="24"/>
              </w:rPr>
              <w:t>PF</w:t>
            </w:r>
          </w:p>
          <w:p w14:paraId="2738885F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(%, 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ED45C1C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χ² *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3DE6F77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96F5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 </w:t>
            </w: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value</w:t>
            </w:r>
            <w:r w:rsidRPr="00196F5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 xml:space="preserve"> </w:t>
            </w: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7672B81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ncidence of </w:t>
            </w:r>
            <w:r>
              <w:rPr>
                <w:rFonts w:ascii="Times New Roman" w:hAnsi="Times New Roman" w:cs="Times New Roman" w:hint="eastAsia"/>
                <w:sz w:val="24"/>
              </w:rPr>
              <w:t>PBSI</w:t>
            </w:r>
          </w:p>
          <w:p w14:paraId="0BFCD6B2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(%, 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DC5348A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χ² *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17D9616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96F5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 </w:t>
            </w: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value</w:t>
            </w:r>
            <w:r w:rsidRPr="00196F5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 xml:space="preserve"> </w:t>
            </w: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</w:p>
        </w:tc>
      </w:tr>
      <w:tr w:rsidR="00A50C4F" w14:paraId="1F84106B" w14:textId="77777777" w:rsidTr="00A50C4F">
        <w:trPr>
          <w:trHeight w:val="315"/>
        </w:trPr>
        <w:tc>
          <w:tcPr>
            <w:tcW w:w="37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37ECD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Gynecological surgery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45B50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2.71</w:t>
            </w:r>
          </w:p>
          <w:p w14:paraId="422FC190" w14:textId="6E4634E9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(498/183</w:t>
            </w:r>
            <w:r w:rsidR="006B198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68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17F51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0.04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E0B23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E06D9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1.32</w:t>
            </w:r>
          </w:p>
          <w:p w14:paraId="69797118" w14:textId="63BBE83E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(242/183</w:t>
            </w:r>
            <w:r w:rsidR="006B198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68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4A3BF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C428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</w:tr>
      <w:tr w:rsidR="00A50C4F" w14:paraId="702D9409" w14:textId="77777777" w:rsidTr="00A50C4F">
        <w:trPr>
          <w:trHeight w:val="31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6A334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Gynecology + Obstetrics Surgery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FBC8F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0.49</w:t>
            </w:r>
          </w:p>
          <w:p w14:paraId="75D19C67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(5/1015)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A0F30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17.49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549FA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&lt;0.0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3D5BD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</w:t>
            </w:r>
          </w:p>
          <w:p w14:paraId="59AB65F0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(0/1015)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27D75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12.33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3C01C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&lt;0.0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A50C4F" w14:paraId="1CC94230" w14:textId="77777777" w:rsidTr="00A50C4F">
        <w:trPr>
          <w:trHeight w:val="31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5215F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Gynecology + </w:t>
            </w:r>
            <w:bookmarkStart w:id="0" w:name="OLE_LINK4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Gastrointestinal</w:t>
            </w:r>
            <w:bookmarkEnd w:id="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 Surgery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DF5FB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6.98</w:t>
            </w:r>
          </w:p>
          <w:p w14:paraId="7942680F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(24/344)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F0B67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21.88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51CF4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&lt;0.0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46867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4.07</w:t>
            </w:r>
          </w:p>
          <w:p w14:paraId="5C15EDE4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(14/344)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41FB1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17.47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0974D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&lt;0.0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A50C4F" w14:paraId="27737D46" w14:textId="77777777" w:rsidTr="00A50C4F">
        <w:trPr>
          <w:trHeight w:val="31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DD69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Gynecology + Urological Tract Surgery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70B44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</w:t>
            </w:r>
          </w:p>
          <w:p w14:paraId="39080EF0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(0/96)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1E1DC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1.70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27223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191EB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</w:t>
            </w:r>
          </w:p>
          <w:p w14:paraId="47D798BF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(0/96)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BAFF4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0.45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F1F1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02</w:t>
            </w:r>
          </w:p>
        </w:tc>
      </w:tr>
      <w:tr w:rsidR="00A50C4F" w14:paraId="43A253A3" w14:textId="77777777" w:rsidTr="00A50C4F">
        <w:trPr>
          <w:trHeight w:val="31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9AE4A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Gynecology + Hepatobiliary Surgery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007C6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10.00</w:t>
            </w:r>
          </w:p>
          <w:p w14:paraId="6FF72E4A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(2/20)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7B448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C2179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CE76A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10</w:t>
            </w:r>
          </w:p>
          <w:p w14:paraId="177699CA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(2/20)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68A6A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5.94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8C88A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5</w:t>
            </w:r>
          </w:p>
        </w:tc>
      </w:tr>
      <w:tr w:rsidR="00A50C4F" w14:paraId="0FDF9E5E" w14:textId="77777777" w:rsidTr="00A50C4F">
        <w:trPr>
          <w:trHeight w:val="31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F77A5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Gynecology + Other surgeries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DD034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4.76</w:t>
            </w:r>
          </w:p>
          <w:p w14:paraId="24393DDF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(3/63)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76BD4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0795D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C93FE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1.59</w:t>
            </w:r>
          </w:p>
          <w:p w14:paraId="5CC63B62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(1/63)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0FCB6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.00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BB15A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.000</w:t>
            </w:r>
          </w:p>
        </w:tc>
      </w:tr>
      <w:tr w:rsidR="00A50C4F" w14:paraId="1F196BAE" w14:textId="77777777" w:rsidTr="00A50C4F">
        <w:trPr>
          <w:trHeight w:val="323"/>
        </w:trPr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CB395E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648DFC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2.67</w:t>
            </w:r>
          </w:p>
          <w:p w14:paraId="2FA7D749" w14:textId="3FB222AA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(532/1990</w:t>
            </w:r>
            <w:r w:rsidR="006B198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FAE415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5B69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Ref.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0CEE4B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5B69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Ref.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1E85F7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</w:t>
            </w:r>
          </w:p>
          <w:p w14:paraId="250642F4" w14:textId="08FA3F0E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(259/1990</w:t>
            </w:r>
            <w:r w:rsidR="006B198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434588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5B69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Ref.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CF69C5" w14:textId="77777777" w:rsidR="00A50C4F" w:rsidRDefault="00A50C4F" w:rsidP="00A50C4F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5B69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Ref.</w:t>
            </w:r>
          </w:p>
        </w:tc>
      </w:tr>
    </w:tbl>
    <w:p w14:paraId="087FF55C" w14:textId="57F69385" w:rsidR="006528DD" w:rsidRPr="008E32CA" w:rsidRDefault="008E32CA">
      <w:pPr>
        <w:ind w:firstLine="426"/>
        <w:jc w:val="left"/>
        <w:rPr>
          <w:i/>
          <w:iCs/>
        </w:rPr>
      </w:pPr>
      <w:r w:rsidRPr="008E32CA">
        <w:rPr>
          <w:rFonts w:ascii="Times New Roman" w:eastAsia="宋体" w:hAnsi="Times New Roman" w:cs="Times New Roman"/>
          <w:i/>
          <w:iCs/>
          <w:sz w:val="24"/>
        </w:rPr>
        <w:lastRenderedPageBreak/>
        <w:t>* The 'Total' row was used as the reference group for all Chi-squared (χ²) tests and P value calculations.</w:t>
      </w:r>
    </w:p>
    <w:sectPr w:rsidR="006528DD" w:rsidRPr="008E32CA" w:rsidSect="008E3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625D" w14:textId="77777777" w:rsidR="00DD5323" w:rsidRDefault="00DD5323" w:rsidP="008E32CA">
      <w:r>
        <w:separator/>
      </w:r>
    </w:p>
  </w:endnote>
  <w:endnote w:type="continuationSeparator" w:id="0">
    <w:p w14:paraId="7AC1FAD5" w14:textId="77777777" w:rsidR="00DD5323" w:rsidRDefault="00DD5323" w:rsidP="008E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C0E0" w14:textId="77777777" w:rsidR="00DD5323" w:rsidRDefault="00DD5323" w:rsidP="008E32CA">
      <w:r>
        <w:separator/>
      </w:r>
    </w:p>
  </w:footnote>
  <w:footnote w:type="continuationSeparator" w:id="0">
    <w:p w14:paraId="12068A63" w14:textId="77777777" w:rsidR="00DD5323" w:rsidRDefault="00DD5323" w:rsidP="008E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8DD"/>
    <w:rsid w:val="000E0621"/>
    <w:rsid w:val="00144F15"/>
    <w:rsid w:val="0014722C"/>
    <w:rsid w:val="002764E4"/>
    <w:rsid w:val="003A5C43"/>
    <w:rsid w:val="003F1289"/>
    <w:rsid w:val="005703A2"/>
    <w:rsid w:val="006528DD"/>
    <w:rsid w:val="006642CB"/>
    <w:rsid w:val="006B1984"/>
    <w:rsid w:val="008E32CA"/>
    <w:rsid w:val="0096556C"/>
    <w:rsid w:val="00A50C4F"/>
    <w:rsid w:val="00BF1C26"/>
    <w:rsid w:val="00DD5323"/>
    <w:rsid w:val="00E17C99"/>
    <w:rsid w:val="00F4728B"/>
    <w:rsid w:val="09A91BBA"/>
    <w:rsid w:val="0D4F671E"/>
    <w:rsid w:val="19DA2E4F"/>
    <w:rsid w:val="226C5A4B"/>
    <w:rsid w:val="482866A8"/>
    <w:rsid w:val="63E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90507"/>
  <w15:docId w15:val="{F6F9F7AD-9D6C-4A9D-98AB-A419FAAA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2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32CA"/>
    <w:rPr>
      <w:kern w:val="2"/>
      <w:sz w:val="18"/>
      <w:szCs w:val="18"/>
    </w:rPr>
  </w:style>
  <w:style w:type="paragraph" w:styleId="a5">
    <w:name w:val="footer"/>
    <w:basedOn w:val="a"/>
    <w:link w:val="a6"/>
    <w:rsid w:val="008E3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32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Qian Xiang</cp:lastModifiedBy>
  <cp:revision>6</cp:revision>
  <dcterms:created xsi:type="dcterms:W3CDTF">2025-05-28T03:37:00Z</dcterms:created>
  <dcterms:modified xsi:type="dcterms:W3CDTF">2025-06-14T11:10:00Z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937B4E238727410EB9E7447AC7C38975</vt:lpwstr>
  </property>
</Properties>
</file>