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7050" w14:textId="71E8AE8D" w:rsidR="00FD3B31" w:rsidRPr="00FD3B31" w:rsidRDefault="00A014BD" w:rsidP="00FD3B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0334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925E0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B033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1F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3B31" w:rsidRPr="00FD3B31">
        <w:rPr>
          <w:rFonts w:ascii="Times New Roman" w:hAnsi="Times New Roman" w:cs="Times New Roman"/>
          <w:b/>
          <w:bCs/>
          <w:sz w:val="24"/>
          <w:szCs w:val="24"/>
        </w:rPr>
        <w:t xml:space="preserve">Causal effects of LTL on AS. </w:t>
      </w:r>
    </w:p>
    <w:p w14:paraId="260E9058" w14:textId="77777777" w:rsidR="00FD3B31" w:rsidRPr="00FD3B31" w:rsidRDefault="00FD3B31" w:rsidP="00FD3B31">
      <w:pPr>
        <w:rPr>
          <w:rFonts w:ascii="Times New Roman" w:hAnsi="Times New Roman" w:cs="Times New Roman"/>
          <w:sz w:val="24"/>
          <w:szCs w:val="24"/>
        </w:rPr>
      </w:pPr>
      <w:r w:rsidRPr="00FD3B31">
        <w:rPr>
          <w:rFonts w:ascii="Times New Roman" w:hAnsi="Times New Roman" w:cs="Times New Roman"/>
          <w:sz w:val="24"/>
          <w:szCs w:val="24"/>
        </w:rPr>
        <w:t>(A) Scatter plot of the association between LTL and AS.  (B) Leave-one-out analysis to assess the effect of each SNP in driving causality. (C) Application of funnel plots to detect whether the observed associations are significantly heterogeneous. IVW, inverse variance weighting; LTL, leukocyte telomere length; AS, Ankylosing Spondylitis; MR, Mendelian randomization; SNP, single nucleotide polymorphism.</w:t>
      </w:r>
    </w:p>
    <w:p w14:paraId="3728E63E" w14:textId="17C44D4C" w:rsidR="00A014BD" w:rsidRPr="005B1F33" w:rsidRDefault="00A014BD" w:rsidP="00605F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246627" w14:textId="24000046" w:rsidR="00B42BEA" w:rsidRPr="005B1F33" w:rsidRDefault="00A014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1F33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5865A5AB" wp14:editId="28B0FF9B">
            <wp:extent cx="1969770" cy="8863330"/>
            <wp:effectExtent l="0" t="0" r="0" b="0"/>
            <wp:docPr id="127037599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75997" name="Picture 12703759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2BEA" w:rsidRPr="005B1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2E52" w14:textId="77777777" w:rsidR="00565799" w:rsidRDefault="00565799" w:rsidP="00B42BEA">
      <w:r>
        <w:separator/>
      </w:r>
    </w:p>
  </w:endnote>
  <w:endnote w:type="continuationSeparator" w:id="0">
    <w:p w14:paraId="5933CF61" w14:textId="77777777" w:rsidR="00565799" w:rsidRDefault="00565799" w:rsidP="00B4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B4B74" w14:textId="77777777" w:rsidR="00565799" w:rsidRDefault="00565799" w:rsidP="00B42BEA">
      <w:r>
        <w:separator/>
      </w:r>
    </w:p>
  </w:footnote>
  <w:footnote w:type="continuationSeparator" w:id="0">
    <w:p w14:paraId="3D4D32D5" w14:textId="77777777" w:rsidR="00565799" w:rsidRDefault="00565799" w:rsidP="00B42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72304"/>
    <w:multiLevelType w:val="hybridMultilevel"/>
    <w:tmpl w:val="F8FA23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39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D85"/>
    <w:rsid w:val="00094D78"/>
    <w:rsid w:val="00112FFE"/>
    <w:rsid w:val="00126719"/>
    <w:rsid w:val="00141F42"/>
    <w:rsid w:val="001513D9"/>
    <w:rsid w:val="001C7CB2"/>
    <w:rsid w:val="002B381C"/>
    <w:rsid w:val="002D6622"/>
    <w:rsid w:val="002D7911"/>
    <w:rsid w:val="0030578C"/>
    <w:rsid w:val="003A5118"/>
    <w:rsid w:val="00431801"/>
    <w:rsid w:val="00552D85"/>
    <w:rsid w:val="00565799"/>
    <w:rsid w:val="00581630"/>
    <w:rsid w:val="005B09DC"/>
    <w:rsid w:val="005B1F33"/>
    <w:rsid w:val="00605FD3"/>
    <w:rsid w:val="00671127"/>
    <w:rsid w:val="006B0334"/>
    <w:rsid w:val="006B3217"/>
    <w:rsid w:val="0082369C"/>
    <w:rsid w:val="008412E4"/>
    <w:rsid w:val="00873AC7"/>
    <w:rsid w:val="008C62B0"/>
    <w:rsid w:val="008F41AA"/>
    <w:rsid w:val="008F462B"/>
    <w:rsid w:val="0091598B"/>
    <w:rsid w:val="00925E02"/>
    <w:rsid w:val="0094610C"/>
    <w:rsid w:val="00971E98"/>
    <w:rsid w:val="009A33D5"/>
    <w:rsid w:val="009B28E7"/>
    <w:rsid w:val="009C663A"/>
    <w:rsid w:val="009E12C9"/>
    <w:rsid w:val="00A014BD"/>
    <w:rsid w:val="00AD368D"/>
    <w:rsid w:val="00AE0727"/>
    <w:rsid w:val="00AE12A1"/>
    <w:rsid w:val="00B147D1"/>
    <w:rsid w:val="00B42BEA"/>
    <w:rsid w:val="00DE71E2"/>
    <w:rsid w:val="00DF64D1"/>
    <w:rsid w:val="00EE48F8"/>
    <w:rsid w:val="00FD3B31"/>
    <w:rsid w:val="00FF3825"/>
    <w:rsid w:val="00FF45C4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081C8"/>
  <w15:chartTrackingRefBased/>
  <w15:docId w15:val="{FF6D2CD4-2EE4-4C08-8FAC-611F214B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52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D8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D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D8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D8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D85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D85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D85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D85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D85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D85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52D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D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D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D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D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D8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2B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42BE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42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42B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zhixiu li</dc:creator>
  <cp:keywords/>
  <dc:description/>
  <cp:lastModifiedBy>Matthew Brown</cp:lastModifiedBy>
  <cp:revision>8</cp:revision>
  <dcterms:created xsi:type="dcterms:W3CDTF">2025-06-01T12:29:00Z</dcterms:created>
  <dcterms:modified xsi:type="dcterms:W3CDTF">2025-06-15T13:27:00Z</dcterms:modified>
</cp:coreProperties>
</file>