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B45CA" w14:textId="2DD1CE66" w:rsidR="00214C24" w:rsidRDefault="00D56765" w:rsidP="00DC4656">
      <w:pPr>
        <w:spacing w:line="360" w:lineRule="auto"/>
        <w:jc w:val="center"/>
        <w:rPr>
          <w:rFonts w:ascii="HGB1_CNKI" w:eastAsia="HGB1_CNKI" w:hAnsi="HGB1_CNKI" w:cs="Times New Roman"/>
          <w:b/>
          <w:kern w:val="0"/>
          <w:sz w:val="28"/>
          <w:szCs w:val="28"/>
        </w:rPr>
      </w:pPr>
      <w:r w:rsidRPr="00D56765">
        <w:rPr>
          <w:rFonts w:ascii="Times New Roman" w:eastAsia="HGB1_CNKI" w:hAnsi="Times New Roman" w:cs="Times New Roman"/>
          <w:b/>
          <w:kern w:val="0"/>
          <w:sz w:val="30"/>
          <w:szCs w:val="30"/>
        </w:rPr>
        <w:t>Asymmetric Elasticity Transmission in Iron Ore-Shipping Markets: Evidence from Heterogeneous Shock Decomposition</w:t>
      </w:r>
    </w:p>
    <w:p w14:paraId="03DE86D0" w14:textId="250AA9E1" w:rsidR="00C055DF" w:rsidRDefault="00C055DF" w:rsidP="00DC4656">
      <w:pPr>
        <w:spacing w:line="360" w:lineRule="auto"/>
        <w:jc w:val="center"/>
        <w:rPr>
          <w:rFonts w:ascii="Times New Roman" w:hAnsi="Times New Roman" w:cs="Times New Roman"/>
          <w:sz w:val="24"/>
          <w:szCs w:val="24"/>
          <w:vertAlign w:val="superscript"/>
        </w:rPr>
      </w:pPr>
      <w:r w:rsidRPr="004D27CF">
        <w:rPr>
          <w:rFonts w:ascii="Times New Roman" w:hAnsi="Times New Roman" w:cs="Times New Roman"/>
          <w:sz w:val="24"/>
          <w:szCs w:val="24"/>
        </w:rPr>
        <w:t>Cong Sui</w:t>
      </w:r>
      <w:r>
        <w:rPr>
          <w:rFonts w:ascii="Times New Roman" w:hAnsi="Times New Roman" w:cs="Times New Roman"/>
          <w:sz w:val="24"/>
          <w:szCs w:val="24"/>
        </w:rPr>
        <w:t xml:space="preserve"> </w:t>
      </w:r>
      <w:r>
        <w:rPr>
          <w:rFonts w:ascii="Times New Roman" w:hAnsi="Times New Roman" w:cs="Times New Roman"/>
          <w:sz w:val="24"/>
          <w:szCs w:val="24"/>
          <w:vertAlign w:val="superscript"/>
        </w:rPr>
        <w:t>a</w:t>
      </w:r>
      <w:r w:rsidRPr="004D27CF">
        <w:rPr>
          <w:rFonts w:ascii="Times New Roman" w:hAnsi="Times New Roman" w:cs="Times New Roman"/>
          <w:sz w:val="24"/>
          <w:szCs w:val="24"/>
        </w:rPr>
        <w:t xml:space="preserve">, </w:t>
      </w:r>
      <w:r w:rsidR="00DA5700">
        <w:rPr>
          <w:rFonts w:ascii="Times New Roman" w:hAnsi="Times New Roman" w:cs="Times New Roman"/>
          <w:sz w:val="24"/>
          <w:szCs w:val="24"/>
        </w:rPr>
        <w:t>Meng Wan</w:t>
      </w:r>
      <w:r>
        <w:rPr>
          <w:rFonts w:ascii="Times New Roman" w:hAnsi="Times New Roman" w:cs="Times New Roman"/>
          <w:sz w:val="24"/>
          <w:szCs w:val="24"/>
        </w:rPr>
        <w:t xml:space="preserve"> </w:t>
      </w:r>
      <w:r>
        <w:rPr>
          <w:rFonts w:ascii="Times New Roman" w:hAnsi="Times New Roman" w:cs="Times New Roman"/>
          <w:sz w:val="24"/>
          <w:szCs w:val="24"/>
          <w:vertAlign w:val="superscript"/>
        </w:rPr>
        <w:t>b</w:t>
      </w:r>
      <w:r w:rsidRPr="004D27CF">
        <w:rPr>
          <w:rFonts w:ascii="Times New Roman" w:hAnsi="Times New Roman" w:cs="Times New Roman"/>
          <w:sz w:val="24"/>
          <w:szCs w:val="24"/>
        </w:rPr>
        <w:t xml:space="preserve">, and </w:t>
      </w:r>
      <w:r w:rsidR="00F46675">
        <w:rPr>
          <w:rFonts w:ascii="Times New Roman" w:hAnsi="Times New Roman" w:cs="Times New Roman"/>
          <w:sz w:val="24"/>
          <w:szCs w:val="24"/>
        </w:rPr>
        <w:t>W</w:t>
      </w:r>
      <w:r w:rsidR="00F46675">
        <w:rPr>
          <w:rFonts w:ascii="Times New Roman" w:hAnsi="Times New Roman" w:cs="Times New Roman" w:hint="eastAsia"/>
          <w:sz w:val="24"/>
          <w:szCs w:val="24"/>
        </w:rPr>
        <w:t>enjing</w:t>
      </w:r>
      <w:r w:rsidR="00F46675">
        <w:rPr>
          <w:rFonts w:ascii="Times New Roman" w:hAnsi="Times New Roman" w:cs="Times New Roman"/>
          <w:sz w:val="24"/>
          <w:szCs w:val="24"/>
        </w:rPr>
        <w:t xml:space="preserve"> X</w:t>
      </w:r>
      <w:r w:rsidR="00F46675">
        <w:rPr>
          <w:rFonts w:ascii="Times New Roman" w:hAnsi="Times New Roman" w:cs="Times New Roman" w:hint="eastAsia"/>
          <w:sz w:val="24"/>
          <w:szCs w:val="24"/>
        </w:rPr>
        <w:t>u</w:t>
      </w:r>
      <w:r>
        <w:rPr>
          <w:rFonts w:ascii="Times New Roman" w:hAnsi="Times New Roman" w:cs="Times New Roman"/>
          <w:sz w:val="24"/>
          <w:szCs w:val="24"/>
        </w:rPr>
        <w:t xml:space="preserve"> </w:t>
      </w:r>
      <w:r>
        <w:rPr>
          <w:rFonts w:ascii="Times New Roman" w:hAnsi="Times New Roman" w:cs="Times New Roman"/>
          <w:sz w:val="24"/>
          <w:szCs w:val="24"/>
          <w:vertAlign w:val="superscript"/>
        </w:rPr>
        <w:t>c</w:t>
      </w:r>
    </w:p>
    <w:p w14:paraId="589EC48F" w14:textId="77777777" w:rsidR="00597C4B" w:rsidRPr="00D6713B" w:rsidRDefault="00597C4B" w:rsidP="00D6713B">
      <w:pPr>
        <w:jc w:val="center"/>
        <w:rPr>
          <w:rFonts w:ascii="HGB1_CNKI" w:eastAsia="HGB1_CNKI" w:hAnsi="HGB1_CNKI" w:cs="Times New Roman"/>
          <w:b/>
          <w:kern w:val="0"/>
          <w:szCs w:val="21"/>
        </w:rPr>
      </w:pPr>
    </w:p>
    <w:p w14:paraId="79F5E493" w14:textId="0AC398E2" w:rsidR="0092732E" w:rsidRDefault="00C055DF" w:rsidP="00D6713B">
      <w:pPr>
        <w:spacing w:line="360" w:lineRule="auto"/>
        <w:ind w:left="120" w:hangingChars="50" w:hanging="120"/>
        <w:rPr>
          <w:rFonts w:ascii="Times New Roman" w:hAnsi="Times New Roman" w:cs="Times New Roman"/>
          <w:bCs/>
          <w:sz w:val="24"/>
          <w:szCs w:val="24"/>
        </w:rPr>
      </w:pPr>
      <w:r>
        <w:rPr>
          <w:rFonts w:ascii="Times New Roman" w:hAnsi="Times New Roman" w:cs="Times New Roman"/>
          <w:bCs/>
          <w:sz w:val="24"/>
          <w:szCs w:val="24"/>
          <w:vertAlign w:val="superscript"/>
        </w:rPr>
        <w:t xml:space="preserve">a </w:t>
      </w:r>
      <w:r w:rsidRPr="00C055DF">
        <w:rPr>
          <w:rFonts w:ascii="Times New Roman" w:hAnsi="Times New Roman" w:cs="Times New Roman"/>
          <w:bCs/>
          <w:sz w:val="24"/>
          <w:szCs w:val="24"/>
        </w:rPr>
        <w:t>Collaborative Innovation Center for Transport Studies, School of Maritime Economics and Management, Dalian Maritime University</w:t>
      </w:r>
      <w:r w:rsidR="00610FB8">
        <w:rPr>
          <w:rFonts w:ascii="Times New Roman" w:hAnsi="Times New Roman" w:cs="Times New Roman"/>
          <w:bCs/>
          <w:sz w:val="24"/>
          <w:szCs w:val="24"/>
        </w:rPr>
        <w:t>, Dalian, China.</w:t>
      </w:r>
    </w:p>
    <w:p w14:paraId="69F658CA" w14:textId="7A256C6B" w:rsidR="00780824" w:rsidRPr="00610FB8" w:rsidRDefault="0092732E" w:rsidP="00D6713B">
      <w:pPr>
        <w:spacing w:line="360" w:lineRule="auto"/>
        <w:ind w:firstLineChars="50" w:firstLine="120"/>
        <w:rPr>
          <w:rFonts w:ascii="Times New Roman" w:hAnsi="Times New Roman" w:cs="Times New Roman"/>
          <w:bCs/>
          <w:sz w:val="24"/>
          <w:szCs w:val="24"/>
        </w:rPr>
      </w:pPr>
      <w:r>
        <w:rPr>
          <w:rFonts w:ascii="Times New Roman" w:hAnsi="Times New Roman" w:cs="Times New Roman"/>
          <w:bCs/>
          <w:sz w:val="24"/>
          <w:szCs w:val="24"/>
        </w:rPr>
        <w:t>Email</w:t>
      </w:r>
      <w:r w:rsidR="002D5458">
        <w:rPr>
          <w:rFonts w:ascii="Times New Roman" w:hAnsi="Times New Roman" w:cs="Times New Roman"/>
          <w:bCs/>
          <w:sz w:val="24"/>
          <w:szCs w:val="24"/>
        </w:rPr>
        <w:t xml:space="preserve"> address</w:t>
      </w:r>
      <w:r>
        <w:rPr>
          <w:rFonts w:ascii="Times New Roman" w:hAnsi="Times New Roman" w:cs="Times New Roman"/>
          <w:bCs/>
          <w:sz w:val="24"/>
          <w:szCs w:val="24"/>
        </w:rPr>
        <w:t xml:space="preserve">: </w:t>
      </w:r>
      <w:r w:rsidR="00610FB8" w:rsidRPr="00610FB8">
        <w:rPr>
          <w:rFonts w:ascii="Times New Roman" w:hAnsi="Times New Roman" w:cs="Times New Roman"/>
          <w:bCs/>
          <w:sz w:val="24"/>
          <w:szCs w:val="24"/>
        </w:rPr>
        <w:t>suicong2004@163.com</w:t>
      </w:r>
    </w:p>
    <w:p w14:paraId="70A878CD" w14:textId="5FFB7133" w:rsidR="0092732E" w:rsidRDefault="0092732E" w:rsidP="00D6713B">
      <w:pPr>
        <w:spacing w:line="360" w:lineRule="auto"/>
        <w:ind w:left="120" w:hangingChars="50" w:hanging="120"/>
        <w:rPr>
          <w:rFonts w:ascii="Times New Roman" w:hAnsi="Times New Roman" w:cs="Times New Roman"/>
          <w:bCs/>
          <w:sz w:val="24"/>
          <w:szCs w:val="24"/>
        </w:rPr>
      </w:pPr>
      <w:r>
        <w:rPr>
          <w:rFonts w:ascii="Times New Roman" w:hAnsi="Times New Roman" w:cs="Times New Roman"/>
          <w:bCs/>
          <w:sz w:val="24"/>
          <w:szCs w:val="24"/>
          <w:vertAlign w:val="superscript"/>
        </w:rPr>
        <w:t xml:space="preserve">b </w:t>
      </w:r>
      <w:r w:rsidR="00DA5700" w:rsidRPr="00C055DF">
        <w:rPr>
          <w:rFonts w:ascii="Times New Roman" w:hAnsi="Times New Roman" w:cs="Times New Roman"/>
          <w:bCs/>
          <w:sz w:val="24"/>
          <w:szCs w:val="24"/>
        </w:rPr>
        <w:t>School of Maritime Economics and Management, Dalian Maritime University</w:t>
      </w:r>
      <w:r w:rsidR="00DA5700">
        <w:rPr>
          <w:rFonts w:ascii="Times New Roman" w:hAnsi="Times New Roman" w:cs="Times New Roman"/>
          <w:bCs/>
          <w:sz w:val="24"/>
          <w:szCs w:val="24"/>
        </w:rPr>
        <w:t>, Dalian, China.</w:t>
      </w:r>
    </w:p>
    <w:p w14:paraId="1FB32F67" w14:textId="7837386F" w:rsidR="0092732E" w:rsidRPr="00610FB8" w:rsidRDefault="0092732E" w:rsidP="00D6713B">
      <w:pPr>
        <w:spacing w:line="360" w:lineRule="auto"/>
        <w:ind w:firstLineChars="50" w:firstLine="120"/>
        <w:rPr>
          <w:rFonts w:ascii="Times New Roman" w:hAnsi="Times New Roman" w:cs="Times New Roman"/>
          <w:bCs/>
          <w:sz w:val="24"/>
          <w:szCs w:val="24"/>
        </w:rPr>
      </w:pPr>
      <w:r>
        <w:rPr>
          <w:rFonts w:ascii="Times New Roman" w:hAnsi="Times New Roman" w:cs="Times New Roman"/>
          <w:bCs/>
          <w:sz w:val="24"/>
          <w:szCs w:val="24"/>
        </w:rPr>
        <w:t>Email</w:t>
      </w:r>
      <w:r w:rsidR="002D5458">
        <w:rPr>
          <w:rFonts w:ascii="Times New Roman" w:hAnsi="Times New Roman" w:cs="Times New Roman"/>
          <w:bCs/>
          <w:sz w:val="24"/>
          <w:szCs w:val="24"/>
        </w:rPr>
        <w:t xml:space="preserve"> address</w:t>
      </w:r>
      <w:r>
        <w:rPr>
          <w:rFonts w:ascii="Times New Roman" w:hAnsi="Times New Roman" w:cs="Times New Roman"/>
          <w:bCs/>
          <w:sz w:val="24"/>
          <w:szCs w:val="24"/>
        </w:rPr>
        <w:t xml:space="preserve">: </w:t>
      </w:r>
      <w:r w:rsidR="00DA5700">
        <w:rPr>
          <w:rFonts w:ascii="Times New Roman" w:hAnsi="Times New Roman" w:cs="Times New Roman"/>
          <w:bCs/>
          <w:sz w:val="24"/>
          <w:szCs w:val="24"/>
        </w:rPr>
        <w:t>mengwan1997</w:t>
      </w:r>
      <w:r w:rsidR="00DA5700" w:rsidRPr="00610FB8">
        <w:rPr>
          <w:rFonts w:ascii="Times New Roman" w:hAnsi="Times New Roman" w:cs="Times New Roman"/>
          <w:bCs/>
          <w:sz w:val="24"/>
          <w:szCs w:val="24"/>
        </w:rPr>
        <w:t>@163.com</w:t>
      </w:r>
    </w:p>
    <w:p w14:paraId="09DED6FD" w14:textId="2523D5C3" w:rsidR="00355EEF" w:rsidRDefault="0092732E" w:rsidP="00D6713B">
      <w:pPr>
        <w:spacing w:line="360" w:lineRule="auto"/>
        <w:ind w:left="120" w:hangingChars="50" w:hanging="120"/>
        <w:rPr>
          <w:rFonts w:ascii="Times New Roman" w:hAnsi="Times New Roman" w:cs="Times New Roman"/>
          <w:bCs/>
          <w:sz w:val="24"/>
          <w:szCs w:val="24"/>
        </w:rPr>
      </w:pPr>
      <w:r>
        <w:rPr>
          <w:rFonts w:ascii="Times New Roman" w:hAnsi="Times New Roman" w:cs="Times New Roman"/>
          <w:bCs/>
          <w:sz w:val="24"/>
          <w:szCs w:val="24"/>
          <w:vertAlign w:val="superscript"/>
        </w:rPr>
        <w:t xml:space="preserve">c </w:t>
      </w:r>
      <w:r w:rsidR="00DA5700" w:rsidRPr="00C055DF">
        <w:rPr>
          <w:rFonts w:ascii="Times New Roman" w:hAnsi="Times New Roman" w:cs="Times New Roman"/>
          <w:bCs/>
          <w:sz w:val="24"/>
          <w:szCs w:val="24"/>
        </w:rPr>
        <w:t>Collaborative Innovation Center for Transport Studies, Dalian Maritime University</w:t>
      </w:r>
      <w:r w:rsidR="00DA5700">
        <w:rPr>
          <w:rFonts w:ascii="Times New Roman" w:hAnsi="Times New Roman" w:cs="Times New Roman"/>
          <w:bCs/>
          <w:sz w:val="24"/>
          <w:szCs w:val="24"/>
        </w:rPr>
        <w:t>, Dalian, China.</w:t>
      </w:r>
    </w:p>
    <w:p w14:paraId="362D7591" w14:textId="02ABCA97" w:rsidR="0092732E" w:rsidRPr="00610FB8" w:rsidRDefault="0092732E" w:rsidP="00D6713B">
      <w:pPr>
        <w:spacing w:line="360" w:lineRule="auto"/>
        <w:ind w:firstLineChars="50" w:firstLine="120"/>
        <w:rPr>
          <w:rFonts w:ascii="Times New Roman" w:hAnsi="Times New Roman" w:cs="Times New Roman"/>
          <w:bCs/>
          <w:sz w:val="24"/>
          <w:szCs w:val="24"/>
        </w:rPr>
      </w:pPr>
      <w:r>
        <w:rPr>
          <w:rFonts w:ascii="Times New Roman" w:hAnsi="Times New Roman" w:cs="Times New Roman"/>
          <w:bCs/>
          <w:sz w:val="24"/>
          <w:szCs w:val="24"/>
        </w:rPr>
        <w:t>Email</w:t>
      </w:r>
      <w:r w:rsidR="002D5458">
        <w:rPr>
          <w:rFonts w:ascii="Times New Roman" w:hAnsi="Times New Roman" w:cs="Times New Roman"/>
          <w:bCs/>
          <w:sz w:val="24"/>
          <w:szCs w:val="24"/>
        </w:rPr>
        <w:t xml:space="preserve"> address</w:t>
      </w:r>
      <w:r>
        <w:rPr>
          <w:rFonts w:ascii="Times New Roman" w:hAnsi="Times New Roman" w:cs="Times New Roman"/>
          <w:bCs/>
          <w:sz w:val="24"/>
          <w:szCs w:val="24"/>
        </w:rPr>
        <w:t xml:space="preserve">: </w:t>
      </w:r>
      <w:r w:rsidR="00F46675" w:rsidRPr="00F46675">
        <w:rPr>
          <w:rFonts w:ascii="Times New Roman" w:hAnsi="Times New Roman" w:cs="Times New Roman"/>
          <w:bCs/>
          <w:sz w:val="24"/>
          <w:szCs w:val="24"/>
        </w:rPr>
        <w:t>923640713@qq.com</w:t>
      </w:r>
    </w:p>
    <w:p w14:paraId="26C64E35" w14:textId="7B8FE0F2" w:rsidR="0095352F" w:rsidRDefault="0095352F" w:rsidP="00214C24">
      <w:pPr>
        <w:spacing w:line="360" w:lineRule="auto"/>
        <w:rPr>
          <w:rFonts w:ascii="Times New Roman" w:hAnsi="Times New Roman" w:cs="Times New Roman"/>
          <w:b/>
          <w:sz w:val="24"/>
          <w:szCs w:val="24"/>
        </w:rPr>
      </w:pPr>
    </w:p>
    <w:p w14:paraId="0114123C" w14:textId="72C8DCCD" w:rsidR="00B050EF" w:rsidRDefault="00214C24" w:rsidP="00214C24">
      <w:pPr>
        <w:spacing w:line="360" w:lineRule="auto"/>
        <w:rPr>
          <w:rFonts w:ascii="Times New Roman" w:hAnsi="Times New Roman" w:cs="Times New Roman"/>
          <w:bCs/>
          <w:sz w:val="24"/>
          <w:szCs w:val="24"/>
        </w:rPr>
      </w:pPr>
      <w:r w:rsidRPr="007D1B06">
        <w:rPr>
          <w:rFonts w:ascii="Times New Roman" w:hAnsi="Times New Roman" w:cs="Times New Roman"/>
          <w:b/>
          <w:sz w:val="24"/>
          <w:szCs w:val="24"/>
        </w:rPr>
        <w:t>Corresponding Author</w:t>
      </w:r>
      <w:r w:rsidRPr="002D5458">
        <w:rPr>
          <w:rFonts w:ascii="Times New Roman" w:hAnsi="Times New Roman" w:cs="Times New Roman"/>
          <w:bCs/>
          <w:sz w:val="24"/>
          <w:szCs w:val="24"/>
        </w:rPr>
        <w:br/>
      </w:r>
      <w:r w:rsidR="00DA5700" w:rsidRPr="004D27CF">
        <w:rPr>
          <w:rFonts w:ascii="Times New Roman" w:hAnsi="Times New Roman" w:cs="Times New Roman"/>
          <w:sz w:val="24"/>
          <w:szCs w:val="24"/>
        </w:rPr>
        <w:t>Cong Sui</w:t>
      </w:r>
      <w:r w:rsidRPr="00004D01">
        <w:rPr>
          <w:rFonts w:ascii="Times New Roman" w:hAnsi="Times New Roman" w:cs="Times New Roman"/>
          <w:sz w:val="24"/>
          <w:szCs w:val="24"/>
        </w:rPr>
        <w:br/>
      </w:r>
      <w:r w:rsidR="00DA5700" w:rsidRPr="00DA5700">
        <w:rPr>
          <w:rFonts w:ascii="Times New Roman" w:hAnsi="Times New Roman" w:cs="Times New Roman"/>
          <w:bCs/>
          <w:sz w:val="24"/>
          <w:szCs w:val="24"/>
        </w:rPr>
        <w:t>School of Maritime Economics and Management, Dalian Maritime University</w:t>
      </w:r>
      <w:r w:rsidR="00780824" w:rsidRPr="002D5458">
        <w:rPr>
          <w:rFonts w:ascii="Times New Roman" w:hAnsi="Times New Roman" w:cs="Times New Roman"/>
          <w:bCs/>
          <w:sz w:val="24"/>
          <w:szCs w:val="24"/>
        </w:rPr>
        <w:t xml:space="preserve">, </w:t>
      </w:r>
      <w:r w:rsidR="004F315F">
        <w:rPr>
          <w:rFonts w:ascii="Times New Roman" w:hAnsi="Times New Roman" w:cs="Times New Roman"/>
          <w:bCs/>
          <w:sz w:val="24"/>
          <w:szCs w:val="24"/>
        </w:rPr>
        <w:t>11602</w:t>
      </w:r>
      <w:r w:rsidR="00DA5700">
        <w:rPr>
          <w:rFonts w:ascii="Times New Roman" w:hAnsi="Times New Roman" w:cs="Times New Roman"/>
          <w:bCs/>
          <w:sz w:val="24"/>
          <w:szCs w:val="24"/>
        </w:rPr>
        <w:t>6</w:t>
      </w:r>
      <w:r w:rsidR="004F315F">
        <w:rPr>
          <w:rFonts w:ascii="Times New Roman" w:hAnsi="Times New Roman" w:cs="Times New Roman"/>
          <w:bCs/>
          <w:sz w:val="24"/>
          <w:szCs w:val="24"/>
        </w:rPr>
        <w:t xml:space="preserve"> </w:t>
      </w:r>
      <w:r w:rsidR="00780824" w:rsidRPr="002D5458">
        <w:rPr>
          <w:rFonts w:ascii="Times New Roman" w:hAnsi="Times New Roman" w:cs="Times New Roman"/>
          <w:bCs/>
          <w:sz w:val="24"/>
          <w:szCs w:val="24"/>
        </w:rPr>
        <w:t>China</w:t>
      </w:r>
      <w:r w:rsidRPr="002D5458">
        <w:rPr>
          <w:rFonts w:ascii="Times New Roman" w:hAnsi="Times New Roman" w:cs="Times New Roman"/>
          <w:bCs/>
          <w:sz w:val="24"/>
          <w:szCs w:val="24"/>
        </w:rPr>
        <w:br/>
      </w:r>
      <w:r w:rsidR="002D5458">
        <w:rPr>
          <w:rFonts w:ascii="Times New Roman" w:hAnsi="Times New Roman" w:cs="Times New Roman"/>
          <w:bCs/>
          <w:sz w:val="24"/>
          <w:szCs w:val="24"/>
        </w:rPr>
        <w:t xml:space="preserve">Email address: </w:t>
      </w:r>
      <w:r w:rsidR="00DA5700" w:rsidRPr="00610FB8">
        <w:rPr>
          <w:rFonts w:ascii="Times New Roman" w:hAnsi="Times New Roman" w:cs="Times New Roman"/>
          <w:bCs/>
          <w:sz w:val="24"/>
          <w:szCs w:val="24"/>
        </w:rPr>
        <w:t>suicong2004@163.com</w:t>
      </w:r>
    </w:p>
    <w:p w14:paraId="13EBA74F" w14:textId="0E1B8761" w:rsidR="00105BD5" w:rsidRDefault="002D5458" w:rsidP="00105BD5">
      <w:pPr>
        <w:spacing w:line="360" w:lineRule="auto"/>
        <w:rPr>
          <w:rFonts w:ascii="Times New Roman" w:hAnsi="Times New Roman" w:cs="Times New Roman"/>
          <w:bCs/>
          <w:sz w:val="24"/>
          <w:szCs w:val="24"/>
        </w:rPr>
      </w:pPr>
      <w:r w:rsidRPr="002D5458">
        <w:rPr>
          <w:rFonts w:ascii="Times New Roman" w:hAnsi="Times New Roman" w:cs="Times New Roman"/>
          <w:bCs/>
          <w:sz w:val="24"/>
          <w:szCs w:val="24"/>
        </w:rPr>
        <w:t>T</w:t>
      </w:r>
      <w:r>
        <w:rPr>
          <w:rFonts w:ascii="Times New Roman" w:hAnsi="Times New Roman" w:cs="Times New Roman"/>
          <w:bCs/>
          <w:sz w:val="24"/>
          <w:szCs w:val="24"/>
        </w:rPr>
        <w:t>elephone: +86 1</w:t>
      </w:r>
      <w:r w:rsidR="00DA5700">
        <w:rPr>
          <w:rFonts w:ascii="Times New Roman" w:hAnsi="Times New Roman" w:cs="Times New Roman"/>
          <w:bCs/>
          <w:sz w:val="24"/>
          <w:szCs w:val="24"/>
        </w:rPr>
        <w:t>3478688820</w:t>
      </w:r>
    </w:p>
    <w:p w14:paraId="2B2DA11A" w14:textId="77777777" w:rsidR="00174A83" w:rsidRDefault="00174A83" w:rsidP="00174A83">
      <w:pPr>
        <w:spacing w:line="360" w:lineRule="auto"/>
        <w:rPr>
          <w:rFonts w:ascii="Times New Roman" w:hAnsi="Times New Roman" w:cs="Times New Roman"/>
          <w:b/>
          <w:sz w:val="24"/>
          <w:szCs w:val="24"/>
        </w:rPr>
      </w:pPr>
    </w:p>
    <w:p w14:paraId="04012FC6" w14:textId="77777777" w:rsidR="00A46A00" w:rsidRDefault="00A46A00" w:rsidP="00A46A00">
      <w:pPr>
        <w:spacing w:line="360" w:lineRule="auto"/>
        <w:rPr>
          <w:rFonts w:ascii="Times New Roman" w:hAnsi="Times New Roman" w:cs="Times New Roman"/>
          <w:b/>
          <w:bCs/>
          <w:sz w:val="24"/>
          <w:szCs w:val="24"/>
        </w:rPr>
      </w:pPr>
      <w:r w:rsidRPr="00424EB6">
        <w:rPr>
          <w:rFonts w:ascii="Times New Roman" w:hAnsi="Times New Roman" w:cs="Times New Roman"/>
          <w:b/>
          <w:bCs/>
          <w:sz w:val="24"/>
          <w:szCs w:val="24"/>
        </w:rPr>
        <w:t>Author</w:t>
      </w:r>
      <w:r>
        <w:rPr>
          <w:rFonts w:ascii="Times New Roman" w:hAnsi="Times New Roman" w:cs="Times New Roman"/>
          <w:b/>
          <w:bCs/>
          <w:sz w:val="24"/>
          <w:szCs w:val="24"/>
        </w:rPr>
        <w:t>’s</w:t>
      </w:r>
      <w:r w:rsidRPr="00424EB6">
        <w:rPr>
          <w:rFonts w:ascii="Times New Roman" w:hAnsi="Times New Roman" w:cs="Times New Roman"/>
          <w:b/>
          <w:bCs/>
          <w:sz w:val="24"/>
          <w:szCs w:val="24"/>
        </w:rPr>
        <w:t xml:space="preserve"> Contributions</w:t>
      </w:r>
    </w:p>
    <w:p w14:paraId="3C927EB2" w14:textId="27A6BB91" w:rsidR="00A46A00" w:rsidRDefault="00A46A00" w:rsidP="00A46A00">
      <w:pPr>
        <w:spacing w:line="360" w:lineRule="auto"/>
        <w:rPr>
          <w:rFonts w:ascii="Times New Roman" w:eastAsia="Helvetica" w:hAnsi="Times New Roman" w:cs="Times New Roman"/>
          <w:sz w:val="24"/>
          <w:szCs w:val="24"/>
        </w:rPr>
      </w:pPr>
      <w:r w:rsidRPr="004D27CF">
        <w:rPr>
          <w:rFonts w:ascii="Times New Roman" w:hAnsi="Times New Roman" w:cs="Times New Roman"/>
          <w:sz w:val="24"/>
          <w:szCs w:val="24"/>
        </w:rPr>
        <w:t>Cong Sui</w:t>
      </w:r>
      <w:r w:rsidRPr="00A46A00">
        <w:rPr>
          <w:rFonts w:ascii="Times New Roman" w:eastAsia="Helvetica" w:hAnsi="Times New Roman" w:cs="Times New Roman"/>
          <w:sz w:val="24"/>
          <w:szCs w:val="24"/>
        </w:rPr>
        <w:t xml:space="preserve">: Conceptualization, Funding acquisition, Investigation, Writing-Review &amp; Editing, Supervision. </w:t>
      </w:r>
      <w:r>
        <w:rPr>
          <w:rFonts w:ascii="Times New Roman" w:hAnsi="Times New Roman" w:cs="Times New Roman"/>
          <w:sz w:val="24"/>
          <w:szCs w:val="24"/>
        </w:rPr>
        <w:t>Meng Wan</w:t>
      </w:r>
      <w:r w:rsidRPr="00A46A00">
        <w:rPr>
          <w:rFonts w:ascii="Times New Roman" w:eastAsia="Helvetica" w:hAnsi="Times New Roman" w:cs="Times New Roman"/>
          <w:sz w:val="24"/>
          <w:szCs w:val="24"/>
        </w:rPr>
        <w:t xml:space="preserve">: Methodology, Data curation, Formal analysis, Software, Writing-Original Draft. </w:t>
      </w:r>
      <w:r>
        <w:rPr>
          <w:rFonts w:ascii="Times New Roman" w:hAnsi="Times New Roman" w:cs="Times New Roman"/>
          <w:sz w:val="24"/>
          <w:szCs w:val="24"/>
        </w:rPr>
        <w:t>W</w:t>
      </w:r>
      <w:r>
        <w:rPr>
          <w:rFonts w:ascii="Times New Roman" w:hAnsi="Times New Roman" w:cs="Times New Roman" w:hint="eastAsia"/>
          <w:sz w:val="24"/>
          <w:szCs w:val="24"/>
        </w:rPr>
        <w:t>enjing</w:t>
      </w:r>
      <w:r>
        <w:rPr>
          <w:rFonts w:ascii="Times New Roman" w:hAnsi="Times New Roman" w:cs="Times New Roman"/>
          <w:sz w:val="24"/>
          <w:szCs w:val="24"/>
        </w:rPr>
        <w:t xml:space="preserve"> X</w:t>
      </w:r>
      <w:r>
        <w:rPr>
          <w:rFonts w:ascii="Times New Roman" w:hAnsi="Times New Roman" w:cs="Times New Roman" w:hint="eastAsia"/>
          <w:sz w:val="24"/>
          <w:szCs w:val="24"/>
        </w:rPr>
        <w:t>u</w:t>
      </w:r>
      <w:r w:rsidRPr="00A46A00">
        <w:rPr>
          <w:rFonts w:ascii="Times New Roman" w:eastAsia="Helvetica" w:hAnsi="Times New Roman" w:cs="Times New Roman"/>
          <w:sz w:val="24"/>
          <w:szCs w:val="24"/>
        </w:rPr>
        <w:t>: Writing-Review &amp; Editing.</w:t>
      </w:r>
    </w:p>
    <w:p w14:paraId="0D5CE5D9" w14:textId="21547869" w:rsidR="00D56765" w:rsidRDefault="00D56765" w:rsidP="00105BD5">
      <w:pPr>
        <w:spacing w:line="360" w:lineRule="auto"/>
        <w:rPr>
          <w:rFonts w:ascii="Times New Roman" w:hAnsi="Times New Roman" w:cs="Times New Roman"/>
          <w:bCs/>
          <w:sz w:val="24"/>
          <w:szCs w:val="24"/>
        </w:rPr>
      </w:pPr>
    </w:p>
    <w:p w14:paraId="3F97B102" w14:textId="77777777" w:rsidR="00174A83" w:rsidRPr="00D56765" w:rsidRDefault="00174A83" w:rsidP="00174A83">
      <w:pPr>
        <w:spacing w:line="360" w:lineRule="auto"/>
        <w:rPr>
          <w:rFonts w:ascii="Times New Roman" w:eastAsia="宋体" w:hAnsi="Times New Roman" w:cs="Times New Roman"/>
          <w:color w:val="000000" w:themeColor="text1"/>
          <w:sz w:val="24"/>
          <w:szCs w:val="24"/>
        </w:rPr>
      </w:pPr>
      <w:r w:rsidRPr="00D56765">
        <w:rPr>
          <w:rFonts w:ascii="Times New Roman" w:eastAsia="宋体" w:hAnsi="Times New Roman" w:cs="Times New Roman"/>
          <w:b/>
          <w:color w:val="000000" w:themeColor="text1"/>
          <w:sz w:val="24"/>
          <w:szCs w:val="24"/>
        </w:rPr>
        <w:t xml:space="preserve">JEL Classification </w:t>
      </w:r>
      <w:r w:rsidRPr="00D56765">
        <w:rPr>
          <w:rFonts w:ascii="Times New Roman" w:eastAsia="宋体" w:hAnsi="Times New Roman" w:cs="Times New Roman"/>
          <w:color w:val="000000" w:themeColor="text1"/>
          <w:sz w:val="24"/>
          <w:szCs w:val="24"/>
        </w:rPr>
        <w:t>Q31, L91, C32, F60</w:t>
      </w:r>
    </w:p>
    <w:p w14:paraId="3C7383F5" w14:textId="42766E4F" w:rsidR="00A46A00" w:rsidRDefault="00A46A00" w:rsidP="00A46A00">
      <w:pPr>
        <w:spacing w:line="360" w:lineRule="auto"/>
        <w:rPr>
          <w:rFonts w:ascii="Times New Roman" w:hAnsi="Times New Roman" w:cs="Times New Roman"/>
          <w:b/>
          <w:sz w:val="24"/>
          <w:szCs w:val="24"/>
        </w:rPr>
      </w:pPr>
    </w:p>
    <w:p w14:paraId="5472B539" w14:textId="77777777" w:rsidR="00A46A00" w:rsidRDefault="00A46A00" w:rsidP="00A46A00">
      <w:pPr>
        <w:spacing w:line="360" w:lineRule="auto"/>
        <w:rPr>
          <w:rFonts w:ascii="Times New Roman" w:hAnsi="Times New Roman" w:cs="Times New Roman" w:hint="eastAsia"/>
          <w:b/>
          <w:sz w:val="24"/>
          <w:szCs w:val="24"/>
        </w:rPr>
      </w:pPr>
    </w:p>
    <w:p w14:paraId="7FB4E984" w14:textId="7DCCFF85" w:rsidR="00A46A00" w:rsidRDefault="00A46A00" w:rsidP="00A46A00">
      <w:pPr>
        <w:spacing w:line="360" w:lineRule="auto"/>
        <w:rPr>
          <w:rFonts w:ascii="Times New Roman" w:hAnsi="Times New Roman" w:cs="Times New Roman"/>
          <w:b/>
          <w:sz w:val="24"/>
          <w:szCs w:val="24"/>
        </w:rPr>
      </w:pPr>
      <w:r w:rsidRPr="00A46A00">
        <w:rPr>
          <w:rFonts w:ascii="Times New Roman" w:hAnsi="Times New Roman" w:cs="Times New Roman"/>
          <w:b/>
          <w:sz w:val="24"/>
          <w:szCs w:val="24"/>
        </w:rPr>
        <w:lastRenderedPageBreak/>
        <w:t>Acknowledgements</w:t>
      </w:r>
    </w:p>
    <w:p w14:paraId="5A6F6044" w14:textId="09271BF2" w:rsidR="00A46A00" w:rsidRPr="00A46A00" w:rsidRDefault="00A46A00" w:rsidP="00A46A00">
      <w:pPr>
        <w:spacing w:line="360" w:lineRule="auto"/>
        <w:rPr>
          <w:rFonts w:ascii="Times New Roman" w:eastAsia="Helvetica" w:hAnsi="Times New Roman" w:cs="Times New Roman"/>
          <w:sz w:val="24"/>
          <w:szCs w:val="24"/>
        </w:rPr>
      </w:pPr>
      <w:r w:rsidRPr="00A46A00">
        <w:rPr>
          <w:rFonts w:ascii="Times New Roman" w:eastAsia="Helvetica" w:hAnsi="Times New Roman" w:cs="Times New Roman"/>
          <w:sz w:val="24"/>
          <w:szCs w:val="24"/>
        </w:rPr>
        <w:t>The authors would like to acknowledge the authors of past papers as cited and referenced in this paper. Their contribution to the growing body of literature has made this paper a success</w:t>
      </w:r>
      <w:r>
        <w:rPr>
          <w:rFonts w:ascii="Times New Roman" w:eastAsia="Helvetica" w:hAnsi="Times New Roman" w:cs="Times New Roman"/>
          <w:sz w:val="24"/>
          <w:szCs w:val="24"/>
        </w:rPr>
        <w:t>.</w:t>
      </w:r>
    </w:p>
    <w:p w14:paraId="409C19D4" w14:textId="77777777" w:rsidR="00174A83" w:rsidRPr="00174A83" w:rsidRDefault="00174A83" w:rsidP="00105BD5">
      <w:pPr>
        <w:spacing w:line="360" w:lineRule="auto"/>
        <w:rPr>
          <w:rFonts w:ascii="Times New Roman" w:hAnsi="Times New Roman" w:cs="Times New Roman" w:hint="eastAsia"/>
          <w:bCs/>
          <w:sz w:val="24"/>
          <w:szCs w:val="24"/>
        </w:rPr>
      </w:pPr>
    </w:p>
    <w:p w14:paraId="6905A8CF" w14:textId="290648BE" w:rsidR="00424EB6" w:rsidRPr="00105BD5" w:rsidRDefault="006A6D55" w:rsidP="00424EB6">
      <w:pPr>
        <w:spacing w:line="360" w:lineRule="auto"/>
        <w:rPr>
          <w:rFonts w:ascii="Times New Roman" w:hAnsi="Times New Roman" w:cs="Times New Roman"/>
          <w:b/>
          <w:bCs/>
          <w:sz w:val="24"/>
          <w:szCs w:val="24"/>
        </w:rPr>
      </w:pPr>
      <w:r>
        <w:rPr>
          <w:rFonts w:ascii="Times New Roman" w:hAnsi="Times New Roman" w:cs="Times New Roman"/>
          <w:b/>
          <w:bCs/>
          <w:sz w:val="24"/>
          <w:szCs w:val="24"/>
        </w:rPr>
        <w:t>Funding</w:t>
      </w:r>
    </w:p>
    <w:p w14:paraId="5A1446B0" w14:textId="75CB74DB" w:rsidR="00C433BA" w:rsidRPr="000A5B5E" w:rsidRDefault="001562E1" w:rsidP="00C433BA">
      <w:pPr>
        <w:spacing w:line="480" w:lineRule="auto"/>
        <w:rPr>
          <w:rFonts w:ascii="Times New Roman" w:hAnsi="Times New Roman" w:cs="Times New Roman"/>
          <w:sz w:val="24"/>
          <w:szCs w:val="24"/>
        </w:rPr>
      </w:pPr>
      <w:r w:rsidRPr="001562E1">
        <w:rPr>
          <w:rFonts w:ascii="Times New Roman" w:hAnsi="Times New Roman" w:cs="Times New Roman"/>
          <w:sz w:val="24"/>
          <w:szCs w:val="24"/>
        </w:rPr>
        <w:t>This work was supported by</w:t>
      </w:r>
      <w:r w:rsidR="00C433BA" w:rsidRPr="00C433BA">
        <w:rPr>
          <w:rFonts w:ascii="Times New Roman" w:hAnsi="Times New Roman" w:cs="Times New Roman"/>
          <w:sz w:val="24"/>
          <w:szCs w:val="24"/>
        </w:rPr>
        <w:t xml:space="preserve"> the </w:t>
      </w:r>
      <w:r w:rsidR="00F46675" w:rsidRPr="00F46675">
        <w:rPr>
          <w:rFonts w:ascii="Times New Roman" w:hAnsi="Times New Roman" w:cs="Times New Roman"/>
          <w:sz w:val="24"/>
          <w:szCs w:val="24"/>
        </w:rPr>
        <w:t>National Key Research and Development Program of China</w:t>
      </w:r>
      <w:r w:rsidR="00C433BA" w:rsidRPr="00C433BA">
        <w:rPr>
          <w:rFonts w:ascii="Times New Roman" w:hAnsi="Times New Roman" w:cs="Times New Roman" w:hint="eastAsia"/>
          <w:sz w:val="24"/>
          <w:szCs w:val="24"/>
        </w:rPr>
        <w:t xml:space="preserve"> (</w:t>
      </w:r>
      <w:r w:rsidR="00F46675" w:rsidRPr="00F46675">
        <w:rPr>
          <w:rFonts w:ascii="Times New Roman" w:hAnsi="Times New Roman" w:cs="Times New Roman"/>
          <w:sz w:val="24"/>
          <w:szCs w:val="24"/>
        </w:rPr>
        <w:t>2023YFC3305100</w:t>
      </w:r>
      <w:r w:rsidR="00C433BA" w:rsidRPr="00C433BA">
        <w:rPr>
          <w:rFonts w:ascii="Times New Roman" w:hAnsi="Times New Roman" w:cs="Times New Roman" w:hint="eastAsia"/>
          <w:sz w:val="24"/>
          <w:szCs w:val="24"/>
        </w:rPr>
        <w:t>)</w:t>
      </w:r>
      <w:r w:rsidR="00C433BA">
        <w:rPr>
          <w:rFonts w:ascii="Times New Roman" w:hAnsi="Times New Roman" w:cs="Times New Roman" w:hint="eastAsia"/>
          <w:sz w:val="24"/>
          <w:szCs w:val="24"/>
        </w:rPr>
        <w:t>.</w:t>
      </w:r>
    </w:p>
    <w:p w14:paraId="7F624151" w14:textId="369A248C" w:rsidR="00177DF1" w:rsidRDefault="00177DF1" w:rsidP="00214C24">
      <w:pPr>
        <w:spacing w:line="360" w:lineRule="auto"/>
        <w:rPr>
          <w:rFonts w:ascii="Times New Roman" w:hAnsi="Times New Roman" w:cs="Times New Roman"/>
          <w:bCs/>
          <w:sz w:val="24"/>
          <w:szCs w:val="24"/>
        </w:rPr>
      </w:pPr>
    </w:p>
    <w:p w14:paraId="325D5BD1" w14:textId="0C21CA15" w:rsidR="00A46A00" w:rsidRPr="00A46A00" w:rsidRDefault="00A46A00" w:rsidP="00A46A00">
      <w:pPr>
        <w:spacing w:line="360" w:lineRule="auto"/>
        <w:rPr>
          <w:rFonts w:ascii="Times New Roman" w:hAnsi="Times New Roman" w:cs="Times New Roman"/>
          <w:b/>
          <w:bCs/>
          <w:sz w:val="24"/>
          <w:szCs w:val="24"/>
        </w:rPr>
      </w:pPr>
      <w:r w:rsidRPr="00A46A00">
        <w:rPr>
          <w:rFonts w:ascii="Times New Roman" w:hAnsi="Times New Roman" w:cs="Times New Roman"/>
          <w:b/>
          <w:bCs/>
          <w:sz w:val="24"/>
          <w:szCs w:val="24"/>
        </w:rPr>
        <w:t>Ethical approval</w:t>
      </w:r>
      <w:r>
        <w:rPr>
          <w:rFonts w:ascii="Times New Roman" w:hAnsi="Times New Roman" w:cs="Times New Roman"/>
          <w:b/>
          <w:bCs/>
          <w:sz w:val="24"/>
          <w:szCs w:val="24"/>
        </w:rPr>
        <w:t xml:space="preserve"> </w:t>
      </w:r>
      <w:r>
        <w:rPr>
          <w:rFonts w:ascii="Times New Roman" w:hAnsi="Times New Roman" w:cs="Times New Roman" w:hint="eastAsia"/>
          <w:b/>
          <w:bCs/>
          <w:sz w:val="24"/>
          <w:szCs w:val="24"/>
        </w:rPr>
        <w:t>and</w:t>
      </w:r>
      <w:r>
        <w:rPr>
          <w:rFonts w:ascii="Times New Roman" w:hAnsi="Times New Roman" w:cs="Times New Roman"/>
          <w:b/>
          <w:bCs/>
          <w:sz w:val="24"/>
          <w:szCs w:val="24"/>
        </w:rPr>
        <w:t xml:space="preserve"> c</w:t>
      </w:r>
      <w:r w:rsidRPr="00A46A00">
        <w:rPr>
          <w:rFonts w:ascii="Times New Roman" w:hAnsi="Times New Roman" w:cs="Times New Roman"/>
          <w:b/>
          <w:bCs/>
          <w:sz w:val="24"/>
          <w:szCs w:val="24"/>
        </w:rPr>
        <w:t>onsent to participate</w:t>
      </w:r>
    </w:p>
    <w:p w14:paraId="3DB01656" w14:textId="3C67CDE2" w:rsidR="00A46A00" w:rsidRDefault="00A46A00" w:rsidP="00A46A00">
      <w:pPr>
        <w:spacing w:line="360" w:lineRule="auto"/>
        <w:rPr>
          <w:rFonts w:ascii="Times New Roman" w:hAnsi="Times New Roman" w:cs="Times New Roman"/>
          <w:bCs/>
          <w:sz w:val="24"/>
          <w:szCs w:val="24"/>
        </w:rPr>
      </w:pPr>
      <w:r w:rsidRPr="00A46A00">
        <w:rPr>
          <w:rFonts w:ascii="Times New Roman" w:hAnsi="Times New Roman" w:cs="Times New Roman"/>
          <w:bCs/>
          <w:sz w:val="24"/>
          <w:szCs w:val="24"/>
        </w:rPr>
        <w:t>Not applicable.</w:t>
      </w:r>
    </w:p>
    <w:p w14:paraId="156D8FE8" w14:textId="77777777" w:rsidR="00A46A00" w:rsidRPr="00A46A00" w:rsidRDefault="00A46A00" w:rsidP="00A46A00">
      <w:pPr>
        <w:spacing w:line="360" w:lineRule="auto"/>
        <w:rPr>
          <w:rFonts w:ascii="Times New Roman" w:hAnsi="Times New Roman" w:cs="Times New Roman"/>
          <w:bCs/>
          <w:sz w:val="24"/>
          <w:szCs w:val="24"/>
        </w:rPr>
      </w:pPr>
    </w:p>
    <w:p w14:paraId="111825F2" w14:textId="77777777" w:rsidR="00C76E9E" w:rsidRDefault="00C76E9E" w:rsidP="00A46A00">
      <w:pPr>
        <w:spacing w:line="360" w:lineRule="auto"/>
        <w:rPr>
          <w:rFonts w:ascii="Times New Roman" w:hAnsi="Times New Roman" w:cs="Times New Roman"/>
          <w:b/>
          <w:bCs/>
          <w:sz w:val="24"/>
          <w:szCs w:val="24"/>
        </w:rPr>
      </w:pPr>
      <w:r w:rsidRPr="00C76E9E">
        <w:rPr>
          <w:rFonts w:ascii="Times New Roman" w:hAnsi="Times New Roman" w:cs="Times New Roman"/>
          <w:b/>
          <w:bCs/>
          <w:sz w:val="24"/>
          <w:szCs w:val="24"/>
        </w:rPr>
        <w:t>Consent for publication</w:t>
      </w:r>
    </w:p>
    <w:p w14:paraId="53CEDC06" w14:textId="23ABCE5A" w:rsidR="00A46A00" w:rsidRDefault="00A46A00" w:rsidP="00A46A00">
      <w:pPr>
        <w:spacing w:line="360" w:lineRule="auto"/>
        <w:rPr>
          <w:rFonts w:ascii="Times New Roman" w:hAnsi="Times New Roman" w:cs="Times New Roman"/>
          <w:bCs/>
          <w:sz w:val="24"/>
          <w:szCs w:val="24"/>
        </w:rPr>
      </w:pPr>
      <w:r w:rsidRPr="00A46A00">
        <w:rPr>
          <w:rFonts w:ascii="Times New Roman" w:hAnsi="Times New Roman" w:cs="Times New Roman"/>
          <w:bCs/>
          <w:sz w:val="24"/>
          <w:szCs w:val="24"/>
        </w:rPr>
        <w:t>The authors guarantee that this manuscript has not been previously published in other journals and is not under consideration by other journals. The authors also guarantee that this manuscript is original and is their own work.</w:t>
      </w:r>
    </w:p>
    <w:p w14:paraId="71537BFC" w14:textId="1C68CC13" w:rsidR="00A46A00" w:rsidRDefault="00A46A00" w:rsidP="00A46A00">
      <w:pPr>
        <w:spacing w:line="360" w:lineRule="auto"/>
        <w:rPr>
          <w:rFonts w:ascii="Times New Roman" w:hAnsi="Times New Roman" w:cs="Times New Roman"/>
          <w:bCs/>
          <w:sz w:val="24"/>
          <w:szCs w:val="24"/>
        </w:rPr>
      </w:pPr>
    </w:p>
    <w:p w14:paraId="5F7221BC" w14:textId="77777777" w:rsidR="00C76E9E" w:rsidRDefault="00C76E9E" w:rsidP="00C76E9E">
      <w:pPr>
        <w:spacing w:line="360" w:lineRule="auto"/>
        <w:rPr>
          <w:rFonts w:ascii="Times New Roman" w:hAnsi="Times New Roman" w:cs="Times New Roman"/>
          <w:bCs/>
          <w:sz w:val="24"/>
          <w:szCs w:val="24"/>
        </w:rPr>
      </w:pPr>
      <w:r w:rsidRPr="007B7C95">
        <w:rPr>
          <w:rFonts w:ascii="Times New Roman" w:hAnsi="Times New Roman" w:cs="Times New Roman"/>
          <w:b/>
          <w:sz w:val="24"/>
          <w:szCs w:val="24"/>
        </w:rPr>
        <w:t>Data availability</w:t>
      </w:r>
    </w:p>
    <w:p w14:paraId="3885017D" w14:textId="77777777" w:rsidR="00C76E9E" w:rsidRPr="007B7C95" w:rsidRDefault="00C76E9E" w:rsidP="00C76E9E">
      <w:pPr>
        <w:spacing w:line="360" w:lineRule="auto"/>
        <w:rPr>
          <w:rFonts w:ascii="Times New Roman" w:hAnsi="Times New Roman" w:cs="Times New Roman"/>
          <w:bCs/>
          <w:sz w:val="24"/>
          <w:szCs w:val="24"/>
        </w:rPr>
      </w:pPr>
      <w:r w:rsidRPr="007B7C95">
        <w:rPr>
          <w:rFonts w:ascii="Times New Roman" w:hAnsi="Times New Roman" w:cs="Times New Roman"/>
          <w:bCs/>
          <w:sz w:val="24"/>
          <w:szCs w:val="24"/>
        </w:rPr>
        <w:t xml:space="preserve">The data of shipping freight rate indices are obtained from the </w:t>
      </w:r>
      <w:proofErr w:type="spellStart"/>
      <w:r w:rsidRPr="007B7C95">
        <w:rPr>
          <w:rFonts w:ascii="Times New Roman" w:hAnsi="Times New Roman" w:cs="Times New Roman"/>
          <w:bCs/>
          <w:sz w:val="24"/>
          <w:szCs w:val="24"/>
        </w:rPr>
        <w:t>Clarksons</w:t>
      </w:r>
      <w:proofErr w:type="spellEnd"/>
      <w:r w:rsidRPr="007B7C95">
        <w:rPr>
          <w:rFonts w:ascii="Times New Roman" w:hAnsi="Times New Roman" w:cs="Times New Roman"/>
          <w:bCs/>
          <w:sz w:val="24"/>
          <w:szCs w:val="24"/>
        </w:rPr>
        <w:t xml:space="preserve"> database </w:t>
      </w:r>
    </w:p>
    <w:p w14:paraId="6196EA3B" w14:textId="77777777" w:rsidR="00C76E9E" w:rsidRDefault="00C76E9E" w:rsidP="00C76E9E">
      <w:pPr>
        <w:spacing w:line="360" w:lineRule="auto"/>
        <w:rPr>
          <w:rFonts w:ascii="Times New Roman" w:hAnsi="Times New Roman" w:cs="Times New Roman"/>
          <w:bCs/>
          <w:sz w:val="24"/>
          <w:szCs w:val="24"/>
        </w:rPr>
      </w:pPr>
      <w:r w:rsidRPr="007B7C95">
        <w:rPr>
          <w:rFonts w:ascii="Times New Roman" w:hAnsi="Times New Roman" w:cs="Times New Roman"/>
          <w:bCs/>
          <w:sz w:val="24"/>
          <w:szCs w:val="24"/>
        </w:rPr>
        <w:t>(www.clarksons.com).</w:t>
      </w:r>
    </w:p>
    <w:p w14:paraId="7B69A407" w14:textId="46846060" w:rsidR="00C76E9E" w:rsidRPr="00C76E9E" w:rsidRDefault="00C76E9E" w:rsidP="00A46A00">
      <w:pPr>
        <w:spacing w:line="360" w:lineRule="auto"/>
        <w:rPr>
          <w:rFonts w:ascii="Times New Roman" w:hAnsi="Times New Roman" w:cs="Times New Roman" w:hint="eastAsia"/>
          <w:bCs/>
          <w:sz w:val="24"/>
          <w:szCs w:val="24"/>
        </w:rPr>
      </w:pPr>
    </w:p>
    <w:p w14:paraId="41DBB2B0" w14:textId="77777777" w:rsidR="00A46A00" w:rsidRPr="00A46A00" w:rsidRDefault="00A46A00" w:rsidP="00A46A00">
      <w:pPr>
        <w:spacing w:line="360" w:lineRule="auto"/>
        <w:rPr>
          <w:rFonts w:ascii="Times New Roman" w:hAnsi="Times New Roman" w:cs="Times New Roman"/>
          <w:b/>
          <w:bCs/>
          <w:sz w:val="24"/>
          <w:szCs w:val="24"/>
        </w:rPr>
      </w:pPr>
      <w:r w:rsidRPr="00A46A00">
        <w:rPr>
          <w:rFonts w:ascii="Times New Roman" w:hAnsi="Times New Roman" w:cs="Times New Roman"/>
          <w:b/>
          <w:bCs/>
          <w:sz w:val="24"/>
          <w:szCs w:val="24"/>
        </w:rPr>
        <w:t>Competing interests</w:t>
      </w:r>
    </w:p>
    <w:p w14:paraId="5278E0D5" w14:textId="2462E1FB" w:rsidR="00A46A00" w:rsidRPr="00105BD5" w:rsidRDefault="00A46A00" w:rsidP="00A46A00">
      <w:pPr>
        <w:spacing w:line="360" w:lineRule="auto"/>
        <w:rPr>
          <w:rFonts w:ascii="Times New Roman" w:hAnsi="Times New Roman" w:cs="Times New Roman" w:hint="eastAsia"/>
          <w:bCs/>
          <w:sz w:val="24"/>
          <w:szCs w:val="24"/>
        </w:rPr>
      </w:pPr>
      <w:r w:rsidRPr="00A46A00">
        <w:rPr>
          <w:rFonts w:ascii="Times New Roman" w:hAnsi="Times New Roman" w:cs="Times New Roman"/>
          <w:bCs/>
          <w:sz w:val="24"/>
          <w:szCs w:val="24"/>
        </w:rPr>
        <w:t>The authors declare that they have no competing interests.</w:t>
      </w:r>
    </w:p>
    <w:p w14:paraId="5E88799B" w14:textId="77777777" w:rsidR="00A46A00" w:rsidRDefault="00A46A00" w:rsidP="004069E4">
      <w:pPr>
        <w:spacing w:line="360" w:lineRule="auto"/>
        <w:rPr>
          <w:rFonts w:ascii="Times New Roman" w:hAnsi="Times New Roman" w:cs="Times New Roman"/>
          <w:b/>
          <w:sz w:val="24"/>
          <w:szCs w:val="24"/>
        </w:rPr>
      </w:pPr>
    </w:p>
    <w:p w14:paraId="44D867DF" w14:textId="77777777" w:rsidR="00D56765" w:rsidRPr="007B7C95" w:rsidRDefault="00D56765" w:rsidP="004069E4">
      <w:pPr>
        <w:spacing w:line="360" w:lineRule="auto"/>
        <w:rPr>
          <w:rFonts w:ascii="Times New Roman" w:hAnsi="Times New Roman" w:cs="Times New Roman"/>
          <w:sz w:val="24"/>
          <w:szCs w:val="24"/>
        </w:rPr>
      </w:pPr>
    </w:p>
    <w:sectPr w:rsidR="00D56765" w:rsidRPr="007B7C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A258F" w14:textId="77777777" w:rsidR="004F4896" w:rsidRDefault="004F4896" w:rsidP="00584887">
      <w:r>
        <w:separator/>
      </w:r>
    </w:p>
  </w:endnote>
  <w:endnote w:type="continuationSeparator" w:id="0">
    <w:p w14:paraId="48C16108" w14:textId="77777777" w:rsidR="004F4896" w:rsidRDefault="004F4896" w:rsidP="00584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dvPSTIM10-R">
    <w:altName w:val="Cambria"/>
    <w:panose1 w:val="00000000000000000000"/>
    <w:charset w:val="00"/>
    <w:family w:val="roman"/>
    <w:notTrueType/>
    <w:pitch w:val="default"/>
  </w:font>
  <w:font w:name="HGB1_CNKI">
    <w:altName w:val="微软雅黑"/>
    <w:charset w:val="86"/>
    <w:family w:val="auto"/>
    <w:pitch w:val="variable"/>
    <w:sig w:usb0="80000027" w:usb1="180F0000" w:usb2="00000010" w:usb3="00000000" w:csb0="00040003" w:csb1="00000000"/>
  </w:font>
  <w:font w:name="Helvetica">
    <w:panose1 w:val="020B0604020202020204"/>
    <w:charset w:val="00"/>
    <w:family w:val="swiss"/>
    <w:pitch w:val="default"/>
    <w:sig w:usb0="00000000" w:usb1="00000000"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50867" w14:textId="77777777" w:rsidR="004F4896" w:rsidRDefault="004F4896" w:rsidP="00584887">
      <w:r>
        <w:separator/>
      </w:r>
    </w:p>
  </w:footnote>
  <w:footnote w:type="continuationSeparator" w:id="0">
    <w:p w14:paraId="53F5561A" w14:textId="77777777" w:rsidR="004F4896" w:rsidRDefault="004F4896" w:rsidP="005848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B53"/>
    <w:rsid w:val="000150ED"/>
    <w:rsid w:val="00046951"/>
    <w:rsid w:val="00056392"/>
    <w:rsid w:val="000D5608"/>
    <w:rsid w:val="00105BD5"/>
    <w:rsid w:val="001562E1"/>
    <w:rsid w:val="00174A83"/>
    <w:rsid w:val="00177DF1"/>
    <w:rsid w:val="00214C24"/>
    <w:rsid w:val="00262537"/>
    <w:rsid w:val="00264441"/>
    <w:rsid w:val="002D5458"/>
    <w:rsid w:val="002F325C"/>
    <w:rsid w:val="00355EEF"/>
    <w:rsid w:val="00396B77"/>
    <w:rsid w:val="003D21F3"/>
    <w:rsid w:val="003D56EB"/>
    <w:rsid w:val="0040675C"/>
    <w:rsid w:val="004069E4"/>
    <w:rsid w:val="00424EB6"/>
    <w:rsid w:val="004B72CF"/>
    <w:rsid w:val="004F087F"/>
    <w:rsid w:val="004F315F"/>
    <w:rsid w:val="004F4896"/>
    <w:rsid w:val="005126E5"/>
    <w:rsid w:val="00570794"/>
    <w:rsid w:val="00584887"/>
    <w:rsid w:val="00597C4B"/>
    <w:rsid w:val="00602A2A"/>
    <w:rsid w:val="00610FB8"/>
    <w:rsid w:val="00673AF7"/>
    <w:rsid w:val="006A6D55"/>
    <w:rsid w:val="006C304C"/>
    <w:rsid w:val="006E6A94"/>
    <w:rsid w:val="007074DA"/>
    <w:rsid w:val="00722B53"/>
    <w:rsid w:val="00780824"/>
    <w:rsid w:val="007B6038"/>
    <w:rsid w:val="007B7C95"/>
    <w:rsid w:val="007D1B06"/>
    <w:rsid w:val="008B2912"/>
    <w:rsid w:val="008C3C31"/>
    <w:rsid w:val="008D61F7"/>
    <w:rsid w:val="00923F88"/>
    <w:rsid w:val="0092732E"/>
    <w:rsid w:val="0094094B"/>
    <w:rsid w:val="0095352F"/>
    <w:rsid w:val="00981177"/>
    <w:rsid w:val="009B1E74"/>
    <w:rsid w:val="00A103AA"/>
    <w:rsid w:val="00A46A00"/>
    <w:rsid w:val="00A77C88"/>
    <w:rsid w:val="00A9238E"/>
    <w:rsid w:val="00AC15ED"/>
    <w:rsid w:val="00AC79B1"/>
    <w:rsid w:val="00B050EF"/>
    <w:rsid w:val="00B24DBE"/>
    <w:rsid w:val="00B779F6"/>
    <w:rsid w:val="00B809C4"/>
    <w:rsid w:val="00BC2A86"/>
    <w:rsid w:val="00C01C0C"/>
    <w:rsid w:val="00C055DF"/>
    <w:rsid w:val="00C10E5A"/>
    <w:rsid w:val="00C433BA"/>
    <w:rsid w:val="00C51F60"/>
    <w:rsid w:val="00C564F2"/>
    <w:rsid w:val="00C76E9E"/>
    <w:rsid w:val="00C84AA7"/>
    <w:rsid w:val="00CC5B01"/>
    <w:rsid w:val="00CF121B"/>
    <w:rsid w:val="00D32225"/>
    <w:rsid w:val="00D50FB3"/>
    <w:rsid w:val="00D56765"/>
    <w:rsid w:val="00D6713B"/>
    <w:rsid w:val="00D7329C"/>
    <w:rsid w:val="00D73575"/>
    <w:rsid w:val="00D778BB"/>
    <w:rsid w:val="00D8377F"/>
    <w:rsid w:val="00D91BFD"/>
    <w:rsid w:val="00D93697"/>
    <w:rsid w:val="00DA5700"/>
    <w:rsid w:val="00DC4656"/>
    <w:rsid w:val="00DE7408"/>
    <w:rsid w:val="00DF1B8F"/>
    <w:rsid w:val="00DF47A3"/>
    <w:rsid w:val="00E3289D"/>
    <w:rsid w:val="00E44314"/>
    <w:rsid w:val="00E66A8E"/>
    <w:rsid w:val="00E7391D"/>
    <w:rsid w:val="00F46675"/>
    <w:rsid w:val="00FB3B05"/>
    <w:rsid w:val="00FD4D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5D6D2"/>
  <w15:chartTrackingRefBased/>
  <w15:docId w15:val="{FF135111-454B-415B-9DF7-755750C91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4887"/>
    <w:pPr>
      <w:widowControl w:val="0"/>
      <w:jc w:val="both"/>
    </w:pPr>
  </w:style>
  <w:style w:type="paragraph" w:styleId="1">
    <w:name w:val="heading 1"/>
    <w:basedOn w:val="a"/>
    <w:next w:val="a"/>
    <w:link w:val="10"/>
    <w:uiPriority w:val="9"/>
    <w:qFormat/>
    <w:rsid w:val="00105BD5"/>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A46A0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488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84887"/>
    <w:rPr>
      <w:sz w:val="18"/>
      <w:szCs w:val="18"/>
    </w:rPr>
  </w:style>
  <w:style w:type="paragraph" w:styleId="a5">
    <w:name w:val="footer"/>
    <w:basedOn w:val="a"/>
    <w:link w:val="a6"/>
    <w:uiPriority w:val="99"/>
    <w:unhideWhenUsed/>
    <w:rsid w:val="00584887"/>
    <w:pPr>
      <w:tabs>
        <w:tab w:val="center" w:pos="4153"/>
        <w:tab w:val="right" w:pos="8306"/>
      </w:tabs>
      <w:snapToGrid w:val="0"/>
      <w:jc w:val="left"/>
    </w:pPr>
    <w:rPr>
      <w:sz w:val="18"/>
      <w:szCs w:val="18"/>
    </w:rPr>
  </w:style>
  <w:style w:type="character" w:customStyle="1" w:styleId="a6">
    <w:name w:val="页脚 字符"/>
    <w:basedOn w:val="a0"/>
    <w:link w:val="a5"/>
    <w:uiPriority w:val="99"/>
    <w:rsid w:val="00584887"/>
    <w:rPr>
      <w:sz w:val="18"/>
      <w:szCs w:val="18"/>
    </w:rPr>
  </w:style>
  <w:style w:type="character" w:styleId="a7">
    <w:name w:val="Hyperlink"/>
    <w:basedOn w:val="a0"/>
    <w:uiPriority w:val="99"/>
    <w:unhideWhenUsed/>
    <w:rsid w:val="00584887"/>
    <w:rPr>
      <w:color w:val="0563C1" w:themeColor="hyperlink"/>
      <w:u w:val="single"/>
    </w:rPr>
  </w:style>
  <w:style w:type="character" w:customStyle="1" w:styleId="fontstyle01">
    <w:name w:val="fontstyle01"/>
    <w:basedOn w:val="a0"/>
    <w:rsid w:val="00214C24"/>
    <w:rPr>
      <w:rFonts w:ascii="AdvPSTIM10-R" w:hAnsi="AdvPSTIM10-R" w:hint="default"/>
      <w:b w:val="0"/>
      <w:bCs w:val="0"/>
      <w:i w:val="0"/>
      <w:iCs w:val="0"/>
      <w:color w:val="000000"/>
      <w:sz w:val="16"/>
      <w:szCs w:val="16"/>
    </w:rPr>
  </w:style>
  <w:style w:type="character" w:styleId="a8">
    <w:name w:val="footnote reference"/>
    <w:uiPriority w:val="99"/>
    <w:rsid w:val="00C055DF"/>
    <w:rPr>
      <w:vertAlign w:val="superscript"/>
    </w:rPr>
  </w:style>
  <w:style w:type="paragraph" w:styleId="a9">
    <w:name w:val="footnote text"/>
    <w:basedOn w:val="a"/>
    <w:link w:val="aa"/>
    <w:uiPriority w:val="99"/>
    <w:rsid w:val="00C055DF"/>
    <w:pPr>
      <w:widowControl/>
      <w:snapToGrid w:val="0"/>
      <w:spacing w:line="360" w:lineRule="auto"/>
      <w:jc w:val="left"/>
    </w:pPr>
    <w:rPr>
      <w:rFonts w:ascii="Times New Roman" w:eastAsia="宋体" w:hAnsi="Times New Roman" w:cs="Times New Roman"/>
      <w:color w:val="000000"/>
      <w:sz w:val="18"/>
      <w:szCs w:val="18"/>
    </w:rPr>
  </w:style>
  <w:style w:type="character" w:customStyle="1" w:styleId="aa">
    <w:name w:val="脚注文本 字符"/>
    <w:basedOn w:val="a0"/>
    <w:link w:val="a9"/>
    <w:uiPriority w:val="99"/>
    <w:rsid w:val="00C055DF"/>
    <w:rPr>
      <w:rFonts w:ascii="Times New Roman" w:eastAsia="宋体" w:hAnsi="Times New Roman" w:cs="Times New Roman"/>
      <w:color w:val="000000"/>
      <w:sz w:val="18"/>
      <w:szCs w:val="18"/>
    </w:rPr>
  </w:style>
  <w:style w:type="character" w:customStyle="1" w:styleId="11">
    <w:name w:val="未处理的提及1"/>
    <w:basedOn w:val="a0"/>
    <w:uiPriority w:val="99"/>
    <w:semiHidden/>
    <w:unhideWhenUsed/>
    <w:rsid w:val="002D5458"/>
    <w:rPr>
      <w:color w:val="605E5C"/>
      <w:shd w:val="clear" w:color="auto" w:fill="E1DFDD"/>
    </w:rPr>
  </w:style>
  <w:style w:type="character" w:customStyle="1" w:styleId="10">
    <w:name w:val="标题 1 字符"/>
    <w:basedOn w:val="a0"/>
    <w:link w:val="1"/>
    <w:uiPriority w:val="9"/>
    <w:rsid w:val="00105BD5"/>
    <w:rPr>
      <w:b/>
      <w:bCs/>
      <w:kern w:val="44"/>
      <w:sz w:val="44"/>
      <w:szCs w:val="44"/>
    </w:rPr>
  </w:style>
  <w:style w:type="character" w:styleId="ab">
    <w:name w:val="annotation reference"/>
    <w:basedOn w:val="a0"/>
    <w:uiPriority w:val="99"/>
    <w:semiHidden/>
    <w:unhideWhenUsed/>
    <w:rsid w:val="00C433BA"/>
    <w:rPr>
      <w:sz w:val="21"/>
      <w:szCs w:val="21"/>
    </w:rPr>
  </w:style>
  <w:style w:type="paragraph" w:styleId="ac">
    <w:name w:val="annotation text"/>
    <w:basedOn w:val="a"/>
    <w:link w:val="ad"/>
    <w:uiPriority w:val="99"/>
    <w:semiHidden/>
    <w:unhideWhenUsed/>
    <w:rsid w:val="00C433BA"/>
    <w:pPr>
      <w:jc w:val="left"/>
    </w:pPr>
  </w:style>
  <w:style w:type="character" w:customStyle="1" w:styleId="ad">
    <w:name w:val="批注文字 字符"/>
    <w:basedOn w:val="a0"/>
    <w:link w:val="ac"/>
    <w:uiPriority w:val="99"/>
    <w:semiHidden/>
    <w:rsid w:val="00C433BA"/>
  </w:style>
  <w:style w:type="paragraph" w:styleId="ae">
    <w:name w:val="annotation subject"/>
    <w:basedOn w:val="ac"/>
    <w:next w:val="ac"/>
    <w:link w:val="af"/>
    <w:uiPriority w:val="99"/>
    <w:semiHidden/>
    <w:unhideWhenUsed/>
    <w:rsid w:val="00C433BA"/>
    <w:rPr>
      <w:b/>
      <w:bCs/>
    </w:rPr>
  </w:style>
  <w:style w:type="character" w:customStyle="1" w:styleId="af">
    <w:name w:val="批注主题 字符"/>
    <w:basedOn w:val="ad"/>
    <w:link w:val="ae"/>
    <w:uiPriority w:val="99"/>
    <w:semiHidden/>
    <w:rsid w:val="00C433BA"/>
    <w:rPr>
      <w:b/>
      <w:bCs/>
    </w:rPr>
  </w:style>
  <w:style w:type="paragraph" w:styleId="af0">
    <w:name w:val="Balloon Text"/>
    <w:basedOn w:val="a"/>
    <w:link w:val="af1"/>
    <w:uiPriority w:val="99"/>
    <w:semiHidden/>
    <w:unhideWhenUsed/>
    <w:rsid w:val="004069E4"/>
    <w:rPr>
      <w:sz w:val="18"/>
      <w:szCs w:val="18"/>
    </w:rPr>
  </w:style>
  <w:style w:type="character" w:customStyle="1" w:styleId="af1">
    <w:name w:val="批注框文本 字符"/>
    <w:basedOn w:val="a0"/>
    <w:link w:val="af0"/>
    <w:uiPriority w:val="99"/>
    <w:semiHidden/>
    <w:rsid w:val="004069E4"/>
    <w:rPr>
      <w:sz w:val="18"/>
      <w:szCs w:val="18"/>
    </w:rPr>
  </w:style>
  <w:style w:type="paragraph" w:styleId="af2">
    <w:name w:val="Revision"/>
    <w:hidden/>
    <w:uiPriority w:val="99"/>
    <w:semiHidden/>
    <w:rsid w:val="00BC2A86"/>
  </w:style>
  <w:style w:type="character" w:customStyle="1" w:styleId="20">
    <w:name w:val="标题 2 字符"/>
    <w:basedOn w:val="a0"/>
    <w:link w:val="2"/>
    <w:uiPriority w:val="9"/>
    <w:semiHidden/>
    <w:rsid w:val="00A46A00"/>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567780">
      <w:bodyDiv w:val="1"/>
      <w:marLeft w:val="0"/>
      <w:marRight w:val="0"/>
      <w:marTop w:val="0"/>
      <w:marBottom w:val="0"/>
      <w:divBdr>
        <w:top w:val="none" w:sz="0" w:space="0" w:color="auto"/>
        <w:left w:val="none" w:sz="0" w:space="0" w:color="auto"/>
        <w:bottom w:val="none" w:sz="0" w:space="0" w:color="auto"/>
        <w:right w:val="none" w:sz="0" w:space="0" w:color="auto"/>
      </w:divBdr>
    </w:div>
    <w:div w:id="204336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50218-77D1-41C3-9829-800B90C18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284</Words>
  <Characters>1621</Characters>
  <Application>Microsoft Office Word</Application>
  <DocSecurity>0</DocSecurity>
  <Lines>13</Lines>
  <Paragraphs>3</Paragraphs>
  <ScaleCrop>false</ScaleCrop>
  <Company>Microsoft</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蒙 宛</cp:lastModifiedBy>
  <cp:revision>6</cp:revision>
  <dcterms:created xsi:type="dcterms:W3CDTF">2025-06-10T06:28:00Z</dcterms:created>
  <dcterms:modified xsi:type="dcterms:W3CDTF">2025-06-18T01:14:00Z</dcterms:modified>
</cp:coreProperties>
</file>