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FFB60" w14:textId="552CB2DC" w:rsidR="007C74A2" w:rsidRPr="00381505" w:rsidRDefault="007D7FF6" w:rsidP="00381505">
      <w:pPr>
        <w:tabs>
          <w:tab w:val="left" w:pos="5400"/>
        </w:tabs>
        <w:spacing w:after="360"/>
        <w:jc w:val="center"/>
        <w:rPr>
          <w:rFonts w:ascii="Times New Roman" w:eastAsia="宋体" w:hAnsi="Times New Roman" w:cs="Times New Roman"/>
          <w:b/>
          <w:bCs/>
          <w:i/>
          <w:kern w:val="0"/>
          <w:sz w:val="32"/>
          <w:szCs w:val="28"/>
        </w:rPr>
      </w:pPr>
      <w:bookmarkStart w:id="0" w:name="OLE_LINK1"/>
      <w:bookmarkStart w:id="1" w:name="_Hlk47384663"/>
      <w:r>
        <w:rPr>
          <w:rFonts w:ascii="Times New Roman" w:hAnsi="Times New Roman" w:cs="Times New Roman"/>
          <w:b/>
          <w:i/>
          <w:sz w:val="40"/>
          <w:szCs w:val="40"/>
        </w:rPr>
        <w:t>Supporting Information</w:t>
      </w:r>
    </w:p>
    <w:bookmarkEnd w:id="0"/>
    <w:bookmarkEnd w:id="1"/>
    <w:p w14:paraId="0B4F92D9" w14:textId="4232FEAD" w:rsidR="00936976" w:rsidRPr="00FB043E" w:rsidRDefault="00936976" w:rsidP="00936976">
      <w:pPr>
        <w:widowControl/>
        <w:spacing w:line="460" w:lineRule="exact"/>
        <w:jc w:val="center"/>
        <w:rPr>
          <w:rFonts w:ascii="Times New Roman" w:eastAsia="宋体" w:hAnsi="Times New Roman" w:cs="Times New Roman"/>
          <w:b/>
          <w:color w:val="000000"/>
          <w:kern w:val="0"/>
          <w:sz w:val="36"/>
          <w:szCs w:val="36"/>
          <w:lang w:bidi="ar"/>
        </w:rPr>
      </w:pPr>
      <w:r w:rsidRPr="00FB043E">
        <w:rPr>
          <w:rFonts w:ascii="Times New Roman" w:eastAsia="宋体" w:hAnsi="Times New Roman" w:cs="Times New Roman" w:hint="eastAsia"/>
          <w:b/>
          <w:color w:val="000000"/>
          <w:kern w:val="0"/>
          <w:sz w:val="36"/>
          <w:szCs w:val="36"/>
          <w:lang w:bidi="ar"/>
        </w:rPr>
        <w:t>Magnetic recyclable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36"/>
          <w:szCs w:val="36"/>
          <w:lang w:bidi="ar"/>
        </w:rPr>
        <w:t xml:space="preserve"> </w:t>
      </w:r>
      <w:r w:rsidRPr="0072276C">
        <w:rPr>
          <w:rFonts w:ascii="Times New Roman" w:eastAsia="宋体" w:hAnsi="Times New Roman" w:cs="Times New Roman"/>
          <w:b/>
          <w:color w:val="000000"/>
          <w:kern w:val="0"/>
          <w:sz w:val="36"/>
          <w:szCs w:val="36"/>
          <w:lang w:bidi="ar"/>
        </w:rPr>
        <w:t>Cu</w:t>
      </w:r>
      <w:r w:rsidRPr="0072276C">
        <w:rPr>
          <w:rFonts w:ascii="Times New Roman" w:eastAsia="宋体" w:hAnsi="Times New Roman" w:cs="Times New Roman" w:hint="eastAsia"/>
          <w:b/>
          <w:color w:val="000000"/>
          <w:kern w:val="0"/>
          <w:sz w:val="36"/>
          <w:szCs w:val="36"/>
          <w:lang w:bidi="ar"/>
        </w:rPr>
        <w:t>/</w:t>
      </w:r>
      <w:r w:rsidRPr="0072276C">
        <w:rPr>
          <w:rFonts w:ascii="Times New Roman" w:eastAsia="宋体" w:hAnsi="Times New Roman" w:cs="Times New Roman"/>
          <w:b/>
          <w:color w:val="000000"/>
          <w:kern w:val="0"/>
          <w:sz w:val="36"/>
          <w:szCs w:val="36"/>
          <w:lang w:bidi="ar"/>
        </w:rPr>
        <w:t>ZnFe</w:t>
      </w:r>
      <w:r w:rsidRPr="0072276C">
        <w:rPr>
          <w:rFonts w:ascii="Times New Roman" w:eastAsia="宋体" w:hAnsi="Times New Roman" w:cs="Times New Roman"/>
          <w:b/>
          <w:color w:val="000000"/>
          <w:kern w:val="0"/>
          <w:sz w:val="36"/>
          <w:szCs w:val="36"/>
          <w:vertAlign w:val="subscript"/>
          <w:lang w:bidi="ar"/>
        </w:rPr>
        <w:t>2</w:t>
      </w:r>
      <w:r w:rsidRPr="0072276C">
        <w:rPr>
          <w:rFonts w:ascii="Times New Roman" w:eastAsia="宋体" w:hAnsi="Times New Roman" w:cs="Times New Roman"/>
          <w:b/>
          <w:color w:val="000000"/>
          <w:kern w:val="0"/>
          <w:sz w:val="36"/>
          <w:szCs w:val="36"/>
          <w:lang w:bidi="ar"/>
        </w:rPr>
        <w:t>O</w:t>
      </w:r>
      <w:r w:rsidRPr="0072276C">
        <w:rPr>
          <w:rFonts w:ascii="Times New Roman" w:eastAsia="宋体" w:hAnsi="Times New Roman" w:cs="Times New Roman"/>
          <w:b/>
          <w:color w:val="000000"/>
          <w:kern w:val="0"/>
          <w:sz w:val="36"/>
          <w:szCs w:val="36"/>
          <w:vertAlign w:val="subscript"/>
          <w:lang w:bidi="ar"/>
        </w:rPr>
        <w:t>4</w:t>
      </w:r>
      <w:r w:rsidRPr="00FB043E">
        <w:rPr>
          <w:rFonts w:ascii="Times New Roman" w:eastAsia="宋体" w:hAnsi="Times New Roman" w:cs="Times New Roman" w:hint="eastAsia"/>
          <w:b/>
          <w:color w:val="000000"/>
          <w:kern w:val="0"/>
          <w:sz w:val="36"/>
          <w:szCs w:val="36"/>
          <w:lang w:bidi="ar"/>
        </w:rPr>
        <w:t xml:space="preserve"> for </w:t>
      </w:r>
      <w:r w:rsidRPr="00FB043E">
        <w:rPr>
          <w:rFonts w:ascii="Times New Roman" w:eastAsia="宋体" w:hAnsi="Times New Roman" w:cs="Times New Roman"/>
          <w:b/>
          <w:color w:val="000000"/>
          <w:kern w:val="0"/>
          <w:sz w:val="36"/>
          <w:szCs w:val="36"/>
          <w:lang w:bidi="ar"/>
        </w:rPr>
        <w:t>catalytic reduction of nitroarenes</w:t>
      </w:r>
      <w:r w:rsidRPr="00FB043E">
        <w:rPr>
          <w:rFonts w:ascii="Times New Roman" w:eastAsia="宋体" w:hAnsi="Times New Roman" w:cs="Times New Roman" w:hint="eastAsia"/>
          <w:b/>
          <w:color w:val="000000"/>
          <w:kern w:val="0"/>
          <w:sz w:val="36"/>
          <w:szCs w:val="36"/>
          <w:lang w:bidi="ar"/>
        </w:rPr>
        <w:t xml:space="preserve"> and C-N </w:t>
      </w:r>
      <w:r w:rsidRPr="00FB043E">
        <w:rPr>
          <w:rFonts w:ascii="Times New Roman" w:eastAsia="宋体" w:hAnsi="Times New Roman" w:cs="Times New Roman"/>
          <w:b/>
          <w:color w:val="000000"/>
          <w:kern w:val="0"/>
          <w:sz w:val="36"/>
          <w:szCs w:val="36"/>
          <w:lang w:bidi="ar"/>
        </w:rPr>
        <w:t>bond form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36"/>
          <w:szCs w:val="36"/>
          <w:lang w:bidi="ar"/>
        </w:rPr>
        <w:t>ation</w:t>
      </w:r>
      <w:r w:rsidRPr="00FB043E">
        <w:rPr>
          <w:rFonts w:ascii="Times New Roman" w:eastAsia="宋体" w:hAnsi="Times New Roman" w:cs="Times New Roman"/>
          <w:b/>
          <w:color w:val="000000"/>
          <w:kern w:val="0"/>
          <w:sz w:val="36"/>
          <w:szCs w:val="36"/>
          <w:lang w:bidi="ar"/>
        </w:rPr>
        <w:t xml:space="preserve"> reactions</w:t>
      </w:r>
    </w:p>
    <w:p w14:paraId="488298CC" w14:textId="43E0408C" w:rsidR="00381505" w:rsidRPr="00936976" w:rsidRDefault="00381505" w:rsidP="0076232F">
      <w:pPr>
        <w:widowControl/>
        <w:spacing w:line="460" w:lineRule="exact"/>
        <w:rPr>
          <w:rFonts w:ascii="Times New Roman" w:eastAsia="宋体" w:hAnsi="Times New Roman" w:cs="Times New Roman"/>
          <w:b/>
          <w:color w:val="000000"/>
          <w:kern w:val="0"/>
          <w:sz w:val="36"/>
          <w:szCs w:val="36"/>
          <w:lang w:bidi="ar"/>
        </w:rPr>
      </w:pPr>
    </w:p>
    <w:p w14:paraId="4C4A7DCD" w14:textId="09369712" w:rsidR="001C1AE8" w:rsidRPr="001C1AE8" w:rsidRDefault="001C1AE8" w:rsidP="001C1AE8">
      <w:pPr>
        <w:widowControl/>
        <w:autoSpaceDE w:val="0"/>
        <w:autoSpaceDN w:val="0"/>
        <w:adjustRightInd w:val="0"/>
        <w:spacing w:beforeLines="100" w:before="312" w:afterLines="100" w:after="312"/>
        <w:rPr>
          <w:rFonts w:ascii="Times New Roman" w:eastAsia="宋体" w:hAnsi="Times New Roman" w:cs="Times New Roman"/>
          <w:sz w:val="22"/>
          <w:vertAlign w:val="superscript"/>
        </w:rPr>
      </w:pPr>
      <w:proofErr w:type="spellStart"/>
      <w:r w:rsidRPr="001C1AE8">
        <w:rPr>
          <w:rFonts w:ascii="Times New Roman" w:eastAsia="宋体" w:hAnsi="Times New Roman" w:cs="Times New Roman"/>
          <w:sz w:val="22"/>
        </w:rPr>
        <w:t>Ruike</w:t>
      </w:r>
      <w:proofErr w:type="spellEnd"/>
      <w:r w:rsidRPr="001C1AE8">
        <w:rPr>
          <w:rFonts w:ascii="Times New Roman" w:eastAsia="宋体" w:hAnsi="Times New Roman" w:cs="Times New Roman"/>
          <w:sz w:val="22"/>
        </w:rPr>
        <w:t xml:space="preserve"> Zhang</w:t>
      </w:r>
      <w:r w:rsidRPr="001C1AE8">
        <w:rPr>
          <w:rFonts w:ascii="Times New Roman" w:eastAsia="宋体" w:hAnsi="Times New Roman" w:cs="Times New Roman"/>
          <w:sz w:val="22"/>
          <w:vertAlign w:val="superscript"/>
        </w:rPr>
        <w:t>1</w:t>
      </w:r>
      <w:r w:rsidRPr="001C1AE8">
        <w:rPr>
          <w:rFonts w:ascii="Times New Roman" w:eastAsia="宋体" w:hAnsi="Times New Roman" w:cs="Times New Roman"/>
          <w:sz w:val="22"/>
        </w:rPr>
        <w:t>, Tian Chen</w:t>
      </w:r>
      <w:r w:rsidRPr="001C1AE8">
        <w:rPr>
          <w:rFonts w:ascii="Times New Roman" w:eastAsia="宋体" w:hAnsi="Times New Roman" w:cs="Times New Roman"/>
          <w:sz w:val="22"/>
          <w:vertAlign w:val="superscript"/>
        </w:rPr>
        <w:t>1</w:t>
      </w:r>
      <w:r w:rsidRPr="001C1AE8">
        <w:rPr>
          <w:rFonts w:ascii="Times New Roman" w:eastAsia="宋体" w:hAnsi="Times New Roman" w:cs="Times New Roman"/>
          <w:sz w:val="22"/>
        </w:rPr>
        <w:t xml:space="preserve">, </w:t>
      </w:r>
      <w:proofErr w:type="spellStart"/>
      <w:r w:rsidRPr="001C1AE8">
        <w:rPr>
          <w:rFonts w:ascii="Times New Roman" w:eastAsia="宋体" w:hAnsi="Times New Roman" w:cs="Times New Roman"/>
          <w:sz w:val="22"/>
        </w:rPr>
        <w:t>Gongshu</w:t>
      </w:r>
      <w:proofErr w:type="spellEnd"/>
      <w:r w:rsidRPr="001C1AE8">
        <w:rPr>
          <w:rFonts w:ascii="Times New Roman" w:eastAsia="宋体" w:hAnsi="Times New Roman" w:cs="Times New Roman"/>
          <w:sz w:val="22"/>
        </w:rPr>
        <w:t xml:space="preserve"> Wang</w:t>
      </w:r>
      <w:r w:rsidRPr="001C1AE8">
        <w:rPr>
          <w:rFonts w:ascii="Times New Roman" w:eastAsia="宋体" w:hAnsi="Times New Roman" w:cs="Times New Roman"/>
          <w:sz w:val="22"/>
          <w:vertAlign w:val="superscript"/>
        </w:rPr>
        <w:t>1</w:t>
      </w:r>
      <w:r w:rsidRPr="001C1AE8">
        <w:rPr>
          <w:rFonts w:ascii="Times New Roman" w:eastAsia="宋体" w:hAnsi="Times New Roman" w:cs="Times New Roman"/>
          <w:sz w:val="22"/>
        </w:rPr>
        <w:t xml:space="preserve">, </w:t>
      </w:r>
      <w:proofErr w:type="spellStart"/>
      <w:r w:rsidRPr="001C1AE8">
        <w:rPr>
          <w:rFonts w:ascii="Times New Roman" w:eastAsia="宋体" w:hAnsi="Times New Roman" w:cs="Times New Roman"/>
          <w:sz w:val="22"/>
        </w:rPr>
        <w:t>Yuqiu</w:t>
      </w:r>
      <w:proofErr w:type="spellEnd"/>
      <w:r w:rsidRPr="001C1AE8">
        <w:rPr>
          <w:rFonts w:ascii="Times New Roman" w:eastAsia="宋体" w:hAnsi="Times New Roman" w:cs="Times New Roman"/>
          <w:sz w:val="22"/>
        </w:rPr>
        <w:t xml:space="preserve"> Guan</w:t>
      </w:r>
      <w:r w:rsidRPr="001C1AE8">
        <w:rPr>
          <w:rFonts w:ascii="Times New Roman" w:eastAsia="宋体" w:hAnsi="Times New Roman" w:cs="Times New Roman"/>
          <w:sz w:val="22"/>
          <w:vertAlign w:val="superscript"/>
        </w:rPr>
        <w:t>1</w:t>
      </w:r>
      <w:r w:rsidRPr="001C1AE8">
        <w:rPr>
          <w:rFonts w:ascii="Times New Roman" w:eastAsia="宋体" w:hAnsi="Times New Roman" w:cs="Times New Roman"/>
          <w:sz w:val="22"/>
        </w:rPr>
        <w:t>, Guiyang Yan</w:t>
      </w:r>
      <w:r w:rsidRPr="001C1AE8">
        <w:rPr>
          <w:rFonts w:ascii="Times New Roman" w:eastAsia="宋体" w:hAnsi="Times New Roman" w:cs="Times New Roman"/>
          <w:sz w:val="22"/>
          <w:vertAlign w:val="superscript"/>
        </w:rPr>
        <w:t>2</w:t>
      </w:r>
      <w:r w:rsidRPr="001C1AE8">
        <w:rPr>
          <w:rFonts w:ascii="Times New Roman" w:eastAsia="宋体" w:hAnsi="Times New Roman" w:cs="Times New Roman"/>
          <w:sz w:val="22"/>
        </w:rPr>
        <w:t xml:space="preserve">* </w:t>
      </w:r>
      <w:proofErr w:type="spellStart"/>
      <w:r w:rsidRPr="001C1AE8">
        <w:rPr>
          <w:rFonts w:ascii="Times New Roman" w:eastAsia="宋体" w:hAnsi="Times New Roman" w:cs="Times New Roman"/>
          <w:sz w:val="22"/>
        </w:rPr>
        <w:t>Zhangpei</w:t>
      </w:r>
      <w:proofErr w:type="spellEnd"/>
      <w:r w:rsidRPr="001C1AE8">
        <w:rPr>
          <w:rFonts w:ascii="Times New Roman" w:eastAsia="宋体" w:hAnsi="Times New Roman" w:cs="Times New Roman"/>
          <w:sz w:val="22"/>
        </w:rPr>
        <w:t xml:space="preserve"> Chen,</w:t>
      </w:r>
      <w:r w:rsidRPr="001C1AE8">
        <w:rPr>
          <w:rFonts w:ascii="Times New Roman" w:eastAsia="宋体" w:hAnsi="Times New Roman" w:cs="Times New Roman"/>
          <w:sz w:val="22"/>
          <w:vertAlign w:val="superscript"/>
        </w:rPr>
        <w:t>1</w:t>
      </w:r>
      <w:r w:rsidRPr="001C1AE8">
        <w:rPr>
          <w:rFonts w:ascii="Times New Roman" w:eastAsia="宋体" w:hAnsi="Times New Roman" w:cs="Times New Roman"/>
          <w:sz w:val="22"/>
        </w:rPr>
        <w:t xml:space="preserve">* and </w:t>
      </w:r>
      <w:proofErr w:type="spellStart"/>
      <w:r w:rsidRPr="001C1AE8">
        <w:rPr>
          <w:rFonts w:ascii="Times New Roman" w:eastAsia="宋体" w:hAnsi="Times New Roman" w:cs="Times New Roman"/>
          <w:sz w:val="22"/>
        </w:rPr>
        <w:t>Jianshe</w:t>
      </w:r>
      <w:proofErr w:type="spellEnd"/>
      <w:r w:rsidRPr="001C1AE8">
        <w:rPr>
          <w:rFonts w:ascii="Times New Roman" w:eastAsia="宋体" w:hAnsi="Times New Roman" w:cs="Times New Roman"/>
          <w:sz w:val="22"/>
        </w:rPr>
        <w:t xml:space="preserve"> Hu</w:t>
      </w:r>
      <w:r w:rsidRPr="001C1AE8">
        <w:rPr>
          <w:rFonts w:ascii="Times New Roman" w:eastAsia="宋体" w:hAnsi="Times New Roman" w:cs="Times New Roman"/>
          <w:sz w:val="22"/>
          <w:vertAlign w:val="superscript"/>
        </w:rPr>
        <w:t>1</w:t>
      </w:r>
    </w:p>
    <w:p w14:paraId="60C9026E" w14:textId="77777777" w:rsidR="001C1AE8" w:rsidRPr="001C1AE8" w:rsidRDefault="001C1AE8" w:rsidP="001C1AE8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bCs/>
          <w:i/>
          <w:kern w:val="44"/>
          <w:sz w:val="20"/>
          <w:szCs w:val="20"/>
        </w:rPr>
      </w:pPr>
      <w:r w:rsidRPr="001C1AE8">
        <w:rPr>
          <w:rFonts w:ascii="Times New Roman" w:hAnsi="Times New Roman" w:cs="Times New Roman"/>
          <w:i/>
          <w:kern w:val="0"/>
          <w:sz w:val="20"/>
          <w:szCs w:val="20"/>
          <w:vertAlign w:val="superscript"/>
        </w:rPr>
        <w:t>1</w:t>
      </w:r>
      <w:r w:rsidRPr="001C1AE8">
        <w:rPr>
          <w:rFonts w:ascii="Times New Roman" w:eastAsia="Times" w:hAnsi="Times New Roman" w:cs="Times New Roman"/>
          <w:i/>
          <w:kern w:val="0"/>
          <w:sz w:val="20"/>
          <w:szCs w:val="20"/>
        </w:rPr>
        <w:t>Center for Molecular Science and Engineering, College of Science</w:t>
      </w:r>
      <w:r w:rsidRPr="001C1AE8">
        <w:rPr>
          <w:rFonts w:ascii="Times New Roman" w:hAnsi="Times New Roman" w:cs="Times New Roman"/>
          <w:i/>
          <w:kern w:val="0"/>
          <w:sz w:val="20"/>
          <w:szCs w:val="20"/>
        </w:rPr>
        <w:t>s</w:t>
      </w:r>
      <w:r w:rsidRPr="001C1AE8">
        <w:rPr>
          <w:rFonts w:ascii="Times New Roman" w:eastAsia="Times" w:hAnsi="Times New Roman" w:cs="Times New Roman"/>
          <w:i/>
          <w:kern w:val="0"/>
          <w:sz w:val="20"/>
          <w:szCs w:val="20"/>
        </w:rPr>
        <w:t>, Northeastern University, Shenyang 110819, P. R. China</w:t>
      </w:r>
    </w:p>
    <w:p w14:paraId="1A6F1173" w14:textId="77777777" w:rsidR="001C1AE8" w:rsidRPr="001C1AE8" w:rsidRDefault="001C1AE8" w:rsidP="001C1AE8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i/>
          <w:kern w:val="0"/>
          <w:sz w:val="20"/>
          <w:szCs w:val="20"/>
        </w:rPr>
      </w:pPr>
      <w:r w:rsidRPr="001C1AE8">
        <w:rPr>
          <w:rFonts w:ascii="Times New Roman" w:hAnsi="Times New Roman" w:cs="Times New Roman"/>
          <w:i/>
          <w:kern w:val="0"/>
          <w:sz w:val="20"/>
          <w:szCs w:val="20"/>
          <w:vertAlign w:val="superscript"/>
        </w:rPr>
        <w:t>2</w:t>
      </w:r>
      <w:r w:rsidRPr="001C1AE8">
        <w:rPr>
          <w:rFonts w:ascii="Times New Roman" w:eastAsia="Times" w:hAnsi="Times New Roman" w:cs="Times New Roman"/>
          <w:i/>
          <w:kern w:val="0"/>
          <w:sz w:val="20"/>
          <w:szCs w:val="20"/>
        </w:rPr>
        <w:t>Fujian Province University Key Laboratory of Green Energy and Environment Catalysis, Fujian Provincial Key Laboratory of Featured Biochemical and Chemical Materials</w:t>
      </w:r>
      <w:r w:rsidRPr="001C1AE8">
        <w:rPr>
          <w:rFonts w:ascii="Times New Roman" w:hAnsi="Times New Roman" w:cs="Times New Roman"/>
          <w:i/>
          <w:kern w:val="0"/>
          <w:sz w:val="20"/>
          <w:szCs w:val="20"/>
        </w:rPr>
        <w:t xml:space="preserve">, </w:t>
      </w:r>
      <w:proofErr w:type="spellStart"/>
      <w:r w:rsidRPr="001C1AE8">
        <w:rPr>
          <w:rFonts w:ascii="Times New Roman" w:eastAsia="Times" w:hAnsi="Times New Roman" w:cs="Times New Roman"/>
          <w:i/>
          <w:kern w:val="0"/>
          <w:sz w:val="20"/>
          <w:szCs w:val="20"/>
        </w:rPr>
        <w:t>Ningde</w:t>
      </w:r>
      <w:proofErr w:type="spellEnd"/>
      <w:r w:rsidRPr="001C1AE8">
        <w:rPr>
          <w:rFonts w:ascii="Times New Roman" w:eastAsia="Times" w:hAnsi="Times New Roman" w:cs="Times New Roman"/>
          <w:i/>
          <w:kern w:val="0"/>
          <w:sz w:val="20"/>
          <w:szCs w:val="20"/>
        </w:rPr>
        <w:t xml:space="preserve"> Normal University, </w:t>
      </w:r>
      <w:proofErr w:type="spellStart"/>
      <w:r w:rsidRPr="001C1AE8">
        <w:rPr>
          <w:rFonts w:ascii="Times New Roman" w:eastAsia="Times" w:hAnsi="Times New Roman" w:cs="Times New Roman"/>
          <w:i/>
          <w:kern w:val="0"/>
          <w:sz w:val="20"/>
          <w:szCs w:val="20"/>
        </w:rPr>
        <w:t>Ningde</w:t>
      </w:r>
      <w:proofErr w:type="spellEnd"/>
      <w:r w:rsidRPr="001C1AE8">
        <w:rPr>
          <w:rFonts w:ascii="Times New Roman" w:eastAsia="Times" w:hAnsi="Times New Roman" w:cs="Times New Roman"/>
          <w:i/>
          <w:kern w:val="0"/>
          <w:sz w:val="20"/>
          <w:szCs w:val="20"/>
        </w:rPr>
        <w:t>, Fujian 352100, P. R. China</w:t>
      </w:r>
    </w:p>
    <w:p w14:paraId="6DF646CC" w14:textId="0E4E322F" w:rsidR="0076232F" w:rsidRPr="001C1AE8" w:rsidRDefault="001C1AE8" w:rsidP="001C1AE8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i/>
          <w:kern w:val="44"/>
          <w:szCs w:val="21"/>
        </w:rPr>
      </w:pPr>
      <w:r w:rsidRPr="001C1AE8">
        <w:rPr>
          <w:rFonts w:ascii="Times New Roman" w:hAnsi="Times New Roman" w:cs="Times New Roman"/>
          <w:i/>
        </w:rPr>
        <w:t xml:space="preserve">E-mail: </w:t>
      </w:r>
      <w:hyperlink r:id="rId8" w:history="1">
        <w:r w:rsidRPr="001C1AE8">
          <w:rPr>
            <w:rStyle w:val="a8"/>
            <w:rFonts w:ascii="Times New Roman" w:hAnsi="Times New Roman" w:cs="Times New Roman"/>
            <w:bCs/>
            <w:i/>
            <w:kern w:val="44"/>
            <w:sz w:val="20"/>
            <w:szCs w:val="20"/>
          </w:rPr>
          <w:t>chenzhangpei@mail.neu.edu.cn</w:t>
        </w:r>
      </w:hyperlink>
      <w:r w:rsidRPr="001C1AE8">
        <w:rPr>
          <w:rStyle w:val="a8"/>
          <w:rFonts w:ascii="Times New Roman" w:hAnsi="Times New Roman" w:cs="Times New Roman"/>
          <w:i/>
        </w:rPr>
        <w:t xml:space="preserve">; </w:t>
      </w:r>
      <w:r w:rsidRPr="001C1AE8">
        <w:rPr>
          <w:rStyle w:val="a8"/>
          <w:rFonts w:ascii="Times New Roman" w:hAnsi="Times New Roman" w:cs="Times New Roman"/>
          <w:bCs/>
          <w:i/>
          <w:kern w:val="44"/>
          <w:sz w:val="20"/>
          <w:szCs w:val="20"/>
        </w:rPr>
        <w:t>ygyfjnu@163.com</w:t>
      </w:r>
    </w:p>
    <w:p w14:paraId="3F3A7745" w14:textId="10AF460F" w:rsidR="00381505" w:rsidRPr="001C1AE8" w:rsidRDefault="00381505" w:rsidP="0076232F">
      <w:pPr>
        <w:widowControl/>
        <w:spacing w:beforeLines="400" w:before="1248"/>
        <w:jc w:val="left"/>
        <w:rPr>
          <w:rFonts w:ascii="Times New Roman" w:hAnsi="Times New Roman" w:cs="Times New Roman"/>
          <w:color w:val="000000"/>
          <w:kern w:val="0"/>
          <w:sz w:val="20"/>
          <w:szCs w:val="20"/>
          <w:lang w:bidi="ar"/>
        </w:rPr>
      </w:pPr>
      <w:r w:rsidRPr="001C1AE8">
        <w:rPr>
          <w:rFonts w:ascii="Times New Roman" w:hAnsi="Times New Roman" w:cs="Times New Roman"/>
          <w:b/>
          <w:bCs/>
          <w:kern w:val="44"/>
          <w:sz w:val="30"/>
          <w:szCs w:val="30"/>
        </w:rPr>
        <w:t>Table of Contents</w:t>
      </w:r>
    </w:p>
    <w:sdt>
      <w:sdtPr>
        <w:rPr>
          <w:lang w:val="zh-CN"/>
        </w:rPr>
        <w:id w:val="416835473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/>
          <w:bCs/>
          <w:sz w:val="24"/>
          <w:szCs w:val="24"/>
        </w:rPr>
      </w:sdtEndPr>
      <w:sdtContent>
        <w:p w14:paraId="62A2546C" w14:textId="70A14D0D" w:rsidR="00B545D3" w:rsidRDefault="008F2132">
          <w:pPr>
            <w:pStyle w:val="TOC1"/>
            <w:tabs>
              <w:tab w:val="right" w:leader="dot" w:pos="8296"/>
            </w:tabs>
            <w:rPr>
              <w:noProof/>
            </w:rPr>
          </w:pPr>
          <w:r w:rsidRPr="0076232F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begin"/>
          </w:r>
          <w:r w:rsidRPr="0076232F">
            <w:rPr>
              <w:rFonts w:ascii="Times New Roman" w:hAnsi="Times New Roman" w:cs="Times New Roman"/>
              <w:b/>
              <w:bCs/>
              <w:sz w:val="24"/>
              <w:szCs w:val="24"/>
            </w:rPr>
            <w:instrText xml:space="preserve"> TOC \o "1-3" \h \z \u </w:instrText>
          </w:r>
          <w:r w:rsidRPr="0076232F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separate"/>
          </w:r>
          <w:hyperlink w:anchor="_Toc74771463" w:history="1">
            <w:r w:rsidR="00B545D3" w:rsidRPr="006B55EB">
              <w:rPr>
                <w:rStyle w:val="a8"/>
                <w:rFonts w:ascii="Times New Roman" w:hAnsi="Times New Roman" w:cs="Times New Roman"/>
                <w:noProof/>
              </w:rPr>
              <w:t>1. General information</w:t>
            </w:r>
            <w:r w:rsidR="00B545D3">
              <w:rPr>
                <w:noProof/>
                <w:webHidden/>
              </w:rPr>
              <w:tab/>
            </w:r>
            <w:r w:rsidR="00B545D3">
              <w:rPr>
                <w:noProof/>
                <w:webHidden/>
              </w:rPr>
              <w:fldChar w:fldCharType="begin"/>
            </w:r>
            <w:r w:rsidR="00B545D3">
              <w:rPr>
                <w:noProof/>
                <w:webHidden/>
              </w:rPr>
              <w:instrText xml:space="preserve"> PAGEREF _Toc74771463 \h </w:instrText>
            </w:r>
            <w:r w:rsidR="00B545D3">
              <w:rPr>
                <w:noProof/>
                <w:webHidden/>
              </w:rPr>
            </w:r>
            <w:r w:rsidR="00B545D3">
              <w:rPr>
                <w:noProof/>
                <w:webHidden/>
              </w:rPr>
              <w:fldChar w:fldCharType="separate"/>
            </w:r>
            <w:r w:rsidR="00B545D3">
              <w:rPr>
                <w:noProof/>
                <w:webHidden/>
              </w:rPr>
              <w:t>2</w:t>
            </w:r>
            <w:r w:rsidR="00B545D3">
              <w:rPr>
                <w:noProof/>
                <w:webHidden/>
              </w:rPr>
              <w:fldChar w:fldCharType="end"/>
            </w:r>
          </w:hyperlink>
        </w:p>
        <w:p w14:paraId="088D8CC7" w14:textId="76395809" w:rsidR="00B545D3" w:rsidRDefault="00604E4D">
          <w:pPr>
            <w:pStyle w:val="TOC1"/>
            <w:tabs>
              <w:tab w:val="right" w:leader="dot" w:pos="8296"/>
            </w:tabs>
            <w:rPr>
              <w:noProof/>
            </w:rPr>
          </w:pPr>
          <w:hyperlink w:anchor="_Toc74771464" w:history="1">
            <w:r w:rsidR="00B545D3" w:rsidRPr="006B55EB">
              <w:rPr>
                <w:rStyle w:val="a8"/>
                <w:rFonts w:ascii="Times New Roman" w:hAnsi="Times New Roman" w:cs="Times New Roman"/>
                <w:noProof/>
              </w:rPr>
              <w:t>2. Cu/ZnFe</w:t>
            </w:r>
            <w:r w:rsidR="00B545D3" w:rsidRPr="006B55EB">
              <w:rPr>
                <w:rStyle w:val="a8"/>
                <w:rFonts w:ascii="Times New Roman" w:hAnsi="Times New Roman" w:cs="Times New Roman"/>
                <w:noProof/>
                <w:vertAlign w:val="subscript"/>
              </w:rPr>
              <w:t>2</w:t>
            </w:r>
            <w:r w:rsidR="00B545D3" w:rsidRPr="006B55EB">
              <w:rPr>
                <w:rStyle w:val="a8"/>
                <w:rFonts w:ascii="Times New Roman" w:hAnsi="Times New Roman" w:cs="Times New Roman"/>
                <w:noProof/>
              </w:rPr>
              <w:t>O</w:t>
            </w:r>
            <w:r w:rsidR="00B545D3" w:rsidRPr="006B55EB">
              <w:rPr>
                <w:rStyle w:val="a8"/>
                <w:rFonts w:ascii="Times New Roman" w:hAnsi="Times New Roman" w:cs="Times New Roman"/>
                <w:noProof/>
                <w:vertAlign w:val="subscript"/>
              </w:rPr>
              <w:t>4</w:t>
            </w:r>
            <w:r w:rsidR="00B545D3" w:rsidRPr="006B55EB">
              <w:rPr>
                <w:rStyle w:val="a8"/>
                <w:rFonts w:ascii="Times New Roman" w:hAnsi="Times New Roman" w:cs="Times New Roman"/>
                <w:noProof/>
              </w:rPr>
              <w:t xml:space="preserve"> catalyzed reduction of nitroarenes</w:t>
            </w:r>
            <w:r w:rsidR="00B545D3">
              <w:rPr>
                <w:noProof/>
                <w:webHidden/>
              </w:rPr>
              <w:tab/>
            </w:r>
            <w:r w:rsidR="00B545D3">
              <w:rPr>
                <w:noProof/>
                <w:webHidden/>
              </w:rPr>
              <w:fldChar w:fldCharType="begin"/>
            </w:r>
            <w:r w:rsidR="00B545D3">
              <w:rPr>
                <w:noProof/>
                <w:webHidden/>
              </w:rPr>
              <w:instrText xml:space="preserve"> PAGEREF _Toc74771464 \h </w:instrText>
            </w:r>
            <w:r w:rsidR="00B545D3">
              <w:rPr>
                <w:noProof/>
                <w:webHidden/>
              </w:rPr>
            </w:r>
            <w:r w:rsidR="00B545D3">
              <w:rPr>
                <w:noProof/>
                <w:webHidden/>
              </w:rPr>
              <w:fldChar w:fldCharType="separate"/>
            </w:r>
            <w:r w:rsidR="00B545D3">
              <w:rPr>
                <w:noProof/>
                <w:webHidden/>
              </w:rPr>
              <w:t>2</w:t>
            </w:r>
            <w:r w:rsidR="00B545D3">
              <w:rPr>
                <w:noProof/>
                <w:webHidden/>
              </w:rPr>
              <w:fldChar w:fldCharType="end"/>
            </w:r>
          </w:hyperlink>
        </w:p>
        <w:p w14:paraId="395E6418" w14:textId="0EF793CF" w:rsidR="00B545D3" w:rsidRDefault="00604E4D">
          <w:pPr>
            <w:pStyle w:val="TOC1"/>
            <w:tabs>
              <w:tab w:val="right" w:leader="dot" w:pos="8296"/>
            </w:tabs>
            <w:rPr>
              <w:noProof/>
            </w:rPr>
          </w:pPr>
          <w:hyperlink w:anchor="_Toc74771465" w:history="1">
            <w:r w:rsidR="00B545D3" w:rsidRPr="006B55EB">
              <w:rPr>
                <w:rStyle w:val="a8"/>
                <w:rFonts w:ascii="Times New Roman" w:hAnsi="Times New Roman" w:cs="Times New Roman"/>
                <w:noProof/>
              </w:rPr>
              <w:t>3. Cu/ZnFe</w:t>
            </w:r>
            <w:r w:rsidR="00B545D3" w:rsidRPr="006B55EB">
              <w:rPr>
                <w:rStyle w:val="a8"/>
                <w:rFonts w:ascii="Times New Roman" w:hAnsi="Times New Roman" w:cs="Times New Roman"/>
                <w:noProof/>
                <w:vertAlign w:val="subscript"/>
              </w:rPr>
              <w:t>2</w:t>
            </w:r>
            <w:r w:rsidR="00B545D3" w:rsidRPr="006B55EB">
              <w:rPr>
                <w:rStyle w:val="a8"/>
                <w:rFonts w:ascii="Times New Roman" w:hAnsi="Times New Roman" w:cs="Times New Roman"/>
                <w:noProof/>
              </w:rPr>
              <w:t>O</w:t>
            </w:r>
            <w:r w:rsidR="00B545D3" w:rsidRPr="006B55EB">
              <w:rPr>
                <w:rStyle w:val="a8"/>
                <w:rFonts w:ascii="Times New Roman" w:hAnsi="Times New Roman" w:cs="Times New Roman"/>
                <w:noProof/>
                <w:vertAlign w:val="subscript"/>
              </w:rPr>
              <w:t>4</w:t>
            </w:r>
            <w:r w:rsidR="00B545D3" w:rsidRPr="006B55EB">
              <w:rPr>
                <w:rStyle w:val="a8"/>
                <w:rFonts w:ascii="Times New Roman" w:hAnsi="Times New Roman" w:cs="Times New Roman"/>
                <w:noProof/>
              </w:rPr>
              <w:t xml:space="preserve"> catalyzed C-N bond forming reactions</w:t>
            </w:r>
            <w:r w:rsidR="00B545D3">
              <w:rPr>
                <w:noProof/>
                <w:webHidden/>
              </w:rPr>
              <w:tab/>
            </w:r>
            <w:r w:rsidR="00B545D3">
              <w:rPr>
                <w:noProof/>
                <w:webHidden/>
              </w:rPr>
              <w:fldChar w:fldCharType="begin"/>
            </w:r>
            <w:r w:rsidR="00B545D3">
              <w:rPr>
                <w:noProof/>
                <w:webHidden/>
              </w:rPr>
              <w:instrText xml:space="preserve"> PAGEREF _Toc74771465 \h </w:instrText>
            </w:r>
            <w:r w:rsidR="00B545D3">
              <w:rPr>
                <w:noProof/>
                <w:webHidden/>
              </w:rPr>
            </w:r>
            <w:r w:rsidR="00B545D3">
              <w:rPr>
                <w:noProof/>
                <w:webHidden/>
              </w:rPr>
              <w:fldChar w:fldCharType="separate"/>
            </w:r>
            <w:r w:rsidR="00B545D3">
              <w:rPr>
                <w:noProof/>
                <w:webHidden/>
              </w:rPr>
              <w:t>3</w:t>
            </w:r>
            <w:r w:rsidR="00B545D3">
              <w:rPr>
                <w:noProof/>
                <w:webHidden/>
              </w:rPr>
              <w:fldChar w:fldCharType="end"/>
            </w:r>
          </w:hyperlink>
        </w:p>
        <w:p w14:paraId="7532B03A" w14:textId="03E8FB47" w:rsidR="00B545D3" w:rsidRDefault="00604E4D">
          <w:pPr>
            <w:pStyle w:val="TOC1"/>
            <w:tabs>
              <w:tab w:val="right" w:leader="dot" w:pos="8296"/>
            </w:tabs>
            <w:rPr>
              <w:noProof/>
            </w:rPr>
          </w:pPr>
          <w:hyperlink w:anchor="_Toc74771466" w:history="1">
            <w:r w:rsidR="00B545D3" w:rsidRPr="006B55EB">
              <w:rPr>
                <w:rStyle w:val="a8"/>
                <w:rFonts w:ascii="Times New Roman" w:hAnsi="Times New Roman" w:cs="Times New Roman"/>
                <w:noProof/>
              </w:rPr>
              <w:t>4. References</w:t>
            </w:r>
            <w:r w:rsidR="00B545D3">
              <w:rPr>
                <w:noProof/>
                <w:webHidden/>
              </w:rPr>
              <w:tab/>
            </w:r>
            <w:r w:rsidR="00B545D3">
              <w:rPr>
                <w:noProof/>
                <w:webHidden/>
              </w:rPr>
              <w:fldChar w:fldCharType="begin"/>
            </w:r>
            <w:r w:rsidR="00B545D3">
              <w:rPr>
                <w:noProof/>
                <w:webHidden/>
              </w:rPr>
              <w:instrText xml:space="preserve"> PAGEREF _Toc74771466 \h </w:instrText>
            </w:r>
            <w:r w:rsidR="00B545D3">
              <w:rPr>
                <w:noProof/>
                <w:webHidden/>
              </w:rPr>
            </w:r>
            <w:r w:rsidR="00B545D3">
              <w:rPr>
                <w:noProof/>
                <w:webHidden/>
              </w:rPr>
              <w:fldChar w:fldCharType="separate"/>
            </w:r>
            <w:r w:rsidR="00B545D3">
              <w:rPr>
                <w:noProof/>
                <w:webHidden/>
              </w:rPr>
              <w:t>6</w:t>
            </w:r>
            <w:r w:rsidR="00B545D3">
              <w:rPr>
                <w:noProof/>
                <w:webHidden/>
              </w:rPr>
              <w:fldChar w:fldCharType="end"/>
            </w:r>
          </w:hyperlink>
        </w:p>
        <w:p w14:paraId="349F9429" w14:textId="23DB2694" w:rsidR="00B545D3" w:rsidRDefault="00604E4D">
          <w:pPr>
            <w:pStyle w:val="TOC1"/>
            <w:tabs>
              <w:tab w:val="right" w:leader="dot" w:pos="8296"/>
            </w:tabs>
            <w:rPr>
              <w:noProof/>
            </w:rPr>
          </w:pPr>
          <w:hyperlink w:anchor="_Toc74771467" w:history="1">
            <w:r w:rsidR="00B545D3" w:rsidRPr="006B55EB">
              <w:rPr>
                <w:rStyle w:val="a8"/>
                <w:rFonts w:ascii="Times New Roman" w:hAnsi="Times New Roman" w:cs="Times New Roman"/>
                <w:noProof/>
              </w:rPr>
              <w:t>5. Spectral data for representative compounds</w:t>
            </w:r>
            <w:r w:rsidR="00B545D3">
              <w:rPr>
                <w:noProof/>
                <w:webHidden/>
              </w:rPr>
              <w:tab/>
            </w:r>
            <w:r w:rsidR="00B545D3">
              <w:rPr>
                <w:noProof/>
                <w:webHidden/>
              </w:rPr>
              <w:fldChar w:fldCharType="begin"/>
            </w:r>
            <w:r w:rsidR="00B545D3">
              <w:rPr>
                <w:noProof/>
                <w:webHidden/>
              </w:rPr>
              <w:instrText xml:space="preserve"> PAGEREF _Toc74771467 \h </w:instrText>
            </w:r>
            <w:r w:rsidR="00B545D3">
              <w:rPr>
                <w:noProof/>
                <w:webHidden/>
              </w:rPr>
            </w:r>
            <w:r w:rsidR="00B545D3">
              <w:rPr>
                <w:noProof/>
                <w:webHidden/>
              </w:rPr>
              <w:fldChar w:fldCharType="separate"/>
            </w:r>
            <w:r w:rsidR="00B545D3">
              <w:rPr>
                <w:noProof/>
                <w:webHidden/>
              </w:rPr>
              <w:t>6</w:t>
            </w:r>
            <w:r w:rsidR="00B545D3">
              <w:rPr>
                <w:noProof/>
                <w:webHidden/>
              </w:rPr>
              <w:fldChar w:fldCharType="end"/>
            </w:r>
          </w:hyperlink>
        </w:p>
        <w:p w14:paraId="166FAB7A" w14:textId="6903C2BB" w:rsidR="008F2132" w:rsidRPr="008F2132" w:rsidRDefault="008F2132" w:rsidP="0076232F">
          <w:pPr>
            <w:pStyle w:val="TOC1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b/>
              <w:bCs/>
              <w:sz w:val="24"/>
              <w:szCs w:val="24"/>
              <w:lang w:val="zh-CN"/>
            </w:rPr>
          </w:pPr>
          <w:r w:rsidRPr="0076232F">
            <w:rPr>
              <w:rFonts w:ascii="Times New Roman" w:hAnsi="Times New Roman" w:cs="Times New Roman"/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 w14:paraId="10E68E28" w14:textId="77E8586A" w:rsidR="00381505" w:rsidRDefault="00381505">
      <w:pPr>
        <w:widowControl/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lang w:bidi="ar"/>
        </w:rPr>
      </w:pPr>
    </w:p>
    <w:p w14:paraId="6DF68E2C" w14:textId="60664652" w:rsidR="0076232F" w:rsidRDefault="0076232F">
      <w:pPr>
        <w:widowControl/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lang w:bidi="ar"/>
        </w:rPr>
      </w:pPr>
      <w:r>
        <w:rPr>
          <w:rFonts w:ascii="TimesNewRomanPSMT" w:hAnsi="TimesNewRomanPSMT" w:cs="TimesNewRomanPSMT"/>
          <w:color w:val="000000"/>
          <w:kern w:val="0"/>
          <w:sz w:val="20"/>
          <w:szCs w:val="20"/>
          <w:lang w:bidi="ar"/>
        </w:rPr>
        <w:br w:type="page"/>
      </w:r>
    </w:p>
    <w:p w14:paraId="0E347AA4" w14:textId="6E25EDD1" w:rsidR="00EB1FB8" w:rsidRDefault="00EB1FB8" w:rsidP="00114344">
      <w:pPr>
        <w:pStyle w:val="1"/>
        <w:spacing w:before="0" w:after="0"/>
        <w:rPr>
          <w:rFonts w:ascii="TimesNewRomanPSMT" w:hAnsi="TimesNewRomanPSMT" w:cs="TimesNewRomanPSMT"/>
          <w:color w:val="000000"/>
          <w:kern w:val="0"/>
          <w:sz w:val="20"/>
          <w:szCs w:val="20"/>
          <w:lang w:bidi="ar"/>
        </w:rPr>
      </w:pPr>
      <w:bookmarkStart w:id="2" w:name="_Toc74771463"/>
      <w:r w:rsidRPr="00241C06">
        <w:rPr>
          <w:rStyle w:val="10"/>
          <w:rFonts w:ascii="Times New Roman" w:hAnsi="Times New Roman" w:cs="Times New Roman"/>
          <w:b/>
          <w:sz w:val="20"/>
          <w:szCs w:val="20"/>
        </w:rPr>
        <w:lastRenderedPageBreak/>
        <w:t xml:space="preserve">1. </w:t>
      </w:r>
      <w:r w:rsidR="0042552F" w:rsidRPr="0042552F">
        <w:rPr>
          <w:rStyle w:val="10"/>
          <w:rFonts w:ascii="Times New Roman" w:hAnsi="Times New Roman" w:cs="Times New Roman"/>
          <w:b/>
          <w:bCs/>
          <w:sz w:val="20"/>
          <w:szCs w:val="20"/>
        </w:rPr>
        <w:t xml:space="preserve">General </w:t>
      </w:r>
      <w:r w:rsidR="0042552F">
        <w:rPr>
          <w:rStyle w:val="10"/>
          <w:rFonts w:ascii="Times New Roman" w:hAnsi="Times New Roman" w:cs="Times New Roman" w:hint="eastAsia"/>
          <w:b/>
          <w:bCs/>
          <w:sz w:val="20"/>
          <w:szCs w:val="20"/>
        </w:rPr>
        <w:t>i</w:t>
      </w:r>
      <w:r w:rsidR="0042552F" w:rsidRPr="0042552F">
        <w:rPr>
          <w:rStyle w:val="10"/>
          <w:rFonts w:ascii="Times New Roman" w:hAnsi="Times New Roman" w:cs="Times New Roman"/>
          <w:b/>
          <w:bCs/>
          <w:sz w:val="20"/>
          <w:szCs w:val="20"/>
        </w:rPr>
        <w:t>nformation</w:t>
      </w:r>
      <w:bookmarkEnd w:id="2"/>
    </w:p>
    <w:p w14:paraId="5AE2911E" w14:textId="2FAC7868" w:rsidR="0042552F" w:rsidRPr="0042552F" w:rsidRDefault="0042552F" w:rsidP="0042552F">
      <w:pPr>
        <w:widowControl/>
        <w:autoSpaceDE w:val="0"/>
        <w:autoSpaceDN w:val="0"/>
        <w:adjustRightInd w:val="0"/>
        <w:spacing w:after="160" w:line="360" w:lineRule="auto"/>
        <w:rPr>
          <w:rFonts w:ascii="TimesNewRomanPSMT" w:hAnsi="TimesNewRomanPSMT" w:cs="TimesNewRomanPSMT"/>
          <w:color w:val="000000"/>
          <w:kern w:val="0"/>
          <w:sz w:val="20"/>
          <w:szCs w:val="20"/>
          <w:lang w:bidi="ar"/>
        </w:rPr>
      </w:pPr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 xml:space="preserve">All reagents and solvents used in this work were obtained from commercial sources and were used without further purification. Thin-layer chromatography (TLC) was performed on silica gel </w:t>
      </w:r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G</w:t>
      </w:r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 xml:space="preserve">F254 (0.25 mm thickness) plates and visualized under UV light. Organic solutions were concentrated under reduced pressure at 40 °C (water bath temperature) using a </w:t>
      </w:r>
      <w:proofErr w:type="spellStart"/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>Büchi</w:t>
      </w:r>
      <w:proofErr w:type="spellEnd"/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 xml:space="preserve"> rotary evaporator, unless otherwise noted. Column chromatography was performed on silica gel (200-300 mesh). </w:t>
      </w:r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vertAlign w:val="superscript"/>
          <w:lang w:eastAsia="en-US"/>
        </w:rPr>
        <w:t>1</w:t>
      </w:r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 xml:space="preserve">H, </w:t>
      </w:r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vertAlign w:val="superscript"/>
          <w:lang w:eastAsia="en-US"/>
        </w:rPr>
        <w:t>13</w:t>
      </w:r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 xml:space="preserve">C and </w:t>
      </w:r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vertAlign w:val="superscript"/>
          <w:lang w:eastAsia="en-US"/>
        </w:rPr>
        <w:t>19</w:t>
      </w:r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 xml:space="preserve">F NMR spectra were recorded with Bruker </w:t>
      </w:r>
      <w:proofErr w:type="spellStart"/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>Avance</w:t>
      </w:r>
      <w:proofErr w:type="spellEnd"/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 xml:space="preserve"> III HD 400 MHz</w:t>
      </w:r>
      <w:r w:rsidR="00DD5374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or 600 MHz </w:t>
      </w:r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 xml:space="preserve">spectrometers. NMR spectra are reported as follows: chemical shift, multiplicity (s = singlet, d = doublet, t = triplet, q = quarter, m = </w:t>
      </w:r>
      <w:proofErr w:type="spellStart"/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>multiplet</w:t>
      </w:r>
      <w:proofErr w:type="spellEnd"/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 xml:space="preserve">, </w:t>
      </w:r>
      <w:proofErr w:type="spellStart"/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>br</w:t>
      </w:r>
      <w:proofErr w:type="spellEnd"/>
      <w:r w:rsidRPr="0042552F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 xml:space="preserve"> = broad), coupling (</w:t>
      </w:r>
      <w:r w:rsidRPr="0042552F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lang w:eastAsia="en-US"/>
        </w:rPr>
        <w:t>J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>) constant and integration.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="00323CDD" w:rsidRPr="00323CDD">
        <w:rPr>
          <w:rFonts w:ascii="TimesNewRomanPSMT" w:hAnsi="TimesNewRomanPSMT" w:cs="TimesNewRomanPSMT"/>
          <w:color w:val="000000"/>
          <w:kern w:val="0"/>
          <w:sz w:val="20"/>
          <w:szCs w:val="20"/>
          <w:lang w:bidi="ar"/>
        </w:rPr>
        <w:t>The morphology</w:t>
      </w:r>
      <w:r w:rsidR="00323CDD">
        <w:rPr>
          <w:rFonts w:ascii="TimesNewRomanPSMT" w:hAnsi="TimesNewRomanPSMT" w:cs="TimesNewRomanPSMT" w:hint="eastAsia"/>
          <w:color w:val="000000"/>
          <w:kern w:val="0"/>
          <w:sz w:val="20"/>
          <w:szCs w:val="20"/>
          <w:lang w:bidi="ar"/>
        </w:rPr>
        <w:t xml:space="preserve"> </w:t>
      </w:r>
      <w:r w:rsidR="00323CDD" w:rsidRPr="00323CDD">
        <w:rPr>
          <w:rFonts w:ascii="TimesNewRomanPSMT" w:hAnsi="TimesNewRomanPSMT" w:cs="TimesNewRomanPSMT"/>
          <w:color w:val="000000"/>
          <w:kern w:val="0"/>
          <w:sz w:val="20"/>
          <w:szCs w:val="20"/>
          <w:lang w:bidi="ar"/>
        </w:rPr>
        <w:t xml:space="preserve">of all samples was determined with scanning </w:t>
      </w:r>
      <w:proofErr w:type="spellStart"/>
      <w:r w:rsidR="00323CDD" w:rsidRPr="00323CDD">
        <w:rPr>
          <w:rFonts w:ascii="TimesNewRomanPSMT" w:hAnsi="TimesNewRomanPSMT" w:cs="TimesNewRomanPSMT"/>
          <w:color w:val="000000"/>
          <w:kern w:val="0"/>
          <w:sz w:val="20"/>
          <w:szCs w:val="20"/>
          <w:lang w:bidi="ar"/>
        </w:rPr>
        <w:t>electronmicroscopy</w:t>
      </w:r>
      <w:proofErr w:type="spellEnd"/>
      <w:r w:rsidR="00323CDD" w:rsidRPr="00323CDD">
        <w:rPr>
          <w:rFonts w:ascii="TimesNewRomanPSMT" w:hAnsi="TimesNewRomanPSMT" w:cs="TimesNewRomanPSMT"/>
          <w:color w:val="000000"/>
          <w:kern w:val="0"/>
          <w:sz w:val="20"/>
          <w:szCs w:val="20"/>
          <w:lang w:bidi="ar"/>
        </w:rPr>
        <w:t xml:space="preserve"> (SEM, JEOL 6500F) and transmission electron microscopy (TEM, JEM-2000EX). </w:t>
      </w:r>
      <w:r w:rsidRPr="0042552F">
        <w:rPr>
          <w:rFonts w:ascii="TimesNewRomanPSMT" w:hAnsi="TimesNewRomanPSMT" w:cs="TimesNewRomanPSMT"/>
          <w:color w:val="000000"/>
          <w:kern w:val="0"/>
          <w:sz w:val="20"/>
          <w:szCs w:val="20"/>
          <w:lang w:bidi="ar"/>
        </w:rPr>
        <w:t>The absorption wavelength was measured using a UV-Vis spectrophotometer (TU-1901, Beijing Purkinje General Instrument Co., Ltd. China). Other instruments are listed as follows: TGA was performed with a Diamond instrument, FT-IR spectra were measured with samples pressed into KBr pellets on a PerkinElmer spectrum One (B) spectrometer, X-ray diffraction (XRD) patterns of samples were detected by a Rigaku DX-2500 X-ray diffractometer.</w:t>
      </w:r>
    </w:p>
    <w:p w14:paraId="6386240B" w14:textId="06440E19" w:rsidR="00223990" w:rsidRDefault="00414E7E" w:rsidP="00C45D20">
      <w:pPr>
        <w:pStyle w:val="1"/>
        <w:spacing w:before="0" w:after="0"/>
        <w:jc w:val="left"/>
        <w:rPr>
          <w:rStyle w:val="10"/>
          <w:rFonts w:ascii="Times New Roman" w:hAnsi="Times New Roman" w:cs="Times New Roman"/>
          <w:b/>
          <w:sz w:val="20"/>
          <w:szCs w:val="20"/>
        </w:rPr>
      </w:pPr>
      <w:bookmarkStart w:id="3" w:name="_Toc74771464"/>
      <w:r>
        <w:rPr>
          <w:rStyle w:val="10"/>
          <w:rFonts w:ascii="Times New Roman" w:hAnsi="Times New Roman" w:cs="Times New Roman"/>
          <w:b/>
          <w:sz w:val="20"/>
          <w:szCs w:val="20"/>
        </w:rPr>
        <w:t>2</w:t>
      </w:r>
      <w:r w:rsidR="00BA12F8" w:rsidRPr="00241C06">
        <w:rPr>
          <w:rStyle w:val="10"/>
          <w:rFonts w:ascii="Times New Roman" w:hAnsi="Times New Roman" w:cs="Times New Roman"/>
          <w:b/>
          <w:sz w:val="20"/>
          <w:szCs w:val="20"/>
        </w:rPr>
        <w:t xml:space="preserve">. </w:t>
      </w:r>
      <w:r w:rsidR="00BA12F8">
        <w:rPr>
          <w:rFonts w:ascii="Times New Roman" w:hAnsi="Times New Roman" w:cs="Times New Roman"/>
          <w:sz w:val="20"/>
          <w:szCs w:val="20"/>
        </w:rPr>
        <w:t>Cu</w:t>
      </w:r>
      <w:r w:rsidR="00BA12F8">
        <w:rPr>
          <w:rFonts w:ascii="Times New Roman" w:hAnsi="Times New Roman" w:cs="Times New Roman" w:hint="eastAsia"/>
          <w:sz w:val="20"/>
          <w:szCs w:val="20"/>
        </w:rPr>
        <w:t>/</w:t>
      </w:r>
      <w:r w:rsidR="00BA12F8" w:rsidRPr="00EB1FB8">
        <w:rPr>
          <w:rFonts w:ascii="Times New Roman" w:hAnsi="Times New Roman" w:cs="Times New Roman"/>
          <w:sz w:val="20"/>
          <w:szCs w:val="20"/>
        </w:rPr>
        <w:t>ZnFe</w:t>
      </w:r>
      <w:r w:rsidR="00BA12F8" w:rsidRPr="00EB1FB8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BA12F8" w:rsidRPr="00EB1FB8">
        <w:rPr>
          <w:rFonts w:ascii="Times New Roman" w:hAnsi="Times New Roman" w:cs="Times New Roman"/>
          <w:sz w:val="20"/>
          <w:szCs w:val="20"/>
        </w:rPr>
        <w:t>O</w:t>
      </w:r>
      <w:r w:rsidR="00BA12F8" w:rsidRPr="00EB1FB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BA12F8">
        <w:rPr>
          <w:rStyle w:val="10"/>
          <w:rFonts w:ascii="Times New Roman" w:hAnsi="Times New Roman" w:cs="Times New Roman" w:hint="eastAsia"/>
          <w:b/>
          <w:sz w:val="20"/>
          <w:szCs w:val="20"/>
        </w:rPr>
        <w:t xml:space="preserve"> catalyzed reduction of</w:t>
      </w:r>
      <w:r w:rsidR="00BA12F8">
        <w:rPr>
          <w:rStyle w:val="10"/>
          <w:rFonts w:ascii="Times New Roman" w:hAnsi="Times New Roman" w:cs="Times New Roman"/>
          <w:b/>
          <w:sz w:val="20"/>
          <w:szCs w:val="20"/>
        </w:rPr>
        <w:t xml:space="preserve"> </w:t>
      </w:r>
      <w:r w:rsidR="00BA12F8" w:rsidRPr="00BA12F8">
        <w:rPr>
          <w:rStyle w:val="10"/>
          <w:rFonts w:ascii="Times New Roman" w:hAnsi="Times New Roman" w:cs="Times New Roman"/>
          <w:b/>
          <w:sz w:val="20"/>
          <w:szCs w:val="20"/>
        </w:rPr>
        <w:t>nitroarenes</w:t>
      </w:r>
      <w:bookmarkEnd w:id="3"/>
    </w:p>
    <w:p w14:paraId="7BDD96F1" w14:textId="75482ED4" w:rsidR="00C45D20" w:rsidRPr="00173ADC" w:rsidRDefault="00173ADC" w:rsidP="00173ADC">
      <w:pPr>
        <w:jc w:val="left"/>
        <w:rPr>
          <w:rFonts w:ascii="Times New Roman" w:hAnsi="Times New Roman" w:cs="Times New Roman" w:hint="eastAsia"/>
          <w:sz w:val="20"/>
          <w:szCs w:val="20"/>
        </w:rPr>
      </w:pPr>
      <w:r w:rsidRPr="00173ADC">
        <w:rPr>
          <w:rFonts w:ascii="Times New Roman" w:hAnsi="Times New Roman" w:cs="Times New Roman"/>
          <w:b/>
          <w:bCs/>
          <w:sz w:val="20"/>
          <w:szCs w:val="20"/>
        </w:rPr>
        <w:t>Table 1.</w:t>
      </w:r>
      <w:r w:rsidRPr="00223990">
        <w:rPr>
          <w:rFonts w:ascii="Times New Roman" w:hAnsi="Times New Roman" w:cs="Times New Roman"/>
          <w:sz w:val="20"/>
          <w:szCs w:val="20"/>
        </w:rPr>
        <w:t xml:space="preserve"> Catalytic reduction of nitroarenes with </w:t>
      </w:r>
      <w:r w:rsidRPr="00223990">
        <w:rPr>
          <w:rFonts w:ascii="Times New Roman" w:eastAsia="TimesNewRomanPSMT" w:hAnsi="Times New Roman" w:cs="Times New Roman"/>
          <w:color w:val="000000"/>
          <w:kern w:val="0"/>
          <w:sz w:val="20"/>
          <w:szCs w:val="20"/>
          <w:lang w:bidi="ar"/>
        </w:rPr>
        <w:t>Cu</w:t>
      </w:r>
      <w:r w:rsidRPr="00223990">
        <w:rPr>
          <w:rFonts w:ascii="Times New Roman" w:hAnsi="Times New Roman" w:cs="Times New Roman"/>
          <w:color w:val="000000"/>
          <w:kern w:val="0"/>
          <w:sz w:val="20"/>
          <w:szCs w:val="20"/>
          <w:lang w:bidi="ar"/>
        </w:rPr>
        <w:t>/</w:t>
      </w:r>
      <w:r w:rsidRPr="00223990">
        <w:rPr>
          <w:rFonts w:ascii="Times New Roman" w:eastAsia="TimesNewRomanPSMT" w:hAnsi="Times New Roman" w:cs="Times New Roman"/>
          <w:color w:val="000000"/>
          <w:kern w:val="0"/>
          <w:sz w:val="20"/>
          <w:szCs w:val="20"/>
          <w:lang w:bidi="ar"/>
        </w:rPr>
        <w:t>ZnFe</w:t>
      </w:r>
      <w:r w:rsidRPr="00223990">
        <w:rPr>
          <w:rFonts w:ascii="Times New Roman" w:eastAsia="TimesNewRomanPSMT" w:hAnsi="Times New Roman" w:cs="Times New Roman"/>
          <w:color w:val="000000"/>
          <w:kern w:val="0"/>
          <w:sz w:val="20"/>
          <w:szCs w:val="20"/>
          <w:vertAlign w:val="subscript"/>
          <w:lang w:bidi="ar"/>
        </w:rPr>
        <w:t>2</w:t>
      </w:r>
      <w:r w:rsidRPr="00223990">
        <w:rPr>
          <w:rFonts w:ascii="Times New Roman" w:eastAsia="TimesNewRomanPSMT" w:hAnsi="Times New Roman" w:cs="Times New Roman"/>
          <w:color w:val="000000"/>
          <w:kern w:val="0"/>
          <w:sz w:val="20"/>
          <w:szCs w:val="20"/>
          <w:lang w:bidi="ar"/>
        </w:rPr>
        <w:t>O</w:t>
      </w:r>
      <w:r w:rsidRPr="00223990">
        <w:rPr>
          <w:rFonts w:ascii="Times New Roman" w:eastAsia="TimesNewRomanPSMT" w:hAnsi="Times New Roman" w:cs="Times New Roman"/>
          <w:color w:val="000000"/>
          <w:kern w:val="0"/>
          <w:sz w:val="20"/>
          <w:szCs w:val="20"/>
          <w:vertAlign w:val="subscript"/>
          <w:lang w:bidi="ar"/>
        </w:rPr>
        <w:t>4</w:t>
      </w:r>
      <w:r w:rsidRPr="00223990">
        <w:rPr>
          <w:rFonts w:ascii="Times New Roman" w:hAnsi="Times New Roman" w:cs="Times New Roman"/>
          <w:sz w:val="20"/>
          <w:szCs w:val="20"/>
        </w:rPr>
        <w:t xml:space="preserve"> under optimized conditions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b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BA12F8" w:rsidRPr="00D31E59" w14:paraId="248FACE4" w14:textId="77777777" w:rsidTr="000A1FFA">
        <w:trPr>
          <w:jc w:val="center"/>
        </w:trPr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531D4D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Entry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7C8B3" w14:textId="77777777" w:rsidR="00BA12F8" w:rsidRPr="00A34217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Product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FB3792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Yield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%)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gramEnd"/>
          </w:p>
        </w:tc>
      </w:tr>
      <w:tr w:rsidR="00BA12F8" w:rsidRPr="00D31E59" w14:paraId="75105E1B" w14:textId="77777777" w:rsidTr="000A1FFA">
        <w:trPr>
          <w:jc w:val="center"/>
        </w:trPr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36E859EE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0ACED4A8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object w:dxaOrig="1124" w:dyaOrig="742" w14:anchorId="49439D1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3pt;height:29.55pt;mso-position-horizontal:absolute" o:ole="">
                  <v:imagedata r:id="rId9" o:title=""/>
                </v:shape>
                <o:OLEObject Type="Embed" ProgID="ChemDraw.Document.6.0" ShapeID="_x0000_i1025" DrawAspect="Content" ObjectID="_1687019563" r:id="rId10"/>
              </w:object>
            </w:r>
          </w:p>
        </w:tc>
        <w:tc>
          <w:tcPr>
            <w:tcW w:w="2766" w:type="dxa"/>
            <w:tcBorders>
              <w:top w:val="single" w:sz="4" w:space="0" w:color="auto"/>
            </w:tcBorders>
            <w:vAlign w:val="center"/>
          </w:tcPr>
          <w:p w14:paraId="3BC0F8AA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12F8" w:rsidRPr="00D31E59" w14:paraId="191C1AF9" w14:textId="77777777" w:rsidTr="000A1FFA">
        <w:trPr>
          <w:jc w:val="center"/>
        </w:trPr>
        <w:tc>
          <w:tcPr>
            <w:tcW w:w="2765" w:type="dxa"/>
            <w:vAlign w:val="center"/>
          </w:tcPr>
          <w:p w14:paraId="0FF73589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765" w:type="dxa"/>
            <w:vAlign w:val="center"/>
          </w:tcPr>
          <w:p w14:paraId="19CD88D6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object w:dxaOrig="1589" w:dyaOrig="815" w14:anchorId="41EE3F8A">
                <v:shape id="_x0000_i1026" type="#_x0000_t75" style="width:62.15pt;height:32.65pt;mso-position-horizontal:absolute" o:ole="">
                  <v:imagedata r:id="rId11" o:title=""/>
                </v:shape>
                <o:OLEObject Type="Embed" ProgID="ChemDraw.Document.6.0" ShapeID="_x0000_i1026" DrawAspect="Content" ObjectID="_1687019564" r:id="rId12"/>
              </w:object>
            </w:r>
          </w:p>
        </w:tc>
        <w:tc>
          <w:tcPr>
            <w:tcW w:w="2766" w:type="dxa"/>
            <w:vAlign w:val="center"/>
          </w:tcPr>
          <w:p w14:paraId="7D0738D4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12F8" w:rsidRPr="00D31E59" w14:paraId="2F7CC48D" w14:textId="77777777" w:rsidTr="000A1FFA">
        <w:trPr>
          <w:jc w:val="center"/>
        </w:trPr>
        <w:tc>
          <w:tcPr>
            <w:tcW w:w="2765" w:type="dxa"/>
            <w:vAlign w:val="center"/>
          </w:tcPr>
          <w:p w14:paraId="664382F8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765" w:type="dxa"/>
            <w:vAlign w:val="center"/>
          </w:tcPr>
          <w:p w14:paraId="47044CFE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object w:dxaOrig="1537" w:dyaOrig="815" w14:anchorId="6C087635">
                <v:shape id="_x0000_i1027" type="#_x0000_t75" style="width:60.1pt;height:32.65pt;mso-position-horizontal:absolute" o:ole="">
                  <v:imagedata r:id="rId13" o:title=""/>
                </v:shape>
                <o:OLEObject Type="Embed" ProgID="ChemDraw.Document.6.0" ShapeID="_x0000_i1027" DrawAspect="Content" ObjectID="_1687019565" r:id="rId14"/>
              </w:object>
            </w:r>
          </w:p>
        </w:tc>
        <w:tc>
          <w:tcPr>
            <w:tcW w:w="2766" w:type="dxa"/>
            <w:vAlign w:val="center"/>
          </w:tcPr>
          <w:p w14:paraId="0B0A9181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12F8" w:rsidRPr="00D31E59" w14:paraId="520523A1" w14:textId="77777777" w:rsidTr="000A1FFA">
        <w:trPr>
          <w:jc w:val="center"/>
        </w:trPr>
        <w:tc>
          <w:tcPr>
            <w:tcW w:w="2765" w:type="dxa"/>
            <w:vAlign w:val="center"/>
          </w:tcPr>
          <w:p w14:paraId="608D2206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2765" w:type="dxa"/>
            <w:vAlign w:val="center"/>
          </w:tcPr>
          <w:p w14:paraId="215F20FD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object w:dxaOrig="1537" w:dyaOrig="815" w14:anchorId="1BABD0BC">
                <v:shape id="_x0000_i1028" type="#_x0000_t75" style="width:60.1pt;height:32.65pt;mso-position-horizontal:absolute" o:ole="">
                  <v:imagedata r:id="rId15" o:title=""/>
                </v:shape>
                <o:OLEObject Type="Embed" ProgID="ChemDraw.Document.6.0" ShapeID="_x0000_i1028" DrawAspect="Content" ObjectID="_1687019566" r:id="rId16"/>
              </w:object>
            </w:r>
          </w:p>
        </w:tc>
        <w:tc>
          <w:tcPr>
            <w:tcW w:w="2766" w:type="dxa"/>
            <w:vAlign w:val="center"/>
          </w:tcPr>
          <w:p w14:paraId="59815776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BA12F8" w:rsidRPr="00D31E59" w14:paraId="6A637119" w14:textId="77777777" w:rsidTr="000A1FFA">
        <w:trPr>
          <w:jc w:val="center"/>
        </w:trPr>
        <w:tc>
          <w:tcPr>
            <w:tcW w:w="2765" w:type="dxa"/>
            <w:vAlign w:val="center"/>
          </w:tcPr>
          <w:p w14:paraId="2A34C88F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765" w:type="dxa"/>
            <w:vAlign w:val="center"/>
          </w:tcPr>
          <w:p w14:paraId="45FECD19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object w:dxaOrig="1839" w:dyaOrig="1021" w14:anchorId="29736AFB">
                <v:shape id="_x0000_i1029" type="#_x0000_t75" style="width:73.05pt;height:40.4pt;mso-position-horizontal:absolute" o:ole="">
                  <v:imagedata r:id="rId17" o:title=""/>
                </v:shape>
                <o:OLEObject Type="Embed" ProgID="ChemDraw.Document.6.0" ShapeID="_x0000_i1029" DrawAspect="Content" ObjectID="_1687019567" r:id="rId18"/>
              </w:object>
            </w:r>
          </w:p>
        </w:tc>
        <w:tc>
          <w:tcPr>
            <w:tcW w:w="2766" w:type="dxa"/>
            <w:vAlign w:val="center"/>
          </w:tcPr>
          <w:p w14:paraId="5B0F05EE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12F8" w:rsidRPr="00D31E59" w14:paraId="15F70B76" w14:textId="77777777" w:rsidTr="000A1FFA">
        <w:trPr>
          <w:jc w:val="center"/>
        </w:trPr>
        <w:tc>
          <w:tcPr>
            <w:tcW w:w="2765" w:type="dxa"/>
            <w:vAlign w:val="center"/>
          </w:tcPr>
          <w:p w14:paraId="03F6ACAB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6</w:t>
            </w:r>
          </w:p>
        </w:tc>
        <w:tc>
          <w:tcPr>
            <w:tcW w:w="2765" w:type="dxa"/>
            <w:vAlign w:val="center"/>
          </w:tcPr>
          <w:p w14:paraId="294AD4C5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object w:dxaOrig="1124" w:dyaOrig="1143" w14:anchorId="4BDBD8E1">
                <v:shape id="_x0000_i1030" type="#_x0000_t75" style="width:44.05pt;height:45.6pt;mso-position-horizontal:absolute" o:ole="">
                  <v:imagedata r:id="rId19" o:title=""/>
                </v:shape>
                <o:OLEObject Type="Embed" ProgID="ChemDraw.Document.6.0" ShapeID="_x0000_i1030" DrawAspect="Content" ObjectID="_1687019568" r:id="rId20"/>
              </w:object>
            </w:r>
          </w:p>
        </w:tc>
        <w:tc>
          <w:tcPr>
            <w:tcW w:w="2766" w:type="dxa"/>
            <w:vAlign w:val="center"/>
          </w:tcPr>
          <w:p w14:paraId="36D14955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12F8" w:rsidRPr="00D31E59" w14:paraId="6FE268D8" w14:textId="77777777" w:rsidTr="000A1FFA">
        <w:trPr>
          <w:jc w:val="center"/>
        </w:trPr>
        <w:tc>
          <w:tcPr>
            <w:tcW w:w="2765" w:type="dxa"/>
            <w:vAlign w:val="center"/>
          </w:tcPr>
          <w:p w14:paraId="417F6F94" w14:textId="77777777" w:rsidR="00BA12F8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2765" w:type="dxa"/>
            <w:vAlign w:val="center"/>
          </w:tcPr>
          <w:p w14:paraId="50E86611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object w:dxaOrig="1374" w:dyaOrig="742" w14:anchorId="4C1C0455">
                <v:shape id="_x0000_i1031" type="#_x0000_t75" style="width:54.4pt;height:29.55pt;mso-position-horizontal:absolute" o:ole="">
                  <v:imagedata r:id="rId21" o:title=""/>
                </v:shape>
                <o:OLEObject Type="Embed" ProgID="ChemDraw.Document.6.0" ShapeID="_x0000_i1031" DrawAspect="Content" ObjectID="_1687019569" r:id="rId22"/>
              </w:object>
            </w:r>
          </w:p>
        </w:tc>
        <w:tc>
          <w:tcPr>
            <w:tcW w:w="2766" w:type="dxa"/>
            <w:vAlign w:val="center"/>
          </w:tcPr>
          <w:p w14:paraId="7EA08A31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12F8" w:rsidRPr="00D31E59" w14:paraId="76EEB34F" w14:textId="77777777" w:rsidTr="000A1FFA">
        <w:trPr>
          <w:jc w:val="center"/>
        </w:trPr>
        <w:tc>
          <w:tcPr>
            <w:tcW w:w="2765" w:type="dxa"/>
            <w:vAlign w:val="center"/>
          </w:tcPr>
          <w:p w14:paraId="5BDD07CD" w14:textId="77777777" w:rsidR="00BA12F8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2765" w:type="dxa"/>
            <w:vAlign w:val="center"/>
          </w:tcPr>
          <w:p w14:paraId="49811B83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object w:dxaOrig="1445" w:dyaOrig="1021" w14:anchorId="69DF0D7D">
                <v:shape id="_x0000_i1032" type="#_x0000_t75" style="width:57pt;height:40.4pt;mso-position-horizontal:absolute" o:ole="">
                  <v:imagedata r:id="rId23" o:title=""/>
                </v:shape>
                <o:OLEObject Type="Embed" ProgID="ChemDraw.Document.6.0" ShapeID="_x0000_i1032" DrawAspect="Content" ObjectID="_1687019570" r:id="rId24"/>
              </w:object>
            </w:r>
          </w:p>
        </w:tc>
        <w:tc>
          <w:tcPr>
            <w:tcW w:w="2766" w:type="dxa"/>
            <w:vAlign w:val="center"/>
          </w:tcPr>
          <w:p w14:paraId="79095AD6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BA12F8" w:rsidRPr="00D31E59" w14:paraId="23709B72" w14:textId="77777777" w:rsidTr="000A1FFA">
        <w:trPr>
          <w:jc w:val="center"/>
        </w:trPr>
        <w:tc>
          <w:tcPr>
            <w:tcW w:w="2765" w:type="dxa"/>
            <w:vAlign w:val="center"/>
          </w:tcPr>
          <w:p w14:paraId="3E61C95F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</w:p>
        </w:tc>
        <w:tc>
          <w:tcPr>
            <w:tcW w:w="2765" w:type="dxa"/>
            <w:vAlign w:val="center"/>
          </w:tcPr>
          <w:p w14:paraId="48771C1A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object w:dxaOrig="1896" w:dyaOrig="815" w14:anchorId="2D1561BB">
                <v:shape id="_x0000_i1033" type="#_x0000_t75" style="width:74.6pt;height:32.65pt;mso-position-horizontal:absolute" o:ole="">
                  <v:imagedata r:id="rId25" o:title=""/>
                </v:shape>
                <o:OLEObject Type="Embed" ProgID="ChemDraw.Document.6.0" ShapeID="_x0000_i1033" DrawAspect="Content" ObjectID="_1687019571" r:id="rId26"/>
              </w:object>
            </w:r>
          </w:p>
        </w:tc>
        <w:tc>
          <w:tcPr>
            <w:tcW w:w="2766" w:type="dxa"/>
            <w:vAlign w:val="center"/>
          </w:tcPr>
          <w:p w14:paraId="1C7DDC14" w14:textId="77777777" w:rsidR="00BA12F8" w:rsidRPr="00D31E59" w:rsidRDefault="00BA12F8" w:rsidP="000A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12F8" w:rsidRPr="00D31E59" w14:paraId="423F5595" w14:textId="77777777" w:rsidTr="000A1FFA">
        <w:trPr>
          <w:jc w:val="center"/>
        </w:trPr>
        <w:tc>
          <w:tcPr>
            <w:tcW w:w="8296" w:type="dxa"/>
            <w:gridSpan w:val="3"/>
            <w:vAlign w:val="center"/>
          </w:tcPr>
          <w:p w14:paraId="32083663" w14:textId="77777777" w:rsidR="00BA12F8" w:rsidRDefault="00BA12F8" w:rsidP="000A1FF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1D7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2C1D7C">
              <w:rPr>
                <w:rFonts w:ascii="Times New Roman" w:hAnsi="Times New Roman" w:cs="Times New Roman"/>
                <w:sz w:val="20"/>
                <w:szCs w:val="20"/>
              </w:rPr>
              <w:t>Reaction</w:t>
            </w:r>
            <w:proofErr w:type="spellEnd"/>
            <w:r w:rsidRPr="002C1D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2C1D7C">
              <w:rPr>
                <w:rFonts w:ascii="Times New Roman" w:hAnsi="Times New Roman" w:cs="Times New Roman"/>
                <w:sz w:val="20"/>
                <w:szCs w:val="20"/>
              </w:rPr>
              <w:t>conditions :</w:t>
            </w:r>
            <w:proofErr w:type="gramEnd"/>
            <w:r w:rsidRPr="002C1D7C">
              <w:rPr>
                <w:rFonts w:ascii="Times New Roman" w:hAnsi="Times New Roman" w:cs="Times New Roman"/>
                <w:sz w:val="20"/>
                <w:szCs w:val="20"/>
              </w:rPr>
              <w:t xml:space="preserve"> nitrobenzene 1 mmol; Sodium borohydride 2 mmol; solvent 3 mL;</w:t>
            </w:r>
          </w:p>
          <w:p w14:paraId="001B42DE" w14:textId="4CD0E0C8" w:rsidR="00BA12F8" w:rsidRDefault="00BA12F8" w:rsidP="000A1FF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C1D7C">
              <w:rPr>
                <w:rFonts w:ascii="Times New Roman" w:hAnsi="Times New Roman" w:cs="Times New Roman"/>
                <w:sz w:val="20"/>
                <w:szCs w:val="20"/>
              </w:rPr>
              <w:t>Cu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2C1D7C">
              <w:rPr>
                <w:rFonts w:ascii="Times New Roman" w:hAnsi="Times New Roman" w:cs="Times New Roman"/>
                <w:sz w:val="20"/>
                <w:szCs w:val="20"/>
              </w:rPr>
              <w:t>ZnFe</w:t>
            </w:r>
            <w:r w:rsidRPr="00BA12F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2C1D7C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BA12F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2C1D7C">
              <w:rPr>
                <w:rFonts w:ascii="Times New Roman" w:hAnsi="Times New Roman" w:cs="Times New Roman"/>
                <w:sz w:val="20"/>
                <w:szCs w:val="20"/>
              </w:rPr>
              <w:t xml:space="preserve"> 100 mg; ambient temperature.</w:t>
            </w:r>
          </w:p>
          <w:p w14:paraId="30E0FC64" w14:textId="77777777" w:rsidR="00BA12F8" w:rsidRPr="00D31E59" w:rsidRDefault="00BA12F8" w:rsidP="000A1FF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1D7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r w:rsidRPr="002C1D7C">
              <w:rPr>
                <w:rFonts w:ascii="Times New Roman" w:hAnsi="Times New Roman" w:cs="Times New Roman"/>
                <w:sz w:val="20"/>
                <w:szCs w:val="20"/>
              </w:rPr>
              <w:t>Isolated</w:t>
            </w:r>
            <w:proofErr w:type="spellEnd"/>
            <w:r w:rsidRPr="002C1D7C">
              <w:rPr>
                <w:rFonts w:ascii="Times New Roman" w:hAnsi="Times New Roman" w:cs="Times New Roman"/>
                <w:sz w:val="20"/>
                <w:szCs w:val="20"/>
              </w:rPr>
              <w:t xml:space="preserve"> yield.</w:t>
            </w:r>
          </w:p>
        </w:tc>
      </w:tr>
    </w:tbl>
    <w:p w14:paraId="0F94A8B9" w14:textId="4EA6A2C8" w:rsidR="00173ADC" w:rsidRPr="00C45D20" w:rsidRDefault="00173ADC" w:rsidP="00173ADC">
      <w:pPr>
        <w:ind w:firstLineChars="200" w:firstLine="400"/>
        <w:jc w:val="left"/>
        <w:rPr>
          <w:rFonts w:ascii="Times New Roman" w:hAnsi="Times New Roman" w:cs="Times New Roman"/>
          <w:sz w:val="20"/>
          <w:szCs w:val="20"/>
        </w:rPr>
      </w:pPr>
      <w:r w:rsidRPr="00B83F62">
        <w:rPr>
          <w:rFonts w:ascii="Times New Roman" w:hAnsi="Times New Roman" w:cs="Times New Roman"/>
          <w:sz w:val="20"/>
          <w:szCs w:val="20"/>
        </w:rPr>
        <w:t>A mixture of Cu-ZnFe</w:t>
      </w:r>
      <w:r w:rsidRPr="00B83F6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B83F62">
        <w:rPr>
          <w:rFonts w:ascii="Times New Roman" w:hAnsi="Times New Roman" w:cs="Times New Roman"/>
          <w:sz w:val="20"/>
          <w:szCs w:val="20"/>
        </w:rPr>
        <w:t>O</w:t>
      </w:r>
      <w:r w:rsidRPr="00B83F62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B83F62">
        <w:rPr>
          <w:rFonts w:ascii="Times New Roman" w:hAnsi="Times New Roman" w:cs="Times New Roman"/>
          <w:sz w:val="20"/>
          <w:szCs w:val="20"/>
        </w:rPr>
        <w:t xml:space="preserve"> (100 mg, 4.8 mol%) and nitrobenzene (0.1231 g, 1.0 mmol) was added to a round-bottom flask.H</w:t>
      </w:r>
      <w:r w:rsidRPr="00B83F6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B83F62">
        <w:rPr>
          <w:rFonts w:ascii="Times New Roman" w:hAnsi="Times New Roman" w:cs="Times New Roman"/>
          <w:sz w:val="20"/>
          <w:szCs w:val="20"/>
        </w:rPr>
        <w:t>O (3.0 mL) was added with a syringe, followed by NaBH</w:t>
      </w:r>
      <w:r w:rsidRPr="00B83F62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B83F62">
        <w:rPr>
          <w:rFonts w:ascii="Times New Roman" w:hAnsi="Times New Roman" w:cs="Times New Roman"/>
          <w:sz w:val="20"/>
          <w:szCs w:val="20"/>
        </w:rPr>
        <w:t xml:space="preserve"> (0.0757 g, 2.0 mmol).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83F62">
        <w:rPr>
          <w:rFonts w:ascii="Times New Roman" w:hAnsi="Times New Roman" w:cs="Times New Roman"/>
          <w:sz w:val="20"/>
          <w:szCs w:val="20"/>
        </w:rPr>
        <w:t xml:space="preserve">The reaction mixture was reacted at 25 </w:t>
      </w:r>
      <w:proofErr w:type="spellStart"/>
      <w:r w:rsidRPr="000D3991">
        <w:rPr>
          <w:rFonts w:ascii="Times New Roman" w:hAnsi="Times New Roman" w:cs="Times New Roman" w:hint="eastAsia"/>
          <w:sz w:val="20"/>
          <w:szCs w:val="20"/>
          <w:vertAlign w:val="superscript"/>
        </w:rPr>
        <w:t>o</w:t>
      </w:r>
      <w:r>
        <w:rPr>
          <w:rFonts w:ascii="Times New Roman" w:hAnsi="Times New Roman" w:cs="Times New Roman" w:hint="eastAsia"/>
          <w:sz w:val="20"/>
          <w:szCs w:val="20"/>
        </w:rPr>
        <w:t>C</w:t>
      </w:r>
      <w:proofErr w:type="spellEnd"/>
      <w:r w:rsidRPr="00B83F62">
        <w:rPr>
          <w:rFonts w:ascii="Times New Roman" w:hAnsi="Times New Roman" w:cs="Times New Roman"/>
          <w:sz w:val="20"/>
          <w:szCs w:val="20"/>
        </w:rPr>
        <w:t xml:space="preserve"> for 1 h.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B83F62">
        <w:rPr>
          <w:rFonts w:ascii="Times New Roman" w:hAnsi="Times New Roman" w:cs="Times New Roman"/>
          <w:sz w:val="20"/>
          <w:szCs w:val="20"/>
        </w:rPr>
        <w:t>After the reaction, the organic phase was extracted with ethyl acetate, dried on anhydrous sodium sulfate, and concentrated by rotary evaporation.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83F62">
        <w:rPr>
          <w:rFonts w:ascii="Times New Roman" w:hAnsi="Times New Roman" w:cs="Times New Roman"/>
          <w:sz w:val="20"/>
          <w:szCs w:val="20"/>
        </w:rPr>
        <w:t>The crude product was purified by column chromatography (petroleum ether: ethyl acetate = 1:1) to obtain 0.0913 g with 98% yield.</w:t>
      </w:r>
    </w:p>
    <w:p w14:paraId="739C3E4E" w14:textId="6FA417D7" w:rsidR="00323CDD" w:rsidRPr="00241C06" w:rsidRDefault="00414E7E" w:rsidP="00323CDD">
      <w:pPr>
        <w:pStyle w:val="1"/>
        <w:spacing w:before="0" w:after="0"/>
        <w:rPr>
          <w:rFonts w:ascii="Times New Roman" w:hAnsi="Times New Roman" w:cs="Times New Roman"/>
          <w:b w:val="0"/>
          <w:sz w:val="20"/>
          <w:szCs w:val="20"/>
        </w:rPr>
      </w:pPr>
      <w:bookmarkStart w:id="4" w:name="_Toc74771465"/>
      <w:r>
        <w:rPr>
          <w:rStyle w:val="10"/>
          <w:rFonts w:ascii="Times New Roman" w:hAnsi="Times New Roman" w:cs="Times New Roman"/>
          <w:b/>
          <w:sz w:val="20"/>
          <w:szCs w:val="20"/>
        </w:rPr>
        <w:t>3</w:t>
      </w:r>
      <w:r w:rsidR="00323CDD" w:rsidRPr="00241C06">
        <w:rPr>
          <w:rStyle w:val="10"/>
          <w:rFonts w:ascii="Times New Roman" w:hAnsi="Times New Roman" w:cs="Times New Roman"/>
          <w:b/>
          <w:sz w:val="20"/>
          <w:szCs w:val="20"/>
        </w:rPr>
        <w:t xml:space="preserve">. </w:t>
      </w:r>
      <w:r w:rsidR="00323CDD">
        <w:rPr>
          <w:rFonts w:ascii="Times New Roman" w:hAnsi="Times New Roman" w:cs="Times New Roman"/>
          <w:sz w:val="20"/>
          <w:szCs w:val="20"/>
        </w:rPr>
        <w:t>Cu</w:t>
      </w:r>
      <w:r w:rsidR="00657D9B">
        <w:rPr>
          <w:rFonts w:ascii="Times New Roman" w:hAnsi="Times New Roman" w:cs="Times New Roman" w:hint="eastAsia"/>
          <w:sz w:val="20"/>
          <w:szCs w:val="20"/>
        </w:rPr>
        <w:t>/</w:t>
      </w:r>
      <w:r w:rsidR="00323CDD" w:rsidRPr="00EB1FB8">
        <w:rPr>
          <w:rFonts w:ascii="Times New Roman" w:hAnsi="Times New Roman" w:cs="Times New Roman"/>
          <w:sz w:val="20"/>
          <w:szCs w:val="20"/>
        </w:rPr>
        <w:t>ZnFe</w:t>
      </w:r>
      <w:r w:rsidR="00323CDD" w:rsidRPr="00EB1FB8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323CDD" w:rsidRPr="00EB1FB8">
        <w:rPr>
          <w:rFonts w:ascii="Times New Roman" w:hAnsi="Times New Roman" w:cs="Times New Roman"/>
          <w:sz w:val="20"/>
          <w:szCs w:val="20"/>
        </w:rPr>
        <w:t>O</w:t>
      </w:r>
      <w:r w:rsidR="00323CDD" w:rsidRPr="00EB1FB8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323CDD">
        <w:rPr>
          <w:rStyle w:val="10"/>
          <w:rFonts w:ascii="Times New Roman" w:hAnsi="Times New Roman" w:cs="Times New Roman" w:hint="eastAsia"/>
          <w:b/>
          <w:sz w:val="20"/>
          <w:szCs w:val="20"/>
        </w:rPr>
        <w:t xml:space="preserve"> catalyzed</w:t>
      </w:r>
      <w:r w:rsidR="00323CDD" w:rsidRPr="00241C06">
        <w:rPr>
          <w:rStyle w:val="10"/>
          <w:rFonts w:ascii="Times New Roman" w:hAnsi="Times New Roman" w:cs="Times New Roman"/>
          <w:b/>
          <w:sz w:val="20"/>
          <w:szCs w:val="20"/>
        </w:rPr>
        <w:t xml:space="preserve"> </w:t>
      </w:r>
      <w:r w:rsidR="00323CDD" w:rsidRPr="00CF6566">
        <w:rPr>
          <w:rStyle w:val="10"/>
          <w:rFonts w:ascii="Times New Roman" w:hAnsi="Times New Roman" w:cs="Times New Roman" w:hint="eastAsia"/>
          <w:b/>
          <w:sz w:val="20"/>
          <w:szCs w:val="20"/>
        </w:rPr>
        <w:t>C</w:t>
      </w:r>
      <w:r w:rsidR="00323CDD">
        <w:rPr>
          <w:rStyle w:val="10"/>
          <w:rFonts w:ascii="Times New Roman" w:hAnsi="Times New Roman" w:cs="Times New Roman" w:hint="eastAsia"/>
          <w:b/>
          <w:sz w:val="20"/>
          <w:szCs w:val="20"/>
        </w:rPr>
        <w:t>-</w:t>
      </w:r>
      <w:r w:rsidR="00323CDD" w:rsidRPr="00CF6566">
        <w:rPr>
          <w:rStyle w:val="10"/>
          <w:rFonts w:ascii="Times New Roman" w:hAnsi="Times New Roman" w:cs="Times New Roman" w:hint="eastAsia"/>
          <w:b/>
          <w:sz w:val="20"/>
          <w:szCs w:val="20"/>
        </w:rPr>
        <w:t>N</w:t>
      </w:r>
      <w:r w:rsidR="00323CDD">
        <w:rPr>
          <w:rStyle w:val="10"/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="00323CDD" w:rsidRPr="00CF6566">
        <w:rPr>
          <w:rStyle w:val="10"/>
          <w:rFonts w:ascii="Times New Roman" w:hAnsi="Times New Roman" w:cs="Times New Roman"/>
          <w:b/>
          <w:sz w:val="20"/>
          <w:szCs w:val="20"/>
        </w:rPr>
        <w:t>bond forming reactions</w:t>
      </w:r>
      <w:bookmarkEnd w:id="4"/>
    </w:p>
    <w:p w14:paraId="157BEF1F" w14:textId="1F56768E" w:rsidR="007C74A2" w:rsidRDefault="00604E4D">
      <w:pPr>
        <w:pStyle w:val="a3"/>
        <w:widowControl/>
        <w:spacing w:beforeAutospacing="0" w:afterAutospacing="0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object w:dxaOrig="1440" w:dyaOrig="1440" w14:anchorId="058BC76F">
          <v:shape id="_x0000_s1027" type="#_x0000_t75" style="position:absolute;margin-left:0;margin-top:20.3pt;width:46.25pt;height:34.4pt;z-index:251962368;mso-wrap-distance-left:9pt;mso-wrap-distance-top:0;mso-wrap-distance-right:9pt;mso-wrap-distance-bottom:0;mso-width-relative:page;mso-height-relative:page">
            <v:imagedata r:id="rId27" o:title=""/>
            <w10:wrap type="square"/>
          </v:shape>
          <o:OLEObject Type="Embed" ProgID="ChemDraw.Document.6.0" ShapeID="_x0000_s1027" DrawAspect="Content" ObjectID="_1687019572" r:id="rId28"/>
        </w:object>
      </w:r>
      <w:r w:rsidR="007D7FF6">
        <w:rPr>
          <w:rFonts w:ascii="Times New Roman" w:hAnsi="Times New Roman"/>
          <w:b/>
          <w:bCs/>
          <w:sz w:val="20"/>
          <w:szCs w:val="20"/>
        </w:rPr>
        <w:t>phenyl-1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H</w:t>
      </w:r>
      <w:r w:rsidR="007D7FF6">
        <w:rPr>
          <w:rFonts w:ascii="Times New Roman" w:hAnsi="Times New Roman"/>
          <w:b/>
          <w:bCs/>
          <w:sz w:val="20"/>
          <w:szCs w:val="20"/>
        </w:rPr>
        <w:t>-imidazole (3a):</w:t>
      </w:r>
      <w:bookmarkStart w:id="5" w:name="_Hlk52218189"/>
      <w:r w:rsidR="007D7FF6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7D7FF6">
        <w:rPr>
          <w:rFonts w:ascii="Times New Roman" w:hAnsi="Times New Roman"/>
          <w:sz w:val="20"/>
          <w:szCs w:val="20"/>
        </w:rPr>
        <w:t>known compound</w:t>
      </w:r>
      <w:r w:rsidR="007D7FF6">
        <w:rPr>
          <w:rFonts w:ascii="Times New Roman" w:hAnsi="Times New Roman"/>
          <w:sz w:val="20"/>
          <w:szCs w:val="20"/>
          <w:vertAlign w:val="superscript"/>
        </w:rPr>
        <w:t>1</w:t>
      </w:r>
      <w:r w:rsidR="00283DB5">
        <w:rPr>
          <w:rFonts w:ascii="Times New Roman" w:hAnsi="Times New Roman"/>
          <w:sz w:val="20"/>
          <w:szCs w:val="20"/>
          <w:vertAlign w:val="superscript"/>
        </w:rPr>
        <w:t>a</w:t>
      </w:r>
      <w:r w:rsidR="007D7FF6">
        <w:rPr>
          <w:rFonts w:ascii="Times New Roman" w:hAnsi="Times New Roman"/>
          <w:bCs/>
          <w:sz w:val="20"/>
          <w:szCs w:val="20"/>
        </w:rPr>
        <w:t>,</w:t>
      </w:r>
      <w:bookmarkStart w:id="6" w:name="_Hlk46577745"/>
      <w:bookmarkEnd w:id="5"/>
      <w:r w:rsidR="007D7FF6">
        <w:t xml:space="preserve"> </w:t>
      </w:r>
      <w:r w:rsidR="007D7FF6">
        <w:rPr>
          <w:rFonts w:ascii="Times New Roman" w:hAnsi="Times New Roman"/>
          <w:sz w:val="20"/>
          <w:szCs w:val="20"/>
        </w:rPr>
        <w:t>1</w:t>
      </w:r>
      <w:r w:rsidR="007D7FF6">
        <w:rPr>
          <w:rFonts w:ascii="Times New Roman" w:hAnsi="Times New Roman" w:hint="eastAsia"/>
          <w:sz w:val="20"/>
          <w:szCs w:val="20"/>
        </w:rPr>
        <w:t>35</w:t>
      </w:r>
      <w:r w:rsidR="007D7FF6">
        <w:rPr>
          <w:rFonts w:ascii="Times New Roman" w:hAnsi="Times New Roman"/>
          <w:sz w:val="20"/>
          <w:szCs w:val="20"/>
        </w:rPr>
        <w:t>.</w:t>
      </w:r>
      <w:r w:rsidR="007D7FF6">
        <w:rPr>
          <w:rFonts w:ascii="Times New Roman" w:hAnsi="Times New Roman" w:hint="eastAsia"/>
          <w:sz w:val="20"/>
          <w:szCs w:val="20"/>
        </w:rPr>
        <w:t>6</w:t>
      </w:r>
      <w:r w:rsidR="007D7FF6">
        <w:rPr>
          <w:rFonts w:ascii="Times New Roman" w:hAnsi="Times New Roman"/>
          <w:sz w:val="20"/>
          <w:szCs w:val="20"/>
        </w:rPr>
        <w:t xml:space="preserve"> mg, </w:t>
      </w:r>
      <w:bookmarkStart w:id="7" w:name="_Hlk48570043"/>
      <w:r w:rsidR="007D7FF6">
        <w:rPr>
          <w:rFonts w:ascii="Times New Roman" w:hAnsi="Times New Roman"/>
          <w:sz w:val="20"/>
          <w:szCs w:val="20"/>
        </w:rPr>
        <w:t>9</w:t>
      </w:r>
      <w:r w:rsidR="007D7FF6">
        <w:rPr>
          <w:rFonts w:ascii="Times New Roman" w:hAnsi="Times New Roman" w:hint="eastAsia"/>
          <w:sz w:val="20"/>
          <w:szCs w:val="20"/>
        </w:rPr>
        <w:t>4</w:t>
      </w:r>
      <w:r w:rsidR="007D7FF6">
        <w:rPr>
          <w:rFonts w:ascii="Times New Roman" w:hAnsi="Times New Roman"/>
          <w:sz w:val="20"/>
          <w:szCs w:val="20"/>
        </w:rPr>
        <w:t>% yield</w:t>
      </w:r>
      <w:bookmarkEnd w:id="6"/>
      <w:r w:rsidR="007D7FF6">
        <w:rPr>
          <w:rFonts w:ascii="Times New Roman" w:hAnsi="Times New Roman" w:hint="eastAsia"/>
          <w:sz w:val="20"/>
          <w:szCs w:val="20"/>
        </w:rPr>
        <w:t>,</w:t>
      </w:r>
      <w:r w:rsidR="007D7FF6">
        <w:rPr>
          <w:rFonts w:ascii="Times New Roman" w:hAnsi="Times New Roman"/>
          <w:sz w:val="20"/>
          <w:szCs w:val="20"/>
        </w:rPr>
        <w:t xml:space="preserve"> colorless oil, 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</w:t>
      </w:r>
      <w:r w:rsidR="007D7FF6">
        <w:rPr>
          <w:rFonts w:ascii="Times New Roman" w:hAnsi="Times New Roman" w:hint="eastAsia"/>
          <w:sz w:val="20"/>
          <w:szCs w:val="20"/>
        </w:rPr>
        <w:t>3</w:t>
      </w:r>
      <w:r w:rsidR="007D7FF6">
        <w:rPr>
          <w:rFonts w:ascii="Times New Roman" w:hAnsi="Times New Roman"/>
          <w:sz w:val="20"/>
          <w:szCs w:val="20"/>
        </w:rPr>
        <w:t xml:space="preserve"> (PE: EA = 1:</w:t>
      </w:r>
      <w:r w:rsidR="007D7FF6">
        <w:rPr>
          <w:rFonts w:ascii="Times New Roman" w:hAnsi="Times New Roman" w:hint="eastAsia"/>
          <w:sz w:val="20"/>
          <w:szCs w:val="20"/>
        </w:rPr>
        <w:t>2</w:t>
      </w:r>
      <w:r w:rsidR="007D7FF6">
        <w:rPr>
          <w:rFonts w:ascii="Times New Roman" w:hAnsi="Times New Roman"/>
          <w:sz w:val="20"/>
          <w:szCs w:val="20"/>
        </w:rPr>
        <w:t>)</w:t>
      </w:r>
      <w:bookmarkEnd w:id="7"/>
      <w:r w:rsidR="007D7FF6">
        <w:rPr>
          <w:rFonts w:ascii="Times New Roman" w:hAnsi="Times New Roman"/>
          <w:sz w:val="20"/>
          <w:szCs w:val="20"/>
        </w:rPr>
        <w:t xml:space="preserve">; </w:t>
      </w:r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H NMR</w:t>
      </w:r>
      <w:r w:rsidR="007D7FF6">
        <w:rPr>
          <w:rFonts w:ascii="Times New Roman" w:eastAsia="宋体" w:hAnsi="Times New Roman"/>
          <w:sz w:val="20"/>
          <w:szCs w:val="20"/>
        </w:rPr>
        <w:t xml:space="preserve"> (400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 xml:space="preserve">) δ 7.84 (s, 1H), 7.48 – 7.41 (m, 2H), 7.35 (d,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8.4 Hz, 3H), 7.27 (s, 1H), 7.20 (s, 1H)</w:t>
      </w:r>
      <w:r w:rsidR="007D7FF6">
        <w:rPr>
          <w:rFonts w:ascii="Times New Roman" w:hAnsi="Times New Roman"/>
          <w:sz w:val="20"/>
          <w:szCs w:val="20"/>
        </w:rPr>
        <w:t>;</w:t>
      </w:r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C NMR</w:t>
      </w:r>
      <w:r w:rsidR="007D7FF6">
        <w:rPr>
          <w:rFonts w:ascii="Times New Roman" w:eastAsia="宋体" w:hAnsi="Times New Roman"/>
          <w:sz w:val="20"/>
          <w:szCs w:val="20"/>
        </w:rPr>
        <w:t xml:space="preserve"> (101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>) δ 137.</w:t>
      </w:r>
      <w:r w:rsidR="007D7FF6">
        <w:rPr>
          <w:rFonts w:ascii="Times New Roman" w:eastAsia="宋体" w:hAnsi="Times New Roman" w:hint="eastAsia"/>
          <w:sz w:val="20"/>
          <w:szCs w:val="20"/>
        </w:rPr>
        <w:t>3</w:t>
      </w:r>
      <w:r w:rsidR="007D7FF6">
        <w:rPr>
          <w:rFonts w:ascii="Times New Roman" w:eastAsia="宋体" w:hAnsi="Times New Roman"/>
          <w:sz w:val="20"/>
          <w:szCs w:val="20"/>
        </w:rPr>
        <w:t>, 130.</w:t>
      </w:r>
      <w:r w:rsidR="007D7FF6">
        <w:rPr>
          <w:rFonts w:ascii="Times New Roman" w:eastAsia="宋体" w:hAnsi="Times New Roman" w:hint="eastAsia"/>
          <w:sz w:val="20"/>
          <w:szCs w:val="20"/>
        </w:rPr>
        <w:t>4</w:t>
      </w:r>
      <w:r w:rsidR="007D7FF6">
        <w:rPr>
          <w:rFonts w:ascii="Times New Roman" w:eastAsia="宋体" w:hAnsi="Times New Roman"/>
          <w:sz w:val="20"/>
          <w:szCs w:val="20"/>
        </w:rPr>
        <w:t>, 129.8, 127.4, 121.</w:t>
      </w:r>
      <w:r w:rsidR="007D7FF6">
        <w:rPr>
          <w:rFonts w:ascii="Times New Roman" w:eastAsia="宋体" w:hAnsi="Times New Roman" w:hint="eastAsia"/>
          <w:sz w:val="20"/>
          <w:szCs w:val="20"/>
        </w:rPr>
        <w:t>4</w:t>
      </w:r>
      <w:r w:rsidR="007D7FF6">
        <w:rPr>
          <w:rFonts w:ascii="Times New Roman" w:eastAsia="宋体" w:hAnsi="Times New Roman"/>
          <w:sz w:val="20"/>
          <w:szCs w:val="20"/>
        </w:rPr>
        <w:t>, 118.</w:t>
      </w:r>
      <w:r w:rsidR="007D7FF6">
        <w:rPr>
          <w:rFonts w:ascii="Times New Roman" w:eastAsia="宋体" w:hAnsi="Times New Roman" w:hint="eastAsia"/>
          <w:sz w:val="20"/>
          <w:szCs w:val="20"/>
        </w:rPr>
        <w:t>2</w:t>
      </w:r>
      <w:r w:rsidR="007D7FF6">
        <w:rPr>
          <w:rFonts w:ascii="Times New Roman" w:eastAsia="宋体" w:hAnsi="Times New Roman"/>
          <w:sz w:val="20"/>
          <w:szCs w:val="20"/>
        </w:rPr>
        <w:t>.</w:t>
      </w:r>
    </w:p>
    <w:p w14:paraId="4E9137BA" w14:textId="77777777" w:rsidR="007C74A2" w:rsidRDefault="007C74A2">
      <w:pPr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3413AEA4" w14:textId="7CEEDDDE" w:rsidR="007C74A2" w:rsidRDefault="00604E4D">
      <w:pPr>
        <w:numPr>
          <w:ilvl w:val="0"/>
          <w:numId w:val="1"/>
        </w:numPr>
      </w:pPr>
      <w:r>
        <w:object w:dxaOrig="1440" w:dyaOrig="1440" w14:anchorId="5E6EB089">
          <v:shape id="_x0000_s1028" type="#_x0000_t75" style="position:absolute;left:0;text-align:left;margin-left:.1pt;margin-top:18.65pt;width:43.5pt;height:36.95pt;z-index:251972608;mso-wrap-distance-left:9pt;mso-wrap-distance-top:0;mso-wrap-distance-right:9pt;mso-wrap-distance-bottom:0;mso-width-relative:page;mso-height-relative:page">
            <v:imagedata r:id="rId29" o:title=""/>
            <w10:wrap type="square"/>
          </v:shape>
          <o:OLEObject Type="Embed" ProgID="ChemDraw.Document.6.0" ShapeID="_x0000_s1028" DrawAspect="Content" ObjectID="_1687019573" r:id="rId30"/>
        </w:object>
      </w:r>
      <w:r w:rsidR="007D7FF6">
        <w:rPr>
          <w:rFonts w:ascii="Times New Roman" w:hAnsi="Times New Roman" w:cs="Times New Roman"/>
          <w:b/>
          <w:bCs/>
          <w:kern w:val="0"/>
          <w:sz w:val="20"/>
          <w:szCs w:val="20"/>
        </w:rPr>
        <w:t>(</w:t>
      </w:r>
      <w:r w:rsidR="007D7FF6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o</w:t>
      </w:r>
      <w:r w:rsidR="007D7FF6">
        <w:rPr>
          <w:rFonts w:ascii="Times New Roman" w:hAnsi="Times New Roman" w:cs="Times New Roman"/>
          <w:b/>
          <w:bCs/>
          <w:kern w:val="0"/>
          <w:sz w:val="20"/>
          <w:szCs w:val="20"/>
        </w:rPr>
        <w:t>-tolyl)-1</w:t>
      </w:r>
      <w:r w:rsidR="007D7FF6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H</w:t>
      </w:r>
      <w:r w:rsidR="007D7FF6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-imidazole (3b): </w:t>
      </w:r>
      <w:r w:rsidR="007D7FF6">
        <w:rPr>
          <w:rFonts w:ascii="Times New Roman" w:hAnsi="Times New Roman" w:cs="Times New Roman"/>
          <w:kern w:val="0"/>
          <w:sz w:val="20"/>
          <w:szCs w:val="20"/>
        </w:rPr>
        <w:t>known compound</w:t>
      </w:r>
      <w:r w:rsidR="007D7FF6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1</w:t>
      </w:r>
      <w:r w:rsidR="00283DB5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b</w:t>
      </w:r>
      <w:r w:rsidR="007D7FF6">
        <w:rPr>
          <w:rFonts w:ascii="Times New Roman" w:hAnsi="Times New Roman" w:cs="Times New Roman"/>
          <w:kern w:val="0"/>
          <w:sz w:val="20"/>
          <w:szCs w:val="20"/>
        </w:rPr>
        <w:t>,</w:t>
      </w:r>
      <w:r w:rsidR="007D7FF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D7FF6">
        <w:rPr>
          <w:rFonts w:ascii="Times New Roman" w:hAnsi="Times New Roman" w:cs="Times New Roman"/>
          <w:sz w:val="20"/>
          <w:szCs w:val="20"/>
        </w:rPr>
        <w:t>1</w:t>
      </w:r>
      <w:r w:rsidR="007D7FF6">
        <w:rPr>
          <w:rFonts w:ascii="Times New Roman" w:hAnsi="Times New Roman" w:cs="Times New Roman" w:hint="eastAsia"/>
          <w:sz w:val="20"/>
          <w:szCs w:val="20"/>
        </w:rPr>
        <w:t>4</w:t>
      </w:r>
      <w:r w:rsidR="007D7FF6">
        <w:rPr>
          <w:rFonts w:ascii="Times New Roman" w:hAnsi="Times New Roman" w:cs="Times New Roman"/>
          <w:sz w:val="20"/>
          <w:szCs w:val="20"/>
        </w:rPr>
        <w:t>0.</w:t>
      </w:r>
      <w:r w:rsidR="007D7FF6">
        <w:rPr>
          <w:rFonts w:ascii="Times New Roman" w:hAnsi="Times New Roman" w:cs="Times New Roman" w:hint="eastAsia"/>
          <w:sz w:val="20"/>
          <w:szCs w:val="20"/>
        </w:rPr>
        <w:t>5</w:t>
      </w:r>
      <w:r w:rsidR="007D7FF6">
        <w:rPr>
          <w:rFonts w:ascii="Times New Roman" w:hAnsi="Times New Roman" w:cs="Times New Roman"/>
          <w:sz w:val="20"/>
          <w:szCs w:val="20"/>
        </w:rPr>
        <w:t xml:space="preserve"> mg, </w:t>
      </w:r>
      <w:r w:rsidR="007D7FF6">
        <w:rPr>
          <w:rFonts w:ascii="Times New Roman" w:hAnsi="Times New Roman" w:cs="Times New Roman" w:hint="eastAsia"/>
          <w:sz w:val="20"/>
          <w:szCs w:val="20"/>
        </w:rPr>
        <w:t>88</w:t>
      </w:r>
      <w:r w:rsidR="007D7FF6">
        <w:rPr>
          <w:rFonts w:ascii="Times New Roman" w:hAnsi="Times New Roman" w:cs="Times New Roman"/>
          <w:sz w:val="20"/>
          <w:szCs w:val="20"/>
        </w:rPr>
        <w:t>% yield</w:t>
      </w:r>
      <w:r w:rsidR="007D7FF6">
        <w:rPr>
          <w:rFonts w:ascii="Times New Roman" w:hAnsi="Times New Roman" w:cs="Times New Roman" w:hint="eastAsia"/>
          <w:sz w:val="20"/>
          <w:szCs w:val="20"/>
        </w:rPr>
        <w:t>,</w:t>
      </w:r>
      <w:r w:rsidR="007D7FF6">
        <w:rPr>
          <w:rFonts w:ascii="Times New Roman" w:hAnsi="Times New Roman" w:cs="Times New Roman"/>
          <w:sz w:val="20"/>
          <w:szCs w:val="20"/>
        </w:rPr>
        <w:t xml:space="preserve"> colorless oil, R</w:t>
      </w:r>
      <w:r w:rsidR="007D7FF6">
        <w:rPr>
          <w:rFonts w:ascii="Times New Roman" w:hAnsi="Times New Roman" w:cs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 w:cs="Times New Roman"/>
          <w:sz w:val="20"/>
          <w:szCs w:val="20"/>
        </w:rPr>
        <w:t xml:space="preserve">= 0.25 (PE: EA = 2:1); </w:t>
      </w:r>
      <w:r w:rsidR="007D7FF6">
        <w:rPr>
          <w:rFonts w:ascii="Times New Roman" w:eastAsia="宋体" w:hAnsi="Times New Roman" w:cs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H NMR </w:t>
      </w:r>
      <w:r w:rsidR="007D7FF6">
        <w:rPr>
          <w:rFonts w:ascii="Times New Roman" w:eastAsia="宋体" w:hAnsi="Times New Roman" w:cs="Times New Roman"/>
          <w:sz w:val="20"/>
          <w:szCs w:val="20"/>
        </w:rPr>
        <w:t>(400 MHz, Chloroform-</w:t>
      </w:r>
      <w:r w:rsidR="007D7FF6">
        <w:rPr>
          <w:rFonts w:ascii="Times New Roman" w:eastAsia="宋体" w:hAnsi="Times New Roman" w:cs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 w:cs="Times New Roman"/>
          <w:sz w:val="20"/>
          <w:szCs w:val="20"/>
        </w:rPr>
        <w:t xml:space="preserve">) δ 7.57 (s, 1H), 7.31 (d, </w:t>
      </w:r>
      <w:r w:rsidR="007D7FF6">
        <w:rPr>
          <w:rFonts w:ascii="Times New Roman" w:eastAsia="宋体" w:hAnsi="Times New Roman" w:cs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 w:cs="Times New Roman"/>
          <w:sz w:val="20"/>
          <w:szCs w:val="20"/>
        </w:rPr>
        <w:t xml:space="preserve"> = 1.2 Hz, 3H), 7.19 (d, </w:t>
      </w:r>
      <w:r w:rsidR="007D7FF6">
        <w:rPr>
          <w:rFonts w:ascii="Times New Roman" w:eastAsia="宋体" w:hAnsi="Times New Roman" w:cs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 w:cs="Times New Roman"/>
          <w:sz w:val="20"/>
          <w:szCs w:val="20"/>
        </w:rPr>
        <w:t xml:space="preserve"> = 8.2 Hz, 2H), 7.03 (s, 1H), 2.15 (s, 3H)</w:t>
      </w:r>
      <w:r w:rsidR="007D7FF6">
        <w:rPr>
          <w:rFonts w:ascii="Times New Roman" w:hAnsi="Times New Roman" w:cs="Times New Roman"/>
          <w:kern w:val="0"/>
          <w:sz w:val="20"/>
          <w:szCs w:val="20"/>
        </w:rPr>
        <w:t>;</w:t>
      </w:r>
      <w:r w:rsidR="007D7FF6">
        <w:rPr>
          <w:rFonts w:ascii="Times New Roman" w:eastAsia="宋体" w:hAnsi="Times New Roman" w:cs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eastAsia="宋体" w:hAnsi="Times New Roman" w:cs="Times New Roman"/>
          <w:b/>
          <w:bCs/>
          <w:sz w:val="20"/>
          <w:szCs w:val="20"/>
        </w:rPr>
        <w:t>C NMR</w:t>
      </w:r>
      <w:r w:rsidR="007D7FF6">
        <w:rPr>
          <w:rFonts w:ascii="Times New Roman" w:eastAsia="宋体" w:hAnsi="Times New Roman" w:cs="Times New Roman"/>
          <w:sz w:val="20"/>
          <w:szCs w:val="20"/>
        </w:rPr>
        <w:t xml:space="preserve"> (101 MHz, Chloroform-</w:t>
      </w:r>
      <w:r w:rsidR="007D7FF6">
        <w:rPr>
          <w:rFonts w:ascii="Times New Roman" w:eastAsia="宋体" w:hAnsi="Times New Roman" w:cs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 w:cs="Times New Roman"/>
          <w:sz w:val="20"/>
          <w:szCs w:val="20"/>
        </w:rPr>
        <w:t>) δ 137.</w:t>
      </w:r>
      <w:r w:rsidR="007D7FF6">
        <w:rPr>
          <w:rFonts w:ascii="Times New Roman" w:eastAsia="宋体" w:hAnsi="Times New Roman" w:cs="Times New Roman" w:hint="eastAsia"/>
          <w:sz w:val="20"/>
          <w:szCs w:val="20"/>
        </w:rPr>
        <w:t>5</w:t>
      </w:r>
      <w:r w:rsidR="007D7FF6">
        <w:rPr>
          <w:rFonts w:ascii="Times New Roman" w:eastAsia="宋体" w:hAnsi="Times New Roman" w:cs="Times New Roman"/>
          <w:sz w:val="20"/>
          <w:szCs w:val="20"/>
        </w:rPr>
        <w:t>, 136.</w:t>
      </w:r>
      <w:r w:rsidR="007D7FF6">
        <w:rPr>
          <w:rFonts w:ascii="Times New Roman" w:eastAsia="宋体" w:hAnsi="Times New Roman" w:cs="Times New Roman" w:hint="eastAsia"/>
          <w:sz w:val="20"/>
          <w:szCs w:val="20"/>
        </w:rPr>
        <w:t>6</w:t>
      </w:r>
      <w:r w:rsidR="007D7FF6">
        <w:rPr>
          <w:rFonts w:ascii="Times New Roman" w:eastAsia="宋体" w:hAnsi="Times New Roman" w:cs="Times New Roman"/>
          <w:sz w:val="20"/>
          <w:szCs w:val="20"/>
        </w:rPr>
        <w:t>, 133.8, 131.</w:t>
      </w:r>
      <w:r w:rsidR="007D7FF6">
        <w:rPr>
          <w:rFonts w:ascii="Times New Roman" w:eastAsia="宋体" w:hAnsi="Times New Roman" w:cs="Times New Roman" w:hint="eastAsia"/>
          <w:sz w:val="20"/>
          <w:szCs w:val="20"/>
        </w:rPr>
        <w:t>3</w:t>
      </w:r>
      <w:r w:rsidR="007D7FF6">
        <w:rPr>
          <w:rFonts w:ascii="Times New Roman" w:eastAsia="宋体" w:hAnsi="Times New Roman" w:cs="Times New Roman"/>
          <w:sz w:val="20"/>
          <w:szCs w:val="20"/>
        </w:rPr>
        <w:t>, 129.</w:t>
      </w:r>
      <w:r w:rsidR="007D7FF6">
        <w:rPr>
          <w:rFonts w:ascii="Times New Roman" w:eastAsia="宋体" w:hAnsi="Times New Roman" w:cs="Times New Roman" w:hint="eastAsia"/>
          <w:sz w:val="20"/>
          <w:szCs w:val="20"/>
        </w:rPr>
        <w:t>2</w:t>
      </w:r>
      <w:r w:rsidR="007D7FF6">
        <w:rPr>
          <w:rFonts w:ascii="Times New Roman" w:eastAsia="宋体" w:hAnsi="Times New Roman" w:cs="Times New Roman"/>
          <w:sz w:val="20"/>
          <w:szCs w:val="20"/>
        </w:rPr>
        <w:t>, 128.8, 126.</w:t>
      </w:r>
      <w:r w:rsidR="007D7FF6">
        <w:rPr>
          <w:rFonts w:ascii="Times New Roman" w:eastAsia="宋体" w:hAnsi="Times New Roman" w:cs="Times New Roman" w:hint="eastAsia"/>
          <w:sz w:val="20"/>
          <w:szCs w:val="20"/>
        </w:rPr>
        <w:t>9</w:t>
      </w:r>
      <w:r w:rsidR="007D7FF6">
        <w:rPr>
          <w:rFonts w:ascii="Times New Roman" w:eastAsia="宋体" w:hAnsi="Times New Roman" w:cs="Times New Roman"/>
          <w:sz w:val="20"/>
          <w:szCs w:val="20"/>
        </w:rPr>
        <w:t>, 126.5, 120.</w:t>
      </w:r>
      <w:r w:rsidR="007D7FF6">
        <w:rPr>
          <w:rFonts w:ascii="Times New Roman" w:eastAsia="宋体" w:hAnsi="Times New Roman" w:cs="Times New Roman" w:hint="eastAsia"/>
          <w:sz w:val="20"/>
          <w:szCs w:val="20"/>
        </w:rPr>
        <w:t>5</w:t>
      </w:r>
      <w:r w:rsidR="007D7FF6">
        <w:rPr>
          <w:rFonts w:ascii="Times New Roman" w:eastAsia="宋体" w:hAnsi="Times New Roman" w:cs="Times New Roman"/>
          <w:sz w:val="20"/>
          <w:szCs w:val="20"/>
        </w:rPr>
        <w:t>, 17.6.</w:t>
      </w:r>
      <w:r w:rsidR="007D7FF6">
        <w:t xml:space="preserve"> </w:t>
      </w:r>
    </w:p>
    <w:p w14:paraId="721F9BC6" w14:textId="77777777" w:rsidR="007C74A2" w:rsidRDefault="007C74A2">
      <w:pPr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41A7DEBC" w14:textId="2BEB5FFA" w:rsidR="007C74A2" w:rsidRDefault="00604E4D">
      <w:pPr>
        <w:pStyle w:val="a3"/>
        <w:widowControl/>
        <w:spacing w:beforeAutospacing="0" w:afterAutospacing="0"/>
      </w:pPr>
      <w:r>
        <w:rPr>
          <w:rFonts w:ascii="Times New Roman" w:hAnsi="Times New Roman"/>
          <w:b/>
          <w:bCs/>
          <w:sz w:val="20"/>
          <w:szCs w:val="20"/>
        </w:rPr>
        <w:object w:dxaOrig="1440" w:dyaOrig="1440" w14:anchorId="57774EFC">
          <v:shape id="_x0000_s1029" type="#_x0000_t75" style="position:absolute;margin-left:.25pt;margin-top:21.35pt;width:51.95pt;height:36.9pt;z-index:251974656;mso-wrap-distance-left:9pt;mso-wrap-distance-top:0;mso-wrap-distance-right:9pt;mso-wrap-distance-bottom:0;mso-width-relative:page;mso-height-relative:page">
            <v:imagedata r:id="rId31" o:title=""/>
            <w10:wrap type="square"/>
          </v:shape>
          <o:OLEObject Type="Embed" ProgID="ChemDraw.Document.6.0" ShapeID="_x0000_s1029" DrawAspect="Content" ObjectID="_1687019574" r:id="rId32"/>
        </w:object>
      </w:r>
      <w:bookmarkStart w:id="8" w:name="_Hlk56434853"/>
      <w:r w:rsidR="007D7FF6">
        <w:rPr>
          <w:rFonts w:ascii="Times New Roman" w:hAnsi="Times New Roman"/>
          <w:b/>
          <w:bCs/>
          <w:sz w:val="20"/>
          <w:szCs w:val="20"/>
        </w:rPr>
        <w:t>(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m</w:t>
      </w:r>
      <w:r w:rsidR="007D7FF6">
        <w:rPr>
          <w:rFonts w:ascii="Times New Roman" w:hAnsi="Times New Roman"/>
          <w:b/>
          <w:bCs/>
          <w:sz w:val="20"/>
          <w:szCs w:val="20"/>
        </w:rPr>
        <w:t>-tolyl)-1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H</w:t>
      </w:r>
      <w:r w:rsidR="007D7FF6">
        <w:rPr>
          <w:rFonts w:ascii="Times New Roman" w:hAnsi="Times New Roman"/>
          <w:b/>
          <w:bCs/>
          <w:sz w:val="20"/>
          <w:szCs w:val="20"/>
        </w:rPr>
        <w:t>-imidazole (3c)</w:t>
      </w:r>
      <w:r w:rsidR="007D7FF6">
        <w:rPr>
          <w:rFonts w:ascii="Times New Roman" w:hAnsi="Times New Roman"/>
          <w:sz w:val="20"/>
          <w:szCs w:val="20"/>
        </w:rPr>
        <w:t xml:space="preserve">: </w:t>
      </w:r>
      <w:bookmarkEnd w:id="8"/>
      <w:r w:rsidR="007D7FF6">
        <w:rPr>
          <w:rFonts w:ascii="Times New Roman" w:hAnsi="Times New Roman"/>
          <w:sz w:val="20"/>
          <w:szCs w:val="20"/>
        </w:rPr>
        <w:t>known compound</w:t>
      </w:r>
      <w:r w:rsidR="007D7FF6">
        <w:rPr>
          <w:rFonts w:ascii="Times New Roman" w:hAnsi="Times New Roman"/>
          <w:sz w:val="20"/>
          <w:szCs w:val="20"/>
          <w:vertAlign w:val="superscript"/>
        </w:rPr>
        <w:t>1</w:t>
      </w:r>
      <w:r w:rsidR="00283DB5">
        <w:rPr>
          <w:rFonts w:ascii="Times New Roman" w:hAnsi="Times New Roman"/>
          <w:sz w:val="20"/>
          <w:szCs w:val="20"/>
          <w:vertAlign w:val="superscript"/>
        </w:rPr>
        <w:t>c</w:t>
      </w:r>
      <w:r w:rsidR="007D7FF6">
        <w:rPr>
          <w:rFonts w:ascii="Times New Roman" w:hAnsi="Times New Roman"/>
          <w:sz w:val="20"/>
          <w:szCs w:val="20"/>
        </w:rPr>
        <w:t>,</w:t>
      </w:r>
      <w:r w:rsidR="007D7FF6">
        <w:rPr>
          <w:rFonts w:ascii="Times New Roman" w:hAnsi="Times New Roman" w:hint="eastAsia"/>
          <w:sz w:val="20"/>
          <w:szCs w:val="20"/>
        </w:rPr>
        <w:t xml:space="preserve"> </w:t>
      </w:r>
      <w:r w:rsidR="007D7FF6">
        <w:rPr>
          <w:rFonts w:ascii="Times New Roman" w:hAnsi="Times New Roman"/>
          <w:sz w:val="20"/>
          <w:szCs w:val="20"/>
        </w:rPr>
        <w:t>1</w:t>
      </w:r>
      <w:r w:rsidR="007D7FF6">
        <w:rPr>
          <w:rFonts w:ascii="Times New Roman" w:hAnsi="Times New Roman" w:hint="eastAsia"/>
          <w:sz w:val="20"/>
          <w:szCs w:val="20"/>
        </w:rPr>
        <w:t>44</w:t>
      </w:r>
      <w:r w:rsidR="007D7FF6">
        <w:rPr>
          <w:rFonts w:ascii="Times New Roman" w:hAnsi="Times New Roman"/>
          <w:sz w:val="20"/>
          <w:szCs w:val="20"/>
        </w:rPr>
        <w:t>.</w:t>
      </w:r>
      <w:r w:rsidR="007D7FF6">
        <w:rPr>
          <w:rFonts w:ascii="Times New Roman" w:hAnsi="Times New Roman" w:hint="eastAsia"/>
          <w:sz w:val="20"/>
          <w:szCs w:val="20"/>
        </w:rPr>
        <w:t>0</w:t>
      </w:r>
      <w:r w:rsidR="007D7FF6">
        <w:rPr>
          <w:rFonts w:ascii="Times New Roman" w:hAnsi="Times New Roman"/>
          <w:sz w:val="20"/>
          <w:szCs w:val="20"/>
        </w:rPr>
        <w:t xml:space="preserve"> mg, 9</w:t>
      </w:r>
      <w:r w:rsidR="007D7FF6">
        <w:rPr>
          <w:rFonts w:ascii="Times New Roman" w:hAnsi="Times New Roman" w:hint="eastAsia"/>
          <w:sz w:val="20"/>
          <w:szCs w:val="20"/>
        </w:rPr>
        <w:t>1</w:t>
      </w:r>
      <w:r w:rsidR="007D7FF6">
        <w:rPr>
          <w:rFonts w:ascii="Times New Roman" w:hAnsi="Times New Roman"/>
          <w:sz w:val="20"/>
          <w:szCs w:val="20"/>
        </w:rPr>
        <w:t>% yield</w:t>
      </w:r>
      <w:r w:rsidR="007D7FF6">
        <w:rPr>
          <w:rFonts w:ascii="Times New Roman" w:hAnsi="Times New Roman" w:hint="eastAsia"/>
          <w:sz w:val="20"/>
          <w:szCs w:val="20"/>
        </w:rPr>
        <w:t>,</w:t>
      </w:r>
      <w:r w:rsidR="007D7FF6">
        <w:rPr>
          <w:rFonts w:ascii="Times New Roman" w:hAnsi="Times New Roman"/>
          <w:sz w:val="20"/>
          <w:szCs w:val="20"/>
        </w:rPr>
        <w:t xml:space="preserve"> colorless oil, 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 xml:space="preserve">= 0.25 (PE: EA = 2:1); </w:t>
      </w:r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H NMR</w:t>
      </w:r>
      <w:r w:rsidR="007D7FF6">
        <w:rPr>
          <w:rFonts w:ascii="Times New Roman" w:eastAsia="宋体" w:hAnsi="Times New Roman"/>
          <w:sz w:val="20"/>
          <w:szCs w:val="20"/>
        </w:rPr>
        <w:t xml:space="preserve"> (400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 xml:space="preserve">) δ 7.83 (s, 1H), 7.34 (s, 1H), 7.26 (t,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1.3 Hz, 1H), 7.19 (s, 4H), 2.42 (s, 3H)</w:t>
      </w:r>
      <w:r w:rsidR="007D7FF6">
        <w:rPr>
          <w:rFonts w:ascii="Times New Roman" w:hAnsi="Times New Roman"/>
          <w:sz w:val="20"/>
          <w:szCs w:val="20"/>
        </w:rPr>
        <w:t>;</w:t>
      </w:r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C NMR</w:t>
      </w:r>
      <w:r w:rsidR="007D7FF6">
        <w:rPr>
          <w:rFonts w:ascii="Times New Roman" w:eastAsia="宋体" w:hAnsi="Times New Roman"/>
          <w:sz w:val="20"/>
          <w:szCs w:val="20"/>
        </w:rPr>
        <w:t xml:space="preserve"> (101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>) δ 140.0, 137.3, 135.6, 130.</w:t>
      </w:r>
      <w:r w:rsidR="007D7FF6">
        <w:rPr>
          <w:rFonts w:ascii="Times New Roman" w:eastAsia="宋体" w:hAnsi="Times New Roman" w:hint="eastAsia"/>
          <w:sz w:val="20"/>
          <w:szCs w:val="20"/>
        </w:rPr>
        <w:t>3</w:t>
      </w:r>
      <w:r w:rsidR="007D7FF6">
        <w:rPr>
          <w:rFonts w:ascii="Times New Roman" w:eastAsia="宋体" w:hAnsi="Times New Roman"/>
          <w:sz w:val="20"/>
          <w:szCs w:val="20"/>
        </w:rPr>
        <w:t>, 129.</w:t>
      </w:r>
      <w:r w:rsidR="007D7FF6">
        <w:rPr>
          <w:rFonts w:ascii="Times New Roman" w:eastAsia="宋体" w:hAnsi="Times New Roman" w:hint="eastAsia"/>
          <w:sz w:val="20"/>
          <w:szCs w:val="20"/>
        </w:rPr>
        <w:t>7</w:t>
      </w:r>
      <w:r w:rsidR="007D7FF6">
        <w:rPr>
          <w:rFonts w:ascii="Times New Roman" w:eastAsia="宋体" w:hAnsi="Times New Roman"/>
          <w:sz w:val="20"/>
          <w:szCs w:val="20"/>
        </w:rPr>
        <w:t>, 128.2, 122.1, 118.6, 118.</w:t>
      </w:r>
      <w:r w:rsidR="007D7FF6">
        <w:rPr>
          <w:rFonts w:ascii="Times New Roman" w:eastAsia="宋体" w:hAnsi="Times New Roman" w:hint="eastAsia"/>
          <w:sz w:val="20"/>
          <w:szCs w:val="20"/>
        </w:rPr>
        <w:t>3</w:t>
      </w:r>
      <w:r w:rsidR="007D7FF6">
        <w:rPr>
          <w:rFonts w:ascii="Times New Roman" w:eastAsia="宋体" w:hAnsi="Times New Roman"/>
          <w:sz w:val="20"/>
          <w:szCs w:val="20"/>
        </w:rPr>
        <w:t>, 21.4.</w:t>
      </w:r>
    </w:p>
    <w:p w14:paraId="2D401002" w14:textId="77777777" w:rsidR="007C74A2" w:rsidRDefault="007C74A2"/>
    <w:p w14:paraId="0DB2F66B" w14:textId="1415E4E6" w:rsidR="007C74A2" w:rsidRDefault="00604E4D">
      <w:pPr>
        <w:pStyle w:val="a3"/>
        <w:widowControl/>
        <w:spacing w:beforeAutospacing="0" w:afterAutospacing="0"/>
      </w:pPr>
      <w:r>
        <w:object w:dxaOrig="1440" w:dyaOrig="1440" w14:anchorId="171E03DF">
          <v:shape id="_x0000_s1030" type="#_x0000_t75" style="position:absolute;margin-left:0;margin-top:20.15pt;width:54.35pt;height:34.3pt;z-index:251947008;mso-wrap-distance-left:9pt;mso-wrap-distance-top:0;mso-wrap-distance-right:9pt;mso-wrap-distance-bottom:0;mso-width-relative:page;mso-height-relative:page">
            <v:imagedata r:id="rId33" o:title=""/>
            <w10:wrap type="square"/>
          </v:shape>
          <o:OLEObject Type="Embed" ProgID="ChemDraw.Document.6.0" ShapeID="_x0000_s1030" DrawAspect="Content" ObjectID="_1687019575" r:id="rId34"/>
        </w:object>
      </w:r>
      <w:r w:rsidR="007D7FF6">
        <w:rPr>
          <w:rFonts w:ascii="Times New Roman" w:hAnsi="Times New Roman"/>
          <w:b/>
          <w:bCs/>
          <w:sz w:val="20"/>
          <w:szCs w:val="20"/>
        </w:rPr>
        <w:t>1-(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p</w:t>
      </w:r>
      <w:r w:rsidR="007D7FF6">
        <w:rPr>
          <w:rFonts w:ascii="Times New Roman" w:hAnsi="Times New Roman"/>
          <w:b/>
          <w:bCs/>
          <w:sz w:val="20"/>
          <w:szCs w:val="20"/>
        </w:rPr>
        <w:t>-tolyl)-1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H</w:t>
      </w:r>
      <w:r w:rsidR="007D7FF6">
        <w:rPr>
          <w:rFonts w:ascii="Times New Roman" w:hAnsi="Times New Roman"/>
          <w:b/>
          <w:bCs/>
          <w:sz w:val="20"/>
          <w:szCs w:val="20"/>
        </w:rPr>
        <w:t xml:space="preserve">-imidazole (3d): </w:t>
      </w:r>
      <w:r w:rsidR="007D7FF6">
        <w:rPr>
          <w:rFonts w:ascii="Times New Roman" w:hAnsi="Times New Roman"/>
          <w:sz w:val="20"/>
          <w:szCs w:val="20"/>
        </w:rPr>
        <w:t>known compound</w:t>
      </w:r>
      <w:r w:rsidR="007D7FF6">
        <w:rPr>
          <w:rFonts w:ascii="Times New Roman" w:hAnsi="Times New Roman"/>
          <w:sz w:val="20"/>
          <w:szCs w:val="20"/>
          <w:vertAlign w:val="superscript"/>
        </w:rPr>
        <w:t>1</w:t>
      </w:r>
      <w:r w:rsidR="00283DB5">
        <w:rPr>
          <w:rFonts w:ascii="Times New Roman" w:hAnsi="Times New Roman"/>
          <w:sz w:val="20"/>
          <w:szCs w:val="20"/>
          <w:vertAlign w:val="superscript"/>
        </w:rPr>
        <w:t>a</w:t>
      </w:r>
      <w:r w:rsidR="007D7FF6">
        <w:rPr>
          <w:rFonts w:ascii="Times New Roman" w:hAnsi="Times New Roman"/>
          <w:bCs/>
          <w:sz w:val="20"/>
          <w:szCs w:val="20"/>
        </w:rPr>
        <w:t>,</w:t>
      </w:r>
      <w:r w:rsidR="007D7FF6">
        <w:rPr>
          <w:rFonts w:ascii="Times New Roman" w:hAnsi="Times New Roman"/>
          <w:sz w:val="20"/>
          <w:szCs w:val="20"/>
        </w:rPr>
        <w:t xml:space="preserve"> 1</w:t>
      </w:r>
      <w:r w:rsidR="007D7FF6">
        <w:rPr>
          <w:rFonts w:ascii="Times New Roman" w:hAnsi="Times New Roman" w:hint="eastAsia"/>
          <w:sz w:val="20"/>
          <w:szCs w:val="20"/>
        </w:rPr>
        <w:t>39.2</w:t>
      </w:r>
      <w:r w:rsidR="007D7FF6">
        <w:rPr>
          <w:rFonts w:ascii="Times New Roman" w:hAnsi="Times New Roman"/>
          <w:sz w:val="20"/>
          <w:szCs w:val="20"/>
        </w:rPr>
        <w:t xml:space="preserve"> mg, </w:t>
      </w:r>
      <w:r w:rsidR="007D7FF6">
        <w:rPr>
          <w:rFonts w:ascii="Times New Roman" w:hAnsi="Times New Roman" w:hint="eastAsia"/>
          <w:sz w:val="20"/>
          <w:szCs w:val="20"/>
        </w:rPr>
        <w:t>8</w:t>
      </w:r>
      <w:r w:rsidR="007D7FF6">
        <w:rPr>
          <w:rFonts w:ascii="Times New Roman" w:hAnsi="Times New Roman"/>
          <w:sz w:val="20"/>
          <w:szCs w:val="20"/>
        </w:rPr>
        <w:t>8% yield, yellow solid, 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</w:t>
      </w:r>
      <w:r w:rsidR="007D7FF6">
        <w:rPr>
          <w:rFonts w:ascii="Times New Roman" w:hAnsi="Times New Roman" w:hint="eastAsia"/>
          <w:sz w:val="20"/>
          <w:szCs w:val="20"/>
        </w:rPr>
        <w:t>2</w:t>
      </w:r>
      <w:r w:rsidR="007D7FF6">
        <w:rPr>
          <w:rFonts w:ascii="Times New Roman" w:hAnsi="Times New Roman"/>
          <w:sz w:val="20"/>
          <w:szCs w:val="20"/>
        </w:rPr>
        <w:t xml:space="preserve">5 (PE: EA = </w:t>
      </w:r>
      <w:r w:rsidR="007D7FF6">
        <w:rPr>
          <w:rFonts w:ascii="Times New Roman" w:hAnsi="Times New Roman" w:hint="eastAsia"/>
          <w:sz w:val="20"/>
          <w:szCs w:val="20"/>
        </w:rPr>
        <w:t>1</w:t>
      </w:r>
      <w:r w:rsidR="007D7FF6">
        <w:rPr>
          <w:rFonts w:ascii="Times New Roman" w:hAnsi="Times New Roman"/>
          <w:sz w:val="20"/>
          <w:szCs w:val="20"/>
        </w:rPr>
        <w:t>:1);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hAnsi="Times New Roman"/>
          <w:b/>
          <w:bCs/>
          <w:sz w:val="20"/>
          <w:szCs w:val="20"/>
        </w:rPr>
        <w:t>H NMR</w:t>
      </w:r>
      <w:r w:rsidR="007D7FF6">
        <w:rPr>
          <w:rFonts w:ascii="Times New Roman" w:hAnsi="Times New Roman"/>
          <w:sz w:val="20"/>
          <w:szCs w:val="20"/>
        </w:rPr>
        <w:t xml:space="preserve"> (400 MHz, Chloroform-</w:t>
      </w:r>
      <w:r w:rsidR="007D7FF6">
        <w:rPr>
          <w:rFonts w:ascii="Times New Roman" w:hAnsi="Times New Roman"/>
          <w:i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 xml:space="preserve">) δ 7.82 (s, 1H), 7.25 (d, </w:t>
      </w:r>
      <w:r w:rsidR="007D7FF6">
        <w:rPr>
          <w:rFonts w:ascii="Times New Roman" w:hAnsi="Times New Roman"/>
          <w:i/>
          <w:sz w:val="20"/>
          <w:szCs w:val="20"/>
        </w:rPr>
        <w:t>J</w:t>
      </w:r>
      <w:r w:rsidR="007D7FF6">
        <w:rPr>
          <w:rFonts w:ascii="Times New Roman" w:hAnsi="Times New Roman"/>
          <w:sz w:val="20"/>
          <w:szCs w:val="20"/>
        </w:rPr>
        <w:t xml:space="preserve"> = 7.0 Hz, 5H), 7.19 (s, 1H), 2.39 (s, 6H);</w:t>
      </w:r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C NMR</w:t>
      </w:r>
      <w:r w:rsidR="007D7FF6">
        <w:rPr>
          <w:rFonts w:ascii="Times New Roman" w:eastAsia="宋体" w:hAnsi="Times New Roman"/>
          <w:sz w:val="20"/>
          <w:szCs w:val="20"/>
        </w:rPr>
        <w:t xml:space="preserve"> (101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>) δ 137.5, 135.</w:t>
      </w:r>
      <w:r w:rsidR="007D7FF6">
        <w:rPr>
          <w:rFonts w:ascii="Times New Roman" w:eastAsia="宋体" w:hAnsi="Times New Roman" w:hint="eastAsia"/>
          <w:sz w:val="20"/>
          <w:szCs w:val="20"/>
        </w:rPr>
        <w:t>6</w:t>
      </w:r>
      <w:r w:rsidR="007D7FF6">
        <w:rPr>
          <w:rFonts w:ascii="Times New Roman" w:eastAsia="宋体" w:hAnsi="Times New Roman"/>
          <w:sz w:val="20"/>
          <w:szCs w:val="20"/>
        </w:rPr>
        <w:t>, 134.9, 130.</w:t>
      </w:r>
      <w:r w:rsidR="007D7FF6">
        <w:rPr>
          <w:rFonts w:ascii="Times New Roman" w:eastAsia="宋体" w:hAnsi="Times New Roman" w:hint="eastAsia"/>
          <w:sz w:val="20"/>
          <w:szCs w:val="20"/>
        </w:rPr>
        <w:t>4</w:t>
      </w:r>
      <w:r w:rsidR="007D7FF6">
        <w:rPr>
          <w:rFonts w:ascii="Times New Roman" w:eastAsia="宋体" w:hAnsi="Times New Roman"/>
          <w:sz w:val="20"/>
          <w:szCs w:val="20"/>
        </w:rPr>
        <w:t>, 130.1, 121.</w:t>
      </w:r>
      <w:r w:rsidR="007D7FF6">
        <w:rPr>
          <w:rFonts w:ascii="Times New Roman" w:eastAsia="宋体" w:hAnsi="Times New Roman" w:hint="eastAsia"/>
          <w:sz w:val="20"/>
          <w:szCs w:val="20"/>
        </w:rPr>
        <w:t>4</w:t>
      </w:r>
      <w:r w:rsidR="007D7FF6">
        <w:rPr>
          <w:rFonts w:ascii="Times New Roman" w:eastAsia="宋体" w:hAnsi="Times New Roman"/>
          <w:sz w:val="20"/>
          <w:szCs w:val="20"/>
        </w:rPr>
        <w:t>, 118.3, 20.9.</w:t>
      </w:r>
    </w:p>
    <w:p w14:paraId="4FDE2F6E" w14:textId="77777777" w:rsidR="007C74A2" w:rsidRPr="007C7989" w:rsidRDefault="007C74A2">
      <w:pPr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19CE6C19" w14:textId="09A2FEB7" w:rsidR="007C74A2" w:rsidRDefault="00604E4D">
      <w:pPr>
        <w:pStyle w:val="a3"/>
        <w:widowControl/>
        <w:spacing w:beforeAutospacing="0" w:afterAutospacing="0"/>
      </w:pPr>
      <w:r>
        <w:lastRenderedPageBreak/>
        <w:object w:dxaOrig="1440" w:dyaOrig="1440" w14:anchorId="7587522F">
          <v:shape id="_x0000_s1031" type="#_x0000_t75" style="position:absolute;margin-left:-3.45pt;margin-top:19.55pt;width:66.35pt;height:36.65pt;z-index:251948032;mso-wrap-distance-left:9pt;mso-wrap-distance-top:0;mso-wrap-distance-right:9pt;mso-wrap-distance-bottom:0;mso-width-relative:page;mso-height-relative:page">
            <v:imagedata r:id="rId35" o:title=""/>
            <w10:wrap type="square"/>
          </v:shape>
          <o:OLEObject Type="Embed" ProgID="ChemDraw.Document.6.0" ShapeID="_x0000_s1031" DrawAspect="Content" ObjectID="_1687019576" r:id="rId36"/>
        </w:object>
      </w:r>
      <w:r w:rsidR="007D7FF6">
        <w:rPr>
          <w:rFonts w:ascii="Times New Roman" w:hAnsi="Times New Roman"/>
          <w:b/>
          <w:bCs/>
          <w:sz w:val="20"/>
          <w:szCs w:val="20"/>
        </w:rPr>
        <w:t>1-(4-methoxyphenyl)-1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H</w:t>
      </w:r>
      <w:r w:rsidR="007D7FF6">
        <w:rPr>
          <w:rFonts w:ascii="Times New Roman" w:hAnsi="Times New Roman"/>
          <w:b/>
          <w:bCs/>
          <w:sz w:val="20"/>
          <w:szCs w:val="20"/>
        </w:rPr>
        <w:t xml:space="preserve">-imidazole (3e): </w:t>
      </w:r>
      <w:r w:rsidR="007D7FF6">
        <w:rPr>
          <w:rFonts w:ascii="Times New Roman" w:hAnsi="Times New Roman"/>
          <w:sz w:val="20"/>
          <w:szCs w:val="20"/>
        </w:rPr>
        <w:t>known compound</w:t>
      </w:r>
      <w:r w:rsidR="007D7FF6">
        <w:rPr>
          <w:rFonts w:ascii="Times New Roman" w:hAnsi="Times New Roman"/>
          <w:sz w:val="20"/>
          <w:szCs w:val="20"/>
          <w:vertAlign w:val="superscript"/>
        </w:rPr>
        <w:t>1</w:t>
      </w:r>
      <w:r w:rsidR="00283DB5">
        <w:rPr>
          <w:rFonts w:ascii="Times New Roman" w:hAnsi="Times New Roman"/>
          <w:sz w:val="20"/>
          <w:szCs w:val="20"/>
          <w:vertAlign w:val="superscript"/>
        </w:rPr>
        <w:t>b</w:t>
      </w:r>
      <w:r w:rsidR="007D7FF6">
        <w:rPr>
          <w:rFonts w:ascii="Times New Roman" w:hAnsi="Times New Roman"/>
          <w:sz w:val="20"/>
          <w:szCs w:val="20"/>
        </w:rPr>
        <w:t xml:space="preserve">, </w:t>
      </w:r>
      <w:bookmarkStart w:id="9" w:name="_Hlk46577898"/>
      <w:r w:rsidR="007D7FF6">
        <w:rPr>
          <w:rFonts w:ascii="Times New Roman" w:hAnsi="Times New Roman"/>
          <w:sz w:val="20"/>
          <w:szCs w:val="20"/>
        </w:rPr>
        <w:t>1</w:t>
      </w:r>
      <w:r w:rsidR="007D7FF6">
        <w:rPr>
          <w:rFonts w:ascii="Times New Roman" w:hAnsi="Times New Roman" w:hint="eastAsia"/>
          <w:sz w:val="20"/>
          <w:szCs w:val="20"/>
        </w:rPr>
        <w:t>51</w:t>
      </w:r>
      <w:r w:rsidR="007D7FF6">
        <w:rPr>
          <w:rFonts w:ascii="Times New Roman" w:hAnsi="Times New Roman"/>
          <w:sz w:val="20"/>
          <w:szCs w:val="20"/>
        </w:rPr>
        <w:t>.</w:t>
      </w:r>
      <w:r w:rsidR="007D7FF6">
        <w:rPr>
          <w:rFonts w:ascii="Times New Roman" w:hAnsi="Times New Roman" w:hint="eastAsia"/>
          <w:sz w:val="20"/>
          <w:szCs w:val="20"/>
        </w:rPr>
        <w:t>4</w:t>
      </w:r>
      <w:r w:rsidR="007D7FF6">
        <w:rPr>
          <w:rFonts w:ascii="Times New Roman" w:hAnsi="Times New Roman"/>
          <w:sz w:val="20"/>
          <w:szCs w:val="20"/>
        </w:rPr>
        <w:t xml:space="preserve"> mg, </w:t>
      </w:r>
      <w:r w:rsidR="007D7FF6">
        <w:rPr>
          <w:rFonts w:ascii="Times New Roman" w:hAnsi="Times New Roman" w:hint="eastAsia"/>
          <w:sz w:val="20"/>
          <w:szCs w:val="20"/>
        </w:rPr>
        <w:t>87</w:t>
      </w:r>
      <w:r w:rsidR="007D7FF6">
        <w:rPr>
          <w:rFonts w:ascii="Times New Roman" w:hAnsi="Times New Roman"/>
          <w:sz w:val="20"/>
          <w:szCs w:val="20"/>
        </w:rPr>
        <w:t>% yield</w:t>
      </w:r>
      <w:bookmarkEnd w:id="9"/>
      <w:r w:rsidR="007D7FF6">
        <w:rPr>
          <w:rFonts w:ascii="Times New Roman" w:hAnsi="Times New Roman"/>
          <w:sz w:val="20"/>
          <w:szCs w:val="20"/>
        </w:rPr>
        <w:t xml:space="preserve">, yellow solid, </w:t>
      </w:r>
      <w:bookmarkStart w:id="10" w:name="_Hlk47120273"/>
      <w:r w:rsidR="007D7FF6">
        <w:rPr>
          <w:rFonts w:ascii="Times New Roman" w:hAnsi="Times New Roman"/>
          <w:sz w:val="20"/>
          <w:szCs w:val="20"/>
        </w:rPr>
        <w:t>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0.20 (PE: EA = 5:1);</w:t>
      </w:r>
      <w:bookmarkEnd w:id="10"/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H NMR</w:t>
      </w:r>
      <w:r w:rsidR="007D7FF6">
        <w:rPr>
          <w:rFonts w:ascii="Times New Roman" w:eastAsia="宋体" w:hAnsi="Times New Roman"/>
          <w:sz w:val="20"/>
          <w:szCs w:val="20"/>
        </w:rPr>
        <w:t xml:space="preserve"> (400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>) δ 7.76 (s, 1H), 7.32 – 7.24 (m, 2H), 7.20 (s, 2H), 7.01 – 6.93 (m, 2H), 3.83 (s, 3H).</w:t>
      </w:r>
    </w:p>
    <w:p w14:paraId="1F15CC75" w14:textId="77777777" w:rsidR="007C74A2" w:rsidRDefault="007D7FF6">
      <w:pPr>
        <w:pStyle w:val="a3"/>
        <w:widowControl/>
        <w:spacing w:beforeAutospacing="0" w:afterAutospacing="0"/>
      </w:pP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  <w:vertAlign w:val="superscript"/>
        </w:rPr>
        <w:t>13</w:t>
      </w:r>
      <w:r>
        <w:rPr>
          <w:rFonts w:ascii="Times New Roman" w:hAnsi="Times New Roman"/>
          <w:b/>
          <w:bCs/>
          <w:sz w:val="20"/>
          <w:szCs w:val="20"/>
        </w:rPr>
        <w:t>C NMR</w:t>
      </w:r>
      <w:r>
        <w:rPr>
          <w:rFonts w:ascii="Times New Roman" w:hAnsi="Times New Roman"/>
          <w:sz w:val="20"/>
          <w:szCs w:val="20"/>
        </w:rPr>
        <w:t xml:space="preserve"> (101 MHz, chloroform-</w:t>
      </w:r>
      <w:r>
        <w:rPr>
          <w:rFonts w:ascii="Times New Roman" w:hAnsi="Times New Roman"/>
          <w:i/>
          <w:iCs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) δ 158.9, 135.</w:t>
      </w:r>
      <w:r>
        <w:rPr>
          <w:rFonts w:ascii="Times New Roman" w:hAnsi="Times New Roman" w:hint="eastAsia"/>
          <w:sz w:val="20"/>
          <w:szCs w:val="20"/>
        </w:rPr>
        <w:t>9</w:t>
      </w:r>
      <w:r>
        <w:rPr>
          <w:rFonts w:ascii="Times New Roman" w:hAnsi="Times New Roman"/>
          <w:sz w:val="20"/>
          <w:szCs w:val="20"/>
        </w:rPr>
        <w:t>, 130.7, 130.1, 123.1, 118.</w:t>
      </w:r>
      <w:r>
        <w:rPr>
          <w:rFonts w:ascii="Times New Roman" w:hAnsi="Times New Roman" w:hint="eastAsia"/>
          <w:sz w:val="20"/>
          <w:szCs w:val="20"/>
        </w:rPr>
        <w:t>8</w:t>
      </w:r>
      <w:r>
        <w:rPr>
          <w:rFonts w:ascii="Times New Roman" w:hAnsi="Times New Roman"/>
          <w:sz w:val="20"/>
          <w:szCs w:val="20"/>
        </w:rPr>
        <w:t>, 114.9, 55.6.</w:t>
      </w:r>
    </w:p>
    <w:p w14:paraId="272A3887" w14:textId="77777777" w:rsidR="007C74A2" w:rsidRDefault="007C74A2">
      <w:pPr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19C75D4D" w14:textId="6C6B0B8D" w:rsidR="007C74A2" w:rsidRDefault="00604E4D">
      <w:pPr>
        <w:pStyle w:val="a3"/>
        <w:widowControl/>
        <w:spacing w:beforeAutospacing="0" w:afterAutospacing="0"/>
        <w:rPr>
          <w:rFonts w:ascii="Times New Roman" w:hAnsi="Times New Roman"/>
          <w:b/>
          <w:bCs/>
          <w:sz w:val="20"/>
          <w:szCs w:val="20"/>
        </w:rPr>
      </w:pPr>
      <w:r>
        <w:object w:dxaOrig="1440" w:dyaOrig="1440" w14:anchorId="6368BC8C">
          <v:shape id="_x0000_s1032" type="#_x0000_t75" style="position:absolute;margin-left:.55pt;margin-top:19.45pt;width:59.8pt;height:36.45pt;z-index:251949056;mso-wrap-distance-left:9pt;mso-wrap-distance-top:0;mso-wrap-distance-right:9pt;mso-wrap-distance-bottom:0;mso-width-relative:page;mso-height-relative:page">
            <v:imagedata r:id="rId37" o:title=""/>
            <w10:wrap type="square"/>
          </v:shape>
          <o:OLEObject Type="Embed" ProgID="ChemDraw.Document.6.0" ShapeID="_x0000_s1032" DrawAspect="Content" ObjectID="_1687019577" r:id="rId38"/>
        </w:object>
      </w:r>
      <w:r w:rsidR="007D7FF6">
        <w:rPr>
          <w:rFonts w:ascii="Times New Roman" w:hAnsi="Times New Roman"/>
          <w:b/>
          <w:bCs/>
          <w:sz w:val="20"/>
          <w:szCs w:val="20"/>
        </w:rPr>
        <w:t>1-(4-bromophenyl)-1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H</w:t>
      </w:r>
      <w:r w:rsidR="007D7FF6">
        <w:rPr>
          <w:rFonts w:ascii="Times New Roman" w:hAnsi="Times New Roman"/>
          <w:b/>
          <w:bCs/>
          <w:sz w:val="20"/>
          <w:szCs w:val="20"/>
        </w:rPr>
        <w:t xml:space="preserve">-imidazole (3f): </w:t>
      </w:r>
      <w:r w:rsidR="007D7FF6">
        <w:rPr>
          <w:rFonts w:ascii="Times New Roman" w:hAnsi="Times New Roman"/>
          <w:sz w:val="20"/>
          <w:szCs w:val="20"/>
        </w:rPr>
        <w:t>known compound</w:t>
      </w:r>
      <w:r w:rsidR="007D7FF6">
        <w:rPr>
          <w:rFonts w:ascii="Times New Roman" w:hAnsi="Times New Roman"/>
          <w:sz w:val="20"/>
          <w:szCs w:val="20"/>
          <w:vertAlign w:val="superscript"/>
        </w:rPr>
        <w:t>1</w:t>
      </w:r>
      <w:r w:rsidR="00283DB5">
        <w:rPr>
          <w:rFonts w:ascii="Times New Roman" w:hAnsi="Times New Roman"/>
          <w:sz w:val="20"/>
          <w:szCs w:val="20"/>
          <w:vertAlign w:val="superscript"/>
        </w:rPr>
        <w:t>a</w:t>
      </w:r>
      <w:r w:rsidR="007D7FF6">
        <w:rPr>
          <w:rFonts w:ascii="Times New Roman" w:hAnsi="Times New Roman"/>
          <w:sz w:val="20"/>
          <w:szCs w:val="20"/>
        </w:rPr>
        <w:t xml:space="preserve">, </w:t>
      </w:r>
      <w:bookmarkStart w:id="11" w:name="_Hlk46577945"/>
      <w:r w:rsidR="007D7FF6">
        <w:rPr>
          <w:rFonts w:ascii="Times New Roman" w:hAnsi="Times New Roman" w:hint="eastAsia"/>
          <w:sz w:val="20"/>
          <w:szCs w:val="20"/>
        </w:rPr>
        <w:t>196.3</w:t>
      </w:r>
      <w:r w:rsidR="007D7FF6">
        <w:rPr>
          <w:rFonts w:ascii="Times New Roman" w:hAnsi="Times New Roman"/>
          <w:sz w:val="20"/>
          <w:szCs w:val="20"/>
        </w:rPr>
        <w:t xml:space="preserve"> mg, </w:t>
      </w:r>
      <w:r w:rsidR="007D7FF6">
        <w:rPr>
          <w:rFonts w:ascii="Times New Roman" w:hAnsi="Times New Roman" w:hint="eastAsia"/>
          <w:sz w:val="20"/>
          <w:szCs w:val="20"/>
        </w:rPr>
        <w:t>88</w:t>
      </w:r>
      <w:r w:rsidR="007D7FF6">
        <w:rPr>
          <w:rFonts w:ascii="Times New Roman" w:hAnsi="Times New Roman"/>
          <w:sz w:val="20"/>
          <w:szCs w:val="20"/>
        </w:rPr>
        <w:t>% yield</w:t>
      </w:r>
      <w:bookmarkEnd w:id="11"/>
      <w:r w:rsidR="007D7FF6">
        <w:rPr>
          <w:rFonts w:ascii="Times New Roman" w:hAnsi="Times New Roman" w:hint="eastAsia"/>
          <w:sz w:val="20"/>
          <w:szCs w:val="20"/>
        </w:rPr>
        <w:t>,</w:t>
      </w:r>
      <w:r w:rsidR="007D7FF6">
        <w:rPr>
          <w:rFonts w:ascii="Times New Roman" w:hAnsi="Times New Roman"/>
          <w:sz w:val="20"/>
          <w:szCs w:val="20"/>
        </w:rPr>
        <w:t xml:space="preserve"> pale yellow solid, </w:t>
      </w:r>
      <w:bookmarkStart w:id="12" w:name="_Hlk47120325"/>
      <w:r w:rsidR="007D7FF6">
        <w:rPr>
          <w:rFonts w:ascii="Times New Roman" w:hAnsi="Times New Roman"/>
          <w:sz w:val="20"/>
          <w:szCs w:val="20"/>
        </w:rPr>
        <w:t>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0.25 (PE: EA = 1:1);</w:t>
      </w:r>
      <w:bookmarkEnd w:id="12"/>
      <w:r w:rsidR="007D7FF6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H NMR</w:t>
      </w:r>
      <w:r w:rsidR="007D7FF6">
        <w:rPr>
          <w:rFonts w:ascii="Times New Roman" w:eastAsia="宋体" w:hAnsi="Times New Roman"/>
          <w:sz w:val="20"/>
          <w:szCs w:val="20"/>
        </w:rPr>
        <w:t xml:space="preserve"> (600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>) δ 7.84 (s, 2H), 7.63 – 7.58 (m, 4H), 7.30 – 7.24 (m, 6H), 2.51 (s, 0H)</w:t>
      </w:r>
      <w:r w:rsidR="007D7FF6">
        <w:rPr>
          <w:rFonts w:ascii="Times New Roman" w:hAnsi="Times New Roman"/>
          <w:sz w:val="20"/>
          <w:szCs w:val="20"/>
        </w:rPr>
        <w:t xml:space="preserve">; 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hAnsi="Times New Roman"/>
          <w:b/>
          <w:bCs/>
          <w:sz w:val="20"/>
          <w:szCs w:val="20"/>
        </w:rPr>
        <w:t>C NMR</w:t>
      </w:r>
      <w:r w:rsidR="007D7FF6">
        <w:rPr>
          <w:rFonts w:ascii="Times New Roman" w:hAnsi="Times New Roman"/>
          <w:sz w:val="20"/>
          <w:szCs w:val="20"/>
        </w:rPr>
        <w:t xml:space="preserve"> (151 MHz, chloroform-</w:t>
      </w:r>
      <w:r w:rsidR="007D7FF6">
        <w:rPr>
          <w:rFonts w:ascii="Times New Roman" w:hAnsi="Times New Roman"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>) δ 136.4, 135.5, 133.0, 130.8, 123.0, 12</w:t>
      </w:r>
      <w:r w:rsidR="007D7FF6">
        <w:rPr>
          <w:rFonts w:ascii="Times New Roman" w:hAnsi="Times New Roman" w:hint="eastAsia"/>
          <w:sz w:val="20"/>
          <w:szCs w:val="20"/>
        </w:rPr>
        <w:t>0</w:t>
      </w:r>
      <w:r w:rsidR="007D7FF6">
        <w:rPr>
          <w:rFonts w:ascii="Times New Roman" w:hAnsi="Times New Roman"/>
          <w:sz w:val="20"/>
          <w:szCs w:val="20"/>
        </w:rPr>
        <w:t>.</w:t>
      </w:r>
      <w:r w:rsidR="007D7FF6">
        <w:rPr>
          <w:rFonts w:ascii="Times New Roman" w:hAnsi="Times New Roman" w:hint="eastAsia"/>
          <w:sz w:val="20"/>
          <w:szCs w:val="20"/>
        </w:rPr>
        <w:t>9</w:t>
      </w:r>
      <w:r w:rsidR="007D7FF6">
        <w:rPr>
          <w:rFonts w:ascii="Times New Roman" w:hAnsi="Times New Roman"/>
          <w:sz w:val="20"/>
          <w:szCs w:val="20"/>
        </w:rPr>
        <w:t>, 118.1.</w:t>
      </w:r>
    </w:p>
    <w:p w14:paraId="105306AD" w14:textId="77777777" w:rsidR="007C74A2" w:rsidRDefault="007C74A2">
      <w:pPr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5C33DB0F" w14:textId="619CBDE6" w:rsidR="007C74A2" w:rsidRDefault="00604E4D">
      <w:pPr>
        <w:pStyle w:val="a3"/>
        <w:widowControl/>
        <w:spacing w:beforeAutospacing="0" w:afterAutospacing="0"/>
        <w:rPr>
          <w:rFonts w:ascii="Times New Roman" w:hAnsi="Times New Roman"/>
          <w:sz w:val="20"/>
          <w:szCs w:val="20"/>
        </w:rPr>
      </w:pPr>
      <w:r>
        <w:object w:dxaOrig="1440" w:dyaOrig="1440" w14:anchorId="44164138">
          <v:shape id="_x0000_s1033" type="#_x0000_t75" style="position:absolute;margin-left:0;margin-top:18.75pt;width:64.9pt;height:38.15pt;z-index:251950080;mso-wrap-distance-left:9pt;mso-wrap-distance-top:0;mso-wrap-distance-right:9pt;mso-wrap-distance-bottom:0;mso-width-relative:page;mso-height-relative:page">
            <v:imagedata r:id="rId39" o:title=""/>
            <w10:wrap type="square"/>
          </v:shape>
          <o:OLEObject Type="Embed" ProgID="ChemDraw.Document.6.0" ShapeID="_x0000_s1033" DrawAspect="Content" ObjectID="_1687019578" r:id="rId40"/>
        </w:object>
      </w:r>
      <w:r w:rsidR="007D7FF6">
        <w:rPr>
          <w:rFonts w:ascii="Times New Roman" w:hAnsi="Times New Roman"/>
          <w:b/>
          <w:bCs/>
          <w:sz w:val="20"/>
          <w:szCs w:val="20"/>
        </w:rPr>
        <w:t>1-(4-nitrophenyl)-1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H</w:t>
      </w:r>
      <w:r w:rsidR="007D7FF6">
        <w:rPr>
          <w:rFonts w:ascii="Times New Roman" w:hAnsi="Times New Roman"/>
          <w:b/>
          <w:bCs/>
          <w:sz w:val="20"/>
          <w:szCs w:val="20"/>
        </w:rPr>
        <w:t xml:space="preserve">-imidazole (3g): </w:t>
      </w:r>
      <w:r w:rsidR="007D7FF6">
        <w:rPr>
          <w:rFonts w:ascii="Times New Roman" w:hAnsi="Times New Roman"/>
          <w:sz w:val="20"/>
          <w:szCs w:val="20"/>
        </w:rPr>
        <w:t>known compound</w:t>
      </w:r>
      <w:r w:rsidR="007D7FF6">
        <w:rPr>
          <w:rFonts w:ascii="Times New Roman" w:hAnsi="Times New Roman"/>
          <w:sz w:val="20"/>
          <w:szCs w:val="20"/>
          <w:vertAlign w:val="superscript"/>
        </w:rPr>
        <w:t>1</w:t>
      </w:r>
      <w:r w:rsidR="00283DB5">
        <w:rPr>
          <w:rFonts w:ascii="Times New Roman" w:hAnsi="Times New Roman"/>
          <w:sz w:val="20"/>
          <w:szCs w:val="20"/>
          <w:vertAlign w:val="superscript"/>
        </w:rPr>
        <w:t>a</w:t>
      </w:r>
      <w:r w:rsidR="007D7FF6">
        <w:rPr>
          <w:rFonts w:ascii="Times New Roman" w:hAnsi="Times New Roman"/>
          <w:sz w:val="20"/>
          <w:szCs w:val="20"/>
        </w:rPr>
        <w:t>,</w:t>
      </w:r>
      <w:r w:rsidR="007D7FF6">
        <w:t xml:space="preserve"> </w:t>
      </w:r>
      <w:bookmarkStart w:id="13" w:name="_Hlk46577986"/>
      <w:r w:rsidR="007D7FF6">
        <w:rPr>
          <w:rFonts w:ascii="Times New Roman" w:hAnsi="Times New Roman"/>
          <w:sz w:val="20"/>
          <w:szCs w:val="20"/>
        </w:rPr>
        <w:t>1</w:t>
      </w:r>
      <w:r w:rsidR="007D7FF6">
        <w:rPr>
          <w:rFonts w:ascii="Times New Roman" w:hAnsi="Times New Roman" w:hint="eastAsia"/>
          <w:sz w:val="20"/>
          <w:szCs w:val="20"/>
        </w:rPr>
        <w:t>68.4</w:t>
      </w:r>
      <w:r w:rsidR="007D7FF6">
        <w:rPr>
          <w:rFonts w:ascii="Times New Roman" w:hAnsi="Times New Roman"/>
          <w:sz w:val="20"/>
          <w:szCs w:val="20"/>
        </w:rPr>
        <w:t xml:space="preserve"> mg, </w:t>
      </w:r>
      <w:r w:rsidR="007D7FF6">
        <w:rPr>
          <w:rFonts w:ascii="Times New Roman" w:hAnsi="Times New Roman" w:hint="eastAsia"/>
          <w:sz w:val="20"/>
          <w:szCs w:val="20"/>
        </w:rPr>
        <w:t>89</w:t>
      </w:r>
      <w:r w:rsidR="007D7FF6">
        <w:rPr>
          <w:rFonts w:ascii="Times New Roman" w:hAnsi="Times New Roman"/>
          <w:sz w:val="20"/>
          <w:szCs w:val="20"/>
        </w:rPr>
        <w:t>% yield</w:t>
      </w:r>
      <w:bookmarkEnd w:id="13"/>
      <w:r w:rsidR="007D7FF6">
        <w:rPr>
          <w:rFonts w:ascii="Times New Roman" w:hAnsi="Times New Roman"/>
          <w:sz w:val="20"/>
          <w:szCs w:val="20"/>
        </w:rPr>
        <w:t>, pale</w:t>
      </w:r>
      <w:r w:rsidR="007D7FF6">
        <w:t xml:space="preserve"> </w:t>
      </w:r>
      <w:r w:rsidR="007D7FF6">
        <w:rPr>
          <w:rFonts w:ascii="Times New Roman" w:hAnsi="Times New Roman"/>
          <w:sz w:val="20"/>
          <w:szCs w:val="20"/>
        </w:rPr>
        <w:t>yellow solid, 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0.25 (PE: EA = 5:1);</w:t>
      </w:r>
      <w:r w:rsidR="007D7FF6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H NMR</w:t>
      </w:r>
      <w:r w:rsidR="007D7FF6">
        <w:rPr>
          <w:rFonts w:ascii="Times New Roman" w:eastAsia="宋体" w:hAnsi="Times New Roman"/>
          <w:sz w:val="20"/>
          <w:szCs w:val="20"/>
        </w:rPr>
        <w:t xml:space="preserve"> (400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 xml:space="preserve">) δ 8.43 – 8.34 (m, 2H), 8.00 (s, 1H), 7.64 – 7.56 (m, 2H), 7.40 (d,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1.6 Hz, 1H)</w:t>
      </w:r>
      <w:r w:rsidR="007D7FF6">
        <w:rPr>
          <w:rFonts w:ascii="Times New Roman" w:hAnsi="Times New Roman"/>
          <w:sz w:val="20"/>
          <w:szCs w:val="20"/>
        </w:rPr>
        <w:t>;</w:t>
      </w:r>
      <w:r w:rsidR="007D7FF6">
        <w:t xml:space="preserve"> 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hAnsi="Times New Roman"/>
          <w:b/>
          <w:bCs/>
          <w:sz w:val="20"/>
          <w:szCs w:val="20"/>
        </w:rPr>
        <w:t>C NMR</w:t>
      </w:r>
      <w:r w:rsidR="007D7FF6">
        <w:rPr>
          <w:rFonts w:ascii="Times New Roman" w:hAnsi="Times New Roman"/>
          <w:sz w:val="20"/>
          <w:szCs w:val="20"/>
        </w:rPr>
        <w:t xml:space="preserve"> (101 MHz, chloroform-</w:t>
      </w:r>
      <w:r w:rsidR="007D7FF6">
        <w:rPr>
          <w:rFonts w:ascii="Times New Roman" w:hAnsi="Times New Roman"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>) δ 146.2, 142.0, 135.4, 131.</w:t>
      </w:r>
      <w:r w:rsidR="007D7FF6">
        <w:rPr>
          <w:rFonts w:ascii="Times New Roman" w:hAnsi="Times New Roman" w:hint="eastAsia"/>
          <w:sz w:val="20"/>
          <w:szCs w:val="20"/>
        </w:rPr>
        <w:t>8</w:t>
      </w:r>
      <w:r w:rsidR="007D7FF6">
        <w:rPr>
          <w:rFonts w:ascii="Times New Roman" w:hAnsi="Times New Roman"/>
          <w:sz w:val="20"/>
          <w:szCs w:val="20"/>
        </w:rPr>
        <w:t>, 125.8, 121.1, 117.7.</w:t>
      </w:r>
    </w:p>
    <w:p w14:paraId="4C67C1D7" w14:textId="77777777" w:rsidR="007C74A2" w:rsidRDefault="007C74A2">
      <w:pPr>
        <w:rPr>
          <w:rFonts w:ascii="Times New Roman" w:hAnsi="Times New Roman" w:cs="Times New Roman"/>
          <w:kern w:val="0"/>
          <w:sz w:val="20"/>
          <w:szCs w:val="20"/>
        </w:rPr>
      </w:pPr>
    </w:p>
    <w:p w14:paraId="43842474" w14:textId="6472323E" w:rsidR="007C74A2" w:rsidRDefault="00604E4D">
      <w:pPr>
        <w:pStyle w:val="a3"/>
        <w:widowControl/>
        <w:spacing w:beforeAutospacing="0" w:afterAutospacing="0"/>
        <w:rPr>
          <w:rFonts w:ascii="Times New Roman" w:hAnsi="Times New Roman"/>
          <w:sz w:val="20"/>
          <w:szCs w:val="20"/>
        </w:rPr>
      </w:pPr>
      <w:bookmarkStart w:id="14" w:name="_Hlk56432452"/>
      <w:r>
        <w:rPr>
          <w:b/>
          <w:bCs/>
        </w:rPr>
        <w:object w:dxaOrig="1440" w:dyaOrig="1440" w14:anchorId="24D0CC93">
          <v:shape id="_x0000_s1034" type="#_x0000_t75" style="position:absolute;margin-left:.1pt;margin-top:17.05pt;width:59.7pt;height:39.65pt;z-index:251976704;mso-wrap-distance-left:9pt;mso-wrap-distance-top:0;mso-wrap-distance-right:9pt;mso-wrap-distance-bottom:0;mso-width-relative:page;mso-height-relative:page">
            <v:imagedata r:id="rId41" o:title=""/>
            <w10:wrap type="square"/>
          </v:shape>
          <o:OLEObject Type="Embed" ProgID="ChemDraw.Document.6.0" ShapeID="_x0000_s1034" DrawAspect="Content" ObjectID="_1687019579" r:id="rId42"/>
        </w:object>
      </w:r>
      <w:bookmarkStart w:id="15" w:name="_Hlk56434610"/>
      <w:r w:rsidR="007D7FF6">
        <w:rPr>
          <w:rFonts w:ascii="Times New Roman" w:hAnsi="Times New Roman"/>
          <w:b/>
          <w:bCs/>
          <w:sz w:val="20"/>
          <w:szCs w:val="20"/>
        </w:rPr>
        <w:t>4-(1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H</w:t>
      </w:r>
      <w:r w:rsidR="007D7FF6">
        <w:rPr>
          <w:rFonts w:ascii="Times New Roman" w:hAnsi="Times New Roman"/>
          <w:b/>
          <w:bCs/>
          <w:sz w:val="20"/>
          <w:szCs w:val="20"/>
        </w:rPr>
        <w:t>-imidazol-1-</w:t>
      </w:r>
      <w:proofErr w:type="gramStart"/>
      <w:r w:rsidR="007D7FF6">
        <w:rPr>
          <w:rFonts w:ascii="Times New Roman" w:hAnsi="Times New Roman"/>
          <w:b/>
          <w:bCs/>
          <w:sz w:val="20"/>
          <w:szCs w:val="20"/>
        </w:rPr>
        <w:t>yl)benzonitrile</w:t>
      </w:r>
      <w:proofErr w:type="gramEnd"/>
      <w:r w:rsidR="007D7FF6">
        <w:rPr>
          <w:rFonts w:ascii="Times New Roman" w:hAnsi="Times New Roman"/>
          <w:b/>
          <w:bCs/>
          <w:sz w:val="20"/>
          <w:szCs w:val="20"/>
        </w:rPr>
        <w:t xml:space="preserve"> (3h):</w:t>
      </w:r>
      <w:bookmarkEnd w:id="15"/>
      <w:r w:rsidR="007D7FF6">
        <w:rPr>
          <w:rFonts w:ascii="Times New Roman" w:hAnsi="Times New Roman"/>
          <w:sz w:val="20"/>
          <w:szCs w:val="20"/>
        </w:rPr>
        <w:t xml:space="preserve"> known compound</w:t>
      </w:r>
      <w:r w:rsidR="007D7FF6">
        <w:rPr>
          <w:rFonts w:ascii="Times New Roman" w:hAnsi="Times New Roman"/>
          <w:sz w:val="20"/>
          <w:szCs w:val="20"/>
          <w:vertAlign w:val="superscript"/>
        </w:rPr>
        <w:t>1</w:t>
      </w:r>
      <w:r w:rsidR="00283DB5">
        <w:rPr>
          <w:rFonts w:ascii="Times New Roman" w:hAnsi="Times New Roman"/>
          <w:sz w:val="20"/>
          <w:szCs w:val="20"/>
          <w:vertAlign w:val="superscript"/>
        </w:rPr>
        <w:t>b</w:t>
      </w:r>
      <w:r w:rsidR="007D7FF6">
        <w:rPr>
          <w:rFonts w:ascii="Times New Roman" w:hAnsi="Times New Roman"/>
          <w:sz w:val="20"/>
          <w:szCs w:val="20"/>
        </w:rPr>
        <w:t>,</w:t>
      </w:r>
      <w:r w:rsidR="007D7FF6">
        <w:rPr>
          <w:rFonts w:ascii="Times New Roman" w:hAnsi="Times New Roman" w:hint="eastAsia"/>
          <w:sz w:val="20"/>
          <w:szCs w:val="20"/>
        </w:rPr>
        <w:t xml:space="preserve"> </w:t>
      </w:r>
      <w:r w:rsidR="007D7FF6">
        <w:rPr>
          <w:rFonts w:ascii="Times New Roman" w:hAnsi="Times New Roman"/>
          <w:sz w:val="20"/>
          <w:szCs w:val="20"/>
        </w:rPr>
        <w:t>1</w:t>
      </w:r>
      <w:r w:rsidR="007D7FF6">
        <w:rPr>
          <w:rFonts w:ascii="Times New Roman" w:hAnsi="Times New Roman" w:hint="eastAsia"/>
          <w:sz w:val="20"/>
          <w:szCs w:val="20"/>
        </w:rPr>
        <w:t>43.5</w:t>
      </w:r>
      <w:r w:rsidR="007D7FF6">
        <w:rPr>
          <w:rFonts w:ascii="Times New Roman" w:hAnsi="Times New Roman"/>
          <w:sz w:val="20"/>
          <w:szCs w:val="20"/>
        </w:rPr>
        <w:t xml:space="preserve"> mg, </w:t>
      </w:r>
      <w:r w:rsidR="007D7FF6">
        <w:rPr>
          <w:rFonts w:ascii="Times New Roman" w:hAnsi="Times New Roman" w:hint="eastAsia"/>
          <w:sz w:val="20"/>
          <w:szCs w:val="20"/>
        </w:rPr>
        <w:t>85</w:t>
      </w:r>
      <w:r w:rsidR="007D7FF6">
        <w:rPr>
          <w:rFonts w:ascii="Times New Roman" w:hAnsi="Times New Roman"/>
          <w:sz w:val="20"/>
          <w:szCs w:val="20"/>
        </w:rPr>
        <w:t>% yield</w:t>
      </w:r>
      <w:r w:rsidR="007D7FF6">
        <w:rPr>
          <w:rFonts w:ascii="Times New Roman" w:hAnsi="Times New Roman" w:hint="eastAsia"/>
          <w:sz w:val="20"/>
          <w:szCs w:val="20"/>
        </w:rPr>
        <w:t>,</w:t>
      </w:r>
      <w:r w:rsidR="007D7FF6">
        <w:rPr>
          <w:rFonts w:ascii="Times New Roman" w:hAnsi="Times New Roman"/>
          <w:sz w:val="20"/>
          <w:szCs w:val="20"/>
        </w:rPr>
        <w:t xml:space="preserve"> w</w:t>
      </w:r>
      <w:r w:rsidR="007D7FF6">
        <w:rPr>
          <w:rFonts w:ascii="Times New Roman" w:hAnsi="Times New Roman" w:hint="eastAsia"/>
          <w:sz w:val="20"/>
          <w:szCs w:val="20"/>
        </w:rPr>
        <w:t>hite</w:t>
      </w:r>
      <w:r w:rsidR="007D7FF6">
        <w:rPr>
          <w:rFonts w:ascii="Times New Roman" w:hAnsi="Times New Roman"/>
          <w:sz w:val="20"/>
          <w:szCs w:val="20"/>
        </w:rPr>
        <w:t xml:space="preserve"> solid, 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</w:t>
      </w:r>
      <w:r w:rsidR="007D7FF6">
        <w:rPr>
          <w:rFonts w:ascii="Times New Roman" w:hAnsi="Times New Roman" w:hint="eastAsia"/>
          <w:sz w:val="20"/>
          <w:szCs w:val="20"/>
        </w:rPr>
        <w:t>10</w:t>
      </w:r>
      <w:r w:rsidR="007D7FF6">
        <w:rPr>
          <w:rFonts w:ascii="Times New Roman" w:hAnsi="Times New Roman"/>
          <w:sz w:val="20"/>
          <w:szCs w:val="20"/>
        </w:rPr>
        <w:t xml:space="preserve"> (PE: EA = </w:t>
      </w:r>
      <w:r w:rsidR="007D7FF6">
        <w:rPr>
          <w:rFonts w:ascii="Times New Roman" w:hAnsi="Times New Roman" w:hint="eastAsia"/>
          <w:sz w:val="20"/>
          <w:szCs w:val="20"/>
        </w:rPr>
        <w:t>1</w:t>
      </w:r>
      <w:r w:rsidR="007D7FF6">
        <w:rPr>
          <w:rFonts w:ascii="Times New Roman" w:hAnsi="Times New Roman"/>
          <w:sz w:val="20"/>
          <w:szCs w:val="20"/>
        </w:rPr>
        <w:t>:1)</w:t>
      </w:r>
      <w:bookmarkEnd w:id="14"/>
      <w:r w:rsidR="007D7FF6">
        <w:rPr>
          <w:rFonts w:ascii="Times New Roman" w:hAnsi="Times New Roman"/>
          <w:sz w:val="20"/>
          <w:szCs w:val="20"/>
        </w:rPr>
        <w:t>;</w:t>
      </w:r>
      <w:r w:rsidR="007D7FF6">
        <w:rPr>
          <w:rFonts w:ascii="Times New Roman" w:eastAsia="宋体" w:hAnsi="Times New Roman"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/>
          <w:sz w:val="20"/>
          <w:szCs w:val="20"/>
        </w:rPr>
        <w:t>H NMR (400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>) δ 7.97 (s, 1H), 7.86 – 7.79 (m, 2H), 7.59 – 7.51 (m, 2H), 7.36 (s, 1H)</w:t>
      </w:r>
      <w:r w:rsidR="007D7FF6">
        <w:rPr>
          <w:rFonts w:ascii="Times New Roman" w:hAnsi="Times New Roman"/>
          <w:sz w:val="20"/>
          <w:szCs w:val="20"/>
        </w:rPr>
        <w:t>;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hAnsi="Times New Roman"/>
          <w:b/>
          <w:bCs/>
          <w:sz w:val="20"/>
          <w:szCs w:val="20"/>
        </w:rPr>
        <w:t>C NMR</w:t>
      </w:r>
      <w:r w:rsidR="007D7FF6">
        <w:rPr>
          <w:rFonts w:ascii="Times New Roman" w:hAnsi="Times New Roman"/>
          <w:sz w:val="20"/>
          <w:szCs w:val="20"/>
        </w:rPr>
        <w:t xml:space="preserve"> (101 MHz, Chloroform-</w:t>
      </w:r>
      <w:r w:rsidR="007D7FF6">
        <w:rPr>
          <w:rFonts w:ascii="Times New Roman" w:hAnsi="Times New Roman"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>) δ 140.5, 135.3, 134.</w:t>
      </w:r>
      <w:r w:rsidR="007D7FF6">
        <w:rPr>
          <w:rFonts w:ascii="Times New Roman" w:hAnsi="Times New Roman" w:hint="eastAsia"/>
          <w:sz w:val="20"/>
          <w:szCs w:val="20"/>
        </w:rPr>
        <w:t>2</w:t>
      </w:r>
      <w:r w:rsidR="007D7FF6">
        <w:rPr>
          <w:rFonts w:ascii="Times New Roman" w:hAnsi="Times New Roman"/>
          <w:sz w:val="20"/>
          <w:szCs w:val="20"/>
        </w:rPr>
        <w:t>, 131.</w:t>
      </w:r>
      <w:r w:rsidR="007D7FF6">
        <w:rPr>
          <w:rFonts w:ascii="Times New Roman" w:hAnsi="Times New Roman" w:hint="eastAsia"/>
          <w:sz w:val="20"/>
          <w:szCs w:val="20"/>
        </w:rPr>
        <w:t>6</w:t>
      </w:r>
      <w:r w:rsidR="007D7FF6">
        <w:rPr>
          <w:rFonts w:ascii="Times New Roman" w:hAnsi="Times New Roman"/>
          <w:sz w:val="20"/>
          <w:szCs w:val="20"/>
        </w:rPr>
        <w:t>, 121.</w:t>
      </w:r>
      <w:r w:rsidR="007D7FF6">
        <w:rPr>
          <w:rFonts w:ascii="Times New Roman" w:hAnsi="Times New Roman" w:hint="eastAsia"/>
          <w:sz w:val="20"/>
          <w:szCs w:val="20"/>
        </w:rPr>
        <w:t>4</w:t>
      </w:r>
      <w:r w:rsidR="007D7FF6">
        <w:rPr>
          <w:rFonts w:ascii="Times New Roman" w:hAnsi="Times New Roman"/>
          <w:sz w:val="20"/>
          <w:szCs w:val="20"/>
        </w:rPr>
        <w:t>, 117.</w:t>
      </w:r>
      <w:r w:rsidR="007D7FF6">
        <w:rPr>
          <w:rFonts w:ascii="Times New Roman" w:hAnsi="Times New Roman" w:hint="eastAsia"/>
          <w:sz w:val="20"/>
          <w:szCs w:val="20"/>
        </w:rPr>
        <w:t>9</w:t>
      </w:r>
      <w:r w:rsidR="007D7FF6">
        <w:rPr>
          <w:rFonts w:ascii="Times New Roman" w:hAnsi="Times New Roman"/>
          <w:sz w:val="20"/>
          <w:szCs w:val="20"/>
        </w:rPr>
        <w:t>, 117.</w:t>
      </w:r>
      <w:r w:rsidR="007D7FF6">
        <w:rPr>
          <w:rFonts w:ascii="Times New Roman" w:hAnsi="Times New Roman" w:hint="eastAsia"/>
          <w:sz w:val="20"/>
          <w:szCs w:val="20"/>
        </w:rPr>
        <w:t>6</w:t>
      </w:r>
      <w:r w:rsidR="007D7FF6">
        <w:rPr>
          <w:rFonts w:ascii="Times New Roman" w:hAnsi="Times New Roman"/>
          <w:sz w:val="20"/>
          <w:szCs w:val="20"/>
        </w:rPr>
        <w:t>, 111.</w:t>
      </w:r>
      <w:r w:rsidR="007D7FF6">
        <w:rPr>
          <w:rFonts w:ascii="Times New Roman" w:hAnsi="Times New Roman" w:hint="eastAsia"/>
          <w:sz w:val="20"/>
          <w:szCs w:val="20"/>
        </w:rPr>
        <w:t>1</w:t>
      </w:r>
      <w:r w:rsidR="007D7FF6">
        <w:rPr>
          <w:rFonts w:ascii="Times New Roman" w:hAnsi="Times New Roman"/>
          <w:sz w:val="20"/>
          <w:szCs w:val="20"/>
        </w:rPr>
        <w:t>.</w:t>
      </w:r>
    </w:p>
    <w:p w14:paraId="3F775DB1" w14:textId="77777777" w:rsidR="007C74A2" w:rsidRDefault="007C74A2">
      <w:pPr>
        <w:rPr>
          <w:rFonts w:ascii="Times New Roman" w:hAnsi="Times New Roman" w:cs="Times New Roman"/>
          <w:kern w:val="0"/>
          <w:sz w:val="20"/>
          <w:szCs w:val="20"/>
        </w:rPr>
      </w:pPr>
    </w:p>
    <w:p w14:paraId="282959F1" w14:textId="3A13494A" w:rsidR="007C74A2" w:rsidRDefault="00604E4D" w:rsidP="007C7989">
      <w:pPr>
        <w:pStyle w:val="a3"/>
        <w:widowControl/>
        <w:spacing w:beforeAutospacing="0" w:afterAutospacing="0"/>
        <w:rPr>
          <w:rFonts w:ascii="Times New Roman" w:hAnsi="Times New Roman"/>
          <w:sz w:val="20"/>
          <w:szCs w:val="20"/>
        </w:rPr>
      </w:pPr>
      <w:bookmarkStart w:id="16" w:name="_Hlk56434073"/>
      <w:r>
        <w:rPr>
          <w:rFonts w:ascii="Times New Roman" w:hAnsi="Times New Roman"/>
          <w:b/>
          <w:bCs/>
          <w:sz w:val="20"/>
          <w:szCs w:val="20"/>
        </w:rPr>
        <w:object w:dxaOrig="1440" w:dyaOrig="1440" w14:anchorId="7944E4F6">
          <v:shape id="_x0000_s1035" type="#_x0000_t75" style="position:absolute;margin-left:.1pt;margin-top:15.35pt;width:61.6pt;height:41.2pt;z-index:251978752;mso-wrap-distance-left:9pt;mso-wrap-distance-top:0;mso-wrap-distance-right:9pt;mso-wrap-distance-bottom:0;mso-width-relative:page;mso-height-relative:page">
            <v:imagedata r:id="rId43" o:title=""/>
            <w10:wrap type="square"/>
          </v:shape>
          <o:OLEObject Type="Embed" ProgID="ChemDraw.Document.6.0" ShapeID="_x0000_s1035" DrawAspect="Content" ObjectID="_1687019580" r:id="rId44"/>
        </w:object>
      </w:r>
      <w:r w:rsidR="007D7FF6">
        <w:rPr>
          <w:rFonts w:ascii="Times New Roman" w:hAnsi="Times New Roman"/>
          <w:b/>
          <w:bCs/>
          <w:sz w:val="20"/>
          <w:szCs w:val="20"/>
        </w:rPr>
        <w:t>(4-(</w:t>
      </w:r>
      <w:proofErr w:type="gramStart"/>
      <w:r w:rsidR="007D7FF6">
        <w:rPr>
          <w:rFonts w:ascii="Times New Roman" w:hAnsi="Times New Roman"/>
          <w:b/>
          <w:bCs/>
          <w:sz w:val="20"/>
          <w:szCs w:val="20"/>
        </w:rPr>
        <w:t>trifluoromethyl)phenyl</w:t>
      </w:r>
      <w:proofErr w:type="gramEnd"/>
      <w:r w:rsidR="007D7FF6">
        <w:rPr>
          <w:rFonts w:ascii="Times New Roman" w:hAnsi="Times New Roman"/>
          <w:b/>
          <w:bCs/>
          <w:sz w:val="20"/>
          <w:szCs w:val="20"/>
        </w:rPr>
        <w:t>)-1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H</w:t>
      </w:r>
      <w:r w:rsidR="007D7FF6">
        <w:rPr>
          <w:rFonts w:ascii="Times New Roman" w:hAnsi="Times New Roman"/>
          <w:b/>
          <w:bCs/>
          <w:sz w:val="20"/>
          <w:szCs w:val="20"/>
        </w:rPr>
        <w:t>-imidazole (3i)</w:t>
      </w:r>
      <w:r w:rsidR="007D7FF6">
        <w:rPr>
          <w:rFonts w:ascii="Times New Roman" w:hAnsi="Times New Roman"/>
          <w:sz w:val="20"/>
          <w:szCs w:val="20"/>
        </w:rPr>
        <w:t>: known compound</w:t>
      </w:r>
      <w:r w:rsidR="007D7FF6">
        <w:rPr>
          <w:rFonts w:ascii="Times New Roman" w:hAnsi="Times New Roman"/>
          <w:sz w:val="20"/>
          <w:szCs w:val="20"/>
          <w:vertAlign w:val="superscript"/>
        </w:rPr>
        <w:t>1</w:t>
      </w:r>
      <w:r w:rsidR="00283DB5">
        <w:rPr>
          <w:rFonts w:ascii="Times New Roman" w:hAnsi="Times New Roman"/>
          <w:sz w:val="20"/>
          <w:szCs w:val="20"/>
          <w:vertAlign w:val="superscript"/>
        </w:rPr>
        <w:t>b</w:t>
      </w:r>
      <w:r w:rsidR="007D7FF6">
        <w:rPr>
          <w:rFonts w:ascii="Times New Roman" w:hAnsi="Times New Roman"/>
          <w:sz w:val="20"/>
          <w:szCs w:val="20"/>
        </w:rPr>
        <w:t>,</w:t>
      </w:r>
      <w:r w:rsidR="007D7FF6">
        <w:rPr>
          <w:rFonts w:ascii="Times New Roman" w:hAnsi="Times New Roman" w:hint="eastAsia"/>
          <w:sz w:val="20"/>
          <w:szCs w:val="20"/>
        </w:rPr>
        <w:t xml:space="preserve"> </w:t>
      </w:r>
      <w:r w:rsidR="007D7FF6">
        <w:rPr>
          <w:rFonts w:ascii="Times New Roman" w:hAnsi="Times New Roman"/>
          <w:sz w:val="20"/>
          <w:szCs w:val="20"/>
        </w:rPr>
        <w:t>1</w:t>
      </w:r>
      <w:r w:rsidR="007D7FF6">
        <w:rPr>
          <w:rFonts w:ascii="Times New Roman" w:hAnsi="Times New Roman" w:hint="eastAsia"/>
          <w:sz w:val="20"/>
          <w:szCs w:val="20"/>
        </w:rPr>
        <w:t>76.3</w:t>
      </w:r>
      <w:r w:rsidR="007D7FF6">
        <w:rPr>
          <w:rFonts w:ascii="Times New Roman" w:hAnsi="Times New Roman"/>
          <w:sz w:val="20"/>
          <w:szCs w:val="20"/>
        </w:rPr>
        <w:t xml:space="preserve"> mg, 8</w:t>
      </w:r>
      <w:r w:rsidR="007D7FF6">
        <w:rPr>
          <w:rFonts w:ascii="Times New Roman" w:hAnsi="Times New Roman" w:hint="eastAsia"/>
          <w:sz w:val="20"/>
          <w:szCs w:val="20"/>
        </w:rPr>
        <w:t>3</w:t>
      </w:r>
      <w:r w:rsidR="007D7FF6">
        <w:rPr>
          <w:rFonts w:ascii="Times New Roman" w:hAnsi="Times New Roman"/>
          <w:sz w:val="20"/>
          <w:szCs w:val="20"/>
        </w:rPr>
        <w:t>% yield</w:t>
      </w:r>
      <w:r w:rsidR="007D7FF6">
        <w:rPr>
          <w:rFonts w:ascii="Times New Roman" w:hAnsi="Times New Roman" w:hint="eastAsia"/>
          <w:sz w:val="20"/>
          <w:szCs w:val="20"/>
        </w:rPr>
        <w:t>,</w:t>
      </w:r>
      <w:r w:rsidR="007D7FF6">
        <w:rPr>
          <w:rFonts w:ascii="Times New Roman" w:hAnsi="Times New Roman"/>
          <w:sz w:val="20"/>
          <w:szCs w:val="20"/>
        </w:rPr>
        <w:t xml:space="preserve"> w</w:t>
      </w:r>
      <w:r w:rsidR="007D7FF6">
        <w:rPr>
          <w:rFonts w:ascii="Times New Roman" w:hAnsi="Times New Roman" w:hint="eastAsia"/>
          <w:sz w:val="20"/>
          <w:szCs w:val="20"/>
        </w:rPr>
        <w:t>hite</w:t>
      </w:r>
      <w:r w:rsidR="007D7FF6">
        <w:rPr>
          <w:rFonts w:ascii="Times New Roman" w:hAnsi="Times New Roman"/>
          <w:sz w:val="20"/>
          <w:szCs w:val="20"/>
        </w:rPr>
        <w:t xml:space="preserve"> solid, 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0.2</w:t>
      </w:r>
      <w:r w:rsidR="007D7FF6">
        <w:rPr>
          <w:rFonts w:ascii="Times New Roman" w:hAnsi="Times New Roman" w:hint="eastAsia"/>
          <w:sz w:val="20"/>
          <w:szCs w:val="20"/>
        </w:rPr>
        <w:t>0</w:t>
      </w:r>
      <w:r w:rsidR="007D7FF6">
        <w:rPr>
          <w:rFonts w:ascii="Times New Roman" w:hAnsi="Times New Roman"/>
          <w:sz w:val="20"/>
          <w:szCs w:val="20"/>
        </w:rPr>
        <w:t xml:space="preserve"> (PE: EA = 2:1)</w:t>
      </w:r>
      <w:bookmarkEnd w:id="16"/>
      <w:r w:rsidR="007D7FF6">
        <w:rPr>
          <w:rFonts w:ascii="Times New Roman" w:hAnsi="Times New Roman"/>
          <w:sz w:val="20"/>
          <w:szCs w:val="20"/>
        </w:rPr>
        <w:t>;</w:t>
      </w:r>
      <w:r w:rsidR="007D7FF6">
        <w:rPr>
          <w:rFonts w:ascii="Times New Roman" w:eastAsia="宋体" w:hAnsi="Times New Roman"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/>
          <w:sz w:val="20"/>
          <w:szCs w:val="20"/>
        </w:rPr>
        <w:t>H NMR (400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 xml:space="preserve">) δ 7.92 (s, 2H), 7.74 (d,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8.2 Hz, 4H), 7.51 (d,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8.3 Hz, 5H), 7.33 (s, 3H), 6.33 (s, 1H)</w:t>
      </w:r>
      <w:r w:rsidR="007D7FF6">
        <w:rPr>
          <w:rFonts w:ascii="Times New Roman" w:hAnsi="Times New Roman"/>
          <w:sz w:val="20"/>
          <w:szCs w:val="20"/>
        </w:rPr>
        <w:t>;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hAnsi="Times New Roman"/>
          <w:b/>
          <w:bCs/>
          <w:sz w:val="20"/>
          <w:szCs w:val="20"/>
        </w:rPr>
        <w:t>C NMR</w:t>
      </w:r>
      <w:r w:rsidR="007D7FF6">
        <w:rPr>
          <w:rFonts w:ascii="Times New Roman" w:hAnsi="Times New Roman"/>
          <w:sz w:val="20"/>
          <w:szCs w:val="20"/>
        </w:rPr>
        <w:t xml:space="preserve"> (101 MHz, Chloroform-</w:t>
      </w:r>
      <w:r w:rsidR="007D7FF6">
        <w:rPr>
          <w:rFonts w:ascii="Times New Roman" w:hAnsi="Times New Roman"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>) δ 1</w:t>
      </w:r>
      <w:r w:rsidR="007D7FF6">
        <w:rPr>
          <w:rFonts w:ascii="Times New Roman" w:hAnsi="Times New Roman" w:hint="eastAsia"/>
          <w:sz w:val="20"/>
          <w:szCs w:val="20"/>
        </w:rPr>
        <w:t>40</w:t>
      </w:r>
      <w:r w:rsidR="007D7FF6">
        <w:rPr>
          <w:rFonts w:ascii="Times New Roman" w:hAnsi="Times New Roman"/>
          <w:sz w:val="20"/>
          <w:szCs w:val="20"/>
        </w:rPr>
        <w:t>.</w:t>
      </w:r>
      <w:r w:rsidR="007D7FF6">
        <w:rPr>
          <w:rFonts w:ascii="Times New Roman" w:hAnsi="Times New Roman" w:hint="eastAsia"/>
          <w:sz w:val="20"/>
          <w:szCs w:val="20"/>
        </w:rPr>
        <w:t>0</w:t>
      </w:r>
      <w:r w:rsidR="007D7FF6">
        <w:rPr>
          <w:rFonts w:ascii="Times New Roman" w:hAnsi="Times New Roman"/>
          <w:sz w:val="20"/>
          <w:szCs w:val="20"/>
        </w:rPr>
        <w:t xml:space="preserve">, </w:t>
      </w:r>
      <w:r w:rsidR="007D7FF6">
        <w:rPr>
          <w:rFonts w:ascii="Times New Roman" w:eastAsia="宋体" w:hAnsi="Times New Roman"/>
          <w:sz w:val="20"/>
          <w:szCs w:val="20"/>
        </w:rPr>
        <w:t>131.17, 129.65, 129.32, 127.29, 127.25, 127.22, 127.18, 122.26, 121.26.</w:t>
      </w:r>
      <w:r w:rsidR="007D7FF6">
        <w:rPr>
          <w:rFonts w:ascii="Times New Roman" w:hAnsi="Times New Roman"/>
          <w:sz w:val="20"/>
          <w:szCs w:val="20"/>
        </w:rPr>
        <w:t xml:space="preserve"> 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19</w:t>
      </w:r>
      <w:r w:rsidR="007D7FF6">
        <w:rPr>
          <w:rFonts w:ascii="Times New Roman" w:hAnsi="Times New Roman"/>
          <w:b/>
          <w:bCs/>
          <w:sz w:val="20"/>
          <w:szCs w:val="20"/>
        </w:rPr>
        <w:t>F NMR</w:t>
      </w:r>
      <w:r w:rsidR="007D7FF6">
        <w:rPr>
          <w:rFonts w:ascii="Times New Roman" w:hAnsi="Times New Roman"/>
          <w:sz w:val="20"/>
          <w:szCs w:val="20"/>
        </w:rPr>
        <w:t xml:space="preserve"> (376 MHz, Chloroform-</w:t>
      </w:r>
      <w:r w:rsidR="007D7FF6">
        <w:rPr>
          <w:rFonts w:ascii="Times New Roman" w:hAnsi="Times New Roman"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>) δ -62.5</w:t>
      </w:r>
      <w:r w:rsidR="007D7FF6">
        <w:rPr>
          <w:rFonts w:ascii="Times New Roman" w:hAnsi="Times New Roman" w:hint="eastAsia"/>
          <w:sz w:val="20"/>
          <w:szCs w:val="20"/>
        </w:rPr>
        <w:t>4</w:t>
      </w:r>
      <w:r w:rsidR="007D7FF6">
        <w:rPr>
          <w:rFonts w:ascii="Times New Roman" w:hAnsi="Times New Roman"/>
          <w:sz w:val="20"/>
          <w:szCs w:val="20"/>
        </w:rPr>
        <w:t>.</w:t>
      </w:r>
    </w:p>
    <w:p w14:paraId="556C389C" w14:textId="77777777" w:rsidR="007C74A2" w:rsidRDefault="007C74A2">
      <w:pPr>
        <w:rPr>
          <w:rFonts w:ascii="Times New Roman" w:hAnsi="Times New Roman" w:cs="Times New Roman"/>
          <w:kern w:val="0"/>
          <w:sz w:val="20"/>
          <w:szCs w:val="20"/>
        </w:rPr>
      </w:pPr>
    </w:p>
    <w:p w14:paraId="33C48C25" w14:textId="4B7043CE" w:rsidR="007C74A2" w:rsidRDefault="00604E4D">
      <w:pPr>
        <w:pStyle w:val="a3"/>
        <w:widowControl/>
        <w:spacing w:beforeAutospacing="0" w:afterAutospacing="0"/>
        <w:rPr>
          <w:rFonts w:ascii="Times New Roman" w:hAnsi="Times New Roman"/>
          <w:sz w:val="20"/>
          <w:szCs w:val="20"/>
        </w:rPr>
      </w:pPr>
      <w:r>
        <w:object w:dxaOrig="1440" w:dyaOrig="1440" w14:anchorId="6310AF18">
          <v:shape id="_x0000_s1036" type="#_x0000_t75" style="position:absolute;margin-left:0;margin-top:19.65pt;width:44pt;height:38.75pt;z-index:251954176;mso-wrap-distance-left:9pt;mso-wrap-distance-top:0;mso-wrap-distance-right:9pt;mso-wrap-distance-bottom:0;mso-width-relative:page;mso-height-relative:page">
            <v:imagedata r:id="rId45" o:title=""/>
            <w10:wrap type="square"/>
          </v:shape>
          <o:OLEObject Type="Embed" ProgID="ChemDraw.Document.6.0" ShapeID="_x0000_s1036" DrawAspect="Content" ObjectID="_1687019581" r:id="rId46"/>
        </w:object>
      </w:r>
      <w:r w:rsidR="007D7FF6">
        <w:rPr>
          <w:rFonts w:ascii="Times New Roman" w:hAnsi="Times New Roman"/>
          <w:b/>
          <w:bCs/>
          <w:sz w:val="20"/>
          <w:szCs w:val="20"/>
        </w:rPr>
        <w:t>2-methyl-1-phenyl-1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H</w:t>
      </w:r>
      <w:r w:rsidR="007D7FF6">
        <w:rPr>
          <w:rFonts w:ascii="Times New Roman" w:hAnsi="Times New Roman"/>
          <w:b/>
          <w:bCs/>
          <w:sz w:val="20"/>
          <w:szCs w:val="20"/>
        </w:rPr>
        <w:t xml:space="preserve">-imidazole (3j): </w:t>
      </w:r>
      <w:r w:rsidR="007D7FF6">
        <w:rPr>
          <w:rFonts w:ascii="Times New Roman" w:hAnsi="Times New Roman"/>
          <w:sz w:val="20"/>
          <w:szCs w:val="20"/>
        </w:rPr>
        <w:t>known compound</w:t>
      </w:r>
      <w:r w:rsidR="00283DB5">
        <w:rPr>
          <w:rFonts w:ascii="Times New Roman" w:hAnsi="Times New Roman"/>
          <w:sz w:val="20"/>
          <w:szCs w:val="20"/>
          <w:vertAlign w:val="superscript"/>
        </w:rPr>
        <w:t>2</w:t>
      </w:r>
      <w:r w:rsidR="007D7FF6">
        <w:rPr>
          <w:rFonts w:ascii="Times New Roman" w:hAnsi="Times New Roman"/>
          <w:sz w:val="20"/>
          <w:szCs w:val="20"/>
        </w:rPr>
        <w:t>, 1</w:t>
      </w:r>
      <w:r w:rsidR="007D7FF6">
        <w:rPr>
          <w:rFonts w:ascii="Times New Roman" w:hAnsi="Times New Roman" w:hint="eastAsia"/>
          <w:sz w:val="20"/>
          <w:szCs w:val="20"/>
        </w:rPr>
        <w:t>36.1</w:t>
      </w:r>
      <w:r w:rsidR="007D7FF6">
        <w:rPr>
          <w:rFonts w:ascii="Times New Roman" w:hAnsi="Times New Roman"/>
          <w:sz w:val="20"/>
          <w:szCs w:val="20"/>
        </w:rPr>
        <w:t xml:space="preserve"> mg, </w:t>
      </w:r>
      <w:r w:rsidR="007D7FF6">
        <w:rPr>
          <w:rFonts w:ascii="Times New Roman" w:hAnsi="Times New Roman" w:hint="eastAsia"/>
          <w:sz w:val="20"/>
          <w:szCs w:val="20"/>
        </w:rPr>
        <w:t>86</w:t>
      </w:r>
      <w:r w:rsidR="007D7FF6">
        <w:rPr>
          <w:rFonts w:ascii="Times New Roman" w:hAnsi="Times New Roman"/>
          <w:sz w:val="20"/>
          <w:szCs w:val="20"/>
        </w:rPr>
        <w:t>% yield, colorless oil, 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0.15 (PE:</w:t>
      </w:r>
      <w:r w:rsidR="00B96A48">
        <w:rPr>
          <w:rFonts w:ascii="Times New Roman" w:hAnsi="Times New Roman"/>
          <w:sz w:val="20"/>
          <w:szCs w:val="20"/>
        </w:rPr>
        <w:t xml:space="preserve"> </w:t>
      </w:r>
      <w:r w:rsidR="007D7FF6">
        <w:rPr>
          <w:rFonts w:ascii="Times New Roman" w:hAnsi="Times New Roman"/>
          <w:sz w:val="20"/>
          <w:szCs w:val="20"/>
        </w:rPr>
        <w:t>EA = 1:2);</w:t>
      </w:r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H NMR</w:t>
      </w:r>
      <w:r w:rsidR="007D7FF6">
        <w:rPr>
          <w:rFonts w:ascii="Times New Roman" w:eastAsia="宋体" w:hAnsi="Times New Roman"/>
          <w:sz w:val="20"/>
          <w:szCs w:val="20"/>
        </w:rPr>
        <w:t xml:space="preserve"> (400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>) δ 7.48 – 7.38 (m, 1H), 7.42 – 7.32 (m, 0H), 7.28 – 7.19 (m, 1H), 7.02 – 6.92 (m, 1H), 2.31 (s, 1H)</w:t>
      </w:r>
      <w:r w:rsidR="007D7FF6">
        <w:rPr>
          <w:rFonts w:ascii="Times New Roman" w:hAnsi="Times New Roman"/>
          <w:sz w:val="20"/>
          <w:szCs w:val="20"/>
        </w:rPr>
        <w:t>;</w:t>
      </w:r>
      <w:r w:rsidR="007D7FF6">
        <w:t xml:space="preserve"> 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hAnsi="Times New Roman"/>
          <w:b/>
          <w:bCs/>
          <w:sz w:val="20"/>
          <w:szCs w:val="20"/>
        </w:rPr>
        <w:t>C NMR</w:t>
      </w:r>
      <w:r w:rsidR="007D7FF6">
        <w:rPr>
          <w:rFonts w:ascii="Times New Roman" w:hAnsi="Times New Roman"/>
          <w:sz w:val="20"/>
          <w:szCs w:val="20"/>
        </w:rPr>
        <w:t xml:space="preserve"> (101 MHz, chloroform-</w:t>
      </w:r>
      <w:r w:rsidR="007D7FF6">
        <w:rPr>
          <w:rFonts w:ascii="Times New Roman" w:hAnsi="Times New Roman"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>) δ 144.6, 13</w:t>
      </w:r>
      <w:r w:rsidR="007D7FF6">
        <w:rPr>
          <w:rFonts w:ascii="Times New Roman" w:hAnsi="Times New Roman" w:hint="eastAsia"/>
          <w:sz w:val="20"/>
          <w:szCs w:val="20"/>
        </w:rPr>
        <w:t>8.0</w:t>
      </w:r>
      <w:r w:rsidR="007D7FF6">
        <w:rPr>
          <w:rFonts w:ascii="Times New Roman" w:hAnsi="Times New Roman"/>
          <w:sz w:val="20"/>
          <w:szCs w:val="20"/>
        </w:rPr>
        <w:t>, 129.4, 128.1, 127.</w:t>
      </w:r>
      <w:r w:rsidR="007D7FF6">
        <w:rPr>
          <w:rFonts w:ascii="Times New Roman" w:hAnsi="Times New Roman" w:hint="eastAsia"/>
          <w:sz w:val="20"/>
          <w:szCs w:val="20"/>
        </w:rPr>
        <w:t>7</w:t>
      </w:r>
      <w:r w:rsidR="007D7FF6">
        <w:rPr>
          <w:rFonts w:ascii="Times New Roman" w:hAnsi="Times New Roman"/>
          <w:sz w:val="20"/>
          <w:szCs w:val="20"/>
        </w:rPr>
        <w:t>, 125.</w:t>
      </w:r>
      <w:r w:rsidR="007D7FF6">
        <w:rPr>
          <w:rFonts w:ascii="Times New Roman" w:hAnsi="Times New Roman" w:hint="eastAsia"/>
          <w:sz w:val="20"/>
          <w:szCs w:val="20"/>
        </w:rPr>
        <w:t>5</w:t>
      </w:r>
      <w:r w:rsidR="007D7FF6">
        <w:rPr>
          <w:rFonts w:ascii="Times New Roman" w:hAnsi="Times New Roman"/>
          <w:sz w:val="20"/>
          <w:szCs w:val="20"/>
        </w:rPr>
        <w:t>, 120.6, 13.</w:t>
      </w:r>
      <w:r w:rsidR="007D7FF6">
        <w:rPr>
          <w:rFonts w:ascii="Times New Roman" w:hAnsi="Times New Roman" w:hint="eastAsia"/>
          <w:sz w:val="20"/>
          <w:szCs w:val="20"/>
        </w:rPr>
        <w:t>8</w:t>
      </w:r>
      <w:r w:rsidR="007D7FF6">
        <w:rPr>
          <w:rFonts w:ascii="Times New Roman" w:hAnsi="Times New Roman"/>
          <w:sz w:val="20"/>
          <w:szCs w:val="20"/>
        </w:rPr>
        <w:t>.</w:t>
      </w:r>
    </w:p>
    <w:p w14:paraId="16412842" w14:textId="77777777" w:rsidR="007C74A2" w:rsidRDefault="007C74A2">
      <w:pPr>
        <w:rPr>
          <w:rFonts w:ascii="Times New Roman" w:hAnsi="Times New Roman" w:cs="Times New Roman"/>
          <w:kern w:val="0"/>
          <w:sz w:val="20"/>
          <w:szCs w:val="20"/>
        </w:rPr>
      </w:pPr>
    </w:p>
    <w:p w14:paraId="5CB22406" w14:textId="10281AB4" w:rsidR="007C74A2" w:rsidRDefault="00604E4D">
      <w:pPr>
        <w:pStyle w:val="a3"/>
        <w:widowControl/>
        <w:spacing w:beforeAutospacing="0" w:afterAutospacing="0"/>
        <w:rPr>
          <w:rFonts w:ascii="Times New Roman" w:hAnsi="Times New Roman"/>
          <w:sz w:val="20"/>
          <w:szCs w:val="20"/>
        </w:rPr>
      </w:pPr>
      <w:r>
        <w:object w:dxaOrig="1440" w:dyaOrig="1440" w14:anchorId="121A2422">
          <v:shape id="_x0000_s1037" type="#_x0000_t75" style="position:absolute;margin-left:0;margin-top:21.1pt;width:56.8pt;height:33.95pt;z-index:251955200;mso-wrap-distance-left:9pt;mso-wrap-distance-top:0;mso-wrap-distance-right:9pt;mso-wrap-distance-bottom:0;mso-width-relative:page;mso-height-relative:page">
            <v:imagedata r:id="rId47" o:title=""/>
            <w10:wrap type="square"/>
          </v:shape>
          <o:OLEObject Type="Embed" ProgID="ChemDraw.Document.6.0" ShapeID="_x0000_s1037" DrawAspect="Content" ObjectID="_1687019582" r:id="rId48"/>
        </w:object>
      </w:r>
      <w:r w:rsidR="007D7FF6">
        <w:rPr>
          <w:rFonts w:ascii="Times New Roman" w:hAnsi="Times New Roman"/>
          <w:b/>
          <w:bCs/>
          <w:sz w:val="20"/>
          <w:szCs w:val="20"/>
        </w:rPr>
        <w:t>1-phenyl-1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H</w:t>
      </w:r>
      <w:r w:rsidR="007D7FF6">
        <w:rPr>
          <w:rFonts w:ascii="Times New Roman" w:hAnsi="Times New Roman"/>
          <w:b/>
          <w:bCs/>
          <w:sz w:val="20"/>
          <w:szCs w:val="20"/>
        </w:rPr>
        <w:t>-benzo[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b/>
          <w:bCs/>
          <w:sz w:val="20"/>
          <w:szCs w:val="20"/>
        </w:rPr>
        <w:t xml:space="preserve">]imidazole (3k): </w:t>
      </w:r>
      <w:r w:rsidR="007D7FF6">
        <w:rPr>
          <w:rFonts w:ascii="Times New Roman" w:hAnsi="Times New Roman"/>
          <w:sz w:val="20"/>
          <w:szCs w:val="20"/>
        </w:rPr>
        <w:t>known compound</w:t>
      </w:r>
      <w:r w:rsidR="007D7FF6">
        <w:rPr>
          <w:rFonts w:ascii="Times New Roman" w:hAnsi="Times New Roman"/>
          <w:sz w:val="20"/>
          <w:szCs w:val="20"/>
          <w:vertAlign w:val="superscript"/>
        </w:rPr>
        <w:t>1</w:t>
      </w:r>
      <w:r w:rsidR="00283DB5">
        <w:rPr>
          <w:rFonts w:ascii="Times New Roman" w:hAnsi="Times New Roman"/>
          <w:sz w:val="20"/>
          <w:szCs w:val="20"/>
          <w:vertAlign w:val="superscript"/>
        </w:rPr>
        <w:t>a</w:t>
      </w:r>
      <w:r w:rsidR="007D7FF6">
        <w:rPr>
          <w:rFonts w:ascii="Times New Roman" w:hAnsi="Times New Roman"/>
          <w:sz w:val="20"/>
          <w:szCs w:val="20"/>
        </w:rPr>
        <w:t>, 1</w:t>
      </w:r>
      <w:r w:rsidR="007D7FF6">
        <w:rPr>
          <w:rFonts w:ascii="Times New Roman" w:hAnsi="Times New Roman" w:hint="eastAsia"/>
          <w:sz w:val="20"/>
          <w:szCs w:val="20"/>
        </w:rPr>
        <w:t>55.4</w:t>
      </w:r>
      <w:r w:rsidR="007D7FF6">
        <w:rPr>
          <w:rFonts w:ascii="Times New Roman" w:hAnsi="Times New Roman"/>
          <w:sz w:val="20"/>
          <w:szCs w:val="20"/>
        </w:rPr>
        <w:t xml:space="preserve"> mg, 8</w:t>
      </w:r>
      <w:r w:rsidR="007D7FF6">
        <w:rPr>
          <w:rFonts w:ascii="Times New Roman" w:hAnsi="Times New Roman" w:hint="eastAsia"/>
          <w:sz w:val="20"/>
          <w:szCs w:val="20"/>
        </w:rPr>
        <w:t>0</w:t>
      </w:r>
      <w:r w:rsidR="007D7FF6">
        <w:rPr>
          <w:rFonts w:ascii="Times New Roman" w:hAnsi="Times New Roman"/>
          <w:sz w:val="20"/>
          <w:szCs w:val="20"/>
        </w:rPr>
        <w:t>% yield, colorless oil, 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0.40 (PE:</w:t>
      </w:r>
      <w:r w:rsidR="00B96A48">
        <w:rPr>
          <w:rFonts w:ascii="Times New Roman" w:hAnsi="Times New Roman"/>
          <w:sz w:val="20"/>
          <w:szCs w:val="20"/>
        </w:rPr>
        <w:t xml:space="preserve"> </w:t>
      </w:r>
      <w:r w:rsidR="007D7FF6">
        <w:rPr>
          <w:rFonts w:ascii="Times New Roman" w:hAnsi="Times New Roman"/>
          <w:sz w:val="20"/>
          <w:szCs w:val="20"/>
        </w:rPr>
        <w:t>EA = 1:1);</w:t>
      </w:r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H NMR</w:t>
      </w:r>
      <w:r w:rsidR="007D7FF6">
        <w:rPr>
          <w:rFonts w:ascii="Times New Roman" w:eastAsia="宋体" w:hAnsi="Times New Roman"/>
          <w:sz w:val="20"/>
          <w:szCs w:val="20"/>
        </w:rPr>
        <w:t xml:space="preserve"> (400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>) δ 8.10 (s, 1H), 7.93 – 7.84 (m, 1H), 7.60 – 7.45 (m, 5H), 7.49 – 7.40 (m, 1H), 7.38 – 7.27 (m, 2H)</w:t>
      </w:r>
      <w:r w:rsidR="007D7FF6">
        <w:rPr>
          <w:rFonts w:ascii="Times New Roman" w:hAnsi="Times New Roman"/>
          <w:sz w:val="20"/>
          <w:szCs w:val="20"/>
        </w:rPr>
        <w:t>;</w:t>
      </w:r>
      <w:r w:rsidR="007D7FF6">
        <w:t xml:space="preserve"> 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hAnsi="Times New Roman"/>
          <w:b/>
          <w:bCs/>
          <w:sz w:val="20"/>
          <w:szCs w:val="20"/>
        </w:rPr>
        <w:t>C NMR</w:t>
      </w:r>
      <w:r w:rsidR="007D7FF6">
        <w:rPr>
          <w:rFonts w:ascii="Times New Roman" w:hAnsi="Times New Roman"/>
          <w:sz w:val="20"/>
          <w:szCs w:val="20"/>
        </w:rPr>
        <w:t xml:space="preserve"> (101 MHz, chloroform-</w:t>
      </w:r>
      <w:r w:rsidR="007D7FF6">
        <w:rPr>
          <w:rFonts w:ascii="Times New Roman" w:hAnsi="Times New Roman"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>) δ 144.0, 142.3, 136.</w:t>
      </w:r>
      <w:r w:rsidR="007D7FF6">
        <w:rPr>
          <w:rFonts w:ascii="Times New Roman" w:hAnsi="Times New Roman" w:hint="eastAsia"/>
          <w:sz w:val="20"/>
          <w:szCs w:val="20"/>
        </w:rPr>
        <w:t>4</w:t>
      </w:r>
      <w:r w:rsidR="007D7FF6">
        <w:rPr>
          <w:rFonts w:ascii="Times New Roman" w:hAnsi="Times New Roman"/>
          <w:sz w:val="20"/>
          <w:szCs w:val="20"/>
        </w:rPr>
        <w:t>, 133.7, 130.1, 128.1, 124.</w:t>
      </w:r>
      <w:r w:rsidR="007D7FF6">
        <w:rPr>
          <w:rFonts w:ascii="Times New Roman" w:hAnsi="Times New Roman" w:hint="eastAsia"/>
          <w:sz w:val="20"/>
          <w:szCs w:val="20"/>
        </w:rPr>
        <w:t>1</w:t>
      </w:r>
      <w:r w:rsidR="007D7FF6">
        <w:rPr>
          <w:rFonts w:ascii="Times New Roman" w:hAnsi="Times New Roman"/>
          <w:sz w:val="20"/>
          <w:szCs w:val="20"/>
        </w:rPr>
        <w:t>, 123.7, 122.8, 120.6, 110.5.</w:t>
      </w:r>
    </w:p>
    <w:p w14:paraId="391CCEED" w14:textId="77777777" w:rsidR="007C74A2" w:rsidRDefault="007C74A2">
      <w:pPr>
        <w:rPr>
          <w:rFonts w:ascii="Times New Roman" w:hAnsi="Times New Roman" w:cs="Times New Roman"/>
          <w:kern w:val="0"/>
          <w:sz w:val="20"/>
          <w:szCs w:val="20"/>
        </w:rPr>
      </w:pPr>
    </w:p>
    <w:p w14:paraId="213B1E49" w14:textId="10577396" w:rsidR="007C74A2" w:rsidRDefault="00604E4D">
      <w:pPr>
        <w:pStyle w:val="a3"/>
        <w:widowControl/>
        <w:spacing w:beforeAutospacing="0" w:afterAutospacing="0"/>
        <w:rPr>
          <w:rFonts w:ascii="Times New Roman" w:hAnsi="Times New Roman"/>
          <w:sz w:val="20"/>
          <w:szCs w:val="20"/>
        </w:rPr>
      </w:pPr>
      <w:r>
        <w:object w:dxaOrig="1440" w:dyaOrig="1440" w14:anchorId="0FE8DBDC">
          <v:shape id="_x0000_s1038" type="#_x0000_t75" style="position:absolute;margin-left:.75pt;margin-top:20.4pt;width:76.5pt;height:35.7pt;z-index:251956224;mso-wrap-distance-left:9pt;mso-wrap-distance-top:0;mso-wrap-distance-right:9pt;mso-wrap-distance-bottom:0;mso-width-relative:page;mso-height-relative:page">
            <v:imagedata r:id="rId49" o:title=""/>
            <w10:wrap type="square"/>
          </v:shape>
          <o:OLEObject Type="Embed" ProgID="ChemDraw.Document.6.0" ShapeID="_x0000_s1038" DrawAspect="Content" ObjectID="_1687019583" r:id="rId50"/>
        </w:object>
      </w:r>
      <w:r w:rsidR="007D7FF6">
        <w:rPr>
          <w:rFonts w:ascii="Times New Roman" w:hAnsi="Times New Roman"/>
          <w:b/>
          <w:bCs/>
          <w:sz w:val="20"/>
          <w:szCs w:val="20"/>
        </w:rPr>
        <w:t>5-nitro-1-phenyl-1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H</w:t>
      </w:r>
      <w:r w:rsidR="007D7FF6">
        <w:rPr>
          <w:rFonts w:ascii="Times New Roman" w:hAnsi="Times New Roman"/>
          <w:b/>
          <w:bCs/>
          <w:sz w:val="20"/>
          <w:szCs w:val="20"/>
        </w:rPr>
        <w:t>-benzo[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b/>
          <w:bCs/>
          <w:sz w:val="20"/>
          <w:szCs w:val="20"/>
        </w:rPr>
        <w:t xml:space="preserve">]imidazole (3l): </w:t>
      </w:r>
      <w:r w:rsidR="007D7FF6">
        <w:rPr>
          <w:rFonts w:ascii="Times New Roman" w:hAnsi="Times New Roman"/>
          <w:sz w:val="20"/>
          <w:szCs w:val="20"/>
        </w:rPr>
        <w:t>known compound</w:t>
      </w:r>
      <w:r w:rsidR="00283DB5">
        <w:rPr>
          <w:rFonts w:ascii="Times New Roman" w:hAnsi="Times New Roman"/>
          <w:sz w:val="20"/>
          <w:szCs w:val="20"/>
          <w:vertAlign w:val="superscript"/>
        </w:rPr>
        <w:t>3</w:t>
      </w:r>
      <w:r w:rsidR="007D7FF6">
        <w:rPr>
          <w:rFonts w:ascii="Times New Roman" w:hAnsi="Times New Roman"/>
          <w:sz w:val="20"/>
          <w:szCs w:val="20"/>
        </w:rPr>
        <w:t>, 2</w:t>
      </w:r>
      <w:r w:rsidR="007D7FF6">
        <w:rPr>
          <w:rFonts w:ascii="Times New Roman" w:hAnsi="Times New Roman" w:hint="eastAsia"/>
          <w:sz w:val="20"/>
          <w:szCs w:val="20"/>
        </w:rPr>
        <w:t>00</w:t>
      </w:r>
      <w:r w:rsidR="007D7FF6">
        <w:rPr>
          <w:rFonts w:ascii="Times New Roman" w:hAnsi="Times New Roman"/>
          <w:sz w:val="20"/>
          <w:szCs w:val="20"/>
        </w:rPr>
        <w:t>.9 mg, 8</w:t>
      </w:r>
      <w:r w:rsidR="007D7FF6">
        <w:rPr>
          <w:rFonts w:ascii="Times New Roman" w:hAnsi="Times New Roman" w:hint="eastAsia"/>
          <w:sz w:val="20"/>
          <w:szCs w:val="20"/>
        </w:rPr>
        <w:t>4</w:t>
      </w:r>
      <w:r w:rsidR="007D7FF6">
        <w:rPr>
          <w:rFonts w:ascii="Times New Roman" w:hAnsi="Times New Roman"/>
          <w:sz w:val="20"/>
          <w:szCs w:val="20"/>
        </w:rPr>
        <w:t>% yield, colorless oil, 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0.25 (PE:</w:t>
      </w:r>
      <w:r w:rsidR="00B96A48">
        <w:rPr>
          <w:rFonts w:ascii="Times New Roman" w:hAnsi="Times New Roman"/>
          <w:sz w:val="20"/>
          <w:szCs w:val="20"/>
        </w:rPr>
        <w:t xml:space="preserve"> </w:t>
      </w:r>
      <w:r w:rsidR="007D7FF6">
        <w:rPr>
          <w:rFonts w:ascii="Times New Roman" w:hAnsi="Times New Roman"/>
          <w:sz w:val="20"/>
          <w:szCs w:val="20"/>
        </w:rPr>
        <w:t>EA = 1:1);</w:t>
      </w:r>
      <w:r w:rsidR="007D7FF6">
        <w:t xml:space="preserve"> 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hAnsi="Times New Roman"/>
          <w:b/>
          <w:bCs/>
          <w:sz w:val="20"/>
          <w:szCs w:val="20"/>
        </w:rPr>
        <w:t>H NMR</w:t>
      </w:r>
      <w:r w:rsidR="007D7FF6">
        <w:rPr>
          <w:rFonts w:ascii="Times New Roman" w:hAnsi="Times New Roman"/>
          <w:sz w:val="20"/>
          <w:szCs w:val="20"/>
        </w:rPr>
        <w:t xml:space="preserve"> (400 MHz, Chloroform-</w:t>
      </w:r>
      <w:r w:rsidR="007D7FF6">
        <w:rPr>
          <w:rFonts w:ascii="Times New Roman" w:hAnsi="Times New Roman"/>
          <w:i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 xml:space="preserve">) δ 8.80 (d, </w:t>
      </w:r>
      <w:r w:rsidR="007D7FF6">
        <w:rPr>
          <w:rFonts w:ascii="Times New Roman" w:hAnsi="Times New Roman"/>
          <w:i/>
          <w:sz w:val="20"/>
          <w:szCs w:val="20"/>
        </w:rPr>
        <w:t>J</w:t>
      </w:r>
      <w:r w:rsidR="007D7FF6">
        <w:rPr>
          <w:rFonts w:ascii="Times New Roman" w:hAnsi="Times New Roman"/>
          <w:sz w:val="20"/>
          <w:szCs w:val="20"/>
        </w:rPr>
        <w:t xml:space="preserve"> = 2.1 Hz, 1H), 8.32 – 8.24 (m, 2H), 7.71 – 7.60 (m, 2H), 7.64 – 7.49 (m, 4H);</w:t>
      </w:r>
      <w:r w:rsidR="007D7FF6">
        <w:t xml:space="preserve"> 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hAnsi="Times New Roman"/>
          <w:b/>
          <w:bCs/>
          <w:sz w:val="20"/>
          <w:szCs w:val="20"/>
        </w:rPr>
        <w:t>C NMR</w:t>
      </w:r>
      <w:r w:rsidR="007D7FF6">
        <w:rPr>
          <w:rFonts w:ascii="Times New Roman" w:hAnsi="Times New Roman"/>
          <w:sz w:val="20"/>
          <w:szCs w:val="20"/>
        </w:rPr>
        <w:t xml:space="preserve"> (101 MHz, chloroform-</w:t>
      </w:r>
      <w:r w:rsidR="007D7FF6">
        <w:rPr>
          <w:rFonts w:ascii="Times New Roman" w:hAnsi="Times New Roman"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>) δ 145.7, 144.1, 135.</w:t>
      </w:r>
      <w:r w:rsidR="007D7FF6">
        <w:rPr>
          <w:rFonts w:ascii="Times New Roman" w:hAnsi="Times New Roman" w:hint="eastAsia"/>
          <w:sz w:val="20"/>
          <w:szCs w:val="20"/>
        </w:rPr>
        <w:t>3</w:t>
      </w:r>
      <w:r w:rsidR="007D7FF6">
        <w:rPr>
          <w:rFonts w:ascii="Times New Roman" w:hAnsi="Times New Roman"/>
          <w:sz w:val="20"/>
          <w:szCs w:val="20"/>
        </w:rPr>
        <w:t>, 130.5, 130.4, 129.2, 124.3, 119.5, 118.6, 117.4, 110.6.</w:t>
      </w:r>
    </w:p>
    <w:p w14:paraId="7405953B" w14:textId="77777777" w:rsidR="007C74A2" w:rsidRDefault="007C74A2">
      <w:pPr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153AF9EA" w14:textId="6217D5AD" w:rsidR="007C74A2" w:rsidRDefault="00604E4D">
      <w:pPr>
        <w:pStyle w:val="a3"/>
        <w:widowControl/>
        <w:spacing w:beforeAutospacing="0" w:afterAutospacing="0"/>
        <w:rPr>
          <w:rFonts w:ascii="Times New Roman" w:hAnsi="Times New Roman"/>
          <w:sz w:val="20"/>
          <w:szCs w:val="20"/>
        </w:rPr>
      </w:pPr>
      <w:r>
        <w:lastRenderedPageBreak/>
        <w:object w:dxaOrig="1440" w:dyaOrig="1440" w14:anchorId="7347408A">
          <v:shape id="_x0000_s1039" type="#_x0000_t75" style="position:absolute;margin-left:0;margin-top:21.15pt;width:43.75pt;height:34.15pt;z-index:251951104;mso-wrap-distance-left:9pt;mso-wrap-distance-top:0;mso-wrap-distance-right:9pt;mso-wrap-distance-bottom:0;mso-width-relative:page;mso-height-relative:page">
            <v:imagedata r:id="rId51" o:title=""/>
            <w10:wrap type="square"/>
          </v:shape>
          <o:OLEObject Type="Embed" ProgID="ChemDraw.Document.6.0" ShapeID="_x0000_s1039" DrawAspect="Content" ObjectID="_1687019584" r:id="rId52"/>
        </w:object>
      </w:r>
      <w:r w:rsidR="007D7FF6">
        <w:rPr>
          <w:rFonts w:ascii="Times New Roman" w:hAnsi="Times New Roman"/>
          <w:b/>
          <w:bCs/>
          <w:sz w:val="20"/>
          <w:szCs w:val="20"/>
        </w:rPr>
        <w:t>1-phenyl-1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H</w:t>
      </w:r>
      <w:r w:rsidR="007D7FF6">
        <w:rPr>
          <w:rFonts w:ascii="Times New Roman" w:hAnsi="Times New Roman"/>
          <w:b/>
          <w:bCs/>
          <w:sz w:val="20"/>
          <w:szCs w:val="20"/>
        </w:rPr>
        <w:t>-pyrrole (3m):</w:t>
      </w:r>
      <w:r w:rsidR="007D7FF6">
        <w:rPr>
          <w:rFonts w:ascii="Times New Roman" w:hAnsi="Times New Roman"/>
          <w:sz w:val="20"/>
          <w:szCs w:val="20"/>
        </w:rPr>
        <w:t xml:space="preserve"> known compound</w:t>
      </w:r>
      <w:r w:rsidR="00283DB5">
        <w:rPr>
          <w:rFonts w:ascii="Times New Roman" w:hAnsi="Times New Roman"/>
          <w:sz w:val="20"/>
          <w:szCs w:val="20"/>
          <w:vertAlign w:val="superscript"/>
        </w:rPr>
        <w:t>4</w:t>
      </w:r>
      <w:r w:rsidR="007D7FF6">
        <w:rPr>
          <w:rFonts w:ascii="Times New Roman" w:hAnsi="Times New Roman"/>
          <w:sz w:val="20"/>
          <w:szCs w:val="20"/>
        </w:rPr>
        <w:t>, 1</w:t>
      </w:r>
      <w:r w:rsidR="007D7FF6">
        <w:rPr>
          <w:rFonts w:ascii="Times New Roman" w:hAnsi="Times New Roman" w:hint="eastAsia"/>
          <w:sz w:val="20"/>
          <w:szCs w:val="20"/>
        </w:rPr>
        <w:t>34.3</w:t>
      </w:r>
      <w:r w:rsidR="007D7FF6">
        <w:rPr>
          <w:rFonts w:ascii="Times New Roman" w:hAnsi="Times New Roman"/>
          <w:sz w:val="20"/>
          <w:szCs w:val="20"/>
        </w:rPr>
        <w:t xml:space="preserve"> mg, 9</w:t>
      </w:r>
      <w:r w:rsidR="007D7FF6">
        <w:rPr>
          <w:rFonts w:ascii="Times New Roman" w:hAnsi="Times New Roman" w:hint="eastAsia"/>
          <w:sz w:val="20"/>
          <w:szCs w:val="20"/>
        </w:rPr>
        <w:t>4</w:t>
      </w:r>
      <w:r w:rsidR="007D7FF6">
        <w:rPr>
          <w:rFonts w:ascii="Times New Roman" w:hAnsi="Times New Roman"/>
          <w:sz w:val="20"/>
          <w:szCs w:val="20"/>
        </w:rPr>
        <w:t>% yield,</w:t>
      </w:r>
      <w:r w:rsidR="007D7FF6">
        <w:t xml:space="preserve"> </w:t>
      </w:r>
      <w:r w:rsidR="007D7FF6">
        <w:rPr>
          <w:rFonts w:ascii="Times New Roman" w:hAnsi="Times New Roman"/>
          <w:sz w:val="20"/>
          <w:szCs w:val="20"/>
        </w:rPr>
        <w:t>white solid, 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0.45 (PE:</w:t>
      </w:r>
      <w:r w:rsidR="00173ADC">
        <w:rPr>
          <w:rFonts w:ascii="Times New Roman" w:hAnsi="Times New Roman"/>
          <w:sz w:val="20"/>
          <w:szCs w:val="20"/>
        </w:rPr>
        <w:t xml:space="preserve"> </w:t>
      </w:r>
      <w:r w:rsidR="007D7FF6">
        <w:rPr>
          <w:rFonts w:ascii="Times New Roman" w:hAnsi="Times New Roman"/>
          <w:sz w:val="20"/>
          <w:szCs w:val="20"/>
        </w:rPr>
        <w:t>EA = 20:1);</w:t>
      </w:r>
      <w:r w:rsidR="007D7FF6">
        <w:t xml:space="preserve"> </w:t>
      </w:r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H NMR</w:t>
      </w:r>
      <w:r w:rsidR="007D7FF6">
        <w:rPr>
          <w:rFonts w:ascii="Times New Roman" w:eastAsia="宋体" w:hAnsi="Times New Roman"/>
          <w:sz w:val="20"/>
          <w:szCs w:val="20"/>
        </w:rPr>
        <w:t xml:space="preserve"> (400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>) δ 7.59 – 7.46 (m, 4H), 7.35 (</w:t>
      </w:r>
      <w:proofErr w:type="spellStart"/>
      <w:r w:rsidR="007D7FF6">
        <w:rPr>
          <w:rFonts w:ascii="Times New Roman" w:eastAsia="宋体" w:hAnsi="Times New Roman"/>
          <w:sz w:val="20"/>
          <w:szCs w:val="20"/>
        </w:rPr>
        <w:t>tt</w:t>
      </w:r>
      <w:proofErr w:type="spellEnd"/>
      <w:r w:rsidR="007D7FF6">
        <w:rPr>
          <w:rFonts w:ascii="Times New Roman" w:eastAsia="宋体" w:hAnsi="Times New Roman"/>
          <w:sz w:val="20"/>
          <w:szCs w:val="20"/>
        </w:rPr>
        <w:t xml:space="preserve">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7.0, 2.2 Hz, 1H), 7.25 – 7.19 (m, 2H), 6.49 (t,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2.3 Hz, 2H)</w:t>
      </w:r>
      <w:r w:rsidR="007D7FF6">
        <w:rPr>
          <w:rFonts w:ascii="Times New Roman" w:hAnsi="Times New Roman"/>
          <w:sz w:val="20"/>
          <w:szCs w:val="20"/>
        </w:rPr>
        <w:t>;</w:t>
      </w:r>
      <w:r w:rsidR="007D7FF6">
        <w:t xml:space="preserve"> 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hAnsi="Times New Roman"/>
          <w:b/>
          <w:bCs/>
          <w:sz w:val="20"/>
          <w:szCs w:val="20"/>
        </w:rPr>
        <w:t>C NMR</w:t>
      </w:r>
      <w:r w:rsidR="007D7FF6">
        <w:rPr>
          <w:rFonts w:ascii="Times New Roman" w:hAnsi="Times New Roman"/>
          <w:sz w:val="20"/>
          <w:szCs w:val="20"/>
        </w:rPr>
        <w:t xml:space="preserve"> (101 MHz, chloroform-</w:t>
      </w:r>
      <w:r w:rsidR="007D7FF6">
        <w:rPr>
          <w:rFonts w:ascii="Times New Roman" w:hAnsi="Times New Roman"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>) δ 140.9, 129.7, 125.7, 120.6, 119.4, 110.</w:t>
      </w:r>
      <w:r w:rsidR="007D7FF6">
        <w:rPr>
          <w:rFonts w:ascii="Times New Roman" w:hAnsi="Times New Roman" w:hint="eastAsia"/>
          <w:sz w:val="20"/>
          <w:szCs w:val="20"/>
        </w:rPr>
        <w:t>6</w:t>
      </w:r>
      <w:r w:rsidR="007D7FF6">
        <w:rPr>
          <w:rFonts w:ascii="Times New Roman" w:hAnsi="Times New Roman"/>
          <w:sz w:val="20"/>
          <w:szCs w:val="20"/>
        </w:rPr>
        <w:t>.</w:t>
      </w:r>
    </w:p>
    <w:p w14:paraId="129234B1" w14:textId="77777777" w:rsidR="007C74A2" w:rsidRDefault="007C74A2">
      <w:pPr>
        <w:rPr>
          <w:rFonts w:ascii="Times New Roman" w:hAnsi="Times New Roman" w:cs="Times New Roman"/>
          <w:kern w:val="0"/>
          <w:sz w:val="20"/>
          <w:szCs w:val="20"/>
        </w:rPr>
      </w:pPr>
    </w:p>
    <w:p w14:paraId="0DFC2400" w14:textId="45193442" w:rsidR="007C74A2" w:rsidRDefault="00604E4D">
      <w:pPr>
        <w:pStyle w:val="a3"/>
        <w:widowControl/>
        <w:spacing w:beforeAutospacing="0" w:afterAutospacing="0"/>
        <w:rPr>
          <w:rFonts w:ascii="Times New Roman" w:hAnsi="Times New Roman"/>
          <w:sz w:val="20"/>
          <w:szCs w:val="20"/>
        </w:rPr>
      </w:pPr>
      <w:r>
        <w:object w:dxaOrig="1440" w:dyaOrig="1440" w14:anchorId="0F83E220">
          <v:shape id="_x0000_s1040" type="#_x0000_t75" style="position:absolute;margin-left:0;margin-top:21.15pt;width:43.55pt;height:35.05pt;z-index:251957248;mso-wrap-distance-left:9pt;mso-wrap-distance-top:0;mso-wrap-distance-right:9pt;mso-wrap-distance-bottom:0;mso-width-relative:page;mso-height-relative:page">
            <v:imagedata r:id="rId53" o:title=""/>
            <w10:wrap type="square"/>
          </v:shape>
          <o:OLEObject Type="Embed" ProgID="ChemDraw.Document.6.0" ShapeID="_x0000_s1040" DrawAspect="Content" ObjectID="_1687019585" r:id="rId54"/>
        </w:object>
      </w:r>
      <w:r w:rsidR="007D7FF6">
        <w:rPr>
          <w:rFonts w:ascii="Times New Roman" w:hAnsi="Times New Roman"/>
          <w:b/>
          <w:bCs/>
          <w:sz w:val="20"/>
          <w:szCs w:val="20"/>
        </w:rPr>
        <w:t>1-phenyl-1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H</w:t>
      </w:r>
      <w:r w:rsidR="007D7FF6">
        <w:rPr>
          <w:rFonts w:ascii="Times New Roman" w:hAnsi="Times New Roman"/>
          <w:b/>
          <w:bCs/>
          <w:sz w:val="20"/>
          <w:szCs w:val="20"/>
        </w:rPr>
        <w:t xml:space="preserve">-pyrazole (3n): </w:t>
      </w:r>
      <w:r w:rsidR="007D7FF6">
        <w:rPr>
          <w:rFonts w:ascii="Times New Roman" w:hAnsi="Times New Roman"/>
          <w:sz w:val="20"/>
          <w:szCs w:val="20"/>
        </w:rPr>
        <w:t>known compound</w:t>
      </w:r>
      <w:r w:rsidR="00283DB5">
        <w:rPr>
          <w:rFonts w:ascii="Times New Roman" w:hAnsi="Times New Roman"/>
          <w:sz w:val="20"/>
          <w:szCs w:val="20"/>
          <w:vertAlign w:val="superscript"/>
        </w:rPr>
        <w:t>2</w:t>
      </w:r>
      <w:r w:rsidR="007D7FF6">
        <w:rPr>
          <w:rFonts w:ascii="Times New Roman" w:hAnsi="Times New Roman"/>
          <w:sz w:val="20"/>
          <w:szCs w:val="20"/>
        </w:rPr>
        <w:t>, 1</w:t>
      </w:r>
      <w:r w:rsidR="007D7FF6">
        <w:rPr>
          <w:rFonts w:ascii="Times New Roman" w:hAnsi="Times New Roman" w:hint="eastAsia"/>
          <w:sz w:val="20"/>
          <w:szCs w:val="20"/>
        </w:rPr>
        <w:t>34.2</w:t>
      </w:r>
      <w:r w:rsidR="007D7FF6">
        <w:rPr>
          <w:rFonts w:ascii="Times New Roman" w:hAnsi="Times New Roman"/>
          <w:sz w:val="20"/>
          <w:szCs w:val="20"/>
        </w:rPr>
        <w:t xml:space="preserve"> mg, 9</w:t>
      </w:r>
      <w:r w:rsidR="007D7FF6">
        <w:rPr>
          <w:rFonts w:ascii="Times New Roman" w:hAnsi="Times New Roman" w:hint="eastAsia"/>
          <w:sz w:val="20"/>
          <w:szCs w:val="20"/>
        </w:rPr>
        <w:t>4</w:t>
      </w:r>
      <w:r w:rsidR="007D7FF6">
        <w:rPr>
          <w:rFonts w:ascii="Times New Roman" w:hAnsi="Times New Roman"/>
          <w:sz w:val="20"/>
          <w:szCs w:val="20"/>
        </w:rPr>
        <w:t>% yield, colorless oil,</w:t>
      </w:r>
      <w:bookmarkStart w:id="17" w:name="_Hlk47121510"/>
      <w:r w:rsidR="007D7FF6">
        <w:rPr>
          <w:rFonts w:ascii="Times New Roman" w:hAnsi="Times New Roman"/>
          <w:sz w:val="20"/>
          <w:szCs w:val="20"/>
        </w:rPr>
        <w:t xml:space="preserve"> 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0.50 (PE:</w:t>
      </w:r>
      <w:r w:rsidR="00173ADC">
        <w:rPr>
          <w:rFonts w:ascii="Times New Roman" w:hAnsi="Times New Roman"/>
          <w:sz w:val="20"/>
          <w:szCs w:val="20"/>
        </w:rPr>
        <w:t xml:space="preserve"> </w:t>
      </w:r>
      <w:r w:rsidR="007D7FF6">
        <w:rPr>
          <w:rFonts w:ascii="Times New Roman" w:hAnsi="Times New Roman"/>
          <w:sz w:val="20"/>
          <w:szCs w:val="20"/>
        </w:rPr>
        <w:t>EA = 2:1)</w:t>
      </w:r>
      <w:bookmarkEnd w:id="17"/>
      <w:r w:rsidR="007D7FF6">
        <w:rPr>
          <w:rFonts w:ascii="Times New Roman" w:hAnsi="Times New Roman"/>
          <w:sz w:val="20"/>
          <w:szCs w:val="20"/>
        </w:rPr>
        <w:t>;</w:t>
      </w:r>
      <w:r w:rsidR="007D7FF6">
        <w:rPr>
          <w:b/>
          <w:bCs/>
        </w:rPr>
        <w:t xml:space="preserve"> </w:t>
      </w:r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H NMR</w:t>
      </w:r>
      <w:r w:rsidR="007D7FF6">
        <w:rPr>
          <w:rFonts w:ascii="Times New Roman" w:eastAsia="宋体" w:hAnsi="Times New Roman"/>
          <w:sz w:val="20"/>
          <w:szCs w:val="20"/>
        </w:rPr>
        <w:t xml:space="preserve"> (400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 xml:space="preserve">) δ 7.92 (dd,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2.5, 0.7 Hz, 1H), 7.76 (d,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1.9 Hz, 1H), 7.75 – 7.68 (m, 2H), 7.49 – 7.40 (m, 2H), 7.33 – 7.24 (m, 1H), 6.46 (dd,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2.5, 1.8 Hz, 1H)</w:t>
      </w:r>
      <w:r w:rsidR="007D7FF6">
        <w:rPr>
          <w:rFonts w:ascii="Times New Roman" w:hAnsi="Times New Roman"/>
          <w:sz w:val="20"/>
          <w:szCs w:val="20"/>
        </w:rPr>
        <w:t>;</w:t>
      </w:r>
      <w:r w:rsidR="007D7FF6">
        <w:t xml:space="preserve"> 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hAnsi="Times New Roman"/>
          <w:b/>
          <w:bCs/>
          <w:sz w:val="20"/>
          <w:szCs w:val="20"/>
        </w:rPr>
        <w:t>C NMR</w:t>
      </w:r>
      <w:r w:rsidR="007D7FF6">
        <w:rPr>
          <w:rFonts w:ascii="Times New Roman" w:hAnsi="Times New Roman"/>
          <w:sz w:val="20"/>
          <w:szCs w:val="20"/>
        </w:rPr>
        <w:t xml:space="preserve"> (101 MHz, chloroform-</w:t>
      </w:r>
      <w:r w:rsidR="007D7FF6">
        <w:rPr>
          <w:rFonts w:ascii="Times New Roman" w:hAnsi="Times New Roman"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>) δ 141.</w:t>
      </w:r>
      <w:r w:rsidR="007D7FF6">
        <w:rPr>
          <w:rFonts w:ascii="Times New Roman" w:hAnsi="Times New Roman" w:hint="eastAsia"/>
          <w:sz w:val="20"/>
          <w:szCs w:val="20"/>
        </w:rPr>
        <w:t>1</w:t>
      </w:r>
      <w:r w:rsidR="007D7FF6">
        <w:rPr>
          <w:rFonts w:ascii="Times New Roman" w:hAnsi="Times New Roman"/>
          <w:sz w:val="20"/>
          <w:szCs w:val="20"/>
        </w:rPr>
        <w:t>, 140.</w:t>
      </w:r>
      <w:r w:rsidR="007D7FF6">
        <w:rPr>
          <w:rFonts w:ascii="Times New Roman" w:hAnsi="Times New Roman" w:hint="eastAsia"/>
          <w:sz w:val="20"/>
          <w:szCs w:val="20"/>
        </w:rPr>
        <w:t>2</w:t>
      </w:r>
      <w:r w:rsidR="007D7FF6">
        <w:rPr>
          <w:rFonts w:ascii="Times New Roman" w:hAnsi="Times New Roman"/>
          <w:sz w:val="20"/>
          <w:szCs w:val="20"/>
        </w:rPr>
        <w:t>, 129.</w:t>
      </w:r>
      <w:r w:rsidR="007D7FF6">
        <w:rPr>
          <w:rFonts w:ascii="Times New Roman" w:hAnsi="Times New Roman" w:hint="eastAsia"/>
          <w:sz w:val="20"/>
          <w:szCs w:val="20"/>
        </w:rPr>
        <w:t>5</w:t>
      </w:r>
      <w:r w:rsidR="007D7FF6">
        <w:rPr>
          <w:rFonts w:ascii="Times New Roman" w:hAnsi="Times New Roman"/>
          <w:sz w:val="20"/>
          <w:szCs w:val="20"/>
        </w:rPr>
        <w:t>, 126.</w:t>
      </w:r>
      <w:r w:rsidR="007D7FF6">
        <w:rPr>
          <w:rFonts w:ascii="Times New Roman" w:hAnsi="Times New Roman" w:hint="eastAsia"/>
          <w:sz w:val="20"/>
          <w:szCs w:val="20"/>
        </w:rPr>
        <w:t>8</w:t>
      </w:r>
      <w:r w:rsidR="007D7FF6">
        <w:rPr>
          <w:rFonts w:ascii="Times New Roman" w:hAnsi="Times New Roman"/>
          <w:sz w:val="20"/>
          <w:szCs w:val="20"/>
        </w:rPr>
        <w:t>, 126.</w:t>
      </w:r>
      <w:r w:rsidR="007D7FF6">
        <w:rPr>
          <w:rFonts w:ascii="Times New Roman" w:hAnsi="Times New Roman" w:hint="eastAsia"/>
          <w:sz w:val="20"/>
          <w:szCs w:val="20"/>
        </w:rPr>
        <w:t>5</w:t>
      </w:r>
      <w:r w:rsidR="007D7FF6">
        <w:rPr>
          <w:rFonts w:ascii="Times New Roman" w:hAnsi="Times New Roman"/>
          <w:sz w:val="20"/>
          <w:szCs w:val="20"/>
        </w:rPr>
        <w:t>, 119.</w:t>
      </w:r>
      <w:r w:rsidR="007D7FF6">
        <w:rPr>
          <w:rFonts w:ascii="Times New Roman" w:hAnsi="Times New Roman" w:hint="eastAsia"/>
          <w:sz w:val="20"/>
          <w:szCs w:val="20"/>
        </w:rPr>
        <w:t>2</w:t>
      </w:r>
      <w:r w:rsidR="007D7FF6">
        <w:rPr>
          <w:rFonts w:ascii="Times New Roman" w:hAnsi="Times New Roman"/>
          <w:sz w:val="20"/>
          <w:szCs w:val="20"/>
        </w:rPr>
        <w:t>, 107.</w:t>
      </w:r>
      <w:r w:rsidR="007D7FF6">
        <w:rPr>
          <w:rFonts w:ascii="Times New Roman" w:hAnsi="Times New Roman" w:hint="eastAsia"/>
          <w:sz w:val="20"/>
          <w:szCs w:val="20"/>
        </w:rPr>
        <w:t>7</w:t>
      </w:r>
      <w:r w:rsidR="007D7FF6">
        <w:rPr>
          <w:rFonts w:ascii="Times New Roman" w:hAnsi="Times New Roman"/>
          <w:sz w:val="20"/>
          <w:szCs w:val="20"/>
        </w:rPr>
        <w:t>.</w:t>
      </w:r>
    </w:p>
    <w:p w14:paraId="1CFDC23C" w14:textId="77777777" w:rsidR="007C74A2" w:rsidRDefault="007C74A2">
      <w:pPr>
        <w:rPr>
          <w:rFonts w:ascii="Times New Roman" w:hAnsi="Times New Roman" w:cs="Times New Roman"/>
          <w:sz w:val="20"/>
          <w:szCs w:val="20"/>
        </w:rPr>
      </w:pPr>
    </w:p>
    <w:p w14:paraId="4E112E0B" w14:textId="7D62414C" w:rsidR="007C74A2" w:rsidRDefault="007D7FF6">
      <w:pPr>
        <w:numPr>
          <w:ilvl w:val="0"/>
          <w:numId w:val="2"/>
        </w:numPr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>phenyl-1</w:t>
      </w:r>
      <w:r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H</w:t>
      </w: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>-benzo[</w:t>
      </w:r>
      <w:r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d</w:t>
      </w: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>][1,2,3]triazole (3o):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kern w:val="0"/>
          <w:sz w:val="20"/>
          <w:szCs w:val="20"/>
        </w:rPr>
        <w:t>known compound</w:t>
      </w:r>
      <w:r w:rsidR="00283DB5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5</w:t>
      </w:r>
      <w:r>
        <w:rPr>
          <w:rFonts w:ascii="Times New Roman" w:hAnsi="Times New Roman" w:cs="Times New Roman"/>
          <w:kern w:val="0"/>
          <w:sz w:val="20"/>
          <w:szCs w:val="20"/>
        </w:rPr>
        <w:t>,</w:t>
      </w: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 w:hint="eastAsia"/>
          <w:sz w:val="20"/>
          <w:szCs w:val="20"/>
        </w:rPr>
        <w:t>46.4</w:t>
      </w:r>
      <w:r>
        <w:rPr>
          <w:rFonts w:ascii="Times New Roman" w:hAnsi="Times New Roman" w:cs="Times New Roman"/>
          <w:sz w:val="20"/>
          <w:szCs w:val="20"/>
        </w:rPr>
        <w:t xml:space="preserve"> mg, 7</w:t>
      </w:r>
      <w:r>
        <w:rPr>
          <w:rFonts w:ascii="Times New Roman" w:hAnsi="Times New Roman" w:cs="Times New Roman" w:hint="eastAsia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>% yield, pale yellow solid, R</w:t>
      </w:r>
      <w:r>
        <w:rPr>
          <w:rFonts w:ascii="Times New Roman" w:hAnsi="Times New Roman" w:cs="Times New Roman"/>
          <w:sz w:val="20"/>
          <w:szCs w:val="20"/>
          <w:vertAlign w:val="subscript"/>
        </w:rPr>
        <w:t xml:space="preserve">f </w:t>
      </w:r>
      <w:r>
        <w:rPr>
          <w:rFonts w:ascii="Times New Roman" w:hAnsi="Times New Roman" w:cs="Times New Roman"/>
          <w:sz w:val="20"/>
          <w:szCs w:val="20"/>
        </w:rPr>
        <w:t>= 0.45 (PE:EA = 3:1);</w:t>
      </w:r>
      <w:r>
        <w:t xml:space="preserve"> </w:t>
      </w:r>
      <w:r w:rsidR="00604E4D">
        <w:object w:dxaOrig="1440" w:dyaOrig="1440" w14:anchorId="51869FFE">
          <v:shape id="_x0000_s1048" type="#_x0000_t75" style="position:absolute;left:0;text-align:left;margin-left:0;margin-top:21.7pt;width:57.05pt;height:35.8pt;z-index:252273664;mso-wrap-distance-left:9pt;mso-wrap-distance-top:0;mso-wrap-distance-right:9pt;mso-wrap-distance-bottom:0;mso-position-horizontal-relative:text;mso-position-vertical-relative:text;mso-width-relative:page;mso-height-relative:page">
            <v:imagedata r:id="rId55" o:title=""/>
            <w10:wrap type="square"/>
          </v:shape>
          <o:OLEObject Type="Embed" ProgID="ChemDraw.Document.6.0" ShapeID="_x0000_s1048" DrawAspect="Content" ObjectID="_1687019586" r:id="rId56"/>
        </w:object>
      </w:r>
      <w:r>
        <w:rPr>
          <w:rFonts w:ascii="Times New Roman" w:eastAsia="宋体" w:hAnsi="Times New Roman" w:cs="Times New Roman"/>
          <w:b/>
          <w:bCs/>
          <w:sz w:val="20"/>
          <w:szCs w:val="20"/>
          <w:vertAlign w:val="superscript"/>
        </w:rPr>
        <w:t>1</w:t>
      </w:r>
      <w:r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H NMR </w:t>
      </w:r>
      <w:r>
        <w:rPr>
          <w:rFonts w:ascii="Times New Roman" w:eastAsia="宋体" w:hAnsi="Times New Roman" w:cs="Times New Roman"/>
          <w:sz w:val="20"/>
          <w:szCs w:val="20"/>
        </w:rPr>
        <w:t>(400 MHz, Chloroform-</w:t>
      </w:r>
      <w:r>
        <w:rPr>
          <w:rFonts w:ascii="Times New Roman" w:eastAsia="宋体" w:hAnsi="Times New Roman" w:cs="Times New Roman"/>
          <w:i/>
          <w:sz w:val="20"/>
          <w:szCs w:val="20"/>
        </w:rPr>
        <w:t>d</w:t>
      </w:r>
      <w:r>
        <w:rPr>
          <w:rFonts w:ascii="Times New Roman" w:eastAsia="宋体" w:hAnsi="Times New Roman" w:cs="Times New Roman"/>
          <w:sz w:val="20"/>
          <w:szCs w:val="20"/>
        </w:rPr>
        <w:t xml:space="preserve">) δ 8.17 (dt, </w:t>
      </w:r>
      <w:r>
        <w:rPr>
          <w:rFonts w:ascii="Times New Roman" w:eastAsia="宋体" w:hAnsi="Times New Roman" w:cs="Times New Roman"/>
          <w:i/>
          <w:sz w:val="20"/>
          <w:szCs w:val="20"/>
        </w:rPr>
        <w:t>J</w:t>
      </w:r>
      <w:r>
        <w:rPr>
          <w:rFonts w:ascii="Times New Roman" w:eastAsia="宋体" w:hAnsi="Times New Roman" w:cs="Times New Roman"/>
          <w:sz w:val="20"/>
          <w:szCs w:val="20"/>
        </w:rPr>
        <w:t xml:space="preserve"> = 8.4, 1.0 Hz, 1H), 7.85 – 7.79 (m, 1H), 7.83 – 7.74 (m, 2H), 7.69 – 7.60 (m, 2H), 7.64 – 7.49 (m, 2H), 7.46 (</w:t>
      </w:r>
      <w:proofErr w:type="spellStart"/>
      <w:r>
        <w:rPr>
          <w:rFonts w:ascii="Times New Roman" w:eastAsia="宋体" w:hAnsi="Times New Roman" w:cs="Times New Roman"/>
          <w:sz w:val="20"/>
          <w:szCs w:val="20"/>
        </w:rPr>
        <w:t>ddd</w:t>
      </w:r>
      <w:proofErr w:type="spellEnd"/>
      <w:r>
        <w:rPr>
          <w:rFonts w:ascii="Times New Roman" w:eastAsia="宋体" w:hAnsi="Times New Roman" w:cs="Times New Roman"/>
          <w:sz w:val="20"/>
          <w:szCs w:val="20"/>
        </w:rPr>
        <w:t xml:space="preserve">, </w:t>
      </w:r>
      <w:r>
        <w:rPr>
          <w:rFonts w:ascii="Times New Roman" w:eastAsia="宋体" w:hAnsi="Times New Roman" w:cs="Times New Roman"/>
          <w:i/>
          <w:sz w:val="20"/>
          <w:szCs w:val="20"/>
        </w:rPr>
        <w:t>J</w:t>
      </w:r>
      <w:r>
        <w:rPr>
          <w:rFonts w:ascii="Times New Roman" w:eastAsia="宋体" w:hAnsi="Times New Roman" w:cs="Times New Roman"/>
          <w:sz w:val="20"/>
          <w:szCs w:val="20"/>
        </w:rPr>
        <w:t xml:space="preserve"> = 8.1, 6.9, 1.0 Hz, 1H)</w:t>
      </w:r>
      <w:r>
        <w:rPr>
          <w:rFonts w:ascii="Times New Roman" w:hAnsi="Times New Roman" w:cs="Times New Roman"/>
          <w:kern w:val="0"/>
          <w:sz w:val="20"/>
          <w:szCs w:val="20"/>
        </w:rPr>
        <w:t>;</w:t>
      </w:r>
      <w:r>
        <w:t xml:space="preserve"> </w:t>
      </w:r>
      <w:r>
        <w:rPr>
          <w:rFonts w:ascii="Times New Roman" w:hAnsi="Times New Roman" w:cs="Times New Roman"/>
          <w:b/>
          <w:bCs/>
          <w:kern w:val="0"/>
          <w:sz w:val="20"/>
          <w:szCs w:val="20"/>
          <w:vertAlign w:val="superscript"/>
        </w:rPr>
        <w:t>13</w:t>
      </w: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>C NMR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(101 MHz, chloroform-</w:t>
      </w:r>
      <w:r>
        <w:rPr>
          <w:rFonts w:ascii="Times New Roman" w:hAnsi="Times New Roman" w:cs="Times New Roman"/>
          <w:i/>
          <w:iCs/>
          <w:kern w:val="0"/>
          <w:sz w:val="20"/>
          <w:szCs w:val="20"/>
        </w:rPr>
        <w:t>d</w:t>
      </w:r>
      <w:r>
        <w:rPr>
          <w:rFonts w:ascii="Times New Roman" w:hAnsi="Times New Roman" w:cs="Times New Roman"/>
          <w:kern w:val="0"/>
          <w:sz w:val="20"/>
          <w:szCs w:val="20"/>
        </w:rPr>
        <w:t>) δ 146.5, 137.0, 132.3, 129.9, 128.7, 128.3, 124.4, 122.9, 120.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>4</w:t>
      </w:r>
      <w:r>
        <w:rPr>
          <w:rFonts w:ascii="Times New Roman" w:hAnsi="Times New Roman" w:cs="Times New Roman"/>
          <w:kern w:val="0"/>
          <w:sz w:val="20"/>
          <w:szCs w:val="20"/>
        </w:rPr>
        <w:t>, 110.4.</w:t>
      </w:r>
    </w:p>
    <w:p w14:paraId="04204952" w14:textId="77777777" w:rsidR="007C74A2" w:rsidRDefault="007C74A2">
      <w:pPr>
        <w:rPr>
          <w:rFonts w:ascii="Times New Roman" w:hAnsi="Times New Roman" w:cs="Times New Roman"/>
          <w:kern w:val="0"/>
          <w:sz w:val="20"/>
          <w:szCs w:val="20"/>
        </w:rPr>
      </w:pPr>
    </w:p>
    <w:p w14:paraId="65A982CA" w14:textId="0CD07DD4" w:rsidR="007C74A2" w:rsidRDefault="00604E4D">
      <w:pPr>
        <w:pStyle w:val="a3"/>
        <w:widowControl/>
        <w:spacing w:beforeAutospacing="0" w:afterAutospacing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  <w:vertAlign w:val="superscript"/>
        </w:rPr>
        <w:object w:dxaOrig="1440" w:dyaOrig="1440" w14:anchorId="34B4C038">
          <v:shape id="_x0000_s1042" type="#_x0000_t75" style="position:absolute;margin-left:0;margin-top:18pt;width:53.85pt;height:31.1pt;z-index:251961344;mso-wrap-distance-left:9pt;mso-wrap-distance-top:0;mso-wrap-distance-right:9pt;mso-wrap-distance-bottom:0;mso-width-relative:page;mso-height-relative:page">
            <v:imagedata r:id="rId57" o:title=""/>
            <w10:wrap type="square"/>
          </v:shape>
          <o:OLEObject Type="Embed" ProgID="ChemDraw.Document.6.0" ShapeID="_x0000_s1042" DrawAspect="Content" ObjectID="_1687019587" r:id="rId58"/>
        </w:object>
      </w:r>
      <w:r w:rsidR="007D7FF6">
        <w:rPr>
          <w:rFonts w:ascii="Times New Roman" w:hAnsi="Times New Roman"/>
          <w:b/>
          <w:bCs/>
          <w:sz w:val="20"/>
          <w:szCs w:val="20"/>
        </w:rPr>
        <w:t xml:space="preserve">Diphenylamine (3p): </w:t>
      </w:r>
      <w:r w:rsidR="007D7FF6">
        <w:rPr>
          <w:rFonts w:ascii="Times New Roman" w:hAnsi="Times New Roman"/>
          <w:sz w:val="20"/>
          <w:szCs w:val="20"/>
        </w:rPr>
        <w:t>known compound</w:t>
      </w:r>
      <w:r w:rsidR="00283DB5">
        <w:rPr>
          <w:rFonts w:ascii="Times New Roman" w:hAnsi="Times New Roman"/>
          <w:sz w:val="20"/>
          <w:szCs w:val="20"/>
          <w:vertAlign w:val="superscript"/>
        </w:rPr>
        <w:t>4</w:t>
      </w:r>
      <w:r w:rsidR="007D7FF6">
        <w:rPr>
          <w:rFonts w:ascii="Times New Roman" w:hAnsi="Times New Roman"/>
          <w:sz w:val="20"/>
          <w:szCs w:val="20"/>
        </w:rPr>
        <w:t>, 1</w:t>
      </w:r>
      <w:r w:rsidR="007D7FF6">
        <w:rPr>
          <w:rFonts w:ascii="Times New Roman" w:hAnsi="Times New Roman" w:hint="eastAsia"/>
          <w:sz w:val="20"/>
          <w:szCs w:val="20"/>
        </w:rPr>
        <w:t>30.3</w:t>
      </w:r>
      <w:r w:rsidR="007D7FF6">
        <w:rPr>
          <w:rFonts w:ascii="Times New Roman" w:hAnsi="Times New Roman"/>
          <w:sz w:val="20"/>
          <w:szCs w:val="20"/>
        </w:rPr>
        <w:t xml:space="preserve"> mg, </w:t>
      </w:r>
      <w:r w:rsidR="007D7FF6">
        <w:rPr>
          <w:rFonts w:ascii="Times New Roman" w:hAnsi="Times New Roman" w:hint="eastAsia"/>
          <w:sz w:val="20"/>
          <w:szCs w:val="20"/>
        </w:rPr>
        <w:t>77</w:t>
      </w:r>
      <w:r w:rsidR="007D7FF6">
        <w:rPr>
          <w:rFonts w:ascii="Times New Roman" w:hAnsi="Times New Roman"/>
          <w:sz w:val="20"/>
          <w:szCs w:val="20"/>
        </w:rPr>
        <w:t>% yield, yellow solid, 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0.25 (PE: EA = 50:1);</w:t>
      </w:r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H NMR</w:t>
      </w:r>
      <w:r w:rsidR="007D7FF6">
        <w:rPr>
          <w:rFonts w:ascii="Times New Roman" w:eastAsia="宋体" w:hAnsi="Times New Roman"/>
          <w:sz w:val="20"/>
          <w:szCs w:val="20"/>
        </w:rPr>
        <w:t xml:space="preserve"> (400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>) δ 7.29 – 7.20 (m, 4H), 7.07 – 7.00 (m, 4H), 6.91 (</w:t>
      </w:r>
      <w:proofErr w:type="spellStart"/>
      <w:r w:rsidR="007D7FF6">
        <w:rPr>
          <w:rFonts w:ascii="Times New Roman" w:eastAsia="宋体" w:hAnsi="Times New Roman"/>
          <w:sz w:val="20"/>
          <w:szCs w:val="20"/>
        </w:rPr>
        <w:t>tt</w:t>
      </w:r>
      <w:proofErr w:type="spellEnd"/>
      <w:r w:rsidR="007D7FF6">
        <w:rPr>
          <w:rFonts w:ascii="Times New Roman" w:eastAsia="宋体" w:hAnsi="Times New Roman"/>
          <w:sz w:val="20"/>
          <w:szCs w:val="20"/>
        </w:rPr>
        <w:t xml:space="preserve">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7.3, 1.2 Hz, 2H), 5.63 (s, 1H)</w:t>
      </w:r>
      <w:r w:rsidR="007D7FF6">
        <w:rPr>
          <w:rFonts w:ascii="Times New Roman" w:hAnsi="Times New Roman"/>
          <w:sz w:val="20"/>
          <w:szCs w:val="20"/>
        </w:rPr>
        <w:t xml:space="preserve">; 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hAnsi="Times New Roman"/>
          <w:b/>
          <w:bCs/>
          <w:sz w:val="20"/>
          <w:szCs w:val="20"/>
        </w:rPr>
        <w:t>C NMR</w:t>
      </w:r>
      <w:r w:rsidR="007D7FF6">
        <w:rPr>
          <w:rFonts w:ascii="Times New Roman" w:hAnsi="Times New Roman"/>
          <w:sz w:val="20"/>
          <w:szCs w:val="20"/>
        </w:rPr>
        <w:t xml:space="preserve"> (101 MHz, chloroform-</w:t>
      </w:r>
      <w:r w:rsidR="007D7FF6">
        <w:rPr>
          <w:rFonts w:ascii="Times New Roman" w:hAnsi="Times New Roman"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>) δ 143.2, 129.4, 121.1, 117.9.</w:t>
      </w:r>
    </w:p>
    <w:p w14:paraId="330B5B79" w14:textId="77777777" w:rsidR="007C74A2" w:rsidRDefault="007C74A2">
      <w:pPr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55C0ED80" w14:textId="5684E8BE" w:rsidR="007C74A2" w:rsidRDefault="00604E4D">
      <w:pPr>
        <w:pStyle w:val="a3"/>
        <w:widowControl/>
        <w:spacing w:beforeAutospacing="0" w:afterAutospacing="0"/>
        <w:rPr>
          <w:rFonts w:ascii="Times New Roman" w:hAnsi="Times New Roman"/>
          <w:sz w:val="20"/>
          <w:szCs w:val="20"/>
        </w:rPr>
      </w:pPr>
      <w:r>
        <w:object w:dxaOrig="1440" w:dyaOrig="1440" w14:anchorId="153F023B">
          <v:shape id="_x0000_s1043" type="#_x0000_t75" style="position:absolute;margin-left:.2pt;margin-top:20.85pt;width:53.3pt;height:32.3pt;z-index:251959296;mso-wrap-distance-left:9pt;mso-wrap-distance-top:0;mso-wrap-distance-right:9pt;mso-wrap-distance-bottom:0;mso-width-relative:page;mso-height-relative:page">
            <v:imagedata r:id="rId59" o:title=""/>
            <w10:wrap type="square"/>
          </v:shape>
          <o:OLEObject Type="Embed" ProgID="ChemDraw.Document.6.0" ShapeID="_x0000_s1043" DrawAspect="Content" ObjectID="_1687019588" r:id="rId60"/>
        </w:object>
      </w:r>
      <w:r w:rsidR="007D7FF6">
        <w:rPr>
          <w:rFonts w:ascii="Times New Roman" w:hAnsi="Times New Roman"/>
          <w:b/>
          <w:bCs/>
          <w:sz w:val="20"/>
          <w:szCs w:val="20"/>
        </w:rPr>
        <w:t>2,6-dimethyl-</w:t>
      </w:r>
      <w:r w:rsidR="007D7FF6">
        <w:rPr>
          <w:rFonts w:ascii="Times New Roman" w:hAnsi="Times New Roman"/>
          <w:b/>
          <w:bCs/>
          <w:i/>
          <w:iCs/>
          <w:sz w:val="20"/>
          <w:szCs w:val="20"/>
        </w:rPr>
        <w:t>N</w:t>
      </w:r>
      <w:r w:rsidR="007D7FF6">
        <w:rPr>
          <w:rFonts w:ascii="Times New Roman" w:hAnsi="Times New Roman"/>
          <w:b/>
          <w:bCs/>
          <w:sz w:val="20"/>
          <w:szCs w:val="20"/>
        </w:rPr>
        <w:t xml:space="preserve">-phenylaniline (3q): </w:t>
      </w:r>
      <w:r w:rsidR="007D7FF6">
        <w:rPr>
          <w:rFonts w:ascii="Times New Roman" w:hAnsi="Times New Roman"/>
          <w:sz w:val="20"/>
          <w:szCs w:val="20"/>
        </w:rPr>
        <w:t>known compound</w:t>
      </w:r>
      <w:r w:rsidR="00283DB5">
        <w:rPr>
          <w:rFonts w:ascii="Times New Roman" w:hAnsi="Times New Roman"/>
          <w:sz w:val="20"/>
          <w:szCs w:val="20"/>
          <w:vertAlign w:val="superscript"/>
        </w:rPr>
        <w:t>6</w:t>
      </w:r>
      <w:r w:rsidR="007D7FF6">
        <w:rPr>
          <w:rFonts w:ascii="Times New Roman" w:hAnsi="Times New Roman"/>
          <w:sz w:val="20"/>
          <w:szCs w:val="20"/>
        </w:rPr>
        <w:t>, 1</w:t>
      </w:r>
      <w:r w:rsidR="007D7FF6">
        <w:rPr>
          <w:rFonts w:ascii="Times New Roman" w:hAnsi="Times New Roman" w:hint="eastAsia"/>
          <w:sz w:val="20"/>
          <w:szCs w:val="20"/>
        </w:rPr>
        <w:t>28.3</w:t>
      </w:r>
      <w:r w:rsidR="007D7FF6">
        <w:rPr>
          <w:rFonts w:ascii="Times New Roman" w:hAnsi="Times New Roman"/>
          <w:sz w:val="20"/>
          <w:szCs w:val="20"/>
        </w:rPr>
        <w:t xml:space="preserve"> mg, </w:t>
      </w:r>
      <w:r w:rsidR="007D7FF6">
        <w:rPr>
          <w:rFonts w:ascii="Times New Roman" w:hAnsi="Times New Roman" w:hint="eastAsia"/>
          <w:sz w:val="20"/>
          <w:szCs w:val="20"/>
        </w:rPr>
        <w:t>65</w:t>
      </w:r>
      <w:r w:rsidR="007D7FF6">
        <w:rPr>
          <w:rFonts w:ascii="Times New Roman" w:hAnsi="Times New Roman"/>
          <w:sz w:val="20"/>
          <w:szCs w:val="20"/>
        </w:rPr>
        <w:t>% yield, yellow solid, 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0.40 (PE: EA = 10:1);</w:t>
      </w:r>
      <w:r w:rsidR="007D7FF6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H NMR</w:t>
      </w:r>
      <w:r w:rsidR="007D7FF6">
        <w:rPr>
          <w:rFonts w:ascii="Times New Roman" w:eastAsia="宋体" w:hAnsi="Times New Roman"/>
          <w:sz w:val="20"/>
          <w:szCs w:val="20"/>
        </w:rPr>
        <w:t xml:space="preserve"> (400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>) δ 7.29 – 7.02 (m, 5H), 6.73 (</w:t>
      </w:r>
      <w:proofErr w:type="spellStart"/>
      <w:r w:rsidR="007D7FF6">
        <w:rPr>
          <w:rFonts w:ascii="Times New Roman" w:eastAsia="宋体" w:hAnsi="Times New Roman"/>
          <w:sz w:val="20"/>
          <w:szCs w:val="20"/>
        </w:rPr>
        <w:t>ddd</w:t>
      </w:r>
      <w:proofErr w:type="spellEnd"/>
      <w:r w:rsidR="007D7FF6">
        <w:rPr>
          <w:rFonts w:ascii="Times New Roman" w:eastAsia="宋体" w:hAnsi="Times New Roman"/>
          <w:sz w:val="20"/>
          <w:szCs w:val="20"/>
        </w:rPr>
        <w:t xml:space="preserve">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8.4, 6.7, 1.0 Hz, 1H), 6.52 – 6.45 (m, 2H), 5.14 (s, 1H), 2.20 (s, 6H)</w:t>
      </w:r>
      <w:r w:rsidR="007D7FF6">
        <w:rPr>
          <w:rFonts w:ascii="Times New Roman" w:hAnsi="Times New Roman"/>
          <w:sz w:val="20"/>
          <w:szCs w:val="20"/>
        </w:rPr>
        <w:t xml:space="preserve">; 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hAnsi="Times New Roman"/>
          <w:b/>
          <w:bCs/>
          <w:sz w:val="20"/>
          <w:szCs w:val="20"/>
        </w:rPr>
        <w:t>C NMR</w:t>
      </w:r>
      <w:r w:rsidR="007D7FF6">
        <w:rPr>
          <w:rFonts w:ascii="Times New Roman" w:hAnsi="Times New Roman"/>
          <w:sz w:val="20"/>
          <w:szCs w:val="20"/>
        </w:rPr>
        <w:t xml:space="preserve"> (101 MHz, chloroform-</w:t>
      </w:r>
      <w:r w:rsidR="007D7FF6">
        <w:rPr>
          <w:rFonts w:ascii="Times New Roman" w:hAnsi="Times New Roman"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>) δ 146.</w:t>
      </w:r>
      <w:r w:rsidR="007D7FF6">
        <w:rPr>
          <w:rFonts w:ascii="Times New Roman" w:hAnsi="Times New Roman" w:hint="eastAsia"/>
          <w:sz w:val="20"/>
          <w:szCs w:val="20"/>
        </w:rPr>
        <w:t>4</w:t>
      </w:r>
      <w:r w:rsidR="007D7FF6">
        <w:rPr>
          <w:rFonts w:ascii="Times New Roman" w:hAnsi="Times New Roman"/>
          <w:sz w:val="20"/>
          <w:szCs w:val="20"/>
        </w:rPr>
        <w:t>, 138.3, 13</w:t>
      </w:r>
      <w:r w:rsidR="007D7FF6">
        <w:rPr>
          <w:rFonts w:ascii="Times New Roman" w:hAnsi="Times New Roman" w:hint="eastAsia"/>
          <w:sz w:val="20"/>
          <w:szCs w:val="20"/>
        </w:rPr>
        <w:t>6.0</w:t>
      </w:r>
      <w:r w:rsidR="007D7FF6">
        <w:rPr>
          <w:rFonts w:ascii="Times New Roman" w:hAnsi="Times New Roman"/>
          <w:sz w:val="20"/>
          <w:szCs w:val="20"/>
        </w:rPr>
        <w:t>, 129.3, 128.6, 125.8, 118.2, 113.6, 18.4.</w:t>
      </w:r>
    </w:p>
    <w:p w14:paraId="65641858" w14:textId="77777777" w:rsidR="007C74A2" w:rsidRDefault="007C74A2">
      <w:pPr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4C06E7CC" w14:textId="410D4150" w:rsidR="007C74A2" w:rsidRDefault="00604E4D">
      <w:pPr>
        <w:pStyle w:val="a3"/>
        <w:widowControl/>
        <w:spacing w:beforeAutospacing="0" w:afterAutospacing="0"/>
      </w:pPr>
      <w:r>
        <w:object w:dxaOrig="1440" w:dyaOrig="1440" w14:anchorId="2D455BC4">
          <v:shape id="_x0000_s1044" type="#_x0000_t75" style="position:absolute;margin-left:.75pt;margin-top:18.7pt;width:45.05pt;height:37.2pt;z-index:251952128;mso-wrap-distance-left:9pt;mso-wrap-distance-top:0;mso-wrap-distance-right:9pt;mso-wrap-distance-bottom:0;mso-width-relative:page;mso-height-relative:page">
            <v:imagedata r:id="rId61" o:title=""/>
            <w10:wrap type="square"/>
          </v:shape>
          <o:OLEObject Type="Embed" ProgID="ChemDraw.Document.6.0" ShapeID="_x0000_s1044" DrawAspect="Content" ObjectID="_1687019589" r:id="rId62"/>
        </w:object>
      </w:r>
      <w:r w:rsidR="007D7FF6">
        <w:rPr>
          <w:rFonts w:ascii="Times New Roman" w:hAnsi="Times New Roman"/>
          <w:b/>
          <w:bCs/>
          <w:sz w:val="20"/>
          <w:szCs w:val="20"/>
        </w:rPr>
        <w:t xml:space="preserve">1-phenylpiperidine (3r): </w:t>
      </w:r>
      <w:r w:rsidR="007D7FF6">
        <w:rPr>
          <w:rFonts w:ascii="Times New Roman" w:hAnsi="Times New Roman"/>
          <w:sz w:val="20"/>
          <w:szCs w:val="20"/>
        </w:rPr>
        <w:t>known compound</w:t>
      </w:r>
      <w:r w:rsidR="00283DB5">
        <w:rPr>
          <w:rFonts w:ascii="Times New Roman" w:hAnsi="Times New Roman"/>
          <w:sz w:val="20"/>
          <w:szCs w:val="20"/>
          <w:vertAlign w:val="superscript"/>
        </w:rPr>
        <w:t>2</w:t>
      </w:r>
      <w:r w:rsidR="007D7FF6">
        <w:rPr>
          <w:rFonts w:ascii="Times New Roman" w:hAnsi="Times New Roman"/>
          <w:sz w:val="20"/>
          <w:szCs w:val="20"/>
        </w:rPr>
        <w:t>, 1</w:t>
      </w:r>
      <w:r w:rsidR="007D7FF6">
        <w:rPr>
          <w:rFonts w:ascii="Times New Roman" w:hAnsi="Times New Roman" w:hint="eastAsia"/>
          <w:sz w:val="20"/>
          <w:szCs w:val="20"/>
        </w:rPr>
        <w:t xml:space="preserve">48.4 </w:t>
      </w:r>
      <w:r w:rsidR="007D7FF6">
        <w:rPr>
          <w:rFonts w:ascii="Times New Roman" w:hAnsi="Times New Roman"/>
          <w:sz w:val="20"/>
          <w:szCs w:val="20"/>
        </w:rPr>
        <w:t>mg, 9</w:t>
      </w:r>
      <w:r w:rsidR="007D7FF6">
        <w:rPr>
          <w:rFonts w:ascii="Times New Roman" w:hAnsi="Times New Roman" w:hint="eastAsia"/>
          <w:sz w:val="20"/>
          <w:szCs w:val="20"/>
        </w:rPr>
        <w:t>2</w:t>
      </w:r>
      <w:r w:rsidR="007D7FF6">
        <w:rPr>
          <w:rFonts w:ascii="Times New Roman" w:hAnsi="Times New Roman"/>
          <w:sz w:val="20"/>
          <w:szCs w:val="20"/>
        </w:rPr>
        <w:t xml:space="preserve">% yield, colorless oil, </w:t>
      </w:r>
      <w:bookmarkStart w:id="18" w:name="_Hlk47121816"/>
      <w:r w:rsidR="007D7FF6">
        <w:rPr>
          <w:rFonts w:ascii="Times New Roman" w:hAnsi="Times New Roman"/>
          <w:sz w:val="20"/>
          <w:szCs w:val="20"/>
        </w:rPr>
        <w:t>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0.25 (PE:EA = 15:1)</w:t>
      </w:r>
      <w:bookmarkEnd w:id="18"/>
      <w:r w:rsidR="007D7FF6">
        <w:rPr>
          <w:rFonts w:ascii="Times New Roman" w:hAnsi="Times New Roman"/>
          <w:sz w:val="20"/>
          <w:szCs w:val="20"/>
        </w:rPr>
        <w:t>;</w:t>
      </w:r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H NMR</w:t>
      </w:r>
      <w:r w:rsidR="007D7FF6">
        <w:rPr>
          <w:rFonts w:ascii="Times New Roman" w:eastAsia="宋体" w:hAnsi="Times New Roman"/>
          <w:sz w:val="20"/>
          <w:szCs w:val="20"/>
        </w:rPr>
        <w:t xml:space="preserve"> (400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>) δ 7.40 (</w:t>
      </w:r>
      <w:proofErr w:type="spellStart"/>
      <w:r w:rsidR="007D7FF6">
        <w:rPr>
          <w:rFonts w:ascii="Times New Roman" w:eastAsia="宋体" w:hAnsi="Times New Roman"/>
          <w:sz w:val="20"/>
          <w:szCs w:val="20"/>
        </w:rPr>
        <w:t>dtd</w:t>
      </w:r>
      <w:proofErr w:type="spellEnd"/>
      <w:r w:rsidR="007D7FF6">
        <w:rPr>
          <w:rFonts w:ascii="Times New Roman" w:eastAsia="宋体" w:hAnsi="Times New Roman"/>
          <w:sz w:val="20"/>
          <w:szCs w:val="20"/>
        </w:rPr>
        <w:t xml:space="preserve">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10.3, 7.4, 2.3 Hz, 2H), 7.10 (d,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8.4 Hz, 2H), 6.97 (dt,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10.3, 7.1 Hz, 1H), 3.29 (dt,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9.1, 5.2 Hz, 4H), 1.91 – 1.79 (m, 4H), 1.72 (pd,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6.0, 3.2 Hz, 2H)</w:t>
      </w:r>
      <w:r w:rsidR="007D7FF6">
        <w:rPr>
          <w:rFonts w:ascii="Times New Roman" w:hAnsi="Times New Roman"/>
          <w:sz w:val="20"/>
          <w:szCs w:val="20"/>
        </w:rPr>
        <w:t>;</w:t>
      </w:r>
      <w:r w:rsidR="007D7FF6">
        <w:t xml:space="preserve"> 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hAnsi="Times New Roman"/>
          <w:b/>
          <w:bCs/>
          <w:sz w:val="20"/>
          <w:szCs w:val="20"/>
        </w:rPr>
        <w:t>C NMR</w:t>
      </w:r>
      <w:r w:rsidR="007D7FF6">
        <w:rPr>
          <w:rFonts w:ascii="Times New Roman" w:hAnsi="Times New Roman"/>
          <w:sz w:val="20"/>
          <w:szCs w:val="20"/>
        </w:rPr>
        <w:t xml:space="preserve"> (101 MHz, chloroform-</w:t>
      </w:r>
      <w:r w:rsidR="007D7FF6">
        <w:rPr>
          <w:rFonts w:ascii="Times New Roman" w:hAnsi="Times New Roman"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>) δ 152.4, 129.</w:t>
      </w:r>
      <w:r w:rsidR="007D7FF6">
        <w:rPr>
          <w:rFonts w:ascii="Times New Roman" w:hAnsi="Times New Roman" w:hint="eastAsia"/>
          <w:sz w:val="20"/>
          <w:szCs w:val="20"/>
        </w:rPr>
        <w:t>2</w:t>
      </w:r>
      <w:r w:rsidR="007D7FF6">
        <w:rPr>
          <w:rFonts w:ascii="Times New Roman" w:hAnsi="Times New Roman"/>
          <w:sz w:val="20"/>
          <w:szCs w:val="20"/>
        </w:rPr>
        <w:t>, 119.3, 116.7, 50.8, 26.1, 24.5.</w:t>
      </w:r>
    </w:p>
    <w:p w14:paraId="3FF7524E" w14:textId="77777777" w:rsidR="007C74A2" w:rsidRDefault="007C74A2">
      <w:pPr>
        <w:rPr>
          <w:rFonts w:ascii="Times New Roman" w:hAnsi="Times New Roman" w:cs="Times New Roman"/>
          <w:kern w:val="0"/>
          <w:sz w:val="20"/>
          <w:szCs w:val="20"/>
        </w:rPr>
      </w:pPr>
    </w:p>
    <w:p w14:paraId="0E1D41F9" w14:textId="7B367AED" w:rsidR="007C74A2" w:rsidRDefault="00604E4D">
      <w:pPr>
        <w:pStyle w:val="a3"/>
        <w:widowControl/>
        <w:spacing w:beforeAutospacing="0" w:afterAutospacing="0"/>
        <w:rPr>
          <w:rFonts w:ascii="Times New Roman" w:hAnsi="Times New Roman"/>
          <w:sz w:val="20"/>
          <w:szCs w:val="20"/>
        </w:rPr>
      </w:pPr>
      <w:r>
        <w:object w:dxaOrig="1440" w:dyaOrig="1440" w14:anchorId="58DE28DF">
          <v:shape id="_x0000_s1045" type="#_x0000_t75" style="position:absolute;margin-left:0;margin-top:19.6pt;width:47.55pt;height:37.15pt;z-index:251960320;mso-wrap-distance-left:9pt;mso-wrap-distance-top:0;mso-wrap-distance-right:9pt;mso-wrap-distance-bottom:0;mso-width-relative:page;mso-height-relative:page">
            <v:imagedata r:id="rId63" o:title=""/>
            <w10:wrap type="square"/>
          </v:shape>
          <o:OLEObject Type="Embed" ProgID="ChemDraw.Document.6.0" ShapeID="_x0000_s1045" DrawAspect="Content" ObjectID="_1687019590" r:id="rId64"/>
        </w:object>
      </w:r>
      <w:r w:rsidR="007D7FF6">
        <w:rPr>
          <w:rFonts w:ascii="Times New Roman" w:hAnsi="Times New Roman"/>
          <w:b/>
          <w:bCs/>
          <w:sz w:val="20"/>
          <w:szCs w:val="20"/>
        </w:rPr>
        <w:t xml:space="preserve">4-phenylmorpholine (3s): </w:t>
      </w:r>
      <w:r w:rsidR="007D7FF6">
        <w:rPr>
          <w:rFonts w:ascii="Times New Roman" w:hAnsi="Times New Roman"/>
          <w:sz w:val="20"/>
          <w:szCs w:val="20"/>
        </w:rPr>
        <w:t>known compound</w:t>
      </w:r>
      <w:r w:rsidR="00283DB5">
        <w:rPr>
          <w:rFonts w:ascii="Times New Roman" w:hAnsi="Times New Roman"/>
          <w:sz w:val="20"/>
          <w:szCs w:val="20"/>
          <w:vertAlign w:val="superscript"/>
        </w:rPr>
        <w:t>2</w:t>
      </w:r>
      <w:r w:rsidR="007D7FF6">
        <w:rPr>
          <w:rFonts w:ascii="Times New Roman" w:hAnsi="Times New Roman"/>
          <w:sz w:val="20"/>
          <w:szCs w:val="20"/>
        </w:rPr>
        <w:t>, 14</w:t>
      </w:r>
      <w:r w:rsidR="007D7FF6">
        <w:rPr>
          <w:rFonts w:ascii="Times New Roman" w:hAnsi="Times New Roman" w:hint="eastAsia"/>
          <w:sz w:val="20"/>
          <w:szCs w:val="20"/>
        </w:rPr>
        <w:t>3.6</w:t>
      </w:r>
      <w:r w:rsidR="007D7FF6">
        <w:rPr>
          <w:rFonts w:ascii="Times New Roman" w:hAnsi="Times New Roman"/>
          <w:sz w:val="20"/>
          <w:szCs w:val="20"/>
        </w:rPr>
        <w:t xml:space="preserve"> mg, </w:t>
      </w:r>
      <w:r w:rsidR="007D7FF6">
        <w:rPr>
          <w:rFonts w:ascii="Times New Roman" w:hAnsi="Times New Roman" w:hint="eastAsia"/>
          <w:sz w:val="20"/>
          <w:szCs w:val="20"/>
        </w:rPr>
        <w:t>88</w:t>
      </w:r>
      <w:r w:rsidR="007D7FF6">
        <w:rPr>
          <w:rFonts w:ascii="Times New Roman" w:hAnsi="Times New Roman"/>
          <w:sz w:val="20"/>
          <w:szCs w:val="20"/>
        </w:rPr>
        <w:t>% yield, pale yellow solid, 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0.4</w:t>
      </w:r>
      <w:r w:rsidR="007D7FF6">
        <w:rPr>
          <w:rFonts w:ascii="Times New Roman" w:hAnsi="Times New Roman" w:hint="eastAsia"/>
          <w:sz w:val="20"/>
          <w:szCs w:val="20"/>
        </w:rPr>
        <w:t>0</w:t>
      </w:r>
      <w:r w:rsidR="007D7FF6">
        <w:rPr>
          <w:rFonts w:ascii="Times New Roman" w:hAnsi="Times New Roman"/>
          <w:sz w:val="20"/>
          <w:szCs w:val="20"/>
        </w:rPr>
        <w:t xml:space="preserve"> (PE:</w:t>
      </w:r>
      <w:r w:rsidR="00B96A48">
        <w:rPr>
          <w:rFonts w:ascii="Times New Roman" w:hAnsi="Times New Roman"/>
          <w:sz w:val="20"/>
          <w:szCs w:val="20"/>
        </w:rPr>
        <w:t xml:space="preserve"> </w:t>
      </w:r>
      <w:r w:rsidR="007D7FF6">
        <w:rPr>
          <w:rFonts w:ascii="Times New Roman" w:hAnsi="Times New Roman"/>
          <w:sz w:val="20"/>
          <w:szCs w:val="20"/>
        </w:rPr>
        <w:t>EA = 30:1);</w:t>
      </w:r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H NMR</w:t>
      </w:r>
      <w:r w:rsidR="007D7FF6">
        <w:rPr>
          <w:rFonts w:ascii="Times New Roman" w:eastAsia="宋体" w:hAnsi="Times New Roman"/>
          <w:sz w:val="20"/>
          <w:szCs w:val="20"/>
        </w:rPr>
        <w:t xml:space="preserve"> (400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>) δ 7.33 (</w:t>
      </w:r>
      <w:proofErr w:type="spellStart"/>
      <w:r w:rsidR="007D7FF6">
        <w:rPr>
          <w:rFonts w:ascii="Times New Roman" w:eastAsia="宋体" w:hAnsi="Times New Roman"/>
          <w:sz w:val="20"/>
          <w:szCs w:val="20"/>
        </w:rPr>
        <w:t>tq</w:t>
      </w:r>
      <w:proofErr w:type="spellEnd"/>
      <w:r w:rsidR="007D7FF6">
        <w:rPr>
          <w:rFonts w:ascii="Times New Roman" w:eastAsia="宋体" w:hAnsi="Times New Roman"/>
          <w:sz w:val="20"/>
          <w:szCs w:val="20"/>
        </w:rPr>
        <w:t xml:space="preserve">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7.0, 2.0 Hz, 2H), 6.96 (td,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8.7, 3.6 Hz, 3H), 3.94 – 3.87 (m, 4H), 3.20 (</w:t>
      </w:r>
      <w:proofErr w:type="spellStart"/>
      <w:r w:rsidR="007D7FF6">
        <w:rPr>
          <w:rFonts w:ascii="Times New Roman" w:eastAsia="宋体" w:hAnsi="Times New Roman"/>
          <w:sz w:val="20"/>
          <w:szCs w:val="20"/>
        </w:rPr>
        <w:t>dq</w:t>
      </w:r>
      <w:proofErr w:type="spellEnd"/>
      <w:r w:rsidR="007D7FF6">
        <w:rPr>
          <w:rFonts w:ascii="Times New Roman" w:eastAsia="宋体" w:hAnsi="Times New Roman"/>
          <w:sz w:val="20"/>
          <w:szCs w:val="20"/>
        </w:rPr>
        <w:t xml:space="preserve">, </w:t>
      </w:r>
      <w:r w:rsidR="007D7FF6">
        <w:rPr>
          <w:rFonts w:ascii="Times New Roman" w:eastAsia="宋体" w:hAnsi="Times New Roman"/>
          <w:i/>
          <w:sz w:val="20"/>
          <w:szCs w:val="20"/>
        </w:rPr>
        <w:t>J</w:t>
      </w:r>
      <w:r w:rsidR="007D7FF6">
        <w:rPr>
          <w:rFonts w:ascii="Times New Roman" w:eastAsia="宋体" w:hAnsi="Times New Roman"/>
          <w:sz w:val="20"/>
          <w:szCs w:val="20"/>
        </w:rPr>
        <w:t xml:space="preserve"> = 4.9, 2.0 Hz, 4H)</w:t>
      </w:r>
      <w:r w:rsidR="007D7FF6">
        <w:rPr>
          <w:rFonts w:ascii="Times New Roman" w:hAnsi="Times New Roman"/>
          <w:sz w:val="20"/>
          <w:szCs w:val="20"/>
        </w:rPr>
        <w:t>;</w:t>
      </w:r>
      <w:r w:rsidR="007D7FF6">
        <w:t xml:space="preserve"> 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hAnsi="Times New Roman"/>
          <w:b/>
          <w:bCs/>
          <w:sz w:val="20"/>
          <w:szCs w:val="20"/>
        </w:rPr>
        <w:t>C NMR</w:t>
      </w:r>
      <w:r w:rsidR="007D7FF6">
        <w:rPr>
          <w:rFonts w:ascii="Times New Roman" w:hAnsi="Times New Roman"/>
          <w:sz w:val="20"/>
          <w:szCs w:val="20"/>
        </w:rPr>
        <w:t xml:space="preserve"> (101 MHz, chloroform-</w:t>
      </w:r>
      <w:r w:rsidR="007D7FF6">
        <w:rPr>
          <w:rFonts w:ascii="Times New Roman" w:hAnsi="Times New Roman"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>) δ 151.3, 129.2, 120.1, 115.</w:t>
      </w:r>
      <w:r w:rsidR="007D7FF6">
        <w:rPr>
          <w:rFonts w:ascii="Times New Roman" w:hAnsi="Times New Roman" w:hint="eastAsia"/>
          <w:sz w:val="20"/>
          <w:szCs w:val="20"/>
        </w:rPr>
        <w:t>8</w:t>
      </w:r>
      <w:r w:rsidR="007D7FF6">
        <w:rPr>
          <w:rFonts w:ascii="Times New Roman" w:hAnsi="Times New Roman"/>
          <w:sz w:val="20"/>
          <w:szCs w:val="20"/>
        </w:rPr>
        <w:t>, 6</w:t>
      </w:r>
      <w:r w:rsidR="007D7FF6">
        <w:rPr>
          <w:rFonts w:ascii="Times New Roman" w:hAnsi="Times New Roman" w:hint="eastAsia"/>
          <w:sz w:val="20"/>
          <w:szCs w:val="20"/>
        </w:rPr>
        <w:t>7.0</w:t>
      </w:r>
      <w:r w:rsidR="007D7FF6">
        <w:rPr>
          <w:rFonts w:ascii="Times New Roman" w:hAnsi="Times New Roman"/>
          <w:sz w:val="20"/>
          <w:szCs w:val="20"/>
        </w:rPr>
        <w:t>, 49.4.</w:t>
      </w:r>
    </w:p>
    <w:p w14:paraId="13789373" w14:textId="77777777" w:rsidR="007C74A2" w:rsidRDefault="007C74A2">
      <w:pPr>
        <w:rPr>
          <w:rFonts w:ascii="Times New Roman" w:hAnsi="Times New Roman" w:cs="Times New Roman"/>
          <w:kern w:val="0"/>
          <w:sz w:val="20"/>
          <w:szCs w:val="20"/>
        </w:rPr>
      </w:pPr>
    </w:p>
    <w:p w14:paraId="13BD59C7" w14:textId="2C27EE23" w:rsidR="007C74A2" w:rsidRDefault="00604E4D">
      <w:pPr>
        <w:pStyle w:val="a3"/>
        <w:widowControl/>
        <w:spacing w:beforeAutospacing="0" w:afterAutospacing="0"/>
        <w:rPr>
          <w:rFonts w:ascii="Times New Roman" w:hAnsi="Times New Roman"/>
          <w:sz w:val="20"/>
          <w:szCs w:val="20"/>
        </w:rPr>
      </w:pPr>
      <w:r>
        <w:object w:dxaOrig="1440" w:dyaOrig="1440" w14:anchorId="5DD2D577">
          <v:shape id="_x0000_s1046" type="#_x0000_t75" style="position:absolute;margin-left:-1.1pt;margin-top:19.6pt;width:89.8pt;height:55.15pt;z-index:251953152;mso-wrap-distance-left:9pt;mso-wrap-distance-top:0;mso-wrap-distance-right:9pt;mso-wrap-distance-bottom:0;mso-width-relative:page;mso-height-relative:page">
            <v:imagedata r:id="rId65" o:title=""/>
            <w10:wrap type="square"/>
          </v:shape>
          <o:OLEObject Type="Embed" ProgID="ChemDraw.Document.6.0" ShapeID="_x0000_s1046" DrawAspect="Content" ObjectID="_1687019591" r:id="rId66"/>
        </w:object>
      </w:r>
      <w:r w:rsidR="007D7FF6">
        <w:rPr>
          <w:rFonts w:ascii="Times New Roman" w:hAnsi="Times New Roman"/>
          <w:b/>
          <w:bCs/>
          <w:sz w:val="20"/>
          <w:szCs w:val="20"/>
        </w:rPr>
        <w:t xml:space="preserve">1-(4-nitrophenyl)-4-phenylpiperazine (3t): </w:t>
      </w:r>
      <w:r w:rsidR="007D7FF6">
        <w:rPr>
          <w:rFonts w:ascii="Times New Roman" w:hAnsi="Times New Roman"/>
          <w:sz w:val="20"/>
          <w:szCs w:val="20"/>
        </w:rPr>
        <w:t>known compound</w:t>
      </w:r>
      <w:r w:rsidR="00283DB5">
        <w:rPr>
          <w:rFonts w:ascii="Times New Roman" w:hAnsi="Times New Roman"/>
          <w:sz w:val="20"/>
          <w:szCs w:val="20"/>
          <w:vertAlign w:val="superscript"/>
        </w:rPr>
        <w:t>7</w:t>
      </w:r>
      <w:r w:rsidR="007D7FF6">
        <w:rPr>
          <w:rFonts w:ascii="Times New Roman" w:hAnsi="Times New Roman"/>
          <w:sz w:val="20"/>
          <w:szCs w:val="20"/>
        </w:rPr>
        <w:t>, 17</w:t>
      </w:r>
      <w:r w:rsidR="007D7FF6">
        <w:rPr>
          <w:rFonts w:ascii="Times New Roman" w:hAnsi="Times New Roman" w:hint="eastAsia"/>
          <w:sz w:val="20"/>
          <w:szCs w:val="20"/>
        </w:rPr>
        <w:t xml:space="preserve">0.1 </w:t>
      </w:r>
      <w:r w:rsidR="007D7FF6">
        <w:rPr>
          <w:rFonts w:ascii="Times New Roman" w:hAnsi="Times New Roman"/>
          <w:sz w:val="20"/>
          <w:szCs w:val="20"/>
        </w:rPr>
        <w:t>mg, 6</w:t>
      </w:r>
      <w:r w:rsidR="007D7FF6">
        <w:rPr>
          <w:rFonts w:ascii="Times New Roman" w:hAnsi="Times New Roman" w:hint="eastAsia"/>
          <w:sz w:val="20"/>
          <w:szCs w:val="20"/>
        </w:rPr>
        <w:t>0</w:t>
      </w:r>
      <w:r w:rsidR="007D7FF6">
        <w:rPr>
          <w:rFonts w:ascii="Times New Roman" w:hAnsi="Times New Roman"/>
          <w:sz w:val="20"/>
          <w:szCs w:val="20"/>
        </w:rPr>
        <w:t>% yield, yellow solid,</w:t>
      </w:r>
      <w:r w:rsidR="007D7FF6">
        <w:t xml:space="preserve"> </w:t>
      </w:r>
      <w:r w:rsidR="007D7FF6">
        <w:rPr>
          <w:rFonts w:ascii="Times New Roman" w:hAnsi="Times New Roman"/>
          <w:sz w:val="20"/>
          <w:szCs w:val="20"/>
        </w:rPr>
        <w:t>R</w:t>
      </w:r>
      <w:r w:rsidR="007D7FF6">
        <w:rPr>
          <w:rFonts w:ascii="Times New Roman" w:hAnsi="Times New Roman"/>
          <w:sz w:val="20"/>
          <w:szCs w:val="20"/>
          <w:vertAlign w:val="subscript"/>
        </w:rPr>
        <w:t xml:space="preserve">f </w:t>
      </w:r>
      <w:r w:rsidR="007D7FF6">
        <w:rPr>
          <w:rFonts w:ascii="Times New Roman" w:hAnsi="Times New Roman"/>
          <w:sz w:val="20"/>
          <w:szCs w:val="20"/>
        </w:rPr>
        <w:t>= 0.45 (PE:</w:t>
      </w:r>
      <w:r w:rsidR="00B96A48">
        <w:rPr>
          <w:rFonts w:ascii="Times New Roman" w:hAnsi="Times New Roman"/>
          <w:sz w:val="20"/>
          <w:szCs w:val="20"/>
        </w:rPr>
        <w:t xml:space="preserve"> </w:t>
      </w:r>
      <w:r w:rsidR="007D7FF6">
        <w:rPr>
          <w:rFonts w:ascii="Times New Roman" w:hAnsi="Times New Roman"/>
          <w:sz w:val="20"/>
          <w:szCs w:val="20"/>
        </w:rPr>
        <w:t>EA = 5:1);</w:t>
      </w:r>
      <w:r w:rsidR="007D7FF6">
        <w:t xml:space="preserve"> </w:t>
      </w:r>
      <w:r w:rsidR="007D7FF6">
        <w:rPr>
          <w:rFonts w:ascii="Times New Roman" w:eastAsia="宋体" w:hAnsi="Times New Roman"/>
          <w:b/>
          <w:bCs/>
          <w:sz w:val="20"/>
          <w:szCs w:val="20"/>
          <w:vertAlign w:val="superscript"/>
        </w:rPr>
        <w:t>1</w:t>
      </w:r>
      <w:r w:rsidR="007D7FF6">
        <w:rPr>
          <w:rFonts w:ascii="Times New Roman" w:eastAsia="宋体" w:hAnsi="Times New Roman"/>
          <w:b/>
          <w:bCs/>
          <w:sz w:val="20"/>
          <w:szCs w:val="20"/>
        </w:rPr>
        <w:t>H NMR</w:t>
      </w:r>
      <w:r w:rsidR="007D7FF6">
        <w:rPr>
          <w:rFonts w:ascii="Times New Roman" w:eastAsia="宋体" w:hAnsi="Times New Roman"/>
          <w:sz w:val="20"/>
          <w:szCs w:val="20"/>
        </w:rPr>
        <w:t xml:space="preserve"> (400 MHz, Chloroform-</w:t>
      </w:r>
      <w:r w:rsidR="007D7FF6">
        <w:rPr>
          <w:rFonts w:ascii="Times New Roman" w:eastAsia="宋体" w:hAnsi="Times New Roman"/>
          <w:i/>
          <w:sz w:val="20"/>
          <w:szCs w:val="20"/>
        </w:rPr>
        <w:t>d</w:t>
      </w:r>
      <w:r w:rsidR="007D7FF6">
        <w:rPr>
          <w:rFonts w:ascii="Times New Roman" w:eastAsia="宋体" w:hAnsi="Times New Roman"/>
          <w:sz w:val="20"/>
          <w:szCs w:val="20"/>
        </w:rPr>
        <w:t>) δ 8.19 – 8.11 (m, 1H), 7.35 – 7.26 (m, 1H), 7.01 – 6.83 (m, 3H), 3.63 – 3.56 (m, 2H), 3.39 – 3.32 (m, 2H)</w:t>
      </w:r>
      <w:r w:rsidR="007D7FF6">
        <w:rPr>
          <w:rFonts w:ascii="Times New Roman" w:hAnsi="Times New Roman"/>
          <w:sz w:val="20"/>
          <w:szCs w:val="20"/>
        </w:rPr>
        <w:t>;</w:t>
      </w:r>
      <w:r w:rsidR="007D7FF6">
        <w:t xml:space="preserve"> </w:t>
      </w:r>
      <w:r w:rsidR="007D7FF6">
        <w:rPr>
          <w:rFonts w:ascii="Times New Roman" w:hAnsi="Times New Roman"/>
          <w:b/>
          <w:bCs/>
          <w:sz w:val="20"/>
          <w:szCs w:val="20"/>
          <w:vertAlign w:val="superscript"/>
        </w:rPr>
        <w:t>13</w:t>
      </w:r>
      <w:r w:rsidR="007D7FF6">
        <w:rPr>
          <w:rFonts w:ascii="Times New Roman" w:hAnsi="Times New Roman"/>
          <w:b/>
          <w:bCs/>
          <w:sz w:val="20"/>
          <w:szCs w:val="20"/>
        </w:rPr>
        <w:t>C NMR</w:t>
      </w:r>
      <w:r w:rsidR="007D7FF6">
        <w:rPr>
          <w:rFonts w:ascii="Times New Roman" w:hAnsi="Times New Roman"/>
          <w:sz w:val="20"/>
          <w:szCs w:val="20"/>
        </w:rPr>
        <w:t xml:space="preserve"> (101 MHz, chloroform-</w:t>
      </w:r>
      <w:r w:rsidR="007D7FF6">
        <w:rPr>
          <w:rFonts w:ascii="Times New Roman" w:hAnsi="Times New Roman"/>
          <w:i/>
          <w:iCs/>
          <w:sz w:val="20"/>
          <w:szCs w:val="20"/>
        </w:rPr>
        <w:t>d</w:t>
      </w:r>
      <w:r w:rsidR="007D7FF6">
        <w:rPr>
          <w:rFonts w:ascii="Times New Roman" w:hAnsi="Times New Roman"/>
          <w:sz w:val="20"/>
          <w:szCs w:val="20"/>
        </w:rPr>
        <w:t>) δ 154.7, 150.7, 138.7, 129.</w:t>
      </w:r>
      <w:r w:rsidR="007D7FF6">
        <w:rPr>
          <w:rFonts w:ascii="Times New Roman" w:hAnsi="Times New Roman" w:hint="eastAsia"/>
          <w:sz w:val="20"/>
          <w:szCs w:val="20"/>
        </w:rPr>
        <w:t>4</w:t>
      </w:r>
      <w:r w:rsidR="007D7FF6">
        <w:rPr>
          <w:rFonts w:ascii="Times New Roman" w:hAnsi="Times New Roman"/>
          <w:sz w:val="20"/>
          <w:szCs w:val="20"/>
        </w:rPr>
        <w:t>, 126.0, 120.5, 116.3, 112.8, 48.9, 47.1.</w:t>
      </w:r>
    </w:p>
    <w:p w14:paraId="1F59FB0B" w14:textId="5A008938" w:rsidR="00872FE2" w:rsidRDefault="00872FE2">
      <w:pPr>
        <w:pStyle w:val="a3"/>
        <w:widowControl/>
        <w:spacing w:beforeAutospacing="0" w:afterAutospacing="0"/>
        <w:rPr>
          <w:rFonts w:ascii="Times New Roman" w:hAnsi="Times New Roman"/>
          <w:sz w:val="20"/>
          <w:szCs w:val="20"/>
        </w:rPr>
      </w:pPr>
    </w:p>
    <w:p w14:paraId="7ABF359C" w14:textId="22881ED6" w:rsidR="00241C06" w:rsidRDefault="00414E7E" w:rsidP="00241C06">
      <w:pPr>
        <w:pStyle w:val="1"/>
        <w:spacing w:before="0" w:after="0"/>
        <w:rPr>
          <w:rFonts w:ascii="Times New Roman" w:hAnsi="Times New Roman" w:cs="Times New Roman"/>
          <w:color w:val="000000"/>
          <w:sz w:val="20"/>
          <w:szCs w:val="20"/>
        </w:rPr>
      </w:pPr>
      <w:bookmarkStart w:id="19" w:name="_Toc74771466"/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4</w:t>
      </w:r>
      <w:r w:rsidR="00241C06">
        <w:rPr>
          <w:rFonts w:ascii="Times New Roman" w:hAnsi="Times New Roman" w:cs="Times New Roman"/>
          <w:color w:val="000000"/>
          <w:sz w:val="20"/>
          <w:szCs w:val="20"/>
        </w:rPr>
        <w:t>. References</w:t>
      </w:r>
      <w:bookmarkEnd w:id="19"/>
    </w:p>
    <w:p w14:paraId="1158205D" w14:textId="409D068C" w:rsidR="00396224" w:rsidRPr="00173ADC" w:rsidRDefault="00396224" w:rsidP="00396224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bookmarkStart w:id="20" w:name="_Toc74771467"/>
      <w:bookmarkStart w:id="21" w:name="_Hlk56757777"/>
      <w:r w:rsidRPr="00173ADC">
        <w:rPr>
          <w:rFonts w:ascii="Times New Roman" w:hAnsi="Times New Roman" w:cs="Times New Roman"/>
          <w:sz w:val="20"/>
          <w:szCs w:val="20"/>
        </w:rPr>
        <w:t xml:space="preserve">1. </w:t>
      </w:r>
      <w:r w:rsidR="009B7057">
        <w:rPr>
          <w:rFonts w:ascii="Times New Roman" w:hAnsi="Times New Roman" w:cs="Times New Roman"/>
          <w:sz w:val="20"/>
          <w:szCs w:val="20"/>
        </w:rPr>
        <w:t>a</w:t>
      </w:r>
      <w:r w:rsidRPr="00173ADC">
        <w:rPr>
          <w:rFonts w:ascii="Times New Roman" w:hAnsi="Times New Roman" w:cs="Times New Roman"/>
          <w:sz w:val="20"/>
          <w:szCs w:val="20"/>
        </w:rPr>
        <w:t xml:space="preserve">) H. Yang, C. Xi, Z. Miao, R. Chen, Eur, Cross-Coupling Reactions of Aryl Halides with Amines, Phenols, and Thiols Catalyzed by an </w:t>
      </w:r>
      <w:proofErr w:type="gramStart"/>
      <w:r w:rsidRPr="00173ADC">
        <w:rPr>
          <w:rFonts w:ascii="Times New Roman" w:hAnsi="Times New Roman" w:cs="Times New Roman"/>
          <w:sz w:val="20"/>
          <w:szCs w:val="20"/>
        </w:rPr>
        <w:t>N,N</w:t>
      </w:r>
      <w:proofErr w:type="gramEnd"/>
      <w:r w:rsidRPr="00173ADC">
        <w:rPr>
          <w:rFonts w:ascii="Times New Roman" w:hAnsi="Times New Roman" w:cs="Times New Roman"/>
          <w:sz w:val="20"/>
          <w:szCs w:val="20"/>
        </w:rPr>
        <w:t xml:space="preserve">′-Dioxide–Copper(I) Catalytic System, J. Org. Chem. </w:t>
      </w:r>
      <w:r w:rsidRPr="00403F09">
        <w:rPr>
          <w:rFonts w:ascii="Times New Roman" w:hAnsi="Times New Roman" w:cs="Times New Roman"/>
          <w:b/>
          <w:bCs/>
          <w:sz w:val="20"/>
          <w:szCs w:val="20"/>
        </w:rPr>
        <w:t>2011</w:t>
      </w:r>
      <w:r w:rsidR="00173ADC">
        <w:rPr>
          <w:rFonts w:ascii="Times New Roman" w:hAnsi="Times New Roman" w:cs="Times New Roman"/>
          <w:sz w:val="20"/>
          <w:szCs w:val="20"/>
        </w:rPr>
        <w:t>,</w:t>
      </w:r>
      <w:r w:rsidRPr="00173ADC">
        <w:rPr>
          <w:rFonts w:ascii="Times New Roman" w:hAnsi="Times New Roman" w:cs="Times New Roman"/>
          <w:sz w:val="20"/>
          <w:szCs w:val="20"/>
        </w:rPr>
        <w:t xml:space="preserve"> </w:t>
      </w:r>
      <w:r w:rsidR="00173ADC" w:rsidRPr="00173ADC">
        <w:rPr>
          <w:rFonts w:ascii="Times New Roman" w:hAnsi="Times New Roman" w:cs="Times New Roman"/>
          <w:sz w:val="20"/>
          <w:szCs w:val="20"/>
        </w:rPr>
        <w:t>3353-3360</w:t>
      </w:r>
      <w:r w:rsidR="00173ADC" w:rsidRPr="00173ADC">
        <w:rPr>
          <w:rFonts w:ascii="Times New Roman" w:hAnsi="Times New Roman" w:cs="Times New Roman"/>
          <w:sz w:val="20"/>
          <w:szCs w:val="20"/>
        </w:rPr>
        <w:t xml:space="preserve"> </w:t>
      </w:r>
      <w:r w:rsidRPr="00173ADC">
        <w:rPr>
          <w:rFonts w:ascii="Times New Roman" w:hAnsi="Times New Roman" w:cs="Times New Roman"/>
          <w:sz w:val="20"/>
          <w:szCs w:val="20"/>
        </w:rPr>
        <w:t>(2011).</w:t>
      </w:r>
      <w:r w:rsidRPr="00173ADC">
        <w:rPr>
          <w:rFonts w:ascii="Times New Roman" w:hAnsi="Times New Roman" w:cs="Times New Roman"/>
          <w:color w:val="767676"/>
          <w:szCs w:val="21"/>
          <w:shd w:val="clear" w:color="auto" w:fill="FFFFFF"/>
        </w:rPr>
        <w:t xml:space="preserve"> </w:t>
      </w:r>
      <w:hyperlink r:id="rId67" w:history="1">
        <w:r w:rsidRPr="00173ADC">
          <w:rPr>
            <w:rStyle w:val="a8"/>
            <w:rFonts w:ascii="Times New Roman" w:hAnsi="Times New Roman" w:cs="Times New Roman"/>
            <w:color w:val="5B9BD5" w:themeColor="accent1"/>
            <w:szCs w:val="21"/>
          </w:rPr>
          <w:t>https://doi.org/10.1002/ejoc.201100274</w:t>
        </w:r>
      </w:hyperlink>
      <w:r w:rsidRPr="00173ADC">
        <w:rPr>
          <w:rStyle w:val="a8"/>
          <w:rFonts w:ascii="Times New Roman" w:hAnsi="Times New Roman" w:cs="Times New Roman"/>
          <w:color w:val="5B9BD5" w:themeColor="accent1"/>
          <w:szCs w:val="21"/>
        </w:rPr>
        <w:t>;</w:t>
      </w:r>
      <w:r w:rsidRPr="00173ADC">
        <w:rPr>
          <w:rFonts w:ascii="Times New Roman" w:hAnsi="Times New Roman" w:cs="Times New Roman"/>
          <w:sz w:val="20"/>
          <w:szCs w:val="20"/>
        </w:rPr>
        <w:t xml:space="preserve"> </w:t>
      </w:r>
      <w:r w:rsidR="009B7057">
        <w:rPr>
          <w:rFonts w:ascii="Times New Roman" w:hAnsi="Times New Roman" w:cs="Times New Roman"/>
          <w:sz w:val="20"/>
          <w:szCs w:val="20"/>
        </w:rPr>
        <w:t>b</w:t>
      </w:r>
      <w:r w:rsidRPr="00173ADC">
        <w:rPr>
          <w:rFonts w:ascii="Times New Roman" w:hAnsi="Times New Roman" w:cs="Times New Roman"/>
          <w:sz w:val="20"/>
          <w:szCs w:val="20"/>
        </w:rPr>
        <w:t xml:space="preserve">) N Devarajan, P Suresh, Framework‐Copper‐Catalyzed C−N Cross‐Coupling of </w:t>
      </w:r>
      <w:proofErr w:type="spellStart"/>
      <w:r w:rsidRPr="00173ADC">
        <w:rPr>
          <w:rFonts w:ascii="Times New Roman" w:hAnsi="Times New Roman" w:cs="Times New Roman"/>
          <w:sz w:val="20"/>
          <w:szCs w:val="20"/>
        </w:rPr>
        <w:t>Arylboronic</w:t>
      </w:r>
      <w:proofErr w:type="spellEnd"/>
      <w:r w:rsidRPr="00173ADC">
        <w:rPr>
          <w:rFonts w:ascii="Times New Roman" w:hAnsi="Times New Roman" w:cs="Times New Roman"/>
          <w:sz w:val="20"/>
          <w:szCs w:val="20"/>
        </w:rPr>
        <w:t xml:space="preserve"> Acids with Imidazole: Convenient and Ligand‐Free Synthesis of N‐</w:t>
      </w:r>
      <w:proofErr w:type="spellStart"/>
      <w:r w:rsidRPr="00173ADC">
        <w:rPr>
          <w:rFonts w:ascii="Times New Roman" w:hAnsi="Times New Roman" w:cs="Times New Roman"/>
          <w:sz w:val="20"/>
          <w:szCs w:val="20"/>
        </w:rPr>
        <w:t>Arylimidazoles</w:t>
      </w:r>
      <w:proofErr w:type="spellEnd"/>
      <w:r w:rsidRPr="00173ADC">
        <w:rPr>
          <w:rFonts w:ascii="Times New Roman" w:hAnsi="Times New Roman" w:cs="Times New Roman"/>
          <w:sz w:val="20"/>
          <w:szCs w:val="20"/>
        </w:rPr>
        <w:t xml:space="preserve">, Chem Cat Chem. </w:t>
      </w:r>
      <w:r w:rsidRPr="00403F09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="00403F09">
        <w:rPr>
          <w:rFonts w:ascii="Times New Roman" w:hAnsi="Times New Roman" w:cs="Times New Roman"/>
          <w:sz w:val="20"/>
          <w:szCs w:val="20"/>
        </w:rPr>
        <w:t>,</w:t>
      </w:r>
      <w:r w:rsidRPr="00173ADC">
        <w:rPr>
          <w:rFonts w:ascii="Times New Roman" w:hAnsi="Times New Roman" w:cs="Times New Roman"/>
          <w:sz w:val="20"/>
          <w:szCs w:val="20"/>
        </w:rPr>
        <w:t xml:space="preserve"> </w:t>
      </w:r>
      <w:r w:rsidR="00403F09" w:rsidRPr="00173ADC">
        <w:rPr>
          <w:rFonts w:ascii="Times New Roman" w:hAnsi="Times New Roman" w:cs="Times New Roman"/>
          <w:sz w:val="20"/>
          <w:szCs w:val="20"/>
        </w:rPr>
        <w:t>2953 –2960</w:t>
      </w:r>
      <w:r w:rsidR="00403F09" w:rsidRPr="00173ADC">
        <w:rPr>
          <w:rFonts w:ascii="Times New Roman" w:hAnsi="Times New Roman" w:cs="Times New Roman"/>
          <w:sz w:val="20"/>
          <w:szCs w:val="20"/>
        </w:rPr>
        <w:t xml:space="preserve"> </w:t>
      </w:r>
      <w:r w:rsidRPr="00173ADC">
        <w:rPr>
          <w:rFonts w:ascii="Times New Roman" w:hAnsi="Times New Roman" w:cs="Times New Roman"/>
          <w:sz w:val="20"/>
          <w:szCs w:val="20"/>
        </w:rPr>
        <w:t>(2016).</w:t>
      </w:r>
      <w:r w:rsidRPr="00173ADC">
        <w:rPr>
          <w:rFonts w:ascii="Times New Roman" w:hAnsi="Times New Roman" w:cs="Times New Roman"/>
        </w:rPr>
        <w:t xml:space="preserve"> </w:t>
      </w:r>
      <w:r w:rsidRPr="00173ADC">
        <w:rPr>
          <w:rFonts w:ascii="Times New Roman" w:hAnsi="Times New Roman" w:cs="Times New Roman"/>
          <w:color w:val="5B9BD5" w:themeColor="accent1"/>
          <w:u w:val="single"/>
        </w:rPr>
        <w:t>https://doi.org/</w:t>
      </w:r>
      <w:hyperlink r:id="rId68" w:tgtFrame="_blank" w:history="1">
        <w:r w:rsidRPr="00173ADC">
          <w:rPr>
            <w:rStyle w:val="a8"/>
            <w:rFonts w:ascii="Times New Roman" w:eastAsia="微软雅黑" w:hAnsi="Times New Roman" w:cs="Times New Roman"/>
            <w:color w:val="279EF2"/>
            <w:szCs w:val="21"/>
            <w:shd w:val="clear" w:color="auto" w:fill="FFFFFF"/>
          </w:rPr>
          <w:t>10.1002/cctc.201600480</w:t>
        </w:r>
      </w:hyperlink>
      <w:r w:rsidRPr="00173ADC">
        <w:rPr>
          <w:rFonts w:ascii="Times New Roman" w:hAnsi="Times New Roman" w:cs="Times New Roman"/>
          <w:sz w:val="20"/>
          <w:szCs w:val="20"/>
        </w:rPr>
        <w:t xml:space="preserve">; </w:t>
      </w:r>
      <w:r w:rsidR="00283DB5">
        <w:rPr>
          <w:rFonts w:ascii="Times New Roman" w:hAnsi="Times New Roman" w:cs="Times New Roman"/>
          <w:sz w:val="20"/>
          <w:szCs w:val="20"/>
        </w:rPr>
        <w:t>c</w:t>
      </w:r>
      <w:r w:rsidRPr="00173ADC">
        <w:rPr>
          <w:rFonts w:ascii="Times New Roman" w:hAnsi="Times New Roman" w:cs="Times New Roman"/>
          <w:sz w:val="20"/>
          <w:szCs w:val="20"/>
        </w:rPr>
        <w:t>) H Li, W Zhao, H Li, Z Xu, W Wang, J Lang, [Cu</w:t>
      </w:r>
      <w:r w:rsidRPr="00173ADC">
        <w:rPr>
          <w:rFonts w:ascii="Times New Roman" w:hAnsi="Times New Roman" w:cs="Times New Roman"/>
          <w:sz w:val="20"/>
          <w:szCs w:val="20"/>
          <w:vertAlign w:val="subscript"/>
        </w:rPr>
        <w:t>30</w:t>
      </w:r>
      <w:r w:rsidRPr="00173ADC">
        <w:rPr>
          <w:rFonts w:ascii="Times New Roman" w:hAnsi="Times New Roman" w:cs="Times New Roman"/>
          <w:sz w:val="20"/>
          <w:szCs w:val="20"/>
        </w:rPr>
        <w:t>I</w:t>
      </w:r>
      <w:r w:rsidRPr="00173ADC">
        <w:rPr>
          <w:rFonts w:ascii="Times New Roman" w:hAnsi="Times New Roman" w:cs="Times New Roman"/>
          <w:sz w:val="20"/>
          <w:szCs w:val="20"/>
          <w:vertAlign w:val="subscript"/>
        </w:rPr>
        <w:t>16</w:t>
      </w:r>
      <w:r w:rsidRPr="00173ADC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173ADC">
        <w:rPr>
          <w:rFonts w:ascii="Times New Roman" w:hAnsi="Times New Roman" w:cs="Times New Roman"/>
          <w:sz w:val="20"/>
          <w:szCs w:val="20"/>
        </w:rPr>
        <w:t>mtpmt</w:t>
      </w:r>
      <w:proofErr w:type="spellEnd"/>
      <w:r w:rsidRPr="00173ADC">
        <w:rPr>
          <w:rFonts w:ascii="Times New Roman" w:hAnsi="Times New Roman" w:cs="Times New Roman"/>
          <w:sz w:val="20"/>
          <w:szCs w:val="20"/>
        </w:rPr>
        <w:t>)</w:t>
      </w:r>
      <w:r w:rsidRPr="00173ADC">
        <w:rPr>
          <w:rFonts w:ascii="Times New Roman" w:hAnsi="Times New Roman" w:cs="Times New Roman"/>
          <w:sz w:val="20"/>
          <w:szCs w:val="20"/>
          <w:vertAlign w:val="subscript"/>
        </w:rPr>
        <w:t>12</w:t>
      </w:r>
      <w:r w:rsidRPr="00173ADC">
        <w:rPr>
          <w:rFonts w:ascii="Times New Roman" w:hAnsi="Times New Roman" w:cs="Times New Roman"/>
          <w:sz w:val="20"/>
          <w:szCs w:val="20"/>
        </w:rPr>
        <w:t>(μ</w:t>
      </w:r>
      <w:r w:rsidRPr="00173ADC">
        <w:rPr>
          <w:rFonts w:ascii="Times New Roman" w:hAnsi="Times New Roman" w:cs="Times New Roman"/>
          <w:sz w:val="20"/>
          <w:szCs w:val="20"/>
          <w:vertAlign w:val="subscript"/>
        </w:rPr>
        <w:t>10</w:t>
      </w:r>
      <w:r w:rsidRPr="00173ADC">
        <w:rPr>
          <w:rFonts w:ascii="Times New Roman" w:hAnsi="Times New Roman" w:cs="Times New Roman"/>
          <w:sz w:val="20"/>
          <w:szCs w:val="20"/>
        </w:rPr>
        <w:t>-S</w:t>
      </w:r>
      <w:r w:rsidRPr="00173ADC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173ADC">
        <w:rPr>
          <w:rFonts w:ascii="Times New Roman" w:hAnsi="Times New Roman" w:cs="Times New Roman"/>
          <w:sz w:val="20"/>
          <w:szCs w:val="20"/>
        </w:rPr>
        <w:t>)]: an unusual 30-membered copper(</w:t>
      </w:r>
      <w:proofErr w:type="spellStart"/>
      <w:r w:rsidRPr="00173ADC">
        <w:rPr>
          <w:rFonts w:ascii="Times New Roman" w:hAnsi="Times New Roman" w:cs="Times New Roman"/>
          <w:sz w:val="20"/>
          <w:szCs w:val="20"/>
        </w:rPr>
        <w:t>i</w:t>
      </w:r>
      <w:proofErr w:type="spellEnd"/>
      <w:r w:rsidRPr="00173ADC">
        <w:rPr>
          <w:rFonts w:ascii="Times New Roman" w:hAnsi="Times New Roman" w:cs="Times New Roman"/>
          <w:sz w:val="20"/>
          <w:szCs w:val="20"/>
        </w:rPr>
        <w:t xml:space="preserve">) cluster derived from the C–S bond cleavage and its use in heterogeneous catalysis, Chem. </w:t>
      </w:r>
      <w:proofErr w:type="spellStart"/>
      <w:r w:rsidRPr="00173ADC">
        <w:rPr>
          <w:rFonts w:ascii="Times New Roman" w:hAnsi="Times New Roman" w:cs="Times New Roman"/>
          <w:sz w:val="20"/>
          <w:szCs w:val="20"/>
        </w:rPr>
        <w:t>Commun</w:t>
      </w:r>
      <w:proofErr w:type="spellEnd"/>
      <w:r w:rsidRPr="00173ADC">
        <w:rPr>
          <w:rFonts w:ascii="Times New Roman" w:hAnsi="Times New Roman" w:cs="Times New Roman"/>
          <w:sz w:val="20"/>
          <w:szCs w:val="20"/>
        </w:rPr>
        <w:t xml:space="preserve">. </w:t>
      </w:r>
      <w:r w:rsidRPr="00403F09">
        <w:rPr>
          <w:rFonts w:ascii="Times New Roman" w:hAnsi="Times New Roman" w:cs="Times New Roman"/>
          <w:b/>
          <w:bCs/>
          <w:sz w:val="20"/>
          <w:szCs w:val="20"/>
        </w:rPr>
        <w:t>49</w:t>
      </w:r>
      <w:r w:rsidR="00403F09">
        <w:rPr>
          <w:rFonts w:ascii="Times New Roman" w:hAnsi="Times New Roman" w:cs="Times New Roman"/>
          <w:sz w:val="20"/>
          <w:szCs w:val="20"/>
        </w:rPr>
        <w:t xml:space="preserve">, </w:t>
      </w:r>
      <w:r w:rsidR="00403F09" w:rsidRPr="00173ADC">
        <w:rPr>
          <w:rFonts w:ascii="Times New Roman" w:hAnsi="Times New Roman" w:cs="Times New Roman"/>
          <w:sz w:val="20"/>
          <w:szCs w:val="20"/>
        </w:rPr>
        <w:t>4259-4261</w:t>
      </w:r>
      <w:r w:rsidRPr="00173ADC">
        <w:rPr>
          <w:rFonts w:ascii="Times New Roman" w:hAnsi="Times New Roman" w:cs="Times New Roman"/>
          <w:sz w:val="20"/>
          <w:szCs w:val="20"/>
        </w:rPr>
        <w:t xml:space="preserve"> (2013).</w:t>
      </w:r>
      <w:r w:rsidRPr="00173ADC">
        <w:t xml:space="preserve"> </w:t>
      </w:r>
      <w:hyperlink r:id="rId69" w:history="1">
        <w:r w:rsidR="00403F09" w:rsidRPr="00AE53B3">
          <w:rPr>
            <w:rStyle w:val="a8"/>
            <w:rFonts w:ascii="Times New Roman" w:hAnsi="Times New Roman" w:cs="Times New Roman"/>
            <w:sz w:val="20"/>
            <w:szCs w:val="20"/>
          </w:rPr>
          <w:t>https://doi.org/10.1039/C2CC36736J</w:t>
        </w:r>
      </w:hyperlink>
    </w:p>
    <w:p w14:paraId="76B00889" w14:textId="550D5505" w:rsidR="00396224" w:rsidRPr="00173ADC" w:rsidRDefault="00283DB5" w:rsidP="00396224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2</w:t>
      </w:r>
      <w:r w:rsidR="00396224" w:rsidRPr="00173ADC">
        <w:rPr>
          <w:rFonts w:ascii="Times New Roman" w:hAnsi="Times New Roman" w:cs="Times New Roman"/>
          <w:sz w:val="20"/>
          <w:szCs w:val="20"/>
        </w:rPr>
        <w:t xml:space="preserve">. S Rina, S Suman, C Gargi, D </w:t>
      </w:r>
      <w:proofErr w:type="spellStart"/>
      <w:r w:rsidR="00396224" w:rsidRPr="00173ADC">
        <w:rPr>
          <w:rFonts w:ascii="Times New Roman" w:hAnsi="Times New Roman" w:cs="Times New Roman"/>
          <w:sz w:val="20"/>
          <w:szCs w:val="20"/>
        </w:rPr>
        <w:t>Siuli</w:t>
      </w:r>
      <w:proofErr w:type="spellEnd"/>
      <w:r w:rsidR="00396224" w:rsidRPr="00173ADC">
        <w:rPr>
          <w:rFonts w:ascii="Times New Roman" w:hAnsi="Times New Roman" w:cs="Times New Roman"/>
          <w:sz w:val="20"/>
          <w:szCs w:val="20"/>
        </w:rPr>
        <w:t xml:space="preserve">, P </w:t>
      </w:r>
      <w:proofErr w:type="spellStart"/>
      <w:r w:rsidR="00396224" w:rsidRPr="00173ADC">
        <w:rPr>
          <w:rFonts w:ascii="Times New Roman" w:hAnsi="Times New Roman" w:cs="Times New Roman"/>
          <w:sz w:val="20"/>
          <w:szCs w:val="20"/>
        </w:rPr>
        <w:t>Nicolaas</w:t>
      </w:r>
      <w:proofErr w:type="spellEnd"/>
      <w:r w:rsidR="00396224" w:rsidRPr="00173ADC">
        <w:rPr>
          <w:rFonts w:ascii="Times New Roman" w:hAnsi="Times New Roman" w:cs="Times New Roman"/>
          <w:sz w:val="20"/>
          <w:szCs w:val="20"/>
        </w:rPr>
        <w:t xml:space="preserve">, D Nanda, C−N Cross-Coupling Reactions Under Mild Conditions Using Singlet Di-Radical </w:t>
      </w:r>
      <w:proofErr w:type="gramStart"/>
      <w:r w:rsidR="00396224" w:rsidRPr="00173ADC">
        <w:rPr>
          <w:rFonts w:ascii="Times New Roman" w:hAnsi="Times New Roman" w:cs="Times New Roman"/>
          <w:sz w:val="20"/>
          <w:szCs w:val="20"/>
        </w:rPr>
        <w:t>Nickel(</w:t>
      </w:r>
      <w:proofErr w:type="gramEnd"/>
      <w:r w:rsidR="00396224" w:rsidRPr="00173ADC">
        <w:rPr>
          <w:rFonts w:ascii="Times New Roman" w:hAnsi="Times New Roman" w:cs="Times New Roman"/>
          <w:sz w:val="20"/>
          <w:szCs w:val="20"/>
        </w:rPr>
        <w:t xml:space="preserve">II)-Complexes as Catalyst: N-Arylation and Quinazoline Synthesis, Adv. Synth. </w:t>
      </w:r>
      <w:proofErr w:type="spellStart"/>
      <w:r w:rsidR="00396224" w:rsidRPr="00173ADC">
        <w:rPr>
          <w:rFonts w:ascii="Times New Roman" w:hAnsi="Times New Roman" w:cs="Times New Roman"/>
          <w:sz w:val="20"/>
          <w:szCs w:val="20"/>
        </w:rPr>
        <w:t>Catal</w:t>
      </w:r>
      <w:proofErr w:type="spellEnd"/>
      <w:r w:rsidR="00396224" w:rsidRPr="00173ADC">
        <w:rPr>
          <w:rFonts w:ascii="Times New Roman" w:hAnsi="Times New Roman" w:cs="Times New Roman"/>
          <w:sz w:val="20"/>
          <w:szCs w:val="20"/>
        </w:rPr>
        <w:t xml:space="preserve">. </w:t>
      </w:r>
      <w:r w:rsidR="00396224" w:rsidRPr="00403F09">
        <w:rPr>
          <w:rFonts w:ascii="Times New Roman" w:hAnsi="Times New Roman" w:cs="Times New Roman"/>
          <w:b/>
          <w:bCs/>
          <w:sz w:val="20"/>
          <w:szCs w:val="20"/>
        </w:rPr>
        <w:t>361</w:t>
      </w:r>
      <w:r w:rsidR="00403F09">
        <w:rPr>
          <w:rFonts w:ascii="Times New Roman" w:hAnsi="Times New Roman" w:cs="Times New Roman"/>
          <w:sz w:val="20"/>
          <w:szCs w:val="20"/>
        </w:rPr>
        <w:t>,</w:t>
      </w:r>
      <w:r w:rsidR="00396224" w:rsidRPr="00173ADC">
        <w:rPr>
          <w:rFonts w:ascii="Times New Roman" w:hAnsi="Times New Roman" w:cs="Times New Roman"/>
          <w:sz w:val="20"/>
          <w:szCs w:val="20"/>
        </w:rPr>
        <w:t xml:space="preserve"> </w:t>
      </w:r>
      <w:r w:rsidR="00403F09" w:rsidRPr="00173ADC">
        <w:rPr>
          <w:rFonts w:ascii="Times New Roman" w:hAnsi="Times New Roman" w:cs="Times New Roman"/>
          <w:sz w:val="20"/>
          <w:szCs w:val="20"/>
        </w:rPr>
        <w:t>4342-4353</w:t>
      </w:r>
      <w:r w:rsidR="00403F09" w:rsidRPr="00173ADC">
        <w:rPr>
          <w:rFonts w:ascii="Times New Roman" w:hAnsi="Times New Roman" w:cs="Times New Roman"/>
          <w:sz w:val="20"/>
          <w:szCs w:val="20"/>
        </w:rPr>
        <w:t xml:space="preserve"> </w:t>
      </w:r>
      <w:r w:rsidR="00396224" w:rsidRPr="00173ADC">
        <w:rPr>
          <w:rFonts w:ascii="Times New Roman" w:hAnsi="Times New Roman" w:cs="Times New Roman"/>
          <w:sz w:val="20"/>
          <w:szCs w:val="20"/>
        </w:rPr>
        <w:t xml:space="preserve">(2019). </w:t>
      </w:r>
    </w:p>
    <w:p w14:paraId="5A4454B2" w14:textId="77777777" w:rsidR="00396224" w:rsidRPr="00173ADC" w:rsidRDefault="00604E4D" w:rsidP="00396224">
      <w:pPr>
        <w:shd w:val="clear" w:color="auto" w:fill="FFFFFF"/>
        <w:rPr>
          <w:rFonts w:ascii="Times New Roman" w:hAnsi="Times New Roman" w:cs="Times New Roman"/>
          <w:color w:val="5B9BD5" w:themeColor="accent1"/>
          <w:szCs w:val="21"/>
        </w:rPr>
      </w:pPr>
      <w:hyperlink r:id="rId70" w:history="1">
        <w:r w:rsidR="00396224" w:rsidRPr="00173ADC">
          <w:rPr>
            <w:rStyle w:val="a8"/>
            <w:rFonts w:ascii="Times New Roman" w:hAnsi="Times New Roman" w:cs="Times New Roman"/>
            <w:color w:val="5B9BD5" w:themeColor="accent1"/>
            <w:szCs w:val="21"/>
          </w:rPr>
          <w:t>https://doi.org/10.1002/adsc.201900545</w:t>
        </w:r>
      </w:hyperlink>
    </w:p>
    <w:p w14:paraId="0A722448" w14:textId="24748C64" w:rsidR="00396224" w:rsidRPr="00173ADC" w:rsidRDefault="00283DB5" w:rsidP="00396224">
      <w:pPr>
        <w:widowControl/>
        <w:jc w:val="left"/>
        <w:rPr>
          <w:rStyle w:val="a8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 w:rsidR="00396224" w:rsidRPr="00173ADC">
        <w:rPr>
          <w:rFonts w:ascii="Times New Roman" w:hAnsi="Times New Roman" w:cs="Times New Roman"/>
          <w:sz w:val="20"/>
          <w:szCs w:val="20"/>
        </w:rPr>
        <w:t xml:space="preserve">. C Zhu, E Gras, C </w:t>
      </w:r>
      <w:proofErr w:type="spellStart"/>
      <w:r w:rsidR="00396224" w:rsidRPr="00173ADC">
        <w:rPr>
          <w:rFonts w:ascii="Times New Roman" w:hAnsi="Times New Roman" w:cs="Times New Roman"/>
          <w:sz w:val="20"/>
          <w:szCs w:val="20"/>
        </w:rPr>
        <w:t>Duhayon</w:t>
      </w:r>
      <w:proofErr w:type="spellEnd"/>
      <w:r w:rsidR="00396224" w:rsidRPr="00173ADC">
        <w:rPr>
          <w:rFonts w:ascii="Times New Roman" w:hAnsi="Times New Roman" w:cs="Times New Roman"/>
          <w:sz w:val="20"/>
          <w:szCs w:val="20"/>
        </w:rPr>
        <w:t xml:space="preserve">, F </w:t>
      </w:r>
      <w:proofErr w:type="spellStart"/>
      <w:r w:rsidR="00396224" w:rsidRPr="00173ADC">
        <w:rPr>
          <w:rFonts w:ascii="Times New Roman" w:hAnsi="Times New Roman" w:cs="Times New Roman"/>
          <w:sz w:val="20"/>
          <w:szCs w:val="20"/>
        </w:rPr>
        <w:t>Lacassin</w:t>
      </w:r>
      <w:proofErr w:type="spellEnd"/>
      <w:r w:rsidR="00396224" w:rsidRPr="00173ADC">
        <w:rPr>
          <w:rFonts w:ascii="Times New Roman" w:hAnsi="Times New Roman" w:cs="Times New Roman"/>
          <w:sz w:val="20"/>
          <w:szCs w:val="20"/>
        </w:rPr>
        <w:t>, X Cui, R Chauvin, The Forgotten Nitroaromatic Phosphines as Weakly Donating P-ligands: An N-Aryl-</w:t>
      </w:r>
      <w:proofErr w:type="spellStart"/>
      <w:r w:rsidR="00396224" w:rsidRPr="00173ADC">
        <w:rPr>
          <w:rFonts w:ascii="Times New Roman" w:hAnsi="Times New Roman" w:cs="Times New Roman"/>
          <w:sz w:val="20"/>
          <w:szCs w:val="20"/>
        </w:rPr>
        <w:t>benzimidazolyl</w:t>
      </w:r>
      <w:proofErr w:type="spellEnd"/>
      <w:r w:rsidR="00396224" w:rsidRPr="00173ADC">
        <w:rPr>
          <w:rFonts w:ascii="Times New Roman" w:hAnsi="Times New Roman" w:cs="Times New Roman"/>
          <w:sz w:val="20"/>
          <w:szCs w:val="20"/>
        </w:rPr>
        <w:t xml:space="preserve"> Series in </w:t>
      </w:r>
      <w:proofErr w:type="spellStart"/>
      <w:proofErr w:type="gramStart"/>
      <w:r w:rsidR="00396224" w:rsidRPr="00173ADC">
        <w:rPr>
          <w:rFonts w:ascii="Times New Roman" w:hAnsi="Times New Roman" w:cs="Times New Roman"/>
          <w:sz w:val="20"/>
          <w:szCs w:val="20"/>
        </w:rPr>
        <w:t>RhCl</w:t>
      </w:r>
      <w:proofErr w:type="spellEnd"/>
      <w:r w:rsidR="00396224" w:rsidRPr="00173ADC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="00396224" w:rsidRPr="00173ADC">
        <w:rPr>
          <w:rFonts w:ascii="Times New Roman" w:hAnsi="Times New Roman" w:cs="Times New Roman"/>
          <w:sz w:val="20"/>
          <w:szCs w:val="20"/>
        </w:rPr>
        <w:t xml:space="preserve">CO) Complexes, Chem Asian J. </w:t>
      </w:r>
      <w:r w:rsidR="00396224" w:rsidRPr="00403F09">
        <w:rPr>
          <w:rFonts w:ascii="Times New Roman" w:hAnsi="Times New Roman" w:cs="Times New Roman"/>
          <w:b/>
          <w:bCs/>
          <w:sz w:val="20"/>
          <w:szCs w:val="20"/>
        </w:rPr>
        <w:t>12</w:t>
      </w:r>
      <w:r w:rsidR="00403F09">
        <w:rPr>
          <w:rFonts w:ascii="Times New Roman" w:hAnsi="Times New Roman" w:cs="Times New Roman"/>
          <w:sz w:val="20"/>
          <w:szCs w:val="20"/>
        </w:rPr>
        <w:t>,</w:t>
      </w:r>
      <w:r w:rsidR="00396224" w:rsidRPr="00173ADC">
        <w:rPr>
          <w:rFonts w:ascii="Times New Roman" w:hAnsi="Times New Roman" w:cs="Times New Roman"/>
          <w:sz w:val="20"/>
          <w:szCs w:val="20"/>
        </w:rPr>
        <w:t xml:space="preserve"> </w:t>
      </w:r>
      <w:r w:rsidR="00403F09" w:rsidRPr="00173ADC">
        <w:rPr>
          <w:rFonts w:ascii="Times New Roman" w:hAnsi="Times New Roman" w:cs="Times New Roman"/>
          <w:sz w:val="20"/>
          <w:szCs w:val="20"/>
        </w:rPr>
        <w:t>2845-2856</w:t>
      </w:r>
      <w:r w:rsidR="00403F09" w:rsidRPr="00173ADC">
        <w:rPr>
          <w:rFonts w:ascii="Times New Roman" w:hAnsi="Times New Roman" w:cs="Times New Roman"/>
          <w:sz w:val="20"/>
          <w:szCs w:val="20"/>
        </w:rPr>
        <w:t xml:space="preserve"> </w:t>
      </w:r>
      <w:r w:rsidR="00396224" w:rsidRPr="00173ADC">
        <w:rPr>
          <w:rFonts w:ascii="Times New Roman" w:hAnsi="Times New Roman" w:cs="Times New Roman"/>
          <w:sz w:val="20"/>
          <w:szCs w:val="20"/>
        </w:rPr>
        <w:t>(2017).</w:t>
      </w:r>
      <w:r w:rsidR="00396224" w:rsidRPr="00173ADC">
        <w:rPr>
          <w:rFonts w:ascii="Times New Roman" w:hAnsi="Times New Roman" w:cs="Times New Roman"/>
          <w:color w:val="5B9BD5" w:themeColor="accent1"/>
          <w:sz w:val="20"/>
          <w:szCs w:val="20"/>
        </w:rPr>
        <w:t xml:space="preserve"> </w:t>
      </w:r>
      <w:hyperlink r:id="rId71" w:history="1">
        <w:r w:rsidR="00396224" w:rsidRPr="00173ADC">
          <w:rPr>
            <w:rStyle w:val="a8"/>
            <w:rFonts w:ascii="Times New Roman" w:hAnsi="Times New Roman" w:cs="Times New Roman"/>
            <w:color w:val="5B9BD5" w:themeColor="accent1"/>
            <w:szCs w:val="21"/>
          </w:rPr>
          <w:t>https://doi.org/10.1002/asia.201701078</w:t>
        </w:r>
      </w:hyperlink>
    </w:p>
    <w:p w14:paraId="57E69C0C" w14:textId="300F2421" w:rsidR="00396224" w:rsidRPr="00173ADC" w:rsidRDefault="00283DB5" w:rsidP="0039622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="00396224" w:rsidRPr="00173ADC">
        <w:rPr>
          <w:rFonts w:ascii="Times New Roman" w:hAnsi="Times New Roman" w:cs="Times New Roman"/>
          <w:sz w:val="20"/>
          <w:szCs w:val="20"/>
        </w:rPr>
        <w:t>.</w:t>
      </w:r>
      <w:r w:rsidR="00396224" w:rsidRPr="00173ADC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="00396224" w:rsidRPr="00173ADC">
        <w:rPr>
          <w:rFonts w:ascii="Times New Roman" w:hAnsi="Times New Roman" w:cs="Times New Roman"/>
          <w:sz w:val="20"/>
          <w:szCs w:val="20"/>
        </w:rPr>
        <w:t xml:space="preserve">Z. Ding, N. </w:t>
      </w:r>
      <w:proofErr w:type="spellStart"/>
      <w:r w:rsidR="00396224" w:rsidRPr="00173ADC">
        <w:rPr>
          <w:rFonts w:ascii="Times New Roman" w:hAnsi="Times New Roman" w:cs="Times New Roman"/>
          <w:sz w:val="20"/>
          <w:szCs w:val="20"/>
        </w:rPr>
        <w:t>Nie</w:t>
      </w:r>
      <w:proofErr w:type="spellEnd"/>
      <w:r w:rsidR="00396224" w:rsidRPr="00173ADC">
        <w:rPr>
          <w:rFonts w:ascii="Times New Roman" w:hAnsi="Times New Roman" w:cs="Times New Roman"/>
          <w:sz w:val="20"/>
          <w:szCs w:val="20"/>
        </w:rPr>
        <w:t xml:space="preserve">, T. Chen, L. Meng, G. Wang, Z. Chen, J. Hu, </w:t>
      </w:r>
      <w:r w:rsidR="00396224" w:rsidRPr="00173ADC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="00396224" w:rsidRPr="00173ADC">
        <w:rPr>
          <w:rFonts w:ascii="Times New Roman" w:hAnsi="Times New Roman" w:cs="Times New Roman"/>
          <w:sz w:val="20"/>
          <w:szCs w:val="20"/>
        </w:rPr>
        <w:t xml:space="preserve">-Proline N-oxide </w:t>
      </w:r>
      <w:proofErr w:type="spellStart"/>
      <w:r w:rsidR="00396224" w:rsidRPr="00173ADC">
        <w:rPr>
          <w:rFonts w:ascii="Times New Roman" w:hAnsi="Times New Roman" w:cs="Times New Roman"/>
          <w:sz w:val="20"/>
          <w:szCs w:val="20"/>
        </w:rPr>
        <w:t>dihydrazides</w:t>
      </w:r>
      <w:proofErr w:type="spellEnd"/>
      <w:r w:rsidR="00396224" w:rsidRPr="00173ADC">
        <w:rPr>
          <w:rFonts w:ascii="Times New Roman" w:hAnsi="Times New Roman" w:cs="Times New Roman"/>
          <w:sz w:val="20"/>
          <w:szCs w:val="20"/>
        </w:rPr>
        <w:t xml:space="preserve"> as an efficient ligand for cross-coupling reactions of aryl iodides and bromides with amines and phenols, Tetrahedron Lett. </w:t>
      </w:r>
      <w:r w:rsidR="00396224" w:rsidRPr="00403F09">
        <w:rPr>
          <w:rFonts w:ascii="Times New Roman" w:hAnsi="Times New Roman" w:cs="Times New Roman"/>
          <w:b/>
          <w:bCs/>
          <w:sz w:val="20"/>
          <w:szCs w:val="20"/>
        </w:rPr>
        <w:t>79</w:t>
      </w:r>
      <w:r w:rsidR="00403F09">
        <w:rPr>
          <w:rFonts w:ascii="Times New Roman" w:hAnsi="Times New Roman" w:cs="Times New Roman"/>
          <w:sz w:val="20"/>
          <w:szCs w:val="20"/>
        </w:rPr>
        <w:t xml:space="preserve">, </w:t>
      </w:r>
      <w:r w:rsidR="00403F09" w:rsidRPr="00403F09">
        <w:rPr>
          <w:rFonts w:ascii="Times New Roman" w:hAnsi="Times New Roman" w:cs="Times New Roman"/>
          <w:sz w:val="20"/>
          <w:szCs w:val="20"/>
        </w:rPr>
        <w:t>131826</w:t>
      </w:r>
      <w:r w:rsidR="00396224" w:rsidRPr="00173ADC">
        <w:rPr>
          <w:rFonts w:ascii="Times New Roman" w:hAnsi="Times New Roman" w:cs="Times New Roman"/>
          <w:sz w:val="20"/>
          <w:szCs w:val="20"/>
        </w:rPr>
        <w:t xml:space="preserve"> (2021). </w:t>
      </w:r>
      <w:hyperlink r:id="rId72" w:tgtFrame="_blank" w:tooltip="Persistent link using digital object identifier" w:history="1">
        <w:r w:rsidR="00396224" w:rsidRPr="00173ADC">
          <w:rPr>
            <w:rStyle w:val="a8"/>
            <w:rFonts w:ascii="Times New Roman" w:hAnsi="Times New Roman" w:cs="Times New Roman"/>
            <w:color w:val="0C7DBB"/>
            <w:szCs w:val="21"/>
          </w:rPr>
          <w:t>https://doi.org/10.1016/j.tet.2020.131826</w:t>
        </w:r>
      </w:hyperlink>
    </w:p>
    <w:p w14:paraId="44FD538C" w14:textId="4A5C9F84" w:rsidR="00396224" w:rsidRPr="00173ADC" w:rsidRDefault="00283DB5" w:rsidP="0039622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 w:rsidR="00396224" w:rsidRPr="00173ADC">
        <w:rPr>
          <w:rFonts w:ascii="Times New Roman" w:hAnsi="Times New Roman" w:cs="Times New Roman"/>
          <w:sz w:val="20"/>
          <w:szCs w:val="20"/>
        </w:rPr>
        <w:t>. X Jia, P Peng, N-(4-</w:t>
      </w:r>
      <w:proofErr w:type="gramStart"/>
      <w:r w:rsidR="00396224" w:rsidRPr="00173ADC">
        <w:rPr>
          <w:rFonts w:ascii="Times New Roman" w:hAnsi="Times New Roman" w:cs="Times New Roman"/>
          <w:sz w:val="20"/>
          <w:szCs w:val="20"/>
        </w:rPr>
        <w:t>Thiazolylmethyl)Morpholine</w:t>
      </w:r>
      <w:proofErr w:type="gramEnd"/>
      <w:r w:rsidR="00396224" w:rsidRPr="00173ADC">
        <w:rPr>
          <w:rFonts w:ascii="Times New Roman" w:hAnsi="Times New Roman" w:cs="Times New Roman"/>
          <w:sz w:val="20"/>
          <w:szCs w:val="20"/>
        </w:rPr>
        <w:t xml:space="preserve"> N-Oxide as N,O-Bidentate Ligand for Copper-Catalyzed Ullmann-Type N-Arylation of Azoles/Amines with Aryl Halides, Asian J. Org. Chem. </w:t>
      </w:r>
      <w:r w:rsidR="00396224" w:rsidRPr="00E179E1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="00E179E1">
        <w:rPr>
          <w:rFonts w:ascii="Times New Roman" w:hAnsi="Times New Roman" w:cs="Times New Roman"/>
          <w:sz w:val="20"/>
          <w:szCs w:val="20"/>
        </w:rPr>
        <w:t xml:space="preserve">, </w:t>
      </w:r>
      <w:r w:rsidR="00E179E1" w:rsidRPr="00173ADC">
        <w:rPr>
          <w:rFonts w:ascii="Times New Roman" w:hAnsi="Times New Roman" w:cs="Times New Roman"/>
          <w:sz w:val="20"/>
          <w:szCs w:val="20"/>
        </w:rPr>
        <w:t>1548-1554</w:t>
      </w:r>
      <w:r w:rsidR="00396224" w:rsidRPr="00173ADC">
        <w:rPr>
          <w:rFonts w:ascii="Times New Roman" w:hAnsi="Times New Roman" w:cs="Times New Roman"/>
          <w:sz w:val="20"/>
          <w:szCs w:val="20"/>
        </w:rPr>
        <w:t xml:space="preserve"> (2019). </w:t>
      </w:r>
      <w:hyperlink r:id="rId73" w:history="1">
        <w:r w:rsidR="00396224" w:rsidRPr="00173ADC">
          <w:rPr>
            <w:rStyle w:val="a8"/>
            <w:rFonts w:ascii="Times New Roman" w:hAnsi="Times New Roman" w:cs="Times New Roman"/>
            <w:color w:val="5B9BD5" w:themeColor="accent1"/>
            <w:szCs w:val="21"/>
          </w:rPr>
          <w:t>https://doi.org/10.1002/ajoc.201900273</w:t>
        </w:r>
      </w:hyperlink>
    </w:p>
    <w:p w14:paraId="457AFDDF" w14:textId="3E0BC3D6" w:rsidR="00396224" w:rsidRPr="00173ADC" w:rsidRDefault="00283DB5" w:rsidP="00396224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6</w:t>
      </w:r>
      <w:r w:rsidR="00396224" w:rsidRPr="00173ADC">
        <w:rPr>
          <w:rFonts w:ascii="Times New Roman" w:hAnsi="Times New Roman" w:cs="Times New Roman"/>
          <w:sz w:val="20"/>
          <w:szCs w:val="20"/>
        </w:rPr>
        <w:t xml:space="preserve">. M </w:t>
      </w:r>
      <w:proofErr w:type="spellStart"/>
      <w:r w:rsidR="00396224" w:rsidRPr="00173ADC">
        <w:rPr>
          <w:rFonts w:ascii="Times New Roman" w:hAnsi="Times New Roman" w:cs="Times New Roman"/>
          <w:sz w:val="20"/>
          <w:szCs w:val="20"/>
        </w:rPr>
        <w:t>Topchiy</w:t>
      </w:r>
      <w:proofErr w:type="spellEnd"/>
      <w:r w:rsidR="00396224" w:rsidRPr="00173ADC">
        <w:rPr>
          <w:rFonts w:ascii="Times New Roman" w:hAnsi="Times New Roman" w:cs="Times New Roman"/>
          <w:sz w:val="20"/>
          <w:szCs w:val="20"/>
        </w:rPr>
        <w:t xml:space="preserve">, P </w:t>
      </w:r>
      <w:proofErr w:type="spellStart"/>
      <w:r w:rsidR="00396224" w:rsidRPr="00173ADC">
        <w:rPr>
          <w:rFonts w:ascii="Times New Roman" w:hAnsi="Times New Roman" w:cs="Times New Roman"/>
          <w:sz w:val="20"/>
          <w:szCs w:val="20"/>
        </w:rPr>
        <w:t>Dzhevakov</w:t>
      </w:r>
      <w:proofErr w:type="spellEnd"/>
      <w:r w:rsidR="00396224" w:rsidRPr="00173ADC">
        <w:rPr>
          <w:rFonts w:ascii="Times New Roman" w:hAnsi="Times New Roman" w:cs="Times New Roman"/>
          <w:sz w:val="20"/>
          <w:szCs w:val="20"/>
        </w:rPr>
        <w:t xml:space="preserve">, M Rubina, O Morozov, A </w:t>
      </w:r>
      <w:proofErr w:type="spellStart"/>
      <w:r w:rsidR="00396224" w:rsidRPr="00173ADC">
        <w:rPr>
          <w:rFonts w:ascii="Times New Roman" w:hAnsi="Times New Roman" w:cs="Times New Roman"/>
          <w:sz w:val="20"/>
          <w:szCs w:val="20"/>
        </w:rPr>
        <w:t>Asachenko</w:t>
      </w:r>
      <w:proofErr w:type="spellEnd"/>
      <w:r w:rsidR="00396224" w:rsidRPr="00173ADC">
        <w:rPr>
          <w:rFonts w:ascii="Times New Roman" w:hAnsi="Times New Roman" w:cs="Times New Roman"/>
          <w:sz w:val="20"/>
          <w:szCs w:val="20"/>
        </w:rPr>
        <w:t xml:space="preserve">, M </w:t>
      </w:r>
      <w:proofErr w:type="spellStart"/>
      <w:r w:rsidR="00396224" w:rsidRPr="00173ADC">
        <w:rPr>
          <w:rFonts w:ascii="Times New Roman" w:hAnsi="Times New Roman" w:cs="Times New Roman"/>
          <w:sz w:val="20"/>
          <w:szCs w:val="20"/>
        </w:rPr>
        <w:t>Nechaev</w:t>
      </w:r>
      <w:proofErr w:type="spellEnd"/>
      <w:r w:rsidR="00396224" w:rsidRPr="00173ADC">
        <w:rPr>
          <w:rFonts w:ascii="Times New Roman" w:hAnsi="Times New Roman" w:cs="Times New Roman"/>
          <w:sz w:val="20"/>
          <w:szCs w:val="20"/>
        </w:rPr>
        <w:t xml:space="preserve">, Solvent-Free Buchwald–Hartwig (Hetero)arylation of Anilines, Diarylamines, and Dialkylamines Mediated by Expanded-Ring N-Heterocyclic Carbene Palladium Complexes, Eur. J. Org. Chem. </w:t>
      </w:r>
      <w:r w:rsidR="00396224" w:rsidRPr="00E179E1">
        <w:rPr>
          <w:rFonts w:ascii="Times New Roman" w:hAnsi="Times New Roman" w:cs="Times New Roman"/>
          <w:b/>
          <w:bCs/>
          <w:sz w:val="20"/>
          <w:szCs w:val="20"/>
        </w:rPr>
        <w:t>2016</w:t>
      </w:r>
      <w:r w:rsidR="00E179E1">
        <w:rPr>
          <w:rFonts w:ascii="Times New Roman" w:hAnsi="Times New Roman" w:cs="Times New Roman"/>
          <w:sz w:val="20"/>
          <w:szCs w:val="20"/>
        </w:rPr>
        <w:t xml:space="preserve">, </w:t>
      </w:r>
      <w:r w:rsidR="00E179E1" w:rsidRPr="00173ADC">
        <w:rPr>
          <w:rFonts w:ascii="Times New Roman" w:hAnsi="Times New Roman" w:cs="Times New Roman"/>
          <w:sz w:val="20"/>
          <w:szCs w:val="20"/>
        </w:rPr>
        <w:t>1908-1914</w:t>
      </w:r>
      <w:r w:rsidR="00396224" w:rsidRPr="00173ADC">
        <w:rPr>
          <w:rFonts w:ascii="Times New Roman" w:hAnsi="Times New Roman" w:cs="Times New Roman"/>
          <w:sz w:val="20"/>
          <w:szCs w:val="20"/>
        </w:rPr>
        <w:t xml:space="preserve"> (2016). </w:t>
      </w:r>
      <w:hyperlink r:id="rId74" w:history="1">
        <w:r w:rsidR="00396224" w:rsidRPr="00173ADC">
          <w:rPr>
            <w:rStyle w:val="a8"/>
            <w:rFonts w:ascii="Times New Roman" w:hAnsi="Times New Roman" w:cs="Times New Roman"/>
            <w:color w:val="5B9BD5" w:themeColor="accent1"/>
            <w:szCs w:val="21"/>
          </w:rPr>
          <w:t>https://doi.org/10.1002/ejoc.201501616</w:t>
        </w:r>
      </w:hyperlink>
    </w:p>
    <w:p w14:paraId="1A6A2FF4" w14:textId="11CEEBD6" w:rsidR="00396224" w:rsidRPr="00173ADC" w:rsidRDefault="00283DB5" w:rsidP="0039622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</w:t>
      </w:r>
      <w:r w:rsidR="00396224" w:rsidRPr="00173ADC">
        <w:rPr>
          <w:rFonts w:ascii="Times New Roman" w:hAnsi="Times New Roman" w:cs="Times New Roman"/>
          <w:sz w:val="20"/>
          <w:szCs w:val="20"/>
        </w:rPr>
        <w:t xml:space="preserve">. C Yang, F Zhang, G Deng, H Gong, Amination of Aromatic Halides and Exploration of the Reactivity Sequence of Aromatic Halides, J. Org. Chem. </w:t>
      </w:r>
      <w:r w:rsidR="00396224" w:rsidRPr="00E179E1">
        <w:rPr>
          <w:rFonts w:ascii="Times New Roman" w:hAnsi="Times New Roman" w:cs="Times New Roman"/>
          <w:b/>
          <w:bCs/>
          <w:sz w:val="20"/>
          <w:szCs w:val="20"/>
        </w:rPr>
        <w:t>84</w:t>
      </w:r>
      <w:r w:rsidR="00E179E1">
        <w:rPr>
          <w:rFonts w:ascii="Times New Roman" w:hAnsi="Times New Roman" w:cs="Times New Roman"/>
          <w:sz w:val="20"/>
          <w:szCs w:val="20"/>
        </w:rPr>
        <w:t xml:space="preserve">, </w:t>
      </w:r>
      <w:r w:rsidR="00E179E1" w:rsidRPr="00173ADC">
        <w:rPr>
          <w:rFonts w:ascii="Times New Roman" w:hAnsi="Times New Roman" w:cs="Times New Roman"/>
          <w:sz w:val="20"/>
          <w:szCs w:val="20"/>
        </w:rPr>
        <w:t>181-190</w:t>
      </w:r>
      <w:r w:rsidR="00396224" w:rsidRPr="00173ADC">
        <w:rPr>
          <w:rFonts w:ascii="Times New Roman" w:hAnsi="Times New Roman" w:cs="Times New Roman"/>
          <w:sz w:val="20"/>
          <w:szCs w:val="20"/>
        </w:rPr>
        <w:t xml:space="preserve"> (2019). </w:t>
      </w:r>
      <w:hyperlink r:id="rId75" w:history="1">
        <w:r w:rsidR="00396224" w:rsidRPr="00173ADC">
          <w:rPr>
            <w:rStyle w:val="a8"/>
            <w:rFonts w:ascii="Times New Roman" w:hAnsi="Times New Roman" w:cs="Times New Roman"/>
            <w:color w:val="5B9BD5" w:themeColor="accent1"/>
            <w:szCs w:val="21"/>
          </w:rPr>
          <w:t>https://doi.org/10.1021/acs.joc.8b02588</w:t>
        </w:r>
      </w:hyperlink>
    </w:p>
    <w:p w14:paraId="634FC616" w14:textId="1EFAD9BB" w:rsidR="00872FE2" w:rsidRDefault="00414E7E" w:rsidP="00872FE2">
      <w:pPr>
        <w:pStyle w:val="1"/>
        <w:spacing w:before="0" w:after="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5</w:t>
      </w:r>
      <w:r w:rsidR="00872FE2">
        <w:rPr>
          <w:rFonts w:ascii="Times New Roman" w:hAnsi="Times New Roman" w:cs="Times New Roman"/>
          <w:color w:val="000000"/>
          <w:sz w:val="20"/>
          <w:szCs w:val="20"/>
        </w:rPr>
        <w:t>. Spectral data for representative compounds</w:t>
      </w:r>
      <w:bookmarkEnd w:id="20"/>
    </w:p>
    <w:bookmarkEnd w:id="21"/>
    <w:p w14:paraId="4B848FFE" w14:textId="10B443A5" w:rsidR="00872FE2" w:rsidRDefault="00604E4D">
      <w:pPr>
        <w:pStyle w:val="a3"/>
        <w:widowControl/>
        <w:spacing w:beforeAutospacing="0" w:afterAutospacing="0"/>
        <w:rPr>
          <w:rFonts w:ascii="Times New Roman" w:hAnsi="Times New Roman"/>
          <w:b/>
          <w:bCs/>
          <w:sz w:val="20"/>
          <w:szCs w:val="20"/>
        </w:rPr>
      </w:pPr>
      <w:r>
        <w:rPr>
          <w:noProof/>
        </w:rPr>
        <w:object w:dxaOrig="1440" w:dyaOrig="1440" w14:anchorId="1C71C406">
          <v:shape id="_x0000_s1049" type="#_x0000_t75" style="position:absolute;margin-left:314.2pt;margin-top:4.15pt;width:100.65pt;height:54.4pt;z-index:252274688;mso-position-horizontal-relative:margin;mso-width-relative:page;mso-height-relative:page">
            <v:imagedata r:id="rId76" o:title=""/>
            <w10:wrap anchorx="margin"/>
          </v:shape>
          <o:OLEObject Type="Embed" ProgID="ChemDraw.Document.6.0" ShapeID="_x0000_s1049" DrawAspect="Content" ObjectID="_1687019592" r:id="rId77"/>
        </w:object>
      </w:r>
      <w:r w:rsidR="00872FE2">
        <w:rPr>
          <w:noProof/>
        </w:rPr>
        <w:drawing>
          <wp:inline distT="0" distB="0" distL="0" distR="0" wp14:anchorId="39EFF5D2" wp14:editId="4A8C5194">
            <wp:extent cx="5274310" cy="36804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470C9" w14:textId="4F16D6A7" w:rsidR="0014266F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5FE62DA4">
          <v:shape id="_x0000_s1050" type="#_x0000_t75" style="position:absolute;margin-left:310.35pt;margin-top:4pt;width:103.8pt;height:54.5pt;z-index:252275712;mso-position-horizontal-relative:margin;mso-width-relative:page;mso-height-relative:page">
            <v:imagedata r:id="rId79" o:title=""/>
            <w10:wrap anchorx="margin"/>
          </v:shape>
          <o:OLEObject Type="Embed" ProgID="ChemDraw.Document.6.0" ShapeID="_x0000_s1050" DrawAspect="Content" ObjectID="_1687019593" r:id="rId80"/>
        </w:object>
      </w:r>
      <w:r w:rsidR="00872FE2">
        <w:rPr>
          <w:noProof/>
        </w:rPr>
        <w:drawing>
          <wp:inline distT="0" distB="0" distL="0" distR="0" wp14:anchorId="7BAB5497" wp14:editId="4236366B">
            <wp:extent cx="5274310" cy="368046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5ABFF" w14:textId="3006BBAE" w:rsidR="0014266F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3B58F410">
          <v:shape id="_x0000_s1051" type="#_x0000_t75" style="position:absolute;margin-left:314.7pt;margin-top:2.35pt;width:100.35pt;height:58.3pt;z-index:252276736;mso-width-relative:page;mso-height-relative:page">
            <v:imagedata r:id="rId82" o:title=""/>
          </v:shape>
          <o:OLEObject Type="Embed" ProgID="ChemDraw.Document.6.0" ShapeID="_x0000_s1051" DrawAspect="Content" ObjectID="_1687019594" r:id="rId83"/>
        </w:object>
      </w:r>
      <w:r w:rsidR="0014266F">
        <w:rPr>
          <w:noProof/>
        </w:rPr>
        <w:drawing>
          <wp:inline distT="0" distB="0" distL="0" distR="0" wp14:anchorId="455107FE" wp14:editId="40368F4A">
            <wp:extent cx="5274310" cy="368046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ACE31" w14:textId="7C0C526B" w:rsidR="0014266F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2A1D4A70">
          <v:shape id="_x0000_s1052" type="#_x0000_t75" style="position:absolute;margin-left:311.95pt;margin-top:43.7pt;width:103.15pt;height:58.3pt;z-index:252277760;mso-width-relative:page;mso-height-relative:page">
            <v:imagedata r:id="rId85" o:title=""/>
          </v:shape>
          <o:OLEObject Type="Embed" ProgID="ChemDraw.Document.6.0" ShapeID="_x0000_s1052" DrawAspect="Content" ObjectID="_1687019595" r:id="rId86"/>
        </w:object>
      </w:r>
      <w:r w:rsidR="0014266F">
        <w:rPr>
          <w:noProof/>
        </w:rPr>
        <w:drawing>
          <wp:inline distT="0" distB="0" distL="0" distR="0" wp14:anchorId="763D1DD5" wp14:editId="597CB0FB">
            <wp:extent cx="5274310" cy="3680460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C2D41E" w14:textId="1E17D1AC" w:rsidR="0014266F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098F4332">
          <v:shape id="_x0000_s1053" type="#_x0000_t75" style="position:absolute;margin-left:314.6pt;margin-top:3.7pt;width:100.5pt;height:56.3pt;z-index:252278784;mso-width-relative:page;mso-height-relative:page">
            <v:imagedata r:id="rId88" o:title=""/>
          </v:shape>
          <o:OLEObject Type="Embed" ProgID="ChemDraw.Document.6.0" ShapeID="_x0000_s1053" DrawAspect="Content" ObjectID="_1687019596" r:id="rId89"/>
        </w:object>
      </w:r>
      <w:r w:rsidR="0014266F">
        <w:rPr>
          <w:noProof/>
        </w:rPr>
        <w:drawing>
          <wp:inline distT="0" distB="0" distL="0" distR="0" wp14:anchorId="7A57A8D4" wp14:editId="0FBFC35C">
            <wp:extent cx="5274310" cy="368046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388AE" w14:textId="089037A5" w:rsidR="0014266F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2F31112D">
          <v:shape id="_x0000_s1054" type="#_x0000_t75" style="position:absolute;margin-left:310.25pt;margin-top:52pt;width:103.35pt;height:56.3pt;z-index:252279808;mso-width-relative:page;mso-height-relative:page">
            <v:imagedata r:id="rId91" o:title=""/>
          </v:shape>
          <o:OLEObject Type="Embed" ProgID="ChemDraw.Document.6.0" ShapeID="_x0000_s1054" DrawAspect="Content" ObjectID="_1687019597" r:id="rId92"/>
        </w:object>
      </w:r>
      <w:r w:rsidR="0014266F">
        <w:rPr>
          <w:noProof/>
        </w:rPr>
        <w:drawing>
          <wp:inline distT="0" distB="0" distL="0" distR="0" wp14:anchorId="57E918CD" wp14:editId="37A7B332">
            <wp:extent cx="5274310" cy="368046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35A55" w14:textId="3A44698E" w:rsidR="0014266F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010031E0">
          <v:shape id="_x0000_s1055" type="#_x0000_t75" style="position:absolute;margin-left:314.7pt;margin-top:3.35pt;width:100.6pt;height:52.85pt;z-index:252280832;mso-position-horizontal-relative:margin;mso-width-relative:page;mso-height-relative:page">
            <v:imagedata r:id="rId94" o:title=""/>
            <w10:wrap anchorx="margin"/>
          </v:shape>
          <o:OLEObject Type="Embed" ProgID="ChemDraw.Document.6.0" ShapeID="_x0000_s1055" DrawAspect="Content" ObjectID="_1687019598" r:id="rId95"/>
        </w:object>
      </w:r>
      <w:r w:rsidR="0014266F">
        <w:rPr>
          <w:noProof/>
        </w:rPr>
        <w:drawing>
          <wp:inline distT="0" distB="0" distL="0" distR="0" wp14:anchorId="676D196F" wp14:editId="1AF849B3">
            <wp:extent cx="5274310" cy="3680460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25003" w14:textId="21D22DA7" w:rsidR="0014266F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06F1B02C">
          <v:shape id="_x0000_s1056" type="#_x0000_t75" style="position:absolute;margin-left:311.5pt;margin-top:47.5pt;width:103.4pt;height:52.85pt;z-index:252281856;mso-position-horizontal-relative:margin;mso-width-relative:page;mso-height-relative:page">
            <v:imagedata r:id="rId97" o:title=""/>
            <w10:wrap anchorx="margin"/>
          </v:shape>
          <o:OLEObject Type="Embed" ProgID="ChemDraw.Document.6.0" ShapeID="_x0000_s1056" DrawAspect="Content" ObjectID="_1687019599" r:id="rId98"/>
        </w:object>
      </w:r>
      <w:r w:rsidR="0014266F">
        <w:rPr>
          <w:noProof/>
        </w:rPr>
        <w:drawing>
          <wp:inline distT="0" distB="0" distL="0" distR="0" wp14:anchorId="1816707E" wp14:editId="6F94F2DE">
            <wp:extent cx="5274310" cy="368046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E35D7" w14:textId="2959D376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5650F23E">
          <v:shape id="_x0000_s1057" type="#_x0000_t75" style="position:absolute;margin-left:314pt;margin-top:4pt;width:100.9pt;height:53.55pt;z-index:252282880;mso-position-horizontal-relative:margin;mso-width-relative:page;mso-height-relative:page">
            <v:imagedata r:id="rId100" o:title=""/>
            <w10:wrap anchorx="margin"/>
          </v:shape>
          <o:OLEObject Type="Embed" ProgID="ChemDraw.Document.6.0" ShapeID="_x0000_s1057" DrawAspect="Content" ObjectID="_1687019600" r:id="rId101"/>
        </w:object>
      </w:r>
      <w:r w:rsidR="00B051C3">
        <w:rPr>
          <w:noProof/>
        </w:rPr>
        <w:drawing>
          <wp:inline distT="0" distB="0" distL="0" distR="0" wp14:anchorId="02AB56C1" wp14:editId="4FC51EFB">
            <wp:extent cx="5274310" cy="3680460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8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21B19" w14:textId="28753DE5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67F2526C">
          <v:shape id="_x0000_s1058" type="#_x0000_t75" style="position:absolute;margin-left:311.05pt;margin-top:3.7pt;width:104.1pt;height:53.7pt;z-index:252283904;mso-position-horizontal-relative:margin;mso-width-relative:page;mso-height-relative:page">
            <v:imagedata r:id="rId103" o:title=""/>
            <w10:wrap anchorx="margin"/>
          </v:shape>
          <o:OLEObject Type="Embed" ProgID="ChemDraw.Document.6.0" ShapeID="_x0000_s1058" DrawAspect="Content" ObjectID="_1687019601" r:id="rId104"/>
        </w:object>
      </w:r>
      <w:r w:rsidR="00B051C3">
        <w:rPr>
          <w:noProof/>
        </w:rPr>
        <w:drawing>
          <wp:inline distT="0" distB="0" distL="0" distR="0" wp14:anchorId="08CD1E3E" wp14:editId="09EF4FAA">
            <wp:extent cx="5274310" cy="3680460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6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43AC8" w14:textId="221DEF65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171AA590">
          <v:shape id="_x0000_s1059" type="#_x0000_t75" style="position:absolute;margin-left:314pt;margin-top:34.05pt;width:101.15pt;height:55.25pt;z-index:252284928;mso-position-horizontal-relative:margin;mso-width-relative:page;mso-height-relative:page">
            <v:imagedata r:id="rId106" o:title=""/>
            <w10:wrap anchorx="margin"/>
          </v:shape>
          <o:OLEObject Type="Embed" ProgID="ChemDraw.Document.6.0" ShapeID="_x0000_s1059" DrawAspect="Content" ObjectID="_1687019602" r:id="rId107"/>
        </w:object>
      </w:r>
      <w:r w:rsidR="00B051C3">
        <w:rPr>
          <w:noProof/>
        </w:rPr>
        <w:drawing>
          <wp:inline distT="0" distB="0" distL="0" distR="0" wp14:anchorId="6AF7DB96" wp14:editId="59DA29FF">
            <wp:extent cx="5274310" cy="3680460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5C6B0" w14:textId="15C0A151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7F8E7490">
          <v:shape id="_x0000_s1060" type="#_x0000_t75" style="position:absolute;margin-left:311.1pt;margin-top:2.75pt;width:104.1pt;height:55.25pt;z-index:252285952;mso-position-horizontal-relative:margin;mso-width-relative:page;mso-height-relative:page">
            <v:imagedata r:id="rId109" o:title=""/>
            <w10:wrap anchorx="margin"/>
          </v:shape>
          <o:OLEObject Type="Embed" ProgID="ChemDraw.Document.6.0" ShapeID="_x0000_s1060" DrawAspect="Content" ObjectID="_1687019603" r:id="rId110"/>
        </w:object>
      </w:r>
      <w:r w:rsidR="00B051C3">
        <w:rPr>
          <w:noProof/>
        </w:rPr>
        <w:drawing>
          <wp:inline distT="0" distB="0" distL="0" distR="0" wp14:anchorId="16FF6D18" wp14:editId="0CCC5CF5">
            <wp:extent cx="5274310" cy="3680460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1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BD9090" w14:textId="21B24813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2B12FA45">
          <v:shape id="_x0000_s1061" type="#_x0000_t75" style="position:absolute;margin-left:312.35pt;margin-top:4.9pt;width:102.85pt;height:57.95pt;z-index:252286976;mso-position-horizontal-relative:margin;mso-width-relative:page;mso-height-relative:page">
            <v:imagedata r:id="rId112" o:title=""/>
            <w10:wrap anchorx="margin"/>
          </v:shape>
          <o:OLEObject Type="Embed" ProgID="ChemDraw.Document.6.0" ShapeID="_x0000_s1061" DrawAspect="Content" ObjectID="_1687019604" r:id="rId113"/>
        </w:object>
      </w:r>
      <w:r w:rsidR="00B051C3">
        <w:rPr>
          <w:noProof/>
        </w:rPr>
        <w:drawing>
          <wp:inline distT="0" distB="0" distL="0" distR="0" wp14:anchorId="5F487F79" wp14:editId="0D998995">
            <wp:extent cx="5274310" cy="3680460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0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3CE9A" w14:textId="498A1511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3D29CB9E">
          <v:shape id="_x0000_s1062" type="#_x0000_t75" style="position:absolute;margin-left:311.15pt;margin-top:3.25pt;width:103.75pt;height:58.35pt;z-index:252288000;mso-position-horizontal-relative:margin;mso-width-relative:page;mso-height-relative:page">
            <v:imagedata r:id="rId115" o:title=""/>
            <w10:wrap anchorx="margin"/>
          </v:shape>
          <o:OLEObject Type="Embed" ProgID="ChemDraw.Document.6.0" ShapeID="_x0000_s1062" DrawAspect="Content" ObjectID="_1687019605" r:id="rId116"/>
        </w:object>
      </w:r>
      <w:r w:rsidR="00B051C3">
        <w:rPr>
          <w:noProof/>
        </w:rPr>
        <w:drawing>
          <wp:inline distT="0" distB="0" distL="0" distR="0" wp14:anchorId="0083A0FF" wp14:editId="3A6B0D88">
            <wp:extent cx="5274310" cy="3680460"/>
            <wp:effectExtent l="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4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6FCD3" w14:textId="4F6E0E82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0D8097B2">
          <v:shape id="_x0000_s1063" type="#_x0000_t75" style="position:absolute;margin-left:313.5pt;margin-top:45.8pt;width:101.4pt;height:56.65pt;z-index:252289024;mso-width-relative:page;mso-height-relative:page">
            <v:imagedata r:id="rId118" o:title=""/>
          </v:shape>
          <o:OLEObject Type="Embed" ProgID="ChemDraw.Document.6.0" ShapeID="_x0000_s1063" DrawAspect="Content" ObjectID="_1687019606" r:id="rId119"/>
        </w:object>
      </w:r>
      <w:r w:rsidR="00B051C3">
        <w:rPr>
          <w:noProof/>
        </w:rPr>
        <w:drawing>
          <wp:inline distT="0" distB="0" distL="0" distR="0" wp14:anchorId="792E80F8" wp14:editId="7B83F0E7">
            <wp:extent cx="5274310" cy="3680460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9"/>
                    <pic:cNvPicPr>
                      <a:picLocks noChangeAspect="1" noChangeArrowheads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F6FEF" w14:textId="4EC4010D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7E8FBEB2">
          <v:shape id="_x0000_s1064" type="#_x0000_t75" style="position:absolute;margin-left:311pt;margin-top:3.1pt;width:104.3pt;height:56.65pt;z-index:252290048;mso-width-relative:page;mso-height-relative:page">
            <v:imagedata r:id="rId121" o:title=""/>
          </v:shape>
          <o:OLEObject Type="Embed" ProgID="ChemDraw.Document.6.0" ShapeID="_x0000_s1064" DrawAspect="Content" ObjectID="_1687019607" r:id="rId122"/>
        </w:object>
      </w:r>
      <w:r w:rsidR="00B051C3">
        <w:rPr>
          <w:noProof/>
        </w:rPr>
        <w:drawing>
          <wp:inline distT="0" distB="0" distL="0" distR="0" wp14:anchorId="53219EE1" wp14:editId="19FF0BB1">
            <wp:extent cx="5274310" cy="3680460"/>
            <wp:effectExtent l="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7"/>
                    <pic:cNvPicPr>
                      <a:picLocks noChangeAspect="1" noChangeArrowheads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926B7" w14:textId="70AF9387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329ECF31">
          <v:shape id="_x0000_s1065" type="#_x0000_t75" style="position:absolute;margin-left:314.2pt;margin-top:3.5pt;width:101.1pt;height:56.95pt;z-index:252291072;mso-width-relative:page;mso-height-relative:page">
            <v:imagedata r:id="rId124" o:title=""/>
          </v:shape>
          <o:OLEObject Type="Embed" ProgID="ChemDraw.Document.6.0" ShapeID="_x0000_s1065" DrawAspect="Content" ObjectID="_1687019608" r:id="rId125"/>
        </w:object>
      </w:r>
      <w:r w:rsidR="00B051C3">
        <w:rPr>
          <w:noProof/>
        </w:rPr>
        <w:drawing>
          <wp:inline distT="0" distB="0" distL="0" distR="0" wp14:anchorId="0FC98615" wp14:editId="2B4109F8">
            <wp:extent cx="5274310" cy="3680460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2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BA6AB" w14:textId="5242C836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78EBE80C">
          <v:shape id="_x0000_s1066" type="#_x0000_t75" style="position:absolute;margin-left:311.4pt;margin-top:3.45pt;width:103.9pt;height:56.95pt;z-index:252292096;mso-width-relative:page;mso-height-relative:page">
            <v:imagedata r:id="rId127" o:title=""/>
          </v:shape>
          <o:OLEObject Type="Embed" ProgID="ChemDraw.Document.6.0" ShapeID="_x0000_s1066" DrawAspect="Content" ObjectID="_1687019609" r:id="rId128"/>
        </w:object>
      </w:r>
      <w:r w:rsidR="00B051C3">
        <w:rPr>
          <w:noProof/>
        </w:rPr>
        <w:drawing>
          <wp:inline distT="0" distB="0" distL="0" distR="0" wp14:anchorId="4B6605B4" wp14:editId="603143E9">
            <wp:extent cx="5274310" cy="3680460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0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79FC0" w14:textId="311E9D56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7CAA68DB">
          <v:shape id="_x0000_s1067" type="#_x0000_t75" style="position:absolute;margin-left:312.15pt;margin-top:3.6pt;width:103.15pt;height:56.95pt;z-index:252293120;mso-width-relative:page;mso-height-relative:page">
            <v:imagedata r:id="rId130" o:title=""/>
          </v:shape>
          <o:OLEObject Type="Embed" ProgID="ChemDraw.Document.6.0" ShapeID="_x0000_s1067" DrawAspect="Content" ObjectID="_1687019610" r:id="rId131"/>
        </w:object>
      </w:r>
      <w:r w:rsidR="00B051C3">
        <w:rPr>
          <w:noProof/>
        </w:rPr>
        <w:drawing>
          <wp:inline distT="0" distB="0" distL="0" distR="0" wp14:anchorId="00D7D2BE" wp14:editId="50CBCB4A">
            <wp:extent cx="5274310" cy="3680460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9"/>
                    <pic:cNvPicPr>
                      <a:picLocks noChangeAspect="1" noChangeArrowheads="1"/>
                    </pic:cNvPicPr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6C9F9" w14:textId="6C3E23BE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40E38B3D">
          <v:shape id="_x0000_s1068" type="#_x0000_t75" style="position:absolute;margin-left:313.85pt;margin-top:4.4pt;width:101.25pt;height:55.5pt;z-index:252294144;mso-position-horizontal-relative:margin;mso-width-relative:page;mso-height-relative:page">
            <v:imagedata r:id="rId133" o:title=""/>
            <w10:wrap anchorx="margin"/>
          </v:shape>
          <o:OLEObject Type="Embed" ProgID="ChemDraw.Document.6.0" ShapeID="_x0000_s1068" DrawAspect="Content" ObjectID="_1687019611" r:id="rId134"/>
        </w:object>
      </w:r>
      <w:r w:rsidR="00B051C3">
        <w:rPr>
          <w:noProof/>
        </w:rPr>
        <w:drawing>
          <wp:inline distT="0" distB="0" distL="0" distR="0" wp14:anchorId="19F56780" wp14:editId="746B0BA9">
            <wp:extent cx="5274310" cy="3680460"/>
            <wp:effectExtent l="0" t="0" r="254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7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E1481" w14:textId="79D1ED1C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1AE43C21">
          <v:shape id="_x0000_s1069" type="#_x0000_t75" style="position:absolute;margin-left:311.1pt;margin-top:45pt;width:104pt;height:54.2pt;z-index:252295168;mso-position-horizontal-relative:margin;mso-width-relative:page;mso-height-relative:page">
            <v:imagedata r:id="rId136" o:title=""/>
            <w10:wrap anchorx="margin"/>
          </v:shape>
          <o:OLEObject Type="Embed" ProgID="ChemDraw.Document.6.0" ShapeID="_x0000_s1069" DrawAspect="Content" ObjectID="_1687019612" r:id="rId137"/>
        </w:object>
      </w:r>
      <w:r w:rsidR="00B051C3">
        <w:rPr>
          <w:noProof/>
        </w:rPr>
        <w:drawing>
          <wp:inline distT="0" distB="0" distL="0" distR="0" wp14:anchorId="5221F1DF" wp14:editId="752D029C">
            <wp:extent cx="5274310" cy="3680460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6"/>
                    <pic:cNvPicPr>
                      <a:picLocks noChangeAspect="1" noChangeArrowheads="1"/>
                    </pic:cNvPicPr>
                  </pic:nvPicPr>
                  <pic:blipFill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23340" w14:textId="05CAA7FC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7C3B5233">
          <v:shape id="_x0000_s1070" type="#_x0000_t75" style="position:absolute;margin-left:314pt;margin-top:4.45pt;width:101.2pt;height:55pt;z-index:252296192;mso-position-horizontal-relative:margin;mso-width-relative:page;mso-height-relative:page">
            <v:imagedata r:id="rId139" o:title=""/>
            <w10:wrap anchorx="margin"/>
          </v:shape>
          <o:OLEObject Type="Embed" ProgID="ChemDraw.Document.6.0" ShapeID="_x0000_s1070" DrawAspect="Content" ObjectID="_1687019613" r:id="rId140"/>
        </w:object>
      </w:r>
      <w:r w:rsidR="00B051C3">
        <w:rPr>
          <w:noProof/>
        </w:rPr>
        <w:drawing>
          <wp:inline distT="0" distB="0" distL="0" distR="0" wp14:anchorId="5E83D744" wp14:editId="618870BC">
            <wp:extent cx="5274310" cy="368046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6"/>
                    <pic:cNvPicPr>
                      <a:picLocks noChangeAspect="1" noChangeArrowheads="1"/>
                    </pic:cNvPicPr>
                  </pic:nvPicPr>
                  <pic:blipFill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B1F7A" w14:textId="26BA3671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04D1B5E2">
          <v:shape id="_x0000_s1071" type="#_x0000_t75" style="position:absolute;margin-left:311.5pt;margin-top:4.1pt;width:103.7pt;height:54.1pt;z-index:252297216;mso-position-horizontal-relative:margin;mso-width-relative:page;mso-height-relative:page">
            <v:imagedata r:id="rId142" o:title=""/>
            <w10:wrap anchorx="margin"/>
          </v:shape>
          <o:OLEObject Type="Embed" ProgID="ChemDraw.Document.6.0" ShapeID="_x0000_s1071" DrawAspect="Content" ObjectID="_1687019614" r:id="rId143"/>
        </w:object>
      </w:r>
      <w:r w:rsidR="00B051C3">
        <w:rPr>
          <w:noProof/>
        </w:rPr>
        <w:drawing>
          <wp:inline distT="0" distB="0" distL="0" distR="0" wp14:anchorId="45A25971" wp14:editId="5B2B5B7C">
            <wp:extent cx="5274310" cy="3680460"/>
            <wp:effectExtent l="0" t="0" r="254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1"/>
                    <pic:cNvPicPr>
                      <a:picLocks noChangeAspect="1" noChangeArrowheads="1"/>
                    </pic:cNvPicPr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C750DC" w14:textId="5D5F10E3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3ED119B1">
          <v:shape id="_x0000_s1072" type="#_x0000_t75" style="position:absolute;margin-left:314.2pt;margin-top:47.3pt;width:101.15pt;height:54.6pt;z-index:252298240;mso-position-horizontal-relative:margin;mso-width-relative:page;mso-height-relative:page">
            <v:imagedata r:id="rId145" o:title=""/>
            <w10:wrap anchorx="margin"/>
          </v:shape>
          <o:OLEObject Type="Embed" ProgID="ChemDraw.Document.6.0" ShapeID="_x0000_s1072" DrawAspect="Content" ObjectID="_1687019615" r:id="rId146"/>
        </w:object>
      </w:r>
      <w:r w:rsidR="00B051C3">
        <w:rPr>
          <w:noProof/>
        </w:rPr>
        <w:drawing>
          <wp:inline distT="0" distB="0" distL="0" distR="0" wp14:anchorId="30F21E3C" wp14:editId="75B7B5DB">
            <wp:extent cx="5274310" cy="3680460"/>
            <wp:effectExtent l="0" t="0" r="254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5"/>
                    <pic:cNvPicPr>
                      <a:picLocks noChangeAspect="1" noChangeArrowheads="1"/>
                    </pic:cNvPicPr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17B965" w14:textId="35C53074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76D36F4B">
          <v:shape id="_x0000_s1073" type="#_x0000_t75" style="position:absolute;margin-left:311.65pt;margin-top:3.55pt;width:103.7pt;height:55pt;z-index:252299264;mso-position-horizontal-relative:margin;mso-width-relative:page;mso-height-relative:page">
            <v:imagedata r:id="rId148" o:title=""/>
            <w10:wrap anchorx="margin"/>
          </v:shape>
          <o:OLEObject Type="Embed" ProgID="ChemDraw.Document.6.0" ShapeID="_x0000_s1073" DrawAspect="Content" ObjectID="_1687019616" r:id="rId149"/>
        </w:object>
      </w:r>
      <w:r w:rsidR="00B051C3">
        <w:rPr>
          <w:noProof/>
        </w:rPr>
        <w:drawing>
          <wp:inline distT="0" distB="0" distL="0" distR="0" wp14:anchorId="1BD40D8F" wp14:editId="5CD8E78B">
            <wp:extent cx="5274310" cy="3680460"/>
            <wp:effectExtent l="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0"/>
                    <pic:cNvPicPr>
                      <a:picLocks noChangeAspect="1" noChangeArrowheads="1"/>
                    </pic:cNvPicPr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09726" w14:textId="2E58D685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5C7574A1">
          <v:shape id="_x0000_s1074" type="#_x0000_t75" style="position:absolute;margin-left:313.95pt;margin-top:3.7pt;width:101.2pt;height:52.45pt;z-index:252300288;mso-position-horizontal-relative:margin;mso-width-relative:page;mso-height-relative:page">
            <v:imagedata r:id="rId151" o:title=""/>
            <w10:wrap anchorx="margin"/>
          </v:shape>
          <o:OLEObject Type="Embed" ProgID="ChemDraw.Document.6.0" ShapeID="_x0000_s1074" DrawAspect="Content" ObjectID="_1687019617" r:id="rId152"/>
        </w:object>
      </w:r>
      <w:r w:rsidR="00B051C3">
        <w:rPr>
          <w:noProof/>
        </w:rPr>
        <w:drawing>
          <wp:inline distT="0" distB="0" distL="0" distR="0" wp14:anchorId="0A8EB41D" wp14:editId="4A5A9A81">
            <wp:extent cx="5274310" cy="3680460"/>
            <wp:effectExtent l="0" t="0" r="254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4"/>
                    <pic:cNvPicPr>
                      <a:picLocks noChangeAspect="1" noChangeArrowheads="1"/>
                    </pic:cNvPicPr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2A7A78" w14:textId="473C3AD2" w:rsidR="00B051C3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21082CB7">
          <v:shape id="_x0000_s1075" type="#_x0000_t75" style="position:absolute;margin-left:310.9pt;margin-top:3.85pt;width:104.25pt;height:52.45pt;z-index:252301312;mso-position-horizontal-relative:margin;mso-width-relative:page;mso-height-relative:page">
            <v:imagedata r:id="rId154" o:title=""/>
            <w10:wrap anchorx="margin"/>
          </v:shape>
          <o:OLEObject Type="Embed" ProgID="ChemDraw.Document.6.0" ShapeID="_x0000_s1075" DrawAspect="Content" ObjectID="_1687019618" r:id="rId155"/>
        </w:object>
      </w:r>
      <w:r w:rsidR="00B051C3">
        <w:rPr>
          <w:noProof/>
        </w:rPr>
        <w:drawing>
          <wp:inline distT="0" distB="0" distL="0" distR="0" wp14:anchorId="411548F1" wp14:editId="260E5CDE">
            <wp:extent cx="5274310" cy="3680460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9"/>
                    <pic:cNvPicPr>
                      <a:picLocks noChangeAspect="1" noChangeArrowheads="1"/>
                    </pic:cNvPicPr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A96074" w14:textId="6298BF1F" w:rsidR="003777EB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7F765C1A">
          <v:shape id="_x0000_s1076" type="#_x0000_t75" style="position:absolute;margin-left:313.65pt;margin-top:4.5pt;width:101.25pt;height:53.8pt;z-index:252302336;mso-position-horizontal-relative:margin;mso-width-relative:page;mso-height-relative:page">
            <v:imagedata r:id="rId157" o:title=""/>
            <w10:wrap anchorx="margin"/>
          </v:shape>
          <o:OLEObject Type="Embed" ProgID="ChemDraw.Document.6.0" ShapeID="_x0000_s1076" DrawAspect="Content" ObjectID="_1687019619" r:id="rId158"/>
        </w:object>
      </w:r>
      <w:r w:rsidR="003777EB">
        <w:rPr>
          <w:noProof/>
        </w:rPr>
        <w:drawing>
          <wp:inline distT="0" distB="0" distL="0" distR="0" wp14:anchorId="72DD6557" wp14:editId="3680F913">
            <wp:extent cx="5274310" cy="3680460"/>
            <wp:effectExtent l="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2"/>
                    <pic:cNvPicPr>
                      <a:picLocks noChangeAspect="1" noChangeArrowheads="1"/>
                    </pic:cNvPicPr>
                  </pic:nvPicPr>
                  <pic:blipFill>
                    <a:blip r:embed="rId1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8E97B" w14:textId="7ECEE392" w:rsidR="003777EB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25EFE6CF">
          <v:shape id="_x0000_s1077" type="#_x0000_t75" style="position:absolute;margin-left:310.55pt;margin-top:3.6pt;width:104.35pt;height:53.35pt;z-index:252303360;mso-position-horizontal-relative:margin;mso-width-relative:page;mso-height-relative:page">
            <v:imagedata r:id="rId160" o:title=""/>
            <w10:wrap anchorx="margin"/>
          </v:shape>
          <o:OLEObject Type="Embed" ProgID="ChemDraw.Document.6.0" ShapeID="_x0000_s1077" DrawAspect="Content" ObjectID="_1687019620" r:id="rId161"/>
        </w:object>
      </w:r>
      <w:r w:rsidR="003777EB">
        <w:rPr>
          <w:noProof/>
        </w:rPr>
        <w:drawing>
          <wp:inline distT="0" distB="0" distL="0" distR="0" wp14:anchorId="1C9F40E9" wp14:editId="530B142E">
            <wp:extent cx="5274310" cy="3680460"/>
            <wp:effectExtent l="0" t="0" r="254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9"/>
                    <pic:cNvPicPr>
                      <a:picLocks noChangeAspect="1" noChangeArrowheads="1"/>
                    </pic:cNvPicPr>
                  </pic:nvPicPr>
                  <pic:blipFill>
                    <a:blip r:embed="rId1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D595D" w14:textId="44A67F5B" w:rsidR="003777EB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50287B84">
          <v:shape id="_x0000_s1078" type="#_x0000_t75" style="position:absolute;margin-left:314.25pt;margin-top:54.9pt;width:100.95pt;height:49.6pt;z-index:252304384;mso-position-horizontal-relative:margin;mso-width-relative:page;mso-height-relative:page">
            <v:imagedata r:id="rId163" o:title=""/>
            <w10:wrap anchorx="margin"/>
          </v:shape>
          <o:OLEObject Type="Embed" ProgID="ChemDraw.Document.6.0" ShapeID="_x0000_s1078" DrawAspect="Content" ObjectID="_1687019621" r:id="rId164"/>
        </w:object>
      </w:r>
      <w:r w:rsidR="003777EB">
        <w:rPr>
          <w:noProof/>
        </w:rPr>
        <w:drawing>
          <wp:inline distT="0" distB="0" distL="0" distR="0" wp14:anchorId="084851F5" wp14:editId="27E2AC34">
            <wp:extent cx="5274310" cy="3680460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7"/>
                    <pic:cNvPicPr>
                      <a:picLocks noChangeAspect="1" noChangeArrowheads="1"/>
                    </pic:cNvPicPr>
                  </pic:nvPicPr>
                  <pic:blipFill>
                    <a:blip r:embed="rId1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0B122" w14:textId="44FA6BEB" w:rsidR="003777EB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00DD984D">
          <v:shape id="_x0000_s1079" type="#_x0000_t75" style="position:absolute;margin-left:311.45pt;margin-top:3.1pt;width:103.75pt;height:49.85pt;z-index:252305408;mso-position-horizontal-relative:margin;mso-width-relative:page;mso-height-relative:page">
            <v:imagedata r:id="rId166" o:title=""/>
            <w10:wrap anchorx="margin"/>
          </v:shape>
          <o:OLEObject Type="Embed" ProgID="ChemDraw.Document.6.0" ShapeID="_x0000_s1079" DrawAspect="Content" ObjectID="_1687019622" r:id="rId167"/>
        </w:object>
      </w:r>
      <w:r w:rsidR="003777EB">
        <w:rPr>
          <w:noProof/>
        </w:rPr>
        <w:drawing>
          <wp:inline distT="0" distB="0" distL="0" distR="0" wp14:anchorId="31FD6D7B" wp14:editId="2C3D8CCA">
            <wp:extent cx="5274310" cy="3680460"/>
            <wp:effectExtent l="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8"/>
                    <pic:cNvPicPr>
                      <a:picLocks noChangeAspect="1" noChangeArrowheads="1"/>
                    </pic:cNvPicPr>
                  </pic:nvPicPr>
                  <pic:blipFill>
                    <a:blip r:embed="rId1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AFDD9" w14:textId="6FA24140" w:rsidR="003777EB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31323EEA">
          <v:shape id="_x0000_s1080" type="#_x0000_t75" style="position:absolute;margin-left:313.55pt;margin-top:4.2pt;width:101.25pt;height:48.2pt;z-index:252306432;mso-position-horizontal-relative:margin;mso-width-relative:page;mso-height-relative:page">
            <v:imagedata r:id="rId169" o:title=""/>
            <w10:wrap anchorx="margin"/>
          </v:shape>
          <o:OLEObject Type="Embed" ProgID="ChemDraw.Document.6.0" ShapeID="_x0000_s1080" DrawAspect="Content" ObjectID="_1687019623" r:id="rId170"/>
        </w:object>
      </w:r>
      <w:r w:rsidR="003777EB">
        <w:rPr>
          <w:noProof/>
        </w:rPr>
        <w:drawing>
          <wp:inline distT="0" distB="0" distL="0" distR="0" wp14:anchorId="736F68A4" wp14:editId="6C38AD43">
            <wp:extent cx="5274310" cy="3680460"/>
            <wp:effectExtent l="0" t="0" r="254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8"/>
                    <pic:cNvPicPr>
                      <a:picLocks noChangeAspect="1" noChangeArrowheads="1"/>
                    </pic:cNvPicPr>
                  </pic:nvPicPr>
                  <pic:blipFill>
                    <a:blip r:embed="rId1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E2A30" w14:textId="38BD005D" w:rsidR="003777EB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6FA47471">
          <v:shape id="_x0000_s1081" type="#_x0000_t75" style="position:absolute;margin-left:310.75pt;margin-top:3.75pt;width:104.05pt;height:48.2pt;z-index:252307456;mso-position-horizontal-relative:margin;mso-width-relative:page;mso-height-relative:page">
            <v:imagedata r:id="rId172" o:title=""/>
            <w10:wrap anchorx="margin"/>
          </v:shape>
          <o:OLEObject Type="Embed" ProgID="ChemDraw.Document.6.0" ShapeID="_x0000_s1081" DrawAspect="Content" ObjectID="_1687019624" r:id="rId173"/>
        </w:object>
      </w:r>
      <w:r w:rsidR="003777EB">
        <w:rPr>
          <w:noProof/>
        </w:rPr>
        <w:drawing>
          <wp:inline distT="0" distB="0" distL="0" distR="0" wp14:anchorId="24682FC8" wp14:editId="1146AE03">
            <wp:extent cx="5274310" cy="3680460"/>
            <wp:effectExtent l="0" t="0" r="254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"/>
                    <pic:cNvPicPr>
                      <a:picLocks noChangeAspect="1" noChangeArrowheads="1"/>
                    </pic:cNvPicPr>
                  </pic:nvPicPr>
                  <pic:blipFill>
                    <a:blip r:embed="rId1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3B219" w14:textId="4BEDF164" w:rsidR="003777EB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5E2CDFCD">
          <v:shape id="_x0000_s1082" type="#_x0000_t75" style="position:absolute;margin-left:314.4pt;margin-top:4.5pt;width:100.95pt;height:52.15pt;z-index:252308480;mso-position-horizontal-relative:margin;mso-width-relative:page;mso-height-relative:page">
            <v:imagedata r:id="rId175" o:title=""/>
            <w10:wrap anchorx="margin"/>
          </v:shape>
          <o:OLEObject Type="Embed" ProgID="ChemDraw.Document.6.0" ShapeID="_x0000_s1082" DrawAspect="Content" ObjectID="_1687019625" r:id="rId176"/>
        </w:object>
      </w:r>
      <w:r w:rsidR="003777EB">
        <w:rPr>
          <w:noProof/>
        </w:rPr>
        <w:drawing>
          <wp:inline distT="0" distB="0" distL="0" distR="0" wp14:anchorId="4830FD95" wp14:editId="5E9F560C">
            <wp:extent cx="5274310" cy="3680460"/>
            <wp:effectExtent l="0" t="0" r="254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5"/>
                    <pic:cNvPicPr>
                      <a:picLocks noChangeAspect="1" noChangeArrowheads="1"/>
                    </pic:cNvPicPr>
                  </pic:nvPicPr>
                  <pic:blipFill>
                    <a:blip r:embed="rId1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2730E" w14:textId="53CCAC29" w:rsidR="003777EB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61BB0147">
          <v:shape id="_x0000_s1083" type="#_x0000_t75" style="position:absolute;margin-left:310.3pt;margin-top:41.25pt;width:103.7pt;height:52.15pt;z-index:252309504;mso-position-horizontal-relative:margin;mso-width-relative:page;mso-height-relative:page">
            <v:imagedata r:id="rId178" o:title=""/>
            <w10:wrap anchorx="margin"/>
          </v:shape>
          <o:OLEObject Type="Embed" ProgID="ChemDraw.Document.6.0" ShapeID="_x0000_s1083" DrawAspect="Content" ObjectID="_1687019626" r:id="rId179"/>
        </w:object>
      </w:r>
      <w:r w:rsidR="003777EB">
        <w:rPr>
          <w:noProof/>
        </w:rPr>
        <w:drawing>
          <wp:inline distT="0" distB="0" distL="0" distR="0" wp14:anchorId="3D3B1861" wp14:editId="55DCBD4A">
            <wp:extent cx="5274310" cy="3680460"/>
            <wp:effectExtent l="0" t="0" r="254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8"/>
                    <pic:cNvPicPr>
                      <a:picLocks noChangeAspect="1" noChangeArrowheads="1"/>
                    </pic:cNvPicPr>
                  </pic:nvPicPr>
                  <pic:blipFill>
                    <a:blip r:embed="rId1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582E6" w14:textId="446D288E" w:rsidR="003777EB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19AA314F">
          <v:shape id="_x0000_s1085" type="#_x0000_t75" style="position:absolute;margin-left:312.65pt;margin-top:52.15pt;width:101.25pt;height:53.05pt;z-index:252310528;mso-position-horizontal-relative:margin;mso-width-relative:page;mso-height-relative:page">
            <v:imagedata r:id="rId181" o:title=""/>
            <w10:wrap anchorx="margin"/>
          </v:shape>
          <o:OLEObject Type="Embed" ProgID="ChemDraw.Document.6.0" ShapeID="_x0000_s1085" DrawAspect="Content" ObjectID="_1687019627" r:id="rId182"/>
        </w:object>
      </w:r>
      <w:r w:rsidR="003777EB">
        <w:rPr>
          <w:noProof/>
        </w:rPr>
        <w:drawing>
          <wp:inline distT="0" distB="0" distL="0" distR="0" wp14:anchorId="59A95F5E" wp14:editId="2FFD31BF">
            <wp:extent cx="5274310" cy="3680460"/>
            <wp:effectExtent l="0" t="0" r="254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2"/>
                    <pic:cNvPicPr>
                      <a:picLocks noChangeAspect="1" noChangeArrowheads="1"/>
                    </pic:cNvPicPr>
                  </pic:nvPicPr>
                  <pic:blipFill>
                    <a:blip r:embed="rId1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B9BAA9" w14:textId="2CA1E0E4" w:rsidR="003777EB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31326D21">
          <v:shape id="_x0000_s1086" type="#_x0000_t75" style="position:absolute;margin-left:310.7pt;margin-top:52.8pt;width:104.1pt;height:53.85pt;z-index:252311552;mso-position-horizontal-relative:margin;mso-width-relative:page;mso-height-relative:page">
            <v:imagedata r:id="rId184" o:title=""/>
            <w10:wrap anchorx="margin"/>
          </v:shape>
          <o:OLEObject Type="Embed" ProgID="ChemDraw.Document.6.0" ShapeID="_x0000_s1086" DrawAspect="Content" ObjectID="_1687019628" r:id="rId185"/>
        </w:object>
      </w:r>
      <w:r w:rsidR="003777EB">
        <w:rPr>
          <w:noProof/>
        </w:rPr>
        <w:drawing>
          <wp:inline distT="0" distB="0" distL="0" distR="0" wp14:anchorId="23E8539D" wp14:editId="4D6EEEB3">
            <wp:extent cx="5274310" cy="3680460"/>
            <wp:effectExtent l="0" t="0" r="254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6"/>
                    <pic:cNvPicPr>
                      <a:picLocks noChangeAspect="1" noChangeArrowheads="1"/>
                    </pic:cNvPicPr>
                  </pic:nvPicPr>
                  <pic:blipFill>
                    <a:blip r:embed="rId1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D4E90" w14:textId="439DA87F" w:rsidR="00DC40BD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6C4BA94D">
          <v:shape id="_x0000_s1087" type="#_x0000_t75" style="position:absolute;margin-left:314.2pt;margin-top:3.8pt;width:100.95pt;height:53.55pt;z-index:252312576;mso-position-horizontal-relative:margin;mso-width-relative:page;mso-height-relative:page">
            <v:imagedata r:id="rId187" o:title=""/>
            <w10:wrap anchorx="margin"/>
          </v:shape>
          <o:OLEObject Type="Embed" ProgID="ChemDraw.Document.6.0" ShapeID="_x0000_s1087" DrawAspect="Content" ObjectID="_1687019629" r:id="rId188"/>
        </w:object>
      </w:r>
      <w:r w:rsidR="00DC40BD">
        <w:rPr>
          <w:noProof/>
        </w:rPr>
        <w:drawing>
          <wp:inline distT="0" distB="0" distL="0" distR="0" wp14:anchorId="7A82A1E9" wp14:editId="55B22C18">
            <wp:extent cx="5274310" cy="3680460"/>
            <wp:effectExtent l="0" t="0" r="254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9"/>
                    <pic:cNvPicPr>
                      <a:picLocks noChangeAspect="1" noChangeArrowheads="1"/>
                    </pic:cNvPicPr>
                  </pic:nvPicPr>
                  <pic:blipFill>
                    <a:blip r:embed="rId1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55E602" w14:textId="2E42DD86" w:rsidR="00DC40BD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lastRenderedPageBreak/>
        <w:object w:dxaOrig="1440" w:dyaOrig="1440" w14:anchorId="48291D08">
          <v:shape id="_x0000_s1088" type="#_x0000_t75" style="position:absolute;margin-left:311.4pt;margin-top:6.35pt;width:103.75pt;height:54.15pt;z-index:252313600;mso-position-horizontal-relative:margin;mso-width-relative:page;mso-height-relative:page">
            <v:imagedata r:id="rId190" o:title=""/>
            <w10:wrap anchorx="margin"/>
          </v:shape>
          <o:OLEObject Type="Embed" ProgID="ChemDraw.Document.6.0" ShapeID="_x0000_s1088" DrawAspect="Content" ObjectID="_1687019630" r:id="rId191"/>
        </w:object>
      </w:r>
      <w:r w:rsidR="00DC40BD">
        <w:rPr>
          <w:noProof/>
        </w:rPr>
        <w:drawing>
          <wp:inline distT="0" distB="0" distL="0" distR="0" wp14:anchorId="5D4D68A4" wp14:editId="0DDE13C3">
            <wp:extent cx="5274310" cy="3680460"/>
            <wp:effectExtent l="0" t="0" r="254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6"/>
                    <pic:cNvPicPr>
                      <a:picLocks noChangeAspect="1" noChangeArrowheads="1"/>
                    </pic:cNvPicPr>
                  </pic:nvPicPr>
                  <pic:blipFill>
                    <a:blip r:embed="rId1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39277C" w14:textId="2A038715" w:rsidR="00DC40BD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noProof/>
        </w:rPr>
        <w:object w:dxaOrig="1440" w:dyaOrig="1440" w14:anchorId="3BAE619D">
          <v:shape id="_x0000_s1090" type="#_x0000_t75" style="position:absolute;margin-left:313.35pt;margin-top:3.6pt;width:101.55pt;height:66.05pt;z-index:252314624;mso-position-horizontal-relative:margin;mso-width-relative:page;mso-height-relative:page">
            <v:imagedata r:id="rId193" o:title=""/>
            <w10:wrap anchorx="margin"/>
          </v:shape>
          <o:OLEObject Type="Embed" ProgID="ChemDraw.Document.6.0" ShapeID="_x0000_s1090" DrawAspect="Content" ObjectID="_1687019631" r:id="rId194"/>
        </w:object>
      </w:r>
      <w:r w:rsidR="00DC40BD">
        <w:rPr>
          <w:noProof/>
        </w:rPr>
        <w:drawing>
          <wp:inline distT="0" distB="0" distL="0" distR="0" wp14:anchorId="33FAFB15" wp14:editId="3FB9A0CA">
            <wp:extent cx="5274310" cy="3680460"/>
            <wp:effectExtent l="0" t="0" r="254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4"/>
                    <pic:cNvPicPr>
                      <a:picLocks noChangeAspect="1" noChangeArrowheads="1"/>
                    </pic:cNvPicPr>
                  </pic:nvPicPr>
                  <pic:blipFill>
                    <a:blip r:embed="rId1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6200E0" w14:textId="01FB06BE" w:rsidR="00DC40BD" w:rsidRDefault="00604E4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  <w:r>
        <w:rPr>
          <w:rFonts w:ascii="TimesNewRomanPSMT" w:hAnsi="TimesNewRomanPSMT" w:cs="TimesNewRomanPSMT"/>
          <w:noProof/>
          <w:color w:val="000000"/>
          <w:kern w:val="0"/>
          <w:sz w:val="20"/>
          <w:szCs w:val="20"/>
          <w:vertAlign w:val="subscript"/>
          <w:lang w:bidi="ar"/>
        </w:rPr>
        <w:lastRenderedPageBreak/>
        <w:object w:dxaOrig="1440" w:dyaOrig="1440" w14:anchorId="2BE39795">
          <v:shape id="_x0000_s1091" type="#_x0000_t75" style="position:absolute;margin-left:310.85pt;margin-top:3.7pt;width:104.05pt;height:66.9pt;z-index:252315648;mso-position-horizontal-relative:margin;mso-width-relative:page;mso-height-relative:page">
            <v:imagedata r:id="rId196" o:title=""/>
            <w10:wrap anchorx="margin"/>
          </v:shape>
          <o:OLEObject Type="Embed" ProgID="ChemDraw.Document.6.0" ShapeID="_x0000_s1091" DrawAspect="Content" ObjectID="_1687019632" r:id="rId197"/>
        </w:object>
      </w:r>
      <w:r w:rsidR="00DC40BD" w:rsidRPr="00DC40BD">
        <w:rPr>
          <w:rFonts w:ascii="TimesNewRomanPSMT" w:hAnsi="TimesNewRomanPSMT" w:cs="TimesNewRomanPSMT"/>
          <w:noProof/>
          <w:color w:val="000000"/>
          <w:kern w:val="0"/>
          <w:sz w:val="20"/>
          <w:szCs w:val="20"/>
          <w:vertAlign w:val="subscript"/>
        </w:rPr>
        <w:drawing>
          <wp:inline distT="0" distB="0" distL="0" distR="0" wp14:anchorId="254FCA01" wp14:editId="05DD3B22">
            <wp:extent cx="5274310" cy="3680460"/>
            <wp:effectExtent l="0" t="0" r="254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3"/>
                    <pic:cNvPicPr>
                      <a:picLocks noChangeAspect="1" noChangeArrowheads="1"/>
                    </pic:cNvPicPr>
                  </pic:nvPicPr>
                  <pic:blipFill>
                    <a:blip r:embed="rId1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3CE7F" w14:textId="77777777" w:rsidR="00DC40BD" w:rsidRPr="0014266F" w:rsidRDefault="00DC40BD">
      <w:pPr>
        <w:jc w:val="left"/>
        <w:rPr>
          <w:rFonts w:ascii="TimesNewRomanPSMT" w:hAnsi="TimesNewRomanPSMT" w:cs="TimesNewRomanPSMT"/>
          <w:color w:val="000000"/>
          <w:kern w:val="0"/>
          <w:sz w:val="20"/>
          <w:szCs w:val="20"/>
          <w:vertAlign w:val="subscript"/>
          <w:lang w:bidi="ar"/>
        </w:rPr>
      </w:pPr>
    </w:p>
    <w:sectPr w:rsidR="00DC40BD" w:rsidRPr="0014266F">
      <w:footerReference w:type="default" r:id="rId19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06320" w14:textId="77777777" w:rsidR="00604E4D" w:rsidRDefault="00604E4D" w:rsidP="00D34288">
      <w:r>
        <w:separator/>
      </w:r>
    </w:p>
  </w:endnote>
  <w:endnote w:type="continuationSeparator" w:id="0">
    <w:p w14:paraId="64AC6586" w14:textId="77777777" w:rsidR="00604E4D" w:rsidRDefault="00604E4D" w:rsidP="00D34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1C238" w14:textId="2B22DA1C" w:rsidR="00D34288" w:rsidRPr="00D34288" w:rsidRDefault="00D34288">
    <w:pPr>
      <w:pStyle w:val="a6"/>
      <w:jc w:val="center"/>
      <w:rPr>
        <w:rFonts w:ascii="Times New Roman" w:hAnsi="Times New Roman" w:cs="Times New Roman"/>
      </w:rPr>
    </w:pPr>
    <w:r w:rsidRPr="00D34288">
      <w:rPr>
        <w:rFonts w:ascii="Times New Roman" w:hAnsi="Times New Roman" w:cs="Times New Roman"/>
      </w:rPr>
      <w:t>S</w:t>
    </w:r>
    <w:sdt>
      <w:sdtPr>
        <w:rPr>
          <w:rFonts w:ascii="Times New Roman" w:hAnsi="Times New Roman" w:cs="Times New Roman"/>
        </w:rPr>
        <w:id w:val="-1778867102"/>
        <w:docPartObj>
          <w:docPartGallery w:val="Page Numbers (Bottom of Page)"/>
          <w:docPartUnique/>
        </w:docPartObj>
      </w:sdtPr>
      <w:sdtEndPr/>
      <w:sdtContent>
        <w:r w:rsidRPr="00D34288">
          <w:rPr>
            <w:rFonts w:ascii="Times New Roman" w:hAnsi="Times New Roman" w:cs="Times New Roman"/>
          </w:rPr>
          <w:fldChar w:fldCharType="begin"/>
        </w:r>
        <w:r w:rsidRPr="00D34288">
          <w:rPr>
            <w:rFonts w:ascii="Times New Roman" w:hAnsi="Times New Roman" w:cs="Times New Roman"/>
          </w:rPr>
          <w:instrText>PAGE   \* MERGEFORMAT</w:instrText>
        </w:r>
        <w:r w:rsidRPr="00D34288">
          <w:rPr>
            <w:rFonts w:ascii="Times New Roman" w:hAnsi="Times New Roman" w:cs="Times New Roman"/>
          </w:rPr>
          <w:fldChar w:fldCharType="separate"/>
        </w:r>
        <w:r w:rsidR="00B12C10" w:rsidRPr="00B12C10">
          <w:rPr>
            <w:rFonts w:ascii="Times New Roman" w:hAnsi="Times New Roman" w:cs="Times New Roman"/>
            <w:noProof/>
            <w:lang w:val="zh-CN"/>
          </w:rPr>
          <w:t>1</w:t>
        </w:r>
        <w:r w:rsidRPr="00D34288">
          <w:rPr>
            <w:rFonts w:ascii="Times New Roman" w:hAnsi="Times New Roman" w:cs="Times New Roman"/>
          </w:rPr>
          <w:fldChar w:fldCharType="end"/>
        </w:r>
      </w:sdtContent>
    </w:sdt>
  </w:p>
  <w:p w14:paraId="41B12950" w14:textId="77777777" w:rsidR="00D34288" w:rsidRDefault="00D3428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2229DE" w14:textId="77777777" w:rsidR="00604E4D" w:rsidRDefault="00604E4D" w:rsidP="00D34288">
      <w:r>
        <w:separator/>
      </w:r>
    </w:p>
  </w:footnote>
  <w:footnote w:type="continuationSeparator" w:id="0">
    <w:p w14:paraId="21E25855" w14:textId="77777777" w:rsidR="00604E4D" w:rsidRDefault="00604E4D" w:rsidP="00D342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68CF856"/>
    <w:multiLevelType w:val="singleLevel"/>
    <w:tmpl w:val="A68CF856"/>
    <w:lvl w:ilvl="0">
      <w:start w:val="1"/>
      <w:numFmt w:val="decimal"/>
      <w:suff w:val="nothing"/>
      <w:lvlText w:val="%1-"/>
      <w:lvlJc w:val="left"/>
    </w:lvl>
  </w:abstractNum>
  <w:abstractNum w:abstractNumId="1" w15:restartNumberingAfterBreak="0">
    <w:nsid w:val="AA44FC96"/>
    <w:multiLevelType w:val="singleLevel"/>
    <w:tmpl w:val="AA44FC96"/>
    <w:lvl w:ilvl="0">
      <w:start w:val="1"/>
      <w:numFmt w:val="decimal"/>
      <w:suff w:val="nothing"/>
      <w:lvlText w:val="%1-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4A2"/>
    <w:rsid w:val="000D3991"/>
    <w:rsid w:val="000D74F0"/>
    <w:rsid w:val="00103584"/>
    <w:rsid w:val="00114344"/>
    <w:rsid w:val="0014266F"/>
    <w:rsid w:val="00173ADC"/>
    <w:rsid w:val="0019458E"/>
    <w:rsid w:val="001A5632"/>
    <w:rsid w:val="001C1AE8"/>
    <w:rsid w:val="001C6970"/>
    <w:rsid w:val="001D72B7"/>
    <w:rsid w:val="001E2FAE"/>
    <w:rsid w:val="00223990"/>
    <w:rsid w:val="002337A1"/>
    <w:rsid w:val="00241C06"/>
    <w:rsid w:val="00267192"/>
    <w:rsid w:val="00280E65"/>
    <w:rsid w:val="00283B43"/>
    <w:rsid w:val="00283DB5"/>
    <w:rsid w:val="002A0F09"/>
    <w:rsid w:val="002D19B6"/>
    <w:rsid w:val="00313797"/>
    <w:rsid w:val="003201C4"/>
    <w:rsid w:val="00323CDD"/>
    <w:rsid w:val="00333630"/>
    <w:rsid w:val="00334467"/>
    <w:rsid w:val="003777EB"/>
    <w:rsid w:val="00381505"/>
    <w:rsid w:val="00391996"/>
    <w:rsid w:val="00396224"/>
    <w:rsid w:val="003F138F"/>
    <w:rsid w:val="00403F09"/>
    <w:rsid w:val="00414E7E"/>
    <w:rsid w:val="0042552F"/>
    <w:rsid w:val="00460A63"/>
    <w:rsid w:val="00493EB5"/>
    <w:rsid w:val="004E14FA"/>
    <w:rsid w:val="004F0777"/>
    <w:rsid w:val="004F20D4"/>
    <w:rsid w:val="004F7ADA"/>
    <w:rsid w:val="00513900"/>
    <w:rsid w:val="005175BB"/>
    <w:rsid w:val="00567E0E"/>
    <w:rsid w:val="005721C4"/>
    <w:rsid w:val="00595C06"/>
    <w:rsid w:val="005C300E"/>
    <w:rsid w:val="005F1E18"/>
    <w:rsid w:val="00604E4D"/>
    <w:rsid w:val="00622DF0"/>
    <w:rsid w:val="00643BC3"/>
    <w:rsid w:val="00645FD4"/>
    <w:rsid w:val="00657D9B"/>
    <w:rsid w:val="006A0370"/>
    <w:rsid w:val="006F717A"/>
    <w:rsid w:val="007018B7"/>
    <w:rsid w:val="007171A1"/>
    <w:rsid w:val="0076232F"/>
    <w:rsid w:val="00767FB6"/>
    <w:rsid w:val="00772EC1"/>
    <w:rsid w:val="007C74A2"/>
    <w:rsid w:val="007C7989"/>
    <w:rsid w:val="007D7FF6"/>
    <w:rsid w:val="00802FDD"/>
    <w:rsid w:val="00847C44"/>
    <w:rsid w:val="00872FE2"/>
    <w:rsid w:val="008A5F5E"/>
    <w:rsid w:val="008B73D5"/>
    <w:rsid w:val="008F2132"/>
    <w:rsid w:val="008F2B4D"/>
    <w:rsid w:val="008F5052"/>
    <w:rsid w:val="00936976"/>
    <w:rsid w:val="009B7057"/>
    <w:rsid w:val="009C14FA"/>
    <w:rsid w:val="00A06BCB"/>
    <w:rsid w:val="00A3106F"/>
    <w:rsid w:val="00A54E47"/>
    <w:rsid w:val="00A60B25"/>
    <w:rsid w:val="00A96078"/>
    <w:rsid w:val="00AA233C"/>
    <w:rsid w:val="00AD1709"/>
    <w:rsid w:val="00B051C3"/>
    <w:rsid w:val="00B12C10"/>
    <w:rsid w:val="00B3560A"/>
    <w:rsid w:val="00B47A48"/>
    <w:rsid w:val="00B52122"/>
    <w:rsid w:val="00B545D3"/>
    <w:rsid w:val="00B83F62"/>
    <w:rsid w:val="00B96A48"/>
    <w:rsid w:val="00BA12F8"/>
    <w:rsid w:val="00BB7D55"/>
    <w:rsid w:val="00BD63BF"/>
    <w:rsid w:val="00C45D20"/>
    <w:rsid w:val="00C73CCF"/>
    <w:rsid w:val="00CF6566"/>
    <w:rsid w:val="00D00687"/>
    <w:rsid w:val="00D33E6F"/>
    <w:rsid w:val="00D34288"/>
    <w:rsid w:val="00D42A59"/>
    <w:rsid w:val="00D61F86"/>
    <w:rsid w:val="00D65FE6"/>
    <w:rsid w:val="00D744D6"/>
    <w:rsid w:val="00D93BD4"/>
    <w:rsid w:val="00DB5A24"/>
    <w:rsid w:val="00DC40BD"/>
    <w:rsid w:val="00DC7046"/>
    <w:rsid w:val="00DD5374"/>
    <w:rsid w:val="00DF745F"/>
    <w:rsid w:val="00E179E1"/>
    <w:rsid w:val="00E65162"/>
    <w:rsid w:val="00E862D3"/>
    <w:rsid w:val="00EB1FB8"/>
    <w:rsid w:val="00EF52B1"/>
    <w:rsid w:val="00F1642E"/>
    <w:rsid w:val="00F17CCE"/>
    <w:rsid w:val="00F471AB"/>
    <w:rsid w:val="00F81F8C"/>
    <w:rsid w:val="00F87ECB"/>
    <w:rsid w:val="00FB6B24"/>
    <w:rsid w:val="00FE6EBA"/>
    <w:rsid w:val="058A636E"/>
    <w:rsid w:val="07215980"/>
    <w:rsid w:val="075307F1"/>
    <w:rsid w:val="0CD52385"/>
    <w:rsid w:val="0D69163A"/>
    <w:rsid w:val="0F165A3A"/>
    <w:rsid w:val="1083543D"/>
    <w:rsid w:val="139C3C5C"/>
    <w:rsid w:val="141F3FE2"/>
    <w:rsid w:val="159D0D9A"/>
    <w:rsid w:val="161740CD"/>
    <w:rsid w:val="167B57FC"/>
    <w:rsid w:val="1D4038CE"/>
    <w:rsid w:val="1EA841D9"/>
    <w:rsid w:val="1F457D7F"/>
    <w:rsid w:val="238D7B2D"/>
    <w:rsid w:val="2EF833D8"/>
    <w:rsid w:val="30F036B7"/>
    <w:rsid w:val="31FA07BF"/>
    <w:rsid w:val="32CF0EDB"/>
    <w:rsid w:val="348A1132"/>
    <w:rsid w:val="34A44627"/>
    <w:rsid w:val="36F0078A"/>
    <w:rsid w:val="383200A8"/>
    <w:rsid w:val="384705FD"/>
    <w:rsid w:val="3A2C2455"/>
    <w:rsid w:val="3E6A11F8"/>
    <w:rsid w:val="3F6558BA"/>
    <w:rsid w:val="414F64F7"/>
    <w:rsid w:val="41973473"/>
    <w:rsid w:val="448A12B7"/>
    <w:rsid w:val="466C5C6B"/>
    <w:rsid w:val="46B05A3D"/>
    <w:rsid w:val="477D118F"/>
    <w:rsid w:val="4A9A788E"/>
    <w:rsid w:val="4BF34BCF"/>
    <w:rsid w:val="4D5F1B16"/>
    <w:rsid w:val="4F2004AB"/>
    <w:rsid w:val="512E23D6"/>
    <w:rsid w:val="56EF7C86"/>
    <w:rsid w:val="5848787C"/>
    <w:rsid w:val="587E6E33"/>
    <w:rsid w:val="59E32440"/>
    <w:rsid w:val="5ADE7DFA"/>
    <w:rsid w:val="65CB61E5"/>
    <w:rsid w:val="6EA66547"/>
    <w:rsid w:val="735A0EAD"/>
    <w:rsid w:val="75D17ADA"/>
    <w:rsid w:val="791C6894"/>
    <w:rsid w:val="7A58669F"/>
    <w:rsid w:val="7AE14019"/>
    <w:rsid w:val="7BD31639"/>
    <w:rsid w:val="7EA4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9D9BECC"/>
  <w15:docId w15:val="{A89477B7-5033-4B04-837E-DBA1E8F83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EB1F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0">
    <w:name w:val="标题 1 字符"/>
    <w:basedOn w:val="a0"/>
    <w:link w:val="1"/>
    <w:uiPriority w:val="9"/>
    <w:rsid w:val="00EB1FB8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4">
    <w:name w:val="header"/>
    <w:basedOn w:val="a"/>
    <w:link w:val="a5"/>
    <w:rsid w:val="00D342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3428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D342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3428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TOC1">
    <w:name w:val="toc 1"/>
    <w:basedOn w:val="a"/>
    <w:next w:val="a"/>
    <w:uiPriority w:val="39"/>
    <w:unhideWhenUsed/>
    <w:rsid w:val="008F2132"/>
  </w:style>
  <w:style w:type="character" w:styleId="a8">
    <w:name w:val="Hyperlink"/>
    <w:basedOn w:val="a0"/>
    <w:uiPriority w:val="99"/>
    <w:unhideWhenUsed/>
    <w:rsid w:val="008F2132"/>
    <w:rPr>
      <w:color w:val="0563C1" w:themeColor="hyperlink"/>
      <w:u w:val="single"/>
    </w:rPr>
  </w:style>
  <w:style w:type="paragraph" w:customStyle="1" w:styleId="TOC10">
    <w:name w:val="TOC 标题1"/>
    <w:basedOn w:val="1"/>
    <w:next w:val="a"/>
    <w:uiPriority w:val="39"/>
    <w:unhideWhenUsed/>
    <w:qFormat/>
    <w:rsid w:val="008F213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9">
    <w:name w:val="Balloon Text"/>
    <w:basedOn w:val="a"/>
    <w:link w:val="aa"/>
    <w:rsid w:val="00280E65"/>
    <w:rPr>
      <w:sz w:val="18"/>
      <w:szCs w:val="18"/>
    </w:rPr>
  </w:style>
  <w:style w:type="character" w:customStyle="1" w:styleId="aa">
    <w:name w:val="批注框文本 字符"/>
    <w:basedOn w:val="a0"/>
    <w:link w:val="a9"/>
    <w:rsid w:val="00280E65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b">
    <w:name w:val="Table Grid"/>
    <w:basedOn w:val="a1"/>
    <w:uiPriority w:val="39"/>
    <w:rsid w:val="00BA12F8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sid w:val="006A0370"/>
    <w:rPr>
      <w:b/>
      <w:bCs/>
    </w:rPr>
  </w:style>
  <w:style w:type="character" w:styleId="ad">
    <w:name w:val="Unresolved Mention"/>
    <w:basedOn w:val="a0"/>
    <w:uiPriority w:val="99"/>
    <w:semiHidden/>
    <w:unhideWhenUsed/>
    <w:rsid w:val="00403F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1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55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1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89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73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4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92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jpeg"/><Relationship Id="rId21" Type="http://schemas.openxmlformats.org/officeDocument/2006/relationships/image" Target="media/image7.emf"/><Relationship Id="rId42" Type="http://schemas.openxmlformats.org/officeDocument/2006/relationships/oleObject" Target="embeddings/oleObject17.bin"/><Relationship Id="rId63" Type="http://schemas.openxmlformats.org/officeDocument/2006/relationships/image" Target="media/image28.emf"/><Relationship Id="rId84" Type="http://schemas.openxmlformats.org/officeDocument/2006/relationships/image" Target="media/image35.jpeg"/><Relationship Id="rId138" Type="http://schemas.openxmlformats.org/officeDocument/2006/relationships/image" Target="media/image71.jpeg"/><Relationship Id="rId159" Type="http://schemas.openxmlformats.org/officeDocument/2006/relationships/image" Target="media/image85.jpeg"/><Relationship Id="rId170" Type="http://schemas.openxmlformats.org/officeDocument/2006/relationships/oleObject" Target="embeddings/oleObject61.bin"/><Relationship Id="rId191" Type="http://schemas.openxmlformats.org/officeDocument/2006/relationships/oleObject" Target="embeddings/oleObject68.bin"/><Relationship Id="rId196" Type="http://schemas.openxmlformats.org/officeDocument/2006/relationships/image" Target="media/image110.emf"/><Relationship Id="rId200" Type="http://schemas.openxmlformats.org/officeDocument/2006/relationships/fontTable" Target="fontTable.xml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40.bin"/><Relationship Id="rId11" Type="http://schemas.openxmlformats.org/officeDocument/2006/relationships/image" Target="media/image2.emf"/><Relationship Id="rId32" Type="http://schemas.openxmlformats.org/officeDocument/2006/relationships/oleObject" Target="embeddings/oleObject12.bin"/><Relationship Id="rId37" Type="http://schemas.openxmlformats.org/officeDocument/2006/relationships/image" Target="media/image15.emf"/><Relationship Id="rId53" Type="http://schemas.openxmlformats.org/officeDocument/2006/relationships/image" Target="media/image23.emf"/><Relationship Id="rId58" Type="http://schemas.openxmlformats.org/officeDocument/2006/relationships/oleObject" Target="embeddings/oleObject25.bin"/><Relationship Id="rId74" Type="http://schemas.openxmlformats.org/officeDocument/2006/relationships/hyperlink" Target="https://doi.org/10.1002/ejoc.201501616" TargetMode="External"/><Relationship Id="rId79" Type="http://schemas.openxmlformats.org/officeDocument/2006/relationships/image" Target="media/image32.emf"/><Relationship Id="rId102" Type="http://schemas.openxmlformats.org/officeDocument/2006/relationships/image" Target="media/image47.jpeg"/><Relationship Id="rId123" Type="http://schemas.openxmlformats.org/officeDocument/2006/relationships/image" Target="media/image61.jpeg"/><Relationship Id="rId128" Type="http://schemas.openxmlformats.org/officeDocument/2006/relationships/oleObject" Target="embeddings/oleObject47.bin"/><Relationship Id="rId144" Type="http://schemas.openxmlformats.org/officeDocument/2006/relationships/image" Target="media/image75.jpeg"/><Relationship Id="rId149" Type="http://schemas.openxmlformats.org/officeDocument/2006/relationships/oleObject" Target="embeddings/oleObject54.bin"/><Relationship Id="rId5" Type="http://schemas.openxmlformats.org/officeDocument/2006/relationships/webSettings" Target="webSettings.xml"/><Relationship Id="rId90" Type="http://schemas.openxmlformats.org/officeDocument/2006/relationships/image" Target="media/image39.jpeg"/><Relationship Id="rId95" Type="http://schemas.openxmlformats.org/officeDocument/2006/relationships/oleObject" Target="embeddings/oleObject36.bin"/><Relationship Id="rId160" Type="http://schemas.openxmlformats.org/officeDocument/2006/relationships/image" Target="media/image86.emf"/><Relationship Id="rId165" Type="http://schemas.openxmlformats.org/officeDocument/2006/relationships/image" Target="media/image89.jpeg"/><Relationship Id="rId181" Type="http://schemas.openxmlformats.org/officeDocument/2006/relationships/image" Target="media/image100.emf"/><Relationship Id="rId186" Type="http://schemas.openxmlformats.org/officeDocument/2006/relationships/image" Target="media/image103.jpeg"/><Relationship Id="rId22" Type="http://schemas.openxmlformats.org/officeDocument/2006/relationships/oleObject" Target="embeddings/oleObject7.bin"/><Relationship Id="rId27" Type="http://schemas.openxmlformats.org/officeDocument/2006/relationships/image" Target="media/image10.emf"/><Relationship Id="rId43" Type="http://schemas.openxmlformats.org/officeDocument/2006/relationships/image" Target="media/image18.emf"/><Relationship Id="rId48" Type="http://schemas.openxmlformats.org/officeDocument/2006/relationships/oleObject" Target="embeddings/oleObject20.bin"/><Relationship Id="rId64" Type="http://schemas.openxmlformats.org/officeDocument/2006/relationships/oleObject" Target="embeddings/oleObject28.bin"/><Relationship Id="rId69" Type="http://schemas.openxmlformats.org/officeDocument/2006/relationships/hyperlink" Target="https://doi.org/10.1039/C2CC36736J" TargetMode="External"/><Relationship Id="rId113" Type="http://schemas.openxmlformats.org/officeDocument/2006/relationships/oleObject" Target="embeddings/oleObject42.bin"/><Relationship Id="rId118" Type="http://schemas.openxmlformats.org/officeDocument/2006/relationships/image" Target="media/image58.emf"/><Relationship Id="rId134" Type="http://schemas.openxmlformats.org/officeDocument/2006/relationships/oleObject" Target="embeddings/oleObject49.bin"/><Relationship Id="rId139" Type="http://schemas.openxmlformats.org/officeDocument/2006/relationships/image" Target="media/image72.emf"/><Relationship Id="rId80" Type="http://schemas.openxmlformats.org/officeDocument/2006/relationships/oleObject" Target="embeddings/oleObject31.bin"/><Relationship Id="rId85" Type="http://schemas.openxmlformats.org/officeDocument/2006/relationships/image" Target="media/image36.emf"/><Relationship Id="rId150" Type="http://schemas.openxmlformats.org/officeDocument/2006/relationships/image" Target="media/image79.jpeg"/><Relationship Id="rId155" Type="http://schemas.openxmlformats.org/officeDocument/2006/relationships/oleObject" Target="embeddings/oleObject56.bin"/><Relationship Id="rId171" Type="http://schemas.openxmlformats.org/officeDocument/2006/relationships/image" Target="media/image93.jpeg"/><Relationship Id="rId176" Type="http://schemas.openxmlformats.org/officeDocument/2006/relationships/oleObject" Target="embeddings/oleObject63.bin"/><Relationship Id="rId192" Type="http://schemas.openxmlformats.org/officeDocument/2006/relationships/image" Target="media/image107.jpeg"/><Relationship Id="rId197" Type="http://schemas.openxmlformats.org/officeDocument/2006/relationships/oleObject" Target="embeddings/oleObject70.bin"/><Relationship Id="rId201" Type="http://schemas.openxmlformats.org/officeDocument/2006/relationships/theme" Target="theme/theme1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emf"/><Relationship Id="rId33" Type="http://schemas.openxmlformats.org/officeDocument/2006/relationships/image" Target="media/image13.emf"/><Relationship Id="rId38" Type="http://schemas.openxmlformats.org/officeDocument/2006/relationships/oleObject" Target="embeddings/oleObject15.bin"/><Relationship Id="rId59" Type="http://schemas.openxmlformats.org/officeDocument/2006/relationships/image" Target="media/image26.emf"/><Relationship Id="rId103" Type="http://schemas.openxmlformats.org/officeDocument/2006/relationships/image" Target="media/image48.emf"/><Relationship Id="rId108" Type="http://schemas.openxmlformats.org/officeDocument/2006/relationships/image" Target="media/image51.jpeg"/><Relationship Id="rId124" Type="http://schemas.openxmlformats.org/officeDocument/2006/relationships/image" Target="media/image62.emf"/><Relationship Id="rId129" Type="http://schemas.openxmlformats.org/officeDocument/2006/relationships/image" Target="media/image65.jpeg"/><Relationship Id="rId54" Type="http://schemas.openxmlformats.org/officeDocument/2006/relationships/oleObject" Target="embeddings/oleObject23.bin"/><Relationship Id="rId70" Type="http://schemas.openxmlformats.org/officeDocument/2006/relationships/hyperlink" Target="https://doi.org/10.1002/adsc.201900545" TargetMode="External"/><Relationship Id="rId75" Type="http://schemas.openxmlformats.org/officeDocument/2006/relationships/hyperlink" Target="https://doi.org/10.1021/acs.joc.8b02588" TargetMode="External"/><Relationship Id="rId91" Type="http://schemas.openxmlformats.org/officeDocument/2006/relationships/image" Target="media/image40.emf"/><Relationship Id="rId96" Type="http://schemas.openxmlformats.org/officeDocument/2006/relationships/image" Target="media/image43.jpeg"/><Relationship Id="rId140" Type="http://schemas.openxmlformats.org/officeDocument/2006/relationships/oleObject" Target="embeddings/oleObject51.bin"/><Relationship Id="rId145" Type="http://schemas.openxmlformats.org/officeDocument/2006/relationships/image" Target="media/image76.emf"/><Relationship Id="rId161" Type="http://schemas.openxmlformats.org/officeDocument/2006/relationships/oleObject" Target="embeddings/oleObject58.bin"/><Relationship Id="rId166" Type="http://schemas.openxmlformats.org/officeDocument/2006/relationships/image" Target="media/image90.emf"/><Relationship Id="rId182" Type="http://schemas.openxmlformats.org/officeDocument/2006/relationships/oleObject" Target="embeddings/oleObject65.bin"/><Relationship Id="rId187" Type="http://schemas.openxmlformats.org/officeDocument/2006/relationships/image" Target="media/image104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8.emf"/><Relationship Id="rId28" Type="http://schemas.openxmlformats.org/officeDocument/2006/relationships/oleObject" Target="embeddings/oleObject10.bin"/><Relationship Id="rId49" Type="http://schemas.openxmlformats.org/officeDocument/2006/relationships/image" Target="media/image21.emf"/><Relationship Id="rId114" Type="http://schemas.openxmlformats.org/officeDocument/2006/relationships/image" Target="media/image55.jpeg"/><Relationship Id="rId119" Type="http://schemas.openxmlformats.org/officeDocument/2006/relationships/oleObject" Target="embeddings/oleObject44.bin"/><Relationship Id="rId44" Type="http://schemas.openxmlformats.org/officeDocument/2006/relationships/oleObject" Target="embeddings/oleObject18.bin"/><Relationship Id="rId60" Type="http://schemas.openxmlformats.org/officeDocument/2006/relationships/oleObject" Target="embeddings/oleObject26.bin"/><Relationship Id="rId65" Type="http://schemas.openxmlformats.org/officeDocument/2006/relationships/image" Target="media/image29.emf"/><Relationship Id="rId81" Type="http://schemas.openxmlformats.org/officeDocument/2006/relationships/image" Target="media/image33.jpeg"/><Relationship Id="rId86" Type="http://schemas.openxmlformats.org/officeDocument/2006/relationships/oleObject" Target="embeddings/oleObject33.bin"/><Relationship Id="rId130" Type="http://schemas.openxmlformats.org/officeDocument/2006/relationships/image" Target="media/image66.emf"/><Relationship Id="rId135" Type="http://schemas.openxmlformats.org/officeDocument/2006/relationships/image" Target="media/image69.jpeg"/><Relationship Id="rId151" Type="http://schemas.openxmlformats.org/officeDocument/2006/relationships/image" Target="media/image80.emf"/><Relationship Id="rId156" Type="http://schemas.openxmlformats.org/officeDocument/2006/relationships/image" Target="media/image83.jpeg"/><Relationship Id="rId177" Type="http://schemas.openxmlformats.org/officeDocument/2006/relationships/image" Target="media/image97.jpeg"/><Relationship Id="rId198" Type="http://schemas.openxmlformats.org/officeDocument/2006/relationships/image" Target="media/image111.jpeg"/><Relationship Id="rId172" Type="http://schemas.openxmlformats.org/officeDocument/2006/relationships/image" Target="media/image94.emf"/><Relationship Id="rId193" Type="http://schemas.openxmlformats.org/officeDocument/2006/relationships/image" Target="media/image108.emf"/><Relationship Id="rId13" Type="http://schemas.openxmlformats.org/officeDocument/2006/relationships/image" Target="media/image3.emf"/><Relationship Id="rId18" Type="http://schemas.openxmlformats.org/officeDocument/2006/relationships/oleObject" Target="embeddings/oleObject5.bin"/><Relationship Id="rId39" Type="http://schemas.openxmlformats.org/officeDocument/2006/relationships/image" Target="media/image16.emf"/><Relationship Id="rId109" Type="http://schemas.openxmlformats.org/officeDocument/2006/relationships/image" Target="media/image52.emf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4.emf"/><Relationship Id="rId76" Type="http://schemas.openxmlformats.org/officeDocument/2006/relationships/image" Target="media/image30.emf"/><Relationship Id="rId97" Type="http://schemas.openxmlformats.org/officeDocument/2006/relationships/image" Target="media/image44.emf"/><Relationship Id="rId104" Type="http://schemas.openxmlformats.org/officeDocument/2006/relationships/oleObject" Target="embeddings/oleObject39.bin"/><Relationship Id="rId120" Type="http://schemas.openxmlformats.org/officeDocument/2006/relationships/image" Target="media/image59.jpeg"/><Relationship Id="rId125" Type="http://schemas.openxmlformats.org/officeDocument/2006/relationships/oleObject" Target="embeddings/oleObject46.bin"/><Relationship Id="rId141" Type="http://schemas.openxmlformats.org/officeDocument/2006/relationships/image" Target="media/image73.jpeg"/><Relationship Id="rId146" Type="http://schemas.openxmlformats.org/officeDocument/2006/relationships/oleObject" Target="embeddings/oleObject53.bin"/><Relationship Id="rId167" Type="http://schemas.openxmlformats.org/officeDocument/2006/relationships/oleObject" Target="embeddings/oleObject60.bin"/><Relationship Id="rId188" Type="http://schemas.openxmlformats.org/officeDocument/2006/relationships/oleObject" Target="embeddings/oleObject67.bin"/><Relationship Id="rId7" Type="http://schemas.openxmlformats.org/officeDocument/2006/relationships/endnotes" Target="endnotes.xml"/><Relationship Id="rId71" Type="http://schemas.openxmlformats.org/officeDocument/2006/relationships/hyperlink" Target="https://doi.org/10.1002/asia.201701078" TargetMode="External"/><Relationship Id="rId92" Type="http://schemas.openxmlformats.org/officeDocument/2006/relationships/oleObject" Target="embeddings/oleObject35.bin"/><Relationship Id="rId162" Type="http://schemas.openxmlformats.org/officeDocument/2006/relationships/image" Target="media/image87.jpeg"/><Relationship Id="rId183" Type="http://schemas.openxmlformats.org/officeDocument/2006/relationships/image" Target="media/image101.jpeg"/><Relationship Id="rId2" Type="http://schemas.openxmlformats.org/officeDocument/2006/relationships/numbering" Target="numbering.xml"/><Relationship Id="rId29" Type="http://schemas.openxmlformats.org/officeDocument/2006/relationships/image" Target="media/image11.e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emf"/><Relationship Id="rId66" Type="http://schemas.openxmlformats.org/officeDocument/2006/relationships/oleObject" Target="embeddings/oleObject29.bin"/><Relationship Id="rId87" Type="http://schemas.openxmlformats.org/officeDocument/2006/relationships/image" Target="media/image37.jpeg"/><Relationship Id="rId110" Type="http://schemas.openxmlformats.org/officeDocument/2006/relationships/oleObject" Target="embeddings/oleObject41.bin"/><Relationship Id="rId115" Type="http://schemas.openxmlformats.org/officeDocument/2006/relationships/image" Target="media/image56.emf"/><Relationship Id="rId131" Type="http://schemas.openxmlformats.org/officeDocument/2006/relationships/oleObject" Target="embeddings/oleObject48.bin"/><Relationship Id="rId136" Type="http://schemas.openxmlformats.org/officeDocument/2006/relationships/image" Target="media/image70.emf"/><Relationship Id="rId157" Type="http://schemas.openxmlformats.org/officeDocument/2006/relationships/image" Target="media/image84.emf"/><Relationship Id="rId178" Type="http://schemas.openxmlformats.org/officeDocument/2006/relationships/image" Target="media/image98.emf"/><Relationship Id="rId61" Type="http://schemas.openxmlformats.org/officeDocument/2006/relationships/image" Target="media/image27.emf"/><Relationship Id="rId82" Type="http://schemas.openxmlformats.org/officeDocument/2006/relationships/image" Target="media/image34.emf"/><Relationship Id="rId152" Type="http://schemas.openxmlformats.org/officeDocument/2006/relationships/oleObject" Target="embeddings/oleObject55.bin"/><Relationship Id="rId173" Type="http://schemas.openxmlformats.org/officeDocument/2006/relationships/oleObject" Target="embeddings/oleObject62.bin"/><Relationship Id="rId194" Type="http://schemas.openxmlformats.org/officeDocument/2006/relationships/oleObject" Target="embeddings/oleObject69.bin"/><Relationship Id="rId199" Type="http://schemas.openxmlformats.org/officeDocument/2006/relationships/footer" Target="footer1.xml"/><Relationship Id="rId19" Type="http://schemas.openxmlformats.org/officeDocument/2006/relationships/image" Target="media/image6.e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emf"/><Relationship Id="rId56" Type="http://schemas.openxmlformats.org/officeDocument/2006/relationships/oleObject" Target="embeddings/oleObject24.bin"/><Relationship Id="rId77" Type="http://schemas.openxmlformats.org/officeDocument/2006/relationships/oleObject" Target="embeddings/oleObject30.bin"/><Relationship Id="rId100" Type="http://schemas.openxmlformats.org/officeDocument/2006/relationships/image" Target="media/image46.emf"/><Relationship Id="rId105" Type="http://schemas.openxmlformats.org/officeDocument/2006/relationships/image" Target="media/image49.jpeg"/><Relationship Id="rId126" Type="http://schemas.openxmlformats.org/officeDocument/2006/relationships/image" Target="media/image63.jpeg"/><Relationship Id="rId147" Type="http://schemas.openxmlformats.org/officeDocument/2006/relationships/image" Target="media/image77.jpeg"/><Relationship Id="rId168" Type="http://schemas.openxmlformats.org/officeDocument/2006/relationships/image" Target="media/image91.jpeg"/><Relationship Id="rId8" Type="http://schemas.openxmlformats.org/officeDocument/2006/relationships/hyperlink" Target="mailto:chenzhangpei@mail.neu.edu.cn" TargetMode="External"/><Relationship Id="rId51" Type="http://schemas.openxmlformats.org/officeDocument/2006/relationships/image" Target="media/image22.emf"/><Relationship Id="rId72" Type="http://schemas.openxmlformats.org/officeDocument/2006/relationships/hyperlink" Target="https://doi.org/10.1016/j.tet.2020.131826" TargetMode="External"/><Relationship Id="rId93" Type="http://schemas.openxmlformats.org/officeDocument/2006/relationships/image" Target="media/image41.jpeg"/><Relationship Id="rId98" Type="http://schemas.openxmlformats.org/officeDocument/2006/relationships/oleObject" Target="embeddings/oleObject37.bin"/><Relationship Id="rId121" Type="http://schemas.openxmlformats.org/officeDocument/2006/relationships/image" Target="media/image60.emf"/><Relationship Id="rId142" Type="http://schemas.openxmlformats.org/officeDocument/2006/relationships/image" Target="media/image74.emf"/><Relationship Id="rId163" Type="http://schemas.openxmlformats.org/officeDocument/2006/relationships/image" Target="media/image88.emf"/><Relationship Id="rId184" Type="http://schemas.openxmlformats.org/officeDocument/2006/relationships/image" Target="media/image102.emf"/><Relationship Id="rId189" Type="http://schemas.openxmlformats.org/officeDocument/2006/relationships/image" Target="media/image105.jpeg"/><Relationship Id="rId3" Type="http://schemas.openxmlformats.org/officeDocument/2006/relationships/styles" Target="styles.xml"/><Relationship Id="rId25" Type="http://schemas.openxmlformats.org/officeDocument/2006/relationships/image" Target="media/image9.emf"/><Relationship Id="rId46" Type="http://schemas.openxmlformats.org/officeDocument/2006/relationships/oleObject" Target="embeddings/oleObject19.bin"/><Relationship Id="rId67" Type="http://schemas.openxmlformats.org/officeDocument/2006/relationships/hyperlink" Target="https://doi.org/10.1002/ejoc.201100274" TargetMode="External"/><Relationship Id="rId116" Type="http://schemas.openxmlformats.org/officeDocument/2006/relationships/oleObject" Target="embeddings/oleObject43.bin"/><Relationship Id="rId137" Type="http://schemas.openxmlformats.org/officeDocument/2006/relationships/oleObject" Target="embeddings/oleObject50.bin"/><Relationship Id="rId158" Type="http://schemas.openxmlformats.org/officeDocument/2006/relationships/oleObject" Target="embeddings/oleObject57.bin"/><Relationship Id="rId20" Type="http://schemas.openxmlformats.org/officeDocument/2006/relationships/oleObject" Target="embeddings/oleObject6.bin"/><Relationship Id="rId41" Type="http://schemas.openxmlformats.org/officeDocument/2006/relationships/image" Target="media/image17.emf"/><Relationship Id="rId62" Type="http://schemas.openxmlformats.org/officeDocument/2006/relationships/oleObject" Target="embeddings/oleObject27.bin"/><Relationship Id="rId83" Type="http://schemas.openxmlformats.org/officeDocument/2006/relationships/oleObject" Target="embeddings/oleObject32.bin"/><Relationship Id="rId88" Type="http://schemas.openxmlformats.org/officeDocument/2006/relationships/image" Target="media/image38.emf"/><Relationship Id="rId111" Type="http://schemas.openxmlformats.org/officeDocument/2006/relationships/image" Target="media/image53.jpeg"/><Relationship Id="rId132" Type="http://schemas.openxmlformats.org/officeDocument/2006/relationships/image" Target="media/image67.jpeg"/><Relationship Id="rId153" Type="http://schemas.openxmlformats.org/officeDocument/2006/relationships/image" Target="media/image81.jpeg"/><Relationship Id="rId174" Type="http://schemas.openxmlformats.org/officeDocument/2006/relationships/image" Target="media/image95.jpeg"/><Relationship Id="rId179" Type="http://schemas.openxmlformats.org/officeDocument/2006/relationships/oleObject" Target="embeddings/oleObject64.bin"/><Relationship Id="rId195" Type="http://schemas.openxmlformats.org/officeDocument/2006/relationships/image" Target="media/image109.jpeg"/><Relationship Id="rId190" Type="http://schemas.openxmlformats.org/officeDocument/2006/relationships/image" Target="media/image106.emf"/><Relationship Id="rId15" Type="http://schemas.openxmlformats.org/officeDocument/2006/relationships/image" Target="media/image4.emf"/><Relationship Id="rId36" Type="http://schemas.openxmlformats.org/officeDocument/2006/relationships/oleObject" Target="embeddings/oleObject14.bin"/><Relationship Id="rId57" Type="http://schemas.openxmlformats.org/officeDocument/2006/relationships/image" Target="media/image25.emf"/><Relationship Id="rId106" Type="http://schemas.openxmlformats.org/officeDocument/2006/relationships/image" Target="media/image50.emf"/><Relationship Id="rId127" Type="http://schemas.openxmlformats.org/officeDocument/2006/relationships/image" Target="media/image64.emf"/><Relationship Id="rId10" Type="http://schemas.openxmlformats.org/officeDocument/2006/relationships/oleObject" Target="embeddings/oleObject1.bin"/><Relationship Id="rId31" Type="http://schemas.openxmlformats.org/officeDocument/2006/relationships/image" Target="media/image12.emf"/><Relationship Id="rId52" Type="http://schemas.openxmlformats.org/officeDocument/2006/relationships/oleObject" Target="embeddings/oleObject22.bin"/><Relationship Id="rId73" Type="http://schemas.openxmlformats.org/officeDocument/2006/relationships/hyperlink" Target="https://doi.org/10.1002/ajoc.201900273" TargetMode="External"/><Relationship Id="rId78" Type="http://schemas.openxmlformats.org/officeDocument/2006/relationships/image" Target="media/image31.jpeg"/><Relationship Id="rId94" Type="http://schemas.openxmlformats.org/officeDocument/2006/relationships/image" Target="media/image42.emf"/><Relationship Id="rId99" Type="http://schemas.openxmlformats.org/officeDocument/2006/relationships/image" Target="media/image45.jpeg"/><Relationship Id="rId101" Type="http://schemas.openxmlformats.org/officeDocument/2006/relationships/oleObject" Target="embeddings/oleObject38.bin"/><Relationship Id="rId122" Type="http://schemas.openxmlformats.org/officeDocument/2006/relationships/oleObject" Target="embeddings/oleObject45.bin"/><Relationship Id="rId143" Type="http://schemas.openxmlformats.org/officeDocument/2006/relationships/oleObject" Target="embeddings/oleObject52.bin"/><Relationship Id="rId148" Type="http://schemas.openxmlformats.org/officeDocument/2006/relationships/image" Target="media/image78.emf"/><Relationship Id="rId164" Type="http://schemas.openxmlformats.org/officeDocument/2006/relationships/oleObject" Target="embeddings/oleObject59.bin"/><Relationship Id="rId169" Type="http://schemas.openxmlformats.org/officeDocument/2006/relationships/image" Target="media/image92.emf"/><Relationship Id="rId185" Type="http://schemas.openxmlformats.org/officeDocument/2006/relationships/oleObject" Target="embeddings/oleObject66.bin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80" Type="http://schemas.openxmlformats.org/officeDocument/2006/relationships/image" Target="media/image99.jpeg"/><Relationship Id="rId26" Type="http://schemas.openxmlformats.org/officeDocument/2006/relationships/oleObject" Target="embeddings/oleObject9.bin"/><Relationship Id="rId47" Type="http://schemas.openxmlformats.org/officeDocument/2006/relationships/image" Target="media/image20.emf"/><Relationship Id="rId68" Type="http://schemas.openxmlformats.org/officeDocument/2006/relationships/hyperlink" Target="https://www.x-mol.com/paperRedirect/144278" TargetMode="External"/><Relationship Id="rId89" Type="http://schemas.openxmlformats.org/officeDocument/2006/relationships/oleObject" Target="embeddings/oleObject34.bin"/><Relationship Id="rId112" Type="http://schemas.openxmlformats.org/officeDocument/2006/relationships/image" Target="media/image54.emf"/><Relationship Id="rId133" Type="http://schemas.openxmlformats.org/officeDocument/2006/relationships/image" Target="media/image68.emf"/><Relationship Id="rId154" Type="http://schemas.openxmlformats.org/officeDocument/2006/relationships/image" Target="media/image82.emf"/><Relationship Id="rId175" Type="http://schemas.openxmlformats.org/officeDocument/2006/relationships/image" Target="media/image96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8"/>
    <customShpInfo spid="_x0000_s1042"/>
    <customShpInfo spid="_x0000_s1043"/>
    <customShpInfo spid="_x0000_s1044"/>
    <customShpInfo spid="_x0000_s1045"/>
    <customShpInfo spid="_x0000_s104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27</Pages>
  <Words>2057</Words>
  <Characters>11731</Characters>
  <Application>Microsoft Office Word</Application>
  <DocSecurity>0</DocSecurity>
  <Lines>97</Lines>
  <Paragraphs>27</Paragraphs>
  <ScaleCrop>false</ScaleCrop>
  <Company>Microsoft</Company>
  <LinksUpToDate>false</LinksUpToDate>
  <CharactersWithSpaces>13761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小不点</dc:creator>
  <cp:lastModifiedBy>小不点</cp:lastModifiedBy>
  <cp:revision>5</cp:revision>
  <dcterms:created xsi:type="dcterms:W3CDTF">2021-07-05T11:05:00Z</dcterms:created>
  <dcterms:modified xsi:type="dcterms:W3CDTF">2021-07-05T11:41:00Z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