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B8" w:rsidRDefault="002C1D1D" w:rsidP="007C23B8">
      <w:pPr>
        <w:widowControl/>
        <w:spacing w:line="480" w:lineRule="auto"/>
        <w:jc w:val="left"/>
        <w:rPr>
          <w:rFonts w:ascii="Times New Roman" w:hAnsi="Times New Roman"/>
          <w:iCs/>
          <w:kern w:val="0"/>
          <w:sz w:val="21"/>
          <w:szCs w:val="21"/>
        </w:rPr>
      </w:pPr>
      <w:r>
        <w:rPr>
          <w:rFonts w:ascii="Times New Roman" w:hAnsi="Times New Roman"/>
          <w:iCs/>
          <w:kern w:val="0"/>
          <w:sz w:val="21"/>
          <w:szCs w:val="21"/>
        </w:rPr>
        <w:t>S</w:t>
      </w:r>
      <w:r>
        <w:rPr>
          <w:rFonts w:ascii="Times New Roman" w:hAnsi="Times New Roman" w:hint="eastAsia"/>
          <w:iCs/>
          <w:kern w:val="0"/>
          <w:sz w:val="21"/>
          <w:szCs w:val="21"/>
        </w:rPr>
        <w:t xml:space="preserve">upplementary </w:t>
      </w:r>
      <w:bookmarkStart w:id="0" w:name="_GoBack"/>
      <w:bookmarkEnd w:id="0"/>
      <w:r w:rsidR="007C23B8">
        <w:rPr>
          <w:rFonts w:ascii="Times New Roman" w:eastAsia="宋体" w:hAnsi="Times New Roman" w:hint="eastAsia"/>
          <w:bCs/>
          <w:kern w:val="0"/>
          <w:sz w:val="21"/>
          <w:szCs w:val="21"/>
        </w:rPr>
        <w:t>Table</w:t>
      </w:r>
      <w:r w:rsidR="007C23B8">
        <w:rPr>
          <w:rFonts w:ascii="Times New Roman" w:eastAsia="宋体" w:hAnsi="Times New Roman"/>
          <w:bCs/>
          <w:kern w:val="0"/>
          <w:sz w:val="21"/>
          <w:szCs w:val="21"/>
        </w:rPr>
        <w:t xml:space="preserve"> 1</w:t>
      </w:r>
      <w:r w:rsidR="007C23B8">
        <w:rPr>
          <w:rFonts w:ascii="Times New Roman" w:eastAsia="宋体" w:hAnsi="Times New Roman" w:hint="eastAsia"/>
          <w:bCs/>
          <w:kern w:val="0"/>
          <w:sz w:val="21"/>
          <w:szCs w:val="21"/>
        </w:rPr>
        <w:t xml:space="preserve">. </w:t>
      </w:r>
      <w:r w:rsidR="007C23B8" w:rsidRPr="00B901D3">
        <w:rPr>
          <w:rFonts w:ascii="Times New Roman" w:eastAsia="宋体" w:hAnsi="Times New Roman"/>
          <w:bCs/>
          <w:kern w:val="0"/>
          <w:sz w:val="21"/>
          <w:szCs w:val="21"/>
        </w:rPr>
        <w:t>Comparison of indicators</w:t>
      </w:r>
      <w:r w:rsidR="007C23B8">
        <w:rPr>
          <w:rFonts w:ascii="Times New Roman" w:eastAsia="宋体" w:hAnsi="Times New Roman" w:hint="eastAsia"/>
          <w:bCs/>
          <w:kern w:val="0"/>
          <w:sz w:val="21"/>
          <w:szCs w:val="21"/>
        </w:rPr>
        <w:t xml:space="preserve"> without significantly statistical differences</w:t>
      </w:r>
      <w:r w:rsidR="007C23B8" w:rsidRPr="00B901D3">
        <w:rPr>
          <w:rFonts w:ascii="Times New Roman" w:eastAsia="宋体" w:hAnsi="Times New Roman"/>
          <w:bCs/>
          <w:kern w:val="0"/>
          <w:sz w:val="21"/>
          <w:szCs w:val="21"/>
        </w:rPr>
        <w:t xml:space="preserve"> </w:t>
      </w:r>
      <w:r w:rsidR="007C23B8">
        <w:rPr>
          <w:rFonts w:ascii="Times New Roman" w:eastAsia="宋体" w:hAnsi="Times New Roman" w:hint="eastAsia"/>
          <w:bCs/>
          <w:kern w:val="0"/>
          <w:sz w:val="21"/>
          <w:szCs w:val="21"/>
        </w:rPr>
        <w:t>in liver function between the EBV group and Non-EBV group.</w:t>
      </w:r>
      <w:r w:rsidR="007C23B8">
        <w:rPr>
          <w:rFonts w:ascii="Times New Roman" w:hAnsi="Times New Roman" w:hint="eastAsia"/>
          <w:iCs/>
          <w:kern w:val="0"/>
          <w:sz w:val="21"/>
          <w:szCs w:val="21"/>
        </w:rPr>
        <w:t xml:space="preserve"> </w:t>
      </w:r>
    </w:p>
    <w:tbl>
      <w:tblPr>
        <w:tblW w:w="5000" w:type="pct"/>
        <w:tblLook w:val="04A0" w:firstRow="1" w:lastRow="0" w:firstColumn="1" w:lastColumn="0" w:noHBand="0" w:noVBand="1"/>
      </w:tblPr>
      <w:tblGrid>
        <w:gridCol w:w="3178"/>
        <w:gridCol w:w="2025"/>
        <w:gridCol w:w="2092"/>
        <w:gridCol w:w="601"/>
        <w:gridCol w:w="626"/>
      </w:tblGrid>
      <w:tr w:rsidR="007C23B8" w:rsidRPr="00AD5859" w:rsidTr="00FF5D9C">
        <w:trPr>
          <w:trHeight w:val="202"/>
        </w:trPr>
        <w:tc>
          <w:tcPr>
            <w:tcW w:w="1893" w:type="pct"/>
            <w:tcBorders>
              <w:top w:val="single" w:sz="8" w:space="0" w:color="auto"/>
              <w:left w:val="nil"/>
              <w:bottom w:val="nil"/>
              <w:right w:val="nil"/>
            </w:tcBorders>
            <w:shd w:val="clear" w:color="auto" w:fill="auto"/>
            <w:vAlign w:val="center"/>
            <w:hideMark/>
          </w:tcPr>
          <w:p w:rsidR="007C23B8" w:rsidRPr="00AD5859" w:rsidRDefault="007C23B8" w:rsidP="00FF5D9C">
            <w:pPr>
              <w:widowControl/>
              <w:jc w:val="left"/>
              <w:rPr>
                <w:rFonts w:ascii="Times New Roman" w:eastAsia="宋体" w:hAnsi="Times New Roman"/>
                <w:kern w:val="0"/>
                <w:sz w:val="16"/>
                <w:szCs w:val="16"/>
              </w:rPr>
            </w:pPr>
            <w:r>
              <w:rPr>
                <w:rFonts w:ascii="Times New Roman" w:eastAsia="宋体" w:hAnsi="Times New Roman" w:hint="eastAsia"/>
                <w:kern w:val="0"/>
                <w:sz w:val="16"/>
                <w:szCs w:val="16"/>
              </w:rPr>
              <w:t>Indexes</w:t>
            </w:r>
          </w:p>
        </w:tc>
        <w:tc>
          <w:tcPr>
            <w:tcW w:w="1104" w:type="pct"/>
            <w:tcBorders>
              <w:top w:val="single" w:sz="8" w:space="0" w:color="auto"/>
              <w:left w:val="nil"/>
              <w:bottom w:val="nil"/>
              <w:right w:val="nil"/>
            </w:tcBorders>
            <w:shd w:val="clear" w:color="auto" w:fill="auto"/>
            <w:vAlign w:val="center"/>
            <w:hideMark/>
          </w:tcPr>
          <w:p w:rsidR="007C23B8" w:rsidRPr="00B901D3"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EBV G</w:t>
            </w:r>
            <w:r>
              <w:rPr>
                <w:rFonts w:ascii="Times New Roman" w:eastAsia="宋体" w:hAnsi="Times New Roman"/>
                <w:color w:val="000000"/>
                <w:kern w:val="0"/>
                <w:sz w:val="16"/>
                <w:szCs w:val="16"/>
              </w:rPr>
              <w:t>roup</w:t>
            </w:r>
            <w:r>
              <w:rPr>
                <w:rFonts w:ascii="Times New Roman" w:eastAsia="宋体" w:hAnsi="Times New Roman" w:hint="eastAsia"/>
                <w:color w:val="000000"/>
                <w:kern w:val="0"/>
                <w:sz w:val="16"/>
                <w:szCs w:val="16"/>
              </w:rPr>
              <w:t>(Var./Po./%)</w:t>
            </w:r>
          </w:p>
        </w:tc>
        <w:tc>
          <w:tcPr>
            <w:tcW w:w="1227" w:type="pct"/>
            <w:tcBorders>
              <w:top w:val="single" w:sz="8" w:space="0" w:color="auto"/>
              <w:left w:val="nil"/>
              <w:bottom w:val="nil"/>
              <w:right w:val="nil"/>
            </w:tcBorders>
            <w:shd w:val="clear" w:color="auto" w:fill="auto"/>
            <w:vAlign w:val="center"/>
            <w:hideMark/>
          </w:tcPr>
          <w:p w:rsidR="007C23B8" w:rsidRPr="00B901D3"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Non-EBVGroup(Var./Po./%)</w:t>
            </w:r>
          </w:p>
        </w:tc>
        <w:tc>
          <w:tcPr>
            <w:tcW w:w="381" w:type="pct"/>
            <w:tcBorders>
              <w:top w:val="single" w:sz="8" w:space="0" w:color="auto"/>
              <w:left w:val="nil"/>
              <w:bottom w:val="nil"/>
              <w:right w:val="nil"/>
            </w:tcBorders>
            <w:shd w:val="clear" w:color="auto" w:fill="auto"/>
            <w:vAlign w:val="center"/>
            <w:hideMark/>
          </w:tcPr>
          <w:p w:rsidR="007C23B8" w:rsidRPr="00AD5859" w:rsidRDefault="007C23B8" w:rsidP="00FF5D9C">
            <w:pPr>
              <w:widowControl/>
              <w:jc w:val="left"/>
              <w:rPr>
                <w:rFonts w:ascii="Times New Roman" w:eastAsia="宋体" w:hAnsi="Times New Roman"/>
                <w:i/>
                <w:iCs/>
                <w:color w:val="000000"/>
                <w:kern w:val="0"/>
                <w:sz w:val="16"/>
                <w:szCs w:val="16"/>
              </w:rPr>
            </w:pPr>
            <w:r w:rsidRPr="00AD5859">
              <w:rPr>
                <w:rFonts w:ascii="Times New Roman" w:eastAsia="宋体" w:hAnsi="Times New Roman"/>
                <w:i/>
                <w:iCs/>
                <w:color w:val="000000"/>
                <w:kern w:val="0"/>
                <w:sz w:val="16"/>
                <w:szCs w:val="16"/>
              </w:rPr>
              <w:t>p</w:t>
            </w:r>
            <w:r w:rsidRPr="009147BF">
              <w:rPr>
                <w:rFonts w:ascii="Times New Roman" w:eastAsia="宋体" w:hAnsi="Times New Roman" w:hint="eastAsia"/>
                <w:iCs/>
                <w:color w:val="000000"/>
                <w:kern w:val="0"/>
                <w:sz w:val="16"/>
                <w:szCs w:val="16"/>
              </w:rPr>
              <w:t>1</w:t>
            </w:r>
          </w:p>
        </w:tc>
        <w:tc>
          <w:tcPr>
            <w:tcW w:w="395" w:type="pct"/>
            <w:tcBorders>
              <w:top w:val="single" w:sz="8" w:space="0" w:color="auto"/>
              <w:left w:val="nil"/>
              <w:bottom w:val="nil"/>
              <w:right w:val="nil"/>
            </w:tcBorders>
            <w:vAlign w:val="center"/>
          </w:tcPr>
          <w:p w:rsidR="007C23B8" w:rsidRPr="00AD5859" w:rsidRDefault="007C23B8" w:rsidP="00FF5D9C">
            <w:pPr>
              <w:widowControl/>
              <w:jc w:val="left"/>
              <w:rPr>
                <w:rFonts w:ascii="Times New Roman" w:eastAsia="宋体" w:hAnsi="Times New Roman"/>
                <w:i/>
                <w:iCs/>
                <w:color w:val="000000"/>
                <w:kern w:val="0"/>
                <w:sz w:val="16"/>
                <w:szCs w:val="16"/>
              </w:rPr>
            </w:pPr>
            <w:r>
              <w:rPr>
                <w:rFonts w:ascii="Times New Roman" w:eastAsia="宋体" w:hAnsi="Times New Roman" w:hint="eastAsia"/>
                <w:i/>
                <w:iCs/>
                <w:color w:val="000000"/>
                <w:kern w:val="0"/>
                <w:sz w:val="16"/>
                <w:szCs w:val="16"/>
              </w:rPr>
              <w:t>p</w:t>
            </w:r>
            <w:r w:rsidRPr="009147BF">
              <w:rPr>
                <w:rFonts w:ascii="Times New Roman" w:eastAsia="宋体" w:hAnsi="Times New Roman" w:hint="eastAsia"/>
                <w:iCs/>
                <w:color w:val="000000"/>
                <w:kern w:val="0"/>
                <w:sz w:val="16"/>
                <w:szCs w:val="16"/>
              </w:rPr>
              <w:t>2</w:t>
            </w:r>
          </w:p>
        </w:tc>
      </w:tr>
      <w:tr w:rsidR="007C23B8" w:rsidRPr="00AD5859" w:rsidTr="00FF5D9C">
        <w:trPr>
          <w:trHeight w:val="180"/>
        </w:trPr>
        <w:tc>
          <w:tcPr>
            <w:tcW w:w="1893" w:type="pct"/>
            <w:tcBorders>
              <w:top w:val="single" w:sz="8" w:space="0" w:color="auto"/>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sidRPr="009147BF">
              <w:rPr>
                <w:rFonts w:ascii="Times New Roman" w:eastAsia="宋体" w:hAnsi="Times New Roman"/>
                <w:color w:val="000000"/>
                <w:kern w:val="0"/>
                <w:sz w:val="16"/>
                <w:szCs w:val="16"/>
              </w:rPr>
              <w:t>ALT</w:t>
            </w:r>
            <w:r>
              <w:rPr>
                <w:rFonts w:ascii="Times New Roman" w:eastAsia="宋体" w:hAnsi="Times New Roman" w:hint="eastAsia"/>
                <w:color w:val="000000"/>
                <w:kern w:val="0"/>
                <w:sz w:val="16"/>
                <w:szCs w:val="16"/>
              </w:rPr>
              <w:t xml:space="preserve"> (Higher)</w:t>
            </w:r>
          </w:p>
        </w:tc>
        <w:tc>
          <w:tcPr>
            <w:tcW w:w="1104" w:type="pct"/>
            <w:tcBorders>
              <w:top w:val="single" w:sz="8" w:space="0" w:color="auto"/>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104.00(84.10-123.80/28/64</w:t>
            </w:r>
            <w:r w:rsidRPr="00AD5859">
              <w:rPr>
                <w:rFonts w:ascii="Times New Roman" w:eastAsia="宋体" w:hAnsi="Times New Roman"/>
                <w:color w:val="000000"/>
                <w:kern w:val="0"/>
                <w:sz w:val="16"/>
                <w:szCs w:val="16"/>
              </w:rPr>
              <w:t>)</w:t>
            </w:r>
          </w:p>
        </w:tc>
        <w:tc>
          <w:tcPr>
            <w:tcW w:w="1227" w:type="pct"/>
            <w:tcBorders>
              <w:top w:val="single" w:sz="8" w:space="0" w:color="auto"/>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107.50(90.28-124.70/35/80</w:t>
            </w:r>
            <w:r w:rsidRPr="00AD5859">
              <w:rPr>
                <w:rFonts w:ascii="Times New Roman" w:eastAsia="宋体" w:hAnsi="Times New Roman"/>
                <w:color w:val="000000"/>
                <w:kern w:val="0"/>
                <w:sz w:val="16"/>
                <w:szCs w:val="16"/>
              </w:rPr>
              <w:t>)</w:t>
            </w:r>
          </w:p>
        </w:tc>
        <w:tc>
          <w:tcPr>
            <w:tcW w:w="381" w:type="pct"/>
            <w:tcBorders>
              <w:top w:val="single" w:sz="8" w:space="0" w:color="auto"/>
              <w:left w:val="nil"/>
              <w:bottom w:val="nil"/>
              <w:right w:val="nil"/>
            </w:tcBorders>
            <w:shd w:val="clear" w:color="auto" w:fill="auto"/>
            <w:vAlign w:val="center"/>
          </w:tcPr>
          <w:p w:rsidR="007C23B8" w:rsidRPr="00B840A0" w:rsidRDefault="007C23B8" w:rsidP="00FF5D9C">
            <w:pPr>
              <w:widowControl/>
              <w:rPr>
                <w:rFonts w:ascii="Times New Roman" w:eastAsia="宋体" w:hAnsi="Times New Roman"/>
                <w:iCs/>
                <w:color w:val="000000"/>
                <w:kern w:val="0"/>
                <w:sz w:val="16"/>
                <w:szCs w:val="16"/>
              </w:rPr>
            </w:pPr>
            <w:r>
              <w:rPr>
                <w:rFonts w:ascii="Times New Roman" w:eastAsia="宋体" w:hAnsi="Times New Roman" w:hint="eastAsia"/>
                <w:iCs/>
                <w:color w:val="000000"/>
                <w:kern w:val="0"/>
                <w:sz w:val="16"/>
                <w:szCs w:val="16"/>
              </w:rPr>
              <w:t>0.16</w:t>
            </w:r>
          </w:p>
        </w:tc>
        <w:tc>
          <w:tcPr>
            <w:tcW w:w="395" w:type="pct"/>
            <w:tcBorders>
              <w:top w:val="single" w:sz="8" w:space="0" w:color="auto"/>
              <w:left w:val="nil"/>
              <w:bottom w:val="nil"/>
              <w:right w:val="nil"/>
            </w:tcBorders>
            <w:vAlign w:val="center"/>
          </w:tcPr>
          <w:p w:rsidR="007C23B8" w:rsidRPr="00B840A0" w:rsidRDefault="007C23B8" w:rsidP="00FF5D9C">
            <w:pPr>
              <w:widowControl/>
              <w:rPr>
                <w:rFonts w:ascii="Times New Roman" w:eastAsia="宋体" w:hAnsi="Times New Roman"/>
                <w:iCs/>
                <w:color w:val="000000"/>
                <w:kern w:val="0"/>
                <w:sz w:val="16"/>
                <w:szCs w:val="16"/>
              </w:rPr>
            </w:pPr>
            <w:r>
              <w:rPr>
                <w:rFonts w:ascii="Times New Roman" w:eastAsia="宋体" w:hAnsi="Times New Roman" w:hint="eastAsia"/>
                <w:iCs/>
                <w:color w:val="000000"/>
                <w:kern w:val="0"/>
                <w:sz w:val="16"/>
                <w:szCs w:val="16"/>
              </w:rPr>
              <w:t>0.78</w:t>
            </w:r>
          </w:p>
        </w:tc>
      </w:tr>
      <w:tr w:rsidR="007C23B8" w:rsidRPr="00AD5859" w:rsidTr="00FF5D9C">
        <w:trPr>
          <w:trHeight w:val="148"/>
        </w:trPr>
        <w:tc>
          <w:tcPr>
            <w:tcW w:w="1893" w:type="pct"/>
            <w:tcBorders>
              <w:top w:val="nil"/>
              <w:left w:val="nil"/>
              <w:bottom w:val="nil"/>
              <w:right w:val="nil"/>
            </w:tcBorders>
            <w:shd w:val="clear" w:color="auto" w:fill="FFFFFF"/>
            <w:noWrap/>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color w:val="000000"/>
                <w:kern w:val="0"/>
                <w:sz w:val="16"/>
                <w:szCs w:val="16"/>
              </w:rPr>
              <w:t>A</w:t>
            </w:r>
            <w:r>
              <w:rPr>
                <w:rFonts w:ascii="Times New Roman" w:eastAsia="宋体" w:hAnsi="Times New Roman" w:hint="eastAsia"/>
                <w:color w:val="000000"/>
                <w:kern w:val="0"/>
                <w:sz w:val="16"/>
                <w:szCs w:val="16"/>
              </w:rPr>
              <w:t>S</w:t>
            </w:r>
            <w:r w:rsidRPr="009147BF">
              <w:rPr>
                <w:rFonts w:ascii="Times New Roman" w:eastAsia="宋体" w:hAnsi="Times New Roman"/>
                <w:color w:val="000000"/>
                <w:kern w:val="0"/>
                <w:sz w:val="16"/>
                <w:szCs w:val="16"/>
              </w:rPr>
              <w:t>T</w:t>
            </w:r>
            <w:r>
              <w:rPr>
                <w:rFonts w:ascii="Times New Roman" w:eastAsia="宋体" w:hAnsi="Times New Roman" w:hint="eastAsia"/>
                <w:color w:val="000000"/>
                <w:kern w:val="0"/>
                <w:sz w:val="16"/>
                <w:szCs w:val="16"/>
              </w:rPr>
              <w:t xml:space="preserve"> (Higher)</w:t>
            </w:r>
          </w:p>
        </w:tc>
        <w:tc>
          <w:tcPr>
            <w:tcW w:w="1104"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114.50(77.35-151.60/39/89</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98.14(77.40-118.90/41/93</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tcPr>
          <w:p w:rsidR="007C23B8" w:rsidRPr="00B840A0" w:rsidRDefault="007C23B8" w:rsidP="00FF5D9C">
            <w:pPr>
              <w:widowControl/>
              <w:rPr>
                <w:rFonts w:ascii="Times New Roman" w:eastAsia="宋体" w:hAnsi="Times New Roman"/>
                <w:iCs/>
                <w:color w:val="000000"/>
                <w:kern w:val="0"/>
                <w:sz w:val="16"/>
                <w:szCs w:val="16"/>
              </w:rPr>
            </w:pPr>
            <w:r>
              <w:rPr>
                <w:rFonts w:ascii="Times New Roman" w:eastAsia="宋体" w:hAnsi="Times New Roman" w:hint="eastAsia"/>
                <w:iCs/>
                <w:color w:val="000000"/>
                <w:kern w:val="0"/>
                <w:sz w:val="16"/>
                <w:szCs w:val="16"/>
              </w:rPr>
              <w:t>0.71</w:t>
            </w:r>
          </w:p>
        </w:tc>
        <w:tc>
          <w:tcPr>
            <w:tcW w:w="395" w:type="pct"/>
            <w:tcBorders>
              <w:top w:val="nil"/>
              <w:left w:val="nil"/>
              <w:bottom w:val="nil"/>
              <w:right w:val="nil"/>
            </w:tcBorders>
            <w:vAlign w:val="center"/>
          </w:tcPr>
          <w:p w:rsidR="007C23B8" w:rsidRPr="00B840A0" w:rsidRDefault="007C23B8" w:rsidP="00FF5D9C">
            <w:pPr>
              <w:widowControl/>
              <w:rPr>
                <w:rFonts w:ascii="Times New Roman" w:eastAsia="宋体" w:hAnsi="Times New Roman"/>
                <w:iCs/>
                <w:color w:val="000000"/>
                <w:kern w:val="0"/>
                <w:sz w:val="16"/>
                <w:szCs w:val="16"/>
              </w:rPr>
            </w:pPr>
            <w:r>
              <w:rPr>
                <w:rFonts w:ascii="Times New Roman" w:eastAsia="宋体" w:hAnsi="Times New Roman" w:hint="eastAsia"/>
                <w:iCs/>
                <w:color w:val="000000"/>
                <w:kern w:val="0"/>
                <w:sz w:val="16"/>
                <w:szCs w:val="16"/>
              </w:rPr>
              <w:t>0.43</w:t>
            </w:r>
          </w:p>
        </w:tc>
      </w:tr>
      <w:tr w:rsidR="007C23B8" w:rsidRPr="00AD5859" w:rsidTr="00FF5D9C">
        <w:trPr>
          <w:trHeight w:val="276"/>
        </w:trPr>
        <w:tc>
          <w:tcPr>
            <w:tcW w:w="1893"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color w:val="000000"/>
                <w:kern w:val="0"/>
                <w:sz w:val="16"/>
                <w:szCs w:val="16"/>
              </w:rPr>
              <w:t>A</w:t>
            </w:r>
            <w:r>
              <w:rPr>
                <w:rFonts w:ascii="Times New Roman" w:eastAsia="宋体" w:hAnsi="Times New Roman" w:hint="eastAsia"/>
                <w:color w:val="000000"/>
                <w:kern w:val="0"/>
                <w:sz w:val="16"/>
                <w:szCs w:val="16"/>
              </w:rPr>
              <w:t>S</w:t>
            </w:r>
            <w:r w:rsidRPr="009147BF">
              <w:rPr>
                <w:rFonts w:ascii="Times New Roman" w:eastAsia="宋体" w:hAnsi="Times New Roman"/>
                <w:color w:val="000000"/>
                <w:kern w:val="0"/>
                <w:sz w:val="16"/>
                <w:szCs w:val="16"/>
              </w:rPr>
              <w:t>T</w:t>
            </w:r>
            <w:r>
              <w:rPr>
                <w:rFonts w:ascii="Times New Roman" w:eastAsia="宋体" w:hAnsi="Times New Roman" w:hint="eastAsia"/>
                <w:color w:val="000000"/>
                <w:kern w:val="0"/>
                <w:sz w:val="16"/>
                <w:szCs w:val="16"/>
              </w:rPr>
              <w:t>/ALT (Lower)</w:t>
            </w:r>
          </w:p>
        </w:tc>
        <w:tc>
          <w:tcPr>
            <w:tcW w:w="1104"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0.58(0.54-0.62/22/50</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0.57(0.53-0.62/29/66</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0.20</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0.90</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401908" w:rsidRDefault="007C23B8" w:rsidP="00FF5D9C">
            <w:pPr>
              <w:widowControl/>
              <w:jc w:val="left"/>
              <w:rPr>
                <w:rFonts w:ascii="Times New Roman" w:eastAsia="宋体" w:hAnsi="Times New Roman"/>
                <w:color w:val="000000"/>
                <w:kern w:val="0"/>
                <w:sz w:val="16"/>
                <w:szCs w:val="16"/>
              </w:rPr>
            </w:pPr>
            <w:r w:rsidRPr="00AB7719">
              <w:rPr>
                <w:rFonts w:ascii="Times New Roman" w:eastAsia="宋体" w:hAnsi="Times New Roman"/>
                <w:color w:val="000000"/>
                <w:kern w:val="0"/>
                <w:sz w:val="16"/>
                <w:szCs w:val="16"/>
              </w:rPr>
              <w:t>AST/ALT</w:t>
            </w:r>
            <w:r>
              <w:rPr>
                <w:rFonts w:ascii="Times New Roman" w:eastAsia="宋体" w:hAnsi="Times New Roman" w:hint="eastAsia"/>
                <w:color w:val="000000"/>
                <w:kern w:val="0"/>
                <w:sz w:val="16"/>
                <w:szCs w:val="16"/>
              </w:rPr>
              <w:t xml:space="preserve"> </w:t>
            </w:r>
            <w:r w:rsidRPr="00AB7719">
              <w:rPr>
                <w:rFonts w:ascii="Times New Roman" w:eastAsia="宋体" w:hAnsi="Times New Roman"/>
                <w:color w:val="000000"/>
                <w:kern w:val="0"/>
                <w:sz w:val="16"/>
                <w:szCs w:val="16"/>
              </w:rPr>
              <w:t>(Higher)</w:t>
            </w:r>
          </w:p>
        </w:tc>
        <w:tc>
          <w:tcPr>
            <w:tcW w:w="1104"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2.35(1.90-2.80/17/39)</w:t>
            </w:r>
          </w:p>
        </w:tc>
        <w:tc>
          <w:tcPr>
            <w:tcW w:w="1227"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3.00(2.19-3.81/22/50)</w:t>
            </w:r>
          </w:p>
        </w:tc>
        <w:tc>
          <w:tcPr>
            <w:tcW w:w="381" w:type="pct"/>
            <w:tcBorders>
              <w:top w:val="nil"/>
              <w:left w:val="nil"/>
              <w:bottom w:val="nil"/>
              <w:right w:val="nil"/>
            </w:tcBorders>
            <w:shd w:val="clear" w:color="auto" w:fill="auto"/>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0.39</w:t>
            </w:r>
          </w:p>
        </w:tc>
        <w:tc>
          <w:tcPr>
            <w:tcW w:w="395" w:type="pct"/>
            <w:tcBorders>
              <w:top w:val="nil"/>
              <w:left w:val="nil"/>
              <w:bottom w:val="nil"/>
              <w:right w:val="nil"/>
            </w:tcBorders>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0.16</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401908"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color w:val="000000"/>
                <w:kern w:val="0"/>
                <w:sz w:val="16"/>
                <w:szCs w:val="16"/>
              </w:rPr>
              <w:t>AKP</w:t>
            </w:r>
            <w:r>
              <w:rPr>
                <w:rFonts w:ascii="Times New Roman" w:eastAsia="宋体" w:hAnsi="Times New Roman" w:hint="eastAsia"/>
                <w:color w:val="000000"/>
                <w:kern w:val="0"/>
                <w:sz w:val="16"/>
                <w:szCs w:val="16"/>
              </w:rPr>
              <w:t xml:space="preserve"> </w:t>
            </w:r>
            <w:r w:rsidRPr="00F267E0">
              <w:rPr>
                <w:rFonts w:ascii="Times New Roman" w:eastAsia="宋体" w:hAnsi="Times New Roman"/>
                <w:color w:val="000000"/>
                <w:kern w:val="0"/>
                <w:sz w:val="16"/>
                <w:szCs w:val="16"/>
              </w:rPr>
              <w:t>(Lower)</w:t>
            </w:r>
          </w:p>
        </w:tc>
        <w:tc>
          <w:tcPr>
            <w:tcW w:w="1104"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37.28(35.06-39.05/10/23)</w:t>
            </w:r>
          </w:p>
        </w:tc>
        <w:tc>
          <w:tcPr>
            <w:tcW w:w="1227"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36.85(35.40-38.30/17/39)</w:t>
            </w:r>
          </w:p>
        </w:tc>
        <w:tc>
          <w:tcPr>
            <w:tcW w:w="381" w:type="pct"/>
            <w:tcBorders>
              <w:top w:val="nil"/>
              <w:left w:val="nil"/>
              <w:bottom w:val="nil"/>
              <w:right w:val="nil"/>
            </w:tcBorders>
            <w:shd w:val="clear" w:color="auto" w:fill="auto"/>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0.17</w:t>
            </w:r>
          </w:p>
        </w:tc>
        <w:tc>
          <w:tcPr>
            <w:tcW w:w="395" w:type="pct"/>
            <w:tcBorders>
              <w:top w:val="nil"/>
              <w:left w:val="nil"/>
              <w:bottom w:val="nil"/>
              <w:right w:val="nil"/>
            </w:tcBorders>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0.71</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401908"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color w:val="000000"/>
                <w:kern w:val="0"/>
                <w:sz w:val="16"/>
                <w:szCs w:val="16"/>
              </w:rPr>
              <w:t>AKP</w:t>
            </w:r>
            <w:r>
              <w:rPr>
                <w:rFonts w:ascii="Times New Roman" w:eastAsia="宋体" w:hAnsi="Times New Roman" w:hint="eastAsia"/>
                <w:color w:val="000000"/>
                <w:kern w:val="0"/>
                <w:sz w:val="16"/>
                <w:szCs w:val="16"/>
              </w:rPr>
              <w:t xml:space="preserve"> </w:t>
            </w:r>
            <w:r w:rsidRPr="00F267E0">
              <w:rPr>
                <w:rFonts w:ascii="Times New Roman" w:eastAsia="宋体" w:hAnsi="Times New Roman"/>
                <w:color w:val="000000"/>
                <w:kern w:val="0"/>
                <w:sz w:val="16"/>
                <w:szCs w:val="16"/>
              </w:rPr>
              <w:t>(Higher)</w:t>
            </w:r>
          </w:p>
        </w:tc>
        <w:tc>
          <w:tcPr>
            <w:tcW w:w="1104"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166.40(124.20-208.50/3/7)</w:t>
            </w:r>
          </w:p>
        </w:tc>
        <w:tc>
          <w:tcPr>
            <w:tcW w:w="1227"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150.70(103.80-197.60/3/7)</w:t>
            </w:r>
          </w:p>
        </w:tc>
        <w:tc>
          <w:tcPr>
            <w:tcW w:w="381" w:type="pct"/>
            <w:tcBorders>
              <w:top w:val="nil"/>
              <w:left w:val="nil"/>
              <w:bottom w:val="nil"/>
              <w:right w:val="nil"/>
            </w:tcBorders>
            <w:shd w:val="clear" w:color="auto" w:fill="auto"/>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nil"/>
              <w:right w:val="nil"/>
            </w:tcBorders>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0.55</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F267E0" w:rsidRDefault="007C23B8" w:rsidP="00FF5D9C">
            <w:pPr>
              <w:widowControl/>
              <w:jc w:val="left"/>
              <w:rPr>
                <w:rFonts w:ascii="Times New Roman" w:eastAsia="宋体" w:hAnsi="Times New Roman"/>
                <w:b/>
                <w:color w:val="000000"/>
                <w:kern w:val="0"/>
                <w:sz w:val="16"/>
                <w:szCs w:val="16"/>
              </w:rPr>
            </w:pPr>
            <w:r w:rsidRPr="00F267E0">
              <w:rPr>
                <w:rFonts w:ascii="Times New Roman" w:eastAsia="宋体" w:hAnsi="Times New Roman"/>
                <w:color w:val="000000"/>
                <w:kern w:val="0"/>
                <w:sz w:val="16"/>
                <w:szCs w:val="16"/>
              </w:rPr>
              <w:t>Tbil</w:t>
            </w:r>
            <w:r>
              <w:rPr>
                <w:rFonts w:ascii="Times New Roman" w:eastAsia="宋体" w:hAnsi="Times New Roman" w:hint="eastAsia"/>
                <w:color w:val="000000"/>
                <w:kern w:val="0"/>
                <w:sz w:val="16"/>
                <w:szCs w:val="16"/>
              </w:rPr>
              <w:t xml:space="preserve"> </w:t>
            </w:r>
            <w:r w:rsidRPr="00F267E0">
              <w:rPr>
                <w:rFonts w:ascii="Times New Roman" w:eastAsia="宋体" w:hAnsi="Times New Roman"/>
                <w:color w:val="000000"/>
                <w:kern w:val="0"/>
                <w:sz w:val="16"/>
                <w:szCs w:val="16"/>
              </w:rPr>
              <w:t>(Higher)</w:t>
            </w:r>
          </w:p>
        </w:tc>
        <w:tc>
          <w:tcPr>
            <w:tcW w:w="1104"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35.63(20.57-50.69/4/9)</w:t>
            </w:r>
          </w:p>
        </w:tc>
        <w:tc>
          <w:tcPr>
            <w:tcW w:w="1227"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29.60(24.99-34.20/6/14)</w:t>
            </w:r>
          </w:p>
        </w:tc>
        <w:tc>
          <w:tcPr>
            <w:tcW w:w="381" w:type="pct"/>
            <w:tcBorders>
              <w:top w:val="nil"/>
              <w:left w:val="nil"/>
              <w:bottom w:val="nil"/>
              <w:right w:val="nil"/>
            </w:tcBorders>
            <w:shd w:val="clear" w:color="auto" w:fill="auto"/>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0.74</w:t>
            </w:r>
          </w:p>
        </w:tc>
        <w:tc>
          <w:tcPr>
            <w:tcW w:w="395" w:type="pct"/>
            <w:tcBorders>
              <w:top w:val="nil"/>
              <w:left w:val="nil"/>
              <w:bottom w:val="nil"/>
              <w:right w:val="nil"/>
            </w:tcBorders>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0.38</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401908" w:rsidRDefault="007C23B8" w:rsidP="00FF5D9C">
            <w:pPr>
              <w:widowControl/>
              <w:jc w:val="left"/>
              <w:rPr>
                <w:rFonts w:ascii="Times New Roman" w:eastAsia="宋体" w:hAnsi="Times New Roman"/>
                <w:color w:val="000000"/>
                <w:kern w:val="0"/>
                <w:sz w:val="16"/>
                <w:szCs w:val="16"/>
              </w:rPr>
            </w:pPr>
            <w:r w:rsidRPr="00F267E0">
              <w:rPr>
                <w:rFonts w:ascii="Times New Roman" w:eastAsia="宋体" w:hAnsi="Times New Roman"/>
                <w:color w:val="000000"/>
                <w:kern w:val="0"/>
                <w:sz w:val="16"/>
                <w:szCs w:val="16"/>
              </w:rPr>
              <w:t>DBLL</w:t>
            </w:r>
            <w:r>
              <w:rPr>
                <w:rFonts w:ascii="Times New Roman" w:eastAsia="宋体" w:hAnsi="Times New Roman" w:hint="eastAsia"/>
                <w:color w:val="000000"/>
                <w:kern w:val="0"/>
                <w:sz w:val="16"/>
                <w:szCs w:val="16"/>
              </w:rPr>
              <w:t xml:space="preserve"> </w:t>
            </w:r>
            <w:r w:rsidRPr="00F267E0">
              <w:rPr>
                <w:rFonts w:ascii="Times New Roman" w:eastAsia="宋体" w:hAnsi="Times New Roman"/>
                <w:color w:val="000000"/>
                <w:kern w:val="0"/>
                <w:sz w:val="16"/>
                <w:szCs w:val="16"/>
              </w:rPr>
              <w:t>(Higher)</w:t>
            </w:r>
          </w:p>
        </w:tc>
        <w:tc>
          <w:tcPr>
            <w:tcW w:w="1104"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12.06(7.57-16.55/7/16)</w:t>
            </w:r>
          </w:p>
        </w:tc>
        <w:tc>
          <w:tcPr>
            <w:tcW w:w="1227"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10.20(7.93-12.47/8/18)</w:t>
            </w:r>
          </w:p>
        </w:tc>
        <w:tc>
          <w:tcPr>
            <w:tcW w:w="381" w:type="pct"/>
            <w:tcBorders>
              <w:top w:val="nil"/>
              <w:left w:val="nil"/>
              <w:bottom w:val="nil"/>
              <w:right w:val="nil"/>
            </w:tcBorders>
            <w:shd w:val="clear" w:color="auto" w:fill="auto"/>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nil"/>
              <w:right w:val="nil"/>
            </w:tcBorders>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0.44</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401908" w:rsidRDefault="007C23B8" w:rsidP="00FF5D9C">
            <w:pPr>
              <w:widowControl/>
              <w:jc w:val="left"/>
              <w:rPr>
                <w:rFonts w:ascii="Times New Roman" w:eastAsia="宋体" w:hAnsi="Times New Roman"/>
                <w:color w:val="000000"/>
                <w:kern w:val="0"/>
                <w:sz w:val="16"/>
                <w:szCs w:val="16"/>
              </w:rPr>
            </w:pPr>
            <w:r w:rsidRPr="00F267E0">
              <w:rPr>
                <w:rFonts w:ascii="Times New Roman" w:eastAsia="宋体" w:hAnsi="Times New Roman"/>
                <w:color w:val="000000"/>
                <w:kern w:val="0"/>
                <w:sz w:val="16"/>
                <w:szCs w:val="16"/>
              </w:rPr>
              <w:t>IBIL (Higher)</w:t>
            </w:r>
          </w:p>
        </w:tc>
        <w:tc>
          <w:tcPr>
            <w:tcW w:w="1104"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22.40(19.30-25.40/3/7)</w:t>
            </w:r>
          </w:p>
        </w:tc>
        <w:tc>
          <w:tcPr>
            <w:tcW w:w="1227" w:type="pct"/>
            <w:tcBorders>
              <w:top w:val="nil"/>
              <w:left w:val="nil"/>
              <w:bottom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26.90(22.29-31.51/3/7)</w:t>
            </w:r>
          </w:p>
        </w:tc>
        <w:tc>
          <w:tcPr>
            <w:tcW w:w="381" w:type="pct"/>
            <w:tcBorders>
              <w:top w:val="nil"/>
              <w:left w:val="nil"/>
              <w:bottom w:val="nil"/>
              <w:right w:val="nil"/>
            </w:tcBorders>
            <w:shd w:val="clear" w:color="auto" w:fill="auto"/>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0.74</w:t>
            </w:r>
          </w:p>
        </w:tc>
        <w:tc>
          <w:tcPr>
            <w:tcW w:w="395" w:type="pct"/>
            <w:tcBorders>
              <w:top w:val="nil"/>
              <w:left w:val="nil"/>
              <w:bottom w:val="nil"/>
              <w:right w:val="nil"/>
            </w:tcBorders>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0.06*</w:t>
            </w:r>
          </w:p>
        </w:tc>
      </w:tr>
      <w:tr w:rsidR="007C23B8" w:rsidRPr="00AD5859" w:rsidTr="00FF5D9C">
        <w:trPr>
          <w:trHeight w:val="227"/>
        </w:trPr>
        <w:tc>
          <w:tcPr>
            <w:tcW w:w="1893" w:type="pct"/>
            <w:tcBorders>
              <w:top w:val="nil"/>
              <w:left w:val="nil"/>
              <w:bottom w:val="nil"/>
              <w:right w:val="nil"/>
            </w:tcBorders>
            <w:shd w:val="clear" w:color="auto" w:fill="FFFFFF"/>
            <w:vAlign w:val="center"/>
          </w:tcPr>
          <w:p w:rsidR="007C23B8" w:rsidRPr="00AD5859"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 xml:space="preserve">TP </w:t>
            </w:r>
            <w:r w:rsidRPr="00401908">
              <w:rPr>
                <w:rFonts w:ascii="Times New Roman" w:eastAsia="宋体" w:hAnsi="Times New Roman"/>
                <w:color w:val="000000"/>
                <w:kern w:val="0"/>
                <w:sz w:val="16"/>
                <w:szCs w:val="16"/>
              </w:rPr>
              <w:t>(Lower)</w:t>
            </w:r>
          </w:p>
        </w:tc>
        <w:tc>
          <w:tcPr>
            <w:tcW w:w="1104"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54.04(52.84-55.24/36/82</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54.89(53.75-56.03/40/91</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0.35</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0.29</w:t>
            </w:r>
          </w:p>
        </w:tc>
      </w:tr>
      <w:tr w:rsidR="007C23B8" w:rsidRPr="00AD5859" w:rsidTr="00FF5D9C">
        <w:trPr>
          <w:trHeight w:val="288"/>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jc w:val="left"/>
              <w:rPr>
                <w:rFonts w:ascii="Times New Roman" w:eastAsia="宋体" w:hAnsi="Times New Roman"/>
                <w:color w:val="000000"/>
                <w:kern w:val="0"/>
                <w:sz w:val="16"/>
                <w:szCs w:val="16"/>
              </w:rPr>
            </w:pPr>
            <w:r w:rsidRPr="00401908">
              <w:rPr>
                <w:rFonts w:ascii="Times New Roman" w:eastAsia="宋体" w:hAnsi="Times New Roman"/>
                <w:color w:val="000000"/>
                <w:kern w:val="0"/>
                <w:sz w:val="16"/>
                <w:szCs w:val="16"/>
              </w:rPr>
              <w:t>Albumin (Lower)</w:t>
            </w:r>
          </w:p>
        </w:tc>
        <w:tc>
          <w:tcPr>
            <w:tcW w:w="1104" w:type="pct"/>
            <w:tcBorders>
              <w:top w:val="nil"/>
              <w:left w:val="nil"/>
              <w:bottom w:val="nil"/>
              <w:right w:val="nil"/>
            </w:tcBorders>
            <w:shd w:val="clear" w:color="auto" w:fill="FFFFFF"/>
            <w:vAlign w:val="center"/>
            <w:hideMark/>
          </w:tcPr>
          <w:p w:rsidR="007C23B8" w:rsidRPr="00AD5859"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31.63(30.90-32.36/40/91</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hideMark/>
          </w:tcPr>
          <w:p w:rsidR="007C23B8" w:rsidRPr="00AD5859" w:rsidRDefault="007C23B8" w:rsidP="00FF5D9C">
            <w:pPr>
              <w:widowControl/>
              <w:jc w:val="left"/>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31.26(30.15-32.37/40/91</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0.57</w:t>
            </w:r>
          </w:p>
        </w:tc>
      </w:tr>
      <w:tr w:rsidR="007C23B8" w:rsidRPr="00AD5859" w:rsidTr="00FF5D9C">
        <w:trPr>
          <w:trHeight w:val="166"/>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sidRPr="00401908">
              <w:rPr>
                <w:rFonts w:ascii="Times New Roman" w:eastAsia="宋体" w:hAnsi="Times New Roman"/>
                <w:color w:val="000000"/>
                <w:kern w:val="0"/>
                <w:sz w:val="16"/>
                <w:szCs w:val="16"/>
              </w:rPr>
              <w:t>Albumin/Globulin (Lower)</w:t>
            </w:r>
          </w:p>
        </w:tc>
        <w:tc>
          <w:tcPr>
            <w:tcW w:w="1104"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1.01(0.98-1.04/25/57</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1.00(0.07-1.03/28/64</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0.66</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0.75</w:t>
            </w:r>
          </w:p>
        </w:tc>
      </w:tr>
      <w:tr w:rsidR="007C23B8" w:rsidRPr="00AD5859" w:rsidTr="00FF5D9C">
        <w:trPr>
          <w:trHeight w:val="209"/>
        </w:trPr>
        <w:tc>
          <w:tcPr>
            <w:tcW w:w="1893" w:type="pct"/>
            <w:tcBorders>
              <w:top w:val="nil"/>
              <w:left w:val="nil"/>
              <w:bottom w:val="nil"/>
              <w:right w:val="nil"/>
            </w:tcBorders>
            <w:shd w:val="clear" w:color="auto" w:fill="auto"/>
            <w:vAlign w:val="center"/>
            <w:hideMark/>
          </w:tcPr>
          <w:p w:rsidR="007C23B8" w:rsidRPr="00401908" w:rsidRDefault="007C23B8" w:rsidP="00FF5D9C">
            <w:pPr>
              <w:widowControl/>
              <w:rPr>
                <w:rFonts w:ascii="Times New Roman" w:eastAsia="宋体" w:hAnsi="Times New Roman"/>
                <w:bCs/>
                <w:color w:val="000000"/>
                <w:kern w:val="0"/>
                <w:sz w:val="16"/>
                <w:szCs w:val="16"/>
              </w:rPr>
            </w:pPr>
            <w:r w:rsidRPr="00401908">
              <w:rPr>
                <w:rFonts w:ascii="Times New Roman" w:eastAsia="宋体" w:hAnsi="Times New Roman"/>
                <w:bCs/>
                <w:color w:val="000000"/>
                <w:kern w:val="0"/>
                <w:sz w:val="16"/>
                <w:szCs w:val="16"/>
              </w:rPr>
              <w:t>Globulin</w:t>
            </w:r>
            <w:r>
              <w:rPr>
                <w:rFonts w:ascii="Times New Roman" w:eastAsia="宋体" w:hAnsi="Times New Roman" w:hint="eastAsia"/>
                <w:bCs/>
                <w:color w:val="000000"/>
                <w:kern w:val="0"/>
                <w:sz w:val="16"/>
                <w:szCs w:val="16"/>
              </w:rPr>
              <w:t xml:space="preserve"> </w:t>
            </w:r>
            <w:r w:rsidRPr="00401908">
              <w:rPr>
                <w:rFonts w:ascii="Times New Roman" w:eastAsia="宋体" w:hAnsi="Times New Roman"/>
                <w:bCs/>
                <w:color w:val="000000"/>
                <w:kern w:val="0"/>
                <w:sz w:val="16"/>
                <w:szCs w:val="16"/>
              </w:rPr>
              <w:t>(Lower)</w:t>
            </w:r>
          </w:p>
        </w:tc>
        <w:tc>
          <w:tcPr>
            <w:tcW w:w="1104" w:type="pct"/>
            <w:tcBorders>
              <w:top w:val="nil"/>
              <w:left w:val="nil"/>
              <w:bottom w:val="nil"/>
              <w:right w:val="nil"/>
            </w:tcBorders>
            <w:shd w:val="clear" w:color="auto" w:fill="auto"/>
            <w:vAlign w:val="center"/>
            <w:hideMark/>
          </w:tcPr>
          <w:p w:rsidR="007C23B8" w:rsidRPr="00401908" w:rsidRDefault="007C23B8" w:rsidP="00FF5D9C">
            <w:pPr>
              <w:widowControl/>
              <w:rPr>
                <w:rFonts w:ascii="Times New Roman" w:eastAsia="宋体" w:hAnsi="Times New Roman"/>
                <w:bCs/>
                <w:color w:val="000000"/>
                <w:kern w:val="0"/>
                <w:sz w:val="16"/>
                <w:szCs w:val="16"/>
              </w:rPr>
            </w:pPr>
            <w:r>
              <w:rPr>
                <w:rFonts w:ascii="Times New Roman" w:eastAsia="宋体" w:hAnsi="Times New Roman" w:hint="eastAsia"/>
                <w:color w:val="000000"/>
                <w:kern w:val="0"/>
                <w:sz w:val="16"/>
                <w:szCs w:val="16"/>
              </w:rPr>
              <w:t>17.45(16.24-18.66/10/23</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auto"/>
            <w:vAlign w:val="center"/>
            <w:hideMark/>
          </w:tcPr>
          <w:p w:rsidR="007C23B8" w:rsidRPr="00401908" w:rsidRDefault="007C23B8" w:rsidP="00FF5D9C">
            <w:pPr>
              <w:widowControl/>
              <w:rPr>
                <w:rFonts w:ascii="Times New Roman" w:eastAsia="宋体" w:hAnsi="Times New Roman"/>
                <w:bCs/>
                <w:color w:val="000000"/>
                <w:kern w:val="0"/>
                <w:sz w:val="16"/>
                <w:szCs w:val="16"/>
              </w:rPr>
            </w:pPr>
            <w:r>
              <w:rPr>
                <w:rFonts w:ascii="Times New Roman" w:eastAsia="宋体" w:hAnsi="Times New Roman" w:hint="eastAsia"/>
                <w:bCs/>
                <w:color w:val="000000"/>
                <w:kern w:val="0"/>
                <w:sz w:val="16"/>
                <w:szCs w:val="16"/>
              </w:rPr>
              <w:t>16.77(14.13-19.41/</w:t>
            </w:r>
            <w:r w:rsidRPr="00401908">
              <w:rPr>
                <w:rFonts w:ascii="Times New Roman" w:eastAsia="宋体" w:hAnsi="Times New Roman" w:hint="eastAsia"/>
                <w:bCs/>
                <w:color w:val="000000"/>
                <w:kern w:val="0"/>
                <w:sz w:val="16"/>
                <w:szCs w:val="16"/>
              </w:rPr>
              <w:t>1</w:t>
            </w:r>
            <w:r>
              <w:rPr>
                <w:rFonts w:ascii="Times New Roman" w:eastAsia="宋体" w:hAnsi="Times New Roman" w:hint="eastAsia"/>
                <w:bCs/>
                <w:color w:val="000000"/>
                <w:kern w:val="0"/>
                <w:sz w:val="16"/>
                <w:szCs w:val="16"/>
              </w:rPr>
              <w:t>1</w:t>
            </w:r>
            <w:r>
              <w:rPr>
                <w:rFonts w:ascii="Times New Roman" w:eastAsia="宋体" w:hAnsi="Times New Roman" w:hint="eastAsia"/>
                <w:color w:val="000000"/>
                <w:kern w:val="0"/>
                <w:sz w:val="16"/>
                <w:szCs w:val="16"/>
              </w:rPr>
              <w:t>/25</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40190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0.60</w:t>
            </w:r>
          </w:p>
        </w:tc>
      </w:tr>
      <w:tr w:rsidR="007C23B8" w:rsidRPr="00AD5859" w:rsidTr="00FF5D9C">
        <w:trPr>
          <w:trHeight w:val="252"/>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sidRPr="00401908">
              <w:rPr>
                <w:rFonts w:ascii="Times New Roman" w:eastAsia="宋体" w:hAnsi="Times New Roman"/>
                <w:color w:val="000000"/>
                <w:kern w:val="0"/>
                <w:sz w:val="16"/>
                <w:szCs w:val="16"/>
              </w:rPr>
              <w:t>Cholinesterase (Lower)</w:t>
            </w:r>
          </w:p>
        </w:tc>
        <w:tc>
          <w:tcPr>
            <w:tcW w:w="1104"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3398(3263-3532/11/25</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3280(2886-3674/8/18</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tcPr>
          <w:p w:rsidR="007C23B8" w:rsidRPr="00315519" w:rsidRDefault="007C23B8" w:rsidP="00FF5D9C">
            <w:pPr>
              <w:widowControl/>
              <w:rPr>
                <w:rFonts w:ascii="Times New Roman" w:eastAsia="宋体" w:hAnsi="Times New Roman"/>
                <w:color w:val="000000"/>
                <w:kern w:val="0"/>
                <w:sz w:val="16"/>
                <w:szCs w:val="16"/>
              </w:rPr>
            </w:pPr>
            <w:r w:rsidRPr="00315519">
              <w:rPr>
                <w:rFonts w:ascii="Times New Roman" w:eastAsia="宋体" w:hAnsi="Times New Roman" w:hint="eastAsia"/>
                <w:color w:val="000000"/>
                <w:kern w:val="0"/>
                <w:sz w:val="16"/>
                <w:szCs w:val="16"/>
              </w:rPr>
              <w:t>0.</w:t>
            </w:r>
            <w:r>
              <w:rPr>
                <w:rFonts w:ascii="Times New Roman" w:eastAsia="宋体" w:hAnsi="Times New Roman" w:hint="eastAsia"/>
                <w:color w:val="000000"/>
                <w:kern w:val="0"/>
                <w:sz w:val="16"/>
                <w:szCs w:val="16"/>
              </w:rPr>
              <w:t>61</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0.54</w:t>
            </w:r>
          </w:p>
        </w:tc>
      </w:tr>
      <w:tr w:rsidR="007C23B8" w:rsidRPr="00AD5859" w:rsidTr="00FF5D9C">
        <w:trPr>
          <w:trHeight w:val="252"/>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TC</w:t>
            </w:r>
            <w:r w:rsidRPr="00401908">
              <w:rPr>
                <w:rFonts w:ascii="Times New Roman" w:eastAsia="宋体" w:hAnsi="Times New Roman"/>
                <w:color w:val="000000"/>
                <w:kern w:val="0"/>
                <w:sz w:val="16"/>
                <w:szCs w:val="16"/>
              </w:rPr>
              <w:t xml:space="preserve"> (Lower)</w:t>
            </w:r>
          </w:p>
        </w:tc>
        <w:tc>
          <w:tcPr>
            <w:tcW w:w="1104"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2.52(2.41-2.63/11/25</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2.49(2.33-2.64/11/25</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0.35</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0.73</w:t>
            </w:r>
          </w:p>
        </w:tc>
      </w:tr>
      <w:tr w:rsidR="007C23B8" w:rsidRPr="00AD5859" w:rsidTr="00FF5D9C">
        <w:trPr>
          <w:trHeight w:val="228"/>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sidRPr="00401908">
              <w:rPr>
                <w:rFonts w:ascii="Times New Roman" w:eastAsia="宋体" w:hAnsi="Times New Roman"/>
                <w:color w:val="000000"/>
                <w:kern w:val="0"/>
                <w:sz w:val="16"/>
                <w:szCs w:val="16"/>
              </w:rPr>
              <w:t>Triglyceride (Higher)</w:t>
            </w:r>
          </w:p>
        </w:tc>
        <w:tc>
          <w:tcPr>
            <w:tcW w:w="1104"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2.85(2.57-3.12/29/66</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2.83(2.50-3.17/29/66</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0.96</w:t>
            </w:r>
          </w:p>
        </w:tc>
      </w:tr>
      <w:tr w:rsidR="007C23B8" w:rsidRPr="00AD5859" w:rsidTr="00FF5D9C">
        <w:trPr>
          <w:trHeight w:val="216"/>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 xml:space="preserve">HDL </w:t>
            </w:r>
            <w:r w:rsidRPr="00401908">
              <w:rPr>
                <w:rFonts w:ascii="Times New Roman" w:eastAsia="宋体" w:hAnsi="Times New Roman"/>
                <w:color w:val="000000"/>
                <w:kern w:val="0"/>
                <w:sz w:val="16"/>
                <w:szCs w:val="16"/>
              </w:rPr>
              <w:t>(Lower)</w:t>
            </w:r>
          </w:p>
        </w:tc>
        <w:tc>
          <w:tcPr>
            <w:tcW w:w="1104"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0.66(0.59-0.73/28/64</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0.65(0.61-0.70/31/70</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auto"/>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0.65</w:t>
            </w:r>
          </w:p>
        </w:tc>
        <w:tc>
          <w:tcPr>
            <w:tcW w:w="395" w:type="pct"/>
            <w:tcBorders>
              <w:top w:val="nil"/>
              <w:left w:val="nil"/>
              <w:bottom w:val="nil"/>
              <w:right w:val="nil"/>
            </w:tcBorders>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0.81</w:t>
            </w:r>
          </w:p>
        </w:tc>
      </w:tr>
      <w:tr w:rsidR="007C23B8" w:rsidRPr="00AD5859" w:rsidTr="00FF5D9C">
        <w:trPr>
          <w:trHeight w:val="276"/>
        </w:trPr>
        <w:tc>
          <w:tcPr>
            <w:tcW w:w="1893"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LDL</w:t>
            </w:r>
            <w:r w:rsidRPr="00401908">
              <w:rPr>
                <w:rFonts w:ascii="Times New Roman" w:eastAsia="宋体" w:hAnsi="Times New Roman"/>
                <w:color w:val="000000"/>
                <w:kern w:val="0"/>
                <w:sz w:val="16"/>
                <w:szCs w:val="16"/>
              </w:rPr>
              <w:t xml:space="preserve"> (Higher)</w:t>
            </w:r>
          </w:p>
        </w:tc>
        <w:tc>
          <w:tcPr>
            <w:tcW w:w="1104"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3.95(3.52-4.37/8/18</w:t>
            </w:r>
            <w:r w:rsidRPr="00AD5859">
              <w:rPr>
                <w:rFonts w:ascii="Times New Roman" w:eastAsia="宋体" w:hAnsi="Times New Roman"/>
                <w:color w:val="000000"/>
                <w:kern w:val="0"/>
                <w:sz w:val="16"/>
                <w:szCs w:val="16"/>
              </w:rPr>
              <w:t>)</w:t>
            </w:r>
          </w:p>
        </w:tc>
        <w:tc>
          <w:tcPr>
            <w:tcW w:w="1227" w:type="pct"/>
            <w:tcBorders>
              <w:top w:val="nil"/>
              <w:left w:val="nil"/>
              <w:bottom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3.79(3.30-4.29/7/16</w:t>
            </w:r>
            <w:r w:rsidRPr="00AD5859">
              <w:rPr>
                <w:rFonts w:ascii="Times New Roman" w:eastAsia="宋体" w:hAnsi="Times New Roman"/>
                <w:color w:val="000000"/>
                <w:kern w:val="0"/>
                <w:sz w:val="16"/>
                <w:szCs w:val="16"/>
              </w:rPr>
              <w:t>)</w:t>
            </w:r>
          </w:p>
        </w:tc>
        <w:tc>
          <w:tcPr>
            <w:tcW w:w="381" w:type="pct"/>
            <w:tcBorders>
              <w:top w:val="nil"/>
              <w:left w:val="nil"/>
              <w:bottom w:val="nil"/>
              <w:right w:val="nil"/>
            </w:tcBorders>
            <w:shd w:val="clear" w:color="auto" w:fill="FFFFFF"/>
            <w:vAlign w:val="center"/>
            <w:hideMark/>
          </w:tcPr>
          <w:p w:rsidR="007C23B8" w:rsidRPr="001D62B6"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nil"/>
              <w:right w:val="nil"/>
            </w:tcBorders>
            <w:shd w:val="clear" w:color="auto" w:fill="FFFFFF"/>
            <w:vAlign w:val="center"/>
          </w:tcPr>
          <w:p w:rsidR="007C23B8" w:rsidRPr="0040190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0.97</w:t>
            </w:r>
          </w:p>
        </w:tc>
      </w:tr>
      <w:tr w:rsidR="007C23B8" w:rsidRPr="00AD5859" w:rsidTr="00FF5D9C">
        <w:trPr>
          <w:trHeight w:val="312"/>
        </w:trPr>
        <w:tc>
          <w:tcPr>
            <w:tcW w:w="1893" w:type="pct"/>
            <w:tcBorders>
              <w:top w:val="nil"/>
              <w:left w:val="nil"/>
              <w:right w:val="nil"/>
            </w:tcBorders>
            <w:shd w:val="clear" w:color="auto" w:fill="FFFFFF"/>
            <w:vAlign w:val="center"/>
          </w:tcPr>
          <w:p w:rsidR="007C23B8" w:rsidRPr="00401908" w:rsidRDefault="007C23B8" w:rsidP="00FF5D9C">
            <w:pPr>
              <w:widowControl/>
              <w:rPr>
                <w:rFonts w:ascii="Times New Roman" w:eastAsia="宋体" w:hAnsi="Times New Roman"/>
                <w:color w:val="000000"/>
                <w:kern w:val="0"/>
                <w:sz w:val="16"/>
                <w:szCs w:val="16"/>
              </w:rPr>
            </w:pPr>
            <w:r w:rsidRPr="00645AA4">
              <w:rPr>
                <w:rFonts w:ascii="Times New Roman" w:eastAsia="宋体" w:hAnsi="Times New Roman"/>
                <w:color w:val="000000"/>
                <w:kern w:val="0"/>
                <w:sz w:val="16"/>
                <w:szCs w:val="16"/>
              </w:rPr>
              <w:t>LD</w:t>
            </w:r>
            <w:r>
              <w:rPr>
                <w:rFonts w:ascii="Times New Roman" w:eastAsia="宋体" w:hAnsi="Times New Roman" w:hint="eastAsia"/>
                <w:color w:val="000000"/>
                <w:kern w:val="0"/>
                <w:sz w:val="16"/>
                <w:szCs w:val="16"/>
              </w:rPr>
              <w:t>L</w:t>
            </w:r>
            <w:r w:rsidRPr="00645AA4">
              <w:rPr>
                <w:rFonts w:ascii="Times New Roman" w:eastAsia="宋体" w:hAnsi="Times New Roman"/>
                <w:color w:val="000000"/>
                <w:kern w:val="0"/>
                <w:sz w:val="16"/>
                <w:szCs w:val="16"/>
              </w:rPr>
              <w:t xml:space="preserve"> (Lower)</w:t>
            </w:r>
          </w:p>
        </w:tc>
        <w:tc>
          <w:tcPr>
            <w:tcW w:w="1104" w:type="pct"/>
            <w:tcBorders>
              <w:top w:val="nil"/>
              <w:left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1.46(1.33-1.59/23/37)</w:t>
            </w:r>
          </w:p>
        </w:tc>
        <w:tc>
          <w:tcPr>
            <w:tcW w:w="1227" w:type="pct"/>
            <w:tcBorders>
              <w:top w:val="nil"/>
              <w:left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1.59(1.49-1.70/30/47)</w:t>
            </w:r>
          </w:p>
        </w:tc>
        <w:tc>
          <w:tcPr>
            <w:tcW w:w="381" w:type="pct"/>
            <w:tcBorders>
              <w:top w:val="nil"/>
              <w:left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0.28</w:t>
            </w:r>
          </w:p>
        </w:tc>
        <w:tc>
          <w:tcPr>
            <w:tcW w:w="395" w:type="pct"/>
            <w:tcBorders>
              <w:top w:val="nil"/>
              <w:left w:val="nil"/>
              <w:right w:val="nil"/>
            </w:tcBorders>
            <w:shd w:val="clear" w:color="auto" w:fill="FFFFFF"/>
            <w:vAlign w:val="center"/>
          </w:tcPr>
          <w:p w:rsidR="007C23B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0.10</w:t>
            </w:r>
          </w:p>
        </w:tc>
      </w:tr>
      <w:tr w:rsidR="007C23B8" w:rsidRPr="00AD5859" w:rsidTr="00FF5D9C">
        <w:trPr>
          <w:trHeight w:val="312"/>
        </w:trPr>
        <w:tc>
          <w:tcPr>
            <w:tcW w:w="1893" w:type="pct"/>
            <w:tcBorders>
              <w:top w:val="nil"/>
              <w:left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sidRPr="00401908">
              <w:rPr>
                <w:rFonts w:ascii="Times New Roman" w:eastAsia="宋体" w:hAnsi="Times New Roman"/>
                <w:color w:val="000000"/>
                <w:kern w:val="0"/>
                <w:sz w:val="16"/>
                <w:szCs w:val="16"/>
              </w:rPr>
              <w:t>Serum Ferritin (Higher)</w:t>
            </w:r>
          </w:p>
        </w:tc>
        <w:tc>
          <w:tcPr>
            <w:tcW w:w="1104" w:type="pct"/>
            <w:tcBorders>
              <w:top w:val="nil"/>
              <w:left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1485(1112-1858/</w:t>
            </w:r>
            <w:r>
              <w:rPr>
                <w:rFonts w:ascii="Times New Roman" w:eastAsia="宋体" w:hAnsi="Times New Roman"/>
                <w:color w:val="000000"/>
                <w:kern w:val="0"/>
                <w:sz w:val="16"/>
                <w:szCs w:val="16"/>
              </w:rPr>
              <w:t>2</w:t>
            </w:r>
            <w:r>
              <w:rPr>
                <w:rFonts w:ascii="Times New Roman" w:eastAsia="宋体" w:hAnsi="Times New Roman" w:hint="eastAsia"/>
                <w:color w:val="000000"/>
                <w:kern w:val="0"/>
                <w:sz w:val="16"/>
                <w:szCs w:val="16"/>
              </w:rPr>
              <w:t>8/64</w:t>
            </w:r>
            <w:r w:rsidRPr="00AD5859">
              <w:rPr>
                <w:rFonts w:ascii="Times New Roman" w:eastAsia="宋体" w:hAnsi="Times New Roman"/>
                <w:color w:val="000000"/>
                <w:kern w:val="0"/>
                <w:sz w:val="16"/>
                <w:szCs w:val="16"/>
              </w:rPr>
              <w:t>)</w:t>
            </w:r>
          </w:p>
        </w:tc>
        <w:tc>
          <w:tcPr>
            <w:tcW w:w="1227" w:type="pct"/>
            <w:tcBorders>
              <w:top w:val="nil"/>
              <w:left w:val="nil"/>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1706(1327-2085/26/59</w:t>
            </w:r>
            <w:r w:rsidRPr="00AD5859">
              <w:rPr>
                <w:rFonts w:ascii="Times New Roman" w:eastAsia="宋体" w:hAnsi="Times New Roman"/>
                <w:color w:val="000000"/>
                <w:kern w:val="0"/>
                <w:sz w:val="16"/>
                <w:szCs w:val="16"/>
              </w:rPr>
              <w:t>)</w:t>
            </w:r>
          </w:p>
        </w:tc>
        <w:tc>
          <w:tcPr>
            <w:tcW w:w="381" w:type="pct"/>
            <w:tcBorders>
              <w:top w:val="nil"/>
              <w:left w:val="nil"/>
              <w:right w:val="nil"/>
            </w:tcBorders>
            <w:shd w:val="clear" w:color="auto" w:fill="FFFFFF"/>
            <w:vAlign w:val="center"/>
            <w:hideMark/>
          </w:tcPr>
          <w:p w:rsidR="007C23B8" w:rsidRPr="001D62B6"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0.83</w:t>
            </w:r>
          </w:p>
        </w:tc>
        <w:tc>
          <w:tcPr>
            <w:tcW w:w="395" w:type="pct"/>
            <w:tcBorders>
              <w:top w:val="nil"/>
              <w:left w:val="nil"/>
              <w:right w:val="nil"/>
            </w:tcBorders>
            <w:shd w:val="clear" w:color="auto" w:fill="FFFFFF"/>
            <w:vAlign w:val="center"/>
          </w:tcPr>
          <w:p w:rsidR="007C23B8" w:rsidRPr="00401908"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0.36</w:t>
            </w:r>
          </w:p>
        </w:tc>
      </w:tr>
      <w:tr w:rsidR="007C23B8" w:rsidRPr="00AD5859" w:rsidTr="00FF5D9C">
        <w:trPr>
          <w:trHeight w:val="312"/>
        </w:trPr>
        <w:tc>
          <w:tcPr>
            <w:tcW w:w="1893" w:type="pct"/>
            <w:tcBorders>
              <w:top w:val="nil"/>
              <w:left w:val="nil"/>
              <w:bottom w:val="single" w:sz="8" w:space="0" w:color="auto"/>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宋体" w:eastAsia="宋体" w:hAnsi="宋体" w:hint="eastAsia"/>
                <w:color w:val="000000"/>
                <w:kern w:val="0"/>
                <w:sz w:val="16"/>
                <w:szCs w:val="16"/>
              </w:rPr>
              <w:t>α</w:t>
            </w:r>
            <w:r w:rsidRPr="00401908">
              <w:rPr>
                <w:rFonts w:ascii="Times New Roman" w:eastAsia="宋体" w:hAnsi="Times New Roman"/>
                <w:color w:val="000000"/>
                <w:kern w:val="0"/>
                <w:sz w:val="16"/>
                <w:szCs w:val="16"/>
              </w:rPr>
              <w:t>-L-Fucosidase (Lower)</w:t>
            </w:r>
          </w:p>
        </w:tc>
        <w:tc>
          <w:tcPr>
            <w:tcW w:w="1104" w:type="pct"/>
            <w:tcBorders>
              <w:top w:val="nil"/>
              <w:left w:val="nil"/>
              <w:bottom w:val="single" w:sz="8" w:space="0" w:color="auto"/>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9.17(8.66-9.67/12/27</w:t>
            </w:r>
            <w:r w:rsidRPr="00AD5859">
              <w:rPr>
                <w:rFonts w:ascii="Times New Roman" w:eastAsia="宋体" w:hAnsi="Times New Roman"/>
                <w:color w:val="000000"/>
                <w:kern w:val="0"/>
                <w:sz w:val="16"/>
                <w:szCs w:val="16"/>
              </w:rPr>
              <w:t>)</w:t>
            </w:r>
          </w:p>
        </w:tc>
        <w:tc>
          <w:tcPr>
            <w:tcW w:w="1227" w:type="pct"/>
            <w:tcBorders>
              <w:top w:val="nil"/>
              <w:left w:val="nil"/>
              <w:bottom w:val="single" w:sz="8" w:space="0" w:color="auto"/>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8.61(7.90-9.32/</w:t>
            </w:r>
            <w:r w:rsidRPr="00AD5859">
              <w:rPr>
                <w:rFonts w:ascii="Times New Roman" w:eastAsia="宋体" w:hAnsi="Times New Roman"/>
                <w:color w:val="000000"/>
                <w:kern w:val="0"/>
                <w:sz w:val="16"/>
                <w:szCs w:val="16"/>
              </w:rPr>
              <w:t>1</w:t>
            </w:r>
            <w:r>
              <w:rPr>
                <w:rFonts w:ascii="Times New Roman" w:eastAsia="宋体" w:hAnsi="Times New Roman" w:hint="eastAsia"/>
                <w:color w:val="000000"/>
                <w:kern w:val="0"/>
                <w:sz w:val="16"/>
                <w:szCs w:val="16"/>
              </w:rPr>
              <w:t>2/27</w:t>
            </w:r>
            <w:r w:rsidRPr="00AD5859">
              <w:rPr>
                <w:rFonts w:ascii="Times New Roman" w:eastAsia="宋体" w:hAnsi="Times New Roman"/>
                <w:color w:val="000000"/>
                <w:kern w:val="0"/>
                <w:sz w:val="16"/>
                <w:szCs w:val="16"/>
              </w:rPr>
              <w:t>)</w:t>
            </w:r>
          </w:p>
        </w:tc>
        <w:tc>
          <w:tcPr>
            <w:tcW w:w="381" w:type="pct"/>
            <w:tcBorders>
              <w:top w:val="nil"/>
              <w:left w:val="nil"/>
              <w:bottom w:val="single" w:sz="8" w:space="0" w:color="auto"/>
              <w:right w:val="nil"/>
            </w:tcBorders>
            <w:shd w:val="clear" w:color="auto" w:fill="FFFFFF"/>
            <w:vAlign w:val="center"/>
            <w:hideMark/>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1</w:t>
            </w:r>
          </w:p>
        </w:tc>
        <w:tc>
          <w:tcPr>
            <w:tcW w:w="395" w:type="pct"/>
            <w:tcBorders>
              <w:top w:val="nil"/>
              <w:left w:val="nil"/>
              <w:bottom w:val="single" w:sz="8" w:space="0" w:color="auto"/>
              <w:right w:val="nil"/>
            </w:tcBorders>
            <w:shd w:val="clear" w:color="auto" w:fill="FFFFFF"/>
            <w:vAlign w:val="center"/>
          </w:tcPr>
          <w:p w:rsidR="007C23B8" w:rsidRPr="00AD5859" w:rsidRDefault="007C23B8" w:rsidP="00FF5D9C">
            <w:pPr>
              <w:widowControl/>
              <w:rPr>
                <w:rFonts w:ascii="Times New Roman" w:eastAsia="宋体" w:hAnsi="Times New Roman"/>
                <w:color w:val="000000"/>
                <w:kern w:val="0"/>
                <w:sz w:val="16"/>
                <w:szCs w:val="16"/>
              </w:rPr>
            </w:pPr>
            <w:r>
              <w:rPr>
                <w:rFonts w:ascii="Times New Roman" w:eastAsia="宋体" w:hAnsi="Times New Roman" w:hint="eastAsia"/>
                <w:color w:val="000000"/>
                <w:kern w:val="0"/>
                <w:sz w:val="16"/>
                <w:szCs w:val="16"/>
              </w:rPr>
              <w:t>0.20</w:t>
            </w:r>
          </w:p>
        </w:tc>
      </w:tr>
    </w:tbl>
    <w:p w:rsidR="007C23B8" w:rsidRPr="007F313A" w:rsidRDefault="007C23B8" w:rsidP="007C23B8">
      <w:pPr>
        <w:widowControl/>
        <w:jc w:val="left"/>
        <w:rPr>
          <w:rFonts w:ascii="Times New Roman" w:hAnsi="Times New Roman"/>
          <w:iCs/>
          <w:kern w:val="0"/>
          <w:sz w:val="16"/>
          <w:szCs w:val="16"/>
        </w:rPr>
      </w:pPr>
      <w:r w:rsidRPr="007F313A">
        <w:rPr>
          <w:rFonts w:ascii="Times New Roman" w:eastAsia="宋体" w:hAnsi="Times New Roman" w:hint="eastAsia"/>
          <w:bCs/>
          <w:kern w:val="0"/>
          <w:sz w:val="16"/>
          <w:szCs w:val="16"/>
        </w:rPr>
        <w:t xml:space="preserve">Note: </w:t>
      </w:r>
      <w:r w:rsidRPr="007F313A">
        <w:rPr>
          <w:rFonts w:ascii="Times New Roman" w:eastAsia="宋体" w:hAnsi="Times New Roman"/>
          <w:bCs/>
          <w:kern w:val="0"/>
          <w:sz w:val="16"/>
          <w:szCs w:val="16"/>
        </w:rPr>
        <w:t>ALT</w:t>
      </w:r>
      <w:r w:rsidRPr="007F313A">
        <w:rPr>
          <w:rFonts w:ascii="Times New Roman" w:eastAsia="宋体" w:hAnsi="Times New Roman" w:hint="eastAsia"/>
          <w:bCs/>
          <w:kern w:val="0"/>
          <w:sz w:val="16"/>
          <w:szCs w:val="16"/>
        </w:rPr>
        <w:t xml:space="preserve">, AST, </w:t>
      </w:r>
      <w:r w:rsidRPr="007F313A">
        <w:rPr>
          <w:rFonts w:ascii="Times New Roman" w:eastAsia="宋体" w:hAnsi="Times New Roman"/>
          <w:bCs/>
          <w:kern w:val="0"/>
          <w:sz w:val="16"/>
          <w:szCs w:val="16"/>
        </w:rPr>
        <w:t>AKP</w:t>
      </w:r>
      <w:r w:rsidRPr="007F313A">
        <w:rPr>
          <w:rFonts w:ascii="Times New Roman" w:eastAsia="宋体" w:hAnsi="Times New Roman" w:hint="eastAsia"/>
          <w:bCs/>
          <w:kern w:val="0"/>
          <w:sz w:val="16"/>
          <w:szCs w:val="16"/>
        </w:rPr>
        <w:t>,</w:t>
      </w:r>
      <w:r w:rsidRPr="007F313A">
        <w:rPr>
          <w:sz w:val="16"/>
          <w:szCs w:val="16"/>
        </w:rPr>
        <w:t xml:space="preserve"> </w:t>
      </w:r>
      <w:r w:rsidRPr="007F313A">
        <w:rPr>
          <w:rFonts w:ascii="Times New Roman" w:eastAsia="宋体" w:hAnsi="Times New Roman"/>
          <w:bCs/>
          <w:kern w:val="0"/>
          <w:sz w:val="16"/>
          <w:szCs w:val="16"/>
        </w:rPr>
        <w:t>Tbil</w:t>
      </w:r>
      <w:r w:rsidRPr="007F313A">
        <w:rPr>
          <w:rFonts w:ascii="Times New Roman" w:eastAsia="宋体" w:hAnsi="Times New Roman" w:hint="eastAsia"/>
          <w:bCs/>
          <w:kern w:val="0"/>
          <w:sz w:val="16"/>
          <w:szCs w:val="16"/>
        </w:rPr>
        <w:t>,</w:t>
      </w:r>
      <w:r w:rsidRPr="007F313A">
        <w:rPr>
          <w:sz w:val="16"/>
          <w:szCs w:val="16"/>
        </w:rPr>
        <w:t xml:space="preserve"> </w:t>
      </w:r>
      <w:r w:rsidRPr="007F313A">
        <w:rPr>
          <w:rFonts w:ascii="Times New Roman" w:eastAsia="宋体" w:hAnsi="Times New Roman"/>
          <w:bCs/>
          <w:kern w:val="0"/>
          <w:sz w:val="16"/>
          <w:szCs w:val="16"/>
        </w:rPr>
        <w:t>TP</w:t>
      </w:r>
      <w:r w:rsidRPr="007F313A">
        <w:rPr>
          <w:rFonts w:ascii="Times New Roman" w:eastAsia="宋体" w:hAnsi="Times New Roman" w:hint="eastAsia"/>
          <w:bCs/>
          <w:kern w:val="0"/>
          <w:sz w:val="16"/>
          <w:szCs w:val="16"/>
        </w:rPr>
        <w:t>,</w:t>
      </w:r>
      <w:r w:rsidRPr="007F313A">
        <w:rPr>
          <w:sz w:val="16"/>
          <w:szCs w:val="16"/>
        </w:rPr>
        <w:t xml:space="preserve"> </w:t>
      </w:r>
      <w:r w:rsidRPr="007F313A">
        <w:rPr>
          <w:rFonts w:ascii="Times New Roman" w:eastAsia="宋体" w:hAnsi="Times New Roman"/>
          <w:bCs/>
          <w:kern w:val="0"/>
          <w:sz w:val="16"/>
          <w:szCs w:val="16"/>
        </w:rPr>
        <w:t>TC</w:t>
      </w:r>
      <w:r w:rsidRPr="007F313A">
        <w:rPr>
          <w:rFonts w:ascii="Times New Roman" w:eastAsia="宋体" w:hAnsi="Times New Roman" w:hint="eastAsia"/>
          <w:bCs/>
          <w:kern w:val="0"/>
          <w:sz w:val="16"/>
          <w:szCs w:val="16"/>
        </w:rPr>
        <w:t>,</w:t>
      </w:r>
      <w:r w:rsidRPr="007F313A">
        <w:rPr>
          <w:sz w:val="16"/>
          <w:szCs w:val="16"/>
        </w:rPr>
        <w:t xml:space="preserve"> </w:t>
      </w:r>
      <w:r w:rsidRPr="007F313A">
        <w:rPr>
          <w:rFonts w:ascii="Times New Roman" w:eastAsia="宋体" w:hAnsi="Times New Roman"/>
          <w:bCs/>
          <w:kern w:val="0"/>
          <w:sz w:val="16"/>
          <w:szCs w:val="16"/>
        </w:rPr>
        <w:t>HDL</w:t>
      </w:r>
      <w:r w:rsidRPr="007F313A">
        <w:rPr>
          <w:rFonts w:ascii="Times New Roman" w:eastAsia="宋体" w:hAnsi="Times New Roman" w:hint="eastAsia"/>
          <w:bCs/>
          <w:kern w:val="0"/>
          <w:sz w:val="16"/>
          <w:szCs w:val="16"/>
        </w:rPr>
        <w:t xml:space="preserve"> and LDL were short for</w:t>
      </w:r>
      <w:r w:rsidRPr="007F313A">
        <w:rPr>
          <w:rFonts w:ascii="Times New Roman" w:eastAsia="宋体" w:hAnsi="Times New Roman"/>
          <w:bCs/>
          <w:kern w:val="0"/>
          <w:sz w:val="16"/>
          <w:szCs w:val="16"/>
        </w:rPr>
        <w:t xml:space="preserve"> </w:t>
      </w:r>
      <w:r>
        <w:rPr>
          <w:rFonts w:ascii="Times New Roman" w:eastAsia="宋体" w:hAnsi="Times New Roman" w:hint="eastAsia"/>
          <w:bCs/>
          <w:kern w:val="0"/>
          <w:sz w:val="16"/>
          <w:szCs w:val="16"/>
        </w:rPr>
        <w:t>A</w:t>
      </w:r>
      <w:r>
        <w:rPr>
          <w:rFonts w:ascii="Times New Roman" w:eastAsia="宋体" w:hAnsi="Times New Roman"/>
          <w:bCs/>
          <w:kern w:val="0"/>
          <w:sz w:val="16"/>
          <w:szCs w:val="16"/>
        </w:rPr>
        <w:t xml:space="preserve">lanine </w:t>
      </w:r>
      <w:r>
        <w:rPr>
          <w:rFonts w:ascii="Times New Roman" w:eastAsia="宋体" w:hAnsi="Times New Roman" w:hint="eastAsia"/>
          <w:bCs/>
          <w:kern w:val="0"/>
          <w:sz w:val="16"/>
          <w:szCs w:val="16"/>
        </w:rPr>
        <w:t>A</w:t>
      </w:r>
      <w:r w:rsidRPr="007F313A">
        <w:rPr>
          <w:rFonts w:ascii="Times New Roman" w:eastAsia="宋体" w:hAnsi="Times New Roman"/>
          <w:bCs/>
          <w:kern w:val="0"/>
          <w:sz w:val="16"/>
          <w:szCs w:val="16"/>
        </w:rPr>
        <w:t>minotransferase</w:t>
      </w:r>
      <w:r w:rsidRPr="007F313A">
        <w:rPr>
          <w:rFonts w:ascii="Times New Roman" w:eastAsia="宋体" w:hAnsi="Times New Roman" w:hint="eastAsia"/>
          <w:bCs/>
          <w:kern w:val="0"/>
          <w:sz w:val="16"/>
          <w:szCs w:val="16"/>
        </w:rPr>
        <w:t xml:space="preserve">, </w:t>
      </w:r>
      <w:r>
        <w:rPr>
          <w:rFonts w:ascii="Times New Roman" w:eastAsia="宋体" w:hAnsi="Times New Roman" w:hint="eastAsia"/>
          <w:bCs/>
          <w:kern w:val="0"/>
          <w:sz w:val="16"/>
          <w:szCs w:val="16"/>
        </w:rPr>
        <w:t>A</w:t>
      </w:r>
      <w:r w:rsidRPr="007F313A">
        <w:rPr>
          <w:rFonts w:ascii="Times New Roman" w:eastAsia="宋体" w:hAnsi="Times New Roman"/>
          <w:bCs/>
          <w:kern w:val="0"/>
          <w:sz w:val="16"/>
          <w:szCs w:val="16"/>
        </w:rPr>
        <w:t>spartate</w:t>
      </w:r>
      <w:r>
        <w:rPr>
          <w:rFonts w:ascii="Times New Roman" w:eastAsia="宋体" w:hAnsi="Times New Roman"/>
          <w:bCs/>
          <w:kern w:val="0"/>
          <w:sz w:val="16"/>
          <w:szCs w:val="16"/>
        </w:rPr>
        <w:t xml:space="preserve"> </w:t>
      </w:r>
      <w:r>
        <w:rPr>
          <w:rFonts w:ascii="Times New Roman" w:eastAsia="宋体" w:hAnsi="Times New Roman" w:hint="eastAsia"/>
          <w:bCs/>
          <w:kern w:val="0"/>
          <w:sz w:val="16"/>
          <w:szCs w:val="16"/>
        </w:rPr>
        <w:t>A</w:t>
      </w:r>
      <w:r w:rsidRPr="007F313A">
        <w:rPr>
          <w:rFonts w:ascii="Times New Roman" w:eastAsia="宋体" w:hAnsi="Times New Roman"/>
          <w:bCs/>
          <w:kern w:val="0"/>
          <w:sz w:val="16"/>
          <w:szCs w:val="16"/>
        </w:rPr>
        <w:t>minotransferase</w:t>
      </w:r>
      <w:r w:rsidRPr="007F313A">
        <w:rPr>
          <w:rFonts w:ascii="Times New Roman" w:eastAsia="宋体" w:hAnsi="Times New Roman" w:hint="eastAsia"/>
          <w:bCs/>
          <w:kern w:val="0"/>
          <w:sz w:val="16"/>
          <w:szCs w:val="16"/>
        </w:rPr>
        <w:t xml:space="preserve">, </w:t>
      </w:r>
      <w:r>
        <w:rPr>
          <w:rFonts w:ascii="Times New Roman" w:hAnsi="Times New Roman" w:hint="eastAsia"/>
          <w:iCs/>
          <w:kern w:val="0"/>
          <w:sz w:val="16"/>
          <w:szCs w:val="16"/>
        </w:rPr>
        <w:t>A</w:t>
      </w:r>
      <w:r w:rsidRPr="007F313A">
        <w:rPr>
          <w:rFonts w:ascii="Times New Roman" w:hAnsi="Times New Roman"/>
          <w:iCs/>
          <w:kern w:val="0"/>
          <w:sz w:val="16"/>
          <w:szCs w:val="16"/>
        </w:rPr>
        <w:t xml:space="preserve">lkaline </w:t>
      </w:r>
      <w:r>
        <w:rPr>
          <w:rFonts w:ascii="Times New Roman" w:hAnsi="Times New Roman" w:hint="eastAsia"/>
          <w:iCs/>
          <w:kern w:val="0"/>
          <w:sz w:val="16"/>
          <w:szCs w:val="16"/>
        </w:rPr>
        <w:t>P</w:t>
      </w:r>
      <w:r w:rsidRPr="007F313A">
        <w:rPr>
          <w:rFonts w:ascii="Times New Roman" w:hAnsi="Times New Roman"/>
          <w:iCs/>
          <w:kern w:val="0"/>
          <w:sz w:val="16"/>
          <w:szCs w:val="16"/>
        </w:rPr>
        <w:t>hosphatase</w:t>
      </w:r>
      <w:r w:rsidRPr="007F313A">
        <w:rPr>
          <w:rFonts w:ascii="Times New Roman" w:hAnsi="Times New Roman" w:hint="eastAsia"/>
          <w:iCs/>
          <w:kern w:val="0"/>
          <w:sz w:val="16"/>
          <w:szCs w:val="16"/>
        </w:rPr>
        <w:t xml:space="preserve">, </w:t>
      </w:r>
      <w:r>
        <w:rPr>
          <w:rFonts w:ascii="Times New Roman" w:hAnsi="Times New Roman" w:hint="eastAsia"/>
          <w:iCs/>
          <w:kern w:val="0"/>
          <w:sz w:val="16"/>
          <w:szCs w:val="16"/>
        </w:rPr>
        <w:t>T</w:t>
      </w:r>
      <w:r w:rsidRPr="007F313A">
        <w:rPr>
          <w:rFonts w:ascii="Times New Roman" w:hAnsi="Times New Roman"/>
          <w:iCs/>
          <w:kern w:val="0"/>
          <w:sz w:val="16"/>
          <w:szCs w:val="16"/>
        </w:rPr>
        <w:t xml:space="preserve">otal </w:t>
      </w:r>
      <w:r>
        <w:rPr>
          <w:rFonts w:ascii="Times New Roman" w:hAnsi="Times New Roman" w:hint="eastAsia"/>
          <w:iCs/>
          <w:kern w:val="0"/>
          <w:sz w:val="16"/>
          <w:szCs w:val="16"/>
        </w:rPr>
        <w:t>B</w:t>
      </w:r>
      <w:r w:rsidRPr="007F313A">
        <w:rPr>
          <w:rFonts w:ascii="Times New Roman" w:hAnsi="Times New Roman"/>
          <w:iCs/>
          <w:kern w:val="0"/>
          <w:sz w:val="16"/>
          <w:szCs w:val="16"/>
        </w:rPr>
        <w:t>ilirubin</w:t>
      </w:r>
      <w:r w:rsidRPr="007F313A">
        <w:rPr>
          <w:rFonts w:ascii="Times New Roman" w:hAnsi="Times New Roman" w:hint="eastAsia"/>
          <w:iCs/>
          <w:kern w:val="0"/>
          <w:sz w:val="16"/>
          <w:szCs w:val="16"/>
        </w:rPr>
        <w:t>,</w:t>
      </w:r>
      <w:r w:rsidRPr="007F313A">
        <w:rPr>
          <w:rFonts w:ascii="Times New Roman" w:hAnsi="Times New Roman"/>
          <w:iCs/>
          <w:kern w:val="0"/>
          <w:sz w:val="16"/>
          <w:szCs w:val="16"/>
        </w:rPr>
        <w:t xml:space="preserve"> </w:t>
      </w:r>
      <w:r>
        <w:rPr>
          <w:rFonts w:ascii="Times New Roman" w:hAnsi="Times New Roman" w:hint="eastAsia"/>
          <w:iCs/>
          <w:kern w:val="0"/>
          <w:sz w:val="16"/>
          <w:szCs w:val="16"/>
        </w:rPr>
        <w:t>T</w:t>
      </w:r>
      <w:r w:rsidRPr="007F313A">
        <w:rPr>
          <w:rFonts w:ascii="Times New Roman" w:hAnsi="Times New Roman"/>
          <w:iCs/>
          <w:kern w:val="0"/>
          <w:sz w:val="16"/>
          <w:szCs w:val="16"/>
        </w:rPr>
        <w:t xml:space="preserve">otal </w:t>
      </w:r>
      <w:r>
        <w:rPr>
          <w:rFonts w:ascii="Times New Roman" w:hAnsi="Times New Roman" w:hint="eastAsia"/>
          <w:iCs/>
          <w:kern w:val="0"/>
          <w:sz w:val="16"/>
          <w:szCs w:val="16"/>
        </w:rPr>
        <w:t>P</w:t>
      </w:r>
      <w:r w:rsidRPr="007F313A">
        <w:rPr>
          <w:rFonts w:ascii="Times New Roman" w:hAnsi="Times New Roman"/>
          <w:iCs/>
          <w:kern w:val="0"/>
          <w:sz w:val="16"/>
          <w:szCs w:val="16"/>
        </w:rPr>
        <w:t>rotein</w:t>
      </w:r>
      <w:r w:rsidRPr="007F313A">
        <w:rPr>
          <w:rFonts w:ascii="Times New Roman" w:hAnsi="Times New Roman" w:hint="eastAsia"/>
          <w:iCs/>
          <w:kern w:val="0"/>
          <w:sz w:val="16"/>
          <w:szCs w:val="16"/>
        </w:rPr>
        <w:t>,</w:t>
      </w:r>
      <w:r w:rsidRPr="007F313A">
        <w:rPr>
          <w:rFonts w:ascii="Times New Roman" w:hAnsi="Times New Roman"/>
          <w:iCs/>
          <w:kern w:val="0"/>
          <w:sz w:val="16"/>
          <w:szCs w:val="16"/>
        </w:rPr>
        <w:t xml:space="preserve"> </w:t>
      </w:r>
      <w:r>
        <w:rPr>
          <w:rFonts w:ascii="Times New Roman" w:hAnsi="Times New Roman" w:hint="eastAsia"/>
          <w:iCs/>
          <w:kern w:val="0"/>
          <w:sz w:val="16"/>
          <w:szCs w:val="16"/>
        </w:rPr>
        <w:t>T</w:t>
      </w:r>
      <w:r w:rsidRPr="007F313A">
        <w:rPr>
          <w:rFonts w:ascii="Times New Roman" w:hAnsi="Times New Roman"/>
          <w:iCs/>
          <w:kern w:val="0"/>
          <w:sz w:val="16"/>
          <w:szCs w:val="16"/>
        </w:rPr>
        <w:t xml:space="preserve">otal </w:t>
      </w:r>
      <w:r>
        <w:rPr>
          <w:rFonts w:ascii="Times New Roman" w:hAnsi="Times New Roman" w:hint="eastAsia"/>
          <w:iCs/>
          <w:kern w:val="0"/>
          <w:sz w:val="16"/>
          <w:szCs w:val="16"/>
        </w:rPr>
        <w:t>C</w:t>
      </w:r>
      <w:r w:rsidRPr="007F313A">
        <w:rPr>
          <w:rFonts w:ascii="Times New Roman" w:hAnsi="Times New Roman"/>
          <w:iCs/>
          <w:kern w:val="0"/>
          <w:sz w:val="16"/>
          <w:szCs w:val="16"/>
        </w:rPr>
        <w:t>holesterol</w:t>
      </w:r>
      <w:r w:rsidRPr="007F313A">
        <w:rPr>
          <w:rFonts w:ascii="Times New Roman" w:hAnsi="Times New Roman" w:hint="eastAsia"/>
          <w:iCs/>
          <w:kern w:val="0"/>
          <w:sz w:val="16"/>
          <w:szCs w:val="16"/>
        </w:rPr>
        <w:t>,</w:t>
      </w:r>
      <w:r w:rsidRPr="007F313A">
        <w:rPr>
          <w:rFonts w:ascii="Times New Roman" w:hAnsi="Times New Roman"/>
          <w:iCs/>
          <w:kern w:val="0"/>
          <w:sz w:val="16"/>
          <w:szCs w:val="16"/>
        </w:rPr>
        <w:t xml:space="preserve"> </w:t>
      </w:r>
      <w:r>
        <w:rPr>
          <w:rFonts w:ascii="Times New Roman" w:hAnsi="Times New Roman" w:hint="eastAsia"/>
          <w:iCs/>
          <w:kern w:val="0"/>
          <w:sz w:val="16"/>
          <w:szCs w:val="16"/>
        </w:rPr>
        <w:t>H</w:t>
      </w:r>
      <w:r w:rsidRPr="007F313A">
        <w:rPr>
          <w:rFonts w:ascii="Times New Roman" w:hAnsi="Times New Roman"/>
          <w:iCs/>
          <w:kern w:val="0"/>
          <w:sz w:val="16"/>
          <w:szCs w:val="16"/>
        </w:rPr>
        <w:t>igh-</w:t>
      </w:r>
      <w:r>
        <w:rPr>
          <w:rFonts w:ascii="Times New Roman" w:hAnsi="Times New Roman" w:hint="eastAsia"/>
          <w:iCs/>
          <w:kern w:val="0"/>
          <w:sz w:val="16"/>
          <w:szCs w:val="16"/>
        </w:rPr>
        <w:t>D</w:t>
      </w:r>
      <w:r w:rsidRPr="007F313A">
        <w:rPr>
          <w:rFonts w:ascii="Times New Roman" w:hAnsi="Times New Roman"/>
          <w:iCs/>
          <w:kern w:val="0"/>
          <w:sz w:val="16"/>
          <w:szCs w:val="16"/>
        </w:rPr>
        <w:t xml:space="preserve">ensity </w:t>
      </w:r>
      <w:r>
        <w:rPr>
          <w:rFonts w:ascii="Times New Roman" w:hAnsi="Times New Roman" w:hint="eastAsia"/>
          <w:iCs/>
          <w:kern w:val="0"/>
          <w:sz w:val="16"/>
          <w:szCs w:val="16"/>
        </w:rPr>
        <w:t>L</w:t>
      </w:r>
      <w:r w:rsidRPr="007F313A">
        <w:rPr>
          <w:rFonts w:ascii="Times New Roman" w:hAnsi="Times New Roman"/>
          <w:iCs/>
          <w:kern w:val="0"/>
          <w:sz w:val="16"/>
          <w:szCs w:val="16"/>
        </w:rPr>
        <w:t>ipoprotein</w:t>
      </w:r>
      <w:r w:rsidRPr="007F313A">
        <w:rPr>
          <w:rFonts w:ascii="Times New Roman" w:hAnsi="Times New Roman" w:hint="eastAsia"/>
          <w:iCs/>
          <w:kern w:val="0"/>
          <w:sz w:val="16"/>
          <w:szCs w:val="16"/>
        </w:rPr>
        <w:t xml:space="preserve">, </w:t>
      </w:r>
      <w:r>
        <w:rPr>
          <w:rFonts w:ascii="Times New Roman" w:hAnsi="Times New Roman" w:hint="eastAsia"/>
          <w:iCs/>
          <w:kern w:val="0"/>
          <w:sz w:val="16"/>
          <w:szCs w:val="16"/>
        </w:rPr>
        <w:t>L</w:t>
      </w:r>
      <w:r w:rsidRPr="007F313A">
        <w:rPr>
          <w:rFonts w:ascii="Times New Roman" w:hAnsi="Times New Roman"/>
          <w:iCs/>
          <w:kern w:val="0"/>
          <w:sz w:val="16"/>
          <w:szCs w:val="16"/>
        </w:rPr>
        <w:t>ow-</w:t>
      </w:r>
      <w:r>
        <w:rPr>
          <w:rFonts w:ascii="Times New Roman" w:hAnsi="Times New Roman" w:hint="eastAsia"/>
          <w:iCs/>
          <w:kern w:val="0"/>
          <w:sz w:val="16"/>
          <w:szCs w:val="16"/>
        </w:rPr>
        <w:t>D</w:t>
      </w:r>
      <w:r w:rsidRPr="007F313A">
        <w:rPr>
          <w:rFonts w:ascii="Times New Roman" w:hAnsi="Times New Roman"/>
          <w:iCs/>
          <w:kern w:val="0"/>
          <w:sz w:val="16"/>
          <w:szCs w:val="16"/>
        </w:rPr>
        <w:t xml:space="preserve">ensity </w:t>
      </w:r>
      <w:r>
        <w:rPr>
          <w:rFonts w:ascii="Times New Roman" w:hAnsi="Times New Roman" w:hint="eastAsia"/>
          <w:iCs/>
          <w:kern w:val="0"/>
          <w:sz w:val="16"/>
          <w:szCs w:val="16"/>
        </w:rPr>
        <w:t>L</w:t>
      </w:r>
      <w:r w:rsidRPr="007F313A">
        <w:rPr>
          <w:rFonts w:ascii="Times New Roman" w:hAnsi="Times New Roman"/>
          <w:iCs/>
          <w:kern w:val="0"/>
          <w:sz w:val="16"/>
          <w:szCs w:val="16"/>
        </w:rPr>
        <w:t>ipoprotein</w:t>
      </w:r>
      <w:r w:rsidRPr="007F313A">
        <w:rPr>
          <w:rFonts w:ascii="Times New Roman" w:hAnsi="Times New Roman" w:hint="eastAsia"/>
          <w:iCs/>
          <w:kern w:val="0"/>
          <w:sz w:val="16"/>
          <w:szCs w:val="16"/>
        </w:rPr>
        <w:t>, respectively</w:t>
      </w:r>
      <w:r>
        <w:rPr>
          <w:rFonts w:ascii="Times New Roman" w:hAnsi="Times New Roman" w:hint="eastAsia"/>
          <w:iCs/>
          <w:kern w:val="0"/>
          <w:sz w:val="16"/>
          <w:szCs w:val="16"/>
        </w:rPr>
        <w:t xml:space="preserve">; there were 44 or 44 patients in EBV group or Non-EBV group, respectively; </w:t>
      </w:r>
      <w:r>
        <w:rPr>
          <w:rFonts w:ascii="Times New Roman" w:hAnsi="Times New Roman"/>
          <w:iCs/>
          <w:kern w:val="0"/>
          <w:sz w:val="16"/>
          <w:szCs w:val="16"/>
        </w:rPr>
        <w:t>‘</w:t>
      </w:r>
      <w:r>
        <w:rPr>
          <w:rFonts w:ascii="Times New Roman" w:eastAsia="宋体" w:hAnsi="Times New Roman" w:hint="eastAsia"/>
          <w:color w:val="000000"/>
          <w:kern w:val="0"/>
          <w:sz w:val="16"/>
          <w:szCs w:val="16"/>
        </w:rPr>
        <w:t>Var.</w:t>
      </w:r>
      <w:r>
        <w:rPr>
          <w:rFonts w:ascii="Times New Roman" w:eastAsia="宋体" w:hAnsi="Times New Roman"/>
          <w:color w:val="000000"/>
          <w:kern w:val="0"/>
          <w:sz w:val="16"/>
          <w:szCs w:val="16"/>
        </w:rPr>
        <w:t>’</w:t>
      </w:r>
      <w:r>
        <w:rPr>
          <w:rFonts w:ascii="Times New Roman" w:eastAsia="宋体" w:hAnsi="Times New Roman" w:hint="eastAsia"/>
          <w:color w:val="000000"/>
          <w:kern w:val="0"/>
          <w:sz w:val="16"/>
          <w:szCs w:val="16"/>
        </w:rPr>
        <w:t>,</w:t>
      </w:r>
      <w:r w:rsidRPr="007F313A">
        <w:rPr>
          <w:rFonts w:ascii="Times New Roman" w:hAnsi="Times New Roman"/>
          <w:iCs/>
          <w:kern w:val="0"/>
          <w:sz w:val="16"/>
          <w:szCs w:val="16"/>
        </w:rPr>
        <w:t xml:space="preserve"> </w:t>
      </w:r>
      <w:r>
        <w:rPr>
          <w:rFonts w:ascii="Times New Roman" w:hAnsi="Times New Roman"/>
          <w:iCs/>
          <w:kern w:val="0"/>
          <w:sz w:val="16"/>
          <w:szCs w:val="16"/>
        </w:rPr>
        <w:t>‘</w:t>
      </w:r>
      <w:r>
        <w:rPr>
          <w:rFonts w:ascii="Times New Roman" w:eastAsia="宋体" w:hAnsi="Times New Roman" w:hint="eastAsia"/>
          <w:color w:val="000000"/>
          <w:kern w:val="0"/>
          <w:sz w:val="16"/>
          <w:szCs w:val="16"/>
        </w:rPr>
        <w:t>Po.</w:t>
      </w:r>
      <w:r>
        <w:rPr>
          <w:rFonts w:ascii="Times New Roman" w:eastAsia="宋体" w:hAnsi="Times New Roman"/>
          <w:color w:val="000000"/>
          <w:kern w:val="0"/>
          <w:sz w:val="16"/>
          <w:szCs w:val="16"/>
        </w:rPr>
        <w:t>’</w:t>
      </w:r>
      <w:r>
        <w:rPr>
          <w:rFonts w:ascii="Times New Roman" w:eastAsia="宋体" w:hAnsi="Times New Roman" w:hint="eastAsia"/>
          <w:color w:val="000000"/>
          <w:kern w:val="0"/>
          <w:sz w:val="16"/>
          <w:szCs w:val="16"/>
        </w:rPr>
        <w:t xml:space="preserve"> and </w:t>
      </w:r>
      <w:r>
        <w:rPr>
          <w:rFonts w:ascii="Times New Roman" w:eastAsia="宋体" w:hAnsi="Times New Roman"/>
          <w:color w:val="000000"/>
          <w:kern w:val="0"/>
          <w:sz w:val="16"/>
          <w:szCs w:val="16"/>
        </w:rPr>
        <w:t>‘</w:t>
      </w:r>
      <w:r>
        <w:rPr>
          <w:rFonts w:ascii="Times New Roman" w:eastAsia="宋体" w:hAnsi="Times New Roman" w:hint="eastAsia"/>
          <w:color w:val="000000"/>
          <w:kern w:val="0"/>
          <w:sz w:val="16"/>
          <w:szCs w:val="16"/>
        </w:rPr>
        <w:t>%</w:t>
      </w:r>
      <w:r>
        <w:rPr>
          <w:rFonts w:ascii="Times New Roman" w:eastAsia="宋体" w:hAnsi="Times New Roman"/>
          <w:color w:val="000000"/>
          <w:kern w:val="0"/>
          <w:sz w:val="16"/>
          <w:szCs w:val="16"/>
        </w:rPr>
        <w:t>’</w:t>
      </w:r>
      <w:r>
        <w:rPr>
          <w:rFonts w:ascii="Times New Roman" w:eastAsia="宋体" w:hAnsi="Times New Roman" w:hint="eastAsia"/>
          <w:color w:val="000000"/>
          <w:kern w:val="0"/>
          <w:sz w:val="16"/>
          <w:szCs w:val="16"/>
        </w:rPr>
        <w:t xml:space="preserve"> were the same as annotation in Table 1.</w:t>
      </w:r>
    </w:p>
    <w:p w:rsidR="007C23B8" w:rsidRDefault="007C23B8" w:rsidP="007C23B8">
      <w:pPr>
        <w:widowControl/>
        <w:spacing w:line="480" w:lineRule="auto"/>
        <w:jc w:val="left"/>
        <w:rPr>
          <w:rFonts w:ascii="Times New Roman" w:eastAsia="宋体" w:hAnsi="Times New Roman"/>
          <w:bCs/>
          <w:kern w:val="0"/>
          <w:sz w:val="21"/>
          <w:szCs w:val="21"/>
        </w:rPr>
      </w:pPr>
    </w:p>
    <w:p w:rsidR="00664152" w:rsidRDefault="00664152">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pPr>
        <w:rPr>
          <w:rFonts w:hint="eastAsia"/>
        </w:rPr>
      </w:pPr>
    </w:p>
    <w:p w:rsidR="007C23B8" w:rsidRDefault="007C23B8" w:rsidP="007C23B8">
      <w:pPr>
        <w:spacing w:line="480" w:lineRule="auto"/>
        <w:jc w:val="left"/>
        <w:rPr>
          <w:rFonts w:ascii="Times New Roman" w:eastAsia="华文宋体" w:hAnsi="Times New Roman"/>
        </w:rPr>
      </w:pPr>
      <w:r>
        <w:rPr>
          <w:rFonts w:ascii="Times New Roman" w:eastAsia="华文宋体" w:hAnsi="Times New Roman"/>
          <w:noProof/>
        </w:rPr>
        <w:lastRenderedPageBreak/>
        <w:drawing>
          <wp:inline distT="0" distB="0" distL="0" distR="0" wp14:anchorId="5F86FF39" wp14:editId="58FA1DB9">
            <wp:extent cx="5402580" cy="3291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2580" cy="3291840"/>
                    </a:xfrm>
                    <a:prstGeom prst="rect">
                      <a:avLst/>
                    </a:prstGeom>
                    <a:noFill/>
                    <a:ln>
                      <a:noFill/>
                    </a:ln>
                  </pic:spPr>
                </pic:pic>
              </a:graphicData>
            </a:graphic>
          </wp:inline>
        </w:drawing>
      </w:r>
    </w:p>
    <w:p w:rsidR="007C23B8" w:rsidRDefault="007C23B8" w:rsidP="007C23B8">
      <w:pPr>
        <w:spacing w:line="480" w:lineRule="auto"/>
        <w:jc w:val="left"/>
        <w:rPr>
          <w:rFonts w:ascii="Times New Roman" w:eastAsia="华文宋体" w:hAnsi="Times New Roman"/>
        </w:rPr>
      </w:pPr>
      <w:r>
        <w:rPr>
          <w:rFonts w:ascii="Times New Roman" w:eastAsia="华文宋体" w:hAnsi="Times New Roman"/>
          <w:noProof/>
        </w:rPr>
        <w:drawing>
          <wp:inline distT="0" distB="0" distL="0" distR="0" wp14:anchorId="0E533141" wp14:editId="2895456F">
            <wp:extent cx="5400040" cy="324612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246120"/>
                    </a:xfrm>
                    <a:prstGeom prst="rect">
                      <a:avLst/>
                    </a:prstGeom>
                    <a:noFill/>
                    <a:ln>
                      <a:noFill/>
                    </a:ln>
                  </pic:spPr>
                </pic:pic>
              </a:graphicData>
            </a:graphic>
          </wp:inline>
        </w:drawing>
      </w:r>
    </w:p>
    <w:p w:rsidR="007C23B8" w:rsidRDefault="002C1D1D" w:rsidP="007C23B8">
      <w:pPr>
        <w:spacing w:line="360" w:lineRule="auto"/>
        <w:jc w:val="left"/>
        <w:rPr>
          <w:rFonts w:ascii="Times New Roman" w:hAnsi="Times New Roman"/>
          <w:iCs/>
          <w:kern w:val="0"/>
          <w:sz w:val="21"/>
          <w:szCs w:val="21"/>
        </w:rPr>
      </w:pPr>
      <w:r>
        <w:rPr>
          <w:rFonts w:ascii="Times New Roman" w:hAnsi="Times New Roman"/>
          <w:iCs/>
          <w:kern w:val="0"/>
          <w:sz w:val="21"/>
          <w:szCs w:val="21"/>
        </w:rPr>
        <w:t>S</w:t>
      </w:r>
      <w:r>
        <w:rPr>
          <w:rFonts w:ascii="Times New Roman" w:hAnsi="Times New Roman" w:hint="eastAsia"/>
          <w:iCs/>
          <w:kern w:val="0"/>
          <w:sz w:val="21"/>
          <w:szCs w:val="21"/>
        </w:rPr>
        <w:t xml:space="preserve">upplementary </w:t>
      </w:r>
      <w:r>
        <w:rPr>
          <w:rFonts w:ascii="Times New Roman" w:hAnsi="Times New Roman"/>
          <w:iCs/>
          <w:kern w:val="0"/>
          <w:sz w:val="21"/>
          <w:szCs w:val="21"/>
        </w:rPr>
        <w:t xml:space="preserve">Figure 1 and </w:t>
      </w:r>
      <w:r w:rsidR="007C23B8" w:rsidRPr="003C64D8">
        <w:rPr>
          <w:rFonts w:ascii="Times New Roman" w:hAnsi="Times New Roman"/>
          <w:iCs/>
          <w:kern w:val="0"/>
          <w:sz w:val="21"/>
          <w:szCs w:val="21"/>
        </w:rPr>
        <w:t>2. The outliers of the indicators without significantly statistical differences in the lab findings of liver from disease onset to 31st day.</w:t>
      </w:r>
      <w:r w:rsidR="007C23B8" w:rsidRPr="0056557E">
        <w:rPr>
          <w:rFonts w:ascii="Times New Roman" w:hAnsi="Times New Roman"/>
          <w:iCs/>
          <w:kern w:val="0"/>
          <w:sz w:val="21"/>
          <w:szCs w:val="21"/>
        </w:rPr>
        <w:t xml:space="preserve"> </w:t>
      </w:r>
      <w:r w:rsidR="007C23B8" w:rsidRPr="003C64D8">
        <w:rPr>
          <w:rFonts w:ascii="Times New Roman" w:hAnsi="Times New Roman"/>
          <w:iCs/>
          <w:kern w:val="0"/>
          <w:sz w:val="21"/>
          <w:szCs w:val="21"/>
        </w:rPr>
        <w:t>‘Higher’ or ‘Lower’ indicate the outliers were higher or lower than the upper or lower limit of normal critical value, respectively. The red dots and lines or the blue squares and lines indicate the data from the EBV group or the Non-EBV group, respectively.</w:t>
      </w:r>
    </w:p>
    <w:p w:rsidR="007C23B8" w:rsidRDefault="007C23B8"/>
    <w:sectPr w:rsidR="007C2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宋体"/>
    <w:charset w:val="86"/>
    <w:family w:val="auto"/>
    <w:pitch w:val="variable"/>
    <w:sig w:usb0="A00002BF" w:usb1="38CF7CFA" w:usb2="00000016" w:usb3="00000000" w:csb0="0004000F" w:csb1="00000000"/>
  </w:font>
  <w:font w:name="华文宋体">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5A"/>
    <w:rsid w:val="002C1D1D"/>
    <w:rsid w:val="00664152"/>
    <w:rsid w:val="007C23B8"/>
    <w:rsid w:val="00BE6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B8"/>
    <w:pPr>
      <w:widowControl w:val="0"/>
      <w:jc w:val="both"/>
    </w:pPr>
    <w:rPr>
      <w:rFonts w:ascii="DengXian" w:eastAsia="DengXian" w:hAnsi="DengXi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C23B8"/>
    <w:rPr>
      <w:sz w:val="18"/>
      <w:szCs w:val="18"/>
    </w:rPr>
  </w:style>
  <w:style w:type="character" w:customStyle="1" w:styleId="Char">
    <w:name w:val="批注框文本 Char"/>
    <w:basedOn w:val="a0"/>
    <w:link w:val="a3"/>
    <w:uiPriority w:val="99"/>
    <w:semiHidden/>
    <w:rsid w:val="007C23B8"/>
    <w:rPr>
      <w:rFonts w:ascii="DengXian" w:eastAsia="DengXian" w:hAnsi="DengXi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B8"/>
    <w:pPr>
      <w:widowControl w:val="0"/>
      <w:jc w:val="both"/>
    </w:pPr>
    <w:rPr>
      <w:rFonts w:ascii="DengXian" w:eastAsia="DengXian" w:hAnsi="DengXian"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C23B8"/>
    <w:rPr>
      <w:sz w:val="18"/>
      <w:szCs w:val="18"/>
    </w:rPr>
  </w:style>
  <w:style w:type="character" w:customStyle="1" w:styleId="Char">
    <w:name w:val="批注框文本 Char"/>
    <w:basedOn w:val="a0"/>
    <w:link w:val="a3"/>
    <w:uiPriority w:val="99"/>
    <w:semiHidden/>
    <w:rsid w:val="007C23B8"/>
    <w:rPr>
      <w:rFonts w:ascii="DengXian" w:eastAsia="DengXian" w:hAnsi="DengXi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2025-06-06T00:34:00Z</dcterms:created>
  <dcterms:modified xsi:type="dcterms:W3CDTF">2025-06-06T00:36:00Z</dcterms:modified>
</cp:coreProperties>
</file>