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21EFB4F" w14:textId="15B0A039" w:rsidR="00511DFC" w:rsidRPr="00236800" w:rsidRDefault="00511DFC" w:rsidP="00AD0125">
      <w:pPr>
        <w:widowControl/>
        <w:jc w:val="center"/>
        <w:rPr>
          <w:rFonts w:ascii="Times New Roman" w:hAnsi="Times New Roman" w:cs="Times New Roman"/>
          <w:b/>
          <w:bCs/>
          <w:sz w:val="30"/>
          <w:szCs w:val="30"/>
        </w:rPr>
      </w:pPr>
      <w:r w:rsidRPr="00236800">
        <w:rPr>
          <w:rFonts w:ascii="Times New Roman" w:hAnsi="Times New Roman" w:cs="Times New Roman"/>
          <w:b/>
          <w:bCs/>
          <w:sz w:val="30"/>
          <w:szCs w:val="30"/>
        </w:rPr>
        <w:t>Supporting Information</w:t>
      </w:r>
    </w:p>
    <w:p w14:paraId="7623478F" w14:textId="4A507412" w:rsidR="0091370B" w:rsidRDefault="0091370B" w:rsidP="00A0421B">
      <w:pPr>
        <w:widowControl/>
        <w:rPr>
          <w:rFonts w:ascii="Times New Roman" w:hAnsi="Times New Roman" w:cs="Times New Roman"/>
          <w:b/>
          <w:bCs/>
          <w:sz w:val="24"/>
          <w:szCs w:val="24"/>
        </w:rPr>
      </w:pPr>
    </w:p>
    <w:p w14:paraId="4DFFB813" w14:textId="77777777" w:rsidR="004F1576" w:rsidRDefault="004F1576" w:rsidP="00A0421B">
      <w:pPr>
        <w:widowControl/>
        <w:rPr>
          <w:rFonts w:ascii="Times New Roman" w:hAnsi="Times New Roman" w:cs="Times New Roman"/>
          <w:b/>
          <w:bCs/>
          <w:sz w:val="24"/>
          <w:szCs w:val="24"/>
        </w:rPr>
      </w:pPr>
    </w:p>
    <w:p w14:paraId="57403359" w14:textId="77777777" w:rsidR="0091370B" w:rsidRDefault="0091370B" w:rsidP="00A0421B">
      <w:pPr>
        <w:widowControl/>
        <w:rPr>
          <w:rFonts w:ascii="Times New Roman" w:hAnsi="Times New Roman" w:cs="Times New Roman"/>
          <w:b/>
          <w:bCs/>
          <w:sz w:val="24"/>
          <w:szCs w:val="24"/>
        </w:rPr>
      </w:pPr>
    </w:p>
    <w:p w14:paraId="53ADFD68" w14:textId="6CD42307" w:rsidR="00E30ECF" w:rsidRDefault="0091370B" w:rsidP="00A0421B">
      <w:pPr>
        <w:widowControl/>
        <w:rPr>
          <w:rFonts w:ascii="Times New Roman" w:hAnsi="Times New Roman" w:cs="Times New Roman"/>
          <w:b/>
          <w:bCs/>
          <w:sz w:val="24"/>
          <w:szCs w:val="24"/>
        </w:rPr>
      </w:pPr>
      <w:r w:rsidRPr="0091370B">
        <w:rPr>
          <w:rFonts w:ascii="Times New Roman" w:hAnsi="Times New Roman" w:cs="Times New Roman"/>
          <w:b/>
          <w:bCs/>
          <w:sz w:val="24"/>
          <w:szCs w:val="24"/>
        </w:rPr>
        <w:t>Experimental methods</w:t>
      </w:r>
    </w:p>
    <w:p w14:paraId="02196B18" w14:textId="77777777" w:rsidR="000E3B6D" w:rsidRDefault="000E3B6D" w:rsidP="00A0421B">
      <w:pPr>
        <w:widowControl/>
        <w:rPr>
          <w:rFonts w:ascii="Times New Roman" w:hAnsi="Times New Roman" w:cs="Times New Roman"/>
          <w:b/>
          <w:bCs/>
          <w:sz w:val="24"/>
          <w:szCs w:val="24"/>
        </w:rPr>
      </w:pPr>
      <w:r w:rsidRPr="000E3B6D">
        <w:rPr>
          <w:rFonts w:ascii="Times New Roman" w:hAnsi="Times New Roman" w:cs="Times New Roman"/>
          <w:b/>
          <w:bCs/>
          <w:sz w:val="24"/>
          <w:szCs w:val="24"/>
        </w:rPr>
        <w:t>Materials</w:t>
      </w:r>
    </w:p>
    <w:p w14:paraId="22F51215" w14:textId="60DD019D" w:rsidR="00A0421B" w:rsidRDefault="00A0421B" w:rsidP="00EE0966">
      <w:pPr>
        <w:widowControl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A0421B">
        <w:rPr>
          <w:rFonts w:ascii="Times New Roman" w:hAnsi="Times New Roman" w:cs="Times New Roman" w:hint="eastAsia"/>
          <w:sz w:val="24"/>
          <w:szCs w:val="24"/>
        </w:rPr>
        <w:t>The</w:t>
      </w:r>
      <w:r>
        <w:rPr>
          <w:rFonts w:ascii="Times New Roman" w:hAnsi="Times New Roman" w:cs="Times New Roman" w:hint="eastAsia"/>
          <w:sz w:val="24"/>
          <w:szCs w:val="24"/>
        </w:rPr>
        <w:t xml:space="preserve"> s</w:t>
      </w:r>
      <w:r w:rsidRPr="00A0421B">
        <w:rPr>
          <w:rFonts w:ascii="Times New Roman" w:hAnsi="Times New Roman" w:cs="Times New Roman"/>
          <w:sz w:val="24"/>
          <w:szCs w:val="24"/>
        </w:rPr>
        <w:t>odium hexafluorophosphate (NaPF</w:t>
      </w:r>
      <w:r w:rsidRPr="00D833F8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A0421B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A0421B">
        <w:rPr>
          <w:rFonts w:ascii="Times New Roman" w:hAnsi="Times New Roman" w:cs="Times New Roman"/>
          <w:sz w:val="24"/>
          <w:szCs w:val="24"/>
        </w:rPr>
        <w:t>diethylene glycol dimethyl ether (G2)</w:t>
      </w:r>
      <w:r>
        <w:rPr>
          <w:rFonts w:ascii="Times New Roman" w:hAnsi="Times New Roman" w:cs="Times New Roman" w:hint="eastAsia"/>
          <w:sz w:val="24"/>
          <w:szCs w:val="24"/>
        </w:rPr>
        <w:t xml:space="preserve"> and </w:t>
      </w:r>
      <w:r w:rsidR="00E602FD" w:rsidRPr="00E602FD">
        <w:rPr>
          <w:rFonts w:ascii="Times New Roman" w:hAnsi="Times New Roman" w:cs="Times New Roman" w:hint="eastAsia"/>
          <w:sz w:val="24"/>
          <w:szCs w:val="24"/>
        </w:rPr>
        <w:t xml:space="preserve">2-methyloxolane (MO) </w:t>
      </w:r>
      <w:r w:rsidR="006570EB" w:rsidRPr="006570EB">
        <w:rPr>
          <w:rFonts w:ascii="Times New Roman" w:hAnsi="Times New Roman" w:cs="Times New Roman"/>
          <w:sz w:val="24"/>
          <w:szCs w:val="24"/>
        </w:rPr>
        <w:t>wre purchased from</w:t>
      </w:r>
      <w:r w:rsidR="006570EB" w:rsidRPr="006570EB">
        <w:t xml:space="preserve"> </w:t>
      </w:r>
      <w:r w:rsidR="006570EB" w:rsidRPr="006570EB">
        <w:rPr>
          <w:rFonts w:ascii="Times New Roman" w:hAnsi="Times New Roman" w:cs="Times New Roman"/>
          <w:sz w:val="24"/>
          <w:szCs w:val="24"/>
        </w:rPr>
        <w:t>DoDo Chem.</w:t>
      </w:r>
      <w:r w:rsidR="003613CC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CA6EA6" w:rsidRPr="00CA6EA6">
        <w:rPr>
          <w:rFonts w:ascii="Times New Roman" w:hAnsi="Times New Roman" w:cs="Times New Roman" w:hint="eastAsia"/>
          <w:sz w:val="24"/>
          <w:szCs w:val="24"/>
        </w:rPr>
        <w:t>Common ether electrolyte</w:t>
      </w:r>
      <w:r w:rsidR="00CA6EA6">
        <w:rPr>
          <w:rFonts w:ascii="Times New Roman" w:hAnsi="Times New Roman" w:cs="Times New Roman" w:hint="eastAsia"/>
          <w:sz w:val="24"/>
          <w:szCs w:val="24"/>
        </w:rPr>
        <w:t xml:space="preserve"> (CCE)</w:t>
      </w:r>
      <w:r w:rsidR="00CA6EA6" w:rsidRPr="00CA6EA6">
        <w:rPr>
          <w:rFonts w:ascii="Times New Roman" w:hAnsi="Times New Roman" w:cs="Times New Roman" w:hint="eastAsia"/>
          <w:sz w:val="24"/>
          <w:szCs w:val="24"/>
        </w:rPr>
        <w:t xml:space="preserve"> was prepared by dissolving </w:t>
      </w:r>
      <w:r w:rsidR="00DA505B">
        <w:rPr>
          <w:rFonts w:ascii="Times New Roman" w:hAnsi="Times New Roman" w:cs="Times New Roman" w:hint="eastAsia"/>
          <w:sz w:val="24"/>
          <w:szCs w:val="24"/>
        </w:rPr>
        <w:t>0.8</w:t>
      </w:r>
      <w:r w:rsidR="00CA6EA6" w:rsidRPr="00CA6EA6">
        <w:rPr>
          <w:rFonts w:ascii="Times New Roman" w:hAnsi="Times New Roman" w:cs="Times New Roman" w:hint="eastAsia"/>
          <w:sz w:val="24"/>
          <w:szCs w:val="24"/>
        </w:rPr>
        <w:t xml:space="preserve"> M NaPF</w:t>
      </w:r>
      <w:r w:rsidR="00CA6EA6" w:rsidRPr="00500C58">
        <w:rPr>
          <w:rFonts w:ascii="Times New Roman" w:hAnsi="Times New Roman" w:cs="Times New Roman" w:hint="eastAsia"/>
          <w:sz w:val="24"/>
          <w:szCs w:val="24"/>
          <w:vertAlign w:val="subscript"/>
        </w:rPr>
        <w:t>6</w:t>
      </w:r>
      <w:r w:rsidR="00CA6EA6" w:rsidRPr="00CA6EA6">
        <w:rPr>
          <w:rFonts w:ascii="Times New Roman" w:hAnsi="Times New Roman" w:cs="Times New Roman" w:hint="eastAsia"/>
          <w:sz w:val="24"/>
          <w:szCs w:val="24"/>
        </w:rPr>
        <w:t xml:space="preserve"> in </w:t>
      </w:r>
      <w:r w:rsidR="00735369">
        <w:rPr>
          <w:rFonts w:ascii="Times New Roman" w:hAnsi="Times New Roman" w:cs="Times New Roman" w:hint="eastAsia"/>
          <w:sz w:val="24"/>
          <w:szCs w:val="24"/>
        </w:rPr>
        <w:t>G2</w:t>
      </w:r>
      <w:r w:rsidR="00CA6EA6" w:rsidRPr="00CA6EA6">
        <w:rPr>
          <w:rFonts w:ascii="Times New Roman" w:hAnsi="Times New Roman" w:cs="Times New Roman" w:hint="eastAsia"/>
          <w:sz w:val="24"/>
          <w:szCs w:val="24"/>
        </w:rPr>
        <w:t xml:space="preserve"> solvent.</w:t>
      </w:r>
      <w:r w:rsidR="00DA505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DA505B" w:rsidRPr="00DA505B">
        <w:rPr>
          <w:rFonts w:ascii="Times New Roman" w:hAnsi="Times New Roman" w:cs="Times New Roman" w:hint="eastAsia"/>
          <w:sz w:val="24"/>
          <w:szCs w:val="24"/>
        </w:rPr>
        <w:t>Weakly solvated electrolyte</w:t>
      </w:r>
      <w:r w:rsidR="00DA505B">
        <w:rPr>
          <w:rFonts w:ascii="Times New Roman" w:hAnsi="Times New Roman" w:cs="Times New Roman" w:hint="eastAsia"/>
          <w:sz w:val="24"/>
          <w:szCs w:val="24"/>
        </w:rPr>
        <w:t xml:space="preserve"> (WSE)</w:t>
      </w:r>
      <w:r w:rsidR="00DA505B" w:rsidRPr="00DA505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DA505B" w:rsidRPr="00CA6EA6">
        <w:rPr>
          <w:rFonts w:ascii="Times New Roman" w:hAnsi="Times New Roman" w:cs="Times New Roman" w:hint="eastAsia"/>
          <w:sz w:val="24"/>
          <w:szCs w:val="24"/>
        </w:rPr>
        <w:t xml:space="preserve">was prepared by dissolving </w:t>
      </w:r>
      <w:r w:rsidR="00DA505B">
        <w:rPr>
          <w:rFonts w:ascii="Times New Roman" w:hAnsi="Times New Roman" w:cs="Times New Roman" w:hint="eastAsia"/>
          <w:sz w:val="24"/>
          <w:szCs w:val="24"/>
        </w:rPr>
        <w:t>0.8</w:t>
      </w:r>
      <w:r w:rsidR="00DA505B" w:rsidRPr="00CA6EA6">
        <w:rPr>
          <w:rFonts w:ascii="Times New Roman" w:hAnsi="Times New Roman" w:cs="Times New Roman" w:hint="eastAsia"/>
          <w:sz w:val="24"/>
          <w:szCs w:val="24"/>
        </w:rPr>
        <w:t xml:space="preserve"> M NaPF</w:t>
      </w:r>
      <w:r w:rsidR="00DA505B" w:rsidRPr="00500C58">
        <w:rPr>
          <w:rFonts w:ascii="Times New Roman" w:hAnsi="Times New Roman" w:cs="Times New Roman" w:hint="eastAsia"/>
          <w:sz w:val="24"/>
          <w:szCs w:val="24"/>
          <w:vertAlign w:val="subscript"/>
        </w:rPr>
        <w:t>6</w:t>
      </w:r>
      <w:r w:rsidR="00DA505B" w:rsidRPr="00CA6EA6">
        <w:rPr>
          <w:rFonts w:ascii="Times New Roman" w:hAnsi="Times New Roman" w:cs="Times New Roman" w:hint="eastAsia"/>
          <w:sz w:val="24"/>
          <w:szCs w:val="24"/>
        </w:rPr>
        <w:t xml:space="preserve"> in </w:t>
      </w:r>
      <w:r w:rsidR="00A178B5" w:rsidRPr="00E602FD">
        <w:rPr>
          <w:rFonts w:ascii="Times New Roman" w:hAnsi="Times New Roman" w:cs="Times New Roman" w:hint="eastAsia"/>
          <w:sz w:val="24"/>
          <w:szCs w:val="24"/>
        </w:rPr>
        <w:t>MO</w:t>
      </w:r>
      <w:r w:rsidR="00DA505B" w:rsidRPr="00CA6EA6">
        <w:rPr>
          <w:rFonts w:ascii="Times New Roman" w:hAnsi="Times New Roman" w:cs="Times New Roman" w:hint="eastAsia"/>
          <w:sz w:val="24"/>
          <w:szCs w:val="24"/>
        </w:rPr>
        <w:t xml:space="preserve"> solvent.</w:t>
      </w:r>
      <w:r w:rsidR="0094354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94354D" w:rsidRPr="0094354D">
        <w:rPr>
          <w:rFonts w:ascii="Times New Roman" w:hAnsi="Times New Roman" w:cs="Times New Roman" w:hint="eastAsia"/>
          <w:sz w:val="24"/>
          <w:szCs w:val="24"/>
        </w:rPr>
        <w:t>Co</w:t>
      </w:r>
      <w:r w:rsidR="0094354D">
        <w:rPr>
          <w:rFonts w:ascii="Times New Roman" w:hAnsi="Times New Roman" w:cs="Times New Roman" w:hint="eastAsia"/>
          <w:sz w:val="24"/>
          <w:szCs w:val="24"/>
        </w:rPr>
        <w:t>-</w:t>
      </w:r>
      <w:r w:rsidR="0094354D" w:rsidRPr="0094354D">
        <w:rPr>
          <w:rFonts w:ascii="Times New Roman" w:hAnsi="Times New Roman" w:cs="Times New Roman" w:hint="eastAsia"/>
          <w:sz w:val="24"/>
          <w:szCs w:val="24"/>
        </w:rPr>
        <w:t>intercalated electrolyte</w:t>
      </w:r>
      <w:r w:rsidR="00527F01">
        <w:rPr>
          <w:rFonts w:ascii="Times New Roman" w:hAnsi="Times New Roman" w:cs="Times New Roman" w:hint="eastAsia"/>
          <w:sz w:val="24"/>
          <w:szCs w:val="24"/>
        </w:rPr>
        <w:t xml:space="preserve"> (CIE)</w:t>
      </w:r>
      <w:r w:rsidR="00DE5E7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DE5E78" w:rsidRPr="00CA6EA6">
        <w:rPr>
          <w:rFonts w:ascii="Times New Roman" w:hAnsi="Times New Roman" w:cs="Times New Roman" w:hint="eastAsia"/>
          <w:sz w:val="24"/>
          <w:szCs w:val="24"/>
        </w:rPr>
        <w:t xml:space="preserve">was prepared by dissolving </w:t>
      </w:r>
      <w:r w:rsidR="00DE5E78">
        <w:rPr>
          <w:rFonts w:ascii="Times New Roman" w:hAnsi="Times New Roman" w:cs="Times New Roman" w:hint="eastAsia"/>
          <w:sz w:val="24"/>
          <w:szCs w:val="24"/>
        </w:rPr>
        <w:t>0.8</w:t>
      </w:r>
      <w:r w:rsidR="00DE5E78" w:rsidRPr="00CA6EA6">
        <w:rPr>
          <w:rFonts w:ascii="Times New Roman" w:hAnsi="Times New Roman" w:cs="Times New Roman" w:hint="eastAsia"/>
          <w:sz w:val="24"/>
          <w:szCs w:val="24"/>
        </w:rPr>
        <w:t xml:space="preserve"> M NaPF</w:t>
      </w:r>
      <w:r w:rsidR="00DE5E78" w:rsidRPr="00500C58">
        <w:rPr>
          <w:rFonts w:ascii="Times New Roman" w:hAnsi="Times New Roman" w:cs="Times New Roman" w:hint="eastAsia"/>
          <w:sz w:val="24"/>
          <w:szCs w:val="24"/>
          <w:vertAlign w:val="subscript"/>
        </w:rPr>
        <w:t>6</w:t>
      </w:r>
      <w:r w:rsidR="00DE5E78" w:rsidRPr="00CA6EA6">
        <w:rPr>
          <w:rFonts w:ascii="Times New Roman" w:hAnsi="Times New Roman" w:cs="Times New Roman" w:hint="eastAsia"/>
          <w:sz w:val="24"/>
          <w:szCs w:val="24"/>
        </w:rPr>
        <w:t xml:space="preserve"> in </w:t>
      </w:r>
      <w:r w:rsidR="00DE5E78">
        <w:rPr>
          <w:rFonts w:ascii="Times New Roman" w:hAnsi="Times New Roman" w:cs="Times New Roman" w:hint="eastAsia"/>
          <w:sz w:val="24"/>
          <w:szCs w:val="24"/>
        </w:rPr>
        <w:t>G2:</w:t>
      </w:r>
      <w:r w:rsidR="00A178B5" w:rsidRPr="00A178B5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A178B5" w:rsidRPr="00E602FD">
        <w:rPr>
          <w:rFonts w:ascii="Times New Roman" w:hAnsi="Times New Roman" w:cs="Times New Roman" w:hint="eastAsia"/>
          <w:sz w:val="24"/>
          <w:szCs w:val="24"/>
        </w:rPr>
        <w:t>MO</w:t>
      </w:r>
      <w:r w:rsidR="00DE5E78" w:rsidRPr="00CA6EA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DE5E78">
        <w:rPr>
          <w:rFonts w:ascii="Times New Roman" w:hAnsi="Times New Roman" w:cs="Times New Roman" w:hint="eastAsia"/>
          <w:sz w:val="24"/>
          <w:szCs w:val="24"/>
        </w:rPr>
        <w:t xml:space="preserve">= </w:t>
      </w:r>
      <w:r w:rsidR="002B571E">
        <w:rPr>
          <w:rFonts w:ascii="Times New Roman" w:hAnsi="Times New Roman" w:cs="Times New Roman" w:hint="eastAsia"/>
          <w:sz w:val="24"/>
          <w:szCs w:val="24"/>
        </w:rPr>
        <w:t>7</w:t>
      </w:r>
      <w:r w:rsidR="00DE5E78">
        <w:rPr>
          <w:rFonts w:ascii="Times New Roman" w:hAnsi="Times New Roman" w:cs="Times New Roman" w:hint="eastAsia"/>
          <w:sz w:val="24"/>
          <w:szCs w:val="24"/>
        </w:rPr>
        <w:t>:</w:t>
      </w:r>
      <w:r w:rsidR="002B571E">
        <w:rPr>
          <w:rFonts w:ascii="Times New Roman" w:hAnsi="Times New Roman" w:cs="Times New Roman" w:hint="eastAsia"/>
          <w:sz w:val="24"/>
          <w:szCs w:val="24"/>
        </w:rPr>
        <w:t>3</w:t>
      </w:r>
      <w:r w:rsidR="00DE5E78">
        <w:rPr>
          <w:rFonts w:ascii="Times New Roman" w:hAnsi="Times New Roman" w:cs="Times New Roman" w:hint="eastAsia"/>
          <w:sz w:val="24"/>
          <w:szCs w:val="24"/>
        </w:rPr>
        <w:t xml:space="preserve"> vol%.</w:t>
      </w:r>
      <w:r w:rsidR="00F05698" w:rsidRPr="00F05698">
        <w:rPr>
          <w:rFonts w:hint="eastAsia"/>
        </w:rPr>
        <w:t xml:space="preserve"> </w:t>
      </w:r>
      <w:r w:rsidR="00F05698" w:rsidRPr="00F05698">
        <w:rPr>
          <w:rFonts w:ascii="Times New Roman" w:hAnsi="Times New Roman" w:cs="Times New Roman" w:hint="eastAsia"/>
          <w:sz w:val="24"/>
          <w:szCs w:val="24"/>
        </w:rPr>
        <w:t xml:space="preserve">All electrolyte preparation processes are carried out in a glovebox filled with </w:t>
      </w:r>
      <w:r w:rsidR="008747F1">
        <w:rPr>
          <w:rFonts w:ascii="Times New Roman" w:hAnsi="Times New Roman" w:cs="Times New Roman" w:hint="eastAsia"/>
          <w:sz w:val="24"/>
          <w:szCs w:val="24"/>
        </w:rPr>
        <w:t>Ar</w:t>
      </w:r>
      <w:r w:rsidR="00BF5C46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BF5C46" w:rsidRPr="00BF5C46">
        <w:rPr>
          <w:rFonts w:ascii="Times New Roman" w:hAnsi="Times New Roman" w:cs="Times New Roman" w:hint="eastAsia"/>
          <w:sz w:val="24"/>
          <w:szCs w:val="24"/>
        </w:rPr>
        <w:t>H</w:t>
      </w:r>
      <w:r w:rsidR="00BF5C46" w:rsidRPr="00764BB7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BF5C46" w:rsidRPr="00BF5C46">
        <w:rPr>
          <w:rFonts w:ascii="Times New Roman" w:hAnsi="Times New Roman" w:cs="Times New Roman" w:hint="eastAsia"/>
          <w:sz w:val="24"/>
          <w:szCs w:val="24"/>
        </w:rPr>
        <w:t>O &lt; 0.1 ppm and O</w:t>
      </w:r>
      <w:r w:rsidR="00BF5C46" w:rsidRPr="00764BB7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BF5C46" w:rsidRPr="00BF5C46">
        <w:rPr>
          <w:rFonts w:ascii="Times New Roman" w:hAnsi="Times New Roman" w:cs="Times New Roman" w:hint="eastAsia"/>
          <w:sz w:val="24"/>
          <w:szCs w:val="24"/>
        </w:rPr>
        <w:t xml:space="preserve"> &lt; 0.1 ppm</w:t>
      </w:r>
      <w:r w:rsidR="00BF5C46">
        <w:rPr>
          <w:rFonts w:ascii="Times New Roman" w:hAnsi="Times New Roman" w:cs="Times New Roman" w:hint="eastAsia"/>
          <w:sz w:val="24"/>
          <w:szCs w:val="24"/>
        </w:rPr>
        <w:t>)</w:t>
      </w:r>
      <w:r w:rsidR="00F05698" w:rsidRPr="00F05698">
        <w:rPr>
          <w:rFonts w:ascii="Times New Roman" w:hAnsi="Times New Roman" w:cs="Times New Roman" w:hint="eastAsia"/>
          <w:sz w:val="24"/>
          <w:szCs w:val="24"/>
        </w:rPr>
        <w:t>.</w:t>
      </w:r>
    </w:p>
    <w:p w14:paraId="2D13B480" w14:textId="77777777" w:rsidR="003A57B4" w:rsidRDefault="00FC4ED6" w:rsidP="00EE0966">
      <w:pPr>
        <w:widowControl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FC4ED6">
        <w:rPr>
          <w:rFonts w:ascii="Times New Roman" w:hAnsi="Times New Roman" w:cs="Times New Roman" w:hint="eastAsia"/>
          <w:sz w:val="24"/>
          <w:szCs w:val="24"/>
        </w:rPr>
        <w:t>Hard carbon</w:t>
      </w:r>
      <w:r w:rsidR="0027660D">
        <w:rPr>
          <w:rFonts w:ascii="Times New Roman" w:hAnsi="Times New Roman" w:cs="Times New Roman" w:hint="eastAsia"/>
          <w:sz w:val="24"/>
          <w:szCs w:val="24"/>
        </w:rPr>
        <w:t xml:space="preserve"> (HC)</w:t>
      </w:r>
      <w:r w:rsidRPr="00FC4ED6">
        <w:rPr>
          <w:rFonts w:ascii="Times New Roman" w:hAnsi="Times New Roman" w:cs="Times New Roman" w:hint="eastAsia"/>
          <w:sz w:val="24"/>
          <w:szCs w:val="24"/>
        </w:rPr>
        <w:t xml:space="preserve"> materials were purchased from </w:t>
      </w:r>
      <w:r w:rsidR="00791FFB" w:rsidRPr="00791FFB">
        <w:rPr>
          <w:rFonts w:ascii="Times New Roman" w:hAnsi="Times New Roman" w:cs="Times New Roman" w:hint="eastAsia"/>
          <w:sz w:val="24"/>
          <w:szCs w:val="24"/>
        </w:rPr>
        <w:t>Bai</w:t>
      </w:r>
      <w:r w:rsidR="0081794D">
        <w:rPr>
          <w:rFonts w:ascii="Times New Roman" w:hAnsi="Times New Roman" w:cs="Times New Roman" w:hint="eastAsia"/>
          <w:sz w:val="24"/>
          <w:szCs w:val="24"/>
        </w:rPr>
        <w:t>s</w:t>
      </w:r>
      <w:r w:rsidR="00791FFB" w:rsidRPr="00791FFB">
        <w:rPr>
          <w:rFonts w:ascii="Times New Roman" w:hAnsi="Times New Roman" w:cs="Times New Roman" w:hint="eastAsia"/>
          <w:sz w:val="24"/>
          <w:szCs w:val="24"/>
        </w:rPr>
        <w:t>i</w:t>
      </w:r>
      <w:r w:rsidR="0081794D">
        <w:rPr>
          <w:rFonts w:ascii="Times New Roman" w:hAnsi="Times New Roman" w:cs="Times New Roman" w:hint="eastAsia"/>
          <w:sz w:val="24"/>
          <w:szCs w:val="24"/>
        </w:rPr>
        <w:t>g</w:t>
      </w:r>
      <w:r w:rsidR="00791FFB" w:rsidRPr="00791FFB">
        <w:rPr>
          <w:rFonts w:ascii="Times New Roman" w:hAnsi="Times New Roman" w:cs="Times New Roman" w:hint="eastAsia"/>
          <w:sz w:val="24"/>
          <w:szCs w:val="24"/>
        </w:rPr>
        <w:t xml:space="preserve">e </w:t>
      </w:r>
      <w:r w:rsidR="0081794D" w:rsidRPr="0081794D">
        <w:rPr>
          <w:rFonts w:ascii="Times New Roman" w:hAnsi="Times New Roman" w:cs="Times New Roman"/>
          <w:sz w:val="24"/>
          <w:szCs w:val="24"/>
        </w:rPr>
        <w:t>New Energy</w:t>
      </w:r>
      <w:r w:rsidR="0081794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791FFB" w:rsidRPr="00791FFB">
        <w:rPr>
          <w:rFonts w:ascii="Times New Roman" w:hAnsi="Times New Roman" w:cs="Times New Roman" w:hint="eastAsia"/>
          <w:sz w:val="24"/>
          <w:szCs w:val="24"/>
        </w:rPr>
        <w:t>Co., Ltd</w:t>
      </w:r>
      <w:r w:rsidR="00B65BD4">
        <w:rPr>
          <w:rFonts w:ascii="Times New Roman" w:hAnsi="Times New Roman" w:cs="Times New Roman" w:hint="eastAsia"/>
          <w:sz w:val="24"/>
          <w:szCs w:val="24"/>
        </w:rPr>
        <w:t xml:space="preserve">. </w:t>
      </w:r>
      <w:r w:rsidR="00110D99" w:rsidRPr="00110D99">
        <w:rPr>
          <w:rFonts w:ascii="Times New Roman" w:hAnsi="Times New Roman" w:cs="Times New Roman"/>
          <w:sz w:val="24"/>
          <w:szCs w:val="24"/>
        </w:rPr>
        <w:t xml:space="preserve">The </w:t>
      </w:r>
      <w:r w:rsidR="00110D99">
        <w:rPr>
          <w:rFonts w:ascii="Times New Roman" w:hAnsi="Times New Roman" w:cs="Times New Roman" w:hint="eastAsia"/>
          <w:sz w:val="24"/>
          <w:szCs w:val="24"/>
        </w:rPr>
        <w:t>HC</w:t>
      </w:r>
      <w:r w:rsidR="00110D99" w:rsidRPr="00110D99">
        <w:rPr>
          <w:rFonts w:ascii="Times New Roman" w:hAnsi="Times New Roman" w:cs="Times New Roman"/>
          <w:sz w:val="24"/>
          <w:szCs w:val="24"/>
        </w:rPr>
        <w:t xml:space="preserve"> </w:t>
      </w:r>
      <w:r w:rsidR="00110D99">
        <w:rPr>
          <w:rFonts w:ascii="Times New Roman" w:hAnsi="Times New Roman" w:cs="Times New Roman" w:hint="eastAsia"/>
          <w:sz w:val="24"/>
          <w:szCs w:val="24"/>
        </w:rPr>
        <w:t>anode</w:t>
      </w:r>
      <w:r w:rsidR="00110D99" w:rsidRPr="00110D99">
        <w:rPr>
          <w:rFonts w:ascii="Times New Roman" w:hAnsi="Times New Roman" w:cs="Times New Roman"/>
          <w:sz w:val="24"/>
          <w:szCs w:val="24"/>
        </w:rPr>
        <w:t xml:space="preserve"> </w:t>
      </w:r>
      <w:r w:rsidR="0085735D">
        <w:rPr>
          <w:rFonts w:ascii="Times New Roman" w:hAnsi="Times New Roman" w:cs="Times New Roman" w:hint="eastAsia"/>
          <w:sz w:val="24"/>
          <w:szCs w:val="24"/>
        </w:rPr>
        <w:t>was</w:t>
      </w:r>
      <w:r w:rsidR="00110D99" w:rsidRPr="00110D99">
        <w:rPr>
          <w:rFonts w:ascii="Times New Roman" w:hAnsi="Times New Roman" w:cs="Times New Roman"/>
          <w:sz w:val="24"/>
          <w:szCs w:val="24"/>
        </w:rPr>
        <w:t xml:space="preserve"> prepared by mixing the active material, CMC,</w:t>
      </w:r>
      <w:r w:rsidR="00812473">
        <w:rPr>
          <w:rFonts w:ascii="Times New Roman" w:hAnsi="Times New Roman" w:cs="Times New Roman" w:hint="eastAsia"/>
          <w:sz w:val="24"/>
          <w:szCs w:val="24"/>
        </w:rPr>
        <w:t xml:space="preserve"> SBR</w:t>
      </w:r>
      <w:r w:rsidR="00110D99" w:rsidRPr="00110D99">
        <w:rPr>
          <w:rFonts w:ascii="Times New Roman" w:hAnsi="Times New Roman" w:cs="Times New Roman"/>
          <w:sz w:val="24"/>
          <w:szCs w:val="24"/>
        </w:rPr>
        <w:t xml:space="preserve"> and conductive carbon black (weight ratio 92:</w:t>
      </w:r>
      <w:r w:rsidR="004C67FB">
        <w:rPr>
          <w:rFonts w:ascii="Times New Roman" w:hAnsi="Times New Roman" w:cs="Times New Roman" w:hint="eastAsia"/>
          <w:sz w:val="24"/>
          <w:szCs w:val="24"/>
        </w:rPr>
        <w:t>1.5:3.5</w:t>
      </w:r>
      <w:r w:rsidR="00110D99" w:rsidRPr="00110D99">
        <w:rPr>
          <w:rFonts w:ascii="Times New Roman" w:hAnsi="Times New Roman" w:cs="Times New Roman"/>
          <w:sz w:val="24"/>
          <w:szCs w:val="24"/>
        </w:rPr>
        <w:t>:3) in deionized water to form a homogeneous slurry</w:t>
      </w:r>
      <w:r w:rsidR="00606639">
        <w:rPr>
          <w:rFonts w:ascii="Times New Roman" w:hAnsi="Times New Roman" w:cs="Times New Roman" w:hint="eastAsia"/>
          <w:sz w:val="24"/>
          <w:szCs w:val="24"/>
        </w:rPr>
        <w:t>.</w:t>
      </w:r>
      <w:r w:rsidR="00F9227B" w:rsidRPr="00F9227B">
        <w:t xml:space="preserve"> </w:t>
      </w:r>
      <w:r w:rsidR="00F9227B" w:rsidRPr="00F9227B">
        <w:rPr>
          <w:rFonts w:ascii="Times New Roman" w:hAnsi="Times New Roman" w:cs="Times New Roman"/>
          <w:sz w:val="24"/>
          <w:szCs w:val="24"/>
        </w:rPr>
        <w:t xml:space="preserve">The slurry was spread on a copper foil and dried at 80 °C for 8-12 h. Then, it was perforated into a circular electrode sheet with a diameter of 12 mm and a loading of </w:t>
      </w:r>
      <w:r w:rsidR="00544639">
        <w:rPr>
          <w:rFonts w:ascii="Times New Roman" w:hAnsi="Times New Roman" w:cs="Times New Roman" w:hint="eastAsia"/>
          <w:sz w:val="24"/>
          <w:szCs w:val="24"/>
        </w:rPr>
        <w:t>2</w:t>
      </w:r>
      <w:r w:rsidR="00F9227B" w:rsidRPr="00F9227B">
        <w:rPr>
          <w:rFonts w:ascii="Times New Roman" w:hAnsi="Times New Roman" w:cs="Times New Roman"/>
          <w:sz w:val="24"/>
          <w:szCs w:val="24"/>
        </w:rPr>
        <w:t>.5-</w:t>
      </w:r>
      <w:r w:rsidR="00544639">
        <w:rPr>
          <w:rFonts w:ascii="Times New Roman" w:hAnsi="Times New Roman" w:cs="Times New Roman" w:hint="eastAsia"/>
          <w:sz w:val="24"/>
          <w:szCs w:val="24"/>
        </w:rPr>
        <w:t>3.0</w:t>
      </w:r>
      <w:r w:rsidR="00F9227B" w:rsidRPr="00F9227B">
        <w:rPr>
          <w:rFonts w:ascii="Times New Roman" w:hAnsi="Times New Roman" w:cs="Times New Roman"/>
          <w:sz w:val="24"/>
          <w:szCs w:val="24"/>
        </w:rPr>
        <w:t xml:space="preserve"> mg cm</w:t>
      </w:r>
      <w:r w:rsidR="00F9227B" w:rsidRPr="005C096B">
        <w:rPr>
          <w:rFonts w:ascii="Times New Roman" w:hAnsi="Times New Roman" w:cs="Times New Roman"/>
          <w:sz w:val="24"/>
          <w:szCs w:val="24"/>
          <w:vertAlign w:val="superscript"/>
        </w:rPr>
        <w:t>-2</w:t>
      </w:r>
      <w:r w:rsidR="00F9227B" w:rsidRPr="00F9227B">
        <w:rPr>
          <w:rFonts w:ascii="Times New Roman" w:hAnsi="Times New Roman" w:cs="Times New Roman"/>
          <w:sz w:val="24"/>
          <w:szCs w:val="24"/>
        </w:rPr>
        <w:t>.</w:t>
      </w:r>
      <w:r w:rsidR="00203DE6" w:rsidRPr="00203DE6">
        <w:t xml:space="preserve"> </w:t>
      </w:r>
      <w:r w:rsidR="00203DE6" w:rsidRPr="00203DE6">
        <w:rPr>
          <w:rFonts w:ascii="Times New Roman" w:hAnsi="Times New Roman" w:cs="Times New Roman"/>
          <w:sz w:val="24"/>
          <w:szCs w:val="24"/>
        </w:rPr>
        <w:t xml:space="preserve">Glass fiber (GF/D, Whatman) as separator and metallic sodium (purchase from Canrd Technology Co. Ltd.) as counter electrode were assembled with </w:t>
      </w:r>
      <w:r w:rsidR="005C70A0">
        <w:rPr>
          <w:rFonts w:ascii="Times New Roman" w:hAnsi="Times New Roman" w:cs="Times New Roman" w:hint="eastAsia"/>
          <w:sz w:val="24"/>
          <w:szCs w:val="24"/>
        </w:rPr>
        <w:t>HC anode</w:t>
      </w:r>
      <w:r w:rsidR="00203DE6" w:rsidRPr="00203DE6">
        <w:rPr>
          <w:rFonts w:ascii="Times New Roman" w:hAnsi="Times New Roman" w:cs="Times New Roman"/>
          <w:sz w:val="24"/>
          <w:szCs w:val="24"/>
        </w:rPr>
        <w:t xml:space="preserve"> to form </w:t>
      </w:r>
      <w:r w:rsidR="005C70A0">
        <w:rPr>
          <w:rFonts w:ascii="Times New Roman" w:hAnsi="Times New Roman" w:cs="Times New Roman" w:hint="eastAsia"/>
          <w:sz w:val="24"/>
          <w:szCs w:val="24"/>
        </w:rPr>
        <w:t>HC||Na</w:t>
      </w:r>
      <w:r w:rsidR="00203DE6" w:rsidRPr="00203DE6">
        <w:rPr>
          <w:rFonts w:ascii="Times New Roman" w:hAnsi="Times New Roman" w:cs="Times New Roman"/>
          <w:sz w:val="24"/>
          <w:szCs w:val="24"/>
        </w:rPr>
        <w:t xml:space="preserve"> coin cells.</w:t>
      </w:r>
      <w:r w:rsidR="00BD217B">
        <w:rPr>
          <w:rFonts w:ascii="Times New Roman" w:hAnsi="Times New Roman" w:cs="Times New Roman" w:hint="eastAsia"/>
          <w:sz w:val="24"/>
          <w:szCs w:val="24"/>
        </w:rPr>
        <w:t xml:space="preserve"> </w:t>
      </w:r>
    </w:p>
    <w:p w14:paraId="64EF70F1" w14:textId="667447A7" w:rsidR="000E3B6D" w:rsidRDefault="00F50237" w:rsidP="00EE0966">
      <w:pPr>
        <w:widowControl/>
        <w:ind w:firstLineChars="200" w:firstLine="4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The </w:t>
      </w:r>
      <w:r w:rsidRPr="00F50237">
        <w:rPr>
          <w:rFonts w:ascii="Times New Roman" w:hAnsi="Times New Roman" w:cs="Times New Roman" w:hint="eastAsia"/>
          <w:sz w:val="24"/>
          <w:szCs w:val="24"/>
        </w:rPr>
        <w:t>Ah</w:t>
      </w:r>
      <w:r>
        <w:rPr>
          <w:rFonts w:ascii="Times New Roman" w:hAnsi="Times New Roman" w:cs="Times New Roman" w:hint="eastAsia"/>
          <w:sz w:val="24"/>
          <w:szCs w:val="24"/>
        </w:rPr>
        <w:t>-</w:t>
      </w:r>
      <w:r w:rsidRPr="00F50237">
        <w:rPr>
          <w:rFonts w:ascii="Times New Roman" w:hAnsi="Times New Roman" w:cs="Times New Roman" w:hint="eastAsia"/>
          <w:sz w:val="24"/>
          <w:szCs w:val="24"/>
        </w:rPr>
        <w:t xml:space="preserve">level pouch batteries are composed of </w:t>
      </w:r>
      <w:r w:rsidR="00585CAD">
        <w:rPr>
          <w:rFonts w:ascii="Times New Roman" w:hAnsi="Times New Roman" w:cs="Times New Roman" w:hint="eastAsia"/>
          <w:sz w:val="24"/>
          <w:szCs w:val="24"/>
        </w:rPr>
        <w:t>O3-</w:t>
      </w:r>
      <w:r w:rsidR="00585CAD" w:rsidRPr="00E5092F">
        <w:rPr>
          <w:rFonts w:ascii="Times New Roman" w:hAnsi="Times New Roman" w:cs="Times New Roman"/>
          <w:sz w:val="24"/>
          <w:szCs w:val="24"/>
        </w:rPr>
        <w:t>Na</w:t>
      </w:r>
      <w:r w:rsidR="00585CAD" w:rsidRPr="00E5092F">
        <w:rPr>
          <w:rFonts w:ascii="Times New Roman" w:hAnsi="Times New Roman" w:cs="Times New Roman"/>
          <w:sz w:val="24"/>
          <w:szCs w:val="24"/>
          <w:vertAlign w:val="subscript"/>
        </w:rPr>
        <w:t>2/3</w:t>
      </w:r>
      <w:r w:rsidR="00585CAD" w:rsidRPr="00E5092F">
        <w:rPr>
          <w:rFonts w:ascii="Times New Roman" w:hAnsi="Times New Roman" w:cs="Times New Roman"/>
          <w:sz w:val="24"/>
          <w:szCs w:val="24"/>
        </w:rPr>
        <w:t>Ni</w:t>
      </w:r>
      <w:r w:rsidR="00585CAD" w:rsidRPr="00E5092F">
        <w:rPr>
          <w:rFonts w:ascii="Times New Roman" w:hAnsi="Times New Roman" w:cs="Times New Roman"/>
          <w:sz w:val="24"/>
          <w:szCs w:val="24"/>
          <w:vertAlign w:val="subscript"/>
        </w:rPr>
        <w:t>1/3</w:t>
      </w:r>
      <w:r w:rsidR="00585CAD" w:rsidRPr="00E5092F">
        <w:rPr>
          <w:rFonts w:ascii="Times New Roman" w:hAnsi="Times New Roman" w:cs="Times New Roman"/>
          <w:sz w:val="24"/>
          <w:szCs w:val="24"/>
        </w:rPr>
        <w:t>Fe</w:t>
      </w:r>
      <w:r w:rsidR="00585CAD" w:rsidRPr="00E5092F">
        <w:rPr>
          <w:rFonts w:ascii="Times New Roman" w:hAnsi="Times New Roman" w:cs="Times New Roman"/>
          <w:sz w:val="24"/>
          <w:szCs w:val="24"/>
          <w:vertAlign w:val="subscript"/>
        </w:rPr>
        <w:t>1/3</w:t>
      </w:r>
      <w:r w:rsidR="00585CAD" w:rsidRPr="00E5092F">
        <w:rPr>
          <w:rFonts w:ascii="Times New Roman" w:hAnsi="Times New Roman" w:cs="Times New Roman"/>
          <w:sz w:val="24"/>
          <w:szCs w:val="24"/>
        </w:rPr>
        <w:t>Mn</w:t>
      </w:r>
      <w:r w:rsidR="00585CAD" w:rsidRPr="00E5092F">
        <w:rPr>
          <w:rFonts w:ascii="Times New Roman" w:hAnsi="Times New Roman" w:cs="Times New Roman"/>
          <w:sz w:val="24"/>
          <w:szCs w:val="24"/>
          <w:vertAlign w:val="subscript"/>
        </w:rPr>
        <w:t>1/3</w:t>
      </w:r>
      <w:r w:rsidR="00585CAD" w:rsidRPr="00E5092F">
        <w:rPr>
          <w:rFonts w:ascii="Times New Roman" w:hAnsi="Times New Roman" w:cs="Times New Roman"/>
          <w:sz w:val="24"/>
          <w:szCs w:val="24"/>
        </w:rPr>
        <w:t>O</w:t>
      </w:r>
      <w:r w:rsidR="00585CAD" w:rsidRPr="00E5092F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585CAD" w:rsidRPr="00585CA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585CAD">
        <w:rPr>
          <w:rFonts w:ascii="Times New Roman" w:hAnsi="Times New Roman" w:cs="Times New Roman" w:hint="eastAsia"/>
          <w:sz w:val="24"/>
          <w:szCs w:val="24"/>
        </w:rPr>
        <w:t>(</w:t>
      </w:r>
      <w:r w:rsidRPr="00F50237">
        <w:rPr>
          <w:rFonts w:ascii="Times New Roman" w:hAnsi="Times New Roman" w:cs="Times New Roman" w:hint="eastAsia"/>
          <w:sz w:val="24"/>
          <w:szCs w:val="24"/>
        </w:rPr>
        <w:t>NFM</w:t>
      </w:r>
      <w:r w:rsidR="00585CAD">
        <w:rPr>
          <w:rFonts w:ascii="Times New Roman" w:hAnsi="Times New Roman" w:cs="Times New Roman" w:hint="eastAsia"/>
          <w:sz w:val="24"/>
          <w:szCs w:val="24"/>
        </w:rPr>
        <w:t>)</w:t>
      </w:r>
      <w:r w:rsidRPr="00F50237">
        <w:rPr>
          <w:rFonts w:ascii="Times New Roman" w:hAnsi="Times New Roman" w:cs="Times New Roman" w:hint="eastAsia"/>
          <w:sz w:val="24"/>
          <w:szCs w:val="24"/>
        </w:rPr>
        <w:t xml:space="preserve"> cathode</w:t>
      </w:r>
      <w:r w:rsidR="00F6510D">
        <w:rPr>
          <w:rFonts w:ascii="Times New Roman" w:hAnsi="Times New Roman" w:cs="Times New Roman" w:hint="eastAsia"/>
          <w:sz w:val="24"/>
          <w:szCs w:val="24"/>
        </w:rPr>
        <w:t xml:space="preserve"> (15</w:t>
      </w:r>
      <w:r w:rsidR="00F6510D" w:rsidRPr="00F6510D">
        <w:rPr>
          <w:rFonts w:ascii="Times New Roman" w:hAnsi="Times New Roman" w:cs="Times New Roman"/>
          <w:sz w:val="24"/>
          <w:szCs w:val="24"/>
        </w:rPr>
        <w:t xml:space="preserve"> mg cm</w:t>
      </w:r>
      <w:r w:rsidR="00F6510D" w:rsidRPr="00F6510D">
        <w:rPr>
          <w:rFonts w:ascii="Times New Roman" w:hAnsi="Times New Roman" w:cs="Times New Roman"/>
          <w:sz w:val="24"/>
          <w:szCs w:val="24"/>
          <w:vertAlign w:val="superscript"/>
        </w:rPr>
        <w:t>−2</w:t>
      </w:r>
      <w:r w:rsidR="00F6510D" w:rsidRPr="00F6510D">
        <w:rPr>
          <w:rFonts w:ascii="Times New Roman" w:hAnsi="Times New Roman" w:cs="Times New Roman"/>
          <w:sz w:val="24"/>
          <w:szCs w:val="24"/>
        </w:rPr>
        <w:t xml:space="preserve"> for each side, active mass 9</w:t>
      </w:r>
      <w:r w:rsidR="005E45CB">
        <w:rPr>
          <w:rFonts w:ascii="Times New Roman" w:hAnsi="Times New Roman" w:cs="Times New Roman" w:hint="eastAsia"/>
          <w:sz w:val="24"/>
          <w:szCs w:val="24"/>
        </w:rPr>
        <w:t>5.3</w:t>
      </w:r>
      <w:r w:rsidR="00F6510D" w:rsidRPr="00F6510D">
        <w:rPr>
          <w:rFonts w:ascii="Times New Roman" w:hAnsi="Times New Roman" w:cs="Times New Roman"/>
          <w:sz w:val="24"/>
          <w:szCs w:val="24"/>
        </w:rPr>
        <w:t xml:space="preserve">%, </w:t>
      </w:r>
      <w:r w:rsidR="005E45CB">
        <w:rPr>
          <w:rFonts w:ascii="Times New Roman" w:hAnsi="Times New Roman" w:cs="Times New Roman" w:hint="eastAsia"/>
          <w:sz w:val="24"/>
          <w:szCs w:val="24"/>
        </w:rPr>
        <w:t>60</w:t>
      </w:r>
      <w:r w:rsidR="00F6510D" w:rsidRPr="00F6510D">
        <w:rPr>
          <w:rFonts w:ascii="Times New Roman" w:hAnsi="Times New Roman" w:cs="Times New Roman"/>
          <w:sz w:val="24"/>
          <w:szCs w:val="24"/>
        </w:rPr>
        <w:t xml:space="preserve"> mm×</w:t>
      </w:r>
      <w:r w:rsidR="005E45CB">
        <w:rPr>
          <w:rFonts w:ascii="Times New Roman" w:hAnsi="Times New Roman" w:cs="Times New Roman" w:hint="eastAsia"/>
          <w:sz w:val="24"/>
          <w:szCs w:val="24"/>
        </w:rPr>
        <w:t>80</w:t>
      </w:r>
      <w:r w:rsidR="00F6510D" w:rsidRPr="00F6510D">
        <w:rPr>
          <w:rFonts w:ascii="Times New Roman" w:hAnsi="Times New Roman" w:cs="Times New Roman"/>
          <w:sz w:val="24"/>
          <w:szCs w:val="24"/>
        </w:rPr>
        <w:t xml:space="preserve"> mm</w:t>
      </w:r>
      <w:r w:rsidR="00F6510D">
        <w:rPr>
          <w:rFonts w:ascii="Times New Roman" w:hAnsi="Times New Roman" w:cs="Times New Roman" w:hint="eastAsia"/>
          <w:sz w:val="24"/>
          <w:szCs w:val="24"/>
        </w:rPr>
        <w:t>)</w:t>
      </w:r>
      <w:r w:rsidRPr="00F50237">
        <w:rPr>
          <w:rFonts w:ascii="Times New Roman" w:hAnsi="Times New Roman" w:cs="Times New Roman" w:hint="eastAsia"/>
          <w:sz w:val="24"/>
          <w:szCs w:val="24"/>
        </w:rPr>
        <w:t xml:space="preserve"> and HC anode</w:t>
      </w:r>
      <w:r w:rsidR="005E45CB">
        <w:rPr>
          <w:rFonts w:ascii="Times New Roman" w:hAnsi="Times New Roman" w:cs="Times New Roman" w:hint="eastAsia"/>
          <w:sz w:val="24"/>
          <w:szCs w:val="24"/>
        </w:rPr>
        <w:t xml:space="preserve"> (6.25</w:t>
      </w:r>
      <w:r w:rsidR="005E45CB" w:rsidRPr="00F6510D">
        <w:rPr>
          <w:rFonts w:ascii="Times New Roman" w:hAnsi="Times New Roman" w:cs="Times New Roman"/>
          <w:sz w:val="24"/>
          <w:szCs w:val="24"/>
        </w:rPr>
        <w:t xml:space="preserve"> mg cm</w:t>
      </w:r>
      <w:r w:rsidR="005E45CB" w:rsidRPr="00F6510D">
        <w:rPr>
          <w:rFonts w:ascii="Times New Roman" w:hAnsi="Times New Roman" w:cs="Times New Roman"/>
          <w:sz w:val="24"/>
          <w:szCs w:val="24"/>
          <w:vertAlign w:val="superscript"/>
        </w:rPr>
        <w:t>−2</w:t>
      </w:r>
      <w:r w:rsidR="005E45CB" w:rsidRPr="00F6510D">
        <w:rPr>
          <w:rFonts w:ascii="Times New Roman" w:hAnsi="Times New Roman" w:cs="Times New Roman"/>
          <w:sz w:val="24"/>
          <w:szCs w:val="24"/>
        </w:rPr>
        <w:t xml:space="preserve"> for each side, active mass 9</w:t>
      </w:r>
      <w:r w:rsidR="005E45CB">
        <w:rPr>
          <w:rFonts w:ascii="Times New Roman" w:hAnsi="Times New Roman" w:cs="Times New Roman" w:hint="eastAsia"/>
          <w:sz w:val="24"/>
          <w:szCs w:val="24"/>
        </w:rPr>
        <w:t>4.5</w:t>
      </w:r>
      <w:r w:rsidR="005E45CB" w:rsidRPr="00F6510D">
        <w:rPr>
          <w:rFonts w:ascii="Times New Roman" w:hAnsi="Times New Roman" w:cs="Times New Roman"/>
          <w:sz w:val="24"/>
          <w:szCs w:val="24"/>
        </w:rPr>
        <w:t xml:space="preserve">%, </w:t>
      </w:r>
      <w:r w:rsidR="005E45CB">
        <w:rPr>
          <w:rFonts w:ascii="Times New Roman" w:hAnsi="Times New Roman" w:cs="Times New Roman" w:hint="eastAsia"/>
          <w:sz w:val="24"/>
          <w:szCs w:val="24"/>
        </w:rPr>
        <w:t>63</w:t>
      </w:r>
      <w:r w:rsidR="005E45CB" w:rsidRPr="00F6510D">
        <w:rPr>
          <w:rFonts w:ascii="Times New Roman" w:hAnsi="Times New Roman" w:cs="Times New Roman"/>
          <w:sz w:val="24"/>
          <w:szCs w:val="24"/>
        </w:rPr>
        <w:t xml:space="preserve"> mm×</w:t>
      </w:r>
      <w:r w:rsidR="005E45CB">
        <w:rPr>
          <w:rFonts w:ascii="Times New Roman" w:hAnsi="Times New Roman" w:cs="Times New Roman" w:hint="eastAsia"/>
          <w:sz w:val="24"/>
          <w:szCs w:val="24"/>
        </w:rPr>
        <w:t>84</w:t>
      </w:r>
      <w:r w:rsidR="005E45CB" w:rsidRPr="00F6510D">
        <w:rPr>
          <w:rFonts w:ascii="Times New Roman" w:hAnsi="Times New Roman" w:cs="Times New Roman"/>
          <w:sz w:val="24"/>
          <w:szCs w:val="24"/>
        </w:rPr>
        <w:t xml:space="preserve"> mm</w:t>
      </w:r>
      <w:r w:rsidR="005E45CB">
        <w:rPr>
          <w:rFonts w:ascii="Times New Roman" w:hAnsi="Times New Roman" w:cs="Times New Roman" w:hint="eastAsia"/>
          <w:sz w:val="24"/>
          <w:szCs w:val="24"/>
        </w:rPr>
        <w:t>)</w:t>
      </w:r>
      <w:r w:rsidRPr="00F50237">
        <w:rPr>
          <w:rFonts w:ascii="Times New Roman" w:hAnsi="Times New Roman" w:cs="Times New Roman" w:hint="eastAsia"/>
          <w:sz w:val="24"/>
          <w:szCs w:val="24"/>
        </w:rPr>
        <w:t xml:space="preserve"> coated on </w:t>
      </w:r>
      <w:r w:rsidR="0052330B">
        <w:rPr>
          <w:rFonts w:ascii="Times New Roman" w:hAnsi="Times New Roman" w:cs="Times New Roman" w:hint="eastAsia"/>
          <w:sz w:val="24"/>
          <w:szCs w:val="24"/>
        </w:rPr>
        <w:t>Al</w:t>
      </w:r>
      <w:r w:rsidRPr="00F50237">
        <w:rPr>
          <w:rFonts w:ascii="Times New Roman" w:hAnsi="Times New Roman" w:cs="Times New Roman" w:hint="eastAsia"/>
          <w:sz w:val="24"/>
          <w:szCs w:val="24"/>
        </w:rPr>
        <w:t xml:space="preserve"> foil</w:t>
      </w:r>
      <w:r w:rsidR="00867775">
        <w:rPr>
          <w:rFonts w:ascii="Times New Roman" w:hAnsi="Times New Roman" w:cs="Times New Roman" w:hint="eastAsia"/>
          <w:sz w:val="24"/>
          <w:szCs w:val="24"/>
        </w:rPr>
        <w:t>.</w:t>
      </w:r>
      <w:r w:rsidR="00FD4F2D" w:rsidRPr="00FD4F2D">
        <w:rPr>
          <w:rFonts w:hint="eastAsia"/>
        </w:rPr>
        <w:t xml:space="preserve"> </w:t>
      </w:r>
      <w:r w:rsidR="00FD4F2D" w:rsidRPr="00FD4F2D">
        <w:rPr>
          <w:rFonts w:ascii="Times New Roman" w:hAnsi="Times New Roman" w:cs="Times New Roman" w:hint="eastAsia"/>
          <w:sz w:val="24"/>
          <w:szCs w:val="24"/>
        </w:rPr>
        <w:t>The N/P ratio is approximately 1.15</w:t>
      </w:r>
      <w:r w:rsidR="00FA52D0">
        <w:rPr>
          <w:rFonts w:ascii="Times New Roman" w:hAnsi="Times New Roman" w:cs="Times New Roman" w:hint="eastAsia"/>
          <w:sz w:val="24"/>
          <w:szCs w:val="24"/>
        </w:rPr>
        <w:t>.</w:t>
      </w:r>
      <w:r w:rsidR="00BB1E19" w:rsidRPr="00BB1E19">
        <w:rPr>
          <w:rFonts w:hint="eastAsia"/>
        </w:rPr>
        <w:t xml:space="preserve"> </w:t>
      </w:r>
      <w:r w:rsidR="00BB1E19" w:rsidRPr="00BB1E19">
        <w:rPr>
          <w:rFonts w:ascii="Times New Roman" w:hAnsi="Times New Roman" w:cs="Times New Roman" w:hint="eastAsia"/>
          <w:sz w:val="24"/>
          <w:szCs w:val="24"/>
        </w:rPr>
        <w:t>The amount of electrolyte added is about 5</w:t>
      </w:r>
      <w:r w:rsidR="00BB1E19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BB1E19" w:rsidRPr="00BB1E19">
        <w:rPr>
          <w:rFonts w:ascii="Times New Roman" w:hAnsi="Times New Roman" w:cs="Times New Roman" w:hint="eastAsia"/>
          <w:sz w:val="24"/>
          <w:szCs w:val="24"/>
        </w:rPr>
        <w:t>m</w:t>
      </w:r>
      <w:r w:rsidR="00BE108E">
        <w:rPr>
          <w:rFonts w:ascii="Times New Roman" w:hAnsi="Times New Roman" w:cs="Times New Roman" w:hint="eastAsia"/>
          <w:sz w:val="24"/>
          <w:szCs w:val="24"/>
        </w:rPr>
        <w:t>L</w:t>
      </w:r>
      <w:r w:rsidR="00BB1E19">
        <w:rPr>
          <w:rFonts w:ascii="Times New Roman" w:hAnsi="Times New Roman" w:cs="Times New Roman" w:hint="eastAsia"/>
          <w:sz w:val="24"/>
          <w:szCs w:val="24"/>
        </w:rPr>
        <w:t>.</w:t>
      </w:r>
    </w:p>
    <w:p w14:paraId="1704C69E" w14:textId="77777777" w:rsidR="00943211" w:rsidRDefault="00943211" w:rsidP="006F3490">
      <w:pPr>
        <w:widowControl/>
        <w:rPr>
          <w:rFonts w:ascii="Times New Roman" w:hAnsi="Times New Roman" w:cs="Times New Roman"/>
          <w:sz w:val="24"/>
          <w:szCs w:val="24"/>
        </w:rPr>
      </w:pPr>
    </w:p>
    <w:p w14:paraId="306D5ABB" w14:textId="3E96F48B" w:rsidR="00943211" w:rsidRPr="005B6B20" w:rsidRDefault="00943211" w:rsidP="006F3490">
      <w:pPr>
        <w:widowControl/>
        <w:rPr>
          <w:rFonts w:ascii="Times New Roman" w:hAnsi="Times New Roman" w:cs="Times New Roman"/>
          <w:b/>
          <w:bCs/>
          <w:sz w:val="24"/>
          <w:szCs w:val="24"/>
        </w:rPr>
      </w:pPr>
      <w:r w:rsidRPr="005B6B20">
        <w:rPr>
          <w:rFonts w:ascii="Times New Roman" w:hAnsi="Times New Roman" w:cs="Times New Roman" w:hint="eastAsia"/>
          <w:b/>
          <w:bCs/>
          <w:sz w:val="24"/>
          <w:szCs w:val="24"/>
        </w:rPr>
        <w:t>Electrochemical tests</w:t>
      </w:r>
    </w:p>
    <w:p w14:paraId="16B1153D" w14:textId="01575A8A" w:rsidR="002470E0" w:rsidRDefault="003F48BB" w:rsidP="001824A7">
      <w:pPr>
        <w:widowControl/>
        <w:ind w:firstLineChars="200" w:firstLine="480"/>
        <w:rPr>
          <w:rFonts w:ascii="Arial" w:hAnsi="Arial" w:cs="Arial"/>
          <w:color w:val="000000"/>
          <w:spacing w:val="15"/>
          <w:sz w:val="23"/>
          <w:szCs w:val="23"/>
          <w:shd w:val="clear" w:color="auto" w:fill="FFFFFF"/>
        </w:rPr>
      </w:pPr>
      <w:r w:rsidRPr="00062329">
        <w:rPr>
          <w:rFonts w:ascii="Times New Roman" w:eastAsia="宋体" w:hAnsi="Times New Roman" w:cs="Times New Roman"/>
          <w:sz w:val="24"/>
          <w:szCs w:val="24"/>
        </w:rPr>
        <w:t xml:space="preserve">The </w:t>
      </w:r>
      <w:r>
        <w:rPr>
          <w:rFonts w:ascii="Times New Roman" w:eastAsia="宋体" w:hAnsi="Times New Roman" w:cs="Times New Roman" w:hint="eastAsia"/>
          <w:sz w:val="24"/>
          <w:szCs w:val="24"/>
        </w:rPr>
        <w:t>HC</w:t>
      </w:r>
      <w:r w:rsidRPr="00062329">
        <w:rPr>
          <w:rFonts w:ascii="Times New Roman" w:eastAsia="宋体" w:hAnsi="Times New Roman" w:cs="Times New Roman"/>
          <w:sz w:val="24"/>
          <w:szCs w:val="24"/>
        </w:rPr>
        <w:t>||</w:t>
      </w:r>
      <w:r>
        <w:rPr>
          <w:rFonts w:ascii="Times New Roman" w:eastAsia="宋体" w:hAnsi="Times New Roman" w:cs="Times New Roman" w:hint="eastAsia"/>
          <w:sz w:val="24"/>
          <w:szCs w:val="24"/>
        </w:rPr>
        <w:t>Na</w:t>
      </w:r>
      <w:r w:rsidRPr="00062329">
        <w:rPr>
          <w:rFonts w:ascii="Times New Roman" w:eastAsia="宋体" w:hAnsi="Times New Roman" w:cs="Times New Roman"/>
          <w:sz w:val="24"/>
          <w:szCs w:val="24"/>
        </w:rPr>
        <w:t xml:space="preserve"> </w:t>
      </w:r>
      <w:r>
        <w:rPr>
          <w:rFonts w:ascii="Times New Roman" w:eastAsia="宋体" w:hAnsi="Times New Roman" w:cs="Times New Roman" w:hint="eastAsia"/>
          <w:sz w:val="24"/>
          <w:szCs w:val="24"/>
        </w:rPr>
        <w:t>half</w:t>
      </w:r>
      <w:r w:rsidRPr="00062329">
        <w:rPr>
          <w:rFonts w:ascii="Times New Roman" w:eastAsia="宋体" w:hAnsi="Times New Roman" w:cs="Times New Roman"/>
          <w:sz w:val="24"/>
          <w:szCs w:val="24"/>
        </w:rPr>
        <w:t xml:space="preserve"> cells with </w:t>
      </w:r>
      <w:r w:rsidRPr="003F48BB">
        <w:rPr>
          <w:rFonts w:ascii="Times New Roman" w:eastAsia="宋体" w:hAnsi="Times New Roman" w:cs="Times New Roman" w:hint="eastAsia"/>
          <w:sz w:val="24"/>
          <w:szCs w:val="24"/>
        </w:rPr>
        <w:t>various</w:t>
      </w:r>
      <w:r w:rsidRPr="00062329">
        <w:rPr>
          <w:rFonts w:ascii="Times New Roman" w:eastAsia="宋体" w:hAnsi="Times New Roman" w:cs="Times New Roman"/>
          <w:sz w:val="24"/>
          <w:szCs w:val="24"/>
        </w:rPr>
        <w:t xml:space="preserve"> electrolyte were assembled in Ar-filled gloveboxes using 2032-type coin cells with </w:t>
      </w:r>
      <w:r w:rsidR="00CF06B7">
        <w:rPr>
          <w:rFonts w:ascii="Times New Roman" w:eastAsia="宋体" w:hAnsi="Times New Roman" w:cs="Times New Roman" w:hint="eastAsia"/>
          <w:sz w:val="24"/>
          <w:szCs w:val="24"/>
        </w:rPr>
        <w:t>Na</w:t>
      </w:r>
      <w:r w:rsidRPr="00062329">
        <w:rPr>
          <w:rFonts w:ascii="Times New Roman" w:eastAsia="宋体" w:hAnsi="Times New Roman" w:cs="Times New Roman"/>
          <w:sz w:val="24"/>
          <w:szCs w:val="24"/>
        </w:rPr>
        <w:t xml:space="preserve"> metal and </w:t>
      </w:r>
      <w:r w:rsidR="00CF06B7">
        <w:rPr>
          <w:rFonts w:ascii="Times New Roman" w:eastAsia="宋体" w:hAnsi="Times New Roman" w:cs="Times New Roman" w:hint="eastAsia"/>
          <w:sz w:val="24"/>
          <w:szCs w:val="24"/>
        </w:rPr>
        <w:t>HC</w:t>
      </w:r>
      <w:r w:rsidRPr="00062329">
        <w:rPr>
          <w:rFonts w:ascii="Times New Roman" w:eastAsia="宋体" w:hAnsi="Times New Roman" w:cs="Times New Roman"/>
          <w:sz w:val="24"/>
          <w:szCs w:val="24"/>
        </w:rPr>
        <w:t>.</w:t>
      </w:r>
      <w:r w:rsidR="00282EA0" w:rsidRPr="00282EA0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282EA0" w:rsidRPr="00062329">
        <w:rPr>
          <w:rFonts w:ascii="Times New Roman" w:eastAsia="宋体" w:hAnsi="Times New Roman" w:cs="Times New Roman"/>
          <w:sz w:val="24"/>
          <w:szCs w:val="24"/>
        </w:rPr>
        <w:t xml:space="preserve">The amount of electrolyte was controlled at </w:t>
      </w:r>
      <w:r w:rsidR="00282EA0">
        <w:rPr>
          <w:rFonts w:ascii="Times New Roman" w:eastAsia="宋体" w:hAnsi="Times New Roman" w:cs="Times New Roman" w:hint="eastAsia"/>
          <w:sz w:val="24"/>
          <w:szCs w:val="24"/>
        </w:rPr>
        <w:t>100</w:t>
      </w:r>
      <w:r w:rsidR="00282EA0" w:rsidRPr="00062329">
        <w:rPr>
          <w:rFonts w:ascii="Times New Roman" w:eastAsia="宋体" w:hAnsi="Times New Roman" w:cs="Times New Roman"/>
          <w:sz w:val="24"/>
          <w:szCs w:val="24"/>
        </w:rPr>
        <w:t xml:space="preserve"> μL for each </w:t>
      </w:r>
      <w:r w:rsidR="00282EA0">
        <w:rPr>
          <w:rFonts w:ascii="Times New Roman" w:eastAsia="宋体" w:hAnsi="Times New Roman" w:cs="Times New Roman" w:hint="eastAsia"/>
          <w:sz w:val="24"/>
          <w:szCs w:val="24"/>
        </w:rPr>
        <w:t xml:space="preserve">HC||Na </w:t>
      </w:r>
      <w:r w:rsidR="00282EA0" w:rsidRPr="00062329">
        <w:rPr>
          <w:rFonts w:ascii="Times New Roman" w:eastAsia="宋体" w:hAnsi="Times New Roman" w:cs="Times New Roman"/>
          <w:sz w:val="24"/>
          <w:szCs w:val="24"/>
        </w:rPr>
        <w:t>cell.</w:t>
      </w:r>
      <w:r w:rsidR="00BE108E">
        <w:rPr>
          <w:rFonts w:ascii="Arial" w:hAnsi="Arial" w:cs="Arial" w:hint="eastAsia"/>
          <w:color w:val="000000"/>
          <w:spacing w:val="15"/>
          <w:sz w:val="23"/>
          <w:szCs w:val="23"/>
          <w:shd w:val="clear" w:color="auto" w:fill="FFFFFF"/>
        </w:rPr>
        <w:t xml:space="preserve"> </w:t>
      </w:r>
      <w:r w:rsidR="005D65DD" w:rsidRPr="005D65DD">
        <w:rPr>
          <w:rFonts w:ascii="Times New Roman" w:hAnsi="Times New Roman" w:cs="Times New Roman"/>
          <w:sz w:val="24"/>
          <w:szCs w:val="24"/>
        </w:rPr>
        <w:t>The voltage ranges of HC||Na cells and N</w:t>
      </w:r>
      <w:r w:rsidR="00126217">
        <w:rPr>
          <w:rFonts w:ascii="Times New Roman" w:hAnsi="Times New Roman" w:cs="Times New Roman" w:hint="eastAsia"/>
          <w:sz w:val="24"/>
          <w:szCs w:val="24"/>
        </w:rPr>
        <w:t>FM</w:t>
      </w:r>
      <w:r w:rsidR="005D65DD" w:rsidRPr="005D65DD">
        <w:rPr>
          <w:rFonts w:ascii="Times New Roman" w:hAnsi="Times New Roman" w:cs="Times New Roman"/>
          <w:sz w:val="24"/>
          <w:szCs w:val="24"/>
        </w:rPr>
        <w:t xml:space="preserve">||HC pouch batteries were 0 to 2.5 V and </w:t>
      </w:r>
      <w:r w:rsidR="005D65DD">
        <w:rPr>
          <w:rFonts w:ascii="Times New Roman" w:hAnsi="Times New Roman" w:cs="Times New Roman" w:hint="eastAsia"/>
          <w:sz w:val="24"/>
          <w:szCs w:val="24"/>
        </w:rPr>
        <w:t>1.8</w:t>
      </w:r>
      <w:r w:rsidR="005D65DD" w:rsidRPr="005D65DD">
        <w:rPr>
          <w:rFonts w:ascii="Times New Roman" w:hAnsi="Times New Roman" w:cs="Times New Roman"/>
          <w:sz w:val="24"/>
          <w:szCs w:val="24"/>
        </w:rPr>
        <w:t xml:space="preserve"> to 3.</w:t>
      </w:r>
      <w:r w:rsidR="005D65DD">
        <w:rPr>
          <w:rFonts w:ascii="Times New Roman" w:hAnsi="Times New Roman" w:cs="Times New Roman" w:hint="eastAsia"/>
          <w:sz w:val="24"/>
          <w:szCs w:val="24"/>
        </w:rPr>
        <w:t>8</w:t>
      </w:r>
      <w:r w:rsidR="005D65DD" w:rsidRPr="005D65DD">
        <w:rPr>
          <w:rFonts w:ascii="Times New Roman" w:hAnsi="Times New Roman" w:cs="Times New Roman"/>
          <w:sz w:val="24"/>
          <w:szCs w:val="24"/>
        </w:rPr>
        <w:t xml:space="preserve"> V,</w:t>
      </w:r>
      <w:r w:rsidR="00AF4509" w:rsidRPr="00AF4509">
        <w:rPr>
          <w:rFonts w:hint="eastAsia"/>
        </w:rPr>
        <w:t xml:space="preserve"> </w:t>
      </w:r>
      <w:r w:rsidR="00AF4509" w:rsidRPr="00AF4509">
        <w:rPr>
          <w:rFonts w:ascii="Times New Roman" w:hAnsi="Times New Roman" w:cs="Times New Roman" w:hint="eastAsia"/>
          <w:sz w:val="24"/>
          <w:szCs w:val="24"/>
        </w:rPr>
        <w:t>respectively.</w:t>
      </w:r>
      <w:r w:rsidR="002470E0" w:rsidRPr="002470E0">
        <w:rPr>
          <w:rFonts w:ascii="Times New Roman" w:hAnsi="Times New Roman" w:cs="Times New Roman"/>
          <w:sz w:val="24"/>
          <w:szCs w:val="24"/>
        </w:rPr>
        <w:t xml:space="preserve"> </w:t>
      </w:r>
      <w:r w:rsidR="002470E0" w:rsidRPr="005D1634">
        <w:rPr>
          <w:rFonts w:ascii="Times New Roman" w:hAnsi="Times New Roman" w:cs="Times New Roman"/>
          <w:sz w:val="24"/>
          <w:szCs w:val="24"/>
        </w:rPr>
        <w:t>The Na</w:t>
      </w:r>
      <w:r w:rsidR="002470E0" w:rsidRPr="005D1634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="002470E0" w:rsidRPr="005D1634">
        <w:rPr>
          <w:rFonts w:ascii="Times New Roman" w:hAnsi="Times New Roman" w:cs="Times New Roman"/>
          <w:sz w:val="24"/>
          <w:szCs w:val="24"/>
        </w:rPr>
        <w:t xml:space="preserve"> storage performance was examined in a galvanostatic charge-discharge test in the potential range from 0-2.5 V on NEWARE Battery Test System (BTS-610, Shenzhen, China).</w:t>
      </w:r>
      <w:r w:rsidR="0037279D" w:rsidRPr="0037279D">
        <w:rPr>
          <w:rFonts w:hint="eastAsia"/>
        </w:rPr>
        <w:t xml:space="preserve"> </w:t>
      </w:r>
      <w:r w:rsidR="0037279D" w:rsidRPr="0037279D">
        <w:rPr>
          <w:rFonts w:ascii="Times New Roman" w:hAnsi="Times New Roman" w:cs="Times New Roman" w:hint="eastAsia"/>
          <w:sz w:val="24"/>
          <w:szCs w:val="24"/>
        </w:rPr>
        <w:t xml:space="preserve">The ion conductivity of the electrolyte was measured at different temperatures using the CHI660D electrochemical workstation </w:t>
      </w:r>
      <w:r w:rsidR="0037279D" w:rsidRPr="0037279D">
        <w:rPr>
          <w:rFonts w:ascii="Times New Roman" w:hAnsi="Times New Roman" w:cs="Times New Roman"/>
          <w:sz w:val="24"/>
          <w:szCs w:val="24"/>
        </w:rPr>
        <w:t>through</w:t>
      </w:r>
      <w:r w:rsidR="0037279D" w:rsidRPr="0037279D">
        <w:rPr>
          <w:rFonts w:ascii="Times New Roman" w:hAnsi="Times New Roman" w:cs="Times New Roman" w:hint="eastAsia"/>
          <w:sz w:val="24"/>
          <w:szCs w:val="24"/>
        </w:rPr>
        <w:t xml:space="preserve"> electrochemical impedance spectroscopy (EIS) technology.</w:t>
      </w:r>
    </w:p>
    <w:p w14:paraId="16A8B7E0" w14:textId="22888B12" w:rsidR="00943211" w:rsidRPr="002470E0" w:rsidRDefault="00943211" w:rsidP="006F3490">
      <w:pPr>
        <w:widowControl/>
        <w:rPr>
          <w:rFonts w:ascii="Times New Roman" w:hAnsi="Times New Roman" w:cs="Times New Roman"/>
          <w:sz w:val="24"/>
          <w:szCs w:val="24"/>
        </w:rPr>
      </w:pPr>
    </w:p>
    <w:p w14:paraId="1B27644D" w14:textId="2129E672" w:rsidR="009278B6" w:rsidRPr="00D97588" w:rsidRDefault="00960D1B" w:rsidP="00D97588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 w:rsidRPr="00960D1B">
        <w:rPr>
          <w:rFonts w:ascii="Times New Roman" w:hAnsi="Times New Roman" w:cs="Times New Roman" w:hint="eastAsia"/>
          <w:b/>
          <w:bCs/>
          <w:sz w:val="24"/>
          <w:szCs w:val="24"/>
        </w:rPr>
        <w:t>Characterization</w:t>
      </w:r>
    </w:p>
    <w:p w14:paraId="533845DD" w14:textId="3DB76131" w:rsidR="000E3B6D" w:rsidRDefault="009278B6" w:rsidP="00364DB9">
      <w:pPr>
        <w:widowControl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9278B6">
        <w:rPr>
          <w:rFonts w:ascii="Times New Roman" w:hAnsi="Times New Roman" w:cs="Times New Roman" w:hint="eastAsia"/>
          <w:sz w:val="24"/>
          <w:szCs w:val="24"/>
        </w:rPr>
        <w:t>Fourier transform infrared (FTIR) spectra was performed to analyze</w:t>
      </w:r>
      <w:r w:rsidR="00737391">
        <w:rPr>
          <w:rFonts w:ascii="Times New Roman" w:hAnsi="Times New Roman" w:cs="Times New Roman" w:hint="eastAsia"/>
          <w:sz w:val="24"/>
          <w:szCs w:val="24"/>
        </w:rPr>
        <w:t xml:space="preserve"> the s</w:t>
      </w:r>
      <w:r w:rsidR="00737391" w:rsidRPr="00737391">
        <w:rPr>
          <w:rFonts w:ascii="Times New Roman" w:hAnsi="Times New Roman" w:cs="Times New Roman" w:hint="eastAsia"/>
          <w:sz w:val="24"/>
          <w:szCs w:val="24"/>
        </w:rPr>
        <w:t>olvation structure on an FTIR Spectrometer (Nicolet iS</w:t>
      </w:r>
      <w:r w:rsidR="00737391">
        <w:rPr>
          <w:rFonts w:ascii="Times New Roman" w:hAnsi="Times New Roman" w:cs="Times New Roman" w:hint="eastAsia"/>
          <w:sz w:val="24"/>
          <w:szCs w:val="24"/>
        </w:rPr>
        <w:t>10</w:t>
      </w:r>
      <w:r w:rsidR="00737391" w:rsidRPr="00737391">
        <w:rPr>
          <w:rFonts w:ascii="Times New Roman" w:hAnsi="Times New Roman" w:cs="Times New Roman" w:hint="eastAsia"/>
          <w:sz w:val="24"/>
          <w:szCs w:val="24"/>
        </w:rPr>
        <w:t>)</w:t>
      </w:r>
      <w:r w:rsidR="001F019D">
        <w:rPr>
          <w:rFonts w:ascii="Times New Roman" w:hAnsi="Times New Roman" w:cs="Times New Roman" w:hint="eastAsia"/>
          <w:sz w:val="24"/>
          <w:szCs w:val="24"/>
        </w:rPr>
        <w:t>.</w:t>
      </w:r>
      <w:r w:rsidR="00CA0C9C" w:rsidRPr="00CA0C9C">
        <w:rPr>
          <w:rFonts w:hint="eastAsia"/>
        </w:rPr>
        <w:t xml:space="preserve"> </w:t>
      </w:r>
      <w:r w:rsidR="00CA0C9C" w:rsidRPr="00CA0C9C">
        <w:rPr>
          <w:rFonts w:ascii="Times New Roman" w:hAnsi="Times New Roman" w:cs="Times New Roman" w:hint="eastAsia"/>
          <w:sz w:val="24"/>
          <w:szCs w:val="24"/>
        </w:rPr>
        <w:t xml:space="preserve">Raman spectra of the electrolytes were collected </w:t>
      </w:r>
      <w:r w:rsidR="00553251" w:rsidRPr="00553251">
        <w:rPr>
          <w:rFonts w:ascii="Times New Roman" w:hAnsi="Times New Roman" w:cs="Times New Roman" w:hint="eastAsia"/>
          <w:sz w:val="24"/>
          <w:szCs w:val="24"/>
        </w:rPr>
        <w:t>with a spectrometer</w:t>
      </w:r>
      <w:r w:rsidR="00CA0C9C" w:rsidRPr="00CA0C9C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553251">
        <w:rPr>
          <w:rFonts w:ascii="Times New Roman" w:hAnsi="Times New Roman" w:cs="Times New Roman" w:hint="eastAsia"/>
          <w:sz w:val="24"/>
          <w:szCs w:val="24"/>
        </w:rPr>
        <w:t>(</w:t>
      </w:r>
      <w:r w:rsidR="00410842" w:rsidRPr="00410842">
        <w:rPr>
          <w:rFonts w:ascii="Times New Roman" w:hAnsi="Times New Roman" w:cs="Times New Roman"/>
          <w:sz w:val="24"/>
          <w:szCs w:val="24"/>
        </w:rPr>
        <w:t>Thermo Fischer DXR</w:t>
      </w:r>
      <w:r w:rsidR="00553251">
        <w:rPr>
          <w:rFonts w:ascii="Times New Roman" w:hAnsi="Times New Roman" w:cs="Times New Roman" w:hint="eastAsia"/>
          <w:sz w:val="24"/>
          <w:szCs w:val="24"/>
        </w:rPr>
        <w:t>)</w:t>
      </w:r>
      <w:r w:rsidR="00CA0C9C" w:rsidRPr="00CA0C9C">
        <w:rPr>
          <w:rFonts w:ascii="Times New Roman" w:hAnsi="Times New Roman" w:cs="Times New Roman" w:hint="eastAsia"/>
          <w:sz w:val="24"/>
          <w:szCs w:val="24"/>
        </w:rPr>
        <w:t>.</w:t>
      </w:r>
      <w:r w:rsidR="000745B5" w:rsidRPr="000745B5">
        <w:t xml:space="preserve"> </w:t>
      </w:r>
      <w:r w:rsidR="000745B5" w:rsidRPr="000745B5">
        <w:rPr>
          <w:rFonts w:ascii="Times New Roman" w:hAnsi="Times New Roman" w:cs="Times New Roman"/>
          <w:sz w:val="24"/>
          <w:szCs w:val="24"/>
        </w:rPr>
        <w:t xml:space="preserve">The </w:t>
      </w:r>
      <w:r w:rsidR="000745B5">
        <w:rPr>
          <w:rFonts w:ascii="Times New Roman" w:hAnsi="Times New Roman" w:cs="Times New Roman" w:hint="eastAsia"/>
          <w:sz w:val="24"/>
          <w:szCs w:val="24"/>
        </w:rPr>
        <w:t>SEI</w:t>
      </w:r>
      <w:r w:rsidR="000745B5" w:rsidRPr="000745B5">
        <w:rPr>
          <w:rFonts w:ascii="Times New Roman" w:hAnsi="Times New Roman" w:cs="Times New Roman"/>
          <w:sz w:val="24"/>
          <w:szCs w:val="24"/>
        </w:rPr>
        <w:t xml:space="preserve"> </w:t>
      </w:r>
      <w:r w:rsidR="000745B5" w:rsidRPr="000745B5">
        <w:rPr>
          <w:rFonts w:ascii="Times New Roman" w:hAnsi="Times New Roman" w:cs="Times New Roman" w:hint="eastAsia"/>
          <w:sz w:val="24"/>
          <w:szCs w:val="24"/>
        </w:rPr>
        <w:t xml:space="preserve">on </w:t>
      </w:r>
      <w:r w:rsidR="000745B5">
        <w:rPr>
          <w:rFonts w:ascii="Times New Roman" w:hAnsi="Times New Roman" w:cs="Times New Roman" w:hint="eastAsia"/>
          <w:sz w:val="24"/>
          <w:szCs w:val="24"/>
        </w:rPr>
        <w:t>HC</w:t>
      </w:r>
      <w:r w:rsidR="000745B5" w:rsidRPr="000745B5">
        <w:rPr>
          <w:rFonts w:ascii="Times New Roman" w:hAnsi="Times New Roman" w:cs="Times New Roman" w:hint="eastAsia"/>
          <w:sz w:val="24"/>
          <w:szCs w:val="24"/>
        </w:rPr>
        <w:t xml:space="preserve"> surface</w:t>
      </w:r>
      <w:r w:rsidR="000745B5" w:rsidRPr="000745B5">
        <w:rPr>
          <w:rFonts w:ascii="Times New Roman" w:hAnsi="Times New Roman" w:cs="Times New Roman"/>
          <w:sz w:val="24"/>
          <w:szCs w:val="24"/>
        </w:rPr>
        <w:t xml:space="preserve"> was characterized by X-ray Photoelectron Spectroscopy (XPS, ThermoFisher ESCALAB 250Xi)</w:t>
      </w:r>
      <w:r w:rsidR="00DB4DB7">
        <w:rPr>
          <w:rFonts w:ascii="Times New Roman" w:hAnsi="Times New Roman" w:cs="Times New Roman" w:hint="eastAsia"/>
          <w:sz w:val="24"/>
          <w:szCs w:val="24"/>
        </w:rPr>
        <w:t>.</w:t>
      </w:r>
      <w:r w:rsidR="006F1AB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B95316" w:rsidRPr="00B95316">
        <w:rPr>
          <w:rFonts w:ascii="Times New Roman" w:hAnsi="Times New Roman" w:cs="Times New Roman"/>
          <w:sz w:val="24"/>
          <w:szCs w:val="24"/>
        </w:rPr>
        <w:t>High-resolution transmission electron microscope (HRTEM)</w:t>
      </w:r>
      <w:r w:rsidR="00B95316" w:rsidRPr="00B95316">
        <w:t xml:space="preserve"> </w:t>
      </w:r>
      <w:r w:rsidR="00B95316" w:rsidRPr="00B95316">
        <w:rPr>
          <w:rFonts w:ascii="Times New Roman" w:hAnsi="Times New Roman" w:cs="Times New Roman"/>
          <w:sz w:val="24"/>
          <w:szCs w:val="24"/>
        </w:rPr>
        <w:t>was obtained by the JEM-F200 transmission electron microscope at 200 kV.</w:t>
      </w:r>
      <w:r w:rsidR="00B40CC5" w:rsidRPr="00B40CC5">
        <w:t xml:space="preserve"> </w:t>
      </w:r>
      <w:r w:rsidR="00B40CC5" w:rsidRPr="00B40CC5">
        <w:rPr>
          <w:rFonts w:ascii="Times New Roman" w:hAnsi="Times New Roman" w:cs="Times New Roman"/>
          <w:sz w:val="24"/>
          <w:szCs w:val="24"/>
        </w:rPr>
        <w:t xml:space="preserve">The crystal structures of </w:t>
      </w:r>
      <w:r w:rsidR="00B40CC5">
        <w:rPr>
          <w:rFonts w:ascii="Times New Roman" w:hAnsi="Times New Roman" w:cs="Times New Roman" w:hint="eastAsia"/>
          <w:sz w:val="24"/>
          <w:szCs w:val="24"/>
        </w:rPr>
        <w:t>HC</w:t>
      </w:r>
      <w:r w:rsidR="00B40CC5" w:rsidRPr="00B40CC5">
        <w:rPr>
          <w:rFonts w:ascii="Times New Roman" w:hAnsi="Times New Roman" w:cs="Times New Roman"/>
          <w:sz w:val="24"/>
          <w:szCs w:val="24"/>
        </w:rPr>
        <w:t xml:space="preserve"> were</w:t>
      </w:r>
      <w:r w:rsidR="00B40CC5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B40CC5" w:rsidRPr="00B40CC5">
        <w:rPr>
          <w:rFonts w:ascii="Times New Roman" w:hAnsi="Times New Roman" w:cs="Times New Roman"/>
          <w:sz w:val="24"/>
          <w:szCs w:val="24"/>
        </w:rPr>
        <w:t>characterized by a powder X-ray diffractometer (X’Pert PRO, PANalytical) with Cu Kα radiation (λ = 0.15406 nm).</w:t>
      </w:r>
      <w:r w:rsidR="00853032">
        <w:rPr>
          <w:rFonts w:ascii="Times New Roman" w:hAnsi="Times New Roman" w:cs="Times New Roman" w:hint="eastAsia"/>
          <w:sz w:val="24"/>
          <w:szCs w:val="24"/>
        </w:rPr>
        <w:t xml:space="preserve"> The </w:t>
      </w:r>
      <w:r w:rsidR="00853032" w:rsidRPr="00853032">
        <w:rPr>
          <w:rFonts w:ascii="Times New Roman" w:hAnsi="Times New Roman" w:cs="Times New Roman" w:hint="eastAsia"/>
          <w:sz w:val="24"/>
          <w:szCs w:val="24"/>
          <w:vertAlign w:val="superscript"/>
        </w:rPr>
        <w:t>1</w:t>
      </w:r>
      <w:r w:rsidR="00853032">
        <w:rPr>
          <w:rFonts w:ascii="Times New Roman" w:hAnsi="Times New Roman" w:cs="Times New Roman" w:hint="eastAsia"/>
          <w:sz w:val="24"/>
          <w:szCs w:val="24"/>
        </w:rPr>
        <w:t xml:space="preserve">H NMR </w:t>
      </w:r>
      <w:r w:rsidR="00586E9C" w:rsidRPr="00586E9C">
        <w:rPr>
          <w:rFonts w:ascii="Times New Roman" w:hAnsi="Times New Roman" w:cs="Times New Roman" w:hint="eastAsia"/>
          <w:sz w:val="24"/>
          <w:szCs w:val="24"/>
        </w:rPr>
        <w:t>was conducted on Bruker AVANCE spectrometer (Bruker, Germany).</w:t>
      </w:r>
      <w:r w:rsidR="00041B7D">
        <w:rPr>
          <w:rFonts w:ascii="Times New Roman" w:hAnsi="Times New Roman" w:cs="Times New Roman" w:hint="eastAsia"/>
          <w:sz w:val="24"/>
          <w:szCs w:val="24"/>
        </w:rPr>
        <w:t xml:space="preserve"> The </w:t>
      </w:r>
      <w:r w:rsidR="00041B7D" w:rsidRPr="00041B7D">
        <w:rPr>
          <w:rFonts w:ascii="Times New Roman" w:hAnsi="Times New Roman" w:cs="Times New Roman" w:hint="eastAsia"/>
          <w:sz w:val="24"/>
          <w:szCs w:val="24"/>
        </w:rPr>
        <w:t xml:space="preserve">Flight time </w:t>
      </w:r>
      <w:r w:rsidR="00041B7D" w:rsidRPr="00041B7D">
        <w:rPr>
          <w:rFonts w:ascii="Times New Roman" w:hAnsi="Times New Roman" w:cs="Times New Roman" w:hint="eastAsia"/>
          <w:sz w:val="24"/>
          <w:szCs w:val="24"/>
        </w:rPr>
        <w:lastRenderedPageBreak/>
        <w:t>secondary ion mass spectrometry</w:t>
      </w:r>
      <w:r w:rsidR="00041B7D">
        <w:rPr>
          <w:rFonts w:ascii="Times New Roman" w:hAnsi="Times New Roman" w:cs="Times New Roman" w:hint="eastAsia"/>
          <w:sz w:val="24"/>
          <w:szCs w:val="24"/>
        </w:rPr>
        <w:t xml:space="preserve"> (TOF-SIMS)</w:t>
      </w:r>
      <w:r w:rsidR="00E6648E" w:rsidRPr="00E6648E">
        <w:rPr>
          <w:rFonts w:hint="eastAsia"/>
        </w:rPr>
        <w:t xml:space="preserve"> </w:t>
      </w:r>
      <w:r w:rsidR="00E6648E" w:rsidRPr="00E6648E">
        <w:rPr>
          <w:rFonts w:ascii="Times New Roman" w:hAnsi="Times New Roman" w:cs="Times New Roman" w:hint="eastAsia"/>
          <w:sz w:val="24"/>
          <w:szCs w:val="24"/>
        </w:rPr>
        <w:t>data were collected on ION-TOF-GmbH-TOF.SIMS 5-100, Germany,</w:t>
      </w:r>
      <w:r w:rsidR="00142F26" w:rsidRPr="00142F26">
        <w:rPr>
          <w:rFonts w:hint="eastAsia"/>
        </w:rPr>
        <w:t xml:space="preserve"> </w:t>
      </w:r>
      <w:r w:rsidR="00142F26" w:rsidRPr="00142F26">
        <w:rPr>
          <w:rFonts w:ascii="Times New Roman" w:hAnsi="Times New Roman" w:cs="Times New Roman" w:hint="eastAsia"/>
          <w:sz w:val="24"/>
          <w:szCs w:val="24"/>
        </w:rPr>
        <w:t>equipped with a 30 keV Bi</w:t>
      </w:r>
      <w:r w:rsidR="00ED154D" w:rsidRPr="00ED154D">
        <w:rPr>
          <w:rFonts w:ascii="Times New Roman" w:hAnsi="Times New Roman" w:cs="Times New Roman" w:hint="eastAsia"/>
          <w:sz w:val="24"/>
          <w:szCs w:val="24"/>
          <w:vertAlign w:val="superscript"/>
        </w:rPr>
        <w:t>3</w:t>
      </w:r>
      <w:r w:rsidR="00142F26" w:rsidRPr="00970ED4">
        <w:rPr>
          <w:rFonts w:ascii="Times New Roman" w:hAnsi="Times New Roman" w:cs="Times New Roman" w:hint="eastAsia"/>
          <w:sz w:val="24"/>
          <w:szCs w:val="24"/>
          <w:vertAlign w:val="superscript"/>
        </w:rPr>
        <w:t>+</w:t>
      </w:r>
      <w:r w:rsidR="00142F26" w:rsidRPr="00142F26">
        <w:rPr>
          <w:rFonts w:ascii="Times New Roman" w:hAnsi="Times New Roman" w:cs="Times New Roman" w:hint="eastAsia"/>
          <w:sz w:val="24"/>
          <w:szCs w:val="24"/>
        </w:rPr>
        <w:t xml:space="preserve"> gun for analysis beam, Cs</w:t>
      </w:r>
      <w:r w:rsidR="00142F26" w:rsidRPr="00970ED4">
        <w:rPr>
          <w:rFonts w:ascii="Times New Roman" w:hAnsi="Times New Roman" w:cs="Times New Roman" w:hint="eastAsia"/>
          <w:sz w:val="24"/>
          <w:szCs w:val="24"/>
          <w:vertAlign w:val="superscript"/>
        </w:rPr>
        <w:t>+</w:t>
      </w:r>
      <w:r w:rsidR="00142F26" w:rsidRPr="00142F26">
        <w:rPr>
          <w:rFonts w:ascii="Times New Roman" w:hAnsi="Times New Roman" w:cs="Times New Roman" w:hint="eastAsia"/>
          <w:sz w:val="24"/>
          <w:szCs w:val="24"/>
        </w:rPr>
        <w:t xml:space="preserve"> gun for sputtering beam.</w:t>
      </w:r>
    </w:p>
    <w:p w14:paraId="67C756BB" w14:textId="77777777" w:rsidR="0032412F" w:rsidRDefault="0032412F" w:rsidP="00364DB9">
      <w:pPr>
        <w:widowControl/>
        <w:ind w:firstLineChars="200" w:firstLine="480"/>
        <w:rPr>
          <w:rFonts w:ascii="Times New Roman" w:hAnsi="Times New Roman" w:cs="Times New Roman"/>
          <w:sz w:val="24"/>
          <w:szCs w:val="24"/>
        </w:rPr>
      </w:pPr>
    </w:p>
    <w:p w14:paraId="5FF1E37B" w14:textId="620C19B4" w:rsidR="0032412F" w:rsidRPr="0032412F" w:rsidRDefault="0032412F" w:rsidP="0032412F">
      <w:pPr>
        <w:widowControl/>
        <w:rPr>
          <w:rFonts w:ascii="Times New Roman" w:hAnsi="Times New Roman" w:cs="Times New Roman"/>
          <w:b/>
          <w:bCs/>
          <w:sz w:val="24"/>
          <w:szCs w:val="24"/>
        </w:rPr>
      </w:pPr>
      <w:r w:rsidRPr="0032412F">
        <w:rPr>
          <w:rFonts w:ascii="Times New Roman" w:hAnsi="Times New Roman" w:cs="Times New Roman" w:hint="eastAsia"/>
          <w:b/>
          <w:bCs/>
          <w:sz w:val="24"/>
          <w:szCs w:val="24"/>
        </w:rPr>
        <w:t>Theoretical calculations</w:t>
      </w:r>
    </w:p>
    <w:p w14:paraId="72C591C0" w14:textId="6509D750" w:rsidR="0032412F" w:rsidRDefault="002275A6" w:rsidP="00DF4932">
      <w:pPr>
        <w:widowControl/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  <w:r w:rsidRPr="00062329">
        <w:rPr>
          <w:rFonts w:ascii="Times New Roman" w:eastAsia="宋体" w:hAnsi="Times New Roman" w:cs="Times New Roman"/>
          <w:sz w:val="24"/>
          <w:szCs w:val="24"/>
        </w:rPr>
        <w:t xml:space="preserve">The </w:t>
      </w:r>
      <w:r w:rsidRPr="002275A6">
        <w:rPr>
          <w:rFonts w:ascii="Times New Roman" w:eastAsia="宋体" w:hAnsi="Times New Roman" w:cs="Times New Roman" w:hint="eastAsia"/>
          <w:sz w:val="24"/>
          <w:szCs w:val="24"/>
        </w:rPr>
        <w:t>binding energy between solvent molecules and Na</w:t>
      </w:r>
      <w:r w:rsidRPr="002275A6">
        <w:rPr>
          <w:rFonts w:ascii="Times New Roman" w:eastAsia="宋体" w:hAnsi="Times New Roman" w:cs="Times New Roman" w:hint="eastAsia"/>
          <w:sz w:val="24"/>
          <w:szCs w:val="24"/>
          <w:vertAlign w:val="superscript"/>
        </w:rPr>
        <w:t>+</w:t>
      </w:r>
      <w:r w:rsidRPr="00062329">
        <w:rPr>
          <w:rFonts w:ascii="Times New Roman" w:eastAsia="宋体" w:hAnsi="Times New Roman" w:cs="Times New Roman"/>
          <w:sz w:val="24"/>
          <w:szCs w:val="24"/>
        </w:rPr>
        <w:t xml:space="preserve"> was calculated on density functional theory (DFT)</w:t>
      </w:r>
      <w:r w:rsidRPr="009B11E6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Pr="00062329">
        <w:rPr>
          <w:rFonts w:ascii="Times New Roman" w:eastAsia="宋体" w:hAnsi="Times New Roman" w:cs="Times New Roman"/>
          <w:sz w:val="24"/>
          <w:szCs w:val="24"/>
        </w:rPr>
        <w:t>by the Gaussian</w:t>
      </w:r>
      <w:r w:rsidR="00805F53">
        <w:rPr>
          <w:rFonts w:ascii="Times New Roman" w:eastAsia="宋体" w:hAnsi="Times New Roman" w:cs="Times New Roman" w:hint="eastAsia"/>
          <w:sz w:val="24"/>
          <w:szCs w:val="24"/>
        </w:rPr>
        <w:t xml:space="preserve"> 16</w:t>
      </w:r>
      <w:r w:rsidRPr="00062329">
        <w:rPr>
          <w:rFonts w:ascii="Times New Roman" w:eastAsia="宋体" w:hAnsi="Times New Roman" w:cs="Times New Roman"/>
          <w:sz w:val="24"/>
          <w:szCs w:val="24"/>
        </w:rPr>
        <w:t xml:space="preserve"> package.</w:t>
      </w:r>
      <w:r w:rsidR="009F616D" w:rsidRPr="009F616D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9F616D" w:rsidRPr="00062329">
        <w:rPr>
          <w:rFonts w:ascii="Times New Roman" w:eastAsia="宋体" w:hAnsi="Times New Roman" w:cs="Times New Roman"/>
          <w:sz w:val="24"/>
          <w:szCs w:val="24"/>
        </w:rPr>
        <w:t>The geometry optimization was conducted at B3LYP/6-31+g(d) level and a higher level of B3LYP/6-311++g(d,p) was applied for the single point calculation.</w:t>
      </w:r>
      <w:r w:rsidR="00B041AD" w:rsidRPr="00B041AD">
        <w:rPr>
          <w:rFonts w:hint="eastAsia"/>
        </w:rPr>
        <w:t xml:space="preserve"> </w:t>
      </w:r>
      <w:r w:rsidR="00A00085" w:rsidRPr="00A00085">
        <w:rPr>
          <w:rFonts w:ascii="Times New Roman" w:eastAsia="宋体" w:hAnsi="Times New Roman" w:cs="Times New Roman" w:hint="eastAsia"/>
          <w:sz w:val="24"/>
          <w:szCs w:val="24"/>
        </w:rPr>
        <w:t xml:space="preserve">All calculations take into account the </w:t>
      </w:r>
      <w:r w:rsidR="00D47024" w:rsidRPr="00D47024">
        <w:rPr>
          <w:rFonts w:ascii="Times New Roman" w:eastAsia="宋体" w:hAnsi="Times New Roman" w:cs="Times New Roman" w:hint="eastAsia"/>
          <w:sz w:val="24"/>
          <w:szCs w:val="24"/>
        </w:rPr>
        <w:t>empirical revision</w:t>
      </w:r>
      <w:r w:rsidR="00A00085" w:rsidRPr="00A00085">
        <w:rPr>
          <w:rFonts w:ascii="Times New Roman" w:eastAsia="宋体" w:hAnsi="Times New Roman" w:cs="Times New Roman" w:hint="eastAsia"/>
          <w:sz w:val="24"/>
          <w:szCs w:val="24"/>
        </w:rPr>
        <w:t xml:space="preserve"> of </w:t>
      </w:r>
      <w:r w:rsidR="003B5E5D">
        <w:rPr>
          <w:rFonts w:ascii="Times New Roman" w:eastAsia="宋体" w:hAnsi="Times New Roman" w:cs="Times New Roman" w:hint="eastAsia"/>
          <w:sz w:val="24"/>
          <w:szCs w:val="24"/>
        </w:rPr>
        <w:t>DFT-D3</w:t>
      </w:r>
      <w:r w:rsidR="00A00085" w:rsidRPr="00A00085">
        <w:rPr>
          <w:rFonts w:ascii="Times New Roman" w:eastAsia="宋体" w:hAnsi="Times New Roman" w:cs="Times New Roman" w:hint="eastAsia"/>
          <w:sz w:val="24"/>
          <w:szCs w:val="24"/>
        </w:rPr>
        <w:t>.</w:t>
      </w:r>
      <w:r w:rsidR="00A6050C">
        <w:rPr>
          <w:rFonts w:ascii="Times New Roman" w:eastAsia="宋体" w:hAnsi="Times New Roman" w:cs="Times New Roman"/>
          <w:sz w:val="24"/>
          <w:szCs w:val="24"/>
        </w:rPr>
        <w:fldChar w:fldCharType="begin"/>
      </w:r>
      <w:r w:rsidR="007360A0">
        <w:rPr>
          <w:rFonts w:ascii="Times New Roman" w:eastAsia="宋体" w:hAnsi="Times New Roman" w:cs="Times New Roman"/>
          <w:sz w:val="24"/>
          <w:szCs w:val="24"/>
        </w:rPr>
        <w:instrText xml:space="preserve"> ADDIN EN.CITE &lt;EndNote&gt;&lt;Cite&gt;&lt;Author&gt;Grimme&lt;/Author&gt;&lt;Year&gt;2010&lt;/Year&gt;&lt;RecNum&gt;990&lt;/RecNum&gt;&lt;DisplayText&gt;&lt;style face="superscript"&gt;1&lt;/style&gt;&lt;/DisplayText&gt;&lt;record&gt;&lt;rec-number&gt;990&lt;/rec-number&gt;&lt;foreign-keys&gt;&lt;key app="EN" db-id="ezz2p0t0qtsv0je2dd6vwfp8fvxrtawzwpdx" timestamp="1742958855"&gt;990&lt;/key&gt;&lt;/foreign-keys&gt;&lt;ref-type name="Journal Article"&gt;17&lt;/ref-type&gt;&lt;contributors&gt;&lt;authors&gt;&lt;author&gt;Grimme, Stefan&lt;/author&gt;&lt;author&gt;Antony, Jens&lt;/author&gt;&lt;author&gt;Ehrlich, Stephan&lt;/author&gt;&lt;author&gt;Krieg, Helge&lt;/author&gt;&lt;/authors&gt;&lt;/contributors&gt;&lt;titles&gt;&lt;title&gt;A consistent and accurate ab initio parametrization of density functional dispersion correction (DFT-D) for the 94 elements H-Pu&lt;/title&gt;&lt;secondary-title&gt;The Journal of Chemical Physics&lt;/secondary-title&gt;&lt;/titles&gt;&lt;periodical&gt;&lt;full-title&gt;The Journal of Chemical Physics&lt;/full-title&gt;&lt;/periodical&gt;&lt;volume&gt;132&lt;/volume&gt;&lt;number&gt;15&lt;/number&gt;&lt;dates&gt;&lt;year&gt;2010&lt;/year&gt;&lt;/dates&gt;&lt;isbn&gt;0021-9606&lt;/isbn&gt;&lt;urls&gt;&lt;related-urls&gt;&lt;url&gt;https://doi.org/10.1063/1.3382344&lt;/url&gt;&lt;/related-urls&gt;&lt;/urls&gt;&lt;custom1&gt;154104&lt;/custom1&gt;&lt;electronic-resource-num&gt;10.1063/1.3382344&lt;/electronic-resource-num&gt;&lt;access-date&gt;3/26/2025&lt;/access-date&gt;&lt;/record&gt;&lt;/Cite&gt;&lt;/EndNote&gt;</w:instrText>
      </w:r>
      <w:r w:rsidR="00A6050C">
        <w:rPr>
          <w:rFonts w:ascii="Times New Roman" w:eastAsia="宋体" w:hAnsi="Times New Roman" w:cs="Times New Roman"/>
          <w:sz w:val="24"/>
          <w:szCs w:val="24"/>
        </w:rPr>
        <w:fldChar w:fldCharType="separate"/>
      </w:r>
      <w:r w:rsidR="007360A0" w:rsidRPr="007360A0">
        <w:rPr>
          <w:rFonts w:ascii="Times New Roman" w:eastAsia="宋体" w:hAnsi="Times New Roman" w:cs="Times New Roman"/>
          <w:noProof/>
          <w:sz w:val="24"/>
          <w:szCs w:val="24"/>
          <w:vertAlign w:val="superscript"/>
        </w:rPr>
        <w:t>1</w:t>
      </w:r>
      <w:r w:rsidR="00A6050C">
        <w:rPr>
          <w:rFonts w:ascii="Times New Roman" w:eastAsia="宋体" w:hAnsi="Times New Roman" w:cs="Times New Roman"/>
          <w:sz w:val="24"/>
          <w:szCs w:val="24"/>
        </w:rPr>
        <w:fldChar w:fldCharType="end"/>
      </w:r>
      <w:r w:rsidR="001973C1" w:rsidRPr="001973C1">
        <w:rPr>
          <w:rFonts w:hint="eastAsia"/>
        </w:rPr>
        <w:t xml:space="preserve"> </w:t>
      </w:r>
      <w:r w:rsidR="001973C1" w:rsidRPr="001973C1">
        <w:rPr>
          <w:rFonts w:ascii="Times New Roman" w:eastAsia="宋体" w:hAnsi="Times New Roman" w:cs="Times New Roman" w:hint="eastAsia"/>
          <w:sz w:val="24"/>
          <w:szCs w:val="24"/>
        </w:rPr>
        <w:t>The solvation effect was considered with the universal solvation model of polarized continuum model (PCM).</w:t>
      </w:r>
      <w:r w:rsidR="00DF4932">
        <w:rPr>
          <w:rFonts w:hint="eastAsia"/>
        </w:rPr>
        <w:t xml:space="preserve"> </w:t>
      </w:r>
      <w:r w:rsidR="00915CE2" w:rsidRPr="00915CE2">
        <w:rPr>
          <w:rFonts w:ascii="Times New Roman" w:eastAsia="宋体" w:hAnsi="Times New Roman" w:cs="Times New Roman" w:hint="eastAsia"/>
          <w:sz w:val="24"/>
          <w:szCs w:val="24"/>
        </w:rPr>
        <w:t>The electrostatic potential involved in the analyses was evaluated by Multiwfn</w:t>
      </w:r>
      <w:r w:rsidR="005317F9">
        <w:rPr>
          <w:rFonts w:ascii="Times New Roman" w:eastAsia="宋体" w:hAnsi="Times New Roman" w:cs="Times New Roman" w:hint="eastAsia"/>
          <w:sz w:val="24"/>
          <w:szCs w:val="24"/>
        </w:rPr>
        <w:t>.</w:t>
      </w:r>
      <w:r w:rsidR="005317F9">
        <w:rPr>
          <w:rFonts w:ascii="Times New Roman" w:eastAsia="宋体" w:hAnsi="Times New Roman" w:cs="Times New Roman"/>
          <w:sz w:val="24"/>
          <w:szCs w:val="24"/>
        </w:rPr>
        <w:fldChar w:fldCharType="begin"/>
      </w:r>
      <w:r w:rsidR="007360A0">
        <w:rPr>
          <w:rFonts w:ascii="Times New Roman" w:eastAsia="宋体" w:hAnsi="Times New Roman" w:cs="Times New Roman"/>
          <w:sz w:val="24"/>
          <w:szCs w:val="24"/>
        </w:rPr>
        <w:instrText xml:space="preserve"> ADDIN EN.CITE &lt;EndNote&gt;&lt;Cite&gt;&lt;Author&gt;Zhang&lt;/Author&gt;&lt;Year&gt;2021&lt;/Year&gt;&lt;RecNum&gt;989&lt;/RecNum&gt;&lt;DisplayText&gt;&lt;style face="superscript"&gt;2&lt;/style&gt;&lt;/DisplayText&gt;&lt;record&gt;&lt;rec-number&gt;989&lt;/rec-number&gt;&lt;foreign-keys&gt;&lt;key app="EN" db-id="ezz2p0t0qtsv0je2dd6vwfp8fvxrtawzwpdx" timestamp="1742958078"&gt;989&lt;/key&gt;&lt;/foreign-keys&gt;&lt;ref-type name="Journal Article"&gt;17&lt;/ref-type&gt;&lt;contributors&gt;&lt;authors&gt;&lt;author&gt;Zhang, Jun&lt;/author&gt;&lt;author&gt;Lu, Tian&lt;/author&gt;&lt;/authors&gt;&lt;/contributors&gt;&lt;titles&gt;&lt;title&gt;Efficient evaluation of electrostatic potential with computerized optimized code&lt;/title&gt;&lt;secondary-title&gt;Physical Chemistry Chemical Physics&lt;/secondary-title&gt;&lt;/titles&gt;&lt;periodical&gt;&lt;full-title&gt;Physical Chemistry Chemical Physics&lt;/full-title&gt;&lt;/periodical&gt;&lt;pages&gt;20323-20328&lt;/pages&gt;&lt;volume&gt;23&lt;/volume&gt;&lt;number&gt;36&lt;/number&gt;&lt;dates&gt;&lt;year&gt;2021&lt;/year&gt;&lt;/dates&gt;&lt;publisher&gt;The Royal Society of Chemistry&lt;/publisher&gt;&lt;isbn&gt;1463-9076&lt;/isbn&gt;&lt;work-type&gt;10.1039/D1CP02805G&lt;/work-type&gt;&lt;urls&gt;&lt;related-urls&gt;&lt;url&gt;http://dx.doi.org/10.1039/D1CP02805G&lt;/url&gt;&lt;/related-urls&gt;&lt;/urls&gt;&lt;electronic-resource-num&gt;10.1039/D1CP02805G&lt;/electronic-resource-num&gt;&lt;/record&gt;&lt;/Cite&gt;&lt;/EndNote&gt;</w:instrText>
      </w:r>
      <w:r w:rsidR="005317F9">
        <w:rPr>
          <w:rFonts w:ascii="Times New Roman" w:eastAsia="宋体" w:hAnsi="Times New Roman" w:cs="Times New Roman"/>
          <w:sz w:val="24"/>
          <w:szCs w:val="24"/>
        </w:rPr>
        <w:fldChar w:fldCharType="separate"/>
      </w:r>
      <w:r w:rsidR="007360A0" w:rsidRPr="007360A0">
        <w:rPr>
          <w:rFonts w:ascii="Times New Roman" w:eastAsia="宋体" w:hAnsi="Times New Roman" w:cs="Times New Roman"/>
          <w:noProof/>
          <w:sz w:val="24"/>
          <w:szCs w:val="24"/>
          <w:vertAlign w:val="superscript"/>
        </w:rPr>
        <w:t>2</w:t>
      </w:r>
      <w:r w:rsidR="005317F9">
        <w:rPr>
          <w:rFonts w:ascii="Times New Roman" w:eastAsia="宋体" w:hAnsi="Times New Roman" w:cs="Times New Roman"/>
          <w:sz w:val="24"/>
          <w:szCs w:val="24"/>
        </w:rPr>
        <w:fldChar w:fldCharType="end"/>
      </w:r>
    </w:p>
    <w:p w14:paraId="520D4BBD" w14:textId="5FC3A569" w:rsidR="0032412F" w:rsidRDefault="00972D7F" w:rsidP="002D14F6">
      <w:pPr>
        <w:widowControl/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  <w:r w:rsidRPr="004F6580">
        <w:rPr>
          <w:rFonts w:ascii="Times New Roman" w:eastAsia="宋体" w:hAnsi="Times New Roman" w:cs="Times New Roman"/>
          <w:sz w:val="24"/>
          <w:szCs w:val="24"/>
        </w:rPr>
        <w:t>The molecular dynamics simulations were used the Gromacs 2019 with all-atom optimized potential liquid simulation (OPLS-AA) force field</w:t>
      </w:r>
      <w:r>
        <w:rPr>
          <w:rFonts w:ascii="Times New Roman" w:eastAsia="宋体" w:hAnsi="Times New Roman" w:cs="Times New Roman" w:hint="eastAsia"/>
          <w:sz w:val="24"/>
          <w:szCs w:val="24"/>
        </w:rPr>
        <w:t>.</w:t>
      </w:r>
      <w:r w:rsidR="00D45372">
        <w:rPr>
          <w:rFonts w:ascii="Times New Roman" w:eastAsia="宋体" w:hAnsi="Times New Roman" w:cs="Times New Roman"/>
          <w:sz w:val="24"/>
          <w:szCs w:val="24"/>
        </w:rPr>
        <w:fldChar w:fldCharType="begin"/>
      </w:r>
      <w:r w:rsidR="007360A0">
        <w:rPr>
          <w:rFonts w:ascii="Times New Roman" w:eastAsia="宋体" w:hAnsi="Times New Roman" w:cs="Times New Roman"/>
          <w:sz w:val="24"/>
          <w:szCs w:val="24"/>
        </w:rPr>
        <w:instrText xml:space="preserve"> ADDIN EN.CITE &lt;EndNote&gt;&lt;Cite&gt;&lt;Author&gt;Abraham&lt;/Author&gt;&lt;Year&gt;2015&lt;/Year&gt;&lt;RecNum&gt;991&lt;/RecNum&gt;&lt;DisplayText&gt;&lt;style face="superscript"&gt;3&lt;/style&gt;&lt;/DisplayText&gt;&lt;record&gt;&lt;rec-number&gt;991&lt;/rec-number&gt;&lt;foreign-keys&gt;&lt;key app="EN" db-id="ezz2p0t0qtsv0je2dd6vwfp8fvxrtawzwpdx" timestamp="1742972994"&gt;991&lt;/key&gt;&lt;/foreign-keys&gt;&lt;ref-type name="Journal Article"&gt;17&lt;/ref-type&gt;&lt;contributors&gt;&lt;authors&gt;&lt;author&gt;Abraham, Mark James&lt;/author&gt;&lt;author&gt;Murtola, Teemu&lt;/author&gt;&lt;author&gt;Schulz, Roland&lt;/author&gt;&lt;author&gt;Páll, Szilárd&lt;/author&gt;&lt;author&gt;Smith, Jeremy C.&lt;/author&gt;&lt;author&gt;Hess, Berk&lt;/author&gt;&lt;author&gt;Lindahl, Erik&lt;/author&gt;&lt;/authors&gt;&lt;/contributors&gt;&lt;titles&gt;&lt;title&gt;GROMACS: High performance molecular simulations through multi-level parallelism from laptops to supercomputers&lt;/title&gt;&lt;secondary-title&gt;SoftwareX&lt;/secondary-title&gt;&lt;/titles&gt;&lt;periodical&gt;&lt;full-title&gt;SoftwareX&lt;/full-title&gt;&lt;/periodical&gt;&lt;pages&gt;19-25&lt;/pages&gt;&lt;volume&gt;1-2&lt;/volume&gt;&lt;keywords&gt;&lt;keyword&gt;Molecular dynamics&lt;/keyword&gt;&lt;keyword&gt;GPU&lt;/keyword&gt;&lt;keyword&gt;SIMD&lt;/keyword&gt;&lt;keyword&gt;Free energy&lt;/keyword&gt;&lt;/keywords&gt;&lt;dates&gt;&lt;year&gt;2015&lt;/year&gt;&lt;pub-dates&gt;&lt;date&gt;2015/09/01/&lt;/date&gt;&lt;/pub-dates&gt;&lt;/dates&gt;&lt;isbn&gt;2352-7110&lt;/isbn&gt;&lt;urls&gt;&lt;related-urls&gt;&lt;url&gt;https://www.sciencedirect.com/science/article/pii/S2352711015000059&lt;/url&gt;&lt;/related-urls&gt;&lt;/urls&gt;&lt;electronic-resource-num&gt;https://doi.org/10.1016/j.softx.2015.06.001&lt;/electronic-resource-num&gt;&lt;/record&gt;&lt;/Cite&gt;&lt;/EndNote&gt;</w:instrText>
      </w:r>
      <w:r w:rsidR="00D45372">
        <w:rPr>
          <w:rFonts w:ascii="Times New Roman" w:eastAsia="宋体" w:hAnsi="Times New Roman" w:cs="Times New Roman"/>
          <w:sz w:val="24"/>
          <w:szCs w:val="24"/>
        </w:rPr>
        <w:fldChar w:fldCharType="separate"/>
      </w:r>
      <w:r w:rsidR="007360A0" w:rsidRPr="007360A0">
        <w:rPr>
          <w:rFonts w:ascii="Times New Roman" w:eastAsia="宋体" w:hAnsi="Times New Roman" w:cs="Times New Roman"/>
          <w:noProof/>
          <w:sz w:val="24"/>
          <w:szCs w:val="24"/>
          <w:vertAlign w:val="superscript"/>
        </w:rPr>
        <w:t>3</w:t>
      </w:r>
      <w:r w:rsidR="00D45372">
        <w:rPr>
          <w:rFonts w:ascii="Times New Roman" w:eastAsia="宋体" w:hAnsi="Times New Roman" w:cs="Times New Roman"/>
          <w:sz w:val="24"/>
          <w:szCs w:val="24"/>
        </w:rPr>
        <w:fldChar w:fldCharType="end"/>
      </w:r>
      <w:r w:rsidR="00977718" w:rsidRPr="00977718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977718" w:rsidRPr="004F6580">
        <w:rPr>
          <w:rFonts w:ascii="Times New Roman" w:eastAsia="宋体" w:hAnsi="Times New Roman" w:cs="Times New Roman"/>
          <w:sz w:val="24"/>
          <w:szCs w:val="24"/>
        </w:rPr>
        <w:t xml:space="preserve">Force field parameters for </w:t>
      </w:r>
      <w:r w:rsidR="00977718">
        <w:rPr>
          <w:rFonts w:ascii="Times New Roman" w:eastAsia="宋体" w:hAnsi="Times New Roman" w:cs="Times New Roman" w:hint="eastAsia"/>
          <w:sz w:val="24"/>
          <w:szCs w:val="24"/>
        </w:rPr>
        <w:t>PF</w:t>
      </w:r>
      <w:r w:rsidR="00977718" w:rsidRPr="004F6580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6</w:t>
      </w:r>
      <w:r w:rsidR="00977718" w:rsidRPr="004F6580">
        <w:rPr>
          <w:rFonts w:ascii="Times New Roman" w:eastAsia="宋体" w:hAnsi="Times New Roman" w:cs="Times New Roman" w:hint="eastAsia"/>
          <w:sz w:val="24"/>
          <w:szCs w:val="24"/>
          <w:vertAlign w:val="superscript"/>
        </w:rPr>
        <w:t>-</w:t>
      </w:r>
      <w:r w:rsidR="00977718" w:rsidRPr="004F6580">
        <w:rPr>
          <w:rFonts w:ascii="Times New Roman" w:eastAsia="宋体" w:hAnsi="Times New Roman" w:cs="Times New Roman"/>
          <w:sz w:val="24"/>
          <w:szCs w:val="24"/>
        </w:rPr>
        <w:t xml:space="preserve"> were obtained directly from the literature</w:t>
      </w:r>
      <w:r w:rsidR="00977718">
        <w:rPr>
          <w:rFonts w:ascii="Times New Roman" w:eastAsia="宋体" w:hAnsi="Times New Roman" w:cs="Times New Roman" w:hint="eastAsia"/>
          <w:sz w:val="24"/>
          <w:szCs w:val="24"/>
        </w:rPr>
        <w:t>,</w:t>
      </w:r>
      <w:r w:rsidR="006D53C5">
        <w:rPr>
          <w:rFonts w:ascii="Times New Roman" w:eastAsia="宋体" w:hAnsi="Times New Roman" w:cs="Times New Roman"/>
          <w:sz w:val="24"/>
          <w:szCs w:val="24"/>
        </w:rPr>
        <w:fldChar w:fldCharType="begin"/>
      </w:r>
      <w:r w:rsidR="007360A0">
        <w:rPr>
          <w:rFonts w:ascii="Times New Roman" w:eastAsia="宋体" w:hAnsi="Times New Roman" w:cs="Times New Roman"/>
          <w:sz w:val="24"/>
          <w:szCs w:val="24"/>
        </w:rPr>
        <w:instrText xml:space="preserve"> ADDIN EN.CITE &lt;EndNote&gt;&lt;Cite&gt;&lt;Author&gt;Sambasivarao&lt;/Author&gt;&lt;Year&gt;2009&lt;/Year&gt;&lt;RecNum&gt;992&lt;/RecNum&gt;&lt;DisplayText&gt;&lt;style face="superscript"&gt;4&lt;/style&gt;&lt;/DisplayText&gt;&lt;record&gt;&lt;rec-number&gt;992&lt;/rec-number&gt;&lt;foreign-keys&gt;&lt;key app="EN" db-id="ezz2p0t0qtsv0je2dd6vwfp8fvxrtawzwpdx" timestamp="1742973288"&gt;992&lt;/key&gt;&lt;/foreign-keys&gt;&lt;ref-type name="Journal Article"&gt;17&lt;/ref-type&gt;&lt;contributors&gt;&lt;authors&gt;&lt;author&gt;Sambasivarao, Somisetti V.&lt;/author&gt;&lt;author&gt;Acevedo, Orlando&lt;/author&gt;&lt;/authors&gt;&lt;/contributors&gt;&lt;titles&gt;&lt;title&gt;Development of OPLS-AA Force Field Parameters for 68 Unique Ionic Liquids&lt;/title&gt;&lt;secondary-title&gt;Journal of Chemical Theory and Computation&lt;/secondary-title&gt;&lt;/titles&gt;&lt;periodical&gt;&lt;full-title&gt;Journal of Chemical Theory and Computation&lt;/full-title&gt;&lt;/periodical&gt;&lt;pages&gt;1038-1050&lt;/pages&gt;&lt;volume&gt;5&lt;/volume&gt;&lt;number&gt;4&lt;/number&gt;&lt;dates&gt;&lt;year&gt;2009&lt;/year&gt;&lt;pub-dates&gt;&lt;date&gt;2009/04/14&lt;/date&gt;&lt;/pub-dates&gt;&lt;/dates&gt;&lt;publisher&gt;American Chemical Society&lt;/publisher&gt;&lt;isbn&gt;1549-9618&lt;/isbn&gt;&lt;urls&gt;&lt;related-urls&gt;&lt;url&gt;https://doi.org/10.1021/ct900009a&lt;/url&gt;&lt;/related-urls&gt;&lt;/urls&gt;&lt;electronic-resource-num&gt;10.1021/ct900009a&lt;/electronic-resource-num&gt;&lt;/record&gt;&lt;/Cite&gt;&lt;/EndNote&gt;</w:instrText>
      </w:r>
      <w:r w:rsidR="006D53C5">
        <w:rPr>
          <w:rFonts w:ascii="Times New Roman" w:eastAsia="宋体" w:hAnsi="Times New Roman" w:cs="Times New Roman"/>
          <w:sz w:val="24"/>
          <w:szCs w:val="24"/>
        </w:rPr>
        <w:fldChar w:fldCharType="separate"/>
      </w:r>
      <w:r w:rsidR="007360A0" w:rsidRPr="007360A0">
        <w:rPr>
          <w:rFonts w:ascii="Times New Roman" w:eastAsia="宋体" w:hAnsi="Times New Roman" w:cs="Times New Roman"/>
          <w:noProof/>
          <w:sz w:val="24"/>
          <w:szCs w:val="24"/>
          <w:vertAlign w:val="superscript"/>
        </w:rPr>
        <w:t>4</w:t>
      </w:r>
      <w:r w:rsidR="006D53C5">
        <w:rPr>
          <w:rFonts w:ascii="Times New Roman" w:eastAsia="宋体" w:hAnsi="Times New Roman" w:cs="Times New Roman"/>
          <w:sz w:val="24"/>
          <w:szCs w:val="24"/>
        </w:rPr>
        <w:fldChar w:fldCharType="end"/>
      </w:r>
      <w:r w:rsidR="00977718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977718" w:rsidRPr="0079583E">
        <w:rPr>
          <w:rFonts w:ascii="Times New Roman" w:eastAsia="宋体" w:hAnsi="Times New Roman" w:cs="Times New Roman"/>
          <w:sz w:val="24"/>
          <w:szCs w:val="24"/>
        </w:rPr>
        <w:t>while force field parameters for other electrolyte components were generated using the LigParGen web server.</w:t>
      </w:r>
      <w:r w:rsidR="00E12BCB">
        <w:rPr>
          <w:rFonts w:ascii="Times New Roman" w:eastAsia="宋体" w:hAnsi="Times New Roman" w:cs="Times New Roman"/>
          <w:sz w:val="24"/>
          <w:szCs w:val="24"/>
        </w:rPr>
        <w:fldChar w:fldCharType="begin"/>
      </w:r>
      <w:r w:rsidR="007360A0">
        <w:rPr>
          <w:rFonts w:ascii="Times New Roman" w:eastAsia="宋体" w:hAnsi="Times New Roman" w:cs="Times New Roman"/>
          <w:sz w:val="24"/>
          <w:szCs w:val="24"/>
        </w:rPr>
        <w:instrText xml:space="preserve"> ADDIN EN.CITE &lt;EndNote&gt;&lt;Cite&gt;&lt;Author&gt;Dodda&lt;/Author&gt;&lt;Year&gt;2017&lt;/Year&gt;&lt;RecNum&gt;993&lt;/RecNum&gt;&lt;DisplayText&gt;&lt;style face="superscript"&gt;5&lt;/style&gt;&lt;/DisplayText&gt;&lt;record&gt;&lt;rec-number&gt;993&lt;/rec-number&gt;&lt;foreign-keys&gt;&lt;key app="EN" db-id="ezz2p0t0qtsv0je2dd6vwfp8fvxrtawzwpdx" timestamp="1742973403"&gt;993&lt;/key&gt;&lt;/foreign-keys&gt;&lt;ref-type name="Journal Article"&gt;17&lt;/ref-type&gt;&lt;contributors&gt;&lt;authors&gt;&lt;author&gt;Dodda, Leela S.&lt;/author&gt;&lt;author&gt;Cabeza de Vaca, Israel&lt;/author&gt;&lt;author&gt;Tirado-Rives, Julian&lt;/author&gt;&lt;author&gt;Jorgensen, William L.&lt;/author&gt;&lt;/authors&gt;&lt;/contributors&gt;&lt;titles&gt;&lt;title&gt;LigParGen web server: an automatic OPLS-AA parameter generator for organic ligands&lt;/title&gt;&lt;secondary-title&gt;Nucleic Acids Research&lt;/secondary-title&gt;&lt;/titles&gt;&lt;periodical&gt;&lt;full-title&gt;Nucleic Acids Research&lt;/full-title&gt;&lt;/periodical&gt;&lt;pages&gt;W331-W336&lt;/pages&gt;&lt;volume&gt;45&lt;/volume&gt;&lt;number&gt;W1&lt;/number&gt;&lt;dates&gt;&lt;year&gt;2017&lt;/year&gt;&lt;/dates&gt;&lt;isbn&gt;0305-1048&lt;/isbn&gt;&lt;urls&gt;&lt;related-urls&gt;&lt;url&gt;https://doi.org/10.1093/nar/gkx312&lt;/url&gt;&lt;/related-urls&gt;&lt;/urls&gt;&lt;electronic-resource-num&gt;10.1093/nar/gkx312&lt;/electronic-resource-num&gt;&lt;access-date&gt;3/26/2025&lt;/access-date&gt;&lt;/record&gt;&lt;/Cite&gt;&lt;/EndNote&gt;</w:instrText>
      </w:r>
      <w:r w:rsidR="00E12BCB">
        <w:rPr>
          <w:rFonts w:ascii="Times New Roman" w:eastAsia="宋体" w:hAnsi="Times New Roman" w:cs="Times New Roman"/>
          <w:sz w:val="24"/>
          <w:szCs w:val="24"/>
        </w:rPr>
        <w:fldChar w:fldCharType="separate"/>
      </w:r>
      <w:r w:rsidR="007360A0" w:rsidRPr="007360A0">
        <w:rPr>
          <w:rFonts w:ascii="Times New Roman" w:eastAsia="宋体" w:hAnsi="Times New Roman" w:cs="Times New Roman"/>
          <w:noProof/>
          <w:sz w:val="24"/>
          <w:szCs w:val="24"/>
          <w:vertAlign w:val="superscript"/>
        </w:rPr>
        <w:t>5</w:t>
      </w:r>
      <w:r w:rsidR="00E12BCB">
        <w:rPr>
          <w:rFonts w:ascii="Times New Roman" w:eastAsia="宋体" w:hAnsi="Times New Roman" w:cs="Times New Roman"/>
          <w:sz w:val="24"/>
          <w:szCs w:val="24"/>
        </w:rPr>
        <w:fldChar w:fldCharType="end"/>
      </w:r>
      <w:r w:rsidR="000A0D23" w:rsidRPr="000A0D23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E12BCB">
        <w:rPr>
          <w:rFonts w:ascii="Times New Roman" w:eastAsia="宋体" w:hAnsi="Times New Roman" w:cs="Times New Roman" w:hint="eastAsia"/>
          <w:sz w:val="24"/>
          <w:szCs w:val="24"/>
        </w:rPr>
        <w:t>A</w:t>
      </w:r>
      <w:r w:rsidR="00E12BCB" w:rsidRPr="00E12BCB">
        <w:rPr>
          <w:rFonts w:ascii="Times New Roman" w:eastAsia="宋体" w:hAnsi="Times New Roman" w:cs="Times New Roman"/>
          <w:sz w:val="24"/>
          <w:szCs w:val="24"/>
        </w:rPr>
        <w:t>dvanced restrained electrostatic potential (RESP2) atomic</w:t>
      </w:r>
      <w:r w:rsidR="00E12BCB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E12BCB" w:rsidRPr="00E12BCB">
        <w:rPr>
          <w:rFonts w:ascii="Times New Roman" w:eastAsia="宋体" w:hAnsi="Times New Roman" w:cs="Times New Roman" w:hint="eastAsia"/>
          <w:sz w:val="24"/>
          <w:szCs w:val="24"/>
        </w:rPr>
        <w:t>charges were employed,</w:t>
      </w:r>
      <w:r w:rsidR="00E12BCB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F12792" w:rsidRPr="00F12792">
        <w:rPr>
          <w:rFonts w:ascii="Times New Roman" w:eastAsia="宋体" w:hAnsi="Times New Roman" w:cs="Times New Roman" w:hint="eastAsia"/>
          <w:sz w:val="24"/>
          <w:szCs w:val="24"/>
        </w:rPr>
        <w:t>which were calculated using the Multiwfn program</w:t>
      </w:r>
      <w:r w:rsidR="000A0D23" w:rsidRPr="0079583E">
        <w:rPr>
          <w:rFonts w:ascii="Times New Roman" w:eastAsia="宋体" w:hAnsi="Times New Roman" w:cs="Times New Roman"/>
          <w:sz w:val="24"/>
          <w:szCs w:val="24"/>
        </w:rPr>
        <w:t>.</w:t>
      </w:r>
      <w:r w:rsidR="00BC2282">
        <w:rPr>
          <w:rFonts w:ascii="Times New Roman" w:eastAsia="宋体" w:hAnsi="Times New Roman" w:cs="Times New Roman"/>
          <w:sz w:val="24"/>
          <w:szCs w:val="24"/>
        </w:rPr>
        <w:fldChar w:fldCharType="begin"/>
      </w:r>
      <w:r w:rsidR="007360A0">
        <w:rPr>
          <w:rFonts w:ascii="Times New Roman" w:eastAsia="宋体" w:hAnsi="Times New Roman" w:cs="Times New Roman"/>
          <w:sz w:val="24"/>
          <w:szCs w:val="24"/>
        </w:rPr>
        <w:instrText xml:space="preserve"> ADDIN EN.CITE &lt;EndNote&gt;&lt;Cite&gt;&lt;Author&gt;Lu&lt;/Author&gt;&lt;Year&gt;2012&lt;/Year&gt;&lt;RecNum&gt;994&lt;/RecNum&gt;&lt;DisplayText&gt;&lt;style face="superscript"&gt;6&lt;/style&gt;&lt;/DisplayText&gt;&lt;record&gt;&lt;rec-number&gt;994&lt;/rec-number&gt;&lt;foreign-keys&gt;&lt;key app="EN" db-id="ezz2p0t0qtsv0je2dd6vwfp8fvxrtawzwpdx" timestamp="1742973645"&gt;994&lt;/key&gt;&lt;/foreign-keys&gt;&lt;ref-type name="Journal Article"&gt;17&lt;/ref-type&gt;&lt;contributors&gt;&lt;authors&gt;&lt;author&gt;Lu, Tian&lt;/author&gt;&lt;author&gt;Chen, Feiwu&lt;/author&gt;&lt;/authors&gt;&lt;/contributors&gt;&lt;titles&gt;&lt;title&gt;Multiwfn: A multifunctional wavefunction analyzer&lt;/title&gt;&lt;secondary-title&gt;Journal of Computational Chemistry&lt;/secondary-title&gt;&lt;/titles&gt;&lt;periodical&gt;&lt;full-title&gt;Journal of Computational Chemistry&lt;/full-title&gt;&lt;/periodical&gt;&lt;pages&gt;580-592&lt;/pages&gt;&lt;volume&gt;33&lt;/volume&gt;&lt;number&gt;5&lt;/number&gt;&lt;dates&gt;&lt;year&gt;2012&lt;/year&gt;&lt;/dates&gt;&lt;isbn&gt;0192-8651&lt;/isbn&gt;&lt;urls&gt;&lt;related-urls&gt;&lt;url&gt;https://onlinelibrary.wiley.com/doi/abs/10.1002/jcc.22885&lt;/url&gt;&lt;/related-urls&gt;&lt;/urls&gt;&lt;electronic-resource-num&gt;https://doi.org/10.1002/jcc.22885&lt;/electronic-resource-num&gt;&lt;/record&gt;&lt;/Cite&gt;&lt;/EndNote&gt;</w:instrText>
      </w:r>
      <w:r w:rsidR="00BC2282">
        <w:rPr>
          <w:rFonts w:ascii="Times New Roman" w:eastAsia="宋体" w:hAnsi="Times New Roman" w:cs="Times New Roman"/>
          <w:sz w:val="24"/>
          <w:szCs w:val="24"/>
        </w:rPr>
        <w:fldChar w:fldCharType="separate"/>
      </w:r>
      <w:r w:rsidR="007360A0" w:rsidRPr="007360A0">
        <w:rPr>
          <w:rFonts w:ascii="Times New Roman" w:eastAsia="宋体" w:hAnsi="Times New Roman" w:cs="Times New Roman"/>
          <w:noProof/>
          <w:sz w:val="24"/>
          <w:szCs w:val="24"/>
          <w:vertAlign w:val="superscript"/>
        </w:rPr>
        <w:t>6</w:t>
      </w:r>
      <w:r w:rsidR="00BC2282">
        <w:rPr>
          <w:rFonts w:ascii="Times New Roman" w:eastAsia="宋体" w:hAnsi="Times New Roman" w:cs="Times New Roman"/>
          <w:sz w:val="24"/>
          <w:szCs w:val="24"/>
        </w:rPr>
        <w:fldChar w:fldCharType="end"/>
      </w:r>
      <w:r w:rsidR="007F1174" w:rsidRPr="007F1174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7F1174" w:rsidRPr="0079583E">
        <w:rPr>
          <w:rFonts w:ascii="Times New Roman" w:eastAsia="宋体" w:hAnsi="Times New Roman" w:cs="Times New Roman"/>
          <w:sz w:val="24"/>
          <w:szCs w:val="24"/>
        </w:rPr>
        <w:t xml:space="preserve">The PACKMOL program was used to construct the initial simulation boxes with dimensions of </w:t>
      </w:r>
      <w:r w:rsidR="00BC6DF2">
        <w:rPr>
          <w:rFonts w:ascii="Times New Roman" w:eastAsia="宋体" w:hAnsi="Times New Roman" w:cs="Times New Roman" w:hint="eastAsia"/>
          <w:sz w:val="24"/>
          <w:szCs w:val="24"/>
        </w:rPr>
        <w:t>7</w:t>
      </w:r>
      <w:r w:rsidR="007F1174" w:rsidRPr="0079583E">
        <w:rPr>
          <w:rFonts w:ascii="Times New Roman" w:eastAsia="宋体" w:hAnsi="Times New Roman" w:cs="Times New Roman"/>
          <w:sz w:val="24"/>
          <w:szCs w:val="24"/>
        </w:rPr>
        <w:t xml:space="preserve">0 × </w:t>
      </w:r>
      <w:r w:rsidR="00BC6DF2">
        <w:rPr>
          <w:rFonts w:ascii="Times New Roman" w:eastAsia="宋体" w:hAnsi="Times New Roman" w:cs="Times New Roman" w:hint="eastAsia"/>
          <w:sz w:val="24"/>
          <w:szCs w:val="24"/>
        </w:rPr>
        <w:t>7</w:t>
      </w:r>
      <w:r w:rsidR="007F1174" w:rsidRPr="0079583E">
        <w:rPr>
          <w:rFonts w:ascii="Times New Roman" w:eastAsia="宋体" w:hAnsi="Times New Roman" w:cs="Times New Roman"/>
          <w:sz w:val="24"/>
          <w:szCs w:val="24"/>
        </w:rPr>
        <w:t xml:space="preserve">0 × </w:t>
      </w:r>
      <w:r w:rsidR="00BC6DF2">
        <w:rPr>
          <w:rFonts w:ascii="Times New Roman" w:eastAsia="宋体" w:hAnsi="Times New Roman" w:cs="Times New Roman" w:hint="eastAsia"/>
          <w:sz w:val="24"/>
          <w:szCs w:val="24"/>
        </w:rPr>
        <w:t>7</w:t>
      </w:r>
      <w:r w:rsidR="007F1174" w:rsidRPr="0079583E">
        <w:rPr>
          <w:rFonts w:ascii="Times New Roman" w:eastAsia="宋体" w:hAnsi="Times New Roman" w:cs="Times New Roman"/>
          <w:sz w:val="24"/>
          <w:szCs w:val="24"/>
        </w:rPr>
        <w:t>0 Å</w:t>
      </w:r>
      <w:r w:rsidR="007F1174" w:rsidRPr="0079583E">
        <w:rPr>
          <w:rFonts w:ascii="Times New Roman" w:eastAsia="宋体" w:hAnsi="Times New Roman" w:cs="Times New Roman"/>
          <w:sz w:val="24"/>
          <w:szCs w:val="24"/>
          <w:vertAlign w:val="superscript"/>
        </w:rPr>
        <w:t>3</w:t>
      </w:r>
      <w:r w:rsidR="007F1174" w:rsidRPr="0079583E">
        <w:rPr>
          <w:rFonts w:ascii="Times New Roman" w:eastAsia="宋体" w:hAnsi="Times New Roman" w:cs="Times New Roman"/>
          <w:sz w:val="24"/>
          <w:szCs w:val="24"/>
        </w:rPr>
        <w:t xml:space="preserve"> and filled with electrolyte components.</w:t>
      </w:r>
      <w:r w:rsidR="00476127" w:rsidRPr="00476127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476127" w:rsidRPr="004B38FB">
        <w:rPr>
          <w:rFonts w:ascii="Times New Roman" w:eastAsia="宋体" w:hAnsi="Times New Roman" w:cs="Times New Roman"/>
          <w:sz w:val="24"/>
          <w:szCs w:val="24"/>
        </w:rPr>
        <w:t xml:space="preserve">First, the temperature is allowed to slowly ramp up from 0 K to 298 K in 1 ns, then, 10 cycles of quench-anneal kinetics were performed from 298 K to 500 K within 4 ns to eliminate the persistence of the metastable state. </w:t>
      </w:r>
      <w:r w:rsidR="00336894" w:rsidRPr="004B38FB">
        <w:rPr>
          <w:rFonts w:ascii="Times New Roman" w:eastAsia="宋体" w:hAnsi="Times New Roman" w:cs="Times New Roman"/>
          <w:sz w:val="24"/>
          <w:szCs w:val="24"/>
        </w:rPr>
        <w:t>The particle-mesh Ewald (PME) method with a cut-off distance of 12 Å was applied to treat the electrostatic interactions and the van der Waals forces.</w:t>
      </w:r>
      <w:r w:rsidR="00336894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C3082F" w:rsidRPr="00C3082F">
        <w:rPr>
          <w:rFonts w:ascii="Times New Roman" w:eastAsia="宋体" w:hAnsi="Times New Roman" w:cs="Times New Roman" w:hint="eastAsia"/>
          <w:sz w:val="24"/>
          <w:szCs w:val="24"/>
        </w:rPr>
        <w:t xml:space="preserve">During the </w:t>
      </w:r>
      <w:r w:rsidR="00C30421" w:rsidRPr="00C30421">
        <w:rPr>
          <w:rFonts w:ascii="Times New Roman" w:eastAsia="宋体" w:hAnsi="Times New Roman" w:cs="Times New Roman" w:hint="eastAsia"/>
          <w:sz w:val="24"/>
          <w:szCs w:val="24"/>
        </w:rPr>
        <w:t>pre</w:t>
      </w:r>
      <w:r w:rsidR="00C30421">
        <w:rPr>
          <w:rFonts w:ascii="Times New Roman" w:eastAsia="宋体" w:hAnsi="Times New Roman" w:cs="Times New Roman" w:hint="eastAsia"/>
          <w:sz w:val="24"/>
          <w:szCs w:val="24"/>
        </w:rPr>
        <w:t>-</w:t>
      </w:r>
      <w:r w:rsidR="00C30421" w:rsidRPr="00C30421">
        <w:rPr>
          <w:rFonts w:ascii="Times New Roman" w:eastAsia="宋体" w:hAnsi="Times New Roman" w:cs="Times New Roman" w:hint="eastAsia"/>
          <w:sz w:val="24"/>
          <w:szCs w:val="24"/>
        </w:rPr>
        <w:t>equilibrium</w:t>
      </w:r>
      <w:r w:rsidR="00C30421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C3082F" w:rsidRPr="00C3082F">
        <w:rPr>
          <w:rFonts w:ascii="Times New Roman" w:eastAsia="宋体" w:hAnsi="Times New Roman" w:cs="Times New Roman" w:hint="eastAsia"/>
          <w:sz w:val="24"/>
          <w:szCs w:val="24"/>
        </w:rPr>
        <w:t>simulation, the temperature is controlled by the V-rescale algorithm and the pressure is controlled by the Berendsen.</w:t>
      </w:r>
      <w:r w:rsidR="002D14F6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476127" w:rsidRPr="004B38FB">
        <w:rPr>
          <w:rFonts w:ascii="Times New Roman" w:eastAsia="宋体" w:hAnsi="Times New Roman" w:cs="Times New Roman"/>
          <w:sz w:val="24"/>
          <w:szCs w:val="24"/>
        </w:rPr>
        <w:t xml:space="preserve">Finally, MD simulations were performed in the NPT system for </w:t>
      </w:r>
      <w:r w:rsidR="00140147">
        <w:rPr>
          <w:rFonts w:ascii="Times New Roman" w:eastAsia="宋体" w:hAnsi="Times New Roman" w:cs="Times New Roman" w:hint="eastAsia"/>
          <w:sz w:val="24"/>
          <w:szCs w:val="24"/>
        </w:rPr>
        <w:t>2</w:t>
      </w:r>
      <w:r w:rsidR="002D14F6">
        <w:rPr>
          <w:rFonts w:ascii="Times New Roman" w:eastAsia="宋体" w:hAnsi="Times New Roman" w:cs="Times New Roman" w:hint="eastAsia"/>
          <w:sz w:val="24"/>
          <w:szCs w:val="24"/>
        </w:rPr>
        <w:t>0</w:t>
      </w:r>
      <w:r w:rsidR="00476127" w:rsidRPr="004B38FB">
        <w:rPr>
          <w:rFonts w:ascii="Times New Roman" w:eastAsia="宋体" w:hAnsi="Times New Roman" w:cs="Times New Roman"/>
          <w:sz w:val="24"/>
          <w:szCs w:val="24"/>
        </w:rPr>
        <w:t xml:space="preserve"> ns at a temperature of 298 K and a pressure of 1 bar.</w:t>
      </w:r>
      <w:r w:rsidR="00FD7B71" w:rsidRPr="00FD7B71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FD7B71" w:rsidRPr="00C3082F">
        <w:rPr>
          <w:rFonts w:ascii="Times New Roman" w:eastAsia="宋体" w:hAnsi="Times New Roman" w:cs="Times New Roman" w:hint="eastAsia"/>
          <w:sz w:val="24"/>
          <w:szCs w:val="24"/>
        </w:rPr>
        <w:t xml:space="preserve">During the </w:t>
      </w:r>
      <w:r w:rsidR="00EC7A2C">
        <w:rPr>
          <w:rFonts w:ascii="Times New Roman" w:eastAsia="宋体" w:hAnsi="Times New Roman" w:cs="Times New Roman" w:hint="eastAsia"/>
          <w:sz w:val="24"/>
          <w:szCs w:val="24"/>
        </w:rPr>
        <w:t xml:space="preserve">final </w:t>
      </w:r>
      <w:r w:rsidR="00FD7B71" w:rsidRPr="00C3082F">
        <w:rPr>
          <w:rFonts w:ascii="Times New Roman" w:eastAsia="宋体" w:hAnsi="Times New Roman" w:cs="Times New Roman" w:hint="eastAsia"/>
          <w:sz w:val="24"/>
          <w:szCs w:val="24"/>
        </w:rPr>
        <w:t xml:space="preserve">simulation, the temperature is controlled by the </w:t>
      </w:r>
      <w:r w:rsidR="00A94FAE" w:rsidRPr="00A94FAE">
        <w:rPr>
          <w:rFonts w:ascii="Times New Roman" w:eastAsia="宋体" w:hAnsi="Times New Roman" w:cs="Times New Roman" w:hint="eastAsia"/>
          <w:sz w:val="24"/>
          <w:szCs w:val="24"/>
        </w:rPr>
        <w:t>Nose</w:t>
      </w:r>
      <w:r w:rsidR="00A94FAE">
        <w:rPr>
          <w:rFonts w:ascii="Times New Roman" w:eastAsia="宋体" w:hAnsi="Times New Roman" w:cs="Times New Roman" w:hint="eastAsia"/>
          <w:sz w:val="24"/>
          <w:szCs w:val="24"/>
        </w:rPr>
        <w:t>-</w:t>
      </w:r>
      <w:r w:rsidR="00A94FAE" w:rsidRPr="00A94FAE">
        <w:rPr>
          <w:rFonts w:ascii="Times New Roman" w:eastAsia="宋体" w:hAnsi="Times New Roman" w:cs="Times New Roman" w:hint="eastAsia"/>
          <w:sz w:val="24"/>
          <w:szCs w:val="24"/>
        </w:rPr>
        <w:t>Hover</w:t>
      </w:r>
      <w:r w:rsidR="00FD7B71" w:rsidRPr="00C3082F">
        <w:rPr>
          <w:rFonts w:ascii="Times New Roman" w:eastAsia="宋体" w:hAnsi="Times New Roman" w:cs="Times New Roman" w:hint="eastAsia"/>
          <w:sz w:val="24"/>
          <w:szCs w:val="24"/>
        </w:rPr>
        <w:t xml:space="preserve"> algorithm and the pressure is controlled by the </w:t>
      </w:r>
      <w:r w:rsidR="00A94FAE" w:rsidRPr="00A94FAE">
        <w:rPr>
          <w:rFonts w:ascii="Times New Roman" w:eastAsia="宋体" w:hAnsi="Times New Roman" w:cs="Times New Roman" w:hint="eastAsia"/>
          <w:sz w:val="24"/>
          <w:szCs w:val="24"/>
        </w:rPr>
        <w:t>Parrinello</w:t>
      </w:r>
      <w:r w:rsidR="002622CA">
        <w:rPr>
          <w:rFonts w:ascii="Times New Roman" w:eastAsia="宋体" w:hAnsi="Times New Roman" w:cs="Times New Roman" w:hint="eastAsia"/>
          <w:sz w:val="24"/>
          <w:szCs w:val="24"/>
        </w:rPr>
        <w:t>-</w:t>
      </w:r>
      <w:r w:rsidR="00A94FAE" w:rsidRPr="00A94FAE">
        <w:rPr>
          <w:rFonts w:ascii="Times New Roman" w:eastAsia="宋体" w:hAnsi="Times New Roman" w:cs="Times New Roman" w:hint="eastAsia"/>
          <w:sz w:val="24"/>
          <w:szCs w:val="24"/>
        </w:rPr>
        <w:t>Rahman</w:t>
      </w:r>
      <w:r w:rsidR="00A94FAE">
        <w:rPr>
          <w:rFonts w:ascii="Times New Roman" w:eastAsia="宋体" w:hAnsi="Times New Roman" w:cs="Times New Roman" w:hint="eastAsia"/>
          <w:sz w:val="24"/>
          <w:szCs w:val="24"/>
        </w:rPr>
        <w:t>.</w:t>
      </w:r>
      <w:r w:rsidR="00A36B32" w:rsidRPr="00A36B32">
        <w:rPr>
          <w:rFonts w:hint="eastAsia"/>
        </w:rPr>
        <w:t xml:space="preserve"> </w:t>
      </w:r>
      <w:r w:rsidR="00A36B32" w:rsidRPr="00A36B32">
        <w:rPr>
          <w:rFonts w:ascii="Times New Roman" w:eastAsia="宋体" w:hAnsi="Times New Roman" w:cs="Times New Roman" w:hint="eastAsia"/>
          <w:sz w:val="24"/>
          <w:szCs w:val="24"/>
        </w:rPr>
        <w:t xml:space="preserve">The final </w:t>
      </w:r>
      <w:r w:rsidR="00FD70C7">
        <w:rPr>
          <w:rFonts w:ascii="Times New Roman" w:eastAsia="宋体" w:hAnsi="Times New Roman" w:cs="Times New Roman" w:hint="eastAsia"/>
          <w:sz w:val="24"/>
          <w:szCs w:val="24"/>
        </w:rPr>
        <w:t>10</w:t>
      </w:r>
      <w:r w:rsidR="00A36B32" w:rsidRPr="00A36B32">
        <w:rPr>
          <w:rFonts w:ascii="Times New Roman" w:eastAsia="宋体" w:hAnsi="Times New Roman" w:cs="Times New Roman" w:hint="eastAsia"/>
          <w:sz w:val="24"/>
          <w:szCs w:val="24"/>
        </w:rPr>
        <w:t xml:space="preserve">-ns NPT simulation was output every </w:t>
      </w:r>
      <w:r w:rsidR="00A820D1">
        <w:rPr>
          <w:rFonts w:ascii="Times New Roman" w:eastAsia="宋体" w:hAnsi="Times New Roman" w:cs="Times New Roman" w:hint="eastAsia"/>
          <w:sz w:val="24"/>
          <w:szCs w:val="24"/>
        </w:rPr>
        <w:t>10</w:t>
      </w:r>
      <w:r w:rsidR="00A36B32" w:rsidRPr="00A36B32">
        <w:rPr>
          <w:rFonts w:ascii="Times New Roman" w:eastAsia="宋体" w:hAnsi="Times New Roman" w:cs="Times New Roman" w:hint="eastAsia"/>
          <w:sz w:val="24"/>
          <w:szCs w:val="24"/>
        </w:rPr>
        <w:t>000 steps and used to analyze the radial distribution function (g(r)) and the solvation structure.</w:t>
      </w:r>
      <w:r w:rsidR="002A347B" w:rsidRPr="002A347B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2A347B" w:rsidRPr="004B38FB">
        <w:rPr>
          <w:rFonts w:ascii="Times New Roman" w:eastAsia="宋体" w:hAnsi="Times New Roman" w:cs="Times New Roman"/>
          <w:sz w:val="24"/>
          <w:szCs w:val="24"/>
        </w:rPr>
        <w:t>Visualization of simulated structures using the Visual Molecular Dynamics program (VMD).</w:t>
      </w:r>
      <w:r w:rsidR="001A09A5">
        <w:rPr>
          <w:rFonts w:ascii="Times New Roman" w:eastAsia="宋体" w:hAnsi="Times New Roman" w:cs="Times New Roman"/>
          <w:sz w:val="24"/>
          <w:szCs w:val="24"/>
        </w:rPr>
        <w:fldChar w:fldCharType="begin"/>
      </w:r>
      <w:r w:rsidR="007360A0">
        <w:rPr>
          <w:rFonts w:ascii="Times New Roman" w:eastAsia="宋体" w:hAnsi="Times New Roman" w:cs="Times New Roman"/>
          <w:sz w:val="24"/>
          <w:szCs w:val="24"/>
        </w:rPr>
        <w:instrText xml:space="preserve"> ADDIN EN.CITE &lt;EndNote&gt;&lt;Cite&gt;&lt;Author&gt;Humphrey&lt;/Author&gt;&lt;Year&gt;1996&lt;/Year&gt;&lt;RecNum&gt;995&lt;/RecNum&gt;&lt;DisplayText&gt;&lt;style face="superscript"&gt;7&lt;/style&gt;&lt;/DisplayText&gt;&lt;record&gt;&lt;rec-number&gt;995&lt;/rec-number&gt;&lt;foreign-keys&gt;&lt;key app="EN" db-id="ezz2p0t0qtsv0je2dd6vwfp8fvxrtawzwpdx" timestamp="1742974661"&gt;995&lt;/key&gt;&lt;/foreign-keys&gt;&lt;ref-type name="Journal Article"&gt;17&lt;/ref-type&gt;&lt;contributors&gt;&lt;authors&gt;&lt;author&gt;Humphrey, William&lt;/author&gt;&lt;author&gt;Dalke, Andrew&lt;/author&gt;&lt;author&gt;Schulten, Klaus&lt;/author&gt;&lt;/authors&gt;&lt;/contributors&gt;&lt;titles&gt;&lt;title&gt;VMD: Visual molecular dynamics&lt;/title&gt;&lt;secondary-title&gt;Journal of Molecular Graphics&lt;/secondary-title&gt;&lt;/titles&gt;&lt;periodical&gt;&lt;full-title&gt;Journal of Molecular Graphics&lt;/full-title&gt;&lt;/periodical&gt;&lt;pages&gt;33-38&lt;/pages&gt;&lt;volume&gt;14&lt;/volume&gt;&lt;number&gt;1&lt;/number&gt;&lt;keywords&gt;&lt;keyword&gt;molecular modeling&lt;/keyword&gt;&lt;keyword&gt;molecular dynamics visualization&lt;/keyword&gt;&lt;keyword&gt;interactive visualization&lt;/keyword&gt;&lt;/keywords&gt;&lt;dates&gt;&lt;year&gt;1996&lt;/year&gt;&lt;pub-dates&gt;&lt;date&gt;1996/02/01/&lt;/date&gt;&lt;/pub-dates&gt;&lt;/dates&gt;&lt;isbn&gt;0263-7855&lt;/isbn&gt;&lt;urls&gt;&lt;related-urls&gt;&lt;url&gt;https://www.sciencedirect.com/science/article/pii/0263785596000185&lt;/url&gt;&lt;/related-urls&gt;&lt;/urls&gt;&lt;electronic-resource-num&gt;https://doi.org/10.1016/0263-7855(96)00018-5&lt;/electronic-resource-num&gt;&lt;/record&gt;&lt;/Cite&gt;&lt;/EndNote&gt;</w:instrText>
      </w:r>
      <w:r w:rsidR="001A09A5">
        <w:rPr>
          <w:rFonts w:ascii="Times New Roman" w:eastAsia="宋体" w:hAnsi="Times New Roman" w:cs="Times New Roman"/>
          <w:sz w:val="24"/>
          <w:szCs w:val="24"/>
        </w:rPr>
        <w:fldChar w:fldCharType="separate"/>
      </w:r>
      <w:r w:rsidR="007360A0" w:rsidRPr="007360A0">
        <w:rPr>
          <w:rFonts w:ascii="Times New Roman" w:eastAsia="宋体" w:hAnsi="Times New Roman" w:cs="Times New Roman"/>
          <w:noProof/>
          <w:sz w:val="24"/>
          <w:szCs w:val="24"/>
          <w:vertAlign w:val="superscript"/>
        </w:rPr>
        <w:t>7</w:t>
      </w:r>
      <w:r w:rsidR="001A09A5">
        <w:rPr>
          <w:rFonts w:ascii="Times New Roman" w:eastAsia="宋体" w:hAnsi="Times New Roman" w:cs="Times New Roman"/>
          <w:sz w:val="24"/>
          <w:szCs w:val="24"/>
        </w:rPr>
        <w:fldChar w:fldCharType="end"/>
      </w:r>
      <w:r w:rsidR="006B40E8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6B40E8" w:rsidRPr="006B40E8">
        <w:rPr>
          <w:rFonts w:ascii="Times New Roman" w:eastAsia="宋体" w:hAnsi="Times New Roman" w:cs="Times New Roman" w:hint="eastAsia"/>
          <w:sz w:val="24"/>
          <w:szCs w:val="24"/>
        </w:rPr>
        <w:t>We used our own TCL script and analyzed the solvation structure based on the Python package MDTraj</w:t>
      </w:r>
      <w:r w:rsidR="00E032EE">
        <w:rPr>
          <w:rFonts w:ascii="Times New Roman" w:eastAsia="宋体" w:hAnsi="Times New Roman" w:cs="Times New Roman" w:hint="eastAsia"/>
          <w:sz w:val="24"/>
          <w:szCs w:val="24"/>
        </w:rPr>
        <w:t>.</w:t>
      </w:r>
      <w:r w:rsidR="00363D17">
        <w:rPr>
          <w:rFonts w:ascii="Times New Roman" w:eastAsia="宋体" w:hAnsi="Times New Roman" w:cs="Times New Roman"/>
          <w:sz w:val="24"/>
          <w:szCs w:val="24"/>
        </w:rPr>
        <w:fldChar w:fldCharType="begin"/>
      </w:r>
      <w:r w:rsidR="007360A0">
        <w:rPr>
          <w:rFonts w:ascii="Times New Roman" w:eastAsia="宋体" w:hAnsi="Times New Roman" w:cs="Times New Roman"/>
          <w:sz w:val="24"/>
          <w:szCs w:val="24"/>
        </w:rPr>
        <w:instrText xml:space="preserve"> ADDIN EN.CITE &lt;EndNote&gt;&lt;Cite&gt;&lt;Author&gt;McGibbon&lt;/Author&gt;&lt;Year&gt;2015&lt;/Year&gt;&lt;RecNum&gt;996&lt;/RecNum&gt;&lt;DisplayText&gt;&lt;style face="superscript"&gt;8&lt;/style&gt;&lt;/DisplayText&gt;&lt;record&gt;&lt;rec-number&gt;996&lt;/rec-number&gt;&lt;foreign-keys&gt;&lt;key app="EN" db-id="ezz2p0t0qtsv0je2dd6vwfp8fvxrtawzwpdx" timestamp="1742974935"&gt;996&lt;/key&gt;&lt;/foreign-keys&gt;&lt;ref-type name="Journal Article"&gt;17&lt;/ref-type&gt;&lt;contributors&gt;&lt;authors&gt;&lt;author&gt;McGibbon, Robert T&lt;/author&gt;&lt;author&gt;Beauchamp, Kyle A&lt;/author&gt;&lt;author&gt;Harrigan, Matthew P&lt;/author&gt;&lt;author&gt;Klein, Christoph&lt;/author&gt;&lt;author&gt;Swails, Jason M&lt;/author&gt;&lt;author&gt;Hernández, Carlos X&lt;/author&gt;&lt;author&gt;Schwantes, Christian R&lt;/author&gt;&lt;author&gt;Wang, Lee-Ping&lt;/author&gt;&lt;author&gt;Lane, Thomas J&lt;/author&gt;&lt;author&gt;Pande, Vijay S&lt;/author&gt;&lt;/authors&gt;&lt;/contributors&gt;&lt;titles&gt;&lt;title&gt;MDTraj: A Modern Open Library for the Analysis of Molecular Dynamics Trajectories&lt;/title&gt;&lt;secondary-title&gt;Biophysical Journal&lt;/secondary-title&gt;&lt;/titles&gt;&lt;periodical&gt;&lt;full-title&gt;Biophysical Journal&lt;/full-title&gt;&lt;/periodical&gt;&lt;pages&gt;1528-1532&lt;/pages&gt;&lt;volume&gt;109&lt;/volume&gt;&lt;number&gt;8&lt;/number&gt;&lt;dates&gt;&lt;year&gt;2015&lt;/year&gt;&lt;pub-dates&gt;&lt;date&gt;2015/10/20/&lt;/date&gt;&lt;/pub-dates&gt;&lt;/dates&gt;&lt;isbn&gt;0006-3495&lt;/isbn&gt;&lt;urls&gt;&lt;related-urls&gt;&lt;url&gt;https://www.sciencedirect.com/science/article/pii/S0006349515008267&lt;/url&gt;&lt;/related-urls&gt;&lt;/urls&gt;&lt;electronic-resource-num&gt;https://doi.org/10.1016/j.bpj.2015.08.015&lt;/electronic-resource-num&gt;&lt;/record&gt;&lt;/Cite&gt;&lt;/EndNote&gt;</w:instrText>
      </w:r>
      <w:r w:rsidR="00363D17">
        <w:rPr>
          <w:rFonts w:ascii="Times New Roman" w:eastAsia="宋体" w:hAnsi="Times New Roman" w:cs="Times New Roman"/>
          <w:sz w:val="24"/>
          <w:szCs w:val="24"/>
        </w:rPr>
        <w:fldChar w:fldCharType="separate"/>
      </w:r>
      <w:r w:rsidR="007360A0" w:rsidRPr="007360A0">
        <w:rPr>
          <w:rFonts w:ascii="Times New Roman" w:eastAsia="宋体" w:hAnsi="Times New Roman" w:cs="Times New Roman"/>
          <w:noProof/>
          <w:sz w:val="24"/>
          <w:szCs w:val="24"/>
          <w:vertAlign w:val="superscript"/>
        </w:rPr>
        <w:t>8</w:t>
      </w:r>
      <w:r w:rsidR="00363D17">
        <w:rPr>
          <w:rFonts w:ascii="Times New Roman" w:eastAsia="宋体" w:hAnsi="Times New Roman" w:cs="Times New Roman"/>
          <w:sz w:val="24"/>
          <w:szCs w:val="24"/>
        </w:rPr>
        <w:fldChar w:fldCharType="end"/>
      </w:r>
    </w:p>
    <w:p w14:paraId="72CD1D43" w14:textId="03DE54A6" w:rsidR="00972D7F" w:rsidRPr="00FF609A" w:rsidRDefault="00803B08" w:rsidP="00FF609A">
      <w:pPr>
        <w:widowControl/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  <w:r w:rsidRPr="00803B08">
        <w:rPr>
          <w:rFonts w:ascii="Times New Roman" w:eastAsia="宋体" w:hAnsi="Times New Roman" w:cs="Times New Roman" w:hint="eastAsia"/>
          <w:sz w:val="24"/>
          <w:szCs w:val="24"/>
        </w:rPr>
        <w:t>The diffusion energy barriers of Na</w:t>
      </w:r>
      <w:r w:rsidRPr="008D003D">
        <w:rPr>
          <w:rFonts w:ascii="Times New Roman" w:eastAsia="宋体" w:hAnsi="Times New Roman" w:cs="Times New Roman" w:hint="eastAsia"/>
          <w:sz w:val="24"/>
          <w:szCs w:val="24"/>
          <w:vertAlign w:val="superscript"/>
        </w:rPr>
        <w:t>+</w:t>
      </w:r>
      <w:r w:rsidRPr="00803B08">
        <w:rPr>
          <w:rFonts w:ascii="Times New Roman" w:eastAsia="宋体" w:hAnsi="Times New Roman" w:cs="Times New Roman" w:hint="eastAsia"/>
          <w:sz w:val="24"/>
          <w:szCs w:val="24"/>
        </w:rPr>
        <w:t>/Na</w:t>
      </w:r>
      <w:r w:rsidRPr="008D003D">
        <w:rPr>
          <w:rFonts w:ascii="Times New Roman" w:eastAsia="宋体" w:hAnsi="Times New Roman" w:cs="Times New Roman" w:hint="eastAsia"/>
          <w:sz w:val="24"/>
          <w:szCs w:val="24"/>
          <w:vertAlign w:val="superscript"/>
        </w:rPr>
        <w:t>+</w:t>
      </w:r>
      <w:r w:rsidRPr="00803B08">
        <w:rPr>
          <w:rFonts w:ascii="Times New Roman" w:eastAsia="宋体" w:hAnsi="Times New Roman" w:cs="Times New Roman" w:hint="eastAsia"/>
          <w:sz w:val="24"/>
          <w:szCs w:val="24"/>
        </w:rPr>
        <w:t>-G2 chelates in carbon layers</w:t>
      </w:r>
      <w:r w:rsidR="00673A11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091D6F" w:rsidRPr="00091D6F">
        <w:rPr>
          <w:rFonts w:ascii="Times New Roman" w:eastAsia="宋体" w:hAnsi="Times New Roman" w:cs="Times New Roman" w:hint="eastAsia"/>
          <w:sz w:val="24"/>
          <w:szCs w:val="24"/>
        </w:rPr>
        <w:t xml:space="preserve">were calculated using </w:t>
      </w:r>
      <w:r w:rsidR="00EF5D1B" w:rsidRPr="00EF5D1B">
        <w:rPr>
          <w:rFonts w:ascii="Times New Roman" w:eastAsia="宋体" w:hAnsi="Times New Roman" w:cs="Times New Roman"/>
          <w:sz w:val="24"/>
          <w:szCs w:val="24"/>
        </w:rPr>
        <w:t>Vienna Ab-initio Simulation Package (VASP)</w:t>
      </w:r>
      <w:r w:rsidR="00CF30BF" w:rsidRPr="00CF30BF">
        <w:rPr>
          <w:rFonts w:ascii="Times New Roman" w:eastAsia="宋体" w:hAnsi="Times New Roman" w:cs="Times New Roman" w:hint="eastAsia"/>
          <w:sz w:val="24"/>
          <w:szCs w:val="24"/>
        </w:rPr>
        <w:t xml:space="preserve"> by a method of the density-functional theory (DFT),</w:t>
      </w:r>
      <w:r w:rsidR="006C7DED">
        <w:rPr>
          <w:rFonts w:ascii="Times New Roman" w:eastAsia="宋体" w:hAnsi="Times New Roman" w:cs="Times New Roman"/>
          <w:sz w:val="24"/>
          <w:szCs w:val="24"/>
        </w:rPr>
        <w:fldChar w:fldCharType="begin"/>
      </w:r>
      <w:r w:rsidR="007360A0">
        <w:rPr>
          <w:rFonts w:ascii="Times New Roman" w:eastAsia="宋体" w:hAnsi="Times New Roman" w:cs="Times New Roman"/>
          <w:sz w:val="24"/>
          <w:szCs w:val="24"/>
        </w:rPr>
        <w:instrText xml:space="preserve"> ADDIN EN.CITE &lt;EndNote&gt;&lt;Cite&gt;&lt;Author&gt;Hohenberg&lt;/Author&gt;&lt;Year&gt;1964&lt;/Year&gt;&lt;RecNum&gt;1045&lt;/RecNum&gt;&lt;DisplayText&gt;&lt;style face="superscript"&gt;9&lt;/style&gt;&lt;/DisplayText&gt;&lt;record&gt;&lt;rec-number&gt;1045&lt;/rec-number&gt;&lt;foreign-keys&gt;&lt;key app="EN" db-id="ezz2p0t0qtsv0je2dd6vwfp8fvxrtawzwpdx" timestamp="1746000575"&gt;1045&lt;/key&gt;&lt;/foreign-keys&gt;&lt;ref-type name="Journal Article"&gt;17&lt;/ref-type&gt;&lt;contributors&gt;&lt;authors&gt;&lt;author&gt;Hohenberg, P.&lt;/author&gt;&lt;author&gt;Kohn, W.&lt;/author&gt;&lt;/authors&gt;&lt;/contributors&gt;&lt;titles&gt;&lt;title&gt;Inhomogeneous Electron Gas&lt;/title&gt;&lt;secondary-title&gt;Physical Review&lt;/secondary-title&gt;&lt;/titles&gt;&lt;periodical&gt;&lt;full-title&gt;Physical Review&lt;/full-title&gt;&lt;/periodical&gt;&lt;pages&gt;B864-B871&lt;/pages&gt;&lt;volume&gt;136&lt;/volume&gt;&lt;number&gt;3B&lt;/number&gt;&lt;dates&gt;&lt;year&gt;1964&lt;/year&gt;&lt;pub-dates&gt;&lt;date&gt;11/09/&lt;/date&gt;&lt;/pub-dates&gt;&lt;/dates&gt;&lt;publisher&gt;American Physical Society&lt;/publisher&gt;&lt;urls&gt;&lt;related-urls&gt;&lt;url&gt;https://link.aps.org/doi/10.1103/PhysRev.136.B864&lt;/url&gt;&lt;/related-urls&gt;&lt;/urls&gt;&lt;electronic-resource-num&gt;10.1103/PhysRev.136.B864&lt;/electronic-resource-num&gt;&lt;/record&gt;&lt;/Cite&gt;&lt;/EndNote&gt;</w:instrText>
      </w:r>
      <w:r w:rsidR="006C7DED">
        <w:rPr>
          <w:rFonts w:ascii="Times New Roman" w:eastAsia="宋体" w:hAnsi="Times New Roman" w:cs="Times New Roman"/>
          <w:sz w:val="24"/>
          <w:szCs w:val="24"/>
        </w:rPr>
        <w:fldChar w:fldCharType="separate"/>
      </w:r>
      <w:r w:rsidR="007360A0" w:rsidRPr="007360A0">
        <w:rPr>
          <w:rFonts w:ascii="Times New Roman" w:eastAsia="宋体" w:hAnsi="Times New Roman" w:cs="Times New Roman"/>
          <w:noProof/>
          <w:sz w:val="24"/>
          <w:szCs w:val="24"/>
          <w:vertAlign w:val="superscript"/>
        </w:rPr>
        <w:t>9</w:t>
      </w:r>
      <w:r w:rsidR="006C7DED">
        <w:rPr>
          <w:rFonts w:ascii="Times New Roman" w:eastAsia="宋体" w:hAnsi="Times New Roman" w:cs="Times New Roman"/>
          <w:sz w:val="24"/>
          <w:szCs w:val="24"/>
        </w:rPr>
        <w:fldChar w:fldCharType="end"/>
      </w:r>
      <w:r w:rsidR="00CF30BF" w:rsidRPr="00CF30BF">
        <w:rPr>
          <w:rFonts w:ascii="Times New Roman" w:eastAsia="宋体" w:hAnsi="Times New Roman" w:cs="Times New Roman" w:hint="eastAsia"/>
          <w:sz w:val="24"/>
          <w:szCs w:val="24"/>
        </w:rPr>
        <w:t xml:space="preserve"> and the generalized gradient</w:t>
      </w:r>
      <w:r w:rsidR="00CF30BF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CF30BF" w:rsidRPr="00CF30BF">
        <w:rPr>
          <w:rFonts w:ascii="Times New Roman" w:eastAsia="宋体" w:hAnsi="Times New Roman" w:cs="Times New Roman" w:hint="eastAsia"/>
          <w:sz w:val="24"/>
          <w:szCs w:val="24"/>
        </w:rPr>
        <w:t>approximation (GGA) in the Perdew-Burke-Ernzerhof (PBE) formulation</w:t>
      </w:r>
      <w:r w:rsidR="004B469B">
        <w:rPr>
          <w:rFonts w:ascii="Times New Roman" w:eastAsia="宋体" w:hAnsi="Times New Roman" w:cs="Times New Roman" w:hint="eastAsia"/>
          <w:sz w:val="24"/>
          <w:szCs w:val="24"/>
        </w:rPr>
        <w:t>.</w:t>
      </w:r>
      <w:r w:rsidR="00A628C7">
        <w:rPr>
          <w:rFonts w:ascii="Times New Roman" w:eastAsia="宋体" w:hAnsi="Times New Roman" w:cs="Times New Roman"/>
          <w:sz w:val="24"/>
          <w:szCs w:val="24"/>
        </w:rPr>
        <w:fldChar w:fldCharType="begin"/>
      </w:r>
      <w:r w:rsidR="007360A0">
        <w:rPr>
          <w:rFonts w:ascii="Times New Roman" w:eastAsia="宋体" w:hAnsi="Times New Roman" w:cs="Times New Roman"/>
          <w:sz w:val="24"/>
          <w:szCs w:val="24"/>
        </w:rPr>
        <w:instrText xml:space="preserve"> ADDIN EN.CITE &lt;EndNote&gt;&lt;Cite&gt;&lt;Author&gt;Perdew&lt;/Author&gt;&lt;Year&gt;1996&lt;/Year&gt;&lt;RecNum&gt;1044&lt;/RecNum&gt;&lt;DisplayText&gt;&lt;style face="superscript"&gt;10&lt;/style&gt;&lt;/DisplayText&gt;&lt;record&gt;&lt;rec-number&gt;1044&lt;/rec-number&gt;&lt;foreign-keys&gt;&lt;key app="EN" db-id="ezz2p0t0qtsv0je2dd6vwfp8fvxrtawzwpdx" timestamp="1745999828"&gt;1044&lt;/key&gt;&lt;/foreign-keys&gt;&lt;ref-type name="Journal Article"&gt;17&lt;/ref-type&gt;&lt;contributors&gt;&lt;authors&gt;&lt;author&gt;Perdew, John P.&lt;/author&gt;&lt;author&gt;Burke, Kieron&lt;/author&gt;&lt;author&gt;Ernzerhof, Matthias&lt;/author&gt;&lt;/authors&gt;&lt;/contributors&gt;&lt;titles&gt;&lt;title&gt;Generalized Gradient Approximation Made Simple&lt;/title&gt;&lt;secondary-title&gt;Physical Review Letters&lt;/secondary-title&gt;&lt;/titles&gt;&lt;periodical&gt;&lt;full-title&gt;Physical Review Letters&lt;/full-title&gt;&lt;/periodical&gt;&lt;pages&gt;3865-3868&lt;/pages&gt;&lt;volume&gt;77&lt;/volume&gt;&lt;number&gt;18&lt;/number&gt;&lt;dates&gt;&lt;year&gt;1996&lt;/year&gt;&lt;pub-dates&gt;&lt;date&gt;10/28/&lt;/date&gt;&lt;/pub-dates&gt;&lt;/dates&gt;&lt;publisher&gt;American Physical Society&lt;/publisher&gt;&lt;urls&gt;&lt;related-urls&gt;&lt;url&gt;https://link.aps.org/doi/10.1103/PhysRevLett.77.3865&lt;/url&gt;&lt;/related-urls&gt;&lt;/urls&gt;&lt;electronic-resource-num&gt;10.1103/PhysRevLett.77.3865&lt;/electronic-resource-num&gt;&lt;/record&gt;&lt;/Cite&gt;&lt;/EndNote&gt;</w:instrText>
      </w:r>
      <w:r w:rsidR="00A628C7">
        <w:rPr>
          <w:rFonts w:ascii="Times New Roman" w:eastAsia="宋体" w:hAnsi="Times New Roman" w:cs="Times New Roman"/>
          <w:sz w:val="24"/>
          <w:szCs w:val="24"/>
        </w:rPr>
        <w:fldChar w:fldCharType="separate"/>
      </w:r>
      <w:r w:rsidR="007360A0" w:rsidRPr="007360A0">
        <w:rPr>
          <w:rFonts w:ascii="Times New Roman" w:eastAsia="宋体" w:hAnsi="Times New Roman" w:cs="Times New Roman"/>
          <w:noProof/>
          <w:sz w:val="24"/>
          <w:szCs w:val="24"/>
          <w:vertAlign w:val="superscript"/>
        </w:rPr>
        <w:t>10</w:t>
      </w:r>
      <w:r w:rsidR="00A628C7">
        <w:rPr>
          <w:rFonts w:ascii="Times New Roman" w:eastAsia="宋体" w:hAnsi="Times New Roman" w:cs="Times New Roman"/>
          <w:sz w:val="24"/>
          <w:szCs w:val="24"/>
        </w:rPr>
        <w:fldChar w:fldCharType="end"/>
      </w:r>
      <w:r w:rsidR="00D30D53" w:rsidRPr="00D30D53">
        <w:rPr>
          <w:rFonts w:hint="eastAsia"/>
        </w:rPr>
        <w:t xml:space="preserve"> </w:t>
      </w:r>
      <w:r w:rsidR="00D30D53" w:rsidRPr="00D30D53">
        <w:rPr>
          <w:rFonts w:ascii="Times New Roman" w:eastAsia="宋体" w:hAnsi="Times New Roman" w:cs="Times New Roman" w:hint="eastAsia"/>
          <w:sz w:val="24"/>
          <w:szCs w:val="24"/>
        </w:rPr>
        <w:t>The dispersion corrections were introduced by a method of DFT-D3.</w:t>
      </w:r>
      <w:r w:rsidR="0051063B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112165" w:rsidRPr="00112165">
        <w:rPr>
          <w:rFonts w:ascii="Times New Roman" w:eastAsia="宋体" w:hAnsi="Times New Roman" w:cs="Times New Roman"/>
          <w:sz w:val="24"/>
          <w:szCs w:val="24"/>
        </w:rPr>
        <w:t>The cutoff energy was set to 400 eV throughout the computations. Partial occupancies of the Kohn−Sham orbitals were allowed under the occasion which uses the Gaussian smearing method and a width of 0.05 eV. These settings ensure convergence of the total energies to within 10</w:t>
      </w:r>
      <w:r w:rsidR="00112165" w:rsidRPr="00112165">
        <w:rPr>
          <w:rFonts w:ascii="Times New Roman" w:eastAsia="宋体" w:hAnsi="Times New Roman" w:cs="Times New Roman"/>
          <w:sz w:val="24"/>
          <w:szCs w:val="24"/>
          <w:vertAlign w:val="superscript"/>
        </w:rPr>
        <w:t>−5</w:t>
      </w:r>
      <w:r w:rsidR="00112165" w:rsidRPr="00112165">
        <w:rPr>
          <w:rFonts w:ascii="Times New Roman" w:eastAsia="宋体" w:hAnsi="Times New Roman" w:cs="Times New Roman"/>
          <w:sz w:val="24"/>
          <w:szCs w:val="24"/>
        </w:rPr>
        <w:t xml:space="preserve"> eV. Structure relaxation proceeded until all forces on atoms were less than 0.03 eV Å</w:t>
      </w:r>
      <w:r w:rsidR="00112165" w:rsidRPr="00112165">
        <w:rPr>
          <w:rFonts w:ascii="Times New Roman" w:eastAsia="宋体" w:hAnsi="Times New Roman" w:cs="Times New Roman"/>
          <w:sz w:val="24"/>
          <w:szCs w:val="24"/>
          <w:vertAlign w:val="superscript"/>
        </w:rPr>
        <w:t>-1</w:t>
      </w:r>
      <w:r w:rsidR="00112165" w:rsidRPr="00112165">
        <w:rPr>
          <w:rFonts w:ascii="Times New Roman" w:eastAsia="宋体" w:hAnsi="Times New Roman" w:cs="Times New Roman"/>
          <w:sz w:val="24"/>
          <w:szCs w:val="24"/>
        </w:rPr>
        <w:t>.</w:t>
      </w:r>
      <w:r w:rsidR="00112165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C47891" w:rsidRPr="00C47891">
        <w:rPr>
          <w:rFonts w:ascii="Times New Roman" w:eastAsia="宋体" w:hAnsi="Times New Roman" w:cs="Times New Roman"/>
          <w:sz w:val="24"/>
          <w:szCs w:val="24"/>
        </w:rPr>
        <w:t>Visualization</w:t>
      </w:r>
      <w:r w:rsidR="00C47891" w:rsidRPr="00C47891">
        <w:rPr>
          <w:rFonts w:ascii="Times New Roman" w:eastAsia="宋体" w:hAnsi="Times New Roman" w:cs="Times New Roman" w:hint="eastAsia"/>
          <w:sz w:val="24"/>
          <w:szCs w:val="24"/>
        </w:rPr>
        <w:t xml:space="preserve"> was carried out using VESTA software.</w:t>
      </w:r>
    </w:p>
    <w:p w14:paraId="6C31BD74" w14:textId="7850EA45" w:rsidR="00511DFC" w:rsidRDefault="00511DFC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2D32CF97" w14:textId="63B32F7D" w:rsidR="00B03A8B" w:rsidRDefault="00B03A8B" w:rsidP="00B03A8B">
      <w:pPr>
        <w:widowControl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B03A8B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247B7FED" wp14:editId="6F873B8C">
            <wp:extent cx="2695433" cy="2933628"/>
            <wp:effectExtent l="0" t="0" r="0" b="635"/>
            <wp:docPr id="44" name="图片 43">
              <a:extLst xmlns:a="http://schemas.openxmlformats.org/drawingml/2006/main">
                <a:ext uri="{FF2B5EF4-FFF2-40B4-BE49-F238E27FC236}">
                  <a16:creationId xmlns:a16="http://schemas.microsoft.com/office/drawing/2014/main" id="{F610504E-6916-B5F6-8B9F-5DF70E22294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3">
                      <a:extLst>
                        <a:ext uri="{FF2B5EF4-FFF2-40B4-BE49-F238E27FC236}">
                          <a16:creationId xmlns:a16="http://schemas.microsoft.com/office/drawing/2014/main" id="{F610504E-6916-B5F6-8B9F-5DF70E22294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09027" cy="2948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B635F0" w14:textId="3128B35F" w:rsidR="00B03A8B" w:rsidRDefault="000B553F" w:rsidP="000B553F">
      <w:pPr>
        <w:widowControl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Figure S</w:t>
      </w:r>
      <w:r w:rsidR="00CA0613"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A97E47" w:rsidRPr="00A97E47">
        <w:rPr>
          <w:rFonts w:ascii="Times New Roman" w:hAnsi="Times New Roman" w:cs="Times New Roman" w:hint="eastAsia"/>
          <w:sz w:val="24"/>
          <w:szCs w:val="24"/>
        </w:rPr>
        <w:t>Optical photographs of</w:t>
      </w:r>
      <w:r w:rsidR="00BF1E6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BF1E68" w:rsidRPr="00C71801">
        <w:rPr>
          <w:rFonts w:ascii="Times New Roman" w:hAnsi="Times New Roman" w:cs="Times New Roman" w:hint="eastAsia"/>
          <w:sz w:val="24"/>
          <w:szCs w:val="24"/>
        </w:rPr>
        <w:t>various electrolytes at different temperatures</w:t>
      </w:r>
      <w:r w:rsidR="00BF1E68">
        <w:rPr>
          <w:rFonts w:ascii="Times New Roman" w:hAnsi="Times New Roman" w:cs="Times New Roman" w:hint="eastAsia"/>
          <w:sz w:val="24"/>
          <w:szCs w:val="24"/>
        </w:rPr>
        <w:t>.</w:t>
      </w:r>
    </w:p>
    <w:p w14:paraId="5A446919" w14:textId="5901980B" w:rsidR="00B03A8B" w:rsidRDefault="00B03A8B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7316D366" w14:textId="25662273" w:rsidR="00B55BD4" w:rsidRDefault="00FA6B08" w:rsidP="00FA6B08">
      <w:pPr>
        <w:widowControl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A6B08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00FE5E5B" wp14:editId="03B50046">
            <wp:extent cx="4101152" cy="2971928"/>
            <wp:effectExtent l="0" t="0" r="0" b="0"/>
            <wp:docPr id="53" name="图片 52">
              <a:extLst xmlns:a="http://schemas.openxmlformats.org/drawingml/2006/main">
                <a:ext uri="{FF2B5EF4-FFF2-40B4-BE49-F238E27FC236}">
                  <a16:creationId xmlns:a16="http://schemas.microsoft.com/office/drawing/2014/main" id="{9CEC6902-DA8E-D16A-FBF5-2CA8E969D4C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2">
                      <a:extLst>
                        <a:ext uri="{FF2B5EF4-FFF2-40B4-BE49-F238E27FC236}">
                          <a16:creationId xmlns:a16="http://schemas.microsoft.com/office/drawing/2014/main" id="{9CEC6902-DA8E-D16A-FBF5-2CA8E969D4C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104217" cy="2974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D75EA" w14:textId="5466BAD3" w:rsidR="00FA6B08" w:rsidRDefault="00FA6B08" w:rsidP="00AA428E">
      <w:pPr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Figure S</w:t>
      </w:r>
      <w:r w:rsidR="00CA0613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BD3C12" w:rsidRPr="00BD3C12">
        <w:rPr>
          <w:rFonts w:ascii="Times New Roman" w:hAnsi="Times New Roman" w:cs="Times New Roman" w:hint="eastAsia"/>
          <w:sz w:val="24"/>
          <w:szCs w:val="24"/>
        </w:rPr>
        <w:t xml:space="preserve">The electrostatic potential </w:t>
      </w:r>
      <w:r w:rsidR="00AA428E">
        <w:rPr>
          <w:rFonts w:ascii="Times New Roman" w:hAnsi="Times New Roman" w:cs="Times New Roman" w:hint="eastAsia"/>
          <w:sz w:val="24"/>
          <w:szCs w:val="24"/>
        </w:rPr>
        <w:t>and b</w:t>
      </w:r>
      <w:r w:rsidR="00AA428E" w:rsidRPr="0003552D">
        <w:rPr>
          <w:rFonts w:ascii="Times New Roman" w:hAnsi="Times New Roman" w:cs="Times New Roman" w:hint="eastAsia"/>
          <w:sz w:val="24"/>
          <w:szCs w:val="24"/>
        </w:rPr>
        <w:t>inding energies</w:t>
      </w:r>
      <w:r w:rsidR="00AA428E" w:rsidRPr="00BD3C1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AA428E">
        <w:rPr>
          <w:rFonts w:ascii="Times New Roman" w:hAnsi="Times New Roman" w:cs="Times New Roman" w:hint="eastAsia"/>
          <w:sz w:val="24"/>
          <w:szCs w:val="24"/>
        </w:rPr>
        <w:t>with Na</w:t>
      </w:r>
      <w:r w:rsidR="00AA428E" w:rsidRPr="00AA428E">
        <w:rPr>
          <w:rFonts w:ascii="Times New Roman" w:hAnsi="Times New Roman" w:cs="Times New Roman" w:hint="eastAsia"/>
          <w:sz w:val="24"/>
          <w:szCs w:val="24"/>
          <w:vertAlign w:val="superscript"/>
        </w:rPr>
        <w:t>+</w:t>
      </w:r>
      <w:r w:rsidR="00AA428E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BD3C12" w:rsidRPr="00BD3C12">
        <w:rPr>
          <w:rFonts w:ascii="Times New Roman" w:hAnsi="Times New Roman" w:cs="Times New Roman" w:hint="eastAsia"/>
          <w:sz w:val="24"/>
          <w:szCs w:val="24"/>
        </w:rPr>
        <w:t xml:space="preserve">of </w:t>
      </w:r>
      <w:r w:rsidR="00BD3C12">
        <w:rPr>
          <w:rFonts w:ascii="Times New Roman" w:hAnsi="Times New Roman" w:cs="Times New Roman" w:hint="eastAsia"/>
          <w:sz w:val="24"/>
          <w:szCs w:val="24"/>
        </w:rPr>
        <w:t>(a</w:t>
      </w:r>
      <w:r w:rsidR="00AA428E">
        <w:rPr>
          <w:rFonts w:ascii="Times New Roman" w:hAnsi="Times New Roman" w:cs="Times New Roman" w:hint="eastAsia"/>
          <w:sz w:val="24"/>
          <w:szCs w:val="24"/>
        </w:rPr>
        <w:t>, c</w:t>
      </w:r>
      <w:r w:rsidR="00BD3C12">
        <w:rPr>
          <w:rFonts w:ascii="Times New Roman" w:hAnsi="Times New Roman" w:cs="Times New Roman" w:hint="eastAsia"/>
          <w:sz w:val="24"/>
          <w:szCs w:val="24"/>
        </w:rPr>
        <w:t xml:space="preserve">) </w:t>
      </w:r>
      <w:r w:rsidR="00BD3C12" w:rsidRPr="00BD3C12">
        <w:rPr>
          <w:rFonts w:ascii="Times New Roman" w:hAnsi="Times New Roman" w:cs="Times New Roman" w:hint="eastAsia"/>
          <w:sz w:val="24"/>
          <w:szCs w:val="24"/>
        </w:rPr>
        <w:t xml:space="preserve">G2 and </w:t>
      </w:r>
      <w:r w:rsidR="00BD3C12">
        <w:rPr>
          <w:rFonts w:ascii="Times New Roman" w:hAnsi="Times New Roman" w:cs="Times New Roman" w:hint="eastAsia"/>
          <w:sz w:val="24"/>
          <w:szCs w:val="24"/>
        </w:rPr>
        <w:t>(b</w:t>
      </w:r>
      <w:r w:rsidR="00AA428E">
        <w:rPr>
          <w:rFonts w:ascii="Times New Roman" w:hAnsi="Times New Roman" w:cs="Times New Roman" w:hint="eastAsia"/>
          <w:sz w:val="24"/>
          <w:szCs w:val="24"/>
        </w:rPr>
        <w:t>, d</w:t>
      </w:r>
      <w:r w:rsidR="00BD3C12">
        <w:rPr>
          <w:rFonts w:ascii="Times New Roman" w:hAnsi="Times New Roman" w:cs="Times New Roman" w:hint="eastAsia"/>
          <w:sz w:val="24"/>
          <w:szCs w:val="24"/>
        </w:rPr>
        <w:t xml:space="preserve">) </w:t>
      </w:r>
      <w:r w:rsidR="00A178B5">
        <w:rPr>
          <w:rFonts w:ascii="Times New Roman" w:hAnsi="Times New Roman" w:cs="Times New Roman" w:hint="eastAsia"/>
          <w:sz w:val="24"/>
          <w:szCs w:val="24"/>
        </w:rPr>
        <w:t>MO</w:t>
      </w:r>
      <w:r w:rsidR="00AA428E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="0003552D" w:rsidRPr="0003552D">
        <w:rPr>
          <w:rFonts w:ascii="Times New Roman" w:hAnsi="Times New Roman" w:cs="Times New Roman" w:hint="eastAsia"/>
          <w:sz w:val="24"/>
          <w:szCs w:val="24"/>
        </w:rPr>
        <w:t>respectively</w:t>
      </w:r>
      <w:r w:rsidR="00AA428E">
        <w:rPr>
          <w:rFonts w:ascii="Times New Roman" w:hAnsi="Times New Roman" w:cs="Times New Roman" w:hint="eastAsia"/>
          <w:sz w:val="24"/>
          <w:szCs w:val="24"/>
        </w:rPr>
        <w:t>.</w:t>
      </w:r>
    </w:p>
    <w:p w14:paraId="407AC2A7" w14:textId="408A54F6" w:rsidR="0070463D" w:rsidRDefault="0070463D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15EA4879" w14:textId="00E1E3CA" w:rsidR="0070463D" w:rsidRDefault="007D32E3" w:rsidP="007D32E3">
      <w:pPr>
        <w:widowControl/>
        <w:jc w:val="center"/>
        <w:rPr>
          <w:rFonts w:ascii="Times New Roman" w:hAnsi="Times New Roman" w:cs="Times New Roman"/>
          <w:sz w:val="24"/>
          <w:szCs w:val="24"/>
        </w:rPr>
      </w:pPr>
      <w:r w:rsidRPr="007D32E3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4EC612B" wp14:editId="27391634">
            <wp:extent cx="5676991" cy="1612313"/>
            <wp:effectExtent l="0" t="0" r="0" b="6985"/>
            <wp:docPr id="22" name="图片 21">
              <a:extLst xmlns:a="http://schemas.openxmlformats.org/drawingml/2006/main">
                <a:ext uri="{FF2B5EF4-FFF2-40B4-BE49-F238E27FC236}">
                  <a16:creationId xmlns:a16="http://schemas.microsoft.com/office/drawing/2014/main" id="{A9512510-C609-5013-5596-2CC518CBFDF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1">
                      <a:extLst>
                        <a:ext uri="{FF2B5EF4-FFF2-40B4-BE49-F238E27FC236}">
                          <a16:creationId xmlns:a16="http://schemas.microsoft.com/office/drawing/2014/main" id="{A9512510-C609-5013-5596-2CC518CBFDF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"/>
                    <a:srcRect l="1914" r="2622"/>
                    <a:stretch/>
                  </pic:blipFill>
                  <pic:spPr bwMode="auto">
                    <a:xfrm>
                      <a:off x="0" y="0"/>
                      <a:ext cx="5707403" cy="1620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8950D6" w14:textId="6884BF23" w:rsidR="008914A2" w:rsidRDefault="008914A2" w:rsidP="00AA428E">
      <w:pPr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Figure S</w:t>
      </w:r>
      <w:r w:rsidR="00CA0613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567587" w:rsidRPr="00567587">
        <w:rPr>
          <w:rFonts w:ascii="Times New Roman" w:hAnsi="Times New Roman" w:cs="Times New Roman"/>
          <w:sz w:val="24"/>
          <w:szCs w:val="24"/>
        </w:rPr>
        <w:t xml:space="preserve">Nyquist plots of (a) </w:t>
      </w:r>
      <w:r w:rsidR="00567587">
        <w:rPr>
          <w:rFonts w:ascii="Times New Roman" w:hAnsi="Times New Roman" w:cs="Times New Roman" w:hint="eastAsia"/>
          <w:sz w:val="24"/>
          <w:szCs w:val="24"/>
        </w:rPr>
        <w:t>CCE</w:t>
      </w:r>
      <w:r w:rsidR="00567587" w:rsidRPr="00567587">
        <w:rPr>
          <w:rFonts w:ascii="Times New Roman" w:hAnsi="Times New Roman" w:cs="Times New Roman"/>
          <w:sz w:val="24"/>
          <w:szCs w:val="24"/>
        </w:rPr>
        <w:t xml:space="preserve">, (b) </w:t>
      </w:r>
      <w:r w:rsidR="00567587">
        <w:rPr>
          <w:rFonts w:ascii="Times New Roman" w:hAnsi="Times New Roman" w:cs="Times New Roman" w:hint="eastAsia"/>
          <w:sz w:val="24"/>
          <w:szCs w:val="24"/>
        </w:rPr>
        <w:t>CIE</w:t>
      </w:r>
      <w:r w:rsidR="00567587" w:rsidRPr="00567587">
        <w:rPr>
          <w:rFonts w:ascii="Times New Roman" w:hAnsi="Times New Roman" w:cs="Times New Roman"/>
          <w:sz w:val="24"/>
          <w:szCs w:val="24"/>
        </w:rPr>
        <w:t>, and (</w:t>
      </w:r>
      <w:r w:rsidR="00567587">
        <w:rPr>
          <w:rFonts w:ascii="Times New Roman" w:hAnsi="Times New Roman" w:cs="Times New Roman" w:hint="eastAsia"/>
          <w:sz w:val="24"/>
          <w:szCs w:val="24"/>
        </w:rPr>
        <w:t>c</w:t>
      </w:r>
      <w:r w:rsidR="00567587" w:rsidRPr="00567587">
        <w:rPr>
          <w:rFonts w:ascii="Times New Roman" w:hAnsi="Times New Roman" w:cs="Times New Roman"/>
          <w:sz w:val="24"/>
          <w:szCs w:val="24"/>
        </w:rPr>
        <w:t xml:space="preserve">) </w:t>
      </w:r>
      <w:r w:rsidR="00567587">
        <w:rPr>
          <w:rFonts w:ascii="Times New Roman" w:hAnsi="Times New Roman" w:cs="Times New Roman" w:hint="eastAsia"/>
          <w:sz w:val="24"/>
          <w:szCs w:val="24"/>
        </w:rPr>
        <w:t>WSE</w:t>
      </w:r>
      <w:r w:rsidR="00567587" w:rsidRPr="00567587">
        <w:rPr>
          <w:rFonts w:ascii="Times New Roman" w:hAnsi="Times New Roman" w:cs="Times New Roman"/>
          <w:sz w:val="24"/>
          <w:szCs w:val="24"/>
        </w:rPr>
        <w:t xml:space="preserve"> at different temperatures.</w:t>
      </w:r>
    </w:p>
    <w:p w14:paraId="6CAD6122" w14:textId="77777777" w:rsidR="0070463D" w:rsidRDefault="0070463D" w:rsidP="00AA428E">
      <w:pPr>
        <w:widowControl/>
        <w:rPr>
          <w:rFonts w:ascii="Times New Roman" w:hAnsi="Times New Roman" w:cs="Times New Roman"/>
          <w:sz w:val="24"/>
          <w:szCs w:val="24"/>
        </w:rPr>
      </w:pPr>
    </w:p>
    <w:p w14:paraId="68F082D4" w14:textId="6DD7F58D" w:rsidR="00C536F3" w:rsidRDefault="00C536F3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6594F51E" w14:textId="2A5EB998" w:rsidR="00C536F3" w:rsidRDefault="0069206A" w:rsidP="00C536F3">
      <w:pPr>
        <w:widowControl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7F3BF386" wp14:editId="4185D49D">
            <wp:extent cx="2820570" cy="2160000"/>
            <wp:effectExtent l="0" t="0" r="0" b="0"/>
            <wp:docPr id="106818196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57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F92F19" w14:textId="3334003E" w:rsidR="00C536F3" w:rsidRDefault="00C536F3" w:rsidP="00C536F3">
      <w:pPr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Figure S</w:t>
      </w:r>
      <w:r w:rsidR="00CA0613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3A229C" w:rsidRPr="003A229C">
        <w:rPr>
          <w:rFonts w:ascii="Times New Roman" w:hAnsi="Times New Roman" w:cs="Times New Roman"/>
          <w:sz w:val="24"/>
          <w:szCs w:val="24"/>
        </w:rPr>
        <w:t>RDF of Na</w:t>
      </w:r>
      <w:r w:rsidR="004A196D">
        <w:rPr>
          <w:rFonts w:ascii="Times New Roman" w:hAnsi="Times New Roman" w:cs="Times New Roman" w:hint="eastAsia"/>
          <w:sz w:val="24"/>
          <w:szCs w:val="24"/>
          <w:vertAlign w:val="superscript"/>
        </w:rPr>
        <w:t>+</w:t>
      </w:r>
      <w:r w:rsidR="003A229C" w:rsidRPr="003A229C">
        <w:rPr>
          <w:rFonts w:ascii="Times New Roman" w:hAnsi="Times New Roman" w:cs="Times New Roman"/>
          <w:sz w:val="24"/>
          <w:szCs w:val="24"/>
        </w:rPr>
        <w:t xml:space="preserve"> solvation configurations obtained from MD simulations in </w:t>
      </w:r>
      <w:r w:rsidR="003A229C">
        <w:rPr>
          <w:rFonts w:ascii="Times New Roman" w:hAnsi="Times New Roman" w:cs="Times New Roman" w:hint="eastAsia"/>
          <w:sz w:val="24"/>
          <w:szCs w:val="24"/>
        </w:rPr>
        <w:t>CIE</w:t>
      </w:r>
      <w:r w:rsidR="003A229C" w:rsidRPr="003A229C">
        <w:rPr>
          <w:rFonts w:ascii="Times New Roman" w:hAnsi="Times New Roman" w:cs="Times New Roman"/>
          <w:sz w:val="24"/>
          <w:szCs w:val="24"/>
        </w:rPr>
        <w:t xml:space="preserve"> at</w:t>
      </w:r>
      <w:r w:rsidR="003A229C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C94BB4">
        <w:rPr>
          <w:rFonts w:ascii="Times New Roman" w:hAnsi="Times New Roman" w:cs="Times New Roman" w:hint="eastAsia"/>
          <w:sz w:val="24"/>
          <w:szCs w:val="24"/>
        </w:rPr>
        <w:t>-</w:t>
      </w:r>
      <w:r w:rsidR="00791AF2">
        <w:rPr>
          <w:rFonts w:ascii="Times New Roman" w:hAnsi="Times New Roman" w:cs="Times New Roman" w:hint="eastAsia"/>
          <w:sz w:val="24"/>
          <w:szCs w:val="24"/>
        </w:rPr>
        <w:t>2</w:t>
      </w:r>
      <w:r w:rsidR="003A229C" w:rsidRPr="003A229C">
        <w:rPr>
          <w:rFonts w:ascii="Times New Roman" w:hAnsi="Times New Roman" w:cs="Times New Roman"/>
          <w:sz w:val="24"/>
          <w:szCs w:val="24"/>
        </w:rPr>
        <w:t>0°C</w:t>
      </w:r>
      <w:r w:rsidR="003A229C">
        <w:rPr>
          <w:rFonts w:ascii="Times New Roman" w:hAnsi="Times New Roman" w:cs="Times New Roman" w:hint="eastAsia"/>
          <w:sz w:val="24"/>
          <w:szCs w:val="24"/>
        </w:rPr>
        <w:t>.</w:t>
      </w:r>
    </w:p>
    <w:p w14:paraId="528CFF8A" w14:textId="77777777" w:rsidR="006B38AC" w:rsidRPr="004A196D" w:rsidRDefault="006B38AC" w:rsidP="00C536F3">
      <w:pPr>
        <w:widowControl/>
        <w:rPr>
          <w:rFonts w:ascii="Times New Roman" w:hAnsi="Times New Roman" w:cs="Times New Roman"/>
          <w:sz w:val="24"/>
          <w:szCs w:val="24"/>
        </w:rPr>
      </w:pPr>
    </w:p>
    <w:p w14:paraId="1B61389F" w14:textId="77777777" w:rsidR="006B38AC" w:rsidRDefault="006B38AC" w:rsidP="00C536F3">
      <w:pPr>
        <w:widowControl/>
        <w:rPr>
          <w:rFonts w:ascii="Times New Roman" w:hAnsi="Times New Roman" w:cs="Times New Roman"/>
          <w:sz w:val="24"/>
          <w:szCs w:val="24"/>
        </w:rPr>
      </w:pPr>
    </w:p>
    <w:p w14:paraId="3D69A325" w14:textId="77777777" w:rsidR="00A26DB3" w:rsidRDefault="00A26DB3" w:rsidP="00C536F3">
      <w:pPr>
        <w:widowControl/>
        <w:rPr>
          <w:rFonts w:ascii="Times New Roman" w:hAnsi="Times New Roman" w:cs="Times New Roman"/>
          <w:sz w:val="24"/>
          <w:szCs w:val="24"/>
        </w:rPr>
      </w:pPr>
    </w:p>
    <w:p w14:paraId="7FC1342B" w14:textId="77777777" w:rsidR="00A26DB3" w:rsidRDefault="00A26DB3" w:rsidP="00C536F3">
      <w:pPr>
        <w:widowControl/>
        <w:rPr>
          <w:rFonts w:ascii="Times New Roman" w:hAnsi="Times New Roman" w:cs="Times New Roman"/>
          <w:sz w:val="24"/>
          <w:szCs w:val="24"/>
        </w:rPr>
      </w:pPr>
    </w:p>
    <w:p w14:paraId="102427E8" w14:textId="77777777" w:rsidR="00A26DB3" w:rsidRDefault="00A26DB3" w:rsidP="00C536F3">
      <w:pPr>
        <w:widowControl/>
        <w:rPr>
          <w:rFonts w:ascii="Times New Roman" w:hAnsi="Times New Roman" w:cs="Times New Roman"/>
          <w:sz w:val="24"/>
          <w:szCs w:val="24"/>
        </w:rPr>
      </w:pPr>
    </w:p>
    <w:p w14:paraId="7C73A754" w14:textId="77777777" w:rsidR="00A26DB3" w:rsidRDefault="00A26DB3" w:rsidP="00C536F3">
      <w:pPr>
        <w:widowControl/>
        <w:rPr>
          <w:rFonts w:ascii="Times New Roman" w:hAnsi="Times New Roman" w:cs="Times New Roman"/>
          <w:sz w:val="24"/>
          <w:szCs w:val="24"/>
        </w:rPr>
      </w:pPr>
    </w:p>
    <w:p w14:paraId="73877C82" w14:textId="192A8DE1" w:rsidR="006B38AC" w:rsidRDefault="005A33B6" w:rsidP="00A26DB3">
      <w:pPr>
        <w:widowControl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A33B6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1091B29A" wp14:editId="44B431E1">
            <wp:extent cx="5759450" cy="3074670"/>
            <wp:effectExtent l="0" t="0" r="0" b="0"/>
            <wp:docPr id="35" name="图片 34">
              <a:extLst xmlns:a="http://schemas.openxmlformats.org/drawingml/2006/main">
                <a:ext uri="{FF2B5EF4-FFF2-40B4-BE49-F238E27FC236}">
                  <a16:creationId xmlns:a16="http://schemas.microsoft.com/office/drawing/2014/main" id="{8DDC2086-180B-B5A1-A462-5FC5967302F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4">
                      <a:extLst>
                        <a:ext uri="{FF2B5EF4-FFF2-40B4-BE49-F238E27FC236}">
                          <a16:creationId xmlns:a16="http://schemas.microsoft.com/office/drawing/2014/main" id="{8DDC2086-180B-B5A1-A462-5FC5967302F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07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8F9C5" w14:textId="502721D8" w:rsidR="005D1BF5" w:rsidRDefault="006B38AC" w:rsidP="005D1BF5">
      <w:pPr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Figure S</w:t>
      </w:r>
      <w:r w:rsidR="00CA0613"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5D1BF5" w:rsidRPr="003A229C">
        <w:rPr>
          <w:rFonts w:ascii="Times New Roman" w:hAnsi="Times New Roman" w:cs="Times New Roman"/>
          <w:sz w:val="24"/>
          <w:szCs w:val="24"/>
        </w:rPr>
        <w:t>RDF of Na</w:t>
      </w:r>
      <w:r w:rsidR="005D1BF5">
        <w:rPr>
          <w:rFonts w:ascii="Times New Roman" w:hAnsi="Times New Roman" w:cs="Times New Roman" w:hint="eastAsia"/>
          <w:sz w:val="24"/>
          <w:szCs w:val="24"/>
          <w:vertAlign w:val="superscript"/>
        </w:rPr>
        <w:t>+</w:t>
      </w:r>
      <w:r w:rsidR="005D1BF5" w:rsidRPr="003A229C">
        <w:rPr>
          <w:rFonts w:ascii="Times New Roman" w:hAnsi="Times New Roman" w:cs="Times New Roman"/>
          <w:sz w:val="24"/>
          <w:szCs w:val="24"/>
        </w:rPr>
        <w:t xml:space="preserve"> solvation configurations obtained from MD simulations in </w:t>
      </w:r>
      <w:r w:rsidR="00D205CA">
        <w:rPr>
          <w:rFonts w:ascii="Times New Roman" w:hAnsi="Times New Roman" w:cs="Times New Roman" w:hint="eastAsia"/>
          <w:sz w:val="24"/>
          <w:szCs w:val="24"/>
        </w:rPr>
        <w:t xml:space="preserve">(a-c) </w:t>
      </w:r>
      <w:r w:rsidR="005D1BF5">
        <w:rPr>
          <w:rFonts w:ascii="Times New Roman" w:hAnsi="Times New Roman" w:cs="Times New Roman" w:hint="eastAsia"/>
          <w:sz w:val="24"/>
          <w:szCs w:val="24"/>
        </w:rPr>
        <w:t>C</w:t>
      </w:r>
      <w:r w:rsidR="00D205CA">
        <w:rPr>
          <w:rFonts w:ascii="Times New Roman" w:hAnsi="Times New Roman" w:cs="Times New Roman" w:hint="eastAsia"/>
          <w:sz w:val="24"/>
          <w:szCs w:val="24"/>
        </w:rPr>
        <w:t>C</w:t>
      </w:r>
      <w:r w:rsidR="005D1BF5">
        <w:rPr>
          <w:rFonts w:ascii="Times New Roman" w:hAnsi="Times New Roman" w:cs="Times New Roman" w:hint="eastAsia"/>
          <w:sz w:val="24"/>
          <w:szCs w:val="24"/>
        </w:rPr>
        <w:t>E</w:t>
      </w:r>
      <w:r w:rsidR="00D205CA">
        <w:rPr>
          <w:rFonts w:ascii="Times New Roman" w:hAnsi="Times New Roman" w:cs="Times New Roman" w:hint="eastAsia"/>
          <w:sz w:val="24"/>
          <w:szCs w:val="24"/>
        </w:rPr>
        <w:t xml:space="preserve"> and (d-f) WSE</w:t>
      </w:r>
      <w:r w:rsidR="005D1BF5" w:rsidRPr="003A229C">
        <w:rPr>
          <w:rFonts w:ascii="Times New Roman" w:hAnsi="Times New Roman" w:cs="Times New Roman"/>
          <w:sz w:val="24"/>
          <w:szCs w:val="24"/>
        </w:rPr>
        <w:t xml:space="preserve"> at</w:t>
      </w:r>
      <w:r w:rsidR="005D1BF5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D205CA">
        <w:rPr>
          <w:rFonts w:ascii="Times New Roman" w:hAnsi="Times New Roman" w:cs="Times New Roman" w:hint="eastAsia"/>
          <w:sz w:val="24"/>
          <w:szCs w:val="24"/>
        </w:rPr>
        <w:t>-40</w:t>
      </w:r>
      <w:r w:rsidR="00891CAB" w:rsidRPr="003A229C">
        <w:rPr>
          <w:rFonts w:ascii="Times New Roman" w:hAnsi="Times New Roman" w:cs="Times New Roman"/>
          <w:sz w:val="24"/>
          <w:szCs w:val="24"/>
        </w:rPr>
        <w:t>°C</w:t>
      </w:r>
      <w:r w:rsidR="00891CA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D205CA">
        <w:rPr>
          <w:rFonts w:ascii="Times New Roman" w:hAnsi="Times New Roman" w:cs="Times New Roman" w:hint="eastAsia"/>
          <w:sz w:val="24"/>
          <w:szCs w:val="24"/>
        </w:rPr>
        <w:t>-</w:t>
      </w:r>
      <w:r w:rsidR="00891CA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D205CA">
        <w:rPr>
          <w:rFonts w:ascii="Times New Roman" w:hAnsi="Times New Roman" w:cs="Times New Roman" w:hint="eastAsia"/>
          <w:sz w:val="24"/>
          <w:szCs w:val="24"/>
        </w:rPr>
        <w:t>25</w:t>
      </w:r>
      <w:r w:rsidR="005D1BF5" w:rsidRPr="003A229C">
        <w:rPr>
          <w:rFonts w:ascii="Times New Roman" w:hAnsi="Times New Roman" w:cs="Times New Roman"/>
          <w:sz w:val="24"/>
          <w:szCs w:val="24"/>
        </w:rPr>
        <w:t>°C</w:t>
      </w:r>
      <w:r w:rsidR="005D1BF5">
        <w:rPr>
          <w:rFonts w:ascii="Times New Roman" w:hAnsi="Times New Roman" w:cs="Times New Roman" w:hint="eastAsia"/>
          <w:sz w:val="24"/>
          <w:szCs w:val="24"/>
        </w:rPr>
        <w:t>.</w:t>
      </w:r>
    </w:p>
    <w:p w14:paraId="2070B12C" w14:textId="5522E470" w:rsidR="006B38AC" w:rsidRPr="005D1BF5" w:rsidRDefault="006B38AC" w:rsidP="00C536F3">
      <w:pPr>
        <w:widowControl/>
        <w:rPr>
          <w:rFonts w:ascii="Times New Roman" w:hAnsi="Times New Roman" w:cs="Times New Roman"/>
          <w:sz w:val="24"/>
          <w:szCs w:val="24"/>
        </w:rPr>
      </w:pPr>
    </w:p>
    <w:p w14:paraId="10F409B4" w14:textId="0F9516B6" w:rsidR="00C536F3" w:rsidRDefault="00C536F3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0C7F6D69" w14:textId="4CDBB4D8" w:rsidR="00C536F3" w:rsidRDefault="00EC46BC" w:rsidP="008F3147">
      <w:pPr>
        <w:widowControl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EC46BC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23B5A97F" wp14:editId="40B19831">
            <wp:extent cx="5559728" cy="2116015"/>
            <wp:effectExtent l="0" t="0" r="0" b="0"/>
            <wp:docPr id="15" name="图片 14">
              <a:extLst xmlns:a="http://schemas.openxmlformats.org/drawingml/2006/main">
                <a:ext uri="{FF2B5EF4-FFF2-40B4-BE49-F238E27FC236}">
                  <a16:creationId xmlns:a16="http://schemas.microsoft.com/office/drawing/2014/main" id="{01ADE31C-35DF-1C05-BCB5-F29FAA47DC6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4">
                      <a:extLst>
                        <a:ext uri="{FF2B5EF4-FFF2-40B4-BE49-F238E27FC236}">
                          <a16:creationId xmlns:a16="http://schemas.microsoft.com/office/drawing/2014/main" id="{01ADE31C-35DF-1C05-BCB5-F29FAA47DC6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2"/>
                    <a:srcRect l="1934" t="2076" r="2604" b="5305"/>
                    <a:stretch/>
                  </pic:blipFill>
                  <pic:spPr bwMode="auto">
                    <a:xfrm>
                      <a:off x="0" y="0"/>
                      <a:ext cx="5562201" cy="21169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309C21" w14:textId="49999368" w:rsidR="008F3147" w:rsidRDefault="008F3147" w:rsidP="008F3147">
      <w:pPr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Figure S</w:t>
      </w:r>
      <w:r w:rsidR="00CA0613">
        <w:rPr>
          <w:rFonts w:ascii="Times New Roman" w:hAnsi="Times New Roman" w:cs="Times New Roman" w:hint="eastAsia"/>
          <w:b/>
          <w:bCs/>
          <w:sz w:val="24"/>
          <w:szCs w:val="24"/>
        </w:rPr>
        <w:t>6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81045D" w:rsidRPr="0081045D">
        <w:rPr>
          <w:rFonts w:ascii="Times New Roman" w:hAnsi="Times New Roman" w:cs="Times New Roman" w:hint="eastAsia"/>
          <w:sz w:val="24"/>
          <w:szCs w:val="24"/>
        </w:rPr>
        <w:t xml:space="preserve">Coordination number changes obtained from MD simulation at different temperatures of </w:t>
      </w:r>
      <w:r w:rsidR="0081045D">
        <w:rPr>
          <w:rFonts w:ascii="Times New Roman" w:hAnsi="Times New Roman" w:cs="Times New Roman" w:hint="eastAsia"/>
          <w:sz w:val="24"/>
          <w:szCs w:val="24"/>
        </w:rPr>
        <w:t xml:space="preserve">(a) </w:t>
      </w:r>
      <w:r w:rsidR="0081045D" w:rsidRPr="0081045D">
        <w:rPr>
          <w:rFonts w:ascii="Times New Roman" w:hAnsi="Times New Roman" w:cs="Times New Roman" w:hint="eastAsia"/>
          <w:sz w:val="24"/>
          <w:szCs w:val="24"/>
        </w:rPr>
        <w:t xml:space="preserve">CCE and </w:t>
      </w:r>
      <w:r w:rsidR="0081045D">
        <w:rPr>
          <w:rFonts w:ascii="Times New Roman" w:hAnsi="Times New Roman" w:cs="Times New Roman" w:hint="eastAsia"/>
          <w:sz w:val="24"/>
          <w:szCs w:val="24"/>
        </w:rPr>
        <w:t xml:space="preserve">(b) </w:t>
      </w:r>
      <w:r w:rsidR="0081045D" w:rsidRPr="0081045D">
        <w:rPr>
          <w:rFonts w:ascii="Times New Roman" w:hAnsi="Times New Roman" w:cs="Times New Roman" w:hint="eastAsia"/>
          <w:sz w:val="24"/>
          <w:szCs w:val="24"/>
        </w:rPr>
        <w:t>WSE</w:t>
      </w:r>
      <w:r w:rsidR="0081045D">
        <w:rPr>
          <w:rFonts w:ascii="Times New Roman" w:hAnsi="Times New Roman" w:cs="Times New Roman" w:hint="eastAsia"/>
          <w:sz w:val="24"/>
          <w:szCs w:val="24"/>
        </w:rPr>
        <w:t>.</w:t>
      </w:r>
    </w:p>
    <w:p w14:paraId="756F4593" w14:textId="77777777" w:rsidR="0070463D" w:rsidRDefault="0070463D" w:rsidP="008F3147">
      <w:pPr>
        <w:widowControl/>
        <w:rPr>
          <w:rFonts w:ascii="Times New Roman" w:hAnsi="Times New Roman" w:cs="Times New Roman"/>
          <w:sz w:val="24"/>
          <w:szCs w:val="24"/>
        </w:rPr>
      </w:pPr>
    </w:p>
    <w:p w14:paraId="7CB4C0D1" w14:textId="77777777" w:rsidR="0070463D" w:rsidRDefault="0070463D" w:rsidP="008F3147">
      <w:pPr>
        <w:widowControl/>
        <w:rPr>
          <w:rFonts w:ascii="Times New Roman" w:hAnsi="Times New Roman" w:cs="Times New Roman"/>
          <w:sz w:val="24"/>
          <w:szCs w:val="24"/>
        </w:rPr>
      </w:pPr>
    </w:p>
    <w:p w14:paraId="31DC75A3" w14:textId="77777777" w:rsidR="00AB072D" w:rsidRDefault="00AB072D" w:rsidP="00D00112">
      <w:pPr>
        <w:widowControl/>
        <w:rPr>
          <w:rFonts w:ascii="Times New Roman" w:hAnsi="Times New Roman" w:cs="Times New Roman"/>
          <w:sz w:val="24"/>
          <w:szCs w:val="24"/>
        </w:rPr>
      </w:pPr>
    </w:p>
    <w:p w14:paraId="2EFC5F0B" w14:textId="22D70349" w:rsidR="00AB072D" w:rsidRDefault="00AB072D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7A584EA2" w14:textId="2CC680C3" w:rsidR="00AB072D" w:rsidRDefault="002714A2" w:rsidP="00316504">
      <w:pPr>
        <w:widowControl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714A2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56468B1C" wp14:editId="2F3D96B9">
            <wp:extent cx="5759450" cy="3874477"/>
            <wp:effectExtent l="0" t="0" r="0" b="0"/>
            <wp:docPr id="50" name="图片 49">
              <a:extLst xmlns:a="http://schemas.openxmlformats.org/drawingml/2006/main">
                <a:ext uri="{FF2B5EF4-FFF2-40B4-BE49-F238E27FC236}">
                  <a16:creationId xmlns:a16="http://schemas.microsoft.com/office/drawing/2014/main" id="{2C390E65-5DF4-B83B-A974-74F7B5F972A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49">
                      <a:extLst>
                        <a:ext uri="{FF2B5EF4-FFF2-40B4-BE49-F238E27FC236}">
                          <a16:creationId xmlns:a16="http://schemas.microsoft.com/office/drawing/2014/main" id="{2C390E65-5DF4-B83B-A974-74F7B5F972A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3"/>
                    <a:srcRect b="2686"/>
                    <a:stretch/>
                  </pic:blipFill>
                  <pic:spPr bwMode="auto">
                    <a:xfrm>
                      <a:off x="0" y="0"/>
                      <a:ext cx="5759450" cy="3874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71F291" w14:textId="0F916A9C" w:rsidR="00DB5D0D" w:rsidRDefault="00DB5D0D" w:rsidP="005601B3">
      <w:pPr>
        <w:widowControl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Figure S</w:t>
      </w:r>
      <w:r w:rsidR="00017687">
        <w:rPr>
          <w:rFonts w:ascii="Times New Roman" w:hAnsi="Times New Roman" w:cs="Times New Roman" w:hint="eastAsia"/>
          <w:b/>
          <w:bCs/>
          <w:sz w:val="24"/>
          <w:szCs w:val="24"/>
        </w:rPr>
        <w:t>7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C71801" w:rsidRPr="00C71801">
        <w:rPr>
          <w:rFonts w:ascii="Times New Roman" w:hAnsi="Times New Roman" w:cs="Times New Roman" w:hint="eastAsia"/>
          <w:sz w:val="24"/>
          <w:szCs w:val="24"/>
        </w:rPr>
        <w:t>Statistical analysis of solvent</w:t>
      </w:r>
      <w:r w:rsidR="00943655">
        <w:rPr>
          <w:rFonts w:ascii="Times New Roman" w:hAnsi="Times New Roman" w:cs="Times New Roman" w:hint="eastAsia"/>
          <w:sz w:val="24"/>
          <w:szCs w:val="24"/>
        </w:rPr>
        <w:t>-</w:t>
      </w:r>
      <w:r w:rsidR="00C71801" w:rsidRPr="00C71801">
        <w:rPr>
          <w:rFonts w:ascii="Times New Roman" w:hAnsi="Times New Roman" w:cs="Times New Roman" w:hint="eastAsia"/>
          <w:sz w:val="24"/>
          <w:szCs w:val="24"/>
        </w:rPr>
        <w:t>anion coordination environment of various electrolytes at different temperatures.</w:t>
      </w:r>
    </w:p>
    <w:p w14:paraId="2DA5DCA4" w14:textId="1186C5A0" w:rsidR="00AB072D" w:rsidRDefault="00AB072D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70C35AFE" w14:textId="0C4EFA9B" w:rsidR="00AB072D" w:rsidRDefault="00AB072D" w:rsidP="00D00112">
      <w:pPr>
        <w:widowControl/>
        <w:rPr>
          <w:rFonts w:ascii="Times New Roman" w:hAnsi="Times New Roman" w:cs="Times New Roman"/>
          <w:b/>
          <w:bCs/>
          <w:sz w:val="24"/>
          <w:szCs w:val="24"/>
        </w:rPr>
      </w:pPr>
      <w:r w:rsidRPr="00AB072D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4CF0C361" wp14:editId="08911022">
            <wp:extent cx="5274310" cy="4343400"/>
            <wp:effectExtent l="0" t="0" r="2540" b="0"/>
            <wp:docPr id="62" name="图片 61">
              <a:extLst xmlns:a="http://schemas.openxmlformats.org/drawingml/2006/main">
                <a:ext uri="{FF2B5EF4-FFF2-40B4-BE49-F238E27FC236}">
                  <a16:creationId xmlns:a16="http://schemas.microsoft.com/office/drawing/2014/main" id="{0E995F5D-7BD8-82FA-89FF-C5C89AECDC1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1">
                      <a:extLst>
                        <a:ext uri="{FF2B5EF4-FFF2-40B4-BE49-F238E27FC236}">
                          <a16:creationId xmlns:a16="http://schemas.microsoft.com/office/drawing/2014/main" id="{0E995F5D-7BD8-82FA-89FF-C5C89AECDC1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8E307" w14:textId="460DE7BE" w:rsidR="00DB5D0D" w:rsidRDefault="00DB5D0D" w:rsidP="00D00112">
      <w:pPr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Figure S</w:t>
      </w:r>
      <w:r w:rsidR="00017687">
        <w:rPr>
          <w:rFonts w:ascii="Times New Roman" w:hAnsi="Times New Roman" w:cs="Times New Roman" w:hint="eastAsia"/>
          <w:b/>
          <w:bCs/>
          <w:sz w:val="24"/>
          <w:szCs w:val="24"/>
        </w:rPr>
        <w:t>8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6D4DC2" w:rsidRPr="006D4DC2">
        <w:rPr>
          <w:rFonts w:ascii="Times New Roman" w:hAnsi="Times New Roman" w:cs="Times New Roman" w:hint="eastAsia"/>
          <w:sz w:val="24"/>
          <w:szCs w:val="24"/>
        </w:rPr>
        <w:t xml:space="preserve">Typical solvation structures of </w:t>
      </w:r>
      <w:r w:rsidR="003438EB" w:rsidRPr="003438EB">
        <w:rPr>
          <w:rFonts w:ascii="Times New Roman" w:hAnsi="Times New Roman" w:cs="Times New Roman" w:hint="eastAsia"/>
          <w:sz w:val="24"/>
          <w:szCs w:val="24"/>
        </w:rPr>
        <w:t>various</w:t>
      </w:r>
      <w:r w:rsidR="006D4DC2" w:rsidRPr="006D4DC2">
        <w:rPr>
          <w:rFonts w:ascii="Times New Roman" w:hAnsi="Times New Roman" w:cs="Times New Roman" w:hint="eastAsia"/>
          <w:sz w:val="24"/>
          <w:szCs w:val="24"/>
        </w:rPr>
        <w:t xml:space="preserve"> electrolytes at different temperatures</w:t>
      </w:r>
      <w:r w:rsidR="006D4DC2">
        <w:rPr>
          <w:rFonts w:ascii="Times New Roman" w:hAnsi="Times New Roman" w:cs="Times New Roman" w:hint="eastAsia"/>
          <w:sz w:val="24"/>
          <w:szCs w:val="24"/>
        </w:rPr>
        <w:t>.</w:t>
      </w:r>
    </w:p>
    <w:p w14:paraId="38031F53" w14:textId="3670D9A7" w:rsidR="001E75D7" w:rsidRDefault="001E75D7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0B991D6C" w14:textId="77777777" w:rsidR="001E75D7" w:rsidRDefault="001E75D7" w:rsidP="001E75D7">
      <w:pPr>
        <w:widowControl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A1E68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0620BED0" wp14:editId="3144D78D">
            <wp:extent cx="4060209" cy="1960202"/>
            <wp:effectExtent l="0" t="0" r="0" b="0"/>
            <wp:docPr id="23" name="图片 22">
              <a:extLst xmlns:a="http://schemas.openxmlformats.org/drawingml/2006/main">
                <a:ext uri="{FF2B5EF4-FFF2-40B4-BE49-F238E27FC236}">
                  <a16:creationId xmlns:a16="http://schemas.microsoft.com/office/drawing/2014/main" id="{7F29D71E-1093-55AE-D743-6AA3EBEAF54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2">
                      <a:extLst>
                        <a:ext uri="{FF2B5EF4-FFF2-40B4-BE49-F238E27FC236}">
                          <a16:creationId xmlns:a16="http://schemas.microsoft.com/office/drawing/2014/main" id="{7F29D71E-1093-55AE-D743-6AA3EBEAF54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073577" cy="1966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AAC85" w14:textId="02574450" w:rsidR="00D56A6B" w:rsidRDefault="001E75D7" w:rsidP="00D00112">
      <w:pPr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Figure S</w:t>
      </w:r>
      <w:r w:rsidR="008D6A60">
        <w:rPr>
          <w:rFonts w:ascii="Times New Roman" w:hAnsi="Times New Roman" w:cs="Times New Roman" w:hint="eastAsia"/>
          <w:b/>
          <w:bCs/>
          <w:sz w:val="24"/>
          <w:szCs w:val="24"/>
        </w:rPr>
        <w:t>9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163FD0" w:rsidRPr="00163FD0">
        <w:rPr>
          <w:rFonts w:ascii="Times New Roman" w:hAnsi="Times New Roman" w:cs="Times New Roman" w:hint="eastAsia"/>
          <w:sz w:val="24"/>
          <w:szCs w:val="24"/>
        </w:rPr>
        <w:t xml:space="preserve">MD simulation snapshot of solvent environment of </w:t>
      </w:r>
      <w:r w:rsidR="00163FD0">
        <w:rPr>
          <w:rFonts w:ascii="Times New Roman" w:hAnsi="Times New Roman" w:cs="Times New Roman" w:hint="eastAsia"/>
          <w:sz w:val="24"/>
          <w:szCs w:val="24"/>
        </w:rPr>
        <w:t>(a) CCE and (d) WSE.</w:t>
      </w:r>
    </w:p>
    <w:p w14:paraId="1B165A66" w14:textId="4396C682" w:rsidR="00D56A6B" w:rsidRDefault="00D56A6B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41A8687E" w14:textId="77777777" w:rsidR="00BD0162" w:rsidRDefault="00BD0162" w:rsidP="00BD0162">
      <w:pPr>
        <w:widowControl/>
        <w:rPr>
          <w:rFonts w:ascii="Times New Roman" w:hAnsi="Times New Roman" w:cs="Times New Roman"/>
          <w:b/>
          <w:bCs/>
          <w:sz w:val="24"/>
          <w:szCs w:val="24"/>
        </w:rPr>
      </w:pPr>
      <w:r w:rsidRPr="006A6B4F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275D5977" wp14:editId="433DF17D">
            <wp:extent cx="5144425" cy="1917510"/>
            <wp:effectExtent l="0" t="0" r="0" b="6985"/>
            <wp:docPr id="16" name="图片 15">
              <a:extLst xmlns:a="http://schemas.openxmlformats.org/drawingml/2006/main">
                <a:ext uri="{FF2B5EF4-FFF2-40B4-BE49-F238E27FC236}">
                  <a16:creationId xmlns:a16="http://schemas.microsoft.com/office/drawing/2014/main" id="{A1F5D92E-6E9D-1187-ACDD-E7AC60EDF82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5">
                      <a:extLst>
                        <a:ext uri="{FF2B5EF4-FFF2-40B4-BE49-F238E27FC236}">
                          <a16:creationId xmlns:a16="http://schemas.microsoft.com/office/drawing/2014/main" id="{A1F5D92E-6E9D-1187-ACDD-E7AC60EDF82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6"/>
                    <a:srcRect l="4012" t="11445" r="1903" b="6917"/>
                    <a:stretch/>
                  </pic:blipFill>
                  <pic:spPr bwMode="auto">
                    <a:xfrm>
                      <a:off x="0" y="0"/>
                      <a:ext cx="5156914" cy="1922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BD907F" w14:textId="5F395757" w:rsidR="00BD0162" w:rsidRDefault="00BD0162" w:rsidP="00BD0162">
      <w:pPr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Figure S</w:t>
      </w:r>
      <w:r w:rsidR="00674E1E">
        <w:rPr>
          <w:rFonts w:ascii="Times New Roman" w:hAnsi="Times New Roman" w:cs="Times New Roman" w:hint="eastAsia"/>
          <w:b/>
          <w:bCs/>
          <w:sz w:val="24"/>
          <w:szCs w:val="24"/>
        </w:rPr>
        <w:t>10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034A5A" w:rsidRPr="00034A5A">
        <w:rPr>
          <w:rFonts w:ascii="Times New Roman" w:hAnsi="Times New Roman" w:cs="Times New Roman" w:hint="eastAsia"/>
          <w:sz w:val="24"/>
          <w:szCs w:val="24"/>
        </w:rPr>
        <w:t>(a)</w:t>
      </w:r>
      <w:r w:rsidR="00034A5A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034A5A" w:rsidRPr="00034A5A">
        <w:rPr>
          <w:rFonts w:ascii="Times New Roman" w:hAnsi="Times New Roman" w:cs="Times New Roman"/>
          <w:sz w:val="24"/>
          <w:szCs w:val="24"/>
        </w:rPr>
        <w:t>XRD patterns</w:t>
      </w:r>
      <w:r w:rsidR="00034A5A" w:rsidRPr="00034A5A">
        <w:rPr>
          <w:rFonts w:ascii="Times New Roman" w:hAnsi="Times New Roman" w:cs="Times New Roman" w:hint="eastAsia"/>
          <w:sz w:val="24"/>
          <w:szCs w:val="24"/>
        </w:rPr>
        <w:t xml:space="preserve"> and </w:t>
      </w:r>
      <w:r w:rsidR="00034A5A">
        <w:rPr>
          <w:rFonts w:ascii="Times New Roman" w:hAnsi="Times New Roman" w:cs="Times New Roman" w:hint="eastAsia"/>
          <w:sz w:val="24"/>
          <w:szCs w:val="24"/>
        </w:rPr>
        <w:t xml:space="preserve">(b) </w:t>
      </w:r>
      <w:r w:rsidR="00034A5A" w:rsidRPr="00034A5A">
        <w:rPr>
          <w:rFonts w:ascii="Times New Roman" w:hAnsi="Times New Roman" w:cs="Times New Roman" w:hint="eastAsia"/>
          <w:sz w:val="24"/>
          <w:szCs w:val="24"/>
        </w:rPr>
        <w:t>Raman spectra of the hard carbon material used in this work</w:t>
      </w:r>
      <w:r w:rsidR="00034A5A">
        <w:rPr>
          <w:rFonts w:ascii="Times New Roman" w:hAnsi="Times New Roman" w:cs="Times New Roman" w:hint="eastAsia"/>
          <w:sz w:val="24"/>
          <w:szCs w:val="24"/>
        </w:rPr>
        <w:t>.</w:t>
      </w:r>
    </w:p>
    <w:p w14:paraId="4CC3C0F4" w14:textId="0CCE27B6" w:rsidR="00BD0162" w:rsidRDefault="00BD0162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53BC58AE" w14:textId="77777777" w:rsidR="003F704A" w:rsidRDefault="003F704A" w:rsidP="003F704A">
      <w:pPr>
        <w:widowControl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41F43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3633B320" wp14:editId="786B9A2E">
            <wp:extent cx="3678071" cy="2815737"/>
            <wp:effectExtent l="0" t="0" r="0" b="3810"/>
            <wp:docPr id="5" name="图片 4">
              <a:extLst xmlns:a="http://schemas.openxmlformats.org/drawingml/2006/main">
                <a:ext uri="{FF2B5EF4-FFF2-40B4-BE49-F238E27FC236}">
                  <a16:creationId xmlns:a16="http://schemas.microsoft.com/office/drawing/2014/main" id="{4E1F0B99-8790-9803-CFA8-47469F5ADF1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>
                      <a:extLst>
                        <a:ext uri="{FF2B5EF4-FFF2-40B4-BE49-F238E27FC236}">
                          <a16:creationId xmlns:a16="http://schemas.microsoft.com/office/drawing/2014/main" id="{4E1F0B99-8790-9803-CFA8-47469F5ADF1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3262" cy="2819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2F8E7" w14:textId="2823AB25" w:rsidR="003F704A" w:rsidRDefault="003F704A" w:rsidP="003F704A">
      <w:pPr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Figure S</w:t>
      </w:r>
      <w:r w:rsidR="00D1525D">
        <w:rPr>
          <w:rFonts w:ascii="Times New Roman" w:hAnsi="Times New Roman" w:cs="Times New Roman" w:hint="eastAsia"/>
          <w:b/>
          <w:bCs/>
          <w:sz w:val="24"/>
          <w:szCs w:val="24"/>
        </w:rPr>
        <w:t>11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350D4F" w:rsidRPr="00350D4F">
        <w:rPr>
          <w:rFonts w:ascii="Times New Roman" w:hAnsi="Times New Roman" w:cs="Times New Roman" w:hint="eastAsia"/>
          <w:sz w:val="24"/>
          <w:szCs w:val="24"/>
        </w:rPr>
        <w:t xml:space="preserve">Rate performance of </w:t>
      </w:r>
      <w:r w:rsidR="009A47DA" w:rsidRPr="003438EB">
        <w:rPr>
          <w:rFonts w:ascii="Times New Roman" w:hAnsi="Times New Roman" w:cs="Times New Roman" w:hint="eastAsia"/>
          <w:sz w:val="24"/>
          <w:szCs w:val="24"/>
        </w:rPr>
        <w:t>various</w:t>
      </w:r>
      <w:r w:rsidR="00350D4F" w:rsidRPr="00350D4F">
        <w:rPr>
          <w:rFonts w:ascii="Times New Roman" w:hAnsi="Times New Roman" w:cs="Times New Roman" w:hint="eastAsia"/>
          <w:sz w:val="24"/>
          <w:szCs w:val="24"/>
        </w:rPr>
        <w:t xml:space="preserve"> electrolytes at 25</w:t>
      </w:r>
      <w:r w:rsidR="00350D4F" w:rsidRPr="00350D4F">
        <w:rPr>
          <w:rFonts w:ascii="Times New Roman" w:hAnsi="Times New Roman" w:cs="Times New Roman"/>
          <w:sz w:val="24"/>
          <w:szCs w:val="24"/>
        </w:rPr>
        <w:t>℃</w:t>
      </w:r>
      <w:r w:rsidR="00350D4F">
        <w:rPr>
          <w:rFonts w:ascii="Times New Roman" w:hAnsi="Times New Roman" w:cs="Times New Roman" w:hint="eastAsia"/>
          <w:sz w:val="24"/>
          <w:szCs w:val="24"/>
        </w:rPr>
        <w:t>.</w:t>
      </w:r>
    </w:p>
    <w:p w14:paraId="4FB0FBE5" w14:textId="77777777" w:rsidR="003F704A" w:rsidRDefault="003F704A" w:rsidP="00D00112">
      <w:pPr>
        <w:widowControl/>
        <w:rPr>
          <w:rFonts w:ascii="Times New Roman" w:hAnsi="Times New Roman" w:cs="Times New Roman"/>
          <w:b/>
          <w:bCs/>
          <w:sz w:val="24"/>
          <w:szCs w:val="24"/>
        </w:rPr>
      </w:pPr>
    </w:p>
    <w:p w14:paraId="41B21F87" w14:textId="4EFD41F4" w:rsidR="006A6B4F" w:rsidRPr="00BD0162" w:rsidRDefault="006A6B4F" w:rsidP="00BD0162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5B67FA5C" w14:textId="549582DC" w:rsidR="006A6B4F" w:rsidRDefault="00955D4D" w:rsidP="00241F43">
      <w:pPr>
        <w:widowControl/>
        <w:rPr>
          <w:rFonts w:ascii="Times New Roman" w:hAnsi="Times New Roman" w:cs="Times New Roman"/>
          <w:b/>
          <w:bCs/>
          <w:sz w:val="24"/>
          <w:szCs w:val="24"/>
        </w:rPr>
      </w:pPr>
      <w:r w:rsidRPr="00955D4D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06CA10B6" wp14:editId="3A66B28A">
            <wp:extent cx="5759450" cy="2396490"/>
            <wp:effectExtent l="0" t="0" r="0" b="0"/>
            <wp:docPr id="840494845" name="图片 13">
              <a:extLst xmlns:a="http://schemas.openxmlformats.org/drawingml/2006/main">
                <a:ext uri="{FF2B5EF4-FFF2-40B4-BE49-F238E27FC236}">
                  <a16:creationId xmlns:a16="http://schemas.microsoft.com/office/drawing/2014/main" id="{B64FF2A7-4847-084C-A299-DE0167FFE0A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3">
                      <a:extLst>
                        <a:ext uri="{FF2B5EF4-FFF2-40B4-BE49-F238E27FC236}">
                          <a16:creationId xmlns:a16="http://schemas.microsoft.com/office/drawing/2014/main" id="{B64FF2A7-4847-084C-A299-DE0167FFE0A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39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140208" w14:textId="550E4E77" w:rsidR="000B7E47" w:rsidRPr="000B7E47" w:rsidRDefault="000B7E47" w:rsidP="00241F43">
      <w:pPr>
        <w:widowControl/>
        <w:rPr>
          <w:rFonts w:ascii="Times New Roman" w:hAnsi="Times New Roman" w:cs="Times New Roman"/>
          <w:sz w:val="24"/>
          <w:szCs w:val="24"/>
        </w:rPr>
      </w:pPr>
      <w:r w:rsidRPr="00955D4D">
        <w:rPr>
          <w:rFonts w:ascii="Times New Roman" w:hAnsi="Times New Roman" w:cs="Times New Roman" w:hint="eastAsia"/>
          <w:b/>
          <w:bCs/>
          <w:sz w:val="24"/>
          <w:szCs w:val="24"/>
        </w:rPr>
        <w:t>Figure S</w:t>
      </w:r>
      <w:r w:rsidR="00463022" w:rsidRPr="00955D4D"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 w:rsidR="003837E8" w:rsidRPr="00955D4D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Pr="00955D4D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D95112" w:rsidRPr="00955D4D">
        <w:rPr>
          <w:rFonts w:ascii="Times New Roman" w:hAnsi="Times New Roman" w:cs="Times New Roman"/>
          <w:sz w:val="24"/>
          <w:szCs w:val="24"/>
        </w:rPr>
        <w:t>Charge/discharge</w:t>
      </w:r>
      <w:r w:rsidR="00B20721" w:rsidRPr="00955D4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D95112" w:rsidRPr="00955D4D">
        <w:rPr>
          <w:rFonts w:ascii="Times New Roman" w:hAnsi="Times New Roman" w:cs="Times New Roman"/>
          <w:sz w:val="24"/>
          <w:szCs w:val="24"/>
        </w:rPr>
        <w:t>curves</w:t>
      </w:r>
      <w:r w:rsidR="00B20721" w:rsidRPr="00955D4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D95112" w:rsidRPr="00955D4D">
        <w:rPr>
          <w:rFonts w:ascii="Times New Roman" w:hAnsi="Times New Roman" w:cs="Times New Roman"/>
          <w:sz w:val="24"/>
          <w:szCs w:val="24"/>
        </w:rPr>
        <w:t>of</w:t>
      </w:r>
      <w:r w:rsidR="00B20721" w:rsidRPr="00955D4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D95112" w:rsidRPr="00955D4D">
        <w:rPr>
          <w:rFonts w:ascii="Times New Roman" w:hAnsi="Times New Roman" w:cs="Times New Roman"/>
          <w:sz w:val="24"/>
          <w:szCs w:val="24"/>
        </w:rPr>
        <w:t>HC</w:t>
      </w:r>
      <w:r w:rsidR="00B20721" w:rsidRPr="00955D4D">
        <w:rPr>
          <w:rFonts w:ascii="Times New Roman" w:hAnsi="Times New Roman" w:cs="Times New Roman" w:hint="eastAsia"/>
          <w:sz w:val="24"/>
          <w:szCs w:val="24"/>
        </w:rPr>
        <w:t xml:space="preserve">||Na cells </w:t>
      </w:r>
      <w:r w:rsidR="00D95112" w:rsidRPr="00955D4D">
        <w:rPr>
          <w:rFonts w:ascii="Times New Roman" w:hAnsi="Times New Roman" w:cs="Times New Roman"/>
          <w:sz w:val="24"/>
          <w:szCs w:val="24"/>
        </w:rPr>
        <w:t>at</w:t>
      </w:r>
      <w:r w:rsidR="00B20721" w:rsidRPr="00955D4D">
        <w:rPr>
          <w:rFonts w:ascii="Times New Roman" w:hAnsi="Times New Roman" w:cs="Times New Roman" w:hint="eastAsia"/>
          <w:sz w:val="24"/>
          <w:szCs w:val="24"/>
        </w:rPr>
        <w:t xml:space="preserve"> 2</w:t>
      </w:r>
      <w:r w:rsidR="00D95112" w:rsidRPr="00955D4D">
        <w:rPr>
          <w:rFonts w:ascii="Times New Roman" w:hAnsi="Times New Roman" w:cs="Times New Roman"/>
          <w:sz w:val="24"/>
          <w:szCs w:val="24"/>
        </w:rPr>
        <w:t>0</w:t>
      </w:r>
      <w:r w:rsidR="00B20721" w:rsidRPr="00955D4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D95112" w:rsidRPr="00955D4D">
        <w:rPr>
          <w:rFonts w:ascii="Times New Roman" w:hAnsi="Times New Roman" w:cs="Times New Roman"/>
          <w:sz w:val="24"/>
          <w:szCs w:val="24"/>
        </w:rPr>
        <w:t>mA</w:t>
      </w:r>
      <w:r w:rsidR="00B20721" w:rsidRPr="00955D4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D95112" w:rsidRPr="00955D4D">
        <w:rPr>
          <w:rFonts w:ascii="Times New Roman" w:hAnsi="Times New Roman" w:cs="Times New Roman"/>
          <w:sz w:val="24"/>
          <w:szCs w:val="24"/>
        </w:rPr>
        <w:t>g</w:t>
      </w:r>
      <w:r w:rsidR="00B20721" w:rsidRPr="00955D4D">
        <w:rPr>
          <w:rFonts w:ascii="Times New Roman" w:hAnsi="Times New Roman" w:cs="Times New Roman" w:hint="eastAsia"/>
          <w:sz w:val="24"/>
          <w:szCs w:val="24"/>
          <w:vertAlign w:val="superscript"/>
        </w:rPr>
        <w:t>-</w:t>
      </w:r>
      <w:r w:rsidR="00D95112" w:rsidRPr="00955D4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D95112" w:rsidRPr="00955D4D">
        <w:rPr>
          <w:rFonts w:ascii="Times New Roman" w:hAnsi="Times New Roman" w:cs="Times New Roman"/>
          <w:sz w:val="24"/>
          <w:szCs w:val="24"/>
        </w:rPr>
        <w:t xml:space="preserve"> in</w:t>
      </w:r>
      <w:r w:rsidR="00B20721" w:rsidRPr="00955D4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D95112" w:rsidRPr="00955D4D">
        <w:rPr>
          <w:rFonts w:ascii="Times New Roman" w:hAnsi="Times New Roman" w:cs="Times New Roman"/>
          <w:sz w:val="24"/>
          <w:szCs w:val="24"/>
        </w:rPr>
        <w:t>first</w:t>
      </w:r>
      <w:r w:rsidR="00B20721" w:rsidRPr="00955D4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D95112" w:rsidRPr="00955D4D">
        <w:rPr>
          <w:rFonts w:ascii="Times New Roman" w:hAnsi="Times New Roman" w:cs="Times New Roman"/>
          <w:sz w:val="24"/>
          <w:szCs w:val="24"/>
        </w:rPr>
        <w:t>cycle</w:t>
      </w:r>
      <w:r w:rsidR="00B20721" w:rsidRPr="00955D4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2A1500" w:rsidRPr="00955D4D">
        <w:rPr>
          <w:rFonts w:ascii="Times New Roman" w:hAnsi="Times New Roman" w:cs="Times New Roman" w:hint="eastAsia"/>
          <w:sz w:val="24"/>
          <w:szCs w:val="24"/>
        </w:rPr>
        <w:t xml:space="preserve">using (a) CCE and (b) WSE </w:t>
      </w:r>
      <w:r w:rsidR="00D95112" w:rsidRPr="00955D4D">
        <w:rPr>
          <w:rFonts w:ascii="Times New Roman" w:hAnsi="Times New Roman" w:cs="Times New Roman"/>
          <w:sz w:val="24"/>
          <w:szCs w:val="24"/>
        </w:rPr>
        <w:t xml:space="preserve">at </w:t>
      </w:r>
      <w:r w:rsidR="00B20721" w:rsidRPr="00955D4D">
        <w:rPr>
          <w:rFonts w:ascii="Times New Roman" w:hAnsi="Times New Roman" w:cs="Times New Roman" w:hint="eastAsia"/>
          <w:sz w:val="24"/>
          <w:szCs w:val="24"/>
        </w:rPr>
        <w:t>different temperatures</w:t>
      </w:r>
      <w:r w:rsidR="002A1500" w:rsidRPr="00955D4D">
        <w:rPr>
          <w:rFonts w:ascii="Times New Roman" w:hAnsi="Times New Roman" w:cs="Times New Roman" w:hint="eastAsia"/>
          <w:sz w:val="24"/>
          <w:szCs w:val="24"/>
        </w:rPr>
        <w:t>.</w:t>
      </w:r>
    </w:p>
    <w:p w14:paraId="3D5EAECB" w14:textId="783628C1" w:rsidR="00AE6D4D" w:rsidRDefault="00AE6D4D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50C66986" w14:textId="4FAA54D5" w:rsidR="00241F43" w:rsidRDefault="00AE6D4D" w:rsidP="00AE6D4D">
      <w:pPr>
        <w:widowControl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E6D4D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548560E5" wp14:editId="15E5CE5B">
            <wp:extent cx="3637128" cy="5291894"/>
            <wp:effectExtent l="0" t="0" r="0" b="0"/>
            <wp:docPr id="199815127" name="图片 16">
              <a:extLst xmlns:a="http://schemas.openxmlformats.org/drawingml/2006/main">
                <a:ext uri="{FF2B5EF4-FFF2-40B4-BE49-F238E27FC236}">
                  <a16:creationId xmlns:a16="http://schemas.microsoft.com/office/drawing/2014/main" id="{91A710CF-EAF2-2FBB-2355-6E350363162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6">
                      <a:extLst>
                        <a:ext uri="{FF2B5EF4-FFF2-40B4-BE49-F238E27FC236}">
                          <a16:creationId xmlns:a16="http://schemas.microsoft.com/office/drawing/2014/main" id="{91A710CF-EAF2-2FBB-2355-6E350363162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643506" cy="5301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A6C12" w14:textId="1D688686" w:rsidR="00AE6D4D" w:rsidRDefault="00AE6D4D" w:rsidP="00AE6D4D">
      <w:pPr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Figure S</w:t>
      </w:r>
      <w:r w:rsidR="00ED4630"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 w:rsidR="003837E8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852666" w:rsidRPr="00852666">
        <w:rPr>
          <w:rFonts w:ascii="Times New Roman" w:hAnsi="Times New Roman" w:cs="Times New Roman" w:hint="eastAsia"/>
          <w:sz w:val="24"/>
          <w:szCs w:val="24"/>
        </w:rPr>
        <w:t>Cycl</w:t>
      </w:r>
      <w:r w:rsidR="00A66757">
        <w:rPr>
          <w:rFonts w:ascii="Times New Roman" w:hAnsi="Times New Roman" w:cs="Times New Roman" w:hint="eastAsia"/>
          <w:sz w:val="24"/>
          <w:szCs w:val="24"/>
        </w:rPr>
        <w:t>ing</w:t>
      </w:r>
      <w:r w:rsidR="00852666" w:rsidRPr="00852666">
        <w:rPr>
          <w:rFonts w:ascii="Times New Roman" w:hAnsi="Times New Roman" w:cs="Times New Roman" w:hint="eastAsia"/>
          <w:sz w:val="24"/>
          <w:szCs w:val="24"/>
        </w:rPr>
        <w:t xml:space="preserve"> performance of HC</w:t>
      </w:r>
      <w:r w:rsidR="007827A8">
        <w:rPr>
          <w:rFonts w:ascii="Times New Roman" w:hAnsi="Times New Roman" w:cs="Times New Roman" w:hint="eastAsia"/>
          <w:sz w:val="24"/>
          <w:szCs w:val="24"/>
        </w:rPr>
        <w:t>||</w:t>
      </w:r>
      <w:r w:rsidR="00852666" w:rsidRPr="00852666">
        <w:rPr>
          <w:rFonts w:ascii="Times New Roman" w:hAnsi="Times New Roman" w:cs="Times New Roman" w:hint="eastAsia"/>
          <w:sz w:val="24"/>
          <w:szCs w:val="24"/>
        </w:rPr>
        <w:t xml:space="preserve">Na </w:t>
      </w:r>
      <w:r w:rsidR="00852666">
        <w:rPr>
          <w:rFonts w:ascii="Times New Roman" w:hAnsi="Times New Roman" w:cs="Times New Roman" w:hint="eastAsia"/>
          <w:sz w:val="24"/>
          <w:szCs w:val="24"/>
        </w:rPr>
        <w:t>cells</w:t>
      </w:r>
      <w:r w:rsidR="00852666" w:rsidRPr="00852666">
        <w:rPr>
          <w:rFonts w:ascii="Times New Roman" w:hAnsi="Times New Roman" w:cs="Times New Roman" w:hint="eastAsia"/>
          <w:sz w:val="24"/>
          <w:szCs w:val="24"/>
        </w:rPr>
        <w:t xml:space="preserve"> using CIE at </w:t>
      </w:r>
      <w:r w:rsidR="00E46410">
        <w:rPr>
          <w:rFonts w:ascii="Times New Roman" w:hAnsi="Times New Roman" w:cs="Times New Roman" w:hint="eastAsia"/>
          <w:sz w:val="24"/>
          <w:szCs w:val="24"/>
        </w:rPr>
        <w:t>25</w:t>
      </w:r>
      <w:r w:rsidR="00E46410" w:rsidRPr="00E46410">
        <w:rPr>
          <w:rFonts w:ascii="Times New Roman" w:hAnsi="Times New Roman" w:cs="Times New Roman"/>
          <w:sz w:val="24"/>
          <w:szCs w:val="24"/>
        </w:rPr>
        <w:t>℃</w:t>
      </w:r>
      <w:r w:rsidR="00852666" w:rsidRPr="00852666">
        <w:rPr>
          <w:rFonts w:ascii="Times New Roman" w:hAnsi="Times New Roman" w:cs="Times New Roman" w:hint="eastAsia"/>
          <w:sz w:val="24"/>
          <w:szCs w:val="24"/>
        </w:rPr>
        <w:t xml:space="preserve"> with current density of </w:t>
      </w:r>
      <w:r w:rsidR="00E46410">
        <w:rPr>
          <w:rFonts w:ascii="Times New Roman" w:hAnsi="Times New Roman" w:cs="Times New Roman" w:hint="eastAsia"/>
          <w:sz w:val="24"/>
          <w:szCs w:val="24"/>
        </w:rPr>
        <w:t>(a) 2</w:t>
      </w:r>
      <w:r w:rsidR="00852666" w:rsidRPr="00852666">
        <w:rPr>
          <w:rFonts w:ascii="Times New Roman" w:hAnsi="Times New Roman" w:cs="Times New Roman" w:hint="eastAsia"/>
          <w:sz w:val="24"/>
          <w:szCs w:val="24"/>
        </w:rPr>
        <w:t>0</w:t>
      </w:r>
      <w:r w:rsidR="00E4641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852666" w:rsidRPr="00852666">
        <w:rPr>
          <w:rFonts w:ascii="Times New Roman" w:hAnsi="Times New Roman" w:cs="Times New Roman" w:hint="eastAsia"/>
          <w:sz w:val="24"/>
          <w:szCs w:val="24"/>
        </w:rPr>
        <w:t>mA g</w:t>
      </w:r>
      <w:r w:rsidR="00E46410" w:rsidRPr="00E46410">
        <w:rPr>
          <w:rFonts w:ascii="Times New Roman" w:hAnsi="Times New Roman" w:cs="Times New Roman" w:hint="eastAsia"/>
          <w:sz w:val="24"/>
          <w:szCs w:val="24"/>
          <w:vertAlign w:val="superscript"/>
        </w:rPr>
        <w:t>-1</w:t>
      </w:r>
      <w:r w:rsidR="00E46410">
        <w:rPr>
          <w:rFonts w:ascii="Times New Roman" w:hAnsi="Times New Roman" w:cs="Times New Roman" w:hint="eastAsia"/>
          <w:sz w:val="24"/>
          <w:szCs w:val="24"/>
        </w:rPr>
        <w:t>, (b) 5</w:t>
      </w:r>
      <w:r w:rsidR="00E46410" w:rsidRPr="00852666">
        <w:rPr>
          <w:rFonts w:ascii="Times New Roman" w:hAnsi="Times New Roman" w:cs="Times New Roman" w:hint="eastAsia"/>
          <w:sz w:val="24"/>
          <w:szCs w:val="24"/>
        </w:rPr>
        <w:t>0</w:t>
      </w:r>
      <w:r w:rsidR="00E4641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E46410" w:rsidRPr="00852666">
        <w:rPr>
          <w:rFonts w:ascii="Times New Roman" w:hAnsi="Times New Roman" w:cs="Times New Roman" w:hint="eastAsia"/>
          <w:sz w:val="24"/>
          <w:szCs w:val="24"/>
        </w:rPr>
        <w:t>mA g</w:t>
      </w:r>
      <w:r w:rsidR="00E46410" w:rsidRPr="00E46410">
        <w:rPr>
          <w:rFonts w:ascii="Times New Roman" w:hAnsi="Times New Roman" w:cs="Times New Roman" w:hint="eastAsia"/>
          <w:sz w:val="24"/>
          <w:szCs w:val="24"/>
          <w:vertAlign w:val="superscript"/>
        </w:rPr>
        <w:t>-1</w:t>
      </w:r>
      <w:r w:rsidR="00E46410">
        <w:rPr>
          <w:rFonts w:ascii="Times New Roman" w:hAnsi="Times New Roman" w:cs="Times New Roman" w:hint="eastAsia"/>
          <w:sz w:val="24"/>
          <w:szCs w:val="24"/>
        </w:rPr>
        <w:t xml:space="preserve"> and (c) 1000 </w:t>
      </w:r>
      <w:r w:rsidR="00E46410" w:rsidRPr="00852666">
        <w:rPr>
          <w:rFonts w:ascii="Times New Roman" w:hAnsi="Times New Roman" w:cs="Times New Roman" w:hint="eastAsia"/>
          <w:sz w:val="24"/>
          <w:szCs w:val="24"/>
        </w:rPr>
        <w:t>mA g</w:t>
      </w:r>
      <w:r w:rsidR="00E46410" w:rsidRPr="00E46410">
        <w:rPr>
          <w:rFonts w:ascii="Times New Roman" w:hAnsi="Times New Roman" w:cs="Times New Roman" w:hint="eastAsia"/>
          <w:sz w:val="24"/>
          <w:szCs w:val="24"/>
          <w:vertAlign w:val="superscript"/>
        </w:rPr>
        <w:t>-1</w:t>
      </w:r>
      <w:r w:rsidR="00E46410">
        <w:rPr>
          <w:rFonts w:ascii="Times New Roman" w:hAnsi="Times New Roman" w:cs="Times New Roman" w:hint="eastAsia"/>
          <w:sz w:val="24"/>
          <w:szCs w:val="24"/>
        </w:rPr>
        <w:t>.</w:t>
      </w:r>
    </w:p>
    <w:p w14:paraId="415B2FC2" w14:textId="62440888" w:rsidR="002C25DA" w:rsidRDefault="002C25DA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67082830" w14:textId="41C055B4" w:rsidR="002C25DA" w:rsidRDefault="002C25DA" w:rsidP="00AE6D4D">
      <w:pPr>
        <w:widowControl/>
        <w:rPr>
          <w:rFonts w:ascii="Times New Roman" w:hAnsi="Times New Roman" w:cs="Times New Roman"/>
          <w:b/>
          <w:bCs/>
          <w:sz w:val="24"/>
          <w:szCs w:val="24"/>
        </w:rPr>
      </w:pPr>
      <w:r w:rsidRPr="002C25DA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0AA4A9D1" wp14:editId="5C0E46EF">
            <wp:extent cx="5274310" cy="2019935"/>
            <wp:effectExtent l="0" t="0" r="2540" b="0"/>
            <wp:docPr id="533423103" name="图片 13">
              <a:extLst xmlns:a="http://schemas.openxmlformats.org/drawingml/2006/main">
                <a:ext uri="{FF2B5EF4-FFF2-40B4-BE49-F238E27FC236}">
                  <a16:creationId xmlns:a16="http://schemas.microsoft.com/office/drawing/2014/main" id="{AEDEF4AA-F3C2-5BA2-9A6A-20FC178EA13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3">
                      <a:extLst>
                        <a:ext uri="{FF2B5EF4-FFF2-40B4-BE49-F238E27FC236}">
                          <a16:creationId xmlns:a16="http://schemas.microsoft.com/office/drawing/2014/main" id="{AEDEF4AA-F3C2-5BA2-9A6A-20FC178EA13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1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25C91B" w14:textId="1228D17F" w:rsidR="002C25DA" w:rsidRPr="00F36B8C" w:rsidRDefault="002C25DA" w:rsidP="00AE6D4D">
      <w:pPr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Figure S</w:t>
      </w:r>
      <w:r w:rsidR="00492DF1"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 w:rsidR="003837E8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A66757" w:rsidRPr="00A66757">
        <w:rPr>
          <w:rFonts w:ascii="Times New Roman" w:hAnsi="Times New Roman" w:cs="Times New Roman" w:hint="eastAsia"/>
          <w:sz w:val="24"/>
          <w:szCs w:val="24"/>
        </w:rPr>
        <w:t>Low temperature</w:t>
      </w:r>
      <w:r w:rsidR="00A66757" w:rsidRPr="00A66757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A66757">
        <w:rPr>
          <w:rFonts w:ascii="Times New Roman" w:hAnsi="Times New Roman" w:cs="Times New Roman" w:hint="eastAsia"/>
          <w:sz w:val="24"/>
          <w:szCs w:val="24"/>
        </w:rPr>
        <w:t>c</w:t>
      </w:r>
      <w:r w:rsidR="00D55358" w:rsidRPr="00852666">
        <w:rPr>
          <w:rFonts w:ascii="Times New Roman" w:hAnsi="Times New Roman" w:cs="Times New Roman" w:hint="eastAsia"/>
          <w:sz w:val="24"/>
          <w:szCs w:val="24"/>
        </w:rPr>
        <w:t>ycl</w:t>
      </w:r>
      <w:r w:rsidR="00A66757">
        <w:rPr>
          <w:rFonts w:ascii="Times New Roman" w:hAnsi="Times New Roman" w:cs="Times New Roman" w:hint="eastAsia"/>
          <w:sz w:val="24"/>
          <w:szCs w:val="24"/>
        </w:rPr>
        <w:t>ing</w:t>
      </w:r>
      <w:r w:rsidR="00D55358" w:rsidRPr="00852666">
        <w:rPr>
          <w:rFonts w:ascii="Times New Roman" w:hAnsi="Times New Roman" w:cs="Times New Roman" w:hint="eastAsia"/>
          <w:sz w:val="24"/>
          <w:szCs w:val="24"/>
        </w:rPr>
        <w:t xml:space="preserve"> performance of HC</w:t>
      </w:r>
      <w:r w:rsidR="002A328E">
        <w:rPr>
          <w:rFonts w:ascii="Times New Roman" w:hAnsi="Times New Roman" w:cs="Times New Roman" w:hint="eastAsia"/>
          <w:sz w:val="24"/>
          <w:szCs w:val="24"/>
        </w:rPr>
        <w:t>||</w:t>
      </w:r>
      <w:r w:rsidR="00D55358" w:rsidRPr="00852666">
        <w:rPr>
          <w:rFonts w:ascii="Times New Roman" w:hAnsi="Times New Roman" w:cs="Times New Roman" w:hint="eastAsia"/>
          <w:sz w:val="24"/>
          <w:szCs w:val="24"/>
        </w:rPr>
        <w:t xml:space="preserve">Na </w:t>
      </w:r>
      <w:r w:rsidR="00D55358">
        <w:rPr>
          <w:rFonts w:ascii="Times New Roman" w:hAnsi="Times New Roman" w:cs="Times New Roman" w:hint="eastAsia"/>
          <w:sz w:val="24"/>
          <w:szCs w:val="24"/>
        </w:rPr>
        <w:t>cells</w:t>
      </w:r>
      <w:r w:rsidR="00A66757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81681E">
        <w:rPr>
          <w:rFonts w:ascii="Times New Roman" w:hAnsi="Times New Roman" w:cs="Times New Roman" w:hint="eastAsia"/>
          <w:sz w:val="24"/>
          <w:szCs w:val="24"/>
        </w:rPr>
        <w:t>with (a) CCE and (b) WSE.</w:t>
      </w:r>
    </w:p>
    <w:p w14:paraId="3984E177" w14:textId="17C314B7" w:rsidR="002426AB" w:rsidRDefault="002426AB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31FE617C" w14:textId="1F3F9A88" w:rsidR="00AE6D4D" w:rsidRDefault="004B7F75" w:rsidP="00AE6D4D">
      <w:pPr>
        <w:widowControl/>
        <w:rPr>
          <w:rFonts w:ascii="Times New Roman" w:hAnsi="Times New Roman" w:cs="Times New Roman"/>
          <w:b/>
          <w:bCs/>
          <w:sz w:val="24"/>
          <w:szCs w:val="24"/>
        </w:rPr>
      </w:pPr>
      <w:r w:rsidRPr="004B7F75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66180FCC" wp14:editId="3BE39EAB">
            <wp:extent cx="5759450" cy="1841547"/>
            <wp:effectExtent l="0" t="0" r="0" b="0"/>
            <wp:docPr id="38" name="图片 37">
              <a:extLst xmlns:a="http://schemas.openxmlformats.org/drawingml/2006/main">
                <a:ext uri="{FF2B5EF4-FFF2-40B4-BE49-F238E27FC236}">
                  <a16:creationId xmlns:a16="http://schemas.microsoft.com/office/drawing/2014/main" id="{496DC2C6-0201-825A-BAD4-7B1F7350A9B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7">
                      <a:extLst>
                        <a:ext uri="{FF2B5EF4-FFF2-40B4-BE49-F238E27FC236}">
                          <a16:creationId xmlns:a16="http://schemas.microsoft.com/office/drawing/2014/main" id="{496DC2C6-0201-825A-BAD4-7B1F7350A9B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1"/>
                    <a:srcRect t="24379"/>
                    <a:stretch/>
                  </pic:blipFill>
                  <pic:spPr bwMode="auto">
                    <a:xfrm>
                      <a:off x="0" y="0"/>
                      <a:ext cx="5759450" cy="18415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C7669C" w14:textId="363F1220" w:rsidR="00630B19" w:rsidRDefault="00630B19" w:rsidP="00AE6D4D">
      <w:pPr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Figure S</w:t>
      </w:r>
      <w:r w:rsidR="00E65A34"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 w:rsidR="003837E8"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334FAC" w:rsidRPr="00334FAC">
        <w:rPr>
          <w:rFonts w:ascii="Times New Roman" w:hAnsi="Times New Roman" w:cs="Times New Roman"/>
          <w:sz w:val="24"/>
          <w:szCs w:val="24"/>
        </w:rPr>
        <w:t>XPS spectra</w:t>
      </w:r>
      <w:r w:rsidR="00E42AF0">
        <w:rPr>
          <w:rFonts w:ascii="Times New Roman" w:hAnsi="Times New Roman" w:cs="Times New Roman" w:hint="eastAsia"/>
          <w:sz w:val="24"/>
          <w:szCs w:val="24"/>
        </w:rPr>
        <w:t xml:space="preserve"> (C 1s, O 1s, F1s)</w:t>
      </w:r>
      <w:r w:rsidR="00334FAC" w:rsidRPr="00334FAC">
        <w:rPr>
          <w:rFonts w:ascii="Times New Roman" w:hAnsi="Times New Roman" w:cs="Times New Roman"/>
          <w:sz w:val="24"/>
          <w:szCs w:val="24"/>
        </w:rPr>
        <w:t xml:space="preserve"> of </w:t>
      </w:r>
      <w:r w:rsidR="00BB3015">
        <w:rPr>
          <w:rFonts w:ascii="Times New Roman" w:hAnsi="Times New Roman" w:cs="Times New Roman" w:hint="eastAsia"/>
          <w:sz w:val="24"/>
          <w:szCs w:val="24"/>
        </w:rPr>
        <w:t>HC</w:t>
      </w:r>
      <w:r w:rsidR="00334FAC" w:rsidRPr="00334FAC">
        <w:rPr>
          <w:rFonts w:ascii="Times New Roman" w:hAnsi="Times New Roman" w:cs="Times New Roman"/>
          <w:sz w:val="24"/>
          <w:szCs w:val="24"/>
        </w:rPr>
        <w:t xml:space="preserve"> </w:t>
      </w:r>
      <w:r w:rsidR="00BB3015">
        <w:rPr>
          <w:rFonts w:ascii="Times New Roman" w:hAnsi="Times New Roman" w:cs="Times New Roman" w:hint="eastAsia"/>
          <w:sz w:val="24"/>
          <w:szCs w:val="24"/>
        </w:rPr>
        <w:t>anodes</w:t>
      </w:r>
      <w:r w:rsidR="005F35F0">
        <w:rPr>
          <w:rFonts w:ascii="Times New Roman" w:hAnsi="Times New Roman" w:cs="Times New Roman" w:hint="eastAsia"/>
          <w:sz w:val="24"/>
          <w:szCs w:val="24"/>
        </w:rPr>
        <w:t xml:space="preserve"> after cycling</w:t>
      </w:r>
      <w:r w:rsidR="00334FAC" w:rsidRPr="00334FAC">
        <w:rPr>
          <w:rFonts w:ascii="Times New Roman" w:hAnsi="Times New Roman" w:cs="Times New Roman"/>
          <w:sz w:val="24"/>
          <w:szCs w:val="24"/>
        </w:rPr>
        <w:t xml:space="preserve"> </w:t>
      </w:r>
      <w:r w:rsidR="005F35F0">
        <w:rPr>
          <w:rFonts w:ascii="Times New Roman" w:hAnsi="Times New Roman" w:cs="Times New Roman" w:hint="eastAsia"/>
          <w:sz w:val="24"/>
          <w:szCs w:val="24"/>
        </w:rPr>
        <w:t>using</w:t>
      </w:r>
      <w:r w:rsidR="00821037">
        <w:rPr>
          <w:rFonts w:ascii="Times New Roman" w:hAnsi="Times New Roman" w:cs="Times New Roman" w:hint="eastAsia"/>
          <w:sz w:val="24"/>
          <w:szCs w:val="24"/>
        </w:rPr>
        <w:t xml:space="preserve"> CCE</w:t>
      </w:r>
      <w:r w:rsidR="00226C1B">
        <w:rPr>
          <w:rFonts w:ascii="Times New Roman" w:hAnsi="Times New Roman" w:cs="Times New Roman" w:hint="eastAsia"/>
          <w:sz w:val="24"/>
          <w:szCs w:val="24"/>
        </w:rPr>
        <w:t xml:space="preserve"> at</w:t>
      </w:r>
      <w:r w:rsidR="00226C1B" w:rsidRPr="00226C1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226C1B" w:rsidRPr="00B20721">
        <w:rPr>
          <w:rFonts w:ascii="Times New Roman" w:hAnsi="Times New Roman" w:cs="Times New Roman" w:hint="eastAsia"/>
          <w:sz w:val="24"/>
          <w:szCs w:val="24"/>
        </w:rPr>
        <w:t>different temperatures</w:t>
      </w:r>
      <w:r w:rsidR="00821037">
        <w:rPr>
          <w:rFonts w:ascii="Times New Roman" w:hAnsi="Times New Roman" w:cs="Times New Roman" w:hint="eastAsia"/>
          <w:sz w:val="24"/>
          <w:szCs w:val="24"/>
        </w:rPr>
        <w:t>.</w:t>
      </w:r>
    </w:p>
    <w:p w14:paraId="23395E20" w14:textId="77777777" w:rsidR="004B7F75" w:rsidRDefault="004B7F75" w:rsidP="00AE6D4D">
      <w:pPr>
        <w:widowControl/>
        <w:rPr>
          <w:rFonts w:ascii="Times New Roman" w:hAnsi="Times New Roman" w:cs="Times New Roman"/>
          <w:sz w:val="24"/>
          <w:szCs w:val="24"/>
        </w:rPr>
      </w:pPr>
    </w:p>
    <w:p w14:paraId="28381D27" w14:textId="77777777" w:rsidR="004B7F75" w:rsidRDefault="004B7F75" w:rsidP="00AE6D4D">
      <w:pPr>
        <w:widowControl/>
        <w:rPr>
          <w:rFonts w:ascii="Times New Roman" w:hAnsi="Times New Roman" w:cs="Times New Roman"/>
          <w:sz w:val="24"/>
          <w:szCs w:val="24"/>
        </w:rPr>
      </w:pPr>
    </w:p>
    <w:p w14:paraId="56BF46D1" w14:textId="77777777" w:rsidR="004B7F75" w:rsidRDefault="004B7F75" w:rsidP="00AE6D4D">
      <w:pPr>
        <w:widowControl/>
        <w:rPr>
          <w:rFonts w:ascii="Times New Roman" w:hAnsi="Times New Roman" w:cs="Times New Roman"/>
          <w:sz w:val="24"/>
          <w:szCs w:val="24"/>
        </w:rPr>
      </w:pPr>
    </w:p>
    <w:p w14:paraId="1961D89D" w14:textId="77777777" w:rsidR="004B7F75" w:rsidRDefault="004B7F75" w:rsidP="00AE6D4D">
      <w:pPr>
        <w:widowControl/>
        <w:rPr>
          <w:rFonts w:ascii="Times New Roman" w:hAnsi="Times New Roman" w:cs="Times New Roman"/>
          <w:sz w:val="24"/>
          <w:szCs w:val="24"/>
        </w:rPr>
      </w:pPr>
    </w:p>
    <w:p w14:paraId="2C6F1A67" w14:textId="212E9079" w:rsidR="004B7F75" w:rsidRDefault="004B7F75" w:rsidP="00AE6D4D">
      <w:pPr>
        <w:widowControl/>
        <w:rPr>
          <w:rFonts w:ascii="Times New Roman" w:hAnsi="Times New Roman" w:cs="Times New Roman"/>
          <w:sz w:val="24"/>
          <w:szCs w:val="24"/>
        </w:rPr>
      </w:pPr>
      <w:r w:rsidRPr="004B7F7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26944D5" wp14:editId="3431101B">
            <wp:extent cx="5759450" cy="1773925"/>
            <wp:effectExtent l="0" t="0" r="0" b="0"/>
            <wp:docPr id="27" name="图片 26">
              <a:extLst xmlns:a="http://schemas.openxmlformats.org/drawingml/2006/main">
                <a:ext uri="{FF2B5EF4-FFF2-40B4-BE49-F238E27FC236}">
                  <a16:creationId xmlns:a16="http://schemas.microsoft.com/office/drawing/2014/main" id="{C18951AF-EA76-65DB-B62B-559BDF8912E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6">
                      <a:extLst>
                        <a:ext uri="{FF2B5EF4-FFF2-40B4-BE49-F238E27FC236}">
                          <a16:creationId xmlns:a16="http://schemas.microsoft.com/office/drawing/2014/main" id="{C18951AF-EA76-65DB-B62B-559BDF8912E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2"/>
                    <a:srcRect t="25504"/>
                    <a:stretch/>
                  </pic:blipFill>
                  <pic:spPr bwMode="auto">
                    <a:xfrm>
                      <a:off x="0" y="0"/>
                      <a:ext cx="5759450" cy="1773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4FC2F2" w14:textId="0B2C95BF" w:rsidR="004B7F75" w:rsidRDefault="004B7F75" w:rsidP="004B7F75">
      <w:pPr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Figure S1</w:t>
      </w:r>
      <w:r w:rsidR="002F486F">
        <w:rPr>
          <w:rFonts w:ascii="Times New Roman" w:hAnsi="Times New Roman" w:cs="Times New Roman" w:hint="eastAsia"/>
          <w:b/>
          <w:bCs/>
          <w:sz w:val="24"/>
          <w:szCs w:val="24"/>
        </w:rPr>
        <w:t>6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Pr="00334FAC">
        <w:rPr>
          <w:rFonts w:ascii="Times New Roman" w:hAnsi="Times New Roman" w:cs="Times New Roman"/>
          <w:sz w:val="24"/>
          <w:szCs w:val="24"/>
        </w:rPr>
        <w:t>XPS spectra</w:t>
      </w:r>
      <w:r w:rsidR="00E42AF0">
        <w:rPr>
          <w:rFonts w:ascii="Times New Roman" w:hAnsi="Times New Roman" w:cs="Times New Roman" w:hint="eastAsia"/>
          <w:sz w:val="24"/>
          <w:szCs w:val="24"/>
        </w:rPr>
        <w:t xml:space="preserve"> (C 1s, O 1s, F1s)</w:t>
      </w:r>
      <w:r w:rsidRPr="00334FAC">
        <w:rPr>
          <w:rFonts w:ascii="Times New Roman" w:hAnsi="Times New Roman" w:cs="Times New Roman"/>
          <w:sz w:val="24"/>
          <w:szCs w:val="24"/>
        </w:rPr>
        <w:t xml:space="preserve"> of </w:t>
      </w:r>
      <w:r>
        <w:rPr>
          <w:rFonts w:ascii="Times New Roman" w:hAnsi="Times New Roman" w:cs="Times New Roman" w:hint="eastAsia"/>
          <w:sz w:val="24"/>
          <w:szCs w:val="24"/>
        </w:rPr>
        <w:t>HC</w:t>
      </w:r>
      <w:r w:rsidRPr="00334FA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anodes after cycling</w:t>
      </w:r>
      <w:r w:rsidRPr="00334FA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using CCE and WSE at 25</w:t>
      </w:r>
      <w:r w:rsidRPr="004B7F75">
        <w:rPr>
          <w:rFonts w:ascii="Times New Roman" w:hAnsi="Times New Roman" w:cs="Times New Roman"/>
          <w:sz w:val="24"/>
          <w:szCs w:val="24"/>
        </w:rPr>
        <w:t>℃</w:t>
      </w:r>
      <w:r>
        <w:rPr>
          <w:rFonts w:ascii="Times New Roman" w:hAnsi="Times New Roman" w:cs="Times New Roman" w:hint="eastAsia"/>
          <w:sz w:val="24"/>
          <w:szCs w:val="24"/>
        </w:rPr>
        <w:t>.</w:t>
      </w:r>
    </w:p>
    <w:p w14:paraId="156B952E" w14:textId="77777777" w:rsidR="004B7F75" w:rsidRPr="004B7F75" w:rsidRDefault="004B7F75" w:rsidP="00AE6D4D">
      <w:pPr>
        <w:widowControl/>
        <w:rPr>
          <w:rFonts w:ascii="Times New Roman" w:hAnsi="Times New Roman" w:cs="Times New Roman"/>
          <w:sz w:val="24"/>
          <w:szCs w:val="24"/>
        </w:rPr>
      </w:pPr>
    </w:p>
    <w:p w14:paraId="556ECF42" w14:textId="77777777" w:rsidR="004B7F75" w:rsidRDefault="004B7F75" w:rsidP="00AE6D4D">
      <w:pPr>
        <w:widowControl/>
        <w:rPr>
          <w:rFonts w:ascii="Times New Roman" w:hAnsi="Times New Roman" w:cs="Times New Roman"/>
          <w:sz w:val="24"/>
          <w:szCs w:val="24"/>
        </w:rPr>
      </w:pPr>
    </w:p>
    <w:p w14:paraId="29023490" w14:textId="77777777" w:rsidR="004B7F75" w:rsidRDefault="004B7F75" w:rsidP="00AE6D4D">
      <w:pPr>
        <w:widowControl/>
        <w:rPr>
          <w:rFonts w:ascii="Times New Roman" w:hAnsi="Times New Roman" w:cs="Times New Roman"/>
          <w:sz w:val="24"/>
          <w:szCs w:val="24"/>
        </w:rPr>
      </w:pPr>
    </w:p>
    <w:p w14:paraId="2D786859" w14:textId="77777777" w:rsidR="004B7F75" w:rsidRDefault="004B7F75" w:rsidP="00AE6D4D">
      <w:pPr>
        <w:widowControl/>
        <w:rPr>
          <w:rFonts w:ascii="Times New Roman" w:hAnsi="Times New Roman" w:cs="Times New Roman"/>
          <w:sz w:val="24"/>
          <w:szCs w:val="24"/>
        </w:rPr>
      </w:pPr>
    </w:p>
    <w:p w14:paraId="04BE1C0B" w14:textId="33E537AE" w:rsidR="004B7F75" w:rsidRDefault="004B7F75" w:rsidP="004B7F75">
      <w:pPr>
        <w:widowControl/>
        <w:jc w:val="center"/>
        <w:rPr>
          <w:rFonts w:ascii="Times New Roman" w:hAnsi="Times New Roman" w:cs="Times New Roman"/>
          <w:sz w:val="24"/>
          <w:szCs w:val="24"/>
        </w:rPr>
      </w:pPr>
      <w:r w:rsidRPr="004B7F7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B95DCA8" wp14:editId="7E35E670">
            <wp:extent cx="4080681" cy="1159055"/>
            <wp:effectExtent l="0" t="0" r="0" b="0"/>
            <wp:docPr id="19" name="图片 18">
              <a:extLst xmlns:a="http://schemas.openxmlformats.org/drawingml/2006/main">
                <a:ext uri="{FF2B5EF4-FFF2-40B4-BE49-F238E27FC236}">
                  <a16:creationId xmlns:a16="http://schemas.microsoft.com/office/drawing/2014/main" id="{64560102-7AF0-62B0-E8ED-C8CFB49555B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8">
                      <a:extLst>
                        <a:ext uri="{FF2B5EF4-FFF2-40B4-BE49-F238E27FC236}">
                          <a16:creationId xmlns:a16="http://schemas.microsoft.com/office/drawing/2014/main" id="{64560102-7AF0-62B0-E8ED-C8CFB49555B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3"/>
                    <a:srcRect t="33173"/>
                    <a:stretch/>
                  </pic:blipFill>
                  <pic:spPr bwMode="auto">
                    <a:xfrm>
                      <a:off x="0" y="0"/>
                      <a:ext cx="4094150" cy="11628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9EB4FE" w14:textId="752844EC" w:rsidR="001D7976" w:rsidRDefault="001D7976" w:rsidP="001D7976">
      <w:pPr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Figure S1</w:t>
      </w:r>
      <w:r w:rsidR="002F486F">
        <w:rPr>
          <w:rFonts w:ascii="Times New Roman" w:hAnsi="Times New Roman" w:cs="Times New Roman" w:hint="eastAsia"/>
          <w:b/>
          <w:bCs/>
          <w:sz w:val="24"/>
          <w:szCs w:val="24"/>
        </w:rPr>
        <w:t>7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Pr="00334FAC">
        <w:rPr>
          <w:rFonts w:ascii="Times New Roman" w:hAnsi="Times New Roman" w:cs="Times New Roman"/>
          <w:sz w:val="24"/>
          <w:szCs w:val="24"/>
        </w:rPr>
        <w:t xml:space="preserve">XPS spectra </w:t>
      </w:r>
      <w:r w:rsidR="00EF64CA">
        <w:rPr>
          <w:rFonts w:ascii="Times New Roman" w:hAnsi="Times New Roman" w:cs="Times New Roman" w:hint="eastAsia"/>
          <w:sz w:val="24"/>
          <w:szCs w:val="24"/>
        </w:rPr>
        <w:t>(O 1s)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334FAC">
        <w:rPr>
          <w:rFonts w:ascii="Times New Roman" w:hAnsi="Times New Roman" w:cs="Times New Roman"/>
          <w:sz w:val="24"/>
          <w:szCs w:val="24"/>
        </w:rPr>
        <w:t xml:space="preserve">of </w:t>
      </w:r>
      <w:r>
        <w:rPr>
          <w:rFonts w:ascii="Times New Roman" w:hAnsi="Times New Roman" w:cs="Times New Roman" w:hint="eastAsia"/>
          <w:sz w:val="24"/>
          <w:szCs w:val="24"/>
        </w:rPr>
        <w:t>HC</w:t>
      </w:r>
      <w:r w:rsidRPr="00334FA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anodes after cycling</w:t>
      </w:r>
      <w:r w:rsidRPr="00334FA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 xml:space="preserve">using (a) CCE and </w:t>
      </w:r>
      <w:r w:rsidR="009A7EE2">
        <w:rPr>
          <w:rFonts w:ascii="Times New Roman" w:hAnsi="Times New Roman" w:cs="Times New Roman" w:hint="eastAsia"/>
          <w:sz w:val="24"/>
          <w:szCs w:val="24"/>
        </w:rPr>
        <w:t xml:space="preserve">(b) </w:t>
      </w:r>
      <w:r>
        <w:rPr>
          <w:rFonts w:ascii="Times New Roman" w:hAnsi="Times New Roman" w:cs="Times New Roman" w:hint="eastAsia"/>
          <w:sz w:val="24"/>
          <w:szCs w:val="24"/>
        </w:rPr>
        <w:t xml:space="preserve">WSE at </w:t>
      </w:r>
      <w:r w:rsidR="00B44708">
        <w:rPr>
          <w:rFonts w:ascii="Times New Roman" w:hAnsi="Times New Roman" w:cs="Times New Roman" w:hint="eastAsia"/>
          <w:sz w:val="24"/>
          <w:szCs w:val="24"/>
        </w:rPr>
        <w:t>-40</w:t>
      </w:r>
      <w:r w:rsidRPr="004B7F75">
        <w:rPr>
          <w:rFonts w:ascii="Times New Roman" w:hAnsi="Times New Roman" w:cs="Times New Roman"/>
          <w:sz w:val="24"/>
          <w:szCs w:val="24"/>
        </w:rPr>
        <w:t>℃</w:t>
      </w:r>
      <w:r>
        <w:rPr>
          <w:rFonts w:ascii="Times New Roman" w:hAnsi="Times New Roman" w:cs="Times New Roman" w:hint="eastAsia"/>
          <w:sz w:val="24"/>
          <w:szCs w:val="24"/>
        </w:rPr>
        <w:t>.</w:t>
      </w:r>
    </w:p>
    <w:p w14:paraId="49C567B0" w14:textId="352797BD" w:rsidR="00FC08EB" w:rsidRDefault="00FC08EB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4AF50E78" w14:textId="47713345" w:rsidR="00FC08EB" w:rsidRDefault="00FC08EB" w:rsidP="00FC08EB">
      <w:pPr>
        <w:widowControl/>
        <w:jc w:val="center"/>
        <w:rPr>
          <w:rFonts w:ascii="Times New Roman" w:hAnsi="Times New Roman" w:cs="Times New Roman"/>
          <w:sz w:val="24"/>
          <w:szCs w:val="24"/>
        </w:rPr>
      </w:pPr>
      <w:r w:rsidRPr="00FC08EB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CC8C49B" wp14:editId="32EA8138">
            <wp:extent cx="4005618" cy="1959087"/>
            <wp:effectExtent l="0" t="0" r="0" b="3175"/>
            <wp:docPr id="2136623537" name="图片 33">
              <a:extLst xmlns:a="http://schemas.openxmlformats.org/drawingml/2006/main">
                <a:ext uri="{FF2B5EF4-FFF2-40B4-BE49-F238E27FC236}">
                  <a16:creationId xmlns:a16="http://schemas.microsoft.com/office/drawing/2014/main" id="{C8F62FEC-C5AC-F445-D031-5ED5BBBFB74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3">
                      <a:extLst>
                        <a:ext uri="{FF2B5EF4-FFF2-40B4-BE49-F238E27FC236}">
                          <a16:creationId xmlns:a16="http://schemas.microsoft.com/office/drawing/2014/main" id="{C8F62FEC-C5AC-F445-D031-5ED5BBBFB74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013582" cy="1962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F0892" w14:textId="7E28D318" w:rsidR="00FC08EB" w:rsidRPr="00FC08EB" w:rsidRDefault="00FC08EB" w:rsidP="0008604C">
      <w:pPr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Figure S1</w:t>
      </w:r>
      <w:r w:rsidR="007475F9">
        <w:rPr>
          <w:rFonts w:ascii="Times New Roman" w:hAnsi="Times New Roman" w:cs="Times New Roman" w:hint="eastAsia"/>
          <w:b/>
          <w:bCs/>
          <w:sz w:val="24"/>
          <w:szCs w:val="24"/>
        </w:rPr>
        <w:t>8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08604C" w:rsidRPr="0008604C">
        <w:rPr>
          <w:rFonts w:ascii="Times New Roman" w:hAnsi="Times New Roman" w:cs="Times New Roman" w:hint="eastAsia"/>
          <w:sz w:val="24"/>
          <w:szCs w:val="24"/>
        </w:rPr>
        <w:t>HRTEM images of HC anodes after 10 cycles using (</w:t>
      </w:r>
      <w:r w:rsidR="0008604C">
        <w:rPr>
          <w:rFonts w:ascii="Times New Roman" w:hAnsi="Times New Roman" w:cs="Times New Roman" w:hint="eastAsia"/>
          <w:sz w:val="24"/>
          <w:szCs w:val="24"/>
        </w:rPr>
        <w:t>a</w:t>
      </w:r>
      <w:r w:rsidR="0008604C" w:rsidRPr="0008604C">
        <w:rPr>
          <w:rFonts w:ascii="Times New Roman" w:hAnsi="Times New Roman" w:cs="Times New Roman" w:hint="eastAsia"/>
          <w:sz w:val="24"/>
          <w:szCs w:val="24"/>
        </w:rPr>
        <w:t>) CIE and (</w:t>
      </w:r>
      <w:r w:rsidR="0008604C">
        <w:rPr>
          <w:rFonts w:ascii="Times New Roman" w:hAnsi="Times New Roman" w:cs="Times New Roman" w:hint="eastAsia"/>
          <w:sz w:val="24"/>
          <w:szCs w:val="24"/>
        </w:rPr>
        <w:t>b</w:t>
      </w:r>
      <w:r w:rsidR="0008604C" w:rsidRPr="0008604C">
        <w:rPr>
          <w:rFonts w:ascii="Times New Roman" w:hAnsi="Times New Roman" w:cs="Times New Roman" w:hint="eastAsia"/>
          <w:sz w:val="24"/>
          <w:szCs w:val="24"/>
        </w:rPr>
        <w:t xml:space="preserve">) WSE at </w:t>
      </w:r>
      <w:r w:rsidR="0008604C">
        <w:rPr>
          <w:rFonts w:ascii="Times New Roman" w:hAnsi="Times New Roman" w:cs="Times New Roman" w:hint="eastAsia"/>
          <w:sz w:val="24"/>
          <w:szCs w:val="24"/>
        </w:rPr>
        <w:t>25</w:t>
      </w:r>
      <w:r w:rsidR="0008604C" w:rsidRPr="0008604C">
        <w:rPr>
          <w:rFonts w:ascii="Times New Roman" w:hAnsi="Times New Roman" w:cs="Times New Roman"/>
          <w:sz w:val="24"/>
          <w:szCs w:val="24"/>
        </w:rPr>
        <w:t>℃</w:t>
      </w:r>
      <w:r w:rsidR="0008604C">
        <w:rPr>
          <w:rFonts w:ascii="Times New Roman" w:hAnsi="Times New Roman" w:cs="Times New Roman" w:hint="eastAsia"/>
          <w:sz w:val="24"/>
          <w:szCs w:val="24"/>
        </w:rPr>
        <w:t>.</w:t>
      </w:r>
    </w:p>
    <w:p w14:paraId="70156589" w14:textId="77777777" w:rsidR="00FC08EB" w:rsidRPr="00FC08EB" w:rsidRDefault="00FC08EB" w:rsidP="00FC08EB">
      <w:pPr>
        <w:widowControl/>
        <w:jc w:val="center"/>
        <w:rPr>
          <w:rFonts w:ascii="Times New Roman" w:hAnsi="Times New Roman" w:cs="Times New Roman"/>
          <w:sz w:val="24"/>
          <w:szCs w:val="24"/>
        </w:rPr>
      </w:pPr>
    </w:p>
    <w:p w14:paraId="130A70C8" w14:textId="77777777" w:rsidR="00FC08EB" w:rsidRDefault="00FC08EB" w:rsidP="00FC08EB">
      <w:pPr>
        <w:widowControl/>
        <w:jc w:val="center"/>
        <w:rPr>
          <w:rFonts w:ascii="Times New Roman" w:hAnsi="Times New Roman" w:cs="Times New Roman"/>
          <w:sz w:val="24"/>
          <w:szCs w:val="24"/>
        </w:rPr>
      </w:pPr>
    </w:p>
    <w:p w14:paraId="09E1F4A9" w14:textId="77777777" w:rsidR="00FC08EB" w:rsidRDefault="00FC08EB" w:rsidP="00FC08EB">
      <w:pPr>
        <w:widowControl/>
        <w:jc w:val="center"/>
        <w:rPr>
          <w:rFonts w:ascii="Times New Roman" w:hAnsi="Times New Roman" w:cs="Times New Roman"/>
          <w:sz w:val="24"/>
          <w:szCs w:val="24"/>
        </w:rPr>
      </w:pPr>
    </w:p>
    <w:p w14:paraId="3E016C94" w14:textId="77777777" w:rsidR="00FC08EB" w:rsidRDefault="00FC08EB" w:rsidP="00FC08EB">
      <w:pPr>
        <w:widowControl/>
        <w:jc w:val="center"/>
        <w:rPr>
          <w:rFonts w:ascii="Times New Roman" w:hAnsi="Times New Roman" w:cs="Times New Roman"/>
          <w:sz w:val="24"/>
          <w:szCs w:val="24"/>
        </w:rPr>
      </w:pPr>
    </w:p>
    <w:p w14:paraId="7976A657" w14:textId="04815B28" w:rsidR="00FC08EB" w:rsidRDefault="00FC08EB" w:rsidP="00FC08EB">
      <w:pPr>
        <w:widowControl/>
        <w:jc w:val="center"/>
        <w:rPr>
          <w:rFonts w:ascii="Times New Roman" w:hAnsi="Times New Roman" w:cs="Times New Roman"/>
          <w:sz w:val="24"/>
          <w:szCs w:val="24"/>
        </w:rPr>
      </w:pPr>
      <w:r w:rsidRPr="00FC08E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192C92C" wp14:editId="0450C0C5">
            <wp:extent cx="3848669" cy="1884656"/>
            <wp:effectExtent l="0" t="0" r="0" b="1905"/>
            <wp:docPr id="81856059" name="图片 61">
              <a:extLst xmlns:a="http://schemas.openxmlformats.org/drawingml/2006/main">
                <a:ext uri="{FF2B5EF4-FFF2-40B4-BE49-F238E27FC236}">
                  <a16:creationId xmlns:a16="http://schemas.microsoft.com/office/drawing/2014/main" id="{49C5E507-B5E3-084F-D758-79A4F8D521C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1">
                      <a:extLst>
                        <a:ext uri="{FF2B5EF4-FFF2-40B4-BE49-F238E27FC236}">
                          <a16:creationId xmlns:a16="http://schemas.microsoft.com/office/drawing/2014/main" id="{49C5E507-B5E3-084F-D758-79A4F8D521C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5"/>
                    <a:srcRect l="866"/>
                    <a:stretch/>
                  </pic:blipFill>
                  <pic:spPr bwMode="auto">
                    <a:xfrm>
                      <a:off x="0" y="0"/>
                      <a:ext cx="3898619" cy="19091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7C6237" w14:textId="06540A35" w:rsidR="006369FF" w:rsidRPr="00FC08EB" w:rsidRDefault="006369FF" w:rsidP="006369FF">
      <w:pPr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Figure S1</w:t>
      </w:r>
      <w:r w:rsidR="007475F9">
        <w:rPr>
          <w:rFonts w:ascii="Times New Roman" w:hAnsi="Times New Roman" w:cs="Times New Roman" w:hint="eastAsia"/>
          <w:b/>
          <w:bCs/>
          <w:sz w:val="24"/>
          <w:szCs w:val="24"/>
        </w:rPr>
        <w:t>9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Pr="0008604C">
        <w:rPr>
          <w:rFonts w:ascii="Times New Roman" w:hAnsi="Times New Roman" w:cs="Times New Roman" w:hint="eastAsia"/>
          <w:sz w:val="24"/>
          <w:szCs w:val="24"/>
        </w:rPr>
        <w:t>HRTEM images of HC anodes after 10 cycles using C</w:t>
      </w:r>
      <w:r>
        <w:rPr>
          <w:rFonts w:ascii="Times New Roman" w:hAnsi="Times New Roman" w:cs="Times New Roman" w:hint="eastAsia"/>
          <w:sz w:val="24"/>
          <w:szCs w:val="24"/>
        </w:rPr>
        <w:t>C</w:t>
      </w:r>
      <w:r w:rsidRPr="0008604C">
        <w:rPr>
          <w:rFonts w:ascii="Times New Roman" w:hAnsi="Times New Roman" w:cs="Times New Roman" w:hint="eastAsia"/>
          <w:sz w:val="24"/>
          <w:szCs w:val="24"/>
        </w:rPr>
        <w:t xml:space="preserve">E at </w:t>
      </w:r>
      <w:r>
        <w:rPr>
          <w:rFonts w:ascii="Times New Roman" w:hAnsi="Times New Roman" w:cs="Times New Roman" w:hint="eastAsia"/>
          <w:sz w:val="24"/>
          <w:szCs w:val="24"/>
        </w:rPr>
        <w:t>(a) 25</w:t>
      </w:r>
      <w:r w:rsidRPr="0008604C">
        <w:rPr>
          <w:rFonts w:ascii="Times New Roman" w:hAnsi="Times New Roman" w:cs="Times New Roman"/>
          <w:sz w:val="24"/>
          <w:szCs w:val="24"/>
        </w:rPr>
        <w:t>℃</w:t>
      </w:r>
      <w:r>
        <w:rPr>
          <w:rFonts w:ascii="Times New Roman" w:hAnsi="Times New Roman" w:cs="Times New Roman" w:hint="eastAsia"/>
          <w:sz w:val="24"/>
          <w:szCs w:val="24"/>
        </w:rPr>
        <w:t xml:space="preserve"> and (b) -20</w:t>
      </w:r>
      <w:r w:rsidRPr="0008604C">
        <w:rPr>
          <w:rFonts w:ascii="Times New Roman" w:hAnsi="Times New Roman" w:cs="Times New Roman"/>
          <w:sz w:val="24"/>
          <w:szCs w:val="24"/>
        </w:rPr>
        <w:t>℃</w:t>
      </w:r>
      <w:r>
        <w:rPr>
          <w:rFonts w:ascii="Times New Roman" w:hAnsi="Times New Roman" w:cs="Times New Roman" w:hint="eastAsia"/>
          <w:sz w:val="24"/>
          <w:szCs w:val="24"/>
        </w:rPr>
        <w:t>.</w:t>
      </w:r>
    </w:p>
    <w:p w14:paraId="194D171D" w14:textId="77777777" w:rsidR="006369FF" w:rsidRPr="006369FF" w:rsidRDefault="006369FF" w:rsidP="006369FF">
      <w:pPr>
        <w:widowControl/>
        <w:rPr>
          <w:rFonts w:ascii="Times New Roman" w:hAnsi="Times New Roman" w:cs="Times New Roman"/>
          <w:sz w:val="24"/>
          <w:szCs w:val="24"/>
        </w:rPr>
      </w:pPr>
    </w:p>
    <w:p w14:paraId="7CD72844" w14:textId="6530B8C1" w:rsidR="0089363D" w:rsidRDefault="0089363D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1E5281D4" w14:textId="1D610713" w:rsidR="00BE271D" w:rsidRDefault="00BE271D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0ACB1812" w14:textId="62F13F51" w:rsidR="00BE271D" w:rsidRDefault="0027711D" w:rsidP="005C4D92">
      <w:pPr>
        <w:widowControl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7711D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5C16EDE6" wp14:editId="65ADF062">
            <wp:extent cx="5259464" cy="1855960"/>
            <wp:effectExtent l="0" t="0" r="0" b="0"/>
            <wp:docPr id="37" name="图片 36">
              <a:extLst xmlns:a="http://schemas.openxmlformats.org/drawingml/2006/main">
                <a:ext uri="{FF2B5EF4-FFF2-40B4-BE49-F238E27FC236}">
                  <a16:creationId xmlns:a16="http://schemas.microsoft.com/office/drawing/2014/main" id="{5652A1FF-37A2-B1C9-17EE-1486544DBC0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6">
                      <a:extLst>
                        <a:ext uri="{FF2B5EF4-FFF2-40B4-BE49-F238E27FC236}">
                          <a16:creationId xmlns:a16="http://schemas.microsoft.com/office/drawing/2014/main" id="{5652A1FF-37A2-B1C9-17EE-1486544DBC0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6"/>
                    <a:srcRect l="3433" b="14360"/>
                    <a:stretch/>
                  </pic:blipFill>
                  <pic:spPr bwMode="auto">
                    <a:xfrm>
                      <a:off x="0" y="0"/>
                      <a:ext cx="5268591" cy="18591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DD8B68" w14:textId="240D35DD" w:rsidR="001C21CB" w:rsidRDefault="001C21CB" w:rsidP="001C21CB">
      <w:pPr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Figure S</w:t>
      </w:r>
      <w:r w:rsidR="009E1701">
        <w:rPr>
          <w:rFonts w:ascii="Times New Roman" w:hAnsi="Times New Roman" w:cs="Times New Roman" w:hint="eastAsia"/>
          <w:b/>
          <w:bCs/>
          <w:sz w:val="24"/>
          <w:szCs w:val="24"/>
        </w:rPr>
        <w:t>20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327789">
        <w:rPr>
          <w:rFonts w:ascii="Times New Roman" w:hAnsi="Times New Roman" w:cs="Times New Roman" w:hint="eastAsia"/>
          <w:sz w:val="24"/>
          <w:szCs w:val="24"/>
        </w:rPr>
        <w:t>(a)</w:t>
      </w:r>
      <w:r w:rsidR="00327789" w:rsidRPr="00327789">
        <w:rPr>
          <w:rFonts w:hint="eastAsia"/>
        </w:rPr>
        <w:t xml:space="preserve"> </w:t>
      </w:r>
      <w:r w:rsidR="00327789" w:rsidRPr="00327789">
        <w:rPr>
          <w:rFonts w:ascii="Times New Roman" w:hAnsi="Times New Roman" w:cs="Times New Roman" w:hint="eastAsia"/>
          <w:sz w:val="24"/>
          <w:szCs w:val="24"/>
        </w:rPr>
        <w:t>Normalized TOF-SIMS depth profiles of C</w:t>
      </w:r>
      <w:r w:rsidR="00327789" w:rsidRPr="00327789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327789" w:rsidRPr="00327789">
        <w:rPr>
          <w:rFonts w:ascii="Times New Roman" w:hAnsi="Times New Roman" w:cs="Times New Roman" w:hint="eastAsia"/>
          <w:sz w:val="24"/>
          <w:szCs w:val="24"/>
        </w:rPr>
        <w:t>HO</w:t>
      </w:r>
      <w:r w:rsidR="00327789" w:rsidRPr="00327789">
        <w:rPr>
          <w:rFonts w:ascii="Times New Roman" w:hAnsi="Times New Roman" w:cs="Times New Roman" w:hint="eastAsia"/>
          <w:sz w:val="24"/>
          <w:szCs w:val="24"/>
          <w:vertAlign w:val="superscript"/>
        </w:rPr>
        <w:t>-</w:t>
      </w:r>
      <w:r w:rsidR="00327789" w:rsidRPr="00327789">
        <w:rPr>
          <w:rFonts w:ascii="Times New Roman" w:hAnsi="Times New Roman" w:cs="Times New Roman" w:hint="eastAsia"/>
          <w:sz w:val="24"/>
          <w:szCs w:val="24"/>
        </w:rPr>
        <w:t>, CHO</w:t>
      </w:r>
      <w:r w:rsidR="00327789" w:rsidRPr="00327789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327789" w:rsidRPr="00327789">
        <w:rPr>
          <w:rFonts w:ascii="Times New Roman" w:hAnsi="Times New Roman" w:cs="Times New Roman" w:hint="eastAsia"/>
          <w:sz w:val="24"/>
          <w:szCs w:val="24"/>
          <w:vertAlign w:val="superscript"/>
        </w:rPr>
        <w:t>-</w:t>
      </w:r>
      <w:r w:rsidR="00327789" w:rsidRPr="00327789">
        <w:rPr>
          <w:rFonts w:ascii="Times New Roman" w:hAnsi="Times New Roman" w:cs="Times New Roman" w:hint="eastAsia"/>
          <w:sz w:val="24"/>
          <w:szCs w:val="24"/>
        </w:rPr>
        <w:t>, PO</w:t>
      </w:r>
      <w:r w:rsidR="00327789" w:rsidRPr="00327789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327789" w:rsidRPr="00327789">
        <w:rPr>
          <w:rFonts w:ascii="Times New Roman" w:hAnsi="Times New Roman" w:cs="Times New Roman" w:hint="eastAsia"/>
          <w:sz w:val="24"/>
          <w:szCs w:val="24"/>
          <w:vertAlign w:val="superscript"/>
        </w:rPr>
        <w:t>-</w:t>
      </w:r>
      <w:r w:rsidR="00327789" w:rsidRPr="00327789">
        <w:rPr>
          <w:rFonts w:ascii="Times New Roman" w:hAnsi="Times New Roman" w:cs="Times New Roman" w:hint="eastAsia"/>
          <w:sz w:val="24"/>
          <w:szCs w:val="24"/>
        </w:rPr>
        <w:t>,</w:t>
      </w:r>
      <w:r w:rsidR="00327789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327789" w:rsidRPr="00327789">
        <w:rPr>
          <w:rFonts w:ascii="Times New Roman" w:hAnsi="Times New Roman" w:cs="Times New Roman" w:hint="eastAsia"/>
          <w:sz w:val="24"/>
          <w:szCs w:val="24"/>
        </w:rPr>
        <w:t>NaF</w:t>
      </w:r>
      <w:r w:rsidR="00327789" w:rsidRPr="00327789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327789" w:rsidRPr="00327789">
        <w:rPr>
          <w:rFonts w:ascii="Times New Roman" w:hAnsi="Times New Roman" w:cs="Times New Roman" w:hint="eastAsia"/>
          <w:sz w:val="24"/>
          <w:szCs w:val="24"/>
          <w:vertAlign w:val="superscript"/>
        </w:rPr>
        <w:t>-</w:t>
      </w:r>
      <w:r w:rsidR="00327789" w:rsidRPr="00327789">
        <w:rPr>
          <w:rFonts w:ascii="Times New Roman" w:hAnsi="Times New Roman" w:cs="Times New Roman" w:hint="eastAsia"/>
          <w:sz w:val="24"/>
          <w:szCs w:val="24"/>
        </w:rPr>
        <w:t>, NaO</w:t>
      </w:r>
      <w:r w:rsidR="00327789" w:rsidRPr="00327789">
        <w:rPr>
          <w:rFonts w:ascii="Times New Roman" w:hAnsi="Times New Roman" w:cs="Times New Roman" w:hint="eastAsia"/>
          <w:sz w:val="24"/>
          <w:szCs w:val="24"/>
          <w:vertAlign w:val="superscript"/>
        </w:rPr>
        <w:t>-</w:t>
      </w:r>
      <w:r w:rsidR="00327789" w:rsidRPr="00327789">
        <w:rPr>
          <w:rFonts w:ascii="Times New Roman" w:hAnsi="Times New Roman" w:cs="Times New Roman" w:hint="eastAsia"/>
          <w:sz w:val="24"/>
          <w:szCs w:val="24"/>
        </w:rPr>
        <w:t xml:space="preserve"> and NaCO</w:t>
      </w:r>
      <w:r w:rsidR="00327789" w:rsidRPr="00327789">
        <w:rPr>
          <w:rFonts w:ascii="Times New Roman" w:hAnsi="Times New Roman" w:cs="Times New Roman" w:hint="eastAsia"/>
          <w:sz w:val="24"/>
          <w:szCs w:val="24"/>
          <w:vertAlign w:val="subscript"/>
        </w:rPr>
        <w:t>3</w:t>
      </w:r>
      <w:r w:rsidR="00327789" w:rsidRPr="00327789">
        <w:rPr>
          <w:rFonts w:ascii="Times New Roman" w:hAnsi="Times New Roman" w:cs="Times New Roman" w:hint="eastAsia"/>
          <w:sz w:val="24"/>
          <w:szCs w:val="24"/>
          <w:vertAlign w:val="superscript"/>
        </w:rPr>
        <w:t>-</w:t>
      </w:r>
      <w:r w:rsidR="00327789" w:rsidRPr="00327789">
        <w:rPr>
          <w:rFonts w:ascii="Times New Roman" w:hAnsi="Times New Roman" w:cs="Times New Roman" w:hint="eastAsia"/>
          <w:sz w:val="24"/>
          <w:szCs w:val="24"/>
        </w:rPr>
        <w:t xml:space="preserve"> ionic fragments in HC anode after 10 cycles using</w:t>
      </w:r>
      <w:r w:rsidR="00327789">
        <w:rPr>
          <w:rFonts w:ascii="Times New Roman" w:hAnsi="Times New Roman" w:cs="Times New Roman" w:hint="eastAsia"/>
          <w:sz w:val="24"/>
          <w:szCs w:val="24"/>
        </w:rPr>
        <w:t xml:space="preserve"> CIE at 25</w:t>
      </w:r>
      <w:r w:rsidR="00327789" w:rsidRPr="0008604C">
        <w:rPr>
          <w:rFonts w:ascii="Times New Roman" w:hAnsi="Times New Roman" w:cs="Times New Roman"/>
          <w:sz w:val="24"/>
          <w:szCs w:val="24"/>
        </w:rPr>
        <w:t>℃</w:t>
      </w:r>
      <w:r w:rsidR="00327789">
        <w:rPr>
          <w:rFonts w:ascii="Times New Roman" w:hAnsi="Times New Roman" w:cs="Times New Roman" w:hint="eastAsia"/>
          <w:sz w:val="24"/>
          <w:szCs w:val="24"/>
        </w:rPr>
        <w:t xml:space="preserve">. (b) </w:t>
      </w:r>
      <w:r w:rsidR="004B39D3" w:rsidRPr="004B39D3">
        <w:rPr>
          <w:rFonts w:ascii="Times New Roman" w:hAnsi="Times New Roman" w:cs="Times New Roman" w:hint="eastAsia"/>
          <w:sz w:val="24"/>
          <w:szCs w:val="24"/>
        </w:rPr>
        <w:t>3D reconstruction images</w:t>
      </w:r>
      <w:r w:rsidR="004B39D3" w:rsidRPr="004B39D3">
        <w:rPr>
          <w:rFonts w:hint="eastAsia"/>
        </w:rPr>
        <w:t xml:space="preserve"> </w:t>
      </w:r>
      <w:r w:rsidR="004B39D3" w:rsidRPr="004B39D3">
        <w:rPr>
          <w:rFonts w:ascii="Times New Roman" w:hAnsi="Times New Roman" w:cs="Times New Roman" w:hint="eastAsia"/>
          <w:sz w:val="24"/>
          <w:szCs w:val="24"/>
        </w:rPr>
        <w:t>resolved by TOF-SIMS</w:t>
      </w:r>
      <w:r w:rsidR="004B39D3">
        <w:rPr>
          <w:rFonts w:ascii="Times New Roman" w:hAnsi="Times New Roman" w:cs="Times New Roman" w:hint="eastAsia"/>
          <w:sz w:val="24"/>
          <w:szCs w:val="24"/>
        </w:rPr>
        <w:t>.</w:t>
      </w:r>
    </w:p>
    <w:p w14:paraId="4A885B57" w14:textId="77777777" w:rsidR="001C21CB" w:rsidRDefault="001C21CB" w:rsidP="001C21CB">
      <w:pPr>
        <w:widowControl/>
        <w:rPr>
          <w:rFonts w:ascii="Times New Roman" w:hAnsi="Times New Roman" w:cs="Times New Roman"/>
          <w:b/>
          <w:bCs/>
          <w:sz w:val="24"/>
          <w:szCs w:val="24"/>
        </w:rPr>
      </w:pPr>
    </w:p>
    <w:p w14:paraId="17BE9E4F" w14:textId="77777777" w:rsidR="001C21CB" w:rsidRDefault="001C21CB" w:rsidP="001C21CB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14:paraId="59763842" w14:textId="77777777" w:rsidR="001C21CB" w:rsidRDefault="001C21CB" w:rsidP="001C21CB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14:paraId="22C5E0A6" w14:textId="77777777" w:rsidR="001C21CB" w:rsidRDefault="001C21CB" w:rsidP="001C21CB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14:paraId="1018090E" w14:textId="77777777" w:rsidR="001C21CB" w:rsidRDefault="001C21CB" w:rsidP="001C21CB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14:paraId="3AF54B7C" w14:textId="77777777" w:rsidR="001C21CB" w:rsidRDefault="001C21CB" w:rsidP="001C21CB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14:paraId="76803F2C" w14:textId="77777777" w:rsidR="001C21CB" w:rsidRDefault="001C21CB" w:rsidP="001C21CB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14:paraId="1002DFB6" w14:textId="2537411E" w:rsidR="001C21CB" w:rsidRDefault="00CA0613" w:rsidP="001C21CB">
      <w:pPr>
        <w:widowControl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A0613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53C9F211" wp14:editId="16260F1C">
            <wp:extent cx="2686683" cy="1990914"/>
            <wp:effectExtent l="0" t="0" r="0" b="0"/>
            <wp:docPr id="46" name="图片 45">
              <a:extLst xmlns:a="http://schemas.openxmlformats.org/drawingml/2006/main">
                <a:ext uri="{FF2B5EF4-FFF2-40B4-BE49-F238E27FC236}">
                  <a16:creationId xmlns:a16="http://schemas.microsoft.com/office/drawing/2014/main" id="{79351662-5108-3FEB-D84B-64E617B73F9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5">
                      <a:extLst>
                        <a:ext uri="{FF2B5EF4-FFF2-40B4-BE49-F238E27FC236}">
                          <a16:creationId xmlns:a16="http://schemas.microsoft.com/office/drawing/2014/main" id="{79351662-5108-3FEB-D84B-64E617B73F9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706317" cy="2005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90C3D" w14:textId="62B6249A" w:rsidR="00490BEA" w:rsidRDefault="00490BEA" w:rsidP="00490BEA">
      <w:pPr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Figure S</w:t>
      </w:r>
      <w:r w:rsidR="009E2BF4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="009E1701"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74485A" w:rsidRPr="0074485A">
        <w:rPr>
          <w:rFonts w:ascii="Times New Roman" w:hAnsi="Times New Roman" w:cs="Times New Roman" w:hint="eastAsia"/>
          <w:sz w:val="24"/>
          <w:szCs w:val="24"/>
        </w:rPr>
        <w:t xml:space="preserve">3D reconstruction images of </w:t>
      </w:r>
      <w:r w:rsidR="0074485A" w:rsidRPr="00327789">
        <w:rPr>
          <w:rFonts w:ascii="Times New Roman" w:hAnsi="Times New Roman" w:cs="Times New Roman" w:hint="eastAsia"/>
          <w:sz w:val="24"/>
          <w:szCs w:val="24"/>
        </w:rPr>
        <w:t>PO</w:t>
      </w:r>
      <w:r w:rsidR="0074485A" w:rsidRPr="00327789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74485A" w:rsidRPr="00327789">
        <w:rPr>
          <w:rFonts w:ascii="Times New Roman" w:hAnsi="Times New Roman" w:cs="Times New Roman" w:hint="eastAsia"/>
          <w:sz w:val="24"/>
          <w:szCs w:val="24"/>
          <w:vertAlign w:val="superscript"/>
        </w:rPr>
        <w:t>-</w:t>
      </w:r>
      <w:r w:rsidR="0074485A" w:rsidRPr="0074485A">
        <w:rPr>
          <w:rFonts w:ascii="Times New Roman" w:hAnsi="Times New Roman" w:cs="Times New Roman" w:hint="eastAsia"/>
          <w:sz w:val="24"/>
          <w:szCs w:val="24"/>
        </w:rPr>
        <w:t xml:space="preserve"> and </w:t>
      </w:r>
      <w:r w:rsidR="0074485A" w:rsidRPr="00327789">
        <w:rPr>
          <w:rFonts w:ascii="Times New Roman" w:hAnsi="Times New Roman" w:cs="Times New Roman" w:hint="eastAsia"/>
          <w:sz w:val="24"/>
          <w:szCs w:val="24"/>
        </w:rPr>
        <w:t>C</w:t>
      </w:r>
      <w:r w:rsidR="0074485A" w:rsidRPr="00327789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74485A" w:rsidRPr="00327789">
        <w:rPr>
          <w:rFonts w:ascii="Times New Roman" w:hAnsi="Times New Roman" w:cs="Times New Roman" w:hint="eastAsia"/>
          <w:sz w:val="24"/>
          <w:szCs w:val="24"/>
        </w:rPr>
        <w:t>HO</w:t>
      </w:r>
      <w:r w:rsidR="0074485A" w:rsidRPr="00327789">
        <w:rPr>
          <w:rFonts w:ascii="Times New Roman" w:hAnsi="Times New Roman" w:cs="Times New Roman" w:hint="eastAsia"/>
          <w:sz w:val="24"/>
          <w:szCs w:val="24"/>
          <w:vertAlign w:val="superscript"/>
        </w:rPr>
        <w:t>-</w:t>
      </w:r>
      <w:r w:rsidR="0074485A" w:rsidRPr="0074485A">
        <w:rPr>
          <w:rFonts w:ascii="Times New Roman" w:hAnsi="Times New Roman" w:cs="Times New Roman" w:hint="eastAsia"/>
          <w:sz w:val="24"/>
          <w:szCs w:val="24"/>
        </w:rPr>
        <w:t xml:space="preserve"> resolved by TOF-SIMS in </w:t>
      </w:r>
      <w:r w:rsidR="00285263">
        <w:rPr>
          <w:rFonts w:ascii="Times New Roman" w:hAnsi="Times New Roman" w:cs="Times New Roman" w:hint="eastAsia"/>
          <w:sz w:val="24"/>
          <w:szCs w:val="24"/>
        </w:rPr>
        <w:t xml:space="preserve">(a) </w:t>
      </w:r>
      <w:r w:rsidR="0074485A" w:rsidRPr="0074485A">
        <w:rPr>
          <w:rFonts w:ascii="Times New Roman" w:hAnsi="Times New Roman" w:cs="Times New Roman" w:hint="eastAsia"/>
          <w:sz w:val="24"/>
          <w:szCs w:val="24"/>
        </w:rPr>
        <w:t xml:space="preserve">CIE and </w:t>
      </w:r>
      <w:r w:rsidR="00285263">
        <w:rPr>
          <w:rFonts w:ascii="Times New Roman" w:hAnsi="Times New Roman" w:cs="Times New Roman" w:hint="eastAsia"/>
          <w:sz w:val="24"/>
          <w:szCs w:val="24"/>
        </w:rPr>
        <w:t xml:space="preserve">(b) </w:t>
      </w:r>
      <w:r w:rsidR="0074485A" w:rsidRPr="0074485A">
        <w:rPr>
          <w:rFonts w:ascii="Times New Roman" w:hAnsi="Times New Roman" w:cs="Times New Roman" w:hint="eastAsia"/>
          <w:sz w:val="24"/>
          <w:szCs w:val="24"/>
        </w:rPr>
        <w:t>WSE</w:t>
      </w:r>
      <w:r w:rsidR="00285263">
        <w:rPr>
          <w:rFonts w:ascii="Times New Roman" w:hAnsi="Times New Roman" w:cs="Times New Roman" w:hint="eastAsia"/>
          <w:sz w:val="24"/>
          <w:szCs w:val="24"/>
        </w:rPr>
        <w:t xml:space="preserve"> at -40</w:t>
      </w:r>
      <w:r w:rsidR="00285263" w:rsidRPr="0008604C">
        <w:rPr>
          <w:rFonts w:ascii="Times New Roman" w:hAnsi="Times New Roman" w:cs="Times New Roman"/>
          <w:sz w:val="24"/>
          <w:szCs w:val="24"/>
        </w:rPr>
        <w:t>℃</w:t>
      </w:r>
      <w:r w:rsidR="0074485A" w:rsidRPr="0074485A">
        <w:rPr>
          <w:rFonts w:ascii="Times New Roman" w:hAnsi="Times New Roman" w:cs="Times New Roman" w:hint="eastAsia"/>
          <w:sz w:val="24"/>
          <w:szCs w:val="24"/>
        </w:rPr>
        <w:t>.</w:t>
      </w:r>
    </w:p>
    <w:p w14:paraId="476FCAC9" w14:textId="26C3577D" w:rsidR="00B64FA5" w:rsidRDefault="00B64FA5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2F00216A" w14:textId="2F05BBC3" w:rsidR="00B64FA5" w:rsidRDefault="00203DA7" w:rsidP="00BC2F26">
      <w:pPr>
        <w:widowControl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DA4FFAD" wp14:editId="76078D0E">
            <wp:extent cx="2773187" cy="2520000"/>
            <wp:effectExtent l="0" t="0" r="8255" b="0"/>
            <wp:docPr id="185779244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48" t="8213" r="11479"/>
                    <a:stretch/>
                  </pic:blipFill>
                  <pic:spPr bwMode="auto">
                    <a:xfrm>
                      <a:off x="0" y="0"/>
                      <a:ext cx="2773187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137473" w14:textId="4F6FB32E" w:rsidR="00BC2F26" w:rsidRDefault="00C06E4A" w:rsidP="00C06E4A">
      <w:pPr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Figure S2</w:t>
      </w:r>
      <w:r w:rsidR="00653E99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4C5037" w:rsidRPr="004C5037">
        <w:rPr>
          <w:rFonts w:ascii="Times New Roman" w:hAnsi="Times New Roman" w:cs="Times New Roman" w:hint="eastAsia"/>
          <w:sz w:val="24"/>
          <w:szCs w:val="24"/>
        </w:rPr>
        <w:t xml:space="preserve">Ex-situ Raman spectra of HC electrode using </w:t>
      </w:r>
      <w:r w:rsidR="008A6AEE">
        <w:rPr>
          <w:rFonts w:ascii="Times New Roman" w:hAnsi="Times New Roman" w:cs="Times New Roman" w:hint="eastAsia"/>
          <w:sz w:val="24"/>
          <w:szCs w:val="24"/>
        </w:rPr>
        <w:t>WSE</w:t>
      </w:r>
      <w:r w:rsidR="004C5037" w:rsidRPr="004C5037">
        <w:rPr>
          <w:rFonts w:ascii="Times New Roman" w:hAnsi="Times New Roman" w:cs="Times New Roman" w:hint="eastAsia"/>
          <w:sz w:val="24"/>
          <w:szCs w:val="24"/>
        </w:rPr>
        <w:t xml:space="preserve"> at -40 </w:t>
      </w:r>
      <w:r w:rsidR="004C5037" w:rsidRPr="004C5037">
        <w:rPr>
          <w:rFonts w:ascii="Times New Roman" w:hAnsi="Times New Roman" w:cs="Times New Roman"/>
          <w:sz w:val="24"/>
          <w:szCs w:val="24"/>
        </w:rPr>
        <w:t>℃</w:t>
      </w:r>
      <w:r w:rsidR="004C5037" w:rsidRPr="004C5037">
        <w:rPr>
          <w:rFonts w:ascii="Times New Roman" w:hAnsi="Times New Roman" w:cs="Times New Roman" w:hint="eastAsia"/>
          <w:sz w:val="24"/>
          <w:szCs w:val="24"/>
        </w:rPr>
        <w:t>.</w:t>
      </w:r>
    </w:p>
    <w:p w14:paraId="261AECBE" w14:textId="77777777" w:rsidR="00490BEA" w:rsidRDefault="00490BEA" w:rsidP="00BC2F26">
      <w:pPr>
        <w:widowControl/>
        <w:rPr>
          <w:rFonts w:ascii="Times New Roman" w:hAnsi="Times New Roman" w:cs="Times New Roman"/>
          <w:b/>
          <w:bCs/>
          <w:sz w:val="24"/>
          <w:szCs w:val="24"/>
        </w:rPr>
      </w:pPr>
    </w:p>
    <w:p w14:paraId="6A2A4FDB" w14:textId="74466DAE" w:rsidR="00CF1E69" w:rsidRDefault="00CF1E69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4CEAA658" w14:textId="57A71D36" w:rsidR="00CF1E69" w:rsidRDefault="00CF1E69" w:rsidP="00CF1E69">
      <w:pPr>
        <w:widowControl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0521B7FA" wp14:editId="1258D868">
            <wp:extent cx="3428488" cy="1800000"/>
            <wp:effectExtent l="0" t="0" r="635" b="0"/>
            <wp:docPr id="55584223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69" t="23240" r="10975" b="22117"/>
                    <a:stretch/>
                  </pic:blipFill>
                  <pic:spPr bwMode="auto">
                    <a:xfrm>
                      <a:off x="0" y="0"/>
                      <a:ext cx="3428488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FF49DD" w14:textId="374057F9" w:rsidR="00CF1E69" w:rsidRDefault="00CF1E69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Figure S23. </w:t>
      </w:r>
      <w:r w:rsidR="00F1153A" w:rsidRPr="00F1153A">
        <w:rPr>
          <w:rFonts w:ascii="Times New Roman" w:hAnsi="Times New Roman" w:cs="Times New Roman"/>
          <w:sz w:val="24"/>
          <w:szCs w:val="24"/>
        </w:rPr>
        <w:t>GITT</w:t>
      </w:r>
      <w:r w:rsidR="00F1153A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F1153A" w:rsidRPr="00F1153A">
        <w:rPr>
          <w:rFonts w:ascii="Times New Roman" w:hAnsi="Times New Roman" w:cs="Times New Roman"/>
          <w:sz w:val="24"/>
          <w:szCs w:val="24"/>
        </w:rPr>
        <w:t xml:space="preserve">curves of the </w:t>
      </w:r>
      <w:r w:rsidR="00F1153A">
        <w:rPr>
          <w:rFonts w:ascii="Times New Roman" w:hAnsi="Times New Roman" w:cs="Times New Roman" w:hint="eastAsia"/>
          <w:sz w:val="24"/>
          <w:szCs w:val="24"/>
        </w:rPr>
        <w:t>HC</w:t>
      </w:r>
      <w:r w:rsidR="00261393">
        <w:rPr>
          <w:rFonts w:ascii="Times New Roman" w:hAnsi="Times New Roman" w:cs="Times New Roman" w:hint="eastAsia"/>
          <w:sz w:val="24"/>
          <w:szCs w:val="24"/>
        </w:rPr>
        <w:t>||Na</w:t>
      </w:r>
      <w:r w:rsidR="00F1153A" w:rsidRPr="00F1153A">
        <w:rPr>
          <w:rFonts w:ascii="Times New Roman" w:hAnsi="Times New Roman" w:cs="Times New Roman"/>
          <w:sz w:val="24"/>
          <w:szCs w:val="24"/>
        </w:rPr>
        <w:t xml:space="preserve"> cells at</w:t>
      </w:r>
      <w:r w:rsidR="00F1153A">
        <w:rPr>
          <w:rFonts w:ascii="Times New Roman" w:hAnsi="Times New Roman" w:cs="Times New Roman" w:hint="eastAsia"/>
          <w:sz w:val="24"/>
          <w:szCs w:val="24"/>
        </w:rPr>
        <w:t xml:space="preserve"> -40 </w:t>
      </w:r>
      <w:r w:rsidR="00505D4B" w:rsidRPr="0008604C">
        <w:rPr>
          <w:rFonts w:ascii="Times New Roman" w:hAnsi="Times New Roman" w:cs="Times New Roman"/>
          <w:sz w:val="24"/>
          <w:szCs w:val="24"/>
        </w:rPr>
        <w:t>℃</w:t>
      </w:r>
      <w:r w:rsidR="00505D4B">
        <w:rPr>
          <w:rFonts w:ascii="Times New Roman" w:hAnsi="Times New Roman" w:cs="Times New Roman" w:hint="eastAsia"/>
          <w:sz w:val="24"/>
          <w:szCs w:val="24"/>
        </w:rPr>
        <w:t>.</w:t>
      </w:r>
    </w:p>
    <w:p w14:paraId="1D697F07" w14:textId="77777777" w:rsidR="00E16B3A" w:rsidRDefault="00E16B3A" w:rsidP="00406C16">
      <w:pPr>
        <w:widowControl/>
        <w:spacing w:afterLines="700" w:after="2184"/>
        <w:jc w:val="left"/>
        <w:rPr>
          <w:rFonts w:ascii="Times New Roman" w:hAnsi="Times New Roman" w:cs="Times New Roman"/>
          <w:sz w:val="24"/>
          <w:szCs w:val="24"/>
        </w:rPr>
      </w:pPr>
    </w:p>
    <w:p w14:paraId="36E47450" w14:textId="48EE872E" w:rsidR="00E16B3A" w:rsidRDefault="00E16B3A" w:rsidP="00E16B3A">
      <w:pPr>
        <w:widowControl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C8C47EF" wp14:editId="5B46B60F">
            <wp:extent cx="2861945" cy="2345871"/>
            <wp:effectExtent l="0" t="0" r="0" b="0"/>
            <wp:docPr id="57041470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26" t="4104" r="7914" b="2763"/>
                    <a:stretch/>
                  </pic:blipFill>
                  <pic:spPr bwMode="auto">
                    <a:xfrm>
                      <a:off x="0" y="0"/>
                      <a:ext cx="2863256" cy="2346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28CCCE" w14:textId="4B717114" w:rsidR="00E16B3A" w:rsidRDefault="00E16B3A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Figure S2</w:t>
      </w:r>
      <w:r w:rsidR="00523488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Pr="00E16B3A">
        <w:rPr>
          <w:rFonts w:ascii="Times New Roman" w:hAnsi="Times New Roman" w:cs="Times New Roman" w:hint="eastAsia"/>
          <w:sz w:val="24"/>
          <w:szCs w:val="24"/>
        </w:rPr>
        <w:t>Diffusion coefficients of different electrolytes during the charging process</w:t>
      </w:r>
      <w:r>
        <w:rPr>
          <w:rFonts w:ascii="Times New Roman" w:hAnsi="Times New Roman" w:cs="Times New Roman" w:hint="eastAsia"/>
          <w:sz w:val="24"/>
          <w:szCs w:val="24"/>
        </w:rPr>
        <w:t>.</w:t>
      </w:r>
    </w:p>
    <w:p w14:paraId="0EAE1828" w14:textId="47E162AA" w:rsidR="00E64AB2" w:rsidRDefault="00E64AB2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2C92ED13" w14:textId="7B84E231" w:rsidR="00E64AB2" w:rsidRDefault="00E64AB2" w:rsidP="00E64AB2">
      <w:pPr>
        <w:widowControl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6244B1B" wp14:editId="17C3EE47">
            <wp:extent cx="3808851" cy="3240000"/>
            <wp:effectExtent l="0" t="0" r="1270" b="0"/>
            <wp:docPr id="54193457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862"/>
                    <a:stretch/>
                  </pic:blipFill>
                  <pic:spPr bwMode="auto">
                    <a:xfrm>
                      <a:off x="0" y="0"/>
                      <a:ext cx="3808851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66AA57" w14:textId="7F070B69" w:rsidR="00E64AB2" w:rsidRDefault="00E64AB2" w:rsidP="00E64AB2">
      <w:pPr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Figure S25. </w:t>
      </w:r>
      <w:r w:rsidR="00B50F9A" w:rsidRPr="00B50F9A">
        <w:rPr>
          <w:rFonts w:ascii="Times New Roman" w:hAnsi="Times New Roman" w:cs="Times New Roman" w:hint="eastAsia"/>
          <w:sz w:val="24"/>
          <w:szCs w:val="24"/>
        </w:rPr>
        <w:t>In-situ EIS curves during the charge process of different electrolytes</w:t>
      </w:r>
      <w:r w:rsidR="00B50F9A">
        <w:rPr>
          <w:rFonts w:ascii="Times New Roman" w:hAnsi="Times New Roman" w:cs="Times New Roman" w:hint="eastAsia"/>
          <w:sz w:val="24"/>
          <w:szCs w:val="24"/>
        </w:rPr>
        <w:t>.</w:t>
      </w:r>
    </w:p>
    <w:p w14:paraId="725CEC99" w14:textId="71ED921B" w:rsidR="00792CFC" w:rsidRDefault="00792CF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420AFEA2" w14:textId="679C7FBA" w:rsidR="00792CFC" w:rsidRDefault="00792CFC" w:rsidP="00792CFC">
      <w:pPr>
        <w:widowControl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lastRenderedPageBreak/>
        <w:drawing>
          <wp:inline distT="0" distB="0" distL="0" distR="0" wp14:anchorId="29BEFB18" wp14:editId="614A5D61">
            <wp:extent cx="4832760" cy="2520000"/>
            <wp:effectExtent l="0" t="0" r="6350" b="0"/>
            <wp:docPr id="126526994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276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B5E9B" w14:textId="11BF8B6D" w:rsidR="00792CFC" w:rsidRDefault="00792CFC" w:rsidP="00E64AB2">
      <w:pPr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Figure S2</w:t>
      </w:r>
      <w:r w:rsidR="0026360C">
        <w:rPr>
          <w:rFonts w:ascii="Times New Roman" w:hAnsi="Times New Roman" w:cs="Times New Roman" w:hint="eastAsia"/>
          <w:b/>
          <w:bCs/>
          <w:sz w:val="24"/>
          <w:szCs w:val="24"/>
        </w:rPr>
        <w:t>6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8015B8" w:rsidRPr="008015B8">
        <w:rPr>
          <w:rFonts w:ascii="Times New Roman" w:hAnsi="Times New Roman" w:cs="Times New Roman"/>
          <w:sz w:val="24"/>
          <w:szCs w:val="24"/>
        </w:rPr>
        <w:t>R</w:t>
      </w:r>
      <w:r w:rsidR="008015B8" w:rsidRPr="00B60FB9">
        <w:rPr>
          <w:rFonts w:ascii="Times New Roman" w:hAnsi="Times New Roman" w:cs="Times New Roman"/>
          <w:sz w:val="24"/>
          <w:szCs w:val="24"/>
          <w:vertAlign w:val="subscript"/>
        </w:rPr>
        <w:t>ct</w:t>
      </w:r>
      <w:r w:rsidR="008015B8" w:rsidRPr="008015B8">
        <w:rPr>
          <w:rFonts w:ascii="Times New Roman" w:hAnsi="Times New Roman" w:cs="Times New Roman"/>
          <w:sz w:val="24"/>
          <w:szCs w:val="24"/>
        </w:rPr>
        <w:t xml:space="preserve"> values at different</w:t>
      </w:r>
      <w:r w:rsidR="00DF10B1" w:rsidRPr="00DF10B1">
        <w:t xml:space="preserve"> </w:t>
      </w:r>
      <w:r w:rsidR="00DF10B1" w:rsidRPr="00DF10B1">
        <w:rPr>
          <w:rFonts w:ascii="Times New Roman" w:hAnsi="Times New Roman" w:cs="Times New Roman"/>
          <w:sz w:val="24"/>
          <w:szCs w:val="24"/>
        </w:rPr>
        <w:t>voltage</w:t>
      </w:r>
      <w:r w:rsidR="008015B8" w:rsidRPr="008015B8">
        <w:rPr>
          <w:rFonts w:ascii="Times New Roman" w:hAnsi="Times New Roman" w:cs="Times New Roman"/>
          <w:sz w:val="24"/>
          <w:szCs w:val="24"/>
        </w:rPr>
        <w:t>s</w:t>
      </w:r>
      <w:r w:rsidR="001C52BB">
        <w:rPr>
          <w:rFonts w:ascii="Times New Roman" w:hAnsi="Times New Roman" w:cs="Times New Roman" w:hint="eastAsia"/>
          <w:sz w:val="24"/>
          <w:szCs w:val="24"/>
        </w:rPr>
        <w:t>.</w:t>
      </w:r>
    </w:p>
    <w:p w14:paraId="238998FA" w14:textId="70BE75DA" w:rsidR="00051784" w:rsidRDefault="00051784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55BC0D87" w14:textId="7B45418C" w:rsidR="00051784" w:rsidRDefault="00051784" w:rsidP="00E64AB2">
      <w:pPr>
        <w:widowControl/>
        <w:rPr>
          <w:rFonts w:ascii="Times New Roman" w:hAnsi="Times New Roman" w:cs="Times New Roman"/>
          <w:sz w:val="24"/>
          <w:szCs w:val="24"/>
        </w:rPr>
      </w:pPr>
      <w:r w:rsidRPr="00051784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AF09F7C" wp14:editId="52A0A5AD">
            <wp:extent cx="5759450" cy="2179955"/>
            <wp:effectExtent l="0" t="0" r="0" b="0"/>
            <wp:docPr id="33" name="图片 32">
              <a:extLst xmlns:a="http://schemas.openxmlformats.org/drawingml/2006/main">
                <a:ext uri="{FF2B5EF4-FFF2-40B4-BE49-F238E27FC236}">
                  <a16:creationId xmlns:a16="http://schemas.microsoft.com/office/drawing/2014/main" id="{864380AA-C253-6A6D-34A8-1657B802DFB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2">
                      <a:extLst>
                        <a:ext uri="{FF2B5EF4-FFF2-40B4-BE49-F238E27FC236}">
                          <a16:creationId xmlns:a16="http://schemas.microsoft.com/office/drawing/2014/main" id="{864380AA-C253-6A6D-34A8-1657B802DFB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179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35393C" w14:textId="2FE18B70" w:rsidR="009C48D0" w:rsidRDefault="00051784" w:rsidP="00E64AB2">
      <w:pPr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Figure S2</w:t>
      </w:r>
      <w:r w:rsidR="0026360C">
        <w:rPr>
          <w:rFonts w:ascii="Times New Roman" w:hAnsi="Times New Roman" w:cs="Times New Roman" w:hint="eastAsia"/>
          <w:b/>
          <w:bCs/>
          <w:sz w:val="24"/>
          <w:szCs w:val="24"/>
        </w:rPr>
        <w:t>7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973E39" w:rsidRPr="00973E39">
        <w:rPr>
          <w:rFonts w:ascii="Times New Roman" w:hAnsi="Times New Roman" w:cs="Times New Roman" w:hint="eastAsia"/>
          <w:sz w:val="24"/>
          <w:szCs w:val="24"/>
        </w:rPr>
        <w:t xml:space="preserve">Migration path of </w:t>
      </w:r>
      <w:r w:rsidR="00973E39">
        <w:rPr>
          <w:rFonts w:ascii="Times New Roman" w:hAnsi="Times New Roman" w:cs="Times New Roman" w:hint="eastAsia"/>
          <w:sz w:val="24"/>
          <w:szCs w:val="24"/>
        </w:rPr>
        <w:t>Na</w:t>
      </w:r>
      <w:r w:rsidR="00973E39" w:rsidRPr="00973E39">
        <w:rPr>
          <w:rFonts w:ascii="Times New Roman" w:hAnsi="Times New Roman" w:cs="Times New Roman" w:hint="eastAsia"/>
          <w:sz w:val="24"/>
          <w:szCs w:val="24"/>
          <w:vertAlign w:val="superscript"/>
        </w:rPr>
        <w:t>+</w:t>
      </w:r>
      <w:r w:rsidR="00973E39" w:rsidRPr="00973E39">
        <w:rPr>
          <w:rFonts w:ascii="Times New Roman" w:hAnsi="Times New Roman" w:cs="Times New Roman" w:hint="eastAsia"/>
          <w:sz w:val="24"/>
          <w:szCs w:val="24"/>
        </w:rPr>
        <w:t>-</w:t>
      </w:r>
      <w:r w:rsidR="00973E39">
        <w:rPr>
          <w:rFonts w:ascii="Times New Roman" w:hAnsi="Times New Roman" w:cs="Times New Roman" w:hint="eastAsia"/>
          <w:sz w:val="24"/>
          <w:szCs w:val="24"/>
        </w:rPr>
        <w:t>G</w:t>
      </w:r>
      <w:r w:rsidR="00973E39" w:rsidRPr="00973E39">
        <w:rPr>
          <w:rFonts w:ascii="Times New Roman" w:hAnsi="Times New Roman" w:cs="Times New Roman" w:hint="eastAsia"/>
          <w:sz w:val="24"/>
          <w:szCs w:val="24"/>
        </w:rPr>
        <w:t>2 chelate in carbon layer</w:t>
      </w:r>
      <w:r w:rsidR="00973E39">
        <w:rPr>
          <w:rFonts w:ascii="Times New Roman" w:hAnsi="Times New Roman" w:cs="Times New Roman" w:hint="eastAsia"/>
          <w:sz w:val="24"/>
          <w:szCs w:val="24"/>
        </w:rPr>
        <w:t>.</w:t>
      </w:r>
    </w:p>
    <w:p w14:paraId="2AF6B19B" w14:textId="55084F9D" w:rsidR="009C48D0" w:rsidRDefault="009C48D0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3AE31EBD" w14:textId="74D39B61" w:rsidR="009C48D0" w:rsidRDefault="009C48D0" w:rsidP="009C48D0">
      <w:pPr>
        <w:widowControl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lastRenderedPageBreak/>
        <w:drawing>
          <wp:inline distT="0" distB="0" distL="0" distR="0" wp14:anchorId="7646CF84" wp14:editId="6043AF97">
            <wp:extent cx="3833158" cy="2160000"/>
            <wp:effectExtent l="0" t="0" r="0" b="0"/>
            <wp:docPr id="125089406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62" t="3912" r="7892" b="1718"/>
                    <a:stretch/>
                  </pic:blipFill>
                  <pic:spPr bwMode="auto">
                    <a:xfrm>
                      <a:off x="0" y="0"/>
                      <a:ext cx="3833158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C8508D" w14:textId="7818E7CC" w:rsidR="009C48D0" w:rsidRPr="00E16B3A" w:rsidRDefault="009C48D0" w:rsidP="00E64AB2">
      <w:pPr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t>Figure S2</w:t>
      </w:r>
      <w:r w:rsidR="00771EA4">
        <w:rPr>
          <w:rFonts w:ascii="Times New Roman" w:hAnsi="Times New Roman" w:cs="Times New Roman" w:hint="eastAsia"/>
          <w:b/>
          <w:bCs/>
          <w:sz w:val="24"/>
          <w:szCs w:val="24"/>
        </w:rPr>
        <w:t>8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771EA4" w:rsidRPr="00771EA4">
        <w:rPr>
          <w:rFonts w:ascii="Times New Roman" w:hAnsi="Times New Roman" w:cs="Times New Roman" w:hint="eastAsia"/>
          <w:sz w:val="24"/>
          <w:szCs w:val="24"/>
        </w:rPr>
        <w:t>The diffusion energy barrier</w:t>
      </w:r>
      <w:r w:rsidR="00771EA4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771EA4" w:rsidRPr="00771EA4">
        <w:rPr>
          <w:rFonts w:ascii="Times New Roman" w:hAnsi="Times New Roman" w:cs="Times New Roman" w:hint="eastAsia"/>
          <w:sz w:val="24"/>
          <w:szCs w:val="24"/>
        </w:rPr>
        <w:t>of a single Na</w:t>
      </w:r>
      <w:r w:rsidR="00771EA4" w:rsidRPr="004764F8">
        <w:rPr>
          <w:rFonts w:ascii="Times New Roman" w:hAnsi="Times New Roman" w:cs="Times New Roman" w:hint="eastAsia"/>
          <w:sz w:val="24"/>
          <w:szCs w:val="24"/>
          <w:vertAlign w:val="superscript"/>
        </w:rPr>
        <w:t>+</w:t>
      </w:r>
      <w:r w:rsidR="00771EA4" w:rsidRPr="00771EA4">
        <w:rPr>
          <w:rFonts w:ascii="Times New Roman" w:hAnsi="Times New Roman" w:cs="Times New Roman" w:hint="eastAsia"/>
          <w:sz w:val="24"/>
          <w:szCs w:val="24"/>
        </w:rPr>
        <w:t>.</w:t>
      </w:r>
    </w:p>
    <w:p w14:paraId="2D268301" w14:textId="0BC50937" w:rsidR="00BA66AA" w:rsidRDefault="00BA66AA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1A27348E" w14:textId="3A356312" w:rsidR="008A352B" w:rsidRDefault="008A352B" w:rsidP="008A352B">
      <w:pPr>
        <w:rPr>
          <w:rFonts w:ascii="Times New Roman" w:hAnsi="Times New Roman" w:cs="Times New Roman"/>
          <w:sz w:val="24"/>
          <w:szCs w:val="24"/>
        </w:rPr>
      </w:pPr>
      <w:r w:rsidRPr="00777822">
        <w:rPr>
          <w:rFonts w:ascii="Times New Roman" w:hAnsi="Times New Roman" w:cs="Times New Roman"/>
          <w:b/>
          <w:bCs/>
          <w:sz w:val="24"/>
          <w:szCs w:val="24"/>
        </w:rPr>
        <w:lastRenderedPageBreak/>
        <w:t>Table S</w:t>
      </w:r>
      <w:r w:rsidR="009B348E"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Pr="0077782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1849DA" w:rsidRPr="001849DA">
        <w:rPr>
          <w:rFonts w:ascii="Times New Roman" w:hAnsi="Times New Roman" w:cs="Times New Roman" w:hint="eastAsia"/>
          <w:sz w:val="24"/>
          <w:szCs w:val="24"/>
        </w:rPr>
        <w:t>Partial physical properties of solvents</w:t>
      </w:r>
      <w:r w:rsidR="001849DA">
        <w:rPr>
          <w:rFonts w:ascii="Times New Roman" w:hAnsi="Times New Roman" w:cs="Times New Roman" w:hint="eastAsia"/>
          <w:sz w:val="24"/>
          <w:szCs w:val="24"/>
        </w:rPr>
        <w:t>.</w:t>
      </w:r>
    </w:p>
    <w:p w14:paraId="6D17F83C" w14:textId="77777777" w:rsidR="008A352B" w:rsidRDefault="008A352B" w:rsidP="008A352B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af2"/>
        <w:tblW w:w="5000" w:type="pct"/>
        <w:tblBorders>
          <w:left w:val="none" w:sz="0" w:space="0" w:color="auto"/>
          <w:bottom w:val="single" w:sz="1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11"/>
        <w:gridCol w:w="1858"/>
        <w:gridCol w:w="1549"/>
        <w:gridCol w:w="1702"/>
        <w:gridCol w:w="1950"/>
      </w:tblGrid>
      <w:tr w:rsidR="008A352B" w14:paraId="1AEAAA05" w14:textId="77777777" w:rsidTr="00940751">
        <w:trPr>
          <w:trHeight w:val="964"/>
        </w:trPr>
        <w:tc>
          <w:tcPr>
            <w:tcW w:w="1109" w:type="pct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4B9B0F08" w14:textId="3A90E26C" w:rsidR="008A352B" w:rsidRPr="00C37C60" w:rsidRDefault="008A352B" w:rsidP="0074492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S</w:t>
            </w:r>
            <w:r w:rsidRPr="008A352B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olvent</w:t>
            </w:r>
          </w:p>
        </w:tc>
        <w:tc>
          <w:tcPr>
            <w:tcW w:w="1024" w:type="pct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3894FBC5" w14:textId="77777777" w:rsidR="008A352B" w:rsidRDefault="008A352B" w:rsidP="0074492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M</w:t>
            </w:r>
            <w:r w:rsidRPr="008A352B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elting point</w:t>
            </w:r>
          </w:p>
          <w:p w14:paraId="0C481AC9" w14:textId="6A0E5B19" w:rsidR="008A352B" w:rsidRPr="00C37C60" w:rsidRDefault="008A352B" w:rsidP="0074492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(</w:t>
            </w:r>
            <w:r w:rsidRPr="008A352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℃</w:t>
            </w:r>
            <w:r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854" w:type="pct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45385A86" w14:textId="044297C6" w:rsidR="008A352B" w:rsidRPr="00C37C60" w:rsidRDefault="008A352B" w:rsidP="0074492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D</w:t>
            </w:r>
            <w:r w:rsidRPr="008A352B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ielectric constant</w:t>
            </w:r>
          </w:p>
        </w:tc>
        <w:tc>
          <w:tcPr>
            <w:tcW w:w="938" w:type="pct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7A778007" w14:textId="77777777" w:rsidR="008A352B" w:rsidRDefault="008A352B" w:rsidP="0074492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A352B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Viscosity</w:t>
            </w:r>
          </w:p>
          <w:p w14:paraId="7432B371" w14:textId="53891C97" w:rsidR="008A352B" w:rsidRPr="00C37C60" w:rsidRDefault="008A352B" w:rsidP="0074492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(mPa s)</w:t>
            </w:r>
          </w:p>
        </w:tc>
        <w:tc>
          <w:tcPr>
            <w:tcW w:w="1075" w:type="pct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1B307841" w14:textId="77777777" w:rsidR="00FA4EC1" w:rsidRDefault="00FA4EC1" w:rsidP="0074492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 xml:space="preserve">Donor number </w:t>
            </w:r>
          </w:p>
          <w:p w14:paraId="581AE5B1" w14:textId="04A50193" w:rsidR="008A352B" w:rsidRPr="00C37C60" w:rsidRDefault="00FA4EC1" w:rsidP="0074492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(kcal mol</w:t>
            </w:r>
            <w:r w:rsidRPr="00FA4EC1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  <w:vertAlign w:val="superscript"/>
              </w:rPr>
              <w:t>-1</w:t>
            </w:r>
            <w:r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)</w:t>
            </w:r>
          </w:p>
        </w:tc>
      </w:tr>
      <w:tr w:rsidR="008A352B" w14:paraId="1945A80B" w14:textId="77777777" w:rsidTr="00940751">
        <w:trPr>
          <w:trHeight w:val="907"/>
        </w:trPr>
        <w:tc>
          <w:tcPr>
            <w:tcW w:w="1109" w:type="pct"/>
            <w:tcBorders>
              <w:top w:val="single" w:sz="18" w:space="0" w:color="auto"/>
              <w:bottom w:val="nil"/>
            </w:tcBorders>
            <w:vAlign w:val="center"/>
          </w:tcPr>
          <w:p w14:paraId="378938D1" w14:textId="7B2C9D50" w:rsidR="008A352B" w:rsidRDefault="00E26EB9" w:rsidP="007449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G2</w:t>
            </w:r>
          </w:p>
        </w:tc>
        <w:tc>
          <w:tcPr>
            <w:tcW w:w="1024" w:type="pct"/>
            <w:tcBorders>
              <w:top w:val="single" w:sz="18" w:space="0" w:color="auto"/>
              <w:bottom w:val="nil"/>
            </w:tcBorders>
            <w:vAlign w:val="center"/>
          </w:tcPr>
          <w:p w14:paraId="265569D7" w14:textId="2A57530F" w:rsidR="008A352B" w:rsidRDefault="00556262" w:rsidP="007449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-68</w:t>
            </w:r>
          </w:p>
        </w:tc>
        <w:tc>
          <w:tcPr>
            <w:tcW w:w="854" w:type="pct"/>
            <w:tcBorders>
              <w:top w:val="single" w:sz="18" w:space="0" w:color="auto"/>
              <w:bottom w:val="nil"/>
            </w:tcBorders>
            <w:vAlign w:val="center"/>
          </w:tcPr>
          <w:p w14:paraId="35CA349F" w14:textId="3720E053" w:rsidR="008A352B" w:rsidRDefault="00556262" w:rsidP="007449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7.2</w:t>
            </w:r>
          </w:p>
        </w:tc>
        <w:tc>
          <w:tcPr>
            <w:tcW w:w="938" w:type="pct"/>
            <w:tcBorders>
              <w:top w:val="single" w:sz="18" w:space="0" w:color="auto"/>
              <w:bottom w:val="nil"/>
            </w:tcBorders>
            <w:vAlign w:val="center"/>
          </w:tcPr>
          <w:p w14:paraId="29519799" w14:textId="3408B463" w:rsidR="008A352B" w:rsidRDefault="00556262" w:rsidP="007449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0.98</w:t>
            </w:r>
          </w:p>
        </w:tc>
        <w:tc>
          <w:tcPr>
            <w:tcW w:w="1075" w:type="pct"/>
            <w:tcBorders>
              <w:top w:val="single" w:sz="18" w:space="0" w:color="auto"/>
              <w:bottom w:val="nil"/>
            </w:tcBorders>
            <w:vAlign w:val="center"/>
          </w:tcPr>
          <w:p w14:paraId="3A318846" w14:textId="7CC71053" w:rsidR="008A352B" w:rsidRPr="00A53B9F" w:rsidRDefault="00CF5078" w:rsidP="007449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19</w:t>
            </w:r>
          </w:p>
        </w:tc>
      </w:tr>
      <w:tr w:rsidR="008A352B" w14:paraId="00A38A54" w14:textId="77777777" w:rsidTr="00940751">
        <w:trPr>
          <w:trHeight w:val="907"/>
        </w:trPr>
        <w:tc>
          <w:tcPr>
            <w:tcW w:w="1109" w:type="pct"/>
            <w:vAlign w:val="center"/>
          </w:tcPr>
          <w:p w14:paraId="3881B99B" w14:textId="01E6117A" w:rsidR="008A352B" w:rsidRPr="00875FDD" w:rsidRDefault="00A178B5" w:rsidP="0074492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MO</w:t>
            </w:r>
          </w:p>
        </w:tc>
        <w:tc>
          <w:tcPr>
            <w:tcW w:w="1024" w:type="pct"/>
            <w:vAlign w:val="center"/>
          </w:tcPr>
          <w:p w14:paraId="63BA4F97" w14:textId="552CB804" w:rsidR="008A352B" w:rsidRPr="00875FDD" w:rsidRDefault="00556262" w:rsidP="0074492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-136</w:t>
            </w:r>
          </w:p>
        </w:tc>
        <w:tc>
          <w:tcPr>
            <w:tcW w:w="854" w:type="pct"/>
            <w:vAlign w:val="center"/>
          </w:tcPr>
          <w:p w14:paraId="7D8C3D5A" w14:textId="3C78D8FA" w:rsidR="008A352B" w:rsidRPr="00875FDD" w:rsidRDefault="00556262" w:rsidP="0074492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6.97</w:t>
            </w:r>
          </w:p>
        </w:tc>
        <w:tc>
          <w:tcPr>
            <w:tcW w:w="938" w:type="pct"/>
            <w:vAlign w:val="center"/>
          </w:tcPr>
          <w:p w14:paraId="081A9C4F" w14:textId="25A8E38B" w:rsidR="008A352B" w:rsidRPr="00875FDD" w:rsidRDefault="00556262" w:rsidP="0074492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0.65</w:t>
            </w:r>
          </w:p>
        </w:tc>
        <w:tc>
          <w:tcPr>
            <w:tcW w:w="1075" w:type="pct"/>
            <w:vAlign w:val="center"/>
          </w:tcPr>
          <w:p w14:paraId="7FEB4ADA" w14:textId="614FE25F" w:rsidR="008A352B" w:rsidRPr="00875FDD" w:rsidRDefault="00CF5078" w:rsidP="0074492B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18</w:t>
            </w:r>
          </w:p>
        </w:tc>
      </w:tr>
    </w:tbl>
    <w:p w14:paraId="7FB34F7D" w14:textId="42735CD5" w:rsidR="00776D13" w:rsidRDefault="00776D13">
      <w:pPr>
        <w:rPr>
          <w:rFonts w:hint="eastAsia"/>
        </w:rPr>
      </w:pPr>
    </w:p>
    <w:p w14:paraId="3DC3CDDA" w14:textId="77777777" w:rsidR="00D41EE7" w:rsidRDefault="00D41EE7">
      <w:pPr>
        <w:rPr>
          <w:rFonts w:hint="eastAsia"/>
        </w:rPr>
      </w:pPr>
    </w:p>
    <w:p w14:paraId="3BEED681" w14:textId="77777777" w:rsidR="00D41EE7" w:rsidRDefault="00D41EE7">
      <w:pPr>
        <w:rPr>
          <w:rFonts w:hint="eastAsia"/>
        </w:rPr>
      </w:pPr>
    </w:p>
    <w:p w14:paraId="46EEC10F" w14:textId="77777777" w:rsidR="00D41EE7" w:rsidRDefault="00D41EE7">
      <w:pPr>
        <w:rPr>
          <w:rFonts w:hint="eastAsia"/>
        </w:rPr>
      </w:pPr>
    </w:p>
    <w:p w14:paraId="1FD2825D" w14:textId="77777777" w:rsidR="00D41EE7" w:rsidRDefault="00D41EE7">
      <w:pPr>
        <w:rPr>
          <w:rFonts w:hint="eastAsia"/>
        </w:rPr>
      </w:pPr>
    </w:p>
    <w:p w14:paraId="4CB3BF73" w14:textId="77777777" w:rsidR="00D41EE7" w:rsidRDefault="00D41EE7">
      <w:pPr>
        <w:rPr>
          <w:rFonts w:hint="eastAsia"/>
        </w:rPr>
      </w:pPr>
    </w:p>
    <w:p w14:paraId="5C735EA0" w14:textId="77777777" w:rsidR="00D41EE7" w:rsidRDefault="00D41EE7">
      <w:pPr>
        <w:rPr>
          <w:rFonts w:hint="eastAsia"/>
        </w:rPr>
      </w:pPr>
    </w:p>
    <w:p w14:paraId="57D03D02" w14:textId="77777777" w:rsidR="00D41EE7" w:rsidRDefault="00D41EE7">
      <w:pPr>
        <w:rPr>
          <w:rFonts w:hint="eastAsia"/>
        </w:rPr>
      </w:pPr>
    </w:p>
    <w:p w14:paraId="0EB88092" w14:textId="658E380A" w:rsidR="00D41EE7" w:rsidRDefault="00D41EE7" w:rsidP="00D41EE7">
      <w:pPr>
        <w:rPr>
          <w:rFonts w:ascii="Times New Roman" w:hAnsi="Times New Roman" w:cs="Times New Roman"/>
          <w:sz w:val="24"/>
          <w:szCs w:val="24"/>
        </w:rPr>
      </w:pPr>
      <w:r w:rsidRPr="00F95F8B">
        <w:rPr>
          <w:rFonts w:ascii="Times New Roman" w:hAnsi="Times New Roman" w:cs="Times New Roman"/>
          <w:b/>
          <w:bCs/>
          <w:sz w:val="24"/>
          <w:szCs w:val="24"/>
        </w:rPr>
        <w:t>Table</w:t>
      </w:r>
      <w:r w:rsidRPr="00F95F8B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S2</w:t>
      </w:r>
      <w:r w:rsidRPr="00F95F8B">
        <w:rPr>
          <w:rFonts w:ascii="Times New Roman" w:hAnsi="Times New Roman" w:cs="Times New Roman" w:hint="eastAsia"/>
          <w:sz w:val="24"/>
          <w:szCs w:val="24"/>
        </w:rPr>
        <w:t xml:space="preserve">. The specific </w:t>
      </w:r>
      <w:r w:rsidR="00F23E26" w:rsidRPr="00F23E26">
        <w:rPr>
          <w:rFonts w:ascii="Times New Roman" w:hAnsi="Times New Roman" w:cs="Times New Roman" w:hint="eastAsia"/>
          <w:sz w:val="24"/>
          <w:szCs w:val="24"/>
        </w:rPr>
        <w:t>formulation</w:t>
      </w:r>
      <w:r w:rsidRPr="00F95F8B">
        <w:rPr>
          <w:rFonts w:ascii="Times New Roman" w:hAnsi="Times New Roman" w:cs="Times New Roman" w:hint="eastAsia"/>
          <w:sz w:val="24"/>
          <w:szCs w:val="24"/>
        </w:rPr>
        <w:t xml:space="preserve"> of different electrolytes.</w:t>
      </w:r>
    </w:p>
    <w:p w14:paraId="57291D6E" w14:textId="77777777" w:rsidR="00D41EE7" w:rsidRPr="00F95F8B" w:rsidRDefault="00D41EE7" w:rsidP="00D41EE7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af2"/>
        <w:tblW w:w="5000" w:type="pct"/>
        <w:tblBorders>
          <w:left w:val="none" w:sz="0" w:space="0" w:color="auto"/>
          <w:bottom w:val="single" w:sz="1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32"/>
        <w:gridCol w:w="6438"/>
      </w:tblGrid>
      <w:tr w:rsidR="00D41EE7" w:rsidRPr="00C37C60" w14:paraId="43470A4F" w14:textId="77777777" w:rsidTr="00940751">
        <w:trPr>
          <w:trHeight w:val="680"/>
        </w:trPr>
        <w:tc>
          <w:tcPr>
            <w:tcW w:w="1451" w:type="pct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5F5AEE3C" w14:textId="77777777" w:rsidR="00D41EE7" w:rsidRPr="00C37C60" w:rsidRDefault="00D41EE7" w:rsidP="00F45EA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76D13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Electrolyte name</w:t>
            </w:r>
          </w:p>
        </w:tc>
        <w:tc>
          <w:tcPr>
            <w:tcW w:w="3549" w:type="pct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3E725581" w14:textId="1A09FCB0" w:rsidR="00D41EE7" w:rsidRPr="00C37C60" w:rsidRDefault="00D41EE7" w:rsidP="00F45EA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76D13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 xml:space="preserve">Electrolyte </w:t>
            </w:r>
            <w:r w:rsidR="00F23E26" w:rsidRPr="00F23E26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formulation</w:t>
            </w:r>
          </w:p>
        </w:tc>
      </w:tr>
      <w:tr w:rsidR="00D41EE7" w:rsidRPr="00A53B9F" w14:paraId="1EBA9B85" w14:textId="77777777" w:rsidTr="00940751">
        <w:trPr>
          <w:trHeight w:val="624"/>
        </w:trPr>
        <w:tc>
          <w:tcPr>
            <w:tcW w:w="1451" w:type="pct"/>
            <w:tcBorders>
              <w:top w:val="single" w:sz="18" w:space="0" w:color="auto"/>
              <w:bottom w:val="nil"/>
            </w:tcBorders>
            <w:vAlign w:val="center"/>
          </w:tcPr>
          <w:p w14:paraId="17634760" w14:textId="77777777" w:rsidR="00D41EE7" w:rsidRDefault="00D41EE7" w:rsidP="00F45EA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CCE</w:t>
            </w:r>
          </w:p>
        </w:tc>
        <w:tc>
          <w:tcPr>
            <w:tcW w:w="3549" w:type="pct"/>
            <w:tcBorders>
              <w:top w:val="single" w:sz="18" w:space="0" w:color="auto"/>
              <w:bottom w:val="nil"/>
            </w:tcBorders>
            <w:vAlign w:val="center"/>
          </w:tcPr>
          <w:p w14:paraId="56B5FD13" w14:textId="43ADEE2C" w:rsidR="00D41EE7" w:rsidRPr="00A53B9F" w:rsidRDefault="0043728F" w:rsidP="00F45EA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0.8 </w:t>
            </w:r>
            <w:r w:rsidR="00D41EE7">
              <w:rPr>
                <w:rFonts w:ascii="Times New Roman" w:hAnsi="Times New Roman" w:cs="Times New Roman" w:hint="eastAsia"/>
                <w:sz w:val="24"/>
                <w:szCs w:val="24"/>
              </w:rPr>
              <w:t>M NaPF</w:t>
            </w:r>
            <w:r w:rsidR="00D41EE7" w:rsidRPr="00776D13">
              <w:rPr>
                <w:rFonts w:ascii="Times New Roman" w:hAnsi="Times New Roman" w:cs="Times New Roman" w:hint="eastAsia"/>
                <w:sz w:val="24"/>
                <w:szCs w:val="24"/>
                <w:vertAlign w:val="subscript"/>
              </w:rPr>
              <w:t>6</w:t>
            </w:r>
            <w:r w:rsidR="00D41EE7"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 in G2 = 100 vol%</w:t>
            </w:r>
          </w:p>
        </w:tc>
      </w:tr>
      <w:tr w:rsidR="00D41EE7" w:rsidRPr="00875FDD" w14:paraId="7533C5DA" w14:textId="77777777" w:rsidTr="00940751">
        <w:trPr>
          <w:trHeight w:val="624"/>
        </w:trPr>
        <w:tc>
          <w:tcPr>
            <w:tcW w:w="1451" w:type="pct"/>
            <w:vAlign w:val="center"/>
          </w:tcPr>
          <w:p w14:paraId="77ECFA15" w14:textId="77777777" w:rsidR="00D41EE7" w:rsidRPr="00875FDD" w:rsidRDefault="00D41EE7" w:rsidP="00F45EA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CIE</w:t>
            </w:r>
          </w:p>
        </w:tc>
        <w:tc>
          <w:tcPr>
            <w:tcW w:w="3549" w:type="pct"/>
            <w:vAlign w:val="center"/>
          </w:tcPr>
          <w:p w14:paraId="5942DD61" w14:textId="6AB06658" w:rsidR="00D41EE7" w:rsidRPr="00875FDD" w:rsidRDefault="0043728F" w:rsidP="00F45EA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0.8 </w:t>
            </w:r>
            <w:r w:rsidR="00D41EE7">
              <w:rPr>
                <w:rFonts w:ascii="Times New Roman" w:hAnsi="Times New Roman" w:cs="Times New Roman" w:hint="eastAsia"/>
                <w:sz w:val="24"/>
                <w:szCs w:val="24"/>
              </w:rPr>
              <w:t>M NaPF</w:t>
            </w:r>
            <w:r w:rsidR="00D41EE7" w:rsidRPr="00776D13">
              <w:rPr>
                <w:rFonts w:ascii="Times New Roman" w:hAnsi="Times New Roman" w:cs="Times New Roman" w:hint="eastAsia"/>
                <w:sz w:val="24"/>
                <w:szCs w:val="24"/>
                <w:vertAlign w:val="subscript"/>
              </w:rPr>
              <w:t>6</w:t>
            </w:r>
            <w:r w:rsidR="00D41EE7"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 in G2:</w:t>
            </w:r>
            <w:r w:rsidR="00A178B5">
              <w:rPr>
                <w:rFonts w:ascii="Times New Roman" w:hAnsi="Times New Roman" w:cs="Times New Roman" w:hint="eastAsia"/>
                <w:sz w:val="24"/>
                <w:szCs w:val="24"/>
              </w:rPr>
              <w:t>MO</w:t>
            </w:r>
            <w:r w:rsidR="00D41EE7"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 = 7:3 vol%</w:t>
            </w:r>
          </w:p>
        </w:tc>
      </w:tr>
      <w:tr w:rsidR="00D41EE7" w:rsidRPr="00875FDD" w14:paraId="31ACBD7C" w14:textId="77777777" w:rsidTr="00940751">
        <w:trPr>
          <w:trHeight w:val="624"/>
        </w:trPr>
        <w:tc>
          <w:tcPr>
            <w:tcW w:w="1451" w:type="pct"/>
            <w:vAlign w:val="center"/>
          </w:tcPr>
          <w:p w14:paraId="5E3A2073" w14:textId="77777777" w:rsidR="00D41EE7" w:rsidRDefault="00D41EE7" w:rsidP="00F45EA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WSE</w:t>
            </w:r>
          </w:p>
        </w:tc>
        <w:tc>
          <w:tcPr>
            <w:tcW w:w="3549" w:type="pct"/>
            <w:vAlign w:val="center"/>
          </w:tcPr>
          <w:p w14:paraId="76FBB71D" w14:textId="3709F687" w:rsidR="00D41EE7" w:rsidRPr="00875FDD" w:rsidRDefault="0043728F" w:rsidP="00F45EA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0.8 </w:t>
            </w:r>
            <w:r w:rsidR="00D41EE7">
              <w:rPr>
                <w:rFonts w:ascii="Times New Roman" w:hAnsi="Times New Roman" w:cs="Times New Roman" w:hint="eastAsia"/>
                <w:sz w:val="24"/>
                <w:szCs w:val="24"/>
              </w:rPr>
              <w:t>M NaPF</w:t>
            </w:r>
            <w:r w:rsidR="00D41EE7" w:rsidRPr="00776D13">
              <w:rPr>
                <w:rFonts w:ascii="Times New Roman" w:hAnsi="Times New Roman" w:cs="Times New Roman" w:hint="eastAsia"/>
                <w:sz w:val="24"/>
                <w:szCs w:val="24"/>
                <w:vertAlign w:val="subscript"/>
              </w:rPr>
              <w:t>6</w:t>
            </w:r>
            <w:r w:rsidR="00D41EE7"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 in </w:t>
            </w:r>
            <w:r w:rsidR="00A178B5">
              <w:rPr>
                <w:rFonts w:ascii="Times New Roman" w:hAnsi="Times New Roman" w:cs="Times New Roman" w:hint="eastAsia"/>
                <w:sz w:val="24"/>
                <w:szCs w:val="24"/>
              </w:rPr>
              <w:t>MO</w:t>
            </w:r>
            <w:r w:rsidR="00D41EE7"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 = 100 vol%</w:t>
            </w:r>
          </w:p>
        </w:tc>
      </w:tr>
    </w:tbl>
    <w:p w14:paraId="4AEE11E4" w14:textId="77777777" w:rsidR="00D41EE7" w:rsidRDefault="00D41EE7" w:rsidP="00D41EE7">
      <w:pPr>
        <w:rPr>
          <w:rFonts w:hint="eastAsia"/>
        </w:rPr>
      </w:pPr>
    </w:p>
    <w:p w14:paraId="0B09B6DA" w14:textId="77777777" w:rsidR="00D41EE7" w:rsidRPr="00D41EE7" w:rsidRDefault="00D41EE7">
      <w:pPr>
        <w:rPr>
          <w:rFonts w:hint="eastAsia"/>
        </w:rPr>
      </w:pPr>
    </w:p>
    <w:p w14:paraId="5EBD37E3" w14:textId="3237E243" w:rsidR="00776D13" w:rsidRDefault="00776D13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hint="eastAsia"/>
        </w:rPr>
        <w:br w:type="page"/>
      </w:r>
      <w:r w:rsidR="00752CBD" w:rsidRPr="00F50A23">
        <w:rPr>
          <w:rFonts w:ascii="Times New Roman" w:hAnsi="Times New Roman" w:cs="Times New Roman"/>
          <w:b/>
          <w:bCs/>
          <w:sz w:val="24"/>
          <w:szCs w:val="24"/>
        </w:rPr>
        <w:lastRenderedPageBreak/>
        <w:t>Table</w:t>
      </w:r>
      <w:r w:rsidR="00752CBD" w:rsidRPr="00F50A23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S</w:t>
      </w:r>
      <w:r w:rsidR="00695E10" w:rsidRPr="00F50A23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="00752CBD" w:rsidRPr="00F50A23">
        <w:rPr>
          <w:rFonts w:ascii="Times New Roman" w:hAnsi="Times New Roman" w:cs="Times New Roman" w:hint="eastAsia"/>
          <w:sz w:val="24"/>
          <w:szCs w:val="24"/>
        </w:rPr>
        <w:t xml:space="preserve">. </w:t>
      </w:r>
      <w:r w:rsidR="00570C6B" w:rsidRPr="00F50A23">
        <w:rPr>
          <w:rFonts w:ascii="Times New Roman" w:hAnsi="Times New Roman" w:cs="Times New Roman" w:hint="eastAsia"/>
          <w:sz w:val="24"/>
          <w:szCs w:val="24"/>
        </w:rPr>
        <w:t xml:space="preserve">Comparison of ICE of </w:t>
      </w:r>
      <w:r w:rsidR="005E6DE0" w:rsidRPr="00F50A23">
        <w:rPr>
          <w:rFonts w:ascii="Times New Roman" w:hAnsi="Times New Roman" w:cs="Times New Roman" w:hint="eastAsia"/>
          <w:sz w:val="24"/>
          <w:szCs w:val="24"/>
        </w:rPr>
        <w:t>HC</w:t>
      </w:r>
      <w:r w:rsidR="00570C6B" w:rsidRPr="00F50A23">
        <w:rPr>
          <w:rFonts w:ascii="Times New Roman" w:hAnsi="Times New Roman" w:cs="Times New Roman" w:hint="eastAsia"/>
          <w:sz w:val="24"/>
          <w:szCs w:val="24"/>
        </w:rPr>
        <w:t xml:space="preserve"> at different temperatures between CIE and previously reported SIB electrolytes.</w:t>
      </w:r>
    </w:p>
    <w:tbl>
      <w:tblPr>
        <w:tblStyle w:val="af2"/>
        <w:tblW w:w="5000" w:type="pct"/>
        <w:tblBorders>
          <w:left w:val="none" w:sz="0" w:space="0" w:color="auto"/>
          <w:bottom w:val="single" w:sz="1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"/>
        <w:gridCol w:w="2548"/>
        <w:gridCol w:w="1493"/>
        <w:gridCol w:w="1491"/>
        <w:gridCol w:w="2548"/>
      </w:tblGrid>
      <w:tr w:rsidR="006E4D96" w:rsidRPr="00C37C60" w14:paraId="5C229C16" w14:textId="4D4BA5CC" w:rsidTr="002F68F5">
        <w:trPr>
          <w:trHeight w:val="680"/>
        </w:trPr>
        <w:tc>
          <w:tcPr>
            <w:tcW w:w="547" w:type="pct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2C542994" w14:textId="7E9C7151" w:rsidR="006E4D96" w:rsidRPr="00776D13" w:rsidRDefault="006E4D96" w:rsidP="006E4D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L</w:t>
            </w:r>
            <w:r w:rsidRPr="006E4D96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abel</w:t>
            </w:r>
          </w:p>
        </w:tc>
        <w:tc>
          <w:tcPr>
            <w:tcW w:w="1406" w:type="pct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6FC9B086" w14:textId="537AE29B" w:rsidR="006E4D96" w:rsidRPr="00C37C60" w:rsidRDefault="006E4D96" w:rsidP="009210B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76D13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Electrolyte</w:t>
            </w:r>
          </w:p>
        </w:tc>
        <w:tc>
          <w:tcPr>
            <w:tcW w:w="824" w:type="pct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2AEDFB22" w14:textId="77777777" w:rsidR="006E4D96" w:rsidRDefault="006E4D96" w:rsidP="009210B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R</w:t>
            </w:r>
            <w:r w:rsidRPr="009F36A4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 xml:space="preserve">oom </w:t>
            </w:r>
          </w:p>
          <w:p w14:paraId="1A10009A" w14:textId="1AB19D58" w:rsidR="006E4D96" w:rsidRDefault="006E4D96" w:rsidP="009210B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36A4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temperature</w:t>
            </w:r>
          </w:p>
          <w:p w14:paraId="27860961" w14:textId="22CB3E1B" w:rsidR="006E4D96" w:rsidRPr="00C37C60" w:rsidRDefault="006E4D96" w:rsidP="009210B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ICE (%)</w:t>
            </w:r>
          </w:p>
        </w:tc>
        <w:tc>
          <w:tcPr>
            <w:tcW w:w="818" w:type="pct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327E4C26" w14:textId="77777777" w:rsidR="006E4D96" w:rsidRDefault="006E4D96" w:rsidP="009210B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36A4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 xml:space="preserve">Low </w:t>
            </w:r>
          </w:p>
          <w:p w14:paraId="5781530E" w14:textId="3E71E581" w:rsidR="006E4D96" w:rsidRPr="00776D13" w:rsidRDefault="006E4D96" w:rsidP="009210B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36A4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temperature</w:t>
            </w:r>
            <w:r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 xml:space="preserve"> ICE (%)</w:t>
            </w:r>
          </w:p>
        </w:tc>
        <w:tc>
          <w:tcPr>
            <w:tcW w:w="1405" w:type="pct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6A245AD9" w14:textId="28228D8A" w:rsidR="006E4D96" w:rsidRPr="00776D13" w:rsidRDefault="006E4D96" w:rsidP="009210B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R</w:t>
            </w:r>
            <w:r w:rsidRPr="009F36A4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eferences</w:t>
            </w:r>
          </w:p>
        </w:tc>
      </w:tr>
      <w:tr w:rsidR="006E4D96" w:rsidRPr="00A53B9F" w14:paraId="1EF4038D" w14:textId="0FBE2B93" w:rsidTr="002F68F5">
        <w:trPr>
          <w:trHeight w:val="907"/>
        </w:trPr>
        <w:tc>
          <w:tcPr>
            <w:tcW w:w="547" w:type="pct"/>
            <w:tcBorders>
              <w:top w:val="single" w:sz="18" w:space="0" w:color="auto"/>
              <w:bottom w:val="nil"/>
            </w:tcBorders>
            <w:vAlign w:val="center"/>
          </w:tcPr>
          <w:p w14:paraId="2F919B61" w14:textId="52B42FBA" w:rsidR="006E4D96" w:rsidRDefault="006E4D96" w:rsidP="006E4D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A</w:t>
            </w:r>
          </w:p>
        </w:tc>
        <w:tc>
          <w:tcPr>
            <w:tcW w:w="1406" w:type="pct"/>
            <w:tcBorders>
              <w:top w:val="single" w:sz="18" w:space="0" w:color="auto"/>
              <w:bottom w:val="nil"/>
            </w:tcBorders>
            <w:vAlign w:val="center"/>
          </w:tcPr>
          <w:p w14:paraId="63F77185" w14:textId="33CBE15E" w:rsidR="006E4D96" w:rsidRDefault="006E4D96" w:rsidP="007D31E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NaPF</w:t>
            </w:r>
            <w:r w:rsidRPr="00330B0D">
              <w:rPr>
                <w:rFonts w:ascii="Times New Roman" w:hAnsi="Times New Roman" w:cs="Times New Roman" w:hint="eastAsia"/>
                <w:sz w:val="24"/>
                <w:szCs w:val="24"/>
                <w:vertAlign w:val="subscript"/>
              </w:rPr>
              <w:t>6</w:t>
            </w: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 in DEGDME </w:t>
            </w:r>
          </w:p>
          <w:p w14:paraId="36CAEDA1" w14:textId="6FFB7F4C" w:rsidR="006E4D96" w:rsidRDefault="006E4D96" w:rsidP="007D31E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+ 0.25 M MTPPB</w:t>
            </w:r>
          </w:p>
        </w:tc>
        <w:tc>
          <w:tcPr>
            <w:tcW w:w="824" w:type="pct"/>
            <w:tcBorders>
              <w:top w:val="single" w:sz="18" w:space="0" w:color="auto"/>
              <w:bottom w:val="nil"/>
            </w:tcBorders>
            <w:vAlign w:val="center"/>
          </w:tcPr>
          <w:p w14:paraId="220B1A13" w14:textId="6AC153A7" w:rsidR="006E4D96" w:rsidRPr="00A53B9F" w:rsidRDefault="006E4D96" w:rsidP="009210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96.6</w:t>
            </w:r>
          </w:p>
        </w:tc>
        <w:tc>
          <w:tcPr>
            <w:tcW w:w="818" w:type="pct"/>
            <w:tcBorders>
              <w:top w:val="single" w:sz="18" w:space="0" w:color="auto"/>
              <w:bottom w:val="nil"/>
            </w:tcBorders>
            <w:vAlign w:val="center"/>
          </w:tcPr>
          <w:p w14:paraId="45E50D8B" w14:textId="45CB1482" w:rsidR="006E4D96" w:rsidRDefault="006E4D96" w:rsidP="009210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90.4 (-20</w:t>
            </w:r>
            <w:r w:rsidRPr="00924ED4">
              <w:rPr>
                <w:rFonts w:ascii="Times New Roman" w:hAnsi="Times New Roman" w:cs="Times New Roman"/>
                <w:sz w:val="24"/>
                <w:szCs w:val="24"/>
              </w:rPr>
              <w:t>℃</w:t>
            </w:r>
            <w:r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1405" w:type="pct"/>
            <w:tcBorders>
              <w:top w:val="single" w:sz="18" w:space="0" w:color="auto"/>
              <w:bottom w:val="nil"/>
            </w:tcBorders>
            <w:vAlign w:val="center"/>
          </w:tcPr>
          <w:p w14:paraId="0D9A59BB" w14:textId="1C412272" w:rsidR="006E4D96" w:rsidRDefault="006E4D96" w:rsidP="009210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4355">
              <w:rPr>
                <w:rFonts w:ascii="Times New Roman" w:hAnsi="Times New Roman" w:cs="Times New Roman" w:hint="eastAsia"/>
                <w:i/>
                <w:iCs/>
                <w:sz w:val="24"/>
                <w:szCs w:val="24"/>
              </w:rPr>
              <w:t>Angew. Chem. Int. Ed</w:t>
            </w:r>
            <w:r w:rsidRPr="00F54355">
              <w:rPr>
                <w:rFonts w:ascii="Times New Roman" w:hAnsi="Times New Roman" w:cs="Times New Roman" w:hint="eastAsia"/>
                <w:sz w:val="24"/>
                <w:szCs w:val="24"/>
              </w:rPr>
              <w:t>. 2025, 64, e202416939</w:t>
            </w:r>
          </w:p>
        </w:tc>
      </w:tr>
      <w:tr w:rsidR="006E4D96" w:rsidRPr="00875FDD" w14:paraId="2931997D" w14:textId="75711EAA" w:rsidTr="002F68F5">
        <w:trPr>
          <w:trHeight w:val="907"/>
        </w:trPr>
        <w:tc>
          <w:tcPr>
            <w:tcW w:w="547" w:type="pct"/>
            <w:vAlign w:val="center"/>
          </w:tcPr>
          <w:p w14:paraId="030BF437" w14:textId="6597E3C9" w:rsidR="006E4D96" w:rsidRPr="001A6F90" w:rsidRDefault="006E4D96" w:rsidP="006E4D9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B</w:t>
            </w:r>
          </w:p>
        </w:tc>
        <w:tc>
          <w:tcPr>
            <w:tcW w:w="1406" w:type="pct"/>
            <w:vAlign w:val="center"/>
          </w:tcPr>
          <w:p w14:paraId="1238F7FD" w14:textId="0002B5FA" w:rsidR="006E4D96" w:rsidRPr="00875FDD" w:rsidRDefault="006E4D96" w:rsidP="001A6F9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A6F90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NaFSI in DMC/TFP</w:t>
            </w:r>
          </w:p>
        </w:tc>
        <w:tc>
          <w:tcPr>
            <w:tcW w:w="824" w:type="pct"/>
            <w:vAlign w:val="center"/>
          </w:tcPr>
          <w:p w14:paraId="2E8E6E7E" w14:textId="64C82F7B" w:rsidR="006E4D96" w:rsidRPr="00875FDD" w:rsidRDefault="006E4D96" w:rsidP="009210B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81</w:t>
            </w:r>
          </w:p>
        </w:tc>
        <w:tc>
          <w:tcPr>
            <w:tcW w:w="818" w:type="pct"/>
            <w:vAlign w:val="center"/>
          </w:tcPr>
          <w:p w14:paraId="22F0B30E" w14:textId="395367C6" w:rsidR="006E4D96" w:rsidRPr="00DD7B46" w:rsidRDefault="006E4D96" w:rsidP="009210B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/</w:t>
            </w:r>
          </w:p>
        </w:tc>
        <w:tc>
          <w:tcPr>
            <w:tcW w:w="1405" w:type="pct"/>
            <w:vAlign w:val="center"/>
          </w:tcPr>
          <w:p w14:paraId="10612627" w14:textId="77777777" w:rsidR="006E4D96" w:rsidRDefault="006E4D96" w:rsidP="009210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435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Nat</w:t>
            </w:r>
            <w:r>
              <w:rPr>
                <w:rFonts w:ascii="Times New Roman" w:hAnsi="Times New Roman" w:cs="Times New Roman" w:hint="eastAsia"/>
                <w:i/>
                <w:iCs/>
                <w:sz w:val="24"/>
                <w:szCs w:val="24"/>
              </w:rPr>
              <w:t>ure</w:t>
            </w:r>
            <w:r w:rsidRPr="00F5435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Energy</w:t>
            </w:r>
            <w:r>
              <w:rPr>
                <w:rFonts w:ascii="Times New Roman" w:hAnsi="Times New Roman" w:cs="Times New Roman" w:hint="eastAsia"/>
                <w:i/>
                <w:iCs/>
                <w:sz w:val="24"/>
                <w:szCs w:val="24"/>
              </w:rPr>
              <w:t xml:space="preserve"> </w:t>
            </w:r>
            <w:r w:rsidRPr="00F54355">
              <w:rPr>
                <w:rFonts w:ascii="Times New Roman" w:hAnsi="Times New Roman" w:cs="Times New Roman"/>
                <w:sz w:val="24"/>
                <w:szCs w:val="24"/>
              </w:rPr>
              <w:t xml:space="preserve">7, </w:t>
            </w:r>
          </w:p>
          <w:p w14:paraId="0FB267C2" w14:textId="2F84B003" w:rsidR="006E4D96" w:rsidRDefault="006E4D96" w:rsidP="009210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4355">
              <w:rPr>
                <w:rFonts w:ascii="Times New Roman" w:hAnsi="Times New Roman" w:cs="Times New Roman"/>
                <w:sz w:val="24"/>
                <w:szCs w:val="24"/>
              </w:rPr>
              <w:t>718–725 (2022)</w:t>
            </w:r>
          </w:p>
        </w:tc>
      </w:tr>
      <w:tr w:rsidR="006E4D96" w:rsidRPr="00875FDD" w14:paraId="11527A74" w14:textId="4A4324AA" w:rsidTr="002F68F5">
        <w:trPr>
          <w:trHeight w:val="907"/>
        </w:trPr>
        <w:tc>
          <w:tcPr>
            <w:tcW w:w="547" w:type="pct"/>
            <w:vAlign w:val="center"/>
          </w:tcPr>
          <w:p w14:paraId="5356AE5F" w14:textId="0F0A8178" w:rsidR="006E4D96" w:rsidRPr="00AE5120" w:rsidRDefault="006E4D96" w:rsidP="006E4D9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C</w:t>
            </w:r>
          </w:p>
        </w:tc>
        <w:tc>
          <w:tcPr>
            <w:tcW w:w="1406" w:type="pct"/>
            <w:vAlign w:val="center"/>
          </w:tcPr>
          <w:p w14:paraId="6EDA0F59" w14:textId="7CA4A4E4" w:rsidR="006E4D96" w:rsidRDefault="006E4D96" w:rsidP="009210B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E512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NaClO</w:t>
            </w:r>
            <w:r w:rsidRPr="00AE512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</w:rPr>
              <w:t>4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 xml:space="preserve"> in </w:t>
            </w:r>
            <w:r w:rsidRPr="00AE512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TMP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/</w:t>
            </w:r>
            <w:r w:rsidRPr="00AE512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TFEP</w:t>
            </w:r>
          </w:p>
        </w:tc>
        <w:tc>
          <w:tcPr>
            <w:tcW w:w="824" w:type="pct"/>
            <w:vAlign w:val="center"/>
          </w:tcPr>
          <w:p w14:paraId="3E8BB95A" w14:textId="2C37EB92" w:rsidR="006E4D96" w:rsidRPr="00875FDD" w:rsidRDefault="006E4D96" w:rsidP="009210B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82.3</w:t>
            </w:r>
          </w:p>
        </w:tc>
        <w:tc>
          <w:tcPr>
            <w:tcW w:w="818" w:type="pct"/>
            <w:vAlign w:val="center"/>
          </w:tcPr>
          <w:p w14:paraId="570CD203" w14:textId="25285562" w:rsidR="006E4D96" w:rsidRPr="00FB7047" w:rsidRDefault="006E4D96" w:rsidP="009210B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B704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/</w:t>
            </w:r>
          </w:p>
        </w:tc>
        <w:tc>
          <w:tcPr>
            <w:tcW w:w="1405" w:type="pct"/>
            <w:vAlign w:val="center"/>
          </w:tcPr>
          <w:p w14:paraId="0CE26786" w14:textId="77A24953" w:rsidR="006E4D96" w:rsidRDefault="006E4D96" w:rsidP="009210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6B60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J. Am. Chem. Soc.</w:t>
            </w:r>
            <w:r w:rsidRPr="001B6B60">
              <w:rPr>
                <w:rFonts w:ascii="Times New Roman" w:hAnsi="Times New Roman" w:cs="Times New Roman"/>
                <w:sz w:val="24"/>
                <w:szCs w:val="24"/>
              </w:rPr>
              <w:t>2024, 146, 23, 15751–15760</w:t>
            </w:r>
          </w:p>
        </w:tc>
      </w:tr>
      <w:tr w:rsidR="006E4D96" w:rsidRPr="00875FDD" w14:paraId="0A02E673" w14:textId="77777777" w:rsidTr="002F68F5">
        <w:trPr>
          <w:trHeight w:val="907"/>
        </w:trPr>
        <w:tc>
          <w:tcPr>
            <w:tcW w:w="547" w:type="pct"/>
            <w:vAlign w:val="center"/>
          </w:tcPr>
          <w:p w14:paraId="37FC32E7" w14:textId="21159E34" w:rsidR="006E4D96" w:rsidRPr="00366604" w:rsidRDefault="006E4D96" w:rsidP="006E4D9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D</w:t>
            </w:r>
          </w:p>
        </w:tc>
        <w:tc>
          <w:tcPr>
            <w:tcW w:w="1406" w:type="pct"/>
            <w:vAlign w:val="center"/>
          </w:tcPr>
          <w:p w14:paraId="55740B5A" w14:textId="3F6C4768" w:rsidR="006E4D96" w:rsidRPr="00AE5120" w:rsidRDefault="006E4D96" w:rsidP="009210B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6660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NaPF</w:t>
            </w:r>
            <w:r w:rsidRPr="00366604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</w:rPr>
              <w:t>6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 xml:space="preserve"> in </w:t>
            </w:r>
            <w:r w:rsidRPr="0036660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PC/TFEP/DEC</w:t>
            </w:r>
          </w:p>
        </w:tc>
        <w:tc>
          <w:tcPr>
            <w:tcW w:w="824" w:type="pct"/>
            <w:vAlign w:val="center"/>
          </w:tcPr>
          <w:p w14:paraId="5FE46FD5" w14:textId="1F4C546A" w:rsidR="006E4D96" w:rsidRDefault="006E4D96" w:rsidP="009210B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82.4</w:t>
            </w:r>
          </w:p>
        </w:tc>
        <w:tc>
          <w:tcPr>
            <w:tcW w:w="818" w:type="pct"/>
            <w:vAlign w:val="center"/>
          </w:tcPr>
          <w:p w14:paraId="59A32D0C" w14:textId="08F59E29" w:rsidR="006E4D96" w:rsidRPr="00FB7047" w:rsidRDefault="006E4D96" w:rsidP="009210B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/</w:t>
            </w:r>
          </w:p>
        </w:tc>
        <w:tc>
          <w:tcPr>
            <w:tcW w:w="1405" w:type="pct"/>
            <w:vAlign w:val="center"/>
          </w:tcPr>
          <w:p w14:paraId="64040A10" w14:textId="6EE0DFCD" w:rsidR="006E4D96" w:rsidRPr="001B6B60" w:rsidRDefault="006E4D96" w:rsidP="009210BD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376736">
              <w:rPr>
                <w:rFonts w:ascii="Times New Roman" w:hAnsi="Times New Roman" w:cs="Times New Roman" w:hint="eastAsia"/>
                <w:i/>
                <w:iCs/>
                <w:sz w:val="24"/>
                <w:szCs w:val="24"/>
              </w:rPr>
              <w:t xml:space="preserve">Angew. Chem. Int. Ed. </w:t>
            </w:r>
            <w:r w:rsidRPr="00376736">
              <w:rPr>
                <w:rFonts w:ascii="Times New Roman" w:hAnsi="Times New Roman" w:cs="Times New Roman" w:hint="eastAsia"/>
                <w:sz w:val="24"/>
                <w:szCs w:val="24"/>
              </w:rPr>
              <w:t>2024, 63, e202407717</w:t>
            </w:r>
          </w:p>
        </w:tc>
      </w:tr>
      <w:tr w:rsidR="006E4D96" w:rsidRPr="00875FDD" w14:paraId="4FC40FED" w14:textId="77777777" w:rsidTr="002F68F5">
        <w:trPr>
          <w:trHeight w:val="907"/>
        </w:trPr>
        <w:tc>
          <w:tcPr>
            <w:tcW w:w="547" w:type="pct"/>
            <w:vAlign w:val="center"/>
          </w:tcPr>
          <w:p w14:paraId="7B725BF9" w14:textId="556300EA" w:rsidR="006E4D96" w:rsidRDefault="006E4D96" w:rsidP="006E4D9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E</w:t>
            </w:r>
          </w:p>
        </w:tc>
        <w:tc>
          <w:tcPr>
            <w:tcW w:w="1406" w:type="pct"/>
            <w:vAlign w:val="center"/>
          </w:tcPr>
          <w:p w14:paraId="1FD051A1" w14:textId="6139A4C1" w:rsidR="006E4D96" w:rsidRPr="00AE5120" w:rsidRDefault="006E4D96" w:rsidP="009210B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 xml:space="preserve">NaTFSI in </w:t>
            </w:r>
            <w:r w:rsidRPr="00850EF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EC/PC/EP-NaDFOB/SN</w:t>
            </w:r>
          </w:p>
        </w:tc>
        <w:tc>
          <w:tcPr>
            <w:tcW w:w="824" w:type="pct"/>
            <w:vAlign w:val="center"/>
          </w:tcPr>
          <w:p w14:paraId="15D843BD" w14:textId="6CC30161" w:rsidR="006E4D96" w:rsidRPr="00731FA3" w:rsidRDefault="006E4D96" w:rsidP="009210B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70.2</w:t>
            </w:r>
          </w:p>
        </w:tc>
        <w:tc>
          <w:tcPr>
            <w:tcW w:w="818" w:type="pct"/>
            <w:vAlign w:val="center"/>
          </w:tcPr>
          <w:p w14:paraId="24AB709F" w14:textId="51C12F75" w:rsidR="006E4D96" w:rsidRPr="00FB7047" w:rsidRDefault="006E4D96" w:rsidP="009210B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/</w:t>
            </w:r>
          </w:p>
        </w:tc>
        <w:tc>
          <w:tcPr>
            <w:tcW w:w="1405" w:type="pct"/>
            <w:vAlign w:val="center"/>
          </w:tcPr>
          <w:p w14:paraId="600C37C3" w14:textId="2A86A59B" w:rsidR="006E4D96" w:rsidRPr="00850EFD" w:rsidRDefault="006E4D96" w:rsidP="009210BD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850EFD">
              <w:rPr>
                <w:rFonts w:ascii="Times New Roman" w:hAnsi="Times New Roman" w:cs="Times New Roman" w:hint="eastAsia"/>
                <w:i/>
                <w:iCs/>
                <w:sz w:val="24"/>
                <w:szCs w:val="24"/>
              </w:rPr>
              <w:t xml:space="preserve">Angew. Chem. Int. Ed. </w:t>
            </w:r>
            <w:r w:rsidRPr="00850EFD">
              <w:rPr>
                <w:rFonts w:ascii="Times New Roman" w:hAnsi="Times New Roman" w:cs="Times New Roman" w:hint="eastAsia"/>
                <w:sz w:val="24"/>
                <w:szCs w:val="24"/>
              </w:rPr>
              <w:t>2024, 63, e202401051</w:t>
            </w:r>
          </w:p>
        </w:tc>
      </w:tr>
      <w:tr w:rsidR="006E4D96" w:rsidRPr="00875FDD" w14:paraId="53BA08A4" w14:textId="77777777" w:rsidTr="002F68F5">
        <w:trPr>
          <w:trHeight w:val="907"/>
        </w:trPr>
        <w:tc>
          <w:tcPr>
            <w:tcW w:w="547" w:type="pct"/>
            <w:vAlign w:val="center"/>
          </w:tcPr>
          <w:p w14:paraId="317F7C93" w14:textId="5226EA8C" w:rsidR="006E4D96" w:rsidRPr="00E27269" w:rsidRDefault="006E4D96" w:rsidP="006E4D9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F</w:t>
            </w:r>
          </w:p>
        </w:tc>
        <w:tc>
          <w:tcPr>
            <w:tcW w:w="1406" w:type="pct"/>
            <w:vAlign w:val="center"/>
          </w:tcPr>
          <w:p w14:paraId="26283E49" w14:textId="6D3F53D1" w:rsidR="006E4D96" w:rsidRPr="00AE5120" w:rsidRDefault="006E4D96" w:rsidP="00E27269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27269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NaPF</w:t>
            </w:r>
            <w:r w:rsidRPr="00E27269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  <w:vertAlign w:val="subscript"/>
              </w:rPr>
              <w:t>6</w:t>
            </w:r>
            <w:r w:rsidRPr="00E27269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 xml:space="preserve"> in 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DME</w:t>
            </w:r>
          </w:p>
        </w:tc>
        <w:tc>
          <w:tcPr>
            <w:tcW w:w="824" w:type="pct"/>
            <w:vAlign w:val="center"/>
          </w:tcPr>
          <w:p w14:paraId="70EA42DE" w14:textId="23CE69EF" w:rsidR="006E4D96" w:rsidRDefault="006E4D96" w:rsidP="009210B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82.5</w:t>
            </w:r>
          </w:p>
        </w:tc>
        <w:tc>
          <w:tcPr>
            <w:tcW w:w="818" w:type="pct"/>
            <w:vAlign w:val="center"/>
          </w:tcPr>
          <w:p w14:paraId="6614425F" w14:textId="199CAD25" w:rsidR="006E4D96" w:rsidRPr="00700552" w:rsidRDefault="006E4D96" w:rsidP="009210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0552">
              <w:rPr>
                <w:rFonts w:ascii="Times New Roman" w:hAnsi="Times New Roman" w:cs="Times New Roman" w:hint="eastAsia"/>
                <w:sz w:val="24"/>
                <w:szCs w:val="24"/>
              </w:rPr>
              <w:t>60.7 (-20</w:t>
            </w:r>
            <w:r w:rsidRPr="00700552">
              <w:rPr>
                <w:rFonts w:ascii="Times New Roman" w:hAnsi="Times New Roman" w:cs="Times New Roman"/>
                <w:sz w:val="24"/>
                <w:szCs w:val="24"/>
              </w:rPr>
              <w:t>℃</w:t>
            </w:r>
            <w:r w:rsidRPr="00700552"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1405" w:type="pct"/>
            <w:vAlign w:val="center"/>
          </w:tcPr>
          <w:p w14:paraId="32431CF1" w14:textId="4578D3FD" w:rsidR="006E4D96" w:rsidRPr="001B6B60" w:rsidRDefault="006E4D96" w:rsidP="009210BD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7C317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Nano Energy </w:t>
            </w:r>
            <w:r w:rsidRPr="003F4DB5">
              <w:rPr>
                <w:rFonts w:ascii="Times New Roman" w:hAnsi="Times New Roman" w:cs="Times New Roman"/>
                <w:sz w:val="24"/>
                <w:szCs w:val="24"/>
              </w:rPr>
              <w:t>132 (2024) 110362</w:t>
            </w:r>
          </w:p>
        </w:tc>
      </w:tr>
      <w:tr w:rsidR="006E4D96" w:rsidRPr="00875FDD" w14:paraId="4E6A9A48" w14:textId="77777777" w:rsidTr="002F68F5">
        <w:trPr>
          <w:trHeight w:val="907"/>
        </w:trPr>
        <w:tc>
          <w:tcPr>
            <w:tcW w:w="547" w:type="pct"/>
            <w:vAlign w:val="center"/>
          </w:tcPr>
          <w:p w14:paraId="24A0EBA1" w14:textId="3A00D906" w:rsidR="006E4D96" w:rsidRPr="00557AE1" w:rsidRDefault="006E4D96" w:rsidP="006E4D9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G</w:t>
            </w:r>
          </w:p>
        </w:tc>
        <w:tc>
          <w:tcPr>
            <w:tcW w:w="1406" w:type="pct"/>
            <w:vAlign w:val="center"/>
          </w:tcPr>
          <w:p w14:paraId="34AC0C25" w14:textId="02DAF2CA" w:rsidR="006E4D96" w:rsidRPr="00E27269" w:rsidRDefault="006E4D96" w:rsidP="00557AE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57AE1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NaFSI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 xml:space="preserve"> in </w:t>
            </w:r>
            <w:r w:rsidRPr="00557AE1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PC/EC</w:t>
            </w:r>
          </w:p>
        </w:tc>
        <w:tc>
          <w:tcPr>
            <w:tcW w:w="824" w:type="pct"/>
            <w:vAlign w:val="center"/>
          </w:tcPr>
          <w:p w14:paraId="475AB884" w14:textId="3D1CAA80" w:rsidR="006E4D96" w:rsidRDefault="006E4D96" w:rsidP="009210B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85</w:t>
            </w:r>
          </w:p>
        </w:tc>
        <w:tc>
          <w:tcPr>
            <w:tcW w:w="818" w:type="pct"/>
            <w:vAlign w:val="center"/>
          </w:tcPr>
          <w:p w14:paraId="7E6567F5" w14:textId="25F57361" w:rsidR="006E4D96" w:rsidRPr="00700552" w:rsidRDefault="006E4D96" w:rsidP="009210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/</w:t>
            </w:r>
          </w:p>
        </w:tc>
        <w:tc>
          <w:tcPr>
            <w:tcW w:w="1405" w:type="pct"/>
            <w:vAlign w:val="center"/>
          </w:tcPr>
          <w:p w14:paraId="13521133" w14:textId="56E2B4DB" w:rsidR="006E4D96" w:rsidRPr="007C3172" w:rsidRDefault="006E4D96" w:rsidP="009210BD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D291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Energy Storage Materials </w:t>
            </w:r>
            <w:r w:rsidRPr="009D2916">
              <w:rPr>
                <w:rFonts w:ascii="Times New Roman" w:hAnsi="Times New Roman" w:cs="Times New Roman"/>
                <w:sz w:val="24"/>
                <w:szCs w:val="24"/>
              </w:rPr>
              <w:t>16 (2019) 146–154</w:t>
            </w:r>
          </w:p>
        </w:tc>
      </w:tr>
      <w:tr w:rsidR="006E4D96" w:rsidRPr="00875FDD" w14:paraId="2FBBB52F" w14:textId="77777777" w:rsidTr="002F68F5">
        <w:trPr>
          <w:trHeight w:val="907"/>
        </w:trPr>
        <w:tc>
          <w:tcPr>
            <w:tcW w:w="547" w:type="pct"/>
            <w:vAlign w:val="center"/>
          </w:tcPr>
          <w:p w14:paraId="53F593D1" w14:textId="4D927EB1" w:rsidR="006E4D96" w:rsidRPr="009D2916" w:rsidRDefault="006E4D96" w:rsidP="006E4D9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H</w:t>
            </w:r>
          </w:p>
        </w:tc>
        <w:tc>
          <w:tcPr>
            <w:tcW w:w="1406" w:type="pct"/>
            <w:vAlign w:val="center"/>
          </w:tcPr>
          <w:p w14:paraId="28C60C5C" w14:textId="4C7C3477" w:rsidR="006E4D96" w:rsidRPr="00E27269" w:rsidRDefault="006E4D96" w:rsidP="009D291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D2916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NaPF</w:t>
            </w:r>
            <w:r w:rsidRPr="009D2916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  <w:vertAlign w:val="subscript"/>
              </w:rPr>
              <w:t>6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 xml:space="preserve"> in </w:t>
            </w:r>
            <w:r w:rsidRPr="009D2916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/EC/DEC</w:t>
            </w:r>
          </w:p>
        </w:tc>
        <w:tc>
          <w:tcPr>
            <w:tcW w:w="824" w:type="pct"/>
            <w:vAlign w:val="center"/>
          </w:tcPr>
          <w:p w14:paraId="50D50135" w14:textId="13CEFF10" w:rsidR="006E4D96" w:rsidRDefault="000671E5" w:rsidP="009210B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91</w:t>
            </w:r>
          </w:p>
        </w:tc>
        <w:tc>
          <w:tcPr>
            <w:tcW w:w="818" w:type="pct"/>
            <w:vAlign w:val="center"/>
          </w:tcPr>
          <w:p w14:paraId="169C3BA7" w14:textId="54581B77" w:rsidR="006E4D96" w:rsidRPr="00700552" w:rsidRDefault="006E4D96" w:rsidP="009210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/</w:t>
            </w:r>
          </w:p>
        </w:tc>
        <w:tc>
          <w:tcPr>
            <w:tcW w:w="1405" w:type="pct"/>
            <w:vAlign w:val="center"/>
          </w:tcPr>
          <w:p w14:paraId="02A930A4" w14:textId="5AFD5529" w:rsidR="006E4D96" w:rsidRPr="007C3172" w:rsidRDefault="00300F59" w:rsidP="009210BD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300F59">
              <w:rPr>
                <w:rFonts w:ascii="Times New Roman" w:hAnsi="Times New Roman" w:cs="Times New Roman" w:hint="eastAsia"/>
                <w:i/>
                <w:iCs/>
                <w:sz w:val="24"/>
                <w:szCs w:val="24"/>
              </w:rPr>
              <w:t>Nat</w:t>
            </w:r>
            <w:r>
              <w:rPr>
                <w:rFonts w:ascii="Times New Roman" w:hAnsi="Times New Roman" w:cs="Times New Roman" w:hint="eastAsia"/>
                <w:i/>
                <w:iCs/>
                <w:sz w:val="24"/>
                <w:szCs w:val="24"/>
              </w:rPr>
              <w:t>ure</w:t>
            </w:r>
            <w:r w:rsidRPr="00300F59">
              <w:rPr>
                <w:rFonts w:ascii="Times New Roman" w:hAnsi="Times New Roman" w:cs="Times New Roman" w:hint="eastAsia"/>
                <w:i/>
                <w:iCs/>
                <w:sz w:val="24"/>
                <w:szCs w:val="24"/>
              </w:rPr>
              <w:t xml:space="preserve"> Commun</w:t>
            </w:r>
            <w:r>
              <w:rPr>
                <w:rFonts w:ascii="Times New Roman" w:hAnsi="Times New Roman" w:cs="Times New Roman" w:hint="eastAsia"/>
                <w:i/>
                <w:iCs/>
                <w:sz w:val="24"/>
                <w:szCs w:val="24"/>
              </w:rPr>
              <w:t xml:space="preserve"> </w:t>
            </w:r>
            <w:r w:rsidRPr="00300F59">
              <w:rPr>
                <w:rFonts w:ascii="Times New Roman" w:hAnsi="Times New Roman" w:cs="Times New Roman" w:hint="eastAsia"/>
                <w:sz w:val="24"/>
                <w:szCs w:val="24"/>
              </w:rPr>
              <w:t>16, 3634 (2025)</w:t>
            </w:r>
          </w:p>
        </w:tc>
      </w:tr>
      <w:tr w:rsidR="000671E5" w:rsidRPr="00875FDD" w14:paraId="7FEF23C6" w14:textId="77777777" w:rsidTr="002F68F5">
        <w:trPr>
          <w:trHeight w:val="907"/>
        </w:trPr>
        <w:tc>
          <w:tcPr>
            <w:tcW w:w="547" w:type="pct"/>
            <w:vAlign w:val="center"/>
          </w:tcPr>
          <w:p w14:paraId="3AF4B488" w14:textId="143C6682" w:rsidR="000671E5" w:rsidRDefault="000671E5" w:rsidP="006E4D9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I</w:t>
            </w:r>
          </w:p>
        </w:tc>
        <w:tc>
          <w:tcPr>
            <w:tcW w:w="1406" w:type="pct"/>
            <w:vAlign w:val="center"/>
          </w:tcPr>
          <w:p w14:paraId="58BE9A4C" w14:textId="7528E7E2" w:rsidR="000671E5" w:rsidRPr="009D2916" w:rsidRDefault="000671E5" w:rsidP="009D291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NaFSI in AN+ 0.05 M NaDFOB</w:t>
            </w:r>
          </w:p>
        </w:tc>
        <w:tc>
          <w:tcPr>
            <w:tcW w:w="824" w:type="pct"/>
            <w:vAlign w:val="center"/>
          </w:tcPr>
          <w:p w14:paraId="23324E19" w14:textId="0B90A122" w:rsidR="000671E5" w:rsidRPr="00997252" w:rsidRDefault="00997252" w:rsidP="009210B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9725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≈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81</w:t>
            </w:r>
          </w:p>
        </w:tc>
        <w:tc>
          <w:tcPr>
            <w:tcW w:w="818" w:type="pct"/>
            <w:vAlign w:val="center"/>
          </w:tcPr>
          <w:p w14:paraId="5BEACB8E" w14:textId="6C7BD361" w:rsidR="000671E5" w:rsidRDefault="00997252" w:rsidP="009210B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/</w:t>
            </w:r>
          </w:p>
        </w:tc>
        <w:tc>
          <w:tcPr>
            <w:tcW w:w="1405" w:type="pct"/>
            <w:vAlign w:val="center"/>
          </w:tcPr>
          <w:p w14:paraId="598FE272" w14:textId="1894E7B4" w:rsidR="000671E5" w:rsidRPr="00300F59" w:rsidRDefault="000671E5" w:rsidP="000671E5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0671E5">
              <w:rPr>
                <w:rFonts w:ascii="Times New Roman" w:hAnsi="Times New Roman" w:cs="Times New Roman" w:hint="eastAsia"/>
                <w:i/>
                <w:iCs/>
                <w:sz w:val="24"/>
                <w:szCs w:val="24"/>
              </w:rPr>
              <w:t xml:space="preserve">Adv. Energy Mater. </w:t>
            </w:r>
            <w:r w:rsidRPr="000671E5">
              <w:rPr>
                <w:rFonts w:ascii="Times New Roman" w:hAnsi="Times New Roman" w:cs="Times New Roman" w:hint="eastAsia"/>
                <w:sz w:val="24"/>
                <w:szCs w:val="24"/>
              </w:rPr>
              <w:t>2025, 2405319</w:t>
            </w:r>
          </w:p>
        </w:tc>
      </w:tr>
      <w:tr w:rsidR="00997252" w:rsidRPr="00875FDD" w14:paraId="32233532" w14:textId="77777777" w:rsidTr="002F68F5">
        <w:trPr>
          <w:trHeight w:val="907"/>
        </w:trPr>
        <w:tc>
          <w:tcPr>
            <w:tcW w:w="547" w:type="pct"/>
            <w:vAlign w:val="center"/>
          </w:tcPr>
          <w:p w14:paraId="749F4500" w14:textId="0BBC9AA8" w:rsidR="00997252" w:rsidRDefault="00997252" w:rsidP="006E4D9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J</w:t>
            </w:r>
          </w:p>
        </w:tc>
        <w:tc>
          <w:tcPr>
            <w:tcW w:w="1406" w:type="pct"/>
            <w:vAlign w:val="center"/>
          </w:tcPr>
          <w:p w14:paraId="1D2709B6" w14:textId="68389B0B" w:rsidR="00997252" w:rsidRPr="00997252" w:rsidRDefault="00997252" w:rsidP="00997252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97252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  <w:lang w:val="it-IT"/>
              </w:rPr>
              <w:t>NaFSI in EC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  <w:lang w:val="it-IT"/>
              </w:rPr>
              <w:t>/</w:t>
            </w:r>
            <w:r w:rsidRPr="00997252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  <w:lang w:val="it-IT"/>
              </w:rPr>
              <w:t>PC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  <w:lang w:val="it-IT"/>
              </w:rPr>
              <w:t>/</w:t>
            </w:r>
            <w:r w:rsidRPr="00997252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  <w:lang w:val="it-IT"/>
              </w:rPr>
              <w:t>HFE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  <w:lang w:val="it-IT"/>
              </w:rPr>
              <w:t>/</w:t>
            </w:r>
            <w:r w:rsidRPr="00997252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  <w:lang w:val="it-IT"/>
              </w:rPr>
              <w:t>FEC</w:t>
            </w:r>
          </w:p>
        </w:tc>
        <w:tc>
          <w:tcPr>
            <w:tcW w:w="824" w:type="pct"/>
            <w:vAlign w:val="center"/>
          </w:tcPr>
          <w:p w14:paraId="7DAC5691" w14:textId="1DEB90B3" w:rsidR="00997252" w:rsidRPr="00997252" w:rsidRDefault="00713CEA" w:rsidP="009210B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13CEA"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79.94</w:t>
            </w:r>
          </w:p>
        </w:tc>
        <w:tc>
          <w:tcPr>
            <w:tcW w:w="818" w:type="pct"/>
            <w:vAlign w:val="center"/>
          </w:tcPr>
          <w:p w14:paraId="5781F581" w14:textId="1F1CA08F" w:rsidR="00997252" w:rsidRDefault="00713CEA" w:rsidP="009210B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/</w:t>
            </w:r>
          </w:p>
        </w:tc>
        <w:tc>
          <w:tcPr>
            <w:tcW w:w="1405" w:type="pct"/>
            <w:vAlign w:val="center"/>
          </w:tcPr>
          <w:p w14:paraId="2FB44762" w14:textId="5A6065EC" w:rsidR="00997252" w:rsidRPr="000671E5" w:rsidRDefault="00713CEA" w:rsidP="00713CEA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713CEA">
              <w:rPr>
                <w:rFonts w:ascii="Times New Roman" w:hAnsi="Times New Roman" w:cs="Times New Roman" w:hint="eastAsia"/>
                <w:i/>
                <w:iCs/>
                <w:sz w:val="24"/>
                <w:szCs w:val="24"/>
                <w:lang w:val="es-ES"/>
              </w:rPr>
              <w:t xml:space="preserve">Nano Energy </w:t>
            </w:r>
            <w:r w:rsidRPr="00713CEA">
              <w:rPr>
                <w:rFonts w:ascii="Times New Roman" w:hAnsi="Times New Roman" w:cs="Times New Roman" w:hint="eastAsia"/>
                <w:sz w:val="24"/>
                <w:szCs w:val="24"/>
                <w:lang w:val="es-ES"/>
              </w:rPr>
              <w:t>136 (2025) 110777</w:t>
            </w:r>
            <w:r w:rsidRPr="00713CEA">
              <w:rPr>
                <w:rFonts w:ascii="Times New Roman" w:hAnsi="Times New Roman" w:cs="Times New Roman" w:hint="eastAsia"/>
                <w:i/>
                <w:iCs/>
                <w:sz w:val="24"/>
                <w:szCs w:val="24"/>
                <w:lang w:val="es-ES"/>
              </w:rPr>
              <w:t xml:space="preserve"> </w:t>
            </w:r>
          </w:p>
        </w:tc>
      </w:tr>
      <w:tr w:rsidR="006E4D96" w:rsidRPr="00875FDD" w14:paraId="484E8A90" w14:textId="77777777" w:rsidTr="002F68F5">
        <w:trPr>
          <w:trHeight w:val="907"/>
        </w:trPr>
        <w:tc>
          <w:tcPr>
            <w:tcW w:w="547" w:type="pct"/>
            <w:vAlign w:val="center"/>
          </w:tcPr>
          <w:p w14:paraId="726772E9" w14:textId="16BFB047" w:rsidR="006E4D96" w:rsidRDefault="006E4D96" w:rsidP="006E4D96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252A81">
              <w:rPr>
                <w:rFonts w:ascii="Times New Roman" w:hAnsi="Times New Roman" w:cs="Times New Roman" w:hint="eastAsia"/>
                <w:color w:val="FF0000"/>
                <w:sz w:val="24"/>
                <w:szCs w:val="24"/>
              </w:rPr>
              <w:t>This work</w:t>
            </w:r>
          </w:p>
        </w:tc>
        <w:tc>
          <w:tcPr>
            <w:tcW w:w="1406" w:type="pct"/>
            <w:vAlign w:val="center"/>
          </w:tcPr>
          <w:p w14:paraId="36B8EF16" w14:textId="0F34A9EC" w:rsidR="006E4D96" w:rsidRPr="005C0307" w:rsidRDefault="006E4D96" w:rsidP="00E27269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FF0000"/>
                <w:sz w:val="24"/>
                <w:szCs w:val="24"/>
              </w:rPr>
              <w:t>CIE</w:t>
            </w:r>
          </w:p>
        </w:tc>
        <w:tc>
          <w:tcPr>
            <w:tcW w:w="824" w:type="pct"/>
            <w:vAlign w:val="center"/>
          </w:tcPr>
          <w:p w14:paraId="6FB8F6F5" w14:textId="1B8CD4C0" w:rsidR="006E4D96" w:rsidRPr="005C0307" w:rsidRDefault="006E4D96" w:rsidP="009210BD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5C0307">
              <w:rPr>
                <w:rFonts w:ascii="Times New Roman" w:hAnsi="Times New Roman" w:cs="Times New Roman" w:hint="eastAsia"/>
                <w:color w:val="FF0000"/>
                <w:sz w:val="24"/>
                <w:szCs w:val="24"/>
              </w:rPr>
              <w:t>93.7</w:t>
            </w:r>
          </w:p>
        </w:tc>
        <w:tc>
          <w:tcPr>
            <w:tcW w:w="818" w:type="pct"/>
            <w:vAlign w:val="center"/>
          </w:tcPr>
          <w:p w14:paraId="29DDD08D" w14:textId="29476680" w:rsidR="006E4D96" w:rsidRPr="005C0307" w:rsidRDefault="006E4D96" w:rsidP="009210BD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5C0307">
              <w:rPr>
                <w:rFonts w:ascii="Times New Roman" w:hAnsi="Times New Roman" w:cs="Times New Roman" w:hint="eastAsia"/>
                <w:color w:val="FF0000"/>
                <w:sz w:val="24"/>
                <w:szCs w:val="24"/>
              </w:rPr>
              <w:t>91.4 (-20</w:t>
            </w:r>
            <w:r w:rsidRPr="005C030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℃</w:t>
            </w:r>
            <w:r w:rsidRPr="005C0307">
              <w:rPr>
                <w:rFonts w:ascii="Times New Roman" w:hAnsi="Times New Roman" w:cs="Times New Roman" w:hint="eastAsia"/>
                <w:color w:val="FF0000"/>
                <w:sz w:val="24"/>
                <w:szCs w:val="24"/>
              </w:rPr>
              <w:t>)</w:t>
            </w:r>
          </w:p>
          <w:p w14:paraId="25E6F849" w14:textId="6A0D2029" w:rsidR="006E4D96" w:rsidRPr="005C0307" w:rsidRDefault="006E4D96" w:rsidP="009210BD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5C0307">
              <w:rPr>
                <w:rFonts w:ascii="Times New Roman" w:hAnsi="Times New Roman" w:cs="Times New Roman" w:hint="eastAsia"/>
                <w:color w:val="FF0000"/>
                <w:sz w:val="24"/>
                <w:szCs w:val="24"/>
              </w:rPr>
              <w:t>80.5 (-50</w:t>
            </w:r>
            <w:r w:rsidRPr="005C0307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℃</w:t>
            </w:r>
            <w:r w:rsidRPr="005C0307">
              <w:rPr>
                <w:rFonts w:ascii="Times New Roman" w:hAnsi="Times New Roman" w:cs="Times New Roman" w:hint="eastAsia"/>
                <w:color w:val="FF0000"/>
                <w:sz w:val="24"/>
                <w:szCs w:val="24"/>
              </w:rPr>
              <w:t>)</w:t>
            </w:r>
          </w:p>
        </w:tc>
        <w:tc>
          <w:tcPr>
            <w:tcW w:w="1405" w:type="pct"/>
            <w:vAlign w:val="center"/>
          </w:tcPr>
          <w:p w14:paraId="28CFD5EC" w14:textId="70777602" w:rsidR="006E4D96" w:rsidRPr="00252A81" w:rsidRDefault="006E4D96" w:rsidP="009210BD">
            <w:pPr>
              <w:jc w:val="center"/>
              <w:rPr>
                <w:rFonts w:ascii="Times New Roman" w:hAnsi="Times New Roman" w:cs="Times New Roman"/>
                <w:i/>
                <w:iCs/>
                <w:color w:val="FF0000"/>
                <w:sz w:val="24"/>
                <w:szCs w:val="24"/>
              </w:rPr>
            </w:pPr>
            <w:r w:rsidRPr="00252A81">
              <w:rPr>
                <w:rFonts w:ascii="Times New Roman" w:hAnsi="Times New Roman" w:cs="Times New Roman" w:hint="eastAsia"/>
                <w:color w:val="FF0000"/>
                <w:sz w:val="24"/>
                <w:szCs w:val="24"/>
              </w:rPr>
              <w:t>This work</w:t>
            </w:r>
          </w:p>
        </w:tc>
      </w:tr>
    </w:tbl>
    <w:p w14:paraId="6068D9E7" w14:textId="24E2DC90" w:rsidR="00CA6833" w:rsidRDefault="00CA6833">
      <w:pPr>
        <w:widowControl/>
        <w:jc w:val="left"/>
        <w:rPr>
          <w:rFonts w:hint="eastAsia"/>
        </w:rPr>
      </w:pPr>
    </w:p>
    <w:p w14:paraId="2E344925" w14:textId="77777777" w:rsidR="00CA6833" w:rsidRDefault="00CA6833">
      <w:pPr>
        <w:widowControl/>
        <w:jc w:val="left"/>
        <w:rPr>
          <w:rFonts w:hint="eastAsia"/>
        </w:rPr>
      </w:pPr>
      <w:r>
        <w:rPr>
          <w:rFonts w:hint="eastAsia"/>
        </w:rPr>
        <w:br w:type="page"/>
      </w:r>
    </w:p>
    <w:p w14:paraId="32A0529B" w14:textId="2EBCC149" w:rsidR="00CA6833" w:rsidRDefault="00CA6833" w:rsidP="00CA6833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 w:rsidRPr="00F95F8B">
        <w:rPr>
          <w:rFonts w:ascii="Times New Roman" w:hAnsi="Times New Roman" w:cs="Times New Roman"/>
          <w:b/>
          <w:bCs/>
          <w:sz w:val="24"/>
          <w:szCs w:val="24"/>
        </w:rPr>
        <w:lastRenderedPageBreak/>
        <w:t>Table</w:t>
      </w:r>
      <w:r w:rsidRPr="00F95F8B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S</w:t>
      </w:r>
      <w:r w:rsidR="00410D36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 w:rsidRPr="00F95F8B">
        <w:rPr>
          <w:rFonts w:ascii="Times New Roman" w:hAnsi="Times New Roman" w:cs="Times New Roman" w:hint="eastAsia"/>
          <w:sz w:val="24"/>
          <w:szCs w:val="24"/>
        </w:rPr>
        <w:t xml:space="preserve">. </w:t>
      </w:r>
      <w:r w:rsidR="00AD618D" w:rsidRPr="00AD618D">
        <w:rPr>
          <w:rFonts w:ascii="Times New Roman" w:hAnsi="Times New Roman" w:cs="Times New Roman" w:hint="eastAsia"/>
          <w:sz w:val="24"/>
          <w:szCs w:val="24"/>
        </w:rPr>
        <w:t xml:space="preserve">Comparison of the capacity of sodium-ion pouch </w:t>
      </w:r>
      <w:r w:rsidR="00B64F58">
        <w:rPr>
          <w:rFonts w:ascii="Times New Roman" w:hAnsi="Times New Roman" w:cs="Times New Roman" w:hint="eastAsia"/>
          <w:sz w:val="24"/>
          <w:szCs w:val="24"/>
        </w:rPr>
        <w:t>cells</w:t>
      </w:r>
      <w:r w:rsidR="00AD618D" w:rsidRPr="00AD618D">
        <w:rPr>
          <w:rFonts w:ascii="Times New Roman" w:hAnsi="Times New Roman" w:cs="Times New Roman" w:hint="eastAsia"/>
          <w:sz w:val="24"/>
          <w:szCs w:val="24"/>
        </w:rPr>
        <w:t xml:space="preserve"> at low temperatures between th</w:t>
      </w:r>
      <w:r w:rsidR="00B64F58">
        <w:rPr>
          <w:rFonts w:ascii="Times New Roman" w:hAnsi="Times New Roman" w:cs="Times New Roman" w:hint="eastAsia"/>
          <w:sz w:val="24"/>
          <w:szCs w:val="24"/>
        </w:rPr>
        <w:t>is</w:t>
      </w:r>
      <w:r w:rsidR="00AD618D" w:rsidRPr="00AD618D">
        <w:rPr>
          <w:rFonts w:ascii="Times New Roman" w:hAnsi="Times New Roman" w:cs="Times New Roman" w:hint="eastAsia"/>
          <w:sz w:val="24"/>
          <w:szCs w:val="24"/>
        </w:rPr>
        <w:t xml:space="preserve"> work and </w:t>
      </w:r>
      <w:r w:rsidR="00B64F58" w:rsidRPr="00570C6B">
        <w:rPr>
          <w:rFonts w:ascii="Times New Roman" w:hAnsi="Times New Roman" w:cs="Times New Roman" w:hint="eastAsia"/>
          <w:sz w:val="24"/>
          <w:szCs w:val="24"/>
        </w:rPr>
        <w:t>previously</w:t>
      </w:r>
      <w:r w:rsidR="00A5133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A51330" w:rsidRPr="00A51330">
        <w:rPr>
          <w:rFonts w:ascii="Times New Roman" w:hAnsi="Times New Roman" w:cs="Times New Roman" w:hint="eastAsia"/>
          <w:sz w:val="24"/>
          <w:szCs w:val="24"/>
        </w:rPr>
        <w:t>reported</w:t>
      </w:r>
      <w:r w:rsidR="00AD618D" w:rsidRPr="00AD618D">
        <w:rPr>
          <w:rFonts w:ascii="Times New Roman" w:hAnsi="Times New Roman" w:cs="Times New Roman" w:hint="eastAsia"/>
          <w:sz w:val="24"/>
          <w:szCs w:val="24"/>
        </w:rPr>
        <w:t>.</w:t>
      </w:r>
    </w:p>
    <w:tbl>
      <w:tblPr>
        <w:tblStyle w:val="af2"/>
        <w:tblW w:w="5000" w:type="pct"/>
        <w:tblBorders>
          <w:left w:val="none" w:sz="0" w:space="0" w:color="auto"/>
          <w:bottom w:val="single" w:sz="1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63"/>
        <w:gridCol w:w="2806"/>
        <w:gridCol w:w="2077"/>
        <w:gridCol w:w="3024"/>
      </w:tblGrid>
      <w:tr w:rsidR="00CA6833" w:rsidRPr="00C37C60" w14:paraId="14D3370A" w14:textId="77777777" w:rsidTr="009C1661">
        <w:trPr>
          <w:trHeight w:val="680"/>
        </w:trPr>
        <w:tc>
          <w:tcPr>
            <w:tcW w:w="641" w:type="pct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4B8DC32C" w14:textId="77777777" w:rsidR="00CA6833" w:rsidRPr="00776D13" w:rsidRDefault="00CA6833" w:rsidP="00E60127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L</w:t>
            </w:r>
            <w:r w:rsidRPr="006E4D96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abel</w:t>
            </w:r>
          </w:p>
        </w:tc>
        <w:tc>
          <w:tcPr>
            <w:tcW w:w="1547" w:type="pct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415D3F4D" w14:textId="77777777" w:rsidR="00CA6833" w:rsidRDefault="00CA6833" w:rsidP="00E60127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C</w:t>
            </w:r>
            <w:r w:rsidRPr="00CA6833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apacity</w:t>
            </w:r>
          </w:p>
          <w:p w14:paraId="18855809" w14:textId="3F0A4A04" w:rsidR="00CA6833" w:rsidRPr="00C37C60" w:rsidRDefault="00CA6833" w:rsidP="00E60127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(mAh)</w:t>
            </w:r>
          </w:p>
        </w:tc>
        <w:tc>
          <w:tcPr>
            <w:tcW w:w="1145" w:type="pct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63817958" w14:textId="28B0AD87" w:rsidR="00CA6833" w:rsidRDefault="00CA6833" w:rsidP="00E60127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T</w:t>
            </w:r>
            <w:r w:rsidRPr="009F36A4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emperature</w:t>
            </w:r>
          </w:p>
          <w:p w14:paraId="791918E1" w14:textId="1CFDCBDE" w:rsidR="00CA6833" w:rsidRPr="00C37C60" w:rsidRDefault="00CA6833" w:rsidP="00E60127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(%)</w:t>
            </w:r>
          </w:p>
        </w:tc>
        <w:tc>
          <w:tcPr>
            <w:tcW w:w="1667" w:type="pct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6F1BB3F2" w14:textId="77777777" w:rsidR="00CA6833" w:rsidRPr="00776D13" w:rsidRDefault="00CA6833" w:rsidP="00E60127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R</w:t>
            </w:r>
            <w:r w:rsidRPr="009F36A4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eferences</w:t>
            </w:r>
          </w:p>
        </w:tc>
      </w:tr>
      <w:tr w:rsidR="00CA6833" w:rsidRPr="00A53B9F" w14:paraId="07223181" w14:textId="77777777" w:rsidTr="009C1661">
        <w:trPr>
          <w:trHeight w:val="907"/>
        </w:trPr>
        <w:tc>
          <w:tcPr>
            <w:tcW w:w="641" w:type="pct"/>
            <w:tcBorders>
              <w:top w:val="single" w:sz="18" w:space="0" w:color="auto"/>
              <w:bottom w:val="nil"/>
            </w:tcBorders>
            <w:vAlign w:val="center"/>
          </w:tcPr>
          <w:p w14:paraId="05F3324F" w14:textId="2D839FFD" w:rsidR="00CA6833" w:rsidRDefault="009E2CAD" w:rsidP="00E601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 w:hint="eastAsia"/>
                <w:sz w:val="24"/>
                <w:szCs w:val="24"/>
              </w:rPr>
              <w:t>ef. S1</w:t>
            </w:r>
          </w:p>
        </w:tc>
        <w:tc>
          <w:tcPr>
            <w:tcW w:w="1547" w:type="pct"/>
            <w:tcBorders>
              <w:top w:val="single" w:sz="18" w:space="0" w:color="auto"/>
              <w:bottom w:val="nil"/>
            </w:tcBorders>
            <w:vAlign w:val="center"/>
          </w:tcPr>
          <w:p w14:paraId="1D1996BD" w14:textId="24BB7D26" w:rsidR="00CA6833" w:rsidRDefault="0075007C" w:rsidP="00E601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890.35</w:t>
            </w:r>
          </w:p>
        </w:tc>
        <w:tc>
          <w:tcPr>
            <w:tcW w:w="1145" w:type="pct"/>
            <w:tcBorders>
              <w:top w:val="single" w:sz="18" w:space="0" w:color="auto"/>
              <w:bottom w:val="nil"/>
            </w:tcBorders>
            <w:vAlign w:val="center"/>
          </w:tcPr>
          <w:p w14:paraId="79B88D80" w14:textId="2DD0A57A" w:rsidR="00CA6833" w:rsidRPr="00A53B9F" w:rsidRDefault="009E2CAD" w:rsidP="00E601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-20</w:t>
            </w:r>
          </w:p>
        </w:tc>
        <w:tc>
          <w:tcPr>
            <w:tcW w:w="1667" w:type="pct"/>
            <w:tcBorders>
              <w:top w:val="single" w:sz="18" w:space="0" w:color="auto"/>
              <w:bottom w:val="nil"/>
            </w:tcBorders>
            <w:vAlign w:val="center"/>
          </w:tcPr>
          <w:p w14:paraId="3EC0D7C3" w14:textId="07E538D2" w:rsidR="00CA6833" w:rsidRDefault="00BE55EA" w:rsidP="00E601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55EA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Energy Storage Materials </w:t>
            </w:r>
            <w:r w:rsidRPr="00D52CBB">
              <w:rPr>
                <w:rFonts w:ascii="Times New Roman" w:hAnsi="Times New Roman" w:cs="Times New Roman"/>
                <w:sz w:val="24"/>
                <w:szCs w:val="24"/>
              </w:rPr>
              <w:t>73 (2024) 103805</w:t>
            </w:r>
          </w:p>
        </w:tc>
      </w:tr>
      <w:tr w:rsidR="00CA6833" w:rsidRPr="00875FDD" w14:paraId="24F611C2" w14:textId="77777777" w:rsidTr="009C1661">
        <w:trPr>
          <w:trHeight w:val="907"/>
        </w:trPr>
        <w:tc>
          <w:tcPr>
            <w:tcW w:w="641" w:type="pct"/>
            <w:vAlign w:val="center"/>
          </w:tcPr>
          <w:p w14:paraId="45D1D74A" w14:textId="24A40C73" w:rsidR="00CA6833" w:rsidRPr="001A6F90" w:rsidRDefault="009E2CAD" w:rsidP="00E60127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 w:hint="eastAsia"/>
                <w:sz w:val="24"/>
                <w:szCs w:val="24"/>
              </w:rPr>
              <w:t>ef. S</w:t>
            </w:r>
            <w:r w:rsidR="0075007C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</w:p>
        </w:tc>
        <w:tc>
          <w:tcPr>
            <w:tcW w:w="1547" w:type="pct"/>
            <w:vAlign w:val="center"/>
          </w:tcPr>
          <w:p w14:paraId="1E3CF8EB" w14:textId="71B9974D" w:rsidR="00CA6833" w:rsidRPr="00875FDD" w:rsidRDefault="0075007C" w:rsidP="00E60127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350</w:t>
            </w:r>
          </w:p>
        </w:tc>
        <w:tc>
          <w:tcPr>
            <w:tcW w:w="1145" w:type="pct"/>
            <w:vAlign w:val="center"/>
          </w:tcPr>
          <w:p w14:paraId="24260A57" w14:textId="5D181DB4" w:rsidR="00CA6833" w:rsidRPr="00875FDD" w:rsidRDefault="009E2CAD" w:rsidP="00E60127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-20</w:t>
            </w:r>
          </w:p>
        </w:tc>
        <w:tc>
          <w:tcPr>
            <w:tcW w:w="1667" w:type="pct"/>
            <w:vAlign w:val="center"/>
          </w:tcPr>
          <w:p w14:paraId="0BCF261E" w14:textId="73B1FFD5" w:rsidR="00CA6833" w:rsidRDefault="00753ADF" w:rsidP="00E601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53ADF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J. Am. Chem. Soc. </w:t>
            </w:r>
            <w:r w:rsidRPr="00D52CBB">
              <w:rPr>
                <w:rFonts w:ascii="Times New Roman" w:hAnsi="Times New Roman" w:cs="Times New Roman"/>
                <w:sz w:val="24"/>
                <w:szCs w:val="24"/>
              </w:rPr>
              <w:t>2025, 147, 5162−5171</w:t>
            </w:r>
          </w:p>
        </w:tc>
      </w:tr>
      <w:tr w:rsidR="00CA6833" w:rsidRPr="00875FDD" w14:paraId="64D53574" w14:textId="77777777" w:rsidTr="009C1661">
        <w:trPr>
          <w:trHeight w:val="907"/>
        </w:trPr>
        <w:tc>
          <w:tcPr>
            <w:tcW w:w="641" w:type="pct"/>
            <w:vAlign w:val="center"/>
          </w:tcPr>
          <w:p w14:paraId="0F14168C" w14:textId="4A057EFB" w:rsidR="00CA6833" w:rsidRPr="00AE5120" w:rsidRDefault="009E2CAD" w:rsidP="00E60127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 w:hint="eastAsia"/>
                <w:sz w:val="24"/>
                <w:szCs w:val="24"/>
              </w:rPr>
              <w:t>ef. S</w:t>
            </w:r>
            <w:r w:rsidR="0075007C">
              <w:rPr>
                <w:rFonts w:ascii="Times New Roman" w:hAnsi="Times New Roman" w:cs="Times New Roman" w:hint="eastAsia"/>
                <w:sz w:val="24"/>
                <w:szCs w:val="24"/>
              </w:rPr>
              <w:t>3</w:t>
            </w:r>
          </w:p>
        </w:tc>
        <w:tc>
          <w:tcPr>
            <w:tcW w:w="1547" w:type="pct"/>
            <w:vAlign w:val="center"/>
          </w:tcPr>
          <w:p w14:paraId="10B1AEE3" w14:textId="1E1152C3" w:rsidR="00CA6833" w:rsidRDefault="0075007C" w:rsidP="00E60127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70</w:t>
            </w:r>
          </w:p>
        </w:tc>
        <w:tc>
          <w:tcPr>
            <w:tcW w:w="1145" w:type="pct"/>
            <w:vAlign w:val="center"/>
          </w:tcPr>
          <w:p w14:paraId="0B8EEC85" w14:textId="592E7987" w:rsidR="00CA6833" w:rsidRPr="00875FDD" w:rsidRDefault="0075007C" w:rsidP="00E60127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-20</w:t>
            </w:r>
          </w:p>
        </w:tc>
        <w:tc>
          <w:tcPr>
            <w:tcW w:w="1667" w:type="pct"/>
            <w:vAlign w:val="center"/>
          </w:tcPr>
          <w:p w14:paraId="7B4D702C" w14:textId="54AB9DB7" w:rsidR="00CA6833" w:rsidRDefault="00A55233" w:rsidP="00E6012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5233">
              <w:rPr>
                <w:rFonts w:ascii="Times New Roman" w:hAnsi="Times New Roman" w:cs="Times New Roman" w:hint="eastAsia"/>
                <w:i/>
                <w:iCs/>
                <w:sz w:val="24"/>
                <w:szCs w:val="24"/>
              </w:rPr>
              <w:t xml:space="preserve">Angew. Chem. Int. Ed. </w:t>
            </w:r>
            <w:r w:rsidRPr="00A55233">
              <w:rPr>
                <w:rFonts w:ascii="Times New Roman" w:hAnsi="Times New Roman" w:cs="Times New Roman" w:hint="eastAsia"/>
                <w:sz w:val="24"/>
                <w:szCs w:val="24"/>
              </w:rPr>
              <w:t>2025, 64, e202424028</w:t>
            </w:r>
          </w:p>
        </w:tc>
      </w:tr>
      <w:tr w:rsidR="00CA6833" w:rsidRPr="00875FDD" w14:paraId="2660B13A" w14:textId="77777777" w:rsidTr="009C1661">
        <w:trPr>
          <w:trHeight w:val="907"/>
        </w:trPr>
        <w:tc>
          <w:tcPr>
            <w:tcW w:w="641" w:type="pct"/>
            <w:vAlign w:val="center"/>
          </w:tcPr>
          <w:p w14:paraId="62708B84" w14:textId="38DEB37D" w:rsidR="00CA6833" w:rsidRPr="00366604" w:rsidRDefault="009E2CAD" w:rsidP="00E60127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 w:hint="eastAsia"/>
                <w:sz w:val="24"/>
                <w:szCs w:val="24"/>
              </w:rPr>
              <w:t>ef. S</w:t>
            </w:r>
            <w:r w:rsidR="00486A56">
              <w:rPr>
                <w:rFonts w:ascii="Times New Roman" w:hAnsi="Times New Roman" w:cs="Times New Roman" w:hint="eastAsia"/>
                <w:sz w:val="24"/>
                <w:szCs w:val="24"/>
              </w:rPr>
              <w:t>4</w:t>
            </w:r>
          </w:p>
        </w:tc>
        <w:tc>
          <w:tcPr>
            <w:tcW w:w="1547" w:type="pct"/>
            <w:vAlign w:val="center"/>
          </w:tcPr>
          <w:p w14:paraId="12A521C5" w14:textId="6D5DC6A5" w:rsidR="00CA6833" w:rsidRPr="00AE5120" w:rsidRDefault="00486A56" w:rsidP="00E60127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1060</w:t>
            </w:r>
          </w:p>
        </w:tc>
        <w:tc>
          <w:tcPr>
            <w:tcW w:w="1145" w:type="pct"/>
            <w:vAlign w:val="center"/>
          </w:tcPr>
          <w:p w14:paraId="640D3BBC" w14:textId="10475A52" w:rsidR="00CA6833" w:rsidRDefault="00BE55EA" w:rsidP="00E60127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-25</w:t>
            </w:r>
          </w:p>
        </w:tc>
        <w:tc>
          <w:tcPr>
            <w:tcW w:w="1667" w:type="pct"/>
            <w:vAlign w:val="center"/>
          </w:tcPr>
          <w:p w14:paraId="6B368A33" w14:textId="3DBA973D" w:rsidR="00CA6833" w:rsidRPr="001B6B60" w:rsidRDefault="00486A56" w:rsidP="00E60127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486A56">
              <w:rPr>
                <w:rFonts w:ascii="Times New Roman" w:hAnsi="Times New Roman" w:cs="Times New Roman" w:hint="eastAsia"/>
                <w:i/>
                <w:iCs/>
                <w:sz w:val="24"/>
                <w:szCs w:val="24"/>
              </w:rPr>
              <w:t xml:space="preserve">Adv. Mater. </w:t>
            </w:r>
            <w:r w:rsidRPr="00486A56">
              <w:rPr>
                <w:rFonts w:ascii="Times New Roman" w:hAnsi="Times New Roman" w:cs="Times New Roman" w:hint="eastAsia"/>
                <w:sz w:val="24"/>
                <w:szCs w:val="24"/>
              </w:rPr>
              <w:t>2024, 36, 2312161</w:t>
            </w:r>
          </w:p>
        </w:tc>
      </w:tr>
      <w:tr w:rsidR="00CA6833" w:rsidRPr="00875FDD" w14:paraId="53A1F42D" w14:textId="77777777" w:rsidTr="009C1661">
        <w:trPr>
          <w:trHeight w:val="907"/>
        </w:trPr>
        <w:tc>
          <w:tcPr>
            <w:tcW w:w="641" w:type="pct"/>
            <w:vAlign w:val="center"/>
          </w:tcPr>
          <w:p w14:paraId="667BCAB8" w14:textId="59F67FAE" w:rsidR="00CA6833" w:rsidRDefault="00E62C9E" w:rsidP="00E60127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 w:hint="eastAsia"/>
                <w:sz w:val="24"/>
                <w:szCs w:val="24"/>
              </w:rPr>
              <w:t>ef. S5</w:t>
            </w:r>
          </w:p>
        </w:tc>
        <w:tc>
          <w:tcPr>
            <w:tcW w:w="1547" w:type="pct"/>
            <w:vAlign w:val="center"/>
          </w:tcPr>
          <w:p w14:paraId="361CEE14" w14:textId="56932C40" w:rsidR="00CA6833" w:rsidRPr="00AE5120" w:rsidRDefault="00486A56" w:rsidP="00E60127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450</w:t>
            </w:r>
          </w:p>
        </w:tc>
        <w:tc>
          <w:tcPr>
            <w:tcW w:w="1145" w:type="pct"/>
            <w:vAlign w:val="center"/>
          </w:tcPr>
          <w:p w14:paraId="0EE64B10" w14:textId="33D05A87" w:rsidR="00CA6833" w:rsidRPr="00731FA3" w:rsidRDefault="00BE55EA" w:rsidP="00E60127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-25</w:t>
            </w:r>
          </w:p>
        </w:tc>
        <w:tc>
          <w:tcPr>
            <w:tcW w:w="1667" w:type="pct"/>
            <w:vAlign w:val="center"/>
          </w:tcPr>
          <w:p w14:paraId="5A5A41FA" w14:textId="340D4A0A" w:rsidR="00CA6833" w:rsidRPr="00850EFD" w:rsidRDefault="008D3223" w:rsidP="00E60127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8D3223">
              <w:rPr>
                <w:rFonts w:ascii="Times New Roman" w:hAnsi="Times New Roman" w:cs="Times New Roman" w:hint="eastAsia"/>
                <w:i/>
                <w:iCs/>
                <w:sz w:val="24"/>
                <w:szCs w:val="24"/>
              </w:rPr>
              <w:t xml:space="preserve">Adv. Mater. </w:t>
            </w:r>
            <w:r w:rsidRPr="008D3223">
              <w:rPr>
                <w:rFonts w:ascii="Times New Roman" w:hAnsi="Times New Roman" w:cs="Times New Roman" w:hint="eastAsia"/>
                <w:sz w:val="24"/>
                <w:szCs w:val="24"/>
              </w:rPr>
              <w:t>2024, 36, 2408161</w:t>
            </w:r>
          </w:p>
        </w:tc>
      </w:tr>
      <w:tr w:rsidR="00CA6833" w:rsidRPr="00875FDD" w14:paraId="6096DB30" w14:textId="77777777" w:rsidTr="009C1661">
        <w:trPr>
          <w:trHeight w:val="907"/>
        </w:trPr>
        <w:tc>
          <w:tcPr>
            <w:tcW w:w="641" w:type="pct"/>
            <w:vAlign w:val="center"/>
          </w:tcPr>
          <w:p w14:paraId="072152D2" w14:textId="5349A9FD" w:rsidR="00CA6833" w:rsidRPr="00E27269" w:rsidRDefault="00903743" w:rsidP="00E60127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 w:hint="eastAsia"/>
                <w:sz w:val="24"/>
                <w:szCs w:val="24"/>
              </w:rPr>
              <w:t>ef. S6</w:t>
            </w:r>
          </w:p>
        </w:tc>
        <w:tc>
          <w:tcPr>
            <w:tcW w:w="1547" w:type="pct"/>
            <w:vAlign w:val="center"/>
          </w:tcPr>
          <w:p w14:paraId="2472E80E" w14:textId="422EEC12" w:rsidR="00CA6833" w:rsidRPr="00AE5120" w:rsidRDefault="008C685F" w:rsidP="00E60127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729</w:t>
            </w:r>
          </w:p>
        </w:tc>
        <w:tc>
          <w:tcPr>
            <w:tcW w:w="1145" w:type="pct"/>
            <w:vAlign w:val="center"/>
          </w:tcPr>
          <w:p w14:paraId="673D298A" w14:textId="16823658" w:rsidR="00CA6833" w:rsidRDefault="00BE55EA" w:rsidP="00E60127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-30</w:t>
            </w:r>
          </w:p>
        </w:tc>
        <w:tc>
          <w:tcPr>
            <w:tcW w:w="1667" w:type="pct"/>
            <w:vAlign w:val="center"/>
          </w:tcPr>
          <w:p w14:paraId="416BD352" w14:textId="73675967" w:rsidR="00CA6833" w:rsidRPr="001B6B60" w:rsidRDefault="00903743" w:rsidP="00E60127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03743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Energy Storage Materials </w:t>
            </w:r>
            <w:r w:rsidRPr="00903743">
              <w:rPr>
                <w:rFonts w:ascii="Times New Roman" w:hAnsi="Times New Roman" w:cs="Times New Roman"/>
                <w:sz w:val="24"/>
                <w:szCs w:val="24"/>
              </w:rPr>
              <w:t>75 (2025) 103997</w:t>
            </w:r>
          </w:p>
        </w:tc>
      </w:tr>
      <w:tr w:rsidR="00CA6833" w:rsidRPr="00875FDD" w14:paraId="71BE841A" w14:textId="77777777" w:rsidTr="009C1661">
        <w:trPr>
          <w:trHeight w:val="907"/>
        </w:trPr>
        <w:tc>
          <w:tcPr>
            <w:tcW w:w="641" w:type="pct"/>
            <w:vAlign w:val="center"/>
          </w:tcPr>
          <w:p w14:paraId="16639795" w14:textId="671DD1C5" w:rsidR="00CA6833" w:rsidRPr="00557AE1" w:rsidRDefault="00903743" w:rsidP="00E60127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 w:hint="eastAsia"/>
                <w:sz w:val="24"/>
                <w:szCs w:val="24"/>
              </w:rPr>
              <w:t>ef. S7</w:t>
            </w:r>
          </w:p>
        </w:tc>
        <w:tc>
          <w:tcPr>
            <w:tcW w:w="1547" w:type="pct"/>
            <w:vAlign w:val="center"/>
          </w:tcPr>
          <w:p w14:paraId="05BAEC20" w14:textId="3475031C" w:rsidR="00CA6833" w:rsidRPr="00E27269" w:rsidRDefault="008C685F" w:rsidP="00E60127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884</w:t>
            </w:r>
          </w:p>
        </w:tc>
        <w:tc>
          <w:tcPr>
            <w:tcW w:w="1145" w:type="pct"/>
            <w:vAlign w:val="center"/>
          </w:tcPr>
          <w:p w14:paraId="6F01358E" w14:textId="174AA52D" w:rsidR="00CA6833" w:rsidRDefault="00BE55EA" w:rsidP="00E60127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-40</w:t>
            </w:r>
          </w:p>
        </w:tc>
        <w:tc>
          <w:tcPr>
            <w:tcW w:w="1667" w:type="pct"/>
            <w:vAlign w:val="center"/>
          </w:tcPr>
          <w:p w14:paraId="20798A62" w14:textId="5C696329" w:rsidR="00CA6833" w:rsidRPr="007C3172" w:rsidRDefault="00941279" w:rsidP="00E60127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41279">
              <w:rPr>
                <w:rFonts w:ascii="Times New Roman" w:hAnsi="Times New Roman" w:cs="Times New Roman" w:hint="eastAsia"/>
                <w:i/>
                <w:iCs/>
                <w:sz w:val="24"/>
                <w:szCs w:val="24"/>
              </w:rPr>
              <w:t xml:space="preserve">Adv. Energy Mater. </w:t>
            </w:r>
            <w:r w:rsidRPr="00941279">
              <w:rPr>
                <w:rFonts w:ascii="Times New Roman" w:hAnsi="Times New Roman" w:cs="Times New Roman" w:hint="eastAsia"/>
                <w:sz w:val="24"/>
                <w:szCs w:val="24"/>
              </w:rPr>
              <w:t>2025, 15, 2403306</w:t>
            </w:r>
          </w:p>
        </w:tc>
      </w:tr>
      <w:tr w:rsidR="00CA6833" w:rsidRPr="00875FDD" w14:paraId="6D855C8F" w14:textId="77777777" w:rsidTr="009C1661">
        <w:trPr>
          <w:trHeight w:val="907"/>
        </w:trPr>
        <w:tc>
          <w:tcPr>
            <w:tcW w:w="641" w:type="pct"/>
            <w:vAlign w:val="center"/>
          </w:tcPr>
          <w:p w14:paraId="34DEC39F" w14:textId="2CB59EEE" w:rsidR="00CA6833" w:rsidRPr="009D2916" w:rsidRDefault="00903743" w:rsidP="00E60127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 w:hint="eastAsia"/>
                <w:sz w:val="24"/>
                <w:szCs w:val="24"/>
              </w:rPr>
              <w:t>ef. S8</w:t>
            </w:r>
          </w:p>
        </w:tc>
        <w:tc>
          <w:tcPr>
            <w:tcW w:w="1547" w:type="pct"/>
            <w:vAlign w:val="center"/>
          </w:tcPr>
          <w:p w14:paraId="61036D12" w14:textId="29C1192E" w:rsidR="00CA6833" w:rsidRPr="00E27269" w:rsidRDefault="008C685F" w:rsidP="00E60127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255</w:t>
            </w:r>
          </w:p>
        </w:tc>
        <w:tc>
          <w:tcPr>
            <w:tcW w:w="1145" w:type="pct"/>
            <w:vAlign w:val="center"/>
          </w:tcPr>
          <w:p w14:paraId="5B7C4239" w14:textId="0677C1D1" w:rsidR="00CA6833" w:rsidRDefault="00BE55EA" w:rsidP="00E60127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sz w:val="24"/>
                <w:szCs w:val="24"/>
              </w:rPr>
              <w:t>-40</w:t>
            </w:r>
          </w:p>
        </w:tc>
        <w:tc>
          <w:tcPr>
            <w:tcW w:w="1667" w:type="pct"/>
            <w:vAlign w:val="center"/>
          </w:tcPr>
          <w:p w14:paraId="722AC2F0" w14:textId="43B31FE4" w:rsidR="00CA6833" w:rsidRPr="007C3172" w:rsidRDefault="008C685F" w:rsidP="00E60127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8C685F">
              <w:rPr>
                <w:rFonts w:ascii="Times New Roman" w:hAnsi="Times New Roman" w:cs="Times New Roman" w:hint="eastAsia"/>
                <w:i/>
                <w:iCs/>
                <w:sz w:val="24"/>
                <w:szCs w:val="24"/>
              </w:rPr>
              <w:t xml:space="preserve">Angew. Chem. Int. Ed. </w:t>
            </w:r>
            <w:r w:rsidRPr="008C685F">
              <w:rPr>
                <w:rFonts w:ascii="Times New Roman" w:hAnsi="Times New Roman" w:cs="Times New Roman" w:hint="eastAsia"/>
                <w:sz w:val="24"/>
                <w:szCs w:val="24"/>
              </w:rPr>
              <w:t>2025, e202502693</w:t>
            </w:r>
          </w:p>
        </w:tc>
      </w:tr>
      <w:tr w:rsidR="00CA6833" w:rsidRPr="00875FDD" w14:paraId="7A55910B" w14:textId="77777777" w:rsidTr="009C1661">
        <w:trPr>
          <w:trHeight w:val="1265"/>
        </w:trPr>
        <w:tc>
          <w:tcPr>
            <w:tcW w:w="641" w:type="pct"/>
            <w:vAlign w:val="center"/>
          </w:tcPr>
          <w:p w14:paraId="303CBF07" w14:textId="77777777" w:rsidR="00CA6833" w:rsidRDefault="00CA6833" w:rsidP="00E60127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252A81">
              <w:rPr>
                <w:rFonts w:ascii="Times New Roman" w:hAnsi="Times New Roman" w:cs="Times New Roman" w:hint="eastAsia"/>
                <w:color w:val="FF0000"/>
                <w:sz w:val="24"/>
                <w:szCs w:val="24"/>
              </w:rPr>
              <w:t>This work</w:t>
            </w:r>
          </w:p>
        </w:tc>
        <w:tc>
          <w:tcPr>
            <w:tcW w:w="1547" w:type="pct"/>
            <w:vAlign w:val="center"/>
          </w:tcPr>
          <w:p w14:paraId="50E35481" w14:textId="77777777" w:rsidR="00CA6833" w:rsidRDefault="00D67F9A" w:rsidP="00E60127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FF0000"/>
                <w:sz w:val="24"/>
                <w:szCs w:val="24"/>
              </w:rPr>
              <w:t>1042</w:t>
            </w:r>
          </w:p>
          <w:p w14:paraId="7FD0BF86" w14:textId="77777777" w:rsidR="00D67F9A" w:rsidRDefault="00D67F9A" w:rsidP="00E60127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FF0000"/>
                <w:sz w:val="24"/>
                <w:szCs w:val="24"/>
              </w:rPr>
              <w:t>977</w:t>
            </w:r>
          </w:p>
          <w:p w14:paraId="25794ABC" w14:textId="011A7C1B" w:rsidR="00D67F9A" w:rsidRPr="005C0307" w:rsidRDefault="00D67F9A" w:rsidP="00E60127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FF0000"/>
                <w:sz w:val="24"/>
                <w:szCs w:val="24"/>
              </w:rPr>
              <w:t>790</w:t>
            </w:r>
          </w:p>
        </w:tc>
        <w:tc>
          <w:tcPr>
            <w:tcW w:w="1145" w:type="pct"/>
            <w:vAlign w:val="center"/>
          </w:tcPr>
          <w:p w14:paraId="64AE0372" w14:textId="77777777" w:rsidR="00CA6833" w:rsidRDefault="00D67F9A" w:rsidP="00E60127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FF0000"/>
                <w:sz w:val="24"/>
                <w:szCs w:val="24"/>
              </w:rPr>
              <w:t>-30</w:t>
            </w:r>
          </w:p>
          <w:p w14:paraId="183CC8BF" w14:textId="77777777" w:rsidR="00D67F9A" w:rsidRDefault="00D67F9A" w:rsidP="00E60127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FF0000"/>
                <w:sz w:val="24"/>
                <w:szCs w:val="24"/>
              </w:rPr>
              <w:t>-40</w:t>
            </w:r>
          </w:p>
          <w:p w14:paraId="3934C3F2" w14:textId="2C7A427C" w:rsidR="00D67F9A" w:rsidRPr="005C0307" w:rsidRDefault="00D67F9A" w:rsidP="00E60127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FF0000"/>
                <w:sz w:val="24"/>
                <w:szCs w:val="24"/>
              </w:rPr>
              <w:t>-50</w:t>
            </w:r>
          </w:p>
        </w:tc>
        <w:tc>
          <w:tcPr>
            <w:tcW w:w="1667" w:type="pct"/>
            <w:vAlign w:val="center"/>
          </w:tcPr>
          <w:p w14:paraId="096ECA5A" w14:textId="77777777" w:rsidR="00CA6833" w:rsidRPr="00252A81" w:rsidRDefault="00CA6833" w:rsidP="00E60127">
            <w:pPr>
              <w:jc w:val="center"/>
              <w:rPr>
                <w:rFonts w:ascii="Times New Roman" w:hAnsi="Times New Roman" w:cs="Times New Roman"/>
                <w:i/>
                <w:iCs/>
                <w:color w:val="FF0000"/>
                <w:sz w:val="24"/>
                <w:szCs w:val="24"/>
              </w:rPr>
            </w:pPr>
            <w:r w:rsidRPr="00252A81">
              <w:rPr>
                <w:rFonts w:ascii="Times New Roman" w:hAnsi="Times New Roman" w:cs="Times New Roman" w:hint="eastAsia"/>
                <w:color w:val="FF0000"/>
                <w:sz w:val="24"/>
                <w:szCs w:val="24"/>
              </w:rPr>
              <w:t>This work</w:t>
            </w:r>
          </w:p>
        </w:tc>
      </w:tr>
    </w:tbl>
    <w:p w14:paraId="724FBC1A" w14:textId="77777777" w:rsidR="00CA6833" w:rsidRDefault="00CA6833">
      <w:pPr>
        <w:widowControl/>
        <w:jc w:val="left"/>
        <w:rPr>
          <w:rFonts w:hint="eastAsia"/>
        </w:rPr>
      </w:pPr>
    </w:p>
    <w:p w14:paraId="29D1A498" w14:textId="6AA41510" w:rsidR="00C54917" w:rsidRDefault="00C54917">
      <w:pPr>
        <w:widowControl/>
        <w:jc w:val="left"/>
        <w:rPr>
          <w:rFonts w:hint="eastAsia"/>
        </w:rPr>
      </w:pPr>
      <w:r>
        <w:rPr>
          <w:rFonts w:hint="eastAsia"/>
        </w:rPr>
        <w:br w:type="page"/>
      </w:r>
    </w:p>
    <w:p w14:paraId="33C8E958" w14:textId="3D33742B" w:rsidR="00C54917" w:rsidRPr="00E30B0C" w:rsidRDefault="00E30B0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 w:rsidRPr="00F95F8B">
        <w:rPr>
          <w:rFonts w:ascii="Times New Roman" w:hAnsi="Times New Roman" w:cs="Times New Roman"/>
          <w:b/>
          <w:bCs/>
          <w:sz w:val="24"/>
          <w:szCs w:val="24"/>
        </w:rPr>
        <w:lastRenderedPageBreak/>
        <w:t>Table</w:t>
      </w:r>
      <w:r w:rsidRPr="00F95F8B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S</w:t>
      </w:r>
      <w:r w:rsidR="00E50AC4"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 w:rsidRPr="00F95F8B">
        <w:rPr>
          <w:rFonts w:ascii="Times New Roman" w:hAnsi="Times New Roman" w:cs="Times New Roman" w:hint="eastAsia"/>
          <w:sz w:val="24"/>
          <w:szCs w:val="24"/>
        </w:rPr>
        <w:t xml:space="preserve">. </w:t>
      </w:r>
      <w:r w:rsidR="005C4191" w:rsidRPr="005C4191">
        <w:rPr>
          <w:rFonts w:ascii="Times New Roman" w:hAnsi="Times New Roman" w:cs="Times New Roman" w:hint="eastAsia"/>
          <w:sz w:val="24"/>
          <w:szCs w:val="24"/>
        </w:rPr>
        <w:t xml:space="preserve">Pouch </w:t>
      </w:r>
      <w:r w:rsidR="00DC45BC">
        <w:rPr>
          <w:rFonts w:ascii="Times New Roman" w:hAnsi="Times New Roman" w:cs="Times New Roman" w:hint="eastAsia"/>
          <w:sz w:val="24"/>
          <w:szCs w:val="24"/>
        </w:rPr>
        <w:t>c</w:t>
      </w:r>
      <w:r w:rsidR="005C4191" w:rsidRPr="005C4191">
        <w:rPr>
          <w:rFonts w:ascii="Times New Roman" w:hAnsi="Times New Roman" w:cs="Times New Roman" w:hint="eastAsia"/>
          <w:sz w:val="24"/>
          <w:szCs w:val="24"/>
        </w:rPr>
        <w:t xml:space="preserve">ell </w:t>
      </w:r>
      <w:r w:rsidR="00DC45BC">
        <w:rPr>
          <w:rFonts w:ascii="Times New Roman" w:hAnsi="Times New Roman" w:cs="Times New Roman" w:hint="eastAsia"/>
          <w:sz w:val="24"/>
          <w:szCs w:val="24"/>
        </w:rPr>
        <w:t>d</w:t>
      </w:r>
      <w:r w:rsidR="005C4191" w:rsidRPr="005C4191">
        <w:rPr>
          <w:rFonts w:ascii="Times New Roman" w:hAnsi="Times New Roman" w:cs="Times New Roman" w:hint="eastAsia"/>
          <w:sz w:val="24"/>
          <w:szCs w:val="24"/>
        </w:rPr>
        <w:t xml:space="preserve">etails and </w:t>
      </w:r>
      <w:r w:rsidR="00DC45BC">
        <w:rPr>
          <w:rFonts w:ascii="Times New Roman" w:hAnsi="Times New Roman" w:cs="Times New Roman" w:hint="eastAsia"/>
          <w:sz w:val="24"/>
          <w:szCs w:val="24"/>
        </w:rPr>
        <w:t>p</w:t>
      </w:r>
      <w:r w:rsidR="005C4191" w:rsidRPr="005C4191">
        <w:rPr>
          <w:rFonts w:ascii="Times New Roman" w:hAnsi="Times New Roman" w:cs="Times New Roman" w:hint="eastAsia"/>
          <w:sz w:val="24"/>
          <w:szCs w:val="24"/>
        </w:rPr>
        <w:t>arameters</w:t>
      </w:r>
      <w:r w:rsidRPr="00AD618D">
        <w:rPr>
          <w:rFonts w:ascii="Times New Roman" w:hAnsi="Times New Roman" w:cs="Times New Roman" w:hint="eastAsia"/>
          <w:sz w:val="24"/>
          <w:szCs w:val="24"/>
        </w:rPr>
        <w:t>.</w:t>
      </w:r>
    </w:p>
    <w:tbl>
      <w:tblPr>
        <w:tblStyle w:val="af5"/>
        <w:tblW w:w="5000" w:type="pct"/>
        <w:tblLook w:val="04A0" w:firstRow="1" w:lastRow="0" w:firstColumn="1" w:lastColumn="0" w:noHBand="0" w:noVBand="1"/>
      </w:tblPr>
      <w:tblGrid>
        <w:gridCol w:w="1698"/>
        <w:gridCol w:w="2631"/>
        <w:gridCol w:w="1549"/>
        <w:gridCol w:w="1370"/>
        <w:gridCol w:w="1812"/>
      </w:tblGrid>
      <w:tr w:rsidR="00496885" w:rsidRPr="003D1255" w14:paraId="327EB259" w14:textId="77777777" w:rsidTr="00EB0BE2">
        <w:trPr>
          <w:trHeight w:val="557"/>
        </w:trPr>
        <w:tc>
          <w:tcPr>
            <w:tcW w:w="937" w:type="pct"/>
            <w:vAlign w:val="center"/>
          </w:tcPr>
          <w:p w14:paraId="02F07290" w14:textId="77777777" w:rsidR="00496885" w:rsidRPr="003D125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52" w:type="pct"/>
            <w:vAlign w:val="center"/>
          </w:tcPr>
          <w:p w14:paraId="5D679E61" w14:textId="77777777" w:rsidR="00496885" w:rsidRPr="00495691" w:rsidRDefault="00496885" w:rsidP="00084FBF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95691">
              <w:rPr>
                <w:rFonts w:ascii="Times New Roman" w:hAnsi="Times New Roman" w:cs="Times New Roman"/>
                <w:b/>
                <w:bCs/>
              </w:rPr>
              <w:t>Specification</w:t>
            </w:r>
            <w:r w:rsidRPr="00495691">
              <w:rPr>
                <w:rFonts w:ascii="Times New Roman" w:hAnsi="Times New Roman" w:cs="Times New Roman" w:hint="eastAsia"/>
                <w:b/>
                <w:bCs/>
              </w:rPr>
              <w:t>s</w:t>
            </w:r>
          </w:p>
        </w:tc>
        <w:tc>
          <w:tcPr>
            <w:tcW w:w="855" w:type="pct"/>
            <w:vAlign w:val="center"/>
          </w:tcPr>
          <w:p w14:paraId="6B33E58D" w14:textId="77777777" w:rsidR="00496885" w:rsidRPr="00495691" w:rsidRDefault="00496885" w:rsidP="00084FBF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95691">
              <w:rPr>
                <w:rFonts w:ascii="Times New Roman" w:hAnsi="Times New Roman" w:cs="Times New Roman" w:hint="eastAsia"/>
                <w:b/>
                <w:bCs/>
              </w:rPr>
              <w:t>Values</w:t>
            </w:r>
          </w:p>
        </w:tc>
        <w:tc>
          <w:tcPr>
            <w:tcW w:w="756" w:type="pct"/>
            <w:vAlign w:val="center"/>
          </w:tcPr>
          <w:p w14:paraId="40FA3BCC" w14:textId="77777777" w:rsidR="00496885" w:rsidRPr="00495691" w:rsidRDefault="00496885" w:rsidP="00084FBF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95691">
              <w:rPr>
                <w:rFonts w:ascii="Times New Roman" w:hAnsi="Times New Roman" w:cs="Times New Roman" w:hint="eastAsia"/>
                <w:b/>
                <w:bCs/>
              </w:rPr>
              <w:t>Units</w:t>
            </w:r>
          </w:p>
        </w:tc>
        <w:tc>
          <w:tcPr>
            <w:tcW w:w="1000" w:type="pct"/>
            <w:vAlign w:val="center"/>
          </w:tcPr>
          <w:p w14:paraId="5AD4D866" w14:textId="77777777" w:rsidR="00496885" w:rsidRPr="00495691" w:rsidRDefault="00496885" w:rsidP="00084FBF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95691">
              <w:rPr>
                <w:rFonts w:ascii="Times New Roman" w:hAnsi="Times New Roman" w:cs="Times New Roman" w:hint="eastAsia"/>
                <w:b/>
                <w:bCs/>
              </w:rPr>
              <w:t>Mass (g)</w:t>
            </w:r>
          </w:p>
        </w:tc>
      </w:tr>
      <w:tr w:rsidR="00496885" w:rsidRPr="003D1255" w14:paraId="696228F4" w14:textId="77777777" w:rsidTr="00EB0BE2">
        <w:tc>
          <w:tcPr>
            <w:tcW w:w="937" w:type="pct"/>
            <w:vMerge w:val="restart"/>
            <w:vAlign w:val="center"/>
          </w:tcPr>
          <w:p w14:paraId="418CCC62" w14:textId="77777777" w:rsidR="00496885" w:rsidRPr="003D125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 w:rsidRPr="00471525">
              <w:rPr>
                <w:rFonts w:ascii="Times New Roman" w:hAnsi="Times New Roman" w:cs="Times New Roman" w:hint="eastAsia"/>
                <w:b/>
                <w:bCs/>
              </w:rPr>
              <w:t>Cathode</w:t>
            </w:r>
            <w:r>
              <w:rPr>
                <w:rFonts w:ascii="Times New Roman" w:hAnsi="Times New Roman" w:cs="Times New Roman" w:hint="eastAsia"/>
              </w:rPr>
              <w:t xml:space="preserve"> (O3-NFM- Super P- CNT- PVDF@Al foil)</w:t>
            </w:r>
          </w:p>
        </w:tc>
        <w:tc>
          <w:tcPr>
            <w:tcW w:w="1452" w:type="pct"/>
            <w:vAlign w:val="center"/>
          </w:tcPr>
          <w:p w14:paraId="5189B374" w14:textId="77777777" w:rsidR="00496885" w:rsidRPr="003D125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 w:rsidRPr="000E18C1">
              <w:rPr>
                <w:rFonts w:ascii="Times New Roman" w:hAnsi="Times New Roman" w:cs="Times New Roman" w:hint="eastAsia"/>
              </w:rPr>
              <w:t>Active material</w:t>
            </w:r>
            <w:r>
              <w:rPr>
                <w:rFonts w:ascii="Times New Roman" w:hAnsi="Times New Roman" w:cs="Times New Roman" w:hint="eastAsia"/>
              </w:rPr>
              <w:t xml:space="preserve"> </w:t>
            </w:r>
            <w:r w:rsidRPr="000E18C1">
              <w:rPr>
                <w:rFonts w:ascii="Times New Roman" w:hAnsi="Times New Roman" w:cs="Times New Roman" w:hint="eastAsia"/>
              </w:rPr>
              <w:t>rat</w:t>
            </w:r>
            <w:r>
              <w:rPr>
                <w:rFonts w:ascii="Times New Roman" w:hAnsi="Times New Roman" w:cs="Times New Roman" w:hint="eastAsia"/>
              </w:rPr>
              <w:t>io</w:t>
            </w:r>
          </w:p>
        </w:tc>
        <w:tc>
          <w:tcPr>
            <w:tcW w:w="855" w:type="pct"/>
            <w:vAlign w:val="center"/>
          </w:tcPr>
          <w:p w14:paraId="2AB6398A" w14:textId="77777777" w:rsidR="00496885" w:rsidRPr="003D125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95.3%</w:t>
            </w:r>
          </w:p>
        </w:tc>
        <w:tc>
          <w:tcPr>
            <w:tcW w:w="756" w:type="pct"/>
            <w:vAlign w:val="center"/>
          </w:tcPr>
          <w:p w14:paraId="2BCA3927" w14:textId="77777777" w:rsidR="00496885" w:rsidRPr="003D125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/</w:t>
            </w:r>
          </w:p>
        </w:tc>
        <w:tc>
          <w:tcPr>
            <w:tcW w:w="1000" w:type="pct"/>
            <w:vMerge w:val="restart"/>
            <w:vAlign w:val="center"/>
          </w:tcPr>
          <w:p w14:paraId="07FF54BA" w14:textId="77777777" w:rsidR="00496885" w:rsidRPr="003D125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11.52</w:t>
            </w:r>
          </w:p>
        </w:tc>
      </w:tr>
      <w:tr w:rsidR="00496885" w:rsidRPr="003D1255" w14:paraId="1ABC6D56" w14:textId="77777777" w:rsidTr="00EB0BE2">
        <w:tc>
          <w:tcPr>
            <w:tcW w:w="937" w:type="pct"/>
            <w:vMerge/>
            <w:vAlign w:val="center"/>
          </w:tcPr>
          <w:p w14:paraId="75C9FA1F" w14:textId="77777777" w:rsidR="00496885" w:rsidRPr="003D125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52" w:type="pct"/>
            <w:vAlign w:val="center"/>
          </w:tcPr>
          <w:p w14:paraId="608D5D2A" w14:textId="77777777" w:rsidR="00496885" w:rsidRPr="003D125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E</w:t>
            </w:r>
            <w:r w:rsidRPr="00FA19BA">
              <w:rPr>
                <w:rFonts w:ascii="Times New Roman" w:hAnsi="Times New Roman" w:cs="Times New Roman" w:hint="eastAsia"/>
              </w:rPr>
              <w:t>lectrode mass load</w:t>
            </w:r>
          </w:p>
        </w:tc>
        <w:tc>
          <w:tcPr>
            <w:tcW w:w="855" w:type="pct"/>
            <w:vAlign w:val="center"/>
          </w:tcPr>
          <w:p w14:paraId="2A3BEF4C" w14:textId="77777777" w:rsidR="00496885" w:rsidRPr="003D125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 xml:space="preserve">15 </w:t>
            </w:r>
            <w:r>
              <w:rPr>
                <w:rFonts w:ascii="Times New Roman" w:hAnsi="Times New Roman" w:cs="Times New Roman" w:hint="eastAsia"/>
              </w:rPr>
              <w:t>×</w:t>
            </w:r>
            <w:r>
              <w:rPr>
                <w:rFonts w:ascii="Times New Roman" w:hAnsi="Times New Roman" w:cs="Times New Roman" w:hint="eastAsia"/>
              </w:rPr>
              <w:t xml:space="preserve"> 2</w:t>
            </w:r>
          </w:p>
        </w:tc>
        <w:tc>
          <w:tcPr>
            <w:tcW w:w="756" w:type="pct"/>
            <w:vAlign w:val="center"/>
          </w:tcPr>
          <w:p w14:paraId="585804AF" w14:textId="77777777" w:rsidR="00496885" w:rsidRPr="003D125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mg cm</w:t>
            </w:r>
            <w:r w:rsidRPr="008441D5">
              <w:rPr>
                <w:rFonts w:ascii="Times New Roman" w:hAnsi="Times New Roman" w:cs="Times New Roman" w:hint="eastAsia"/>
                <w:vertAlign w:val="superscript"/>
              </w:rPr>
              <w:t>-2</w:t>
            </w:r>
          </w:p>
        </w:tc>
        <w:tc>
          <w:tcPr>
            <w:tcW w:w="1000" w:type="pct"/>
            <w:vMerge/>
            <w:vAlign w:val="center"/>
          </w:tcPr>
          <w:p w14:paraId="43B891C1" w14:textId="77777777" w:rsidR="00496885" w:rsidRPr="003D125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496885" w:rsidRPr="003D1255" w14:paraId="7F50367C" w14:textId="77777777" w:rsidTr="00EB0BE2">
        <w:tc>
          <w:tcPr>
            <w:tcW w:w="937" w:type="pct"/>
            <w:vMerge/>
            <w:vAlign w:val="center"/>
          </w:tcPr>
          <w:p w14:paraId="49BB3603" w14:textId="77777777" w:rsidR="00496885" w:rsidRPr="003D125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52" w:type="pct"/>
            <w:vAlign w:val="center"/>
          </w:tcPr>
          <w:p w14:paraId="2E13ECA7" w14:textId="77777777" w:rsidR="00496885" w:rsidRPr="003D125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 w:rsidRPr="000D73ED">
              <w:rPr>
                <w:rFonts w:ascii="Times New Roman" w:hAnsi="Times New Roman" w:cs="Times New Roman"/>
              </w:rPr>
              <w:t>Number of layers</w:t>
            </w:r>
          </w:p>
        </w:tc>
        <w:tc>
          <w:tcPr>
            <w:tcW w:w="855" w:type="pct"/>
            <w:vAlign w:val="center"/>
          </w:tcPr>
          <w:p w14:paraId="4D6A9B28" w14:textId="77777777" w:rsidR="00496885" w:rsidRPr="003D125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8</w:t>
            </w:r>
          </w:p>
        </w:tc>
        <w:tc>
          <w:tcPr>
            <w:tcW w:w="756" w:type="pct"/>
            <w:vAlign w:val="center"/>
          </w:tcPr>
          <w:p w14:paraId="0DCF3B3B" w14:textId="77777777" w:rsidR="00496885" w:rsidRPr="003D125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/</w:t>
            </w:r>
          </w:p>
        </w:tc>
        <w:tc>
          <w:tcPr>
            <w:tcW w:w="1000" w:type="pct"/>
            <w:vMerge/>
            <w:vAlign w:val="center"/>
          </w:tcPr>
          <w:p w14:paraId="621FF6E9" w14:textId="77777777" w:rsidR="00496885" w:rsidRPr="003D125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496885" w:rsidRPr="003D1255" w14:paraId="565C66F7" w14:textId="77777777" w:rsidTr="00EB0BE2">
        <w:tc>
          <w:tcPr>
            <w:tcW w:w="937" w:type="pct"/>
            <w:vMerge/>
            <w:vAlign w:val="center"/>
          </w:tcPr>
          <w:p w14:paraId="43473E30" w14:textId="77777777" w:rsidR="00496885" w:rsidRPr="003D125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52" w:type="pct"/>
            <w:vAlign w:val="center"/>
          </w:tcPr>
          <w:p w14:paraId="1F299D1E" w14:textId="77777777" w:rsidR="00496885" w:rsidRPr="003D125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E</w:t>
            </w:r>
            <w:r w:rsidRPr="004145F7">
              <w:rPr>
                <w:rFonts w:ascii="Times New Roman" w:hAnsi="Times New Roman" w:cs="Times New Roman" w:hint="eastAsia"/>
              </w:rPr>
              <w:t>lectrode size</w:t>
            </w:r>
          </w:p>
        </w:tc>
        <w:tc>
          <w:tcPr>
            <w:tcW w:w="855" w:type="pct"/>
            <w:vAlign w:val="center"/>
          </w:tcPr>
          <w:p w14:paraId="1A7D4E09" w14:textId="77777777" w:rsidR="00496885" w:rsidRPr="003D125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 xml:space="preserve">60 </w:t>
            </w:r>
            <w:r>
              <w:rPr>
                <w:rFonts w:ascii="Times New Roman" w:hAnsi="Times New Roman" w:cs="Times New Roman" w:hint="eastAsia"/>
              </w:rPr>
              <w:t>×</w:t>
            </w:r>
            <w:r>
              <w:rPr>
                <w:rFonts w:ascii="Times New Roman" w:hAnsi="Times New Roman" w:cs="Times New Roman" w:hint="eastAsia"/>
              </w:rPr>
              <w:t xml:space="preserve"> 80</w:t>
            </w:r>
          </w:p>
        </w:tc>
        <w:tc>
          <w:tcPr>
            <w:tcW w:w="756" w:type="pct"/>
            <w:vAlign w:val="center"/>
          </w:tcPr>
          <w:p w14:paraId="54276358" w14:textId="77777777" w:rsidR="00496885" w:rsidRPr="003D125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mm</w:t>
            </w:r>
          </w:p>
        </w:tc>
        <w:tc>
          <w:tcPr>
            <w:tcW w:w="1000" w:type="pct"/>
            <w:vMerge/>
            <w:vAlign w:val="center"/>
          </w:tcPr>
          <w:p w14:paraId="061B0A07" w14:textId="77777777" w:rsidR="00496885" w:rsidRPr="003D125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496885" w:rsidRPr="003D1255" w14:paraId="5028710A" w14:textId="77777777" w:rsidTr="00EB0BE2">
        <w:tc>
          <w:tcPr>
            <w:tcW w:w="937" w:type="pct"/>
            <w:vMerge/>
            <w:vAlign w:val="center"/>
          </w:tcPr>
          <w:p w14:paraId="31E6E2F4" w14:textId="77777777" w:rsidR="00496885" w:rsidRPr="003D125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52" w:type="pct"/>
            <w:vAlign w:val="center"/>
          </w:tcPr>
          <w:p w14:paraId="019D8096" w14:textId="77777777" w:rsidR="00496885" w:rsidRPr="003D125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 w:rsidRPr="008C0FCA">
              <w:rPr>
                <w:rFonts w:ascii="Times New Roman" w:hAnsi="Times New Roman" w:cs="Times New Roman" w:hint="eastAsia"/>
              </w:rPr>
              <w:t xml:space="preserve">Reversible </w:t>
            </w:r>
            <w:r w:rsidRPr="008C0FCA">
              <w:rPr>
                <w:rFonts w:ascii="Times New Roman" w:hAnsi="Times New Roman" w:cs="Times New Roman"/>
              </w:rPr>
              <w:t>capacity</w:t>
            </w:r>
          </w:p>
        </w:tc>
        <w:tc>
          <w:tcPr>
            <w:tcW w:w="855" w:type="pct"/>
            <w:vAlign w:val="center"/>
          </w:tcPr>
          <w:p w14:paraId="125ABB15" w14:textId="52D12C45" w:rsidR="00496885" w:rsidRPr="003D1255" w:rsidRDefault="00496885" w:rsidP="00084FBF">
            <w:pPr>
              <w:jc w:val="center"/>
              <w:rPr>
                <w:rFonts w:ascii="Times New Roman" w:hAnsi="Times New Roman" w:cs="Times New Roman" w:hint="eastAsia"/>
              </w:rPr>
            </w:pPr>
            <w:r>
              <w:rPr>
                <w:rFonts w:ascii="Times New Roman" w:hAnsi="Times New Roman" w:cs="Times New Roman" w:hint="eastAsia"/>
              </w:rPr>
              <w:t>1</w:t>
            </w:r>
            <w:r w:rsidR="00566E59">
              <w:rPr>
                <w:rFonts w:ascii="Times New Roman" w:hAnsi="Times New Roman" w:cs="Times New Roman" w:hint="eastAsia"/>
              </w:rPr>
              <w:t>08</w:t>
            </w:r>
          </w:p>
        </w:tc>
        <w:tc>
          <w:tcPr>
            <w:tcW w:w="756" w:type="pct"/>
            <w:vAlign w:val="center"/>
          </w:tcPr>
          <w:p w14:paraId="3DC7DE23" w14:textId="77777777" w:rsidR="00496885" w:rsidRPr="003D125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mAh g</w:t>
            </w:r>
            <w:r w:rsidRPr="001164A4">
              <w:rPr>
                <w:rFonts w:ascii="Times New Roman" w:hAnsi="Times New Roman" w:cs="Times New Roman" w:hint="eastAsia"/>
                <w:vertAlign w:val="superscript"/>
              </w:rPr>
              <w:t>-1</w:t>
            </w:r>
          </w:p>
        </w:tc>
        <w:tc>
          <w:tcPr>
            <w:tcW w:w="1000" w:type="pct"/>
            <w:vMerge/>
            <w:vAlign w:val="center"/>
          </w:tcPr>
          <w:p w14:paraId="37A1AAF6" w14:textId="77777777" w:rsidR="00496885" w:rsidRPr="003D125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496885" w:rsidRPr="003D1255" w14:paraId="2EF5290D" w14:textId="77777777" w:rsidTr="00EB0BE2">
        <w:tc>
          <w:tcPr>
            <w:tcW w:w="937" w:type="pct"/>
            <w:vMerge w:val="restart"/>
            <w:vAlign w:val="center"/>
          </w:tcPr>
          <w:p w14:paraId="3A856606" w14:textId="77777777" w:rsidR="00496885" w:rsidRPr="003D125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 w:rsidRPr="00493028">
              <w:rPr>
                <w:rFonts w:ascii="Times New Roman" w:hAnsi="Times New Roman" w:cs="Times New Roman" w:hint="eastAsia"/>
                <w:b/>
                <w:bCs/>
              </w:rPr>
              <w:t>Anode</w:t>
            </w:r>
            <w:r>
              <w:rPr>
                <w:rFonts w:ascii="Times New Roman" w:hAnsi="Times New Roman" w:cs="Times New Roman" w:hint="eastAsia"/>
              </w:rPr>
              <w:t xml:space="preserve"> (HC- Super P- CMC- SBR- water@Al foil)</w:t>
            </w:r>
          </w:p>
        </w:tc>
        <w:tc>
          <w:tcPr>
            <w:tcW w:w="1452" w:type="pct"/>
            <w:vAlign w:val="center"/>
          </w:tcPr>
          <w:p w14:paraId="2AA7C268" w14:textId="77777777" w:rsidR="00496885" w:rsidRPr="008C0FCA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 w:rsidRPr="000E18C1">
              <w:rPr>
                <w:rFonts w:ascii="Times New Roman" w:hAnsi="Times New Roman" w:cs="Times New Roman" w:hint="eastAsia"/>
              </w:rPr>
              <w:t>Active material</w:t>
            </w:r>
            <w:r>
              <w:rPr>
                <w:rFonts w:ascii="Times New Roman" w:hAnsi="Times New Roman" w:cs="Times New Roman" w:hint="eastAsia"/>
              </w:rPr>
              <w:t xml:space="preserve"> </w:t>
            </w:r>
            <w:r w:rsidRPr="000E18C1">
              <w:rPr>
                <w:rFonts w:ascii="Times New Roman" w:hAnsi="Times New Roman" w:cs="Times New Roman" w:hint="eastAsia"/>
              </w:rPr>
              <w:t>rat</w:t>
            </w:r>
            <w:r>
              <w:rPr>
                <w:rFonts w:ascii="Times New Roman" w:hAnsi="Times New Roman" w:cs="Times New Roman" w:hint="eastAsia"/>
              </w:rPr>
              <w:t>io</w:t>
            </w:r>
          </w:p>
        </w:tc>
        <w:tc>
          <w:tcPr>
            <w:tcW w:w="855" w:type="pct"/>
            <w:vAlign w:val="center"/>
          </w:tcPr>
          <w:p w14:paraId="00D9DB8A" w14:textId="77777777" w:rsidR="0049688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94.5</w:t>
            </w:r>
          </w:p>
        </w:tc>
        <w:tc>
          <w:tcPr>
            <w:tcW w:w="756" w:type="pct"/>
            <w:vAlign w:val="center"/>
          </w:tcPr>
          <w:p w14:paraId="40C7E2BF" w14:textId="77777777" w:rsidR="0049688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/</w:t>
            </w:r>
          </w:p>
        </w:tc>
        <w:tc>
          <w:tcPr>
            <w:tcW w:w="1000" w:type="pct"/>
            <w:vMerge w:val="restart"/>
            <w:vAlign w:val="center"/>
          </w:tcPr>
          <w:p w14:paraId="4F529A45" w14:textId="77777777" w:rsidR="00496885" w:rsidRPr="003D125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5.04</w:t>
            </w:r>
          </w:p>
        </w:tc>
      </w:tr>
      <w:tr w:rsidR="00496885" w:rsidRPr="003D1255" w14:paraId="5D505D70" w14:textId="77777777" w:rsidTr="00EB0BE2">
        <w:tc>
          <w:tcPr>
            <w:tcW w:w="937" w:type="pct"/>
            <w:vMerge/>
            <w:vAlign w:val="center"/>
          </w:tcPr>
          <w:p w14:paraId="0E34A55A" w14:textId="77777777" w:rsidR="00496885" w:rsidRPr="003D125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52" w:type="pct"/>
            <w:vAlign w:val="center"/>
          </w:tcPr>
          <w:p w14:paraId="14B82811" w14:textId="77777777" w:rsidR="00496885" w:rsidRPr="008C0FCA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E</w:t>
            </w:r>
            <w:r w:rsidRPr="00FA19BA">
              <w:rPr>
                <w:rFonts w:ascii="Times New Roman" w:hAnsi="Times New Roman" w:cs="Times New Roman" w:hint="eastAsia"/>
              </w:rPr>
              <w:t>lectrode mass load</w:t>
            </w:r>
          </w:p>
        </w:tc>
        <w:tc>
          <w:tcPr>
            <w:tcW w:w="855" w:type="pct"/>
            <w:vAlign w:val="center"/>
          </w:tcPr>
          <w:p w14:paraId="77E5DAC1" w14:textId="77777777" w:rsidR="0049688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 xml:space="preserve">6.2 </w:t>
            </w:r>
            <w:r>
              <w:rPr>
                <w:rFonts w:ascii="Times New Roman" w:hAnsi="Times New Roman" w:cs="Times New Roman" w:hint="eastAsia"/>
              </w:rPr>
              <w:t>×</w:t>
            </w:r>
            <w:r>
              <w:rPr>
                <w:rFonts w:ascii="Times New Roman" w:hAnsi="Times New Roman" w:cs="Times New Roman" w:hint="eastAsia"/>
              </w:rPr>
              <w:t xml:space="preserve"> 2</w:t>
            </w:r>
          </w:p>
        </w:tc>
        <w:tc>
          <w:tcPr>
            <w:tcW w:w="756" w:type="pct"/>
            <w:vAlign w:val="center"/>
          </w:tcPr>
          <w:p w14:paraId="4806225D" w14:textId="77777777" w:rsidR="0049688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mg cm</w:t>
            </w:r>
            <w:r w:rsidRPr="008441D5">
              <w:rPr>
                <w:rFonts w:ascii="Times New Roman" w:hAnsi="Times New Roman" w:cs="Times New Roman" w:hint="eastAsia"/>
                <w:vertAlign w:val="superscript"/>
              </w:rPr>
              <w:t>-2</w:t>
            </w:r>
          </w:p>
        </w:tc>
        <w:tc>
          <w:tcPr>
            <w:tcW w:w="1000" w:type="pct"/>
            <w:vMerge/>
            <w:vAlign w:val="center"/>
          </w:tcPr>
          <w:p w14:paraId="2E611431" w14:textId="77777777" w:rsidR="00496885" w:rsidRPr="003D125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496885" w:rsidRPr="003D1255" w14:paraId="31E1FF3E" w14:textId="77777777" w:rsidTr="00EB0BE2">
        <w:tc>
          <w:tcPr>
            <w:tcW w:w="937" w:type="pct"/>
            <w:vMerge/>
            <w:vAlign w:val="center"/>
          </w:tcPr>
          <w:p w14:paraId="6F1D7005" w14:textId="77777777" w:rsidR="00496885" w:rsidRPr="003D125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52" w:type="pct"/>
            <w:vAlign w:val="center"/>
          </w:tcPr>
          <w:p w14:paraId="575F63F4" w14:textId="77777777" w:rsidR="00496885" w:rsidRPr="008C0FCA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 w:rsidRPr="000D73ED">
              <w:rPr>
                <w:rFonts w:ascii="Times New Roman" w:hAnsi="Times New Roman" w:cs="Times New Roman"/>
              </w:rPr>
              <w:t>Number of layers</w:t>
            </w:r>
          </w:p>
        </w:tc>
        <w:tc>
          <w:tcPr>
            <w:tcW w:w="855" w:type="pct"/>
            <w:vAlign w:val="center"/>
          </w:tcPr>
          <w:p w14:paraId="018A7677" w14:textId="77777777" w:rsidR="0049688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8</w:t>
            </w:r>
          </w:p>
        </w:tc>
        <w:tc>
          <w:tcPr>
            <w:tcW w:w="756" w:type="pct"/>
            <w:vAlign w:val="center"/>
          </w:tcPr>
          <w:p w14:paraId="37EF5925" w14:textId="77777777" w:rsidR="0049688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mm</w:t>
            </w:r>
          </w:p>
        </w:tc>
        <w:tc>
          <w:tcPr>
            <w:tcW w:w="1000" w:type="pct"/>
            <w:vMerge/>
            <w:vAlign w:val="center"/>
          </w:tcPr>
          <w:p w14:paraId="743BB6D5" w14:textId="77777777" w:rsidR="00496885" w:rsidRPr="003D125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496885" w:rsidRPr="003D1255" w14:paraId="4697FF26" w14:textId="77777777" w:rsidTr="00EB0BE2">
        <w:tc>
          <w:tcPr>
            <w:tcW w:w="937" w:type="pct"/>
            <w:vMerge/>
            <w:vAlign w:val="center"/>
          </w:tcPr>
          <w:p w14:paraId="4609BCB9" w14:textId="77777777" w:rsidR="00496885" w:rsidRPr="003D125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52" w:type="pct"/>
            <w:vAlign w:val="center"/>
          </w:tcPr>
          <w:p w14:paraId="7E99DED1" w14:textId="77777777" w:rsidR="00496885" w:rsidRPr="008C0FCA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E</w:t>
            </w:r>
            <w:r w:rsidRPr="004145F7">
              <w:rPr>
                <w:rFonts w:ascii="Times New Roman" w:hAnsi="Times New Roman" w:cs="Times New Roman" w:hint="eastAsia"/>
              </w:rPr>
              <w:t>lectrode size</w:t>
            </w:r>
          </w:p>
        </w:tc>
        <w:tc>
          <w:tcPr>
            <w:tcW w:w="855" w:type="pct"/>
            <w:vAlign w:val="center"/>
          </w:tcPr>
          <w:p w14:paraId="7006016B" w14:textId="77777777" w:rsidR="0049688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 xml:space="preserve">62 </w:t>
            </w:r>
            <w:r>
              <w:rPr>
                <w:rFonts w:ascii="Times New Roman" w:hAnsi="Times New Roman" w:cs="Times New Roman" w:hint="eastAsia"/>
              </w:rPr>
              <w:t>×</w:t>
            </w:r>
            <w:r>
              <w:rPr>
                <w:rFonts w:ascii="Times New Roman" w:hAnsi="Times New Roman" w:cs="Times New Roman" w:hint="eastAsia"/>
              </w:rPr>
              <w:t xml:space="preserve"> 82</w:t>
            </w:r>
          </w:p>
        </w:tc>
        <w:tc>
          <w:tcPr>
            <w:tcW w:w="756" w:type="pct"/>
            <w:vAlign w:val="center"/>
          </w:tcPr>
          <w:p w14:paraId="31714BB3" w14:textId="77777777" w:rsidR="0049688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/</w:t>
            </w:r>
          </w:p>
        </w:tc>
        <w:tc>
          <w:tcPr>
            <w:tcW w:w="1000" w:type="pct"/>
            <w:vMerge/>
            <w:vAlign w:val="center"/>
          </w:tcPr>
          <w:p w14:paraId="6271E62C" w14:textId="77777777" w:rsidR="00496885" w:rsidRPr="003D125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496885" w:rsidRPr="003D1255" w14:paraId="496AB276" w14:textId="77777777" w:rsidTr="00EB0BE2">
        <w:tc>
          <w:tcPr>
            <w:tcW w:w="937" w:type="pct"/>
            <w:vMerge/>
            <w:vAlign w:val="center"/>
          </w:tcPr>
          <w:p w14:paraId="5024347D" w14:textId="77777777" w:rsidR="00496885" w:rsidRPr="003D125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52" w:type="pct"/>
            <w:vAlign w:val="center"/>
          </w:tcPr>
          <w:p w14:paraId="17FE7787" w14:textId="77777777" w:rsidR="00496885" w:rsidRPr="008C0FCA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 w:rsidRPr="008C0FCA">
              <w:rPr>
                <w:rFonts w:ascii="Times New Roman" w:hAnsi="Times New Roman" w:cs="Times New Roman" w:hint="eastAsia"/>
              </w:rPr>
              <w:t xml:space="preserve">Reversible </w:t>
            </w:r>
            <w:r w:rsidRPr="008C0FCA">
              <w:rPr>
                <w:rFonts w:ascii="Times New Roman" w:hAnsi="Times New Roman" w:cs="Times New Roman"/>
              </w:rPr>
              <w:t>capacity</w:t>
            </w:r>
          </w:p>
        </w:tc>
        <w:tc>
          <w:tcPr>
            <w:tcW w:w="855" w:type="pct"/>
            <w:vAlign w:val="center"/>
          </w:tcPr>
          <w:p w14:paraId="183C40E6" w14:textId="21D00D75" w:rsidR="00496885" w:rsidRDefault="00496885" w:rsidP="00084FBF">
            <w:pPr>
              <w:jc w:val="center"/>
              <w:rPr>
                <w:rFonts w:ascii="Times New Roman" w:hAnsi="Times New Roman" w:cs="Times New Roman" w:hint="eastAsia"/>
              </w:rPr>
            </w:pPr>
            <w:r>
              <w:rPr>
                <w:rFonts w:ascii="Times New Roman" w:hAnsi="Times New Roman" w:cs="Times New Roman" w:hint="eastAsia"/>
              </w:rPr>
              <w:t>3</w:t>
            </w:r>
            <w:r w:rsidR="00F253F2">
              <w:rPr>
                <w:rFonts w:ascii="Times New Roman" w:hAnsi="Times New Roman" w:cs="Times New Roman" w:hint="eastAsia"/>
              </w:rPr>
              <w:t>00</w:t>
            </w:r>
          </w:p>
        </w:tc>
        <w:tc>
          <w:tcPr>
            <w:tcW w:w="756" w:type="pct"/>
            <w:vAlign w:val="center"/>
          </w:tcPr>
          <w:p w14:paraId="5A927CA3" w14:textId="77777777" w:rsidR="0049688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mAh g</w:t>
            </w:r>
            <w:r w:rsidRPr="001164A4">
              <w:rPr>
                <w:rFonts w:ascii="Times New Roman" w:hAnsi="Times New Roman" w:cs="Times New Roman" w:hint="eastAsia"/>
                <w:vertAlign w:val="superscript"/>
              </w:rPr>
              <w:t>-1</w:t>
            </w:r>
          </w:p>
        </w:tc>
        <w:tc>
          <w:tcPr>
            <w:tcW w:w="1000" w:type="pct"/>
            <w:vMerge/>
            <w:vAlign w:val="center"/>
          </w:tcPr>
          <w:p w14:paraId="40C46530" w14:textId="77777777" w:rsidR="00496885" w:rsidRPr="003D125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496885" w:rsidRPr="003D1255" w14:paraId="797DC704" w14:textId="77777777" w:rsidTr="00EB0BE2">
        <w:tc>
          <w:tcPr>
            <w:tcW w:w="937" w:type="pct"/>
            <w:vAlign w:val="center"/>
          </w:tcPr>
          <w:p w14:paraId="1D4D3269" w14:textId="77777777" w:rsidR="00496885" w:rsidRPr="003D125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 w:rsidRPr="006F02CF">
              <w:rPr>
                <w:rFonts w:ascii="Times New Roman" w:hAnsi="Times New Roman" w:cs="Times New Roman" w:hint="eastAsia"/>
                <w:b/>
                <w:bCs/>
              </w:rPr>
              <w:t>Separator</w:t>
            </w:r>
            <w:r>
              <w:rPr>
                <w:rFonts w:ascii="Times New Roman" w:hAnsi="Times New Roman" w:cs="Times New Roman" w:hint="eastAsia"/>
              </w:rPr>
              <w:t xml:space="preserve"> (PP)</w:t>
            </w:r>
          </w:p>
        </w:tc>
        <w:tc>
          <w:tcPr>
            <w:tcW w:w="1452" w:type="pct"/>
            <w:vAlign w:val="center"/>
          </w:tcPr>
          <w:p w14:paraId="35939BF2" w14:textId="77777777" w:rsidR="00496885" w:rsidRPr="008C0FCA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 w:rsidRPr="000D73ED">
              <w:rPr>
                <w:rFonts w:ascii="Times New Roman" w:hAnsi="Times New Roman" w:cs="Times New Roman"/>
              </w:rPr>
              <w:t>Number of layers</w:t>
            </w:r>
          </w:p>
        </w:tc>
        <w:tc>
          <w:tcPr>
            <w:tcW w:w="855" w:type="pct"/>
            <w:vAlign w:val="center"/>
          </w:tcPr>
          <w:p w14:paraId="7AD2566C" w14:textId="77777777" w:rsidR="0049688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8</w:t>
            </w:r>
          </w:p>
        </w:tc>
        <w:tc>
          <w:tcPr>
            <w:tcW w:w="756" w:type="pct"/>
            <w:vAlign w:val="center"/>
          </w:tcPr>
          <w:p w14:paraId="724A6052" w14:textId="77777777" w:rsidR="0049688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/</w:t>
            </w:r>
          </w:p>
        </w:tc>
        <w:tc>
          <w:tcPr>
            <w:tcW w:w="1000" w:type="pct"/>
            <w:vAlign w:val="center"/>
          </w:tcPr>
          <w:p w14:paraId="2A5E29FE" w14:textId="140C7CDB" w:rsidR="00496885" w:rsidRPr="003D125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0.48</w:t>
            </w:r>
          </w:p>
        </w:tc>
      </w:tr>
      <w:tr w:rsidR="00496885" w:rsidRPr="003D1255" w14:paraId="3DDBAFE7" w14:textId="77777777" w:rsidTr="00EB0BE2">
        <w:trPr>
          <w:trHeight w:val="510"/>
        </w:trPr>
        <w:tc>
          <w:tcPr>
            <w:tcW w:w="937" w:type="pct"/>
            <w:vMerge w:val="restart"/>
            <w:vAlign w:val="center"/>
          </w:tcPr>
          <w:p w14:paraId="6948EB2C" w14:textId="77777777" w:rsidR="00496885" w:rsidRDefault="00496885" w:rsidP="00084FBF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B7A8F">
              <w:rPr>
                <w:rFonts w:ascii="Times New Roman" w:hAnsi="Times New Roman" w:cs="Times New Roman" w:hint="eastAsia"/>
                <w:b/>
                <w:bCs/>
              </w:rPr>
              <w:t>Current collector</w:t>
            </w:r>
          </w:p>
          <w:p w14:paraId="2D72E79A" w14:textId="77777777" w:rsidR="00496885" w:rsidRPr="0060255B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 w:rsidRPr="0060255B">
              <w:rPr>
                <w:rFonts w:ascii="Times New Roman" w:hAnsi="Times New Roman" w:cs="Times New Roman" w:hint="eastAsia"/>
              </w:rPr>
              <w:t>(Al foil)</w:t>
            </w:r>
          </w:p>
        </w:tc>
        <w:tc>
          <w:tcPr>
            <w:tcW w:w="1452" w:type="pct"/>
            <w:vAlign w:val="center"/>
          </w:tcPr>
          <w:p w14:paraId="2C2BD903" w14:textId="77777777" w:rsidR="00496885" w:rsidRPr="008C0FCA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 w:rsidRPr="00E4659B">
              <w:rPr>
                <w:rFonts w:ascii="Times New Roman" w:hAnsi="Times New Roman" w:cs="Times New Roman" w:hint="eastAsia"/>
              </w:rPr>
              <w:t>Mass area density</w:t>
            </w:r>
          </w:p>
        </w:tc>
        <w:tc>
          <w:tcPr>
            <w:tcW w:w="855" w:type="pct"/>
            <w:vAlign w:val="center"/>
          </w:tcPr>
          <w:p w14:paraId="2931084E" w14:textId="77777777" w:rsidR="0049688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2.49</w:t>
            </w:r>
          </w:p>
        </w:tc>
        <w:tc>
          <w:tcPr>
            <w:tcW w:w="756" w:type="pct"/>
            <w:vAlign w:val="center"/>
          </w:tcPr>
          <w:p w14:paraId="5918655C" w14:textId="77777777" w:rsidR="0049688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mg cm</w:t>
            </w:r>
            <w:r w:rsidRPr="008441D5">
              <w:rPr>
                <w:rFonts w:ascii="Times New Roman" w:hAnsi="Times New Roman" w:cs="Times New Roman" w:hint="eastAsia"/>
                <w:vertAlign w:val="superscript"/>
              </w:rPr>
              <w:t>-2</w:t>
            </w:r>
          </w:p>
        </w:tc>
        <w:tc>
          <w:tcPr>
            <w:tcW w:w="1000" w:type="pct"/>
            <w:vMerge w:val="restart"/>
            <w:vAlign w:val="center"/>
          </w:tcPr>
          <w:p w14:paraId="17F57023" w14:textId="77777777" w:rsidR="00496885" w:rsidRPr="003D125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2.01</w:t>
            </w:r>
          </w:p>
        </w:tc>
      </w:tr>
      <w:tr w:rsidR="00496885" w:rsidRPr="003D1255" w14:paraId="755DCB09" w14:textId="77777777" w:rsidTr="00EB0BE2">
        <w:tc>
          <w:tcPr>
            <w:tcW w:w="937" w:type="pct"/>
            <w:vMerge/>
            <w:vAlign w:val="center"/>
          </w:tcPr>
          <w:p w14:paraId="2FF80BCF" w14:textId="77777777" w:rsidR="00496885" w:rsidRPr="000B7A8F" w:rsidRDefault="00496885" w:rsidP="00084FBF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1452" w:type="pct"/>
            <w:vAlign w:val="center"/>
          </w:tcPr>
          <w:p w14:paraId="59E9C456" w14:textId="77777777" w:rsidR="00496885" w:rsidRPr="00E4659B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T</w:t>
            </w:r>
            <w:r w:rsidRPr="00A870C0">
              <w:rPr>
                <w:rFonts w:ascii="Times New Roman" w:hAnsi="Times New Roman" w:cs="Times New Roman" w:hint="eastAsia"/>
              </w:rPr>
              <w:t>hickness</w:t>
            </w:r>
          </w:p>
        </w:tc>
        <w:tc>
          <w:tcPr>
            <w:tcW w:w="855" w:type="pct"/>
            <w:vAlign w:val="center"/>
          </w:tcPr>
          <w:p w14:paraId="781E03A9" w14:textId="77777777" w:rsidR="0049688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9</w:t>
            </w:r>
          </w:p>
        </w:tc>
        <w:tc>
          <w:tcPr>
            <w:tcW w:w="756" w:type="pct"/>
            <w:vAlign w:val="center"/>
          </w:tcPr>
          <w:p w14:paraId="327F643B" w14:textId="77777777" w:rsidR="00496885" w:rsidRPr="00A870C0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 w:rsidRPr="00A870C0">
              <w:rPr>
                <w:rFonts w:ascii="Times New Roman" w:hAnsi="Times New Roman" w:cs="Times New Roman"/>
              </w:rPr>
              <w:t>μm</w:t>
            </w:r>
          </w:p>
        </w:tc>
        <w:tc>
          <w:tcPr>
            <w:tcW w:w="1000" w:type="pct"/>
            <w:vMerge/>
            <w:vAlign w:val="center"/>
          </w:tcPr>
          <w:p w14:paraId="5C34EC65" w14:textId="77777777" w:rsidR="00496885" w:rsidRPr="003D125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496885" w:rsidRPr="003D1255" w14:paraId="4E39AAEB" w14:textId="77777777" w:rsidTr="00EB0BE2">
        <w:trPr>
          <w:trHeight w:val="459"/>
        </w:trPr>
        <w:tc>
          <w:tcPr>
            <w:tcW w:w="937" w:type="pct"/>
            <w:vMerge w:val="restart"/>
            <w:vAlign w:val="center"/>
          </w:tcPr>
          <w:p w14:paraId="2A430B23" w14:textId="77777777" w:rsidR="0049688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 w:rsidRPr="0060255B">
              <w:rPr>
                <w:rFonts w:ascii="Times New Roman" w:hAnsi="Times New Roman" w:cs="Times New Roman" w:hint="eastAsia"/>
                <w:b/>
                <w:bCs/>
              </w:rPr>
              <w:t>Electrolyte</w:t>
            </w:r>
            <w:r>
              <w:rPr>
                <w:rFonts w:ascii="Times New Roman" w:hAnsi="Times New Roman" w:cs="Times New Roman" w:hint="eastAsia"/>
              </w:rPr>
              <w:t xml:space="preserve"> (CIE)</w:t>
            </w:r>
          </w:p>
        </w:tc>
        <w:tc>
          <w:tcPr>
            <w:tcW w:w="1452" w:type="pct"/>
            <w:vAlign w:val="center"/>
          </w:tcPr>
          <w:p w14:paraId="690F02B9" w14:textId="77777777" w:rsidR="00496885" w:rsidRPr="008C0FCA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Volume</w:t>
            </w:r>
          </w:p>
        </w:tc>
        <w:tc>
          <w:tcPr>
            <w:tcW w:w="855" w:type="pct"/>
            <w:vAlign w:val="center"/>
          </w:tcPr>
          <w:p w14:paraId="7FE85835" w14:textId="77777777" w:rsidR="0049688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4</w:t>
            </w:r>
          </w:p>
        </w:tc>
        <w:tc>
          <w:tcPr>
            <w:tcW w:w="756" w:type="pct"/>
            <w:vAlign w:val="center"/>
          </w:tcPr>
          <w:p w14:paraId="0F8CE3C4" w14:textId="77777777" w:rsidR="0049688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ml</w:t>
            </w:r>
          </w:p>
        </w:tc>
        <w:tc>
          <w:tcPr>
            <w:tcW w:w="1000" w:type="pct"/>
            <w:vMerge w:val="restart"/>
            <w:vAlign w:val="center"/>
          </w:tcPr>
          <w:p w14:paraId="2B0A8915" w14:textId="77777777" w:rsidR="00496885" w:rsidRPr="003D125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3.80</w:t>
            </w:r>
          </w:p>
        </w:tc>
      </w:tr>
      <w:tr w:rsidR="00496885" w:rsidRPr="003D1255" w14:paraId="6D132D55" w14:textId="77777777" w:rsidTr="00EB0BE2">
        <w:trPr>
          <w:trHeight w:val="423"/>
        </w:trPr>
        <w:tc>
          <w:tcPr>
            <w:tcW w:w="937" w:type="pct"/>
            <w:vMerge/>
            <w:vAlign w:val="center"/>
          </w:tcPr>
          <w:p w14:paraId="155ECD5E" w14:textId="77777777" w:rsidR="00496885" w:rsidRPr="0060255B" w:rsidRDefault="00496885" w:rsidP="00084FBF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1452" w:type="pct"/>
            <w:vAlign w:val="center"/>
          </w:tcPr>
          <w:p w14:paraId="70F95A60" w14:textId="77777777" w:rsidR="0049688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E</w:t>
            </w:r>
            <w:r w:rsidRPr="00FA0B7B">
              <w:rPr>
                <w:rFonts w:ascii="Times New Roman" w:hAnsi="Times New Roman" w:cs="Times New Roman" w:hint="eastAsia"/>
              </w:rPr>
              <w:t>lectrolyte-to-capacity</w:t>
            </w:r>
            <w:r>
              <w:rPr>
                <w:rFonts w:ascii="Times New Roman" w:hAnsi="Times New Roman" w:cs="Times New Roman" w:hint="eastAsia"/>
              </w:rPr>
              <w:t xml:space="preserve"> (E/C)</w:t>
            </w:r>
          </w:p>
        </w:tc>
        <w:tc>
          <w:tcPr>
            <w:tcW w:w="855" w:type="pct"/>
            <w:vAlign w:val="center"/>
          </w:tcPr>
          <w:p w14:paraId="290CFCCD" w14:textId="77777777" w:rsidR="00496885" w:rsidRPr="00FA0B7B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3.17</w:t>
            </w:r>
          </w:p>
        </w:tc>
        <w:tc>
          <w:tcPr>
            <w:tcW w:w="756" w:type="pct"/>
            <w:vAlign w:val="center"/>
          </w:tcPr>
          <w:p w14:paraId="724B1BE9" w14:textId="77777777" w:rsidR="0049688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g Ah</w:t>
            </w:r>
            <w:r w:rsidRPr="00FA0B7B">
              <w:rPr>
                <w:rFonts w:ascii="Times New Roman" w:hAnsi="Times New Roman" w:cs="Times New Roman" w:hint="eastAsia"/>
                <w:vertAlign w:val="superscript"/>
              </w:rPr>
              <w:t>-1</w:t>
            </w:r>
          </w:p>
        </w:tc>
        <w:tc>
          <w:tcPr>
            <w:tcW w:w="1000" w:type="pct"/>
            <w:vMerge/>
            <w:vAlign w:val="center"/>
          </w:tcPr>
          <w:p w14:paraId="467AB8DF" w14:textId="77777777" w:rsidR="0049688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496885" w:rsidRPr="003D1255" w14:paraId="627ACA40" w14:textId="77777777" w:rsidTr="00EB0BE2">
        <w:tc>
          <w:tcPr>
            <w:tcW w:w="937" w:type="pct"/>
            <w:vAlign w:val="center"/>
          </w:tcPr>
          <w:p w14:paraId="13BF0C6B" w14:textId="77777777" w:rsidR="00496885" w:rsidRPr="008F3796" w:rsidRDefault="00496885" w:rsidP="00084FBF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8F3796">
              <w:rPr>
                <w:rFonts w:ascii="Times New Roman" w:hAnsi="Times New Roman" w:cs="Times New Roman" w:hint="eastAsia"/>
                <w:b/>
                <w:bCs/>
              </w:rPr>
              <w:t>Package</w:t>
            </w:r>
          </w:p>
        </w:tc>
        <w:tc>
          <w:tcPr>
            <w:tcW w:w="1452" w:type="pct"/>
            <w:vAlign w:val="center"/>
          </w:tcPr>
          <w:p w14:paraId="234C2623" w14:textId="77777777" w:rsidR="00496885" w:rsidRPr="000E32F7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 w:rsidRPr="00A51B1C">
              <w:rPr>
                <w:rFonts w:ascii="Times New Roman" w:hAnsi="Times New Roman" w:cs="Times New Roman" w:hint="eastAsia"/>
              </w:rPr>
              <w:t>Al-plastic film</w:t>
            </w:r>
            <w:r>
              <w:rPr>
                <w:rFonts w:ascii="Times New Roman" w:hAnsi="Times New Roman" w:cs="Times New Roman" w:hint="eastAsia"/>
              </w:rPr>
              <w:t xml:space="preserve"> and tab</w:t>
            </w:r>
          </w:p>
        </w:tc>
        <w:tc>
          <w:tcPr>
            <w:tcW w:w="855" w:type="pct"/>
            <w:vAlign w:val="center"/>
          </w:tcPr>
          <w:p w14:paraId="3B5FC835" w14:textId="77777777" w:rsidR="0049688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/</w:t>
            </w:r>
          </w:p>
        </w:tc>
        <w:tc>
          <w:tcPr>
            <w:tcW w:w="756" w:type="pct"/>
            <w:vAlign w:val="center"/>
          </w:tcPr>
          <w:p w14:paraId="64907BA2" w14:textId="77777777" w:rsidR="0049688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/</w:t>
            </w:r>
          </w:p>
        </w:tc>
        <w:tc>
          <w:tcPr>
            <w:tcW w:w="1000" w:type="pct"/>
            <w:vAlign w:val="center"/>
          </w:tcPr>
          <w:p w14:paraId="15E3E2A6" w14:textId="77777777" w:rsidR="00496885" w:rsidRPr="003D125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3.04</w:t>
            </w:r>
          </w:p>
        </w:tc>
      </w:tr>
      <w:tr w:rsidR="00496885" w:rsidRPr="003D1255" w14:paraId="20E5D5AB" w14:textId="77777777" w:rsidTr="00EB0BE2">
        <w:tc>
          <w:tcPr>
            <w:tcW w:w="937" w:type="pct"/>
            <w:vMerge w:val="restart"/>
            <w:vAlign w:val="center"/>
          </w:tcPr>
          <w:p w14:paraId="1BADF230" w14:textId="77777777" w:rsidR="00496885" w:rsidRPr="000C0921" w:rsidRDefault="00496885" w:rsidP="00084FBF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C0921">
              <w:rPr>
                <w:rFonts w:ascii="Times New Roman" w:hAnsi="Times New Roman" w:cs="Times New Roman" w:hint="eastAsia"/>
                <w:b/>
                <w:bCs/>
              </w:rPr>
              <w:t>Pouch cell</w:t>
            </w:r>
          </w:p>
        </w:tc>
        <w:tc>
          <w:tcPr>
            <w:tcW w:w="1452" w:type="pct"/>
            <w:vAlign w:val="center"/>
          </w:tcPr>
          <w:p w14:paraId="7B30D55B" w14:textId="77777777" w:rsidR="00496885" w:rsidRPr="008C0FCA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C</w:t>
            </w:r>
            <w:r w:rsidRPr="004437E2">
              <w:rPr>
                <w:rFonts w:ascii="Times New Roman" w:hAnsi="Times New Roman" w:cs="Times New Roman" w:hint="eastAsia"/>
              </w:rPr>
              <w:t>apacity</w:t>
            </w:r>
          </w:p>
        </w:tc>
        <w:tc>
          <w:tcPr>
            <w:tcW w:w="855" w:type="pct"/>
            <w:vAlign w:val="center"/>
          </w:tcPr>
          <w:p w14:paraId="1B75ED8F" w14:textId="77777777" w:rsidR="0049688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1.2</w:t>
            </w:r>
          </w:p>
        </w:tc>
        <w:tc>
          <w:tcPr>
            <w:tcW w:w="756" w:type="pct"/>
            <w:vAlign w:val="center"/>
          </w:tcPr>
          <w:p w14:paraId="16275733" w14:textId="77777777" w:rsidR="0049688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Ah</w:t>
            </w:r>
          </w:p>
        </w:tc>
        <w:tc>
          <w:tcPr>
            <w:tcW w:w="1000" w:type="pct"/>
            <w:vMerge w:val="restart"/>
            <w:vAlign w:val="center"/>
          </w:tcPr>
          <w:p w14:paraId="1C859683" w14:textId="77777777" w:rsidR="0077004A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 xml:space="preserve">22.85 </w:t>
            </w:r>
          </w:p>
          <w:p w14:paraId="7E49079B" w14:textId="3B3C89F7" w:rsidR="0049688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(without package)</w:t>
            </w:r>
          </w:p>
          <w:p w14:paraId="30944A48" w14:textId="77777777" w:rsidR="0077004A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 xml:space="preserve">25.89 </w:t>
            </w:r>
          </w:p>
          <w:p w14:paraId="52B5BB78" w14:textId="4BEBCFEB" w:rsidR="00496885" w:rsidRPr="003D125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(with package)</w:t>
            </w:r>
          </w:p>
        </w:tc>
      </w:tr>
      <w:tr w:rsidR="00496885" w:rsidRPr="003D1255" w14:paraId="282D0A9D" w14:textId="77777777" w:rsidTr="00EB0BE2">
        <w:tc>
          <w:tcPr>
            <w:tcW w:w="937" w:type="pct"/>
            <w:vMerge/>
            <w:vAlign w:val="center"/>
          </w:tcPr>
          <w:p w14:paraId="2C42CA41" w14:textId="77777777" w:rsidR="0049688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52" w:type="pct"/>
            <w:vAlign w:val="center"/>
          </w:tcPr>
          <w:p w14:paraId="1955DDE2" w14:textId="77777777" w:rsidR="00496885" w:rsidRPr="008C0FCA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A</w:t>
            </w:r>
            <w:r w:rsidRPr="00CD2525">
              <w:rPr>
                <w:rFonts w:ascii="Times New Roman" w:hAnsi="Times New Roman" w:cs="Times New Roman" w:hint="eastAsia"/>
              </w:rPr>
              <w:t>verage voltage</w:t>
            </w:r>
          </w:p>
        </w:tc>
        <w:tc>
          <w:tcPr>
            <w:tcW w:w="855" w:type="pct"/>
            <w:vAlign w:val="center"/>
          </w:tcPr>
          <w:p w14:paraId="0E2DD868" w14:textId="77777777" w:rsidR="0049688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3.1</w:t>
            </w:r>
          </w:p>
        </w:tc>
        <w:tc>
          <w:tcPr>
            <w:tcW w:w="756" w:type="pct"/>
            <w:vAlign w:val="center"/>
          </w:tcPr>
          <w:p w14:paraId="0FD3D531" w14:textId="77777777" w:rsidR="0049688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V</w:t>
            </w:r>
          </w:p>
        </w:tc>
        <w:tc>
          <w:tcPr>
            <w:tcW w:w="1000" w:type="pct"/>
            <w:vMerge/>
            <w:vAlign w:val="center"/>
          </w:tcPr>
          <w:p w14:paraId="4CA6703F" w14:textId="77777777" w:rsidR="00496885" w:rsidRPr="003D125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496885" w:rsidRPr="003D1255" w14:paraId="0BBFC528" w14:textId="77777777" w:rsidTr="00EB0BE2">
        <w:tc>
          <w:tcPr>
            <w:tcW w:w="937" w:type="pct"/>
            <w:vMerge/>
            <w:vAlign w:val="center"/>
          </w:tcPr>
          <w:p w14:paraId="62FCE7D3" w14:textId="77777777" w:rsidR="0049688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52" w:type="pct"/>
            <w:vAlign w:val="center"/>
          </w:tcPr>
          <w:p w14:paraId="1B566BBC" w14:textId="77777777" w:rsidR="00496885" w:rsidRPr="008C0FCA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E</w:t>
            </w:r>
            <w:r w:rsidRPr="00885D7B">
              <w:rPr>
                <w:rFonts w:ascii="Times New Roman" w:hAnsi="Times New Roman" w:cs="Times New Roman" w:hint="eastAsia"/>
              </w:rPr>
              <w:t>nergy</w:t>
            </w:r>
          </w:p>
        </w:tc>
        <w:tc>
          <w:tcPr>
            <w:tcW w:w="855" w:type="pct"/>
            <w:vAlign w:val="center"/>
          </w:tcPr>
          <w:p w14:paraId="5D6FDC38" w14:textId="77777777" w:rsidR="0049688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3.72</w:t>
            </w:r>
          </w:p>
        </w:tc>
        <w:tc>
          <w:tcPr>
            <w:tcW w:w="756" w:type="pct"/>
            <w:vAlign w:val="center"/>
          </w:tcPr>
          <w:p w14:paraId="276030C7" w14:textId="77777777" w:rsidR="0049688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Wh</w:t>
            </w:r>
          </w:p>
        </w:tc>
        <w:tc>
          <w:tcPr>
            <w:tcW w:w="1000" w:type="pct"/>
            <w:vMerge/>
            <w:vAlign w:val="center"/>
          </w:tcPr>
          <w:p w14:paraId="303C135E" w14:textId="77777777" w:rsidR="00496885" w:rsidRPr="003D125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496885" w:rsidRPr="003D1255" w14:paraId="1065D211" w14:textId="77777777" w:rsidTr="00EB0BE2">
        <w:tc>
          <w:tcPr>
            <w:tcW w:w="937" w:type="pct"/>
            <w:vMerge/>
            <w:vAlign w:val="center"/>
          </w:tcPr>
          <w:p w14:paraId="56FB585C" w14:textId="77777777" w:rsidR="0049688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52" w:type="pct"/>
            <w:vAlign w:val="center"/>
          </w:tcPr>
          <w:p w14:paraId="0379B08B" w14:textId="77777777" w:rsidR="00496885" w:rsidRPr="008C0FCA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E</w:t>
            </w:r>
            <w:r w:rsidRPr="00796D13">
              <w:rPr>
                <w:rFonts w:ascii="Times New Roman" w:hAnsi="Times New Roman" w:cs="Times New Roman" w:hint="eastAsia"/>
              </w:rPr>
              <w:t>nergy density</w:t>
            </w:r>
            <w:r>
              <w:rPr>
                <w:rFonts w:ascii="Times New Roman" w:hAnsi="Times New Roman" w:cs="Times New Roman" w:hint="eastAsia"/>
              </w:rPr>
              <w:t xml:space="preserve"> (without package)</w:t>
            </w:r>
          </w:p>
        </w:tc>
        <w:tc>
          <w:tcPr>
            <w:tcW w:w="855" w:type="pct"/>
            <w:vAlign w:val="center"/>
          </w:tcPr>
          <w:p w14:paraId="6E768648" w14:textId="77777777" w:rsidR="0049688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163</w:t>
            </w:r>
          </w:p>
        </w:tc>
        <w:tc>
          <w:tcPr>
            <w:tcW w:w="756" w:type="pct"/>
            <w:vAlign w:val="center"/>
          </w:tcPr>
          <w:p w14:paraId="540A646D" w14:textId="77777777" w:rsidR="0049688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Wh kg</w:t>
            </w:r>
            <w:r w:rsidRPr="00796D13">
              <w:rPr>
                <w:rFonts w:ascii="Times New Roman" w:hAnsi="Times New Roman" w:cs="Times New Roman" w:hint="eastAsia"/>
                <w:vertAlign w:val="superscript"/>
              </w:rPr>
              <w:t>-1</w:t>
            </w:r>
          </w:p>
        </w:tc>
        <w:tc>
          <w:tcPr>
            <w:tcW w:w="1000" w:type="pct"/>
            <w:vMerge/>
            <w:vAlign w:val="center"/>
          </w:tcPr>
          <w:p w14:paraId="2DBB9592" w14:textId="77777777" w:rsidR="00496885" w:rsidRPr="003D125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496885" w:rsidRPr="003D1255" w14:paraId="02F966E1" w14:textId="77777777" w:rsidTr="00EB0BE2">
        <w:tc>
          <w:tcPr>
            <w:tcW w:w="937" w:type="pct"/>
            <w:vMerge/>
            <w:vAlign w:val="center"/>
          </w:tcPr>
          <w:p w14:paraId="2D38895A" w14:textId="77777777" w:rsidR="0049688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52" w:type="pct"/>
            <w:vAlign w:val="center"/>
          </w:tcPr>
          <w:p w14:paraId="6CFA1DDB" w14:textId="77777777" w:rsidR="00496885" w:rsidRPr="008C0FCA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E</w:t>
            </w:r>
            <w:r w:rsidRPr="00796D13">
              <w:rPr>
                <w:rFonts w:ascii="Times New Roman" w:hAnsi="Times New Roman" w:cs="Times New Roman" w:hint="eastAsia"/>
              </w:rPr>
              <w:t>nergy density</w:t>
            </w:r>
            <w:r>
              <w:rPr>
                <w:rFonts w:ascii="Times New Roman" w:hAnsi="Times New Roman" w:cs="Times New Roman" w:hint="eastAsia"/>
              </w:rPr>
              <w:t xml:space="preserve"> (with package)</w:t>
            </w:r>
          </w:p>
        </w:tc>
        <w:tc>
          <w:tcPr>
            <w:tcW w:w="855" w:type="pct"/>
            <w:vAlign w:val="center"/>
          </w:tcPr>
          <w:p w14:paraId="5258446E" w14:textId="77777777" w:rsidR="0049688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144</w:t>
            </w:r>
          </w:p>
        </w:tc>
        <w:tc>
          <w:tcPr>
            <w:tcW w:w="756" w:type="pct"/>
            <w:vAlign w:val="center"/>
          </w:tcPr>
          <w:p w14:paraId="1F462321" w14:textId="77777777" w:rsidR="0049688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Wh kg</w:t>
            </w:r>
            <w:r w:rsidRPr="00796D13">
              <w:rPr>
                <w:rFonts w:ascii="Times New Roman" w:hAnsi="Times New Roman" w:cs="Times New Roman" w:hint="eastAsia"/>
                <w:vertAlign w:val="superscript"/>
              </w:rPr>
              <w:t>-1</w:t>
            </w:r>
          </w:p>
        </w:tc>
        <w:tc>
          <w:tcPr>
            <w:tcW w:w="1000" w:type="pct"/>
            <w:vMerge/>
            <w:vAlign w:val="center"/>
          </w:tcPr>
          <w:p w14:paraId="60BE636E" w14:textId="77777777" w:rsidR="00496885" w:rsidRPr="003D1255" w:rsidRDefault="00496885" w:rsidP="00084FB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01CE09E4" w14:textId="77777777" w:rsidR="0054622E" w:rsidRDefault="0054622E" w:rsidP="0054622E">
      <w:pPr>
        <w:widowControl/>
        <w:ind w:firstLineChars="200" w:firstLine="420"/>
        <w:jc w:val="left"/>
        <w:rPr>
          <w:rFonts w:ascii="Times New Roman" w:hAnsi="Times New Roman" w:cs="Times New Roman"/>
          <w:b/>
          <w:bCs/>
        </w:rPr>
      </w:pPr>
    </w:p>
    <w:p w14:paraId="27F14764" w14:textId="7D85C33F" w:rsidR="00344561" w:rsidRPr="00490893" w:rsidRDefault="00344561" w:rsidP="00490893">
      <w:pPr>
        <w:widowControl/>
        <w:rPr>
          <w:rFonts w:ascii="Times New Roman" w:hAnsi="Times New Roman" w:cs="Times New Roman"/>
          <w:sz w:val="24"/>
          <w:szCs w:val="24"/>
        </w:rPr>
      </w:pPr>
      <w:r w:rsidRPr="00490893">
        <w:rPr>
          <w:rFonts w:ascii="Times New Roman" w:hAnsi="Times New Roman" w:cs="Times New Roman"/>
          <w:b/>
          <w:bCs/>
          <w:sz w:val="24"/>
          <w:szCs w:val="24"/>
        </w:rPr>
        <w:t>Note</w:t>
      </w:r>
      <w:r w:rsidRPr="00490893">
        <w:rPr>
          <w:rFonts w:ascii="Times New Roman" w:hAnsi="Times New Roman" w:cs="Times New Roman"/>
          <w:sz w:val="24"/>
          <w:szCs w:val="24"/>
        </w:rPr>
        <w:t xml:space="preserve">: The </w:t>
      </w:r>
      <w:r w:rsidR="00941A1D" w:rsidRPr="00941A1D">
        <w:rPr>
          <w:rFonts w:ascii="Times New Roman" w:hAnsi="Times New Roman" w:cs="Times New Roman" w:hint="eastAsia"/>
          <w:sz w:val="24"/>
          <w:szCs w:val="24"/>
        </w:rPr>
        <w:t>specific energy</w:t>
      </w:r>
      <w:r w:rsidRPr="00490893">
        <w:rPr>
          <w:rFonts w:ascii="Times New Roman" w:hAnsi="Times New Roman" w:cs="Times New Roman"/>
          <w:sz w:val="24"/>
          <w:szCs w:val="24"/>
        </w:rPr>
        <w:t xml:space="preserve"> reported in Wh kg</w:t>
      </w:r>
      <w:r w:rsidRPr="00490893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490893">
        <w:rPr>
          <w:rFonts w:ascii="Times New Roman" w:hAnsi="Times New Roman" w:cs="Times New Roman"/>
          <w:sz w:val="24"/>
          <w:szCs w:val="24"/>
        </w:rPr>
        <w:t xml:space="preserve"> in the manuscript do not </w:t>
      </w:r>
      <w:r w:rsidR="005966EA" w:rsidRPr="00490893">
        <w:rPr>
          <w:rFonts w:ascii="Times New Roman" w:hAnsi="Times New Roman" w:cs="Times New Roman"/>
          <w:sz w:val="24"/>
          <w:szCs w:val="24"/>
        </w:rPr>
        <w:t>consider</w:t>
      </w:r>
      <w:r w:rsidRPr="00490893">
        <w:rPr>
          <w:rFonts w:ascii="Times New Roman" w:hAnsi="Times New Roman" w:cs="Times New Roman"/>
          <w:sz w:val="24"/>
          <w:szCs w:val="24"/>
        </w:rPr>
        <w:t xml:space="preserve"> the packages, we give more detailed cell parameters in the table above and include the packages in the calculations.</w:t>
      </w:r>
    </w:p>
    <w:p w14:paraId="4061CC89" w14:textId="6E4C9A7F" w:rsidR="00496885" w:rsidRPr="00344561" w:rsidRDefault="00496885">
      <w:pPr>
        <w:widowControl/>
        <w:jc w:val="left"/>
        <w:rPr>
          <w:rFonts w:hint="eastAsia"/>
        </w:rPr>
      </w:pPr>
    </w:p>
    <w:p w14:paraId="0C0BF873" w14:textId="027BEABB" w:rsidR="008A27F8" w:rsidRDefault="008A27F8">
      <w:pPr>
        <w:widowControl/>
        <w:jc w:val="left"/>
        <w:rPr>
          <w:rFonts w:hint="eastAsia"/>
        </w:rPr>
      </w:pPr>
      <w:r>
        <w:rPr>
          <w:rFonts w:hint="eastAsia"/>
        </w:rPr>
        <w:br w:type="page"/>
      </w:r>
    </w:p>
    <w:p w14:paraId="66E8B557" w14:textId="17A6BEA7" w:rsidR="005317F9" w:rsidRPr="00BA416C" w:rsidRDefault="008A27F8">
      <w:pPr>
        <w:widowControl/>
        <w:jc w:val="left"/>
        <w:rPr>
          <w:rFonts w:ascii="Times New Roman" w:hAnsi="Times New Roman" w:cs="Times New Roman"/>
          <w:b/>
          <w:bCs/>
        </w:rPr>
      </w:pPr>
      <w:r w:rsidRPr="00BA416C">
        <w:rPr>
          <w:rFonts w:ascii="Times New Roman" w:hAnsi="Times New Roman" w:cs="Times New Roman"/>
          <w:b/>
          <w:bCs/>
        </w:rPr>
        <w:lastRenderedPageBreak/>
        <w:t>References</w:t>
      </w:r>
    </w:p>
    <w:p w14:paraId="47DA34D8" w14:textId="59296070" w:rsidR="007102B5" w:rsidRPr="007102B5" w:rsidRDefault="005317F9" w:rsidP="007102B5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7102B5">
        <w:rPr>
          <w:rFonts w:ascii="Times New Roman" w:hAnsi="Times New Roman" w:cs="Times New Roman"/>
        </w:rPr>
        <w:fldChar w:fldCharType="begin"/>
      </w:r>
      <w:r w:rsidRPr="007102B5">
        <w:rPr>
          <w:rFonts w:ascii="Times New Roman" w:hAnsi="Times New Roman" w:cs="Times New Roman"/>
        </w:rPr>
        <w:instrText xml:space="preserve"> ADDIN EN.REFLIST </w:instrText>
      </w:r>
      <w:r w:rsidRPr="007102B5">
        <w:rPr>
          <w:rFonts w:ascii="Times New Roman" w:hAnsi="Times New Roman" w:cs="Times New Roman"/>
        </w:rPr>
        <w:fldChar w:fldCharType="separate"/>
      </w:r>
      <w:r w:rsidR="007102B5" w:rsidRPr="007102B5">
        <w:rPr>
          <w:rFonts w:ascii="Times New Roman" w:hAnsi="Times New Roman" w:cs="Times New Roman"/>
        </w:rPr>
        <w:t>1</w:t>
      </w:r>
      <w:r w:rsidR="007102B5" w:rsidRPr="007102B5">
        <w:rPr>
          <w:rFonts w:ascii="Times New Roman" w:hAnsi="Times New Roman" w:cs="Times New Roman"/>
        </w:rPr>
        <w:tab/>
        <w:t xml:space="preserve">Grimme, S., Antony, J., Ehrlich, S. &amp; Krieg, H. A consistent and accurate ab initio parametrization of density functional dispersion correction (DFT-D) for the 94 elements H-Pu. </w:t>
      </w:r>
      <w:r w:rsidR="007102B5" w:rsidRPr="007102B5">
        <w:rPr>
          <w:rFonts w:ascii="Times New Roman" w:hAnsi="Times New Roman" w:cs="Times New Roman"/>
          <w:i/>
        </w:rPr>
        <w:t>The Journal of Chemical Physics</w:t>
      </w:r>
      <w:r w:rsidR="007102B5" w:rsidRPr="007102B5">
        <w:rPr>
          <w:rFonts w:ascii="Times New Roman" w:hAnsi="Times New Roman" w:cs="Times New Roman"/>
        </w:rPr>
        <w:t xml:space="preserve"> </w:t>
      </w:r>
      <w:r w:rsidR="007102B5" w:rsidRPr="007102B5">
        <w:rPr>
          <w:rFonts w:ascii="Times New Roman" w:hAnsi="Times New Roman" w:cs="Times New Roman"/>
          <w:b/>
        </w:rPr>
        <w:t>132</w:t>
      </w:r>
      <w:r w:rsidR="007102B5" w:rsidRPr="007102B5">
        <w:rPr>
          <w:rFonts w:ascii="Times New Roman" w:hAnsi="Times New Roman" w:cs="Times New Roman"/>
        </w:rPr>
        <w:t xml:space="preserve"> (2010). </w:t>
      </w:r>
      <w:hyperlink r:id="rId35" w:history="1">
        <w:r w:rsidR="007102B5" w:rsidRPr="007102B5">
          <w:rPr>
            <w:rStyle w:val="af3"/>
            <w:rFonts w:ascii="Times New Roman" w:hAnsi="Times New Roman" w:cs="Times New Roman"/>
          </w:rPr>
          <w:t>https://doi.org/10.1063/1.3382344</w:t>
        </w:r>
      </w:hyperlink>
    </w:p>
    <w:p w14:paraId="7E9CCF21" w14:textId="442F2B27" w:rsidR="007102B5" w:rsidRPr="007102B5" w:rsidRDefault="007102B5" w:rsidP="007102B5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7102B5">
        <w:rPr>
          <w:rFonts w:ascii="Times New Roman" w:hAnsi="Times New Roman" w:cs="Times New Roman"/>
        </w:rPr>
        <w:t>2</w:t>
      </w:r>
      <w:r w:rsidRPr="007102B5">
        <w:rPr>
          <w:rFonts w:ascii="Times New Roman" w:hAnsi="Times New Roman" w:cs="Times New Roman"/>
        </w:rPr>
        <w:tab/>
        <w:t xml:space="preserve">Zhang, J. &amp; Lu, T. Efficient evaluation of electrostatic potential with computerized optimized code. </w:t>
      </w:r>
      <w:r w:rsidRPr="007102B5">
        <w:rPr>
          <w:rFonts w:ascii="Times New Roman" w:hAnsi="Times New Roman" w:cs="Times New Roman"/>
          <w:i/>
        </w:rPr>
        <w:t>Physical Chemistry Chemical Physics</w:t>
      </w:r>
      <w:r w:rsidRPr="007102B5">
        <w:rPr>
          <w:rFonts w:ascii="Times New Roman" w:hAnsi="Times New Roman" w:cs="Times New Roman"/>
        </w:rPr>
        <w:t xml:space="preserve"> </w:t>
      </w:r>
      <w:r w:rsidRPr="007102B5">
        <w:rPr>
          <w:rFonts w:ascii="Times New Roman" w:hAnsi="Times New Roman" w:cs="Times New Roman"/>
          <w:b/>
        </w:rPr>
        <w:t>23</w:t>
      </w:r>
      <w:r w:rsidRPr="007102B5">
        <w:rPr>
          <w:rFonts w:ascii="Times New Roman" w:hAnsi="Times New Roman" w:cs="Times New Roman"/>
        </w:rPr>
        <w:t xml:space="preserve">, 20323-20328 (2021). </w:t>
      </w:r>
      <w:hyperlink r:id="rId36" w:history="1">
        <w:r w:rsidRPr="007102B5">
          <w:rPr>
            <w:rStyle w:val="af3"/>
            <w:rFonts w:ascii="Times New Roman" w:hAnsi="Times New Roman" w:cs="Times New Roman"/>
          </w:rPr>
          <w:t>https://doi.org/10.1039/D1CP02805G</w:t>
        </w:r>
      </w:hyperlink>
    </w:p>
    <w:p w14:paraId="4B5FACA7" w14:textId="18A18B84" w:rsidR="007102B5" w:rsidRPr="007102B5" w:rsidRDefault="007102B5" w:rsidP="007102B5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7102B5">
        <w:rPr>
          <w:rFonts w:ascii="Times New Roman" w:hAnsi="Times New Roman" w:cs="Times New Roman"/>
        </w:rPr>
        <w:t>3</w:t>
      </w:r>
      <w:r w:rsidRPr="007102B5">
        <w:rPr>
          <w:rFonts w:ascii="Times New Roman" w:hAnsi="Times New Roman" w:cs="Times New Roman"/>
        </w:rPr>
        <w:tab/>
        <w:t>Abraham, M. J.</w:t>
      </w:r>
      <w:r w:rsidRPr="007102B5">
        <w:rPr>
          <w:rFonts w:ascii="Times New Roman" w:hAnsi="Times New Roman" w:cs="Times New Roman"/>
          <w:i/>
        </w:rPr>
        <w:t xml:space="preserve"> et al.</w:t>
      </w:r>
      <w:r w:rsidRPr="007102B5">
        <w:rPr>
          <w:rFonts w:ascii="Times New Roman" w:hAnsi="Times New Roman" w:cs="Times New Roman"/>
        </w:rPr>
        <w:t xml:space="preserve"> GROMACS: High performance molecular simulations through multi-level parallelism from laptops to supercomputers. </w:t>
      </w:r>
      <w:r w:rsidRPr="007102B5">
        <w:rPr>
          <w:rFonts w:ascii="Times New Roman" w:hAnsi="Times New Roman" w:cs="Times New Roman"/>
          <w:i/>
        </w:rPr>
        <w:t>SoftwareX</w:t>
      </w:r>
      <w:r w:rsidRPr="007102B5">
        <w:rPr>
          <w:rFonts w:ascii="Times New Roman" w:hAnsi="Times New Roman" w:cs="Times New Roman"/>
        </w:rPr>
        <w:t xml:space="preserve"> </w:t>
      </w:r>
      <w:r w:rsidRPr="007102B5">
        <w:rPr>
          <w:rFonts w:ascii="Times New Roman" w:hAnsi="Times New Roman" w:cs="Times New Roman"/>
          <w:b/>
        </w:rPr>
        <w:t>1-2</w:t>
      </w:r>
      <w:r w:rsidRPr="007102B5">
        <w:rPr>
          <w:rFonts w:ascii="Times New Roman" w:hAnsi="Times New Roman" w:cs="Times New Roman"/>
        </w:rPr>
        <w:t xml:space="preserve">, 19-25 (2015). </w:t>
      </w:r>
      <w:hyperlink r:id="rId37" w:history="1">
        <w:r w:rsidRPr="007102B5">
          <w:rPr>
            <w:rStyle w:val="af3"/>
            <w:rFonts w:ascii="Times New Roman" w:hAnsi="Times New Roman" w:cs="Times New Roman"/>
          </w:rPr>
          <w:t>https://doi.org/https://doi.org/10.1016/j.softx.2015.06.001</w:t>
        </w:r>
      </w:hyperlink>
    </w:p>
    <w:p w14:paraId="451A7119" w14:textId="3507ECBD" w:rsidR="007102B5" w:rsidRPr="007102B5" w:rsidRDefault="007102B5" w:rsidP="007102B5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7102B5">
        <w:rPr>
          <w:rFonts w:ascii="Times New Roman" w:hAnsi="Times New Roman" w:cs="Times New Roman"/>
        </w:rPr>
        <w:t>4</w:t>
      </w:r>
      <w:r w:rsidRPr="007102B5">
        <w:rPr>
          <w:rFonts w:ascii="Times New Roman" w:hAnsi="Times New Roman" w:cs="Times New Roman"/>
        </w:rPr>
        <w:tab/>
        <w:t xml:space="preserve">Sambasivarao, S. V. &amp; Acevedo, O. Development of OPLS-AA Force Field Parameters for 68 Unique Ionic Liquids. </w:t>
      </w:r>
      <w:r w:rsidRPr="007102B5">
        <w:rPr>
          <w:rFonts w:ascii="Times New Roman" w:hAnsi="Times New Roman" w:cs="Times New Roman"/>
          <w:i/>
        </w:rPr>
        <w:t>Journal of Chemical Theory and Computation</w:t>
      </w:r>
      <w:r w:rsidRPr="007102B5">
        <w:rPr>
          <w:rFonts w:ascii="Times New Roman" w:hAnsi="Times New Roman" w:cs="Times New Roman"/>
        </w:rPr>
        <w:t xml:space="preserve"> </w:t>
      </w:r>
      <w:r w:rsidRPr="007102B5">
        <w:rPr>
          <w:rFonts w:ascii="Times New Roman" w:hAnsi="Times New Roman" w:cs="Times New Roman"/>
          <w:b/>
        </w:rPr>
        <w:t>5</w:t>
      </w:r>
      <w:r w:rsidRPr="007102B5">
        <w:rPr>
          <w:rFonts w:ascii="Times New Roman" w:hAnsi="Times New Roman" w:cs="Times New Roman"/>
        </w:rPr>
        <w:t xml:space="preserve">, 1038-1050 (2009). </w:t>
      </w:r>
      <w:hyperlink r:id="rId38" w:history="1">
        <w:r w:rsidRPr="007102B5">
          <w:rPr>
            <w:rStyle w:val="af3"/>
            <w:rFonts w:ascii="Times New Roman" w:hAnsi="Times New Roman" w:cs="Times New Roman"/>
          </w:rPr>
          <w:t>https://doi.org/10.1021/ct900009a</w:t>
        </w:r>
      </w:hyperlink>
    </w:p>
    <w:p w14:paraId="1F9222EA" w14:textId="56E4A73D" w:rsidR="007102B5" w:rsidRPr="007102B5" w:rsidRDefault="007102B5" w:rsidP="007102B5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7102B5">
        <w:rPr>
          <w:rFonts w:ascii="Times New Roman" w:hAnsi="Times New Roman" w:cs="Times New Roman"/>
        </w:rPr>
        <w:t>5</w:t>
      </w:r>
      <w:r w:rsidRPr="007102B5">
        <w:rPr>
          <w:rFonts w:ascii="Times New Roman" w:hAnsi="Times New Roman" w:cs="Times New Roman"/>
        </w:rPr>
        <w:tab/>
        <w:t xml:space="preserve">Dodda, L. S., Cabeza de Vaca, I., Tirado-Rives, J. &amp; Jorgensen, W. L. LigParGen web server: an automatic OPLS-AA parameter generator for organic ligands. </w:t>
      </w:r>
      <w:r w:rsidRPr="007102B5">
        <w:rPr>
          <w:rFonts w:ascii="Times New Roman" w:hAnsi="Times New Roman" w:cs="Times New Roman"/>
          <w:i/>
        </w:rPr>
        <w:t>Nucleic Acids Research</w:t>
      </w:r>
      <w:r w:rsidRPr="007102B5">
        <w:rPr>
          <w:rFonts w:ascii="Times New Roman" w:hAnsi="Times New Roman" w:cs="Times New Roman"/>
        </w:rPr>
        <w:t xml:space="preserve"> </w:t>
      </w:r>
      <w:r w:rsidRPr="007102B5">
        <w:rPr>
          <w:rFonts w:ascii="Times New Roman" w:hAnsi="Times New Roman" w:cs="Times New Roman"/>
          <w:b/>
        </w:rPr>
        <w:t>45</w:t>
      </w:r>
      <w:r w:rsidRPr="007102B5">
        <w:rPr>
          <w:rFonts w:ascii="Times New Roman" w:hAnsi="Times New Roman" w:cs="Times New Roman"/>
        </w:rPr>
        <w:t xml:space="preserve">, W331-W336 (2017). </w:t>
      </w:r>
      <w:hyperlink r:id="rId39" w:history="1">
        <w:r w:rsidRPr="007102B5">
          <w:rPr>
            <w:rStyle w:val="af3"/>
            <w:rFonts w:ascii="Times New Roman" w:hAnsi="Times New Roman" w:cs="Times New Roman"/>
          </w:rPr>
          <w:t>https://doi.org/10.1093/nar/gkx312</w:t>
        </w:r>
      </w:hyperlink>
    </w:p>
    <w:p w14:paraId="238985DE" w14:textId="123C6804" w:rsidR="007102B5" w:rsidRPr="007102B5" w:rsidRDefault="007102B5" w:rsidP="007102B5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7102B5">
        <w:rPr>
          <w:rFonts w:ascii="Times New Roman" w:hAnsi="Times New Roman" w:cs="Times New Roman"/>
        </w:rPr>
        <w:t>6</w:t>
      </w:r>
      <w:r w:rsidRPr="007102B5">
        <w:rPr>
          <w:rFonts w:ascii="Times New Roman" w:hAnsi="Times New Roman" w:cs="Times New Roman"/>
        </w:rPr>
        <w:tab/>
        <w:t xml:space="preserve">Lu, T. &amp; Chen, F. Multiwfn: A multifunctional wavefunction analyzer. </w:t>
      </w:r>
      <w:r w:rsidRPr="007102B5">
        <w:rPr>
          <w:rFonts w:ascii="Times New Roman" w:hAnsi="Times New Roman" w:cs="Times New Roman"/>
          <w:i/>
        </w:rPr>
        <w:t>Journal of Computational Chemistry</w:t>
      </w:r>
      <w:r w:rsidRPr="007102B5">
        <w:rPr>
          <w:rFonts w:ascii="Times New Roman" w:hAnsi="Times New Roman" w:cs="Times New Roman"/>
        </w:rPr>
        <w:t xml:space="preserve"> </w:t>
      </w:r>
      <w:r w:rsidRPr="007102B5">
        <w:rPr>
          <w:rFonts w:ascii="Times New Roman" w:hAnsi="Times New Roman" w:cs="Times New Roman"/>
          <w:b/>
        </w:rPr>
        <w:t>33</w:t>
      </w:r>
      <w:r w:rsidRPr="007102B5">
        <w:rPr>
          <w:rFonts w:ascii="Times New Roman" w:hAnsi="Times New Roman" w:cs="Times New Roman"/>
        </w:rPr>
        <w:t xml:space="preserve">, 580-592 (2012). </w:t>
      </w:r>
      <w:hyperlink r:id="rId40" w:history="1">
        <w:r w:rsidRPr="007102B5">
          <w:rPr>
            <w:rStyle w:val="af3"/>
            <w:rFonts w:ascii="Times New Roman" w:hAnsi="Times New Roman" w:cs="Times New Roman"/>
          </w:rPr>
          <w:t>https://doi.org/https://doi.org/10.1002/jcc.22885</w:t>
        </w:r>
      </w:hyperlink>
    </w:p>
    <w:p w14:paraId="78B06BEC" w14:textId="4445712F" w:rsidR="007102B5" w:rsidRPr="007102B5" w:rsidRDefault="007102B5" w:rsidP="007102B5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7102B5">
        <w:rPr>
          <w:rFonts w:ascii="Times New Roman" w:hAnsi="Times New Roman" w:cs="Times New Roman"/>
        </w:rPr>
        <w:t>7</w:t>
      </w:r>
      <w:r w:rsidRPr="007102B5">
        <w:rPr>
          <w:rFonts w:ascii="Times New Roman" w:hAnsi="Times New Roman" w:cs="Times New Roman"/>
        </w:rPr>
        <w:tab/>
        <w:t xml:space="preserve">Humphrey, W., Dalke, A. &amp; Schulten, K. VMD: Visual molecular dynamics. </w:t>
      </w:r>
      <w:r w:rsidRPr="007102B5">
        <w:rPr>
          <w:rFonts w:ascii="Times New Roman" w:hAnsi="Times New Roman" w:cs="Times New Roman"/>
          <w:i/>
        </w:rPr>
        <w:t>Journal of Molecular Graphics</w:t>
      </w:r>
      <w:r w:rsidRPr="007102B5">
        <w:rPr>
          <w:rFonts w:ascii="Times New Roman" w:hAnsi="Times New Roman" w:cs="Times New Roman"/>
        </w:rPr>
        <w:t xml:space="preserve"> </w:t>
      </w:r>
      <w:r w:rsidRPr="007102B5">
        <w:rPr>
          <w:rFonts w:ascii="Times New Roman" w:hAnsi="Times New Roman" w:cs="Times New Roman"/>
          <w:b/>
        </w:rPr>
        <w:t>14</w:t>
      </w:r>
      <w:r w:rsidRPr="007102B5">
        <w:rPr>
          <w:rFonts w:ascii="Times New Roman" w:hAnsi="Times New Roman" w:cs="Times New Roman"/>
        </w:rPr>
        <w:t xml:space="preserve">, 33-38 (1996). </w:t>
      </w:r>
      <w:hyperlink r:id="rId41" w:history="1">
        <w:r w:rsidRPr="007102B5">
          <w:rPr>
            <w:rStyle w:val="af3"/>
            <w:rFonts w:ascii="Times New Roman" w:hAnsi="Times New Roman" w:cs="Times New Roman"/>
          </w:rPr>
          <w:t>https://doi.org/https://doi.org/10.1016/0263-7855(96)00018-5</w:t>
        </w:r>
      </w:hyperlink>
    </w:p>
    <w:p w14:paraId="16A7B66C" w14:textId="18324E69" w:rsidR="007102B5" w:rsidRPr="007102B5" w:rsidRDefault="007102B5" w:rsidP="007102B5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7102B5">
        <w:rPr>
          <w:rFonts w:ascii="Times New Roman" w:hAnsi="Times New Roman" w:cs="Times New Roman"/>
        </w:rPr>
        <w:t>8</w:t>
      </w:r>
      <w:r w:rsidRPr="007102B5">
        <w:rPr>
          <w:rFonts w:ascii="Times New Roman" w:hAnsi="Times New Roman" w:cs="Times New Roman"/>
        </w:rPr>
        <w:tab/>
        <w:t>McGibbon, Robert T.</w:t>
      </w:r>
      <w:r w:rsidRPr="007102B5">
        <w:rPr>
          <w:rFonts w:ascii="Times New Roman" w:hAnsi="Times New Roman" w:cs="Times New Roman"/>
          <w:i/>
        </w:rPr>
        <w:t xml:space="preserve"> et al.</w:t>
      </w:r>
      <w:r w:rsidRPr="007102B5">
        <w:rPr>
          <w:rFonts w:ascii="Times New Roman" w:hAnsi="Times New Roman" w:cs="Times New Roman"/>
        </w:rPr>
        <w:t xml:space="preserve"> MDTraj: A Modern Open Library for the Analysis of Molecular Dynamics Trajectories. </w:t>
      </w:r>
      <w:r w:rsidRPr="007102B5">
        <w:rPr>
          <w:rFonts w:ascii="Times New Roman" w:hAnsi="Times New Roman" w:cs="Times New Roman"/>
          <w:i/>
        </w:rPr>
        <w:t>Biophysical Journal</w:t>
      </w:r>
      <w:r w:rsidRPr="007102B5">
        <w:rPr>
          <w:rFonts w:ascii="Times New Roman" w:hAnsi="Times New Roman" w:cs="Times New Roman"/>
        </w:rPr>
        <w:t xml:space="preserve"> </w:t>
      </w:r>
      <w:r w:rsidRPr="007102B5">
        <w:rPr>
          <w:rFonts w:ascii="Times New Roman" w:hAnsi="Times New Roman" w:cs="Times New Roman"/>
          <w:b/>
        </w:rPr>
        <w:t>109</w:t>
      </w:r>
      <w:r w:rsidRPr="007102B5">
        <w:rPr>
          <w:rFonts w:ascii="Times New Roman" w:hAnsi="Times New Roman" w:cs="Times New Roman"/>
        </w:rPr>
        <w:t xml:space="preserve">, 1528-1532 (2015). </w:t>
      </w:r>
      <w:hyperlink r:id="rId42" w:history="1">
        <w:r w:rsidRPr="007102B5">
          <w:rPr>
            <w:rStyle w:val="af3"/>
            <w:rFonts w:ascii="Times New Roman" w:hAnsi="Times New Roman" w:cs="Times New Roman"/>
          </w:rPr>
          <w:t>https://doi.org/https://doi.org/10.1016/j.bpj.2015.08.015</w:t>
        </w:r>
      </w:hyperlink>
    </w:p>
    <w:p w14:paraId="7827D6C8" w14:textId="510D12DB" w:rsidR="007102B5" w:rsidRPr="007102B5" w:rsidRDefault="007102B5" w:rsidP="007102B5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7102B5">
        <w:rPr>
          <w:rFonts w:ascii="Times New Roman" w:hAnsi="Times New Roman" w:cs="Times New Roman"/>
        </w:rPr>
        <w:t>9</w:t>
      </w:r>
      <w:r w:rsidRPr="007102B5">
        <w:rPr>
          <w:rFonts w:ascii="Times New Roman" w:hAnsi="Times New Roman" w:cs="Times New Roman"/>
        </w:rPr>
        <w:tab/>
        <w:t xml:space="preserve">Hohenberg, P. &amp; Kohn, W. Inhomogeneous Electron Gas. </w:t>
      </w:r>
      <w:r w:rsidRPr="007102B5">
        <w:rPr>
          <w:rFonts w:ascii="Times New Roman" w:hAnsi="Times New Roman" w:cs="Times New Roman"/>
          <w:i/>
        </w:rPr>
        <w:t>Physical Review</w:t>
      </w:r>
      <w:r w:rsidRPr="007102B5">
        <w:rPr>
          <w:rFonts w:ascii="Times New Roman" w:hAnsi="Times New Roman" w:cs="Times New Roman"/>
        </w:rPr>
        <w:t xml:space="preserve"> </w:t>
      </w:r>
      <w:r w:rsidRPr="007102B5">
        <w:rPr>
          <w:rFonts w:ascii="Times New Roman" w:hAnsi="Times New Roman" w:cs="Times New Roman"/>
          <w:b/>
        </w:rPr>
        <w:t>136</w:t>
      </w:r>
      <w:r w:rsidRPr="007102B5">
        <w:rPr>
          <w:rFonts w:ascii="Times New Roman" w:hAnsi="Times New Roman" w:cs="Times New Roman"/>
        </w:rPr>
        <w:t xml:space="preserve">, B864-B871 (1964). </w:t>
      </w:r>
      <w:hyperlink r:id="rId43" w:history="1">
        <w:r w:rsidRPr="007102B5">
          <w:rPr>
            <w:rStyle w:val="af3"/>
            <w:rFonts w:ascii="Times New Roman" w:hAnsi="Times New Roman" w:cs="Times New Roman"/>
          </w:rPr>
          <w:t>https://doi.org/10.1103/PhysRev.136.B864</w:t>
        </w:r>
      </w:hyperlink>
    </w:p>
    <w:p w14:paraId="43D9535D" w14:textId="46D22D47" w:rsidR="007102B5" w:rsidRPr="007102B5" w:rsidRDefault="007102B5" w:rsidP="007102B5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7102B5">
        <w:rPr>
          <w:rFonts w:ascii="Times New Roman" w:hAnsi="Times New Roman" w:cs="Times New Roman"/>
        </w:rPr>
        <w:t>10</w:t>
      </w:r>
      <w:r w:rsidRPr="007102B5">
        <w:rPr>
          <w:rFonts w:ascii="Times New Roman" w:hAnsi="Times New Roman" w:cs="Times New Roman"/>
        </w:rPr>
        <w:tab/>
        <w:t xml:space="preserve">Perdew, J. P., Burke, K. &amp; Ernzerhof, M. Generalized Gradient Approximation Made Simple. </w:t>
      </w:r>
      <w:r w:rsidRPr="007102B5">
        <w:rPr>
          <w:rFonts w:ascii="Times New Roman" w:hAnsi="Times New Roman" w:cs="Times New Roman"/>
          <w:i/>
        </w:rPr>
        <w:t>Physical Review Letters</w:t>
      </w:r>
      <w:r w:rsidRPr="007102B5">
        <w:rPr>
          <w:rFonts w:ascii="Times New Roman" w:hAnsi="Times New Roman" w:cs="Times New Roman"/>
        </w:rPr>
        <w:t xml:space="preserve"> </w:t>
      </w:r>
      <w:r w:rsidRPr="007102B5">
        <w:rPr>
          <w:rFonts w:ascii="Times New Roman" w:hAnsi="Times New Roman" w:cs="Times New Roman"/>
          <w:b/>
        </w:rPr>
        <w:t>77</w:t>
      </w:r>
      <w:r w:rsidRPr="007102B5">
        <w:rPr>
          <w:rFonts w:ascii="Times New Roman" w:hAnsi="Times New Roman" w:cs="Times New Roman"/>
        </w:rPr>
        <w:t xml:space="preserve">, 3865-3868 (1996). </w:t>
      </w:r>
      <w:hyperlink r:id="rId44" w:history="1">
        <w:r w:rsidRPr="007102B5">
          <w:rPr>
            <w:rStyle w:val="af3"/>
            <w:rFonts w:ascii="Times New Roman" w:hAnsi="Times New Roman" w:cs="Times New Roman"/>
          </w:rPr>
          <w:t>https://doi.org/10.1103/PhysRevLett.77.3865</w:t>
        </w:r>
      </w:hyperlink>
    </w:p>
    <w:p w14:paraId="72458344" w14:textId="51CBA23A" w:rsidR="005A0549" w:rsidRPr="005A0549" w:rsidRDefault="005317F9">
      <w:pPr>
        <w:widowControl/>
        <w:jc w:val="left"/>
        <w:rPr>
          <w:rFonts w:hint="eastAsia"/>
        </w:rPr>
      </w:pPr>
      <w:r w:rsidRPr="007102B5">
        <w:rPr>
          <w:rFonts w:ascii="Times New Roman" w:hAnsi="Times New Roman" w:cs="Times New Roman"/>
        </w:rPr>
        <w:fldChar w:fldCharType="end"/>
      </w:r>
    </w:p>
    <w:sectPr w:rsidR="005A0549" w:rsidRPr="005A0549" w:rsidSect="00511DFC">
      <w:pgSz w:w="11906" w:h="16838"/>
      <w:pgMar w:top="1418" w:right="1418" w:bottom="1418" w:left="1418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B04D227" w14:textId="77777777" w:rsidR="007E7516" w:rsidRDefault="007E7516" w:rsidP="008A352B">
      <w:pPr>
        <w:rPr>
          <w:rFonts w:hint="eastAsia"/>
        </w:rPr>
      </w:pPr>
      <w:r>
        <w:separator/>
      </w:r>
    </w:p>
  </w:endnote>
  <w:endnote w:type="continuationSeparator" w:id="0">
    <w:p w14:paraId="7DA60CFC" w14:textId="77777777" w:rsidR="007E7516" w:rsidRDefault="007E7516" w:rsidP="008A352B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3D84CBB" w14:textId="77777777" w:rsidR="007E7516" w:rsidRDefault="007E7516" w:rsidP="008A352B">
      <w:pPr>
        <w:rPr>
          <w:rFonts w:hint="eastAsia"/>
        </w:rPr>
      </w:pPr>
      <w:r>
        <w:separator/>
      </w:r>
    </w:p>
  </w:footnote>
  <w:footnote w:type="continuationSeparator" w:id="0">
    <w:p w14:paraId="7F47580D" w14:textId="77777777" w:rsidR="007E7516" w:rsidRDefault="007E7516" w:rsidP="008A352B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ature&lt;/Style&gt;&lt;LeftDelim&gt;{&lt;/LeftDelim&gt;&lt;RightDelim&gt;}&lt;/RightDelim&gt;&lt;FontName&gt;等线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ezz2p0t0qtsv0je2dd6vwfp8fvxrtawzwpdx&quot;&gt;My EndNote Library&lt;record-ids&gt;&lt;item&gt;989&lt;/item&gt;&lt;item&gt;990&lt;/item&gt;&lt;item&gt;991&lt;/item&gt;&lt;item&gt;992&lt;/item&gt;&lt;item&gt;993&lt;/item&gt;&lt;item&gt;994&lt;/item&gt;&lt;item&gt;995&lt;/item&gt;&lt;item&gt;996&lt;/item&gt;&lt;item&gt;1044&lt;/item&gt;&lt;item&gt;1045&lt;/item&gt;&lt;/record-ids&gt;&lt;/item&gt;&lt;/Libraries&gt;"/>
  </w:docVars>
  <w:rsids>
    <w:rsidRoot w:val="00FD4121"/>
    <w:rsid w:val="00012B93"/>
    <w:rsid w:val="00017687"/>
    <w:rsid w:val="00034A5A"/>
    <w:rsid w:val="0003552D"/>
    <w:rsid w:val="0003600D"/>
    <w:rsid w:val="00041B7D"/>
    <w:rsid w:val="0004284F"/>
    <w:rsid w:val="00051784"/>
    <w:rsid w:val="00065EDB"/>
    <w:rsid w:val="000671E5"/>
    <w:rsid w:val="000745B5"/>
    <w:rsid w:val="0008604C"/>
    <w:rsid w:val="00091D6F"/>
    <w:rsid w:val="000A0D23"/>
    <w:rsid w:val="000B553F"/>
    <w:rsid w:val="000B61FD"/>
    <w:rsid w:val="000B75B0"/>
    <w:rsid w:val="000B7E47"/>
    <w:rsid w:val="000D7902"/>
    <w:rsid w:val="000E3B6D"/>
    <w:rsid w:val="000E5B6E"/>
    <w:rsid w:val="00110D99"/>
    <w:rsid w:val="00112165"/>
    <w:rsid w:val="00126217"/>
    <w:rsid w:val="00130594"/>
    <w:rsid w:val="001366BC"/>
    <w:rsid w:val="00140147"/>
    <w:rsid w:val="00140D33"/>
    <w:rsid w:val="00142F26"/>
    <w:rsid w:val="00151D18"/>
    <w:rsid w:val="00163FD0"/>
    <w:rsid w:val="001673D4"/>
    <w:rsid w:val="0016792D"/>
    <w:rsid w:val="001740B3"/>
    <w:rsid w:val="00175533"/>
    <w:rsid w:val="00180E54"/>
    <w:rsid w:val="001824A7"/>
    <w:rsid w:val="001849DA"/>
    <w:rsid w:val="001973C1"/>
    <w:rsid w:val="001A09A5"/>
    <w:rsid w:val="001A6F90"/>
    <w:rsid w:val="001B6B60"/>
    <w:rsid w:val="001C21CB"/>
    <w:rsid w:val="001C2673"/>
    <w:rsid w:val="001C52BB"/>
    <w:rsid w:val="001D7976"/>
    <w:rsid w:val="001E75D7"/>
    <w:rsid w:val="001F019D"/>
    <w:rsid w:val="001F67A3"/>
    <w:rsid w:val="001F6B80"/>
    <w:rsid w:val="00203DA7"/>
    <w:rsid w:val="00203DE6"/>
    <w:rsid w:val="0021263E"/>
    <w:rsid w:val="00225B75"/>
    <w:rsid w:val="00226C1B"/>
    <w:rsid w:val="002275A6"/>
    <w:rsid w:val="00236800"/>
    <w:rsid w:val="00241F43"/>
    <w:rsid w:val="002426AB"/>
    <w:rsid w:val="002470E0"/>
    <w:rsid w:val="00252A81"/>
    <w:rsid w:val="00261393"/>
    <w:rsid w:val="002622CA"/>
    <w:rsid w:val="00262933"/>
    <w:rsid w:val="00262CC3"/>
    <w:rsid w:val="0026360C"/>
    <w:rsid w:val="00264328"/>
    <w:rsid w:val="00267277"/>
    <w:rsid w:val="002714A2"/>
    <w:rsid w:val="0027660D"/>
    <w:rsid w:val="0027711D"/>
    <w:rsid w:val="00282EA0"/>
    <w:rsid w:val="00285263"/>
    <w:rsid w:val="002A1500"/>
    <w:rsid w:val="002A1E68"/>
    <w:rsid w:val="002A328E"/>
    <w:rsid w:val="002A347B"/>
    <w:rsid w:val="002A492D"/>
    <w:rsid w:val="002B571E"/>
    <w:rsid w:val="002C01AC"/>
    <w:rsid w:val="002C25DA"/>
    <w:rsid w:val="002D14F6"/>
    <w:rsid w:val="002E1F5B"/>
    <w:rsid w:val="002E2DDC"/>
    <w:rsid w:val="002F486F"/>
    <w:rsid w:val="002F4BC2"/>
    <w:rsid w:val="002F68F5"/>
    <w:rsid w:val="00300F59"/>
    <w:rsid w:val="00310596"/>
    <w:rsid w:val="00314277"/>
    <w:rsid w:val="00316504"/>
    <w:rsid w:val="0032412F"/>
    <w:rsid w:val="00327789"/>
    <w:rsid w:val="00330B0D"/>
    <w:rsid w:val="00334FAC"/>
    <w:rsid w:val="00335BD7"/>
    <w:rsid w:val="00336721"/>
    <w:rsid w:val="00336894"/>
    <w:rsid w:val="003438EB"/>
    <w:rsid w:val="00343CE5"/>
    <w:rsid w:val="00344561"/>
    <w:rsid w:val="00350D4F"/>
    <w:rsid w:val="0035555C"/>
    <w:rsid w:val="003613CC"/>
    <w:rsid w:val="00363D17"/>
    <w:rsid w:val="003640F2"/>
    <w:rsid w:val="00364DB9"/>
    <w:rsid w:val="00366604"/>
    <w:rsid w:val="0037279D"/>
    <w:rsid w:val="00376736"/>
    <w:rsid w:val="003837E8"/>
    <w:rsid w:val="00383B79"/>
    <w:rsid w:val="003A229C"/>
    <w:rsid w:val="003A4E5E"/>
    <w:rsid w:val="003A5651"/>
    <w:rsid w:val="003A57B4"/>
    <w:rsid w:val="003B1948"/>
    <w:rsid w:val="003B5E5D"/>
    <w:rsid w:val="003C1095"/>
    <w:rsid w:val="003D4023"/>
    <w:rsid w:val="003F0107"/>
    <w:rsid w:val="003F0748"/>
    <w:rsid w:val="003F48BB"/>
    <w:rsid w:val="003F4DB5"/>
    <w:rsid w:val="003F704A"/>
    <w:rsid w:val="0040424C"/>
    <w:rsid w:val="00406C16"/>
    <w:rsid w:val="00410842"/>
    <w:rsid w:val="00410D36"/>
    <w:rsid w:val="00412E69"/>
    <w:rsid w:val="00425F79"/>
    <w:rsid w:val="0043289E"/>
    <w:rsid w:val="00435226"/>
    <w:rsid w:val="0043728F"/>
    <w:rsid w:val="00443409"/>
    <w:rsid w:val="00445AB5"/>
    <w:rsid w:val="00451C6C"/>
    <w:rsid w:val="00453A4C"/>
    <w:rsid w:val="0045700D"/>
    <w:rsid w:val="00463022"/>
    <w:rsid w:val="00476127"/>
    <w:rsid w:val="004764F8"/>
    <w:rsid w:val="00486A56"/>
    <w:rsid w:val="00490350"/>
    <w:rsid w:val="00490893"/>
    <w:rsid w:val="00490BEA"/>
    <w:rsid w:val="004910B5"/>
    <w:rsid w:val="00492DF1"/>
    <w:rsid w:val="0049416B"/>
    <w:rsid w:val="00496885"/>
    <w:rsid w:val="004A196D"/>
    <w:rsid w:val="004A6E6C"/>
    <w:rsid w:val="004B39D3"/>
    <w:rsid w:val="004B469B"/>
    <w:rsid w:val="004B7F75"/>
    <w:rsid w:val="004C5037"/>
    <w:rsid w:val="004C55EC"/>
    <w:rsid w:val="004C67FB"/>
    <w:rsid w:val="004F1576"/>
    <w:rsid w:val="00500C58"/>
    <w:rsid w:val="00505D4B"/>
    <w:rsid w:val="0051063B"/>
    <w:rsid w:val="00511DFC"/>
    <w:rsid w:val="005161DD"/>
    <w:rsid w:val="00516311"/>
    <w:rsid w:val="0052044C"/>
    <w:rsid w:val="0052330B"/>
    <w:rsid w:val="00523488"/>
    <w:rsid w:val="00527F01"/>
    <w:rsid w:val="005317F9"/>
    <w:rsid w:val="0053703A"/>
    <w:rsid w:val="00537739"/>
    <w:rsid w:val="00544639"/>
    <w:rsid w:val="00545FB6"/>
    <w:rsid w:val="0054622E"/>
    <w:rsid w:val="00553251"/>
    <w:rsid w:val="00556262"/>
    <w:rsid w:val="005562CE"/>
    <w:rsid w:val="005562EC"/>
    <w:rsid w:val="005565CF"/>
    <w:rsid w:val="00557AE1"/>
    <w:rsid w:val="005601B3"/>
    <w:rsid w:val="005642C3"/>
    <w:rsid w:val="00566E59"/>
    <w:rsid w:val="00567098"/>
    <w:rsid w:val="00567587"/>
    <w:rsid w:val="00570C6B"/>
    <w:rsid w:val="00572B28"/>
    <w:rsid w:val="00583D73"/>
    <w:rsid w:val="00585CAD"/>
    <w:rsid w:val="00586E9C"/>
    <w:rsid w:val="00593B78"/>
    <w:rsid w:val="005966EA"/>
    <w:rsid w:val="005A0549"/>
    <w:rsid w:val="005A33B6"/>
    <w:rsid w:val="005A6B32"/>
    <w:rsid w:val="005B0E63"/>
    <w:rsid w:val="005B6B20"/>
    <w:rsid w:val="005B77C2"/>
    <w:rsid w:val="005C0307"/>
    <w:rsid w:val="005C096B"/>
    <w:rsid w:val="005C3ABD"/>
    <w:rsid w:val="005C4191"/>
    <w:rsid w:val="005C4D92"/>
    <w:rsid w:val="005C70A0"/>
    <w:rsid w:val="005D1634"/>
    <w:rsid w:val="005D1BF5"/>
    <w:rsid w:val="005D65DD"/>
    <w:rsid w:val="005E3567"/>
    <w:rsid w:val="005E45CB"/>
    <w:rsid w:val="005E6DE0"/>
    <w:rsid w:val="005F35F0"/>
    <w:rsid w:val="006042B7"/>
    <w:rsid w:val="00606639"/>
    <w:rsid w:val="00616036"/>
    <w:rsid w:val="00621A49"/>
    <w:rsid w:val="0062693E"/>
    <w:rsid w:val="00630B19"/>
    <w:rsid w:val="0063111B"/>
    <w:rsid w:val="006369FF"/>
    <w:rsid w:val="00653E99"/>
    <w:rsid w:val="00655995"/>
    <w:rsid w:val="00655B8E"/>
    <w:rsid w:val="006570EB"/>
    <w:rsid w:val="00673A11"/>
    <w:rsid w:val="00674E1E"/>
    <w:rsid w:val="00677C9A"/>
    <w:rsid w:val="0069206A"/>
    <w:rsid w:val="00695E10"/>
    <w:rsid w:val="006A6B4F"/>
    <w:rsid w:val="006B38AC"/>
    <w:rsid w:val="006B40E8"/>
    <w:rsid w:val="006B6061"/>
    <w:rsid w:val="006B6ABC"/>
    <w:rsid w:val="006B74EF"/>
    <w:rsid w:val="006B79B6"/>
    <w:rsid w:val="006C21AE"/>
    <w:rsid w:val="006C3843"/>
    <w:rsid w:val="006C7DED"/>
    <w:rsid w:val="006D0633"/>
    <w:rsid w:val="006D4DC2"/>
    <w:rsid w:val="006D53C5"/>
    <w:rsid w:val="006E4C9E"/>
    <w:rsid w:val="006E4D96"/>
    <w:rsid w:val="006E6023"/>
    <w:rsid w:val="006F1AB8"/>
    <w:rsid w:val="006F3490"/>
    <w:rsid w:val="00700552"/>
    <w:rsid w:val="0070463D"/>
    <w:rsid w:val="007102B5"/>
    <w:rsid w:val="00713CEA"/>
    <w:rsid w:val="0072351F"/>
    <w:rsid w:val="0072687E"/>
    <w:rsid w:val="00731FA3"/>
    <w:rsid w:val="00735369"/>
    <w:rsid w:val="007360A0"/>
    <w:rsid w:val="00737391"/>
    <w:rsid w:val="0074485A"/>
    <w:rsid w:val="007475F9"/>
    <w:rsid w:val="0075007C"/>
    <w:rsid w:val="00752CBD"/>
    <w:rsid w:val="00753ADF"/>
    <w:rsid w:val="00756584"/>
    <w:rsid w:val="00764BB7"/>
    <w:rsid w:val="00764F60"/>
    <w:rsid w:val="0077004A"/>
    <w:rsid w:val="00771EA4"/>
    <w:rsid w:val="00776D13"/>
    <w:rsid w:val="007827A8"/>
    <w:rsid w:val="00790AC6"/>
    <w:rsid w:val="00791AF2"/>
    <w:rsid w:val="00791FFB"/>
    <w:rsid w:val="00792CFC"/>
    <w:rsid w:val="007A1E8A"/>
    <w:rsid w:val="007A34C0"/>
    <w:rsid w:val="007A55F9"/>
    <w:rsid w:val="007B0208"/>
    <w:rsid w:val="007C3172"/>
    <w:rsid w:val="007C6D94"/>
    <w:rsid w:val="007D31E9"/>
    <w:rsid w:val="007D32E3"/>
    <w:rsid w:val="007D4557"/>
    <w:rsid w:val="007E7516"/>
    <w:rsid w:val="007F1174"/>
    <w:rsid w:val="007F4686"/>
    <w:rsid w:val="008015B8"/>
    <w:rsid w:val="008034F1"/>
    <w:rsid w:val="008036F7"/>
    <w:rsid w:val="00803B08"/>
    <w:rsid w:val="00805F53"/>
    <w:rsid w:val="0081045D"/>
    <w:rsid w:val="00812473"/>
    <w:rsid w:val="0081681E"/>
    <w:rsid w:val="0081794D"/>
    <w:rsid w:val="00821037"/>
    <w:rsid w:val="00827D8B"/>
    <w:rsid w:val="008422BD"/>
    <w:rsid w:val="00850EFD"/>
    <w:rsid w:val="00852666"/>
    <w:rsid w:val="00853032"/>
    <w:rsid w:val="00854A7B"/>
    <w:rsid w:val="0085735D"/>
    <w:rsid w:val="00862378"/>
    <w:rsid w:val="00867775"/>
    <w:rsid w:val="008732E3"/>
    <w:rsid w:val="008747F1"/>
    <w:rsid w:val="00884E5A"/>
    <w:rsid w:val="00884F42"/>
    <w:rsid w:val="00886D33"/>
    <w:rsid w:val="008914A2"/>
    <w:rsid w:val="00891CAB"/>
    <w:rsid w:val="0089363D"/>
    <w:rsid w:val="00896FCD"/>
    <w:rsid w:val="008A108D"/>
    <w:rsid w:val="008A27F8"/>
    <w:rsid w:val="008A352B"/>
    <w:rsid w:val="008A6AEE"/>
    <w:rsid w:val="008C03ED"/>
    <w:rsid w:val="008C237A"/>
    <w:rsid w:val="008C685F"/>
    <w:rsid w:val="008D003D"/>
    <w:rsid w:val="008D3223"/>
    <w:rsid w:val="008D509D"/>
    <w:rsid w:val="008D6A60"/>
    <w:rsid w:val="008F3147"/>
    <w:rsid w:val="00903743"/>
    <w:rsid w:val="009039B7"/>
    <w:rsid w:val="0091370B"/>
    <w:rsid w:val="009142BD"/>
    <w:rsid w:val="00915CE2"/>
    <w:rsid w:val="009210BD"/>
    <w:rsid w:val="00924ED4"/>
    <w:rsid w:val="009272A9"/>
    <w:rsid w:val="009278B6"/>
    <w:rsid w:val="00940751"/>
    <w:rsid w:val="00941279"/>
    <w:rsid w:val="00941A1D"/>
    <w:rsid w:val="00943211"/>
    <w:rsid w:val="0094354D"/>
    <w:rsid w:val="00943655"/>
    <w:rsid w:val="00955D4D"/>
    <w:rsid w:val="00960D1B"/>
    <w:rsid w:val="00970ED4"/>
    <w:rsid w:val="00972D7F"/>
    <w:rsid w:val="00973E39"/>
    <w:rsid w:val="00977718"/>
    <w:rsid w:val="0098728F"/>
    <w:rsid w:val="00992182"/>
    <w:rsid w:val="00997252"/>
    <w:rsid w:val="009A47DA"/>
    <w:rsid w:val="009A7766"/>
    <w:rsid w:val="009A7EE2"/>
    <w:rsid w:val="009B0E70"/>
    <w:rsid w:val="009B348E"/>
    <w:rsid w:val="009C1661"/>
    <w:rsid w:val="009C48D0"/>
    <w:rsid w:val="009C5CC8"/>
    <w:rsid w:val="009D2916"/>
    <w:rsid w:val="009D6B7E"/>
    <w:rsid w:val="009E1701"/>
    <w:rsid w:val="009E263B"/>
    <w:rsid w:val="009E2BF4"/>
    <w:rsid w:val="009E2CAD"/>
    <w:rsid w:val="009F36A4"/>
    <w:rsid w:val="009F4D53"/>
    <w:rsid w:val="009F616D"/>
    <w:rsid w:val="00A00085"/>
    <w:rsid w:val="00A0421B"/>
    <w:rsid w:val="00A16BEB"/>
    <w:rsid w:val="00A178B5"/>
    <w:rsid w:val="00A20BBE"/>
    <w:rsid w:val="00A21D2F"/>
    <w:rsid w:val="00A23BC8"/>
    <w:rsid w:val="00A267CB"/>
    <w:rsid w:val="00A26DB3"/>
    <w:rsid w:val="00A36B32"/>
    <w:rsid w:val="00A50876"/>
    <w:rsid w:val="00A51330"/>
    <w:rsid w:val="00A55233"/>
    <w:rsid w:val="00A6050C"/>
    <w:rsid w:val="00A628C7"/>
    <w:rsid w:val="00A66757"/>
    <w:rsid w:val="00A7042E"/>
    <w:rsid w:val="00A745E1"/>
    <w:rsid w:val="00A820D1"/>
    <w:rsid w:val="00A82365"/>
    <w:rsid w:val="00A936E3"/>
    <w:rsid w:val="00A94FAE"/>
    <w:rsid w:val="00A97E47"/>
    <w:rsid w:val="00AA428E"/>
    <w:rsid w:val="00AA7CA2"/>
    <w:rsid w:val="00AB072D"/>
    <w:rsid w:val="00AB2D68"/>
    <w:rsid w:val="00AD0125"/>
    <w:rsid w:val="00AD2834"/>
    <w:rsid w:val="00AD618D"/>
    <w:rsid w:val="00AE1954"/>
    <w:rsid w:val="00AE5120"/>
    <w:rsid w:val="00AE6D4D"/>
    <w:rsid w:val="00AF2677"/>
    <w:rsid w:val="00AF4509"/>
    <w:rsid w:val="00B03A8B"/>
    <w:rsid w:val="00B041AD"/>
    <w:rsid w:val="00B20721"/>
    <w:rsid w:val="00B21578"/>
    <w:rsid w:val="00B25C51"/>
    <w:rsid w:val="00B322D0"/>
    <w:rsid w:val="00B36CA8"/>
    <w:rsid w:val="00B371AA"/>
    <w:rsid w:val="00B40CC5"/>
    <w:rsid w:val="00B44708"/>
    <w:rsid w:val="00B50F9A"/>
    <w:rsid w:val="00B55BD4"/>
    <w:rsid w:val="00B55C1B"/>
    <w:rsid w:val="00B60FB9"/>
    <w:rsid w:val="00B64F58"/>
    <w:rsid w:val="00B64FA5"/>
    <w:rsid w:val="00B65BD4"/>
    <w:rsid w:val="00B85012"/>
    <w:rsid w:val="00B95316"/>
    <w:rsid w:val="00BA35AF"/>
    <w:rsid w:val="00BA416C"/>
    <w:rsid w:val="00BA66AA"/>
    <w:rsid w:val="00BB050F"/>
    <w:rsid w:val="00BB1E19"/>
    <w:rsid w:val="00BB3015"/>
    <w:rsid w:val="00BC2282"/>
    <w:rsid w:val="00BC2441"/>
    <w:rsid w:val="00BC2F26"/>
    <w:rsid w:val="00BC6DF2"/>
    <w:rsid w:val="00BD0162"/>
    <w:rsid w:val="00BD1F90"/>
    <w:rsid w:val="00BD217B"/>
    <w:rsid w:val="00BD3C12"/>
    <w:rsid w:val="00BD6043"/>
    <w:rsid w:val="00BE108E"/>
    <w:rsid w:val="00BE271D"/>
    <w:rsid w:val="00BE3E2A"/>
    <w:rsid w:val="00BE55EA"/>
    <w:rsid w:val="00BF1E68"/>
    <w:rsid w:val="00BF2408"/>
    <w:rsid w:val="00BF5C46"/>
    <w:rsid w:val="00C06E4A"/>
    <w:rsid w:val="00C24CB5"/>
    <w:rsid w:val="00C30421"/>
    <w:rsid w:val="00C3082F"/>
    <w:rsid w:val="00C47891"/>
    <w:rsid w:val="00C536F3"/>
    <w:rsid w:val="00C54917"/>
    <w:rsid w:val="00C5600E"/>
    <w:rsid w:val="00C70F15"/>
    <w:rsid w:val="00C71801"/>
    <w:rsid w:val="00C72A1F"/>
    <w:rsid w:val="00C818BB"/>
    <w:rsid w:val="00C86DD8"/>
    <w:rsid w:val="00C94BB4"/>
    <w:rsid w:val="00CA0613"/>
    <w:rsid w:val="00CA0C9C"/>
    <w:rsid w:val="00CA6833"/>
    <w:rsid w:val="00CA6EA6"/>
    <w:rsid w:val="00CB08DB"/>
    <w:rsid w:val="00CB212F"/>
    <w:rsid w:val="00CB67FE"/>
    <w:rsid w:val="00CC0ABD"/>
    <w:rsid w:val="00CD13BD"/>
    <w:rsid w:val="00CD4FBA"/>
    <w:rsid w:val="00CF06B7"/>
    <w:rsid w:val="00CF1E69"/>
    <w:rsid w:val="00CF30BF"/>
    <w:rsid w:val="00CF5078"/>
    <w:rsid w:val="00D00112"/>
    <w:rsid w:val="00D01D94"/>
    <w:rsid w:val="00D1525D"/>
    <w:rsid w:val="00D171AB"/>
    <w:rsid w:val="00D205CA"/>
    <w:rsid w:val="00D23AF1"/>
    <w:rsid w:val="00D30D53"/>
    <w:rsid w:val="00D37304"/>
    <w:rsid w:val="00D41EE7"/>
    <w:rsid w:val="00D45372"/>
    <w:rsid w:val="00D47024"/>
    <w:rsid w:val="00D52CBB"/>
    <w:rsid w:val="00D55358"/>
    <w:rsid w:val="00D55F9E"/>
    <w:rsid w:val="00D56A6B"/>
    <w:rsid w:val="00D609F4"/>
    <w:rsid w:val="00D60BD1"/>
    <w:rsid w:val="00D616FF"/>
    <w:rsid w:val="00D64A2F"/>
    <w:rsid w:val="00D67F9A"/>
    <w:rsid w:val="00D833F8"/>
    <w:rsid w:val="00D95112"/>
    <w:rsid w:val="00D97588"/>
    <w:rsid w:val="00DA505B"/>
    <w:rsid w:val="00DB4DB7"/>
    <w:rsid w:val="00DB5D0D"/>
    <w:rsid w:val="00DC45BC"/>
    <w:rsid w:val="00DD7B46"/>
    <w:rsid w:val="00DE5E78"/>
    <w:rsid w:val="00DF10B1"/>
    <w:rsid w:val="00DF4932"/>
    <w:rsid w:val="00E015DF"/>
    <w:rsid w:val="00E032EE"/>
    <w:rsid w:val="00E12BCB"/>
    <w:rsid w:val="00E16B3A"/>
    <w:rsid w:val="00E17A7E"/>
    <w:rsid w:val="00E252C2"/>
    <w:rsid w:val="00E26EB9"/>
    <w:rsid w:val="00E27269"/>
    <w:rsid w:val="00E30B0C"/>
    <w:rsid w:val="00E30ECF"/>
    <w:rsid w:val="00E34853"/>
    <w:rsid w:val="00E42AF0"/>
    <w:rsid w:val="00E46410"/>
    <w:rsid w:val="00E5092F"/>
    <w:rsid w:val="00E50AC4"/>
    <w:rsid w:val="00E602FD"/>
    <w:rsid w:val="00E62C9E"/>
    <w:rsid w:val="00E64AB2"/>
    <w:rsid w:val="00E65A34"/>
    <w:rsid w:val="00E65C28"/>
    <w:rsid w:val="00E6648E"/>
    <w:rsid w:val="00E77DCA"/>
    <w:rsid w:val="00E8480B"/>
    <w:rsid w:val="00E86700"/>
    <w:rsid w:val="00E916B0"/>
    <w:rsid w:val="00E949A1"/>
    <w:rsid w:val="00EA693D"/>
    <w:rsid w:val="00EB0BE2"/>
    <w:rsid w:val="00EB4CE6"/>
    <w:rsid w:val="00EC46BC"/>
    <w:rsid w:val="00EC59A2"/>
    <w:rsid w:val="00EC7A2C"/>
    <w:rsid w:val="00ED154D"/>
    <w:rsid w:val="00ED4630"/>
    <w:rsid w:val="00EE0966"/>
    <w:rsid w:val="00EE78F9"/>
    <w:rsid w:val="00EF15E0"/>
    <w:rsid w:val="00EF5D1B"/>
    <w:rsid w:val="00EF64CA"/>
    <w:rsid w:val="00F05698"/>
    <w:rsid w:val="00F06EDF"/>
    <w:rsid w:val="00F1153A"/>
    <w:rsid w:val="00F11DB2"/>
    <w:rsid w:val="00F12792"/>
    <w:rsid w:val="00F23E26"/>
    <w:rsid w:val="00F253F2"/>
    <w:rsid w:val="00F345CC"/>
    <w:rsid w:val="00F36B8C"/>
    <w:rsid w:val="00F400BD"/>
    <w:rsid w:val="00F50237"/>
    <w:rsid w:val="00F50A23"/>
    <w:rsid w:val="00F54355"/>
    <w:rsid w:val="00F622F3"/>
    <w:rsid w:val="00F6510D"/>
    <w:rsid w:val="00F65D47"/>
    <w:rsid w:val="00F7041C"/>
    <w:rsid w:val="00F73E85"/>
    <w:rsid w:val="00F81B3E"/>
    <w:rsid w:val="00F81D23"/>
    <w:rsid w:val="00F85249"/>
    <w:rsid w:val="00F90DB8"/>
    <w:rsid w:val="00F9227B"/>
    <w:rsid w:val="00F9476A"/>
    <w:rsid w:val="00F95F8B"/>
    <w:rsid w:val="00FA21EA"/>
    <w:rsid w:val="00FA4EC1"/>
    <w:rsid w:val="00FA52D0"/>
    <w:rsid w:val="00FA6B08"/>
    <w:rsid w:val="00FB7047"/>
    <w:rsid w:val="00FC08EB"/>
    <w:rsid w:val="00FC4ED6"/>
    <w:rsid w:val="00FD4121"/>
    <w:rsid w:val="00FD4F2D"/>
    <w:rsid w:val="00FD5708"/>
    <w:rsid w:val="00FD70C7"/>
    <w:rsid w:val="00FD7B71"/>
    <w:rsid w:val="00FE3C6D"/>
    <w:rsid w:val="00FF609A"/>
    <w:rsid w:val="00FF65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483CB590"/>
  <w15:chartTrackingRefBased/>
  <w15:docId w15:val="{3D446D32-66C1-4884-9D8D-48C406EA6B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A352B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FD4121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D412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D4121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FD4121"/>
    <w:pPr>
      <w:keepNext/>
      <w:keepLines/>
      <w:spacing w:before="80" w:after="40"/>
      <w:outlineLvl w:val="3"/>
    </w:pPr>
    <w:rPr>
      <w:rFonts w:cstheme="majorBidi"/>
      <w:color w:val="2F5496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FD4121"/>
    <w:pPr>
      <w:keepNext/>
      <w:keepLines/>
      <w:spacing w:before="80" w:after="40"/>
      <w:outlineLvl w:val="4"/>
    </w:pPr>
    <w:rPr>
      <w:rFonts w:cstheme="majorBidi"/>
      <w:color w:val="2F5496" w:themeColor="accent1" w:themeShade="BF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FD4121"/>
    <w:pPr>
      <w:keepNext/>
      <w:keepLines/>
      <w:spacing w:before="40"/>
      <w:outlineLvl w:val="5"/>
    </w:pPr>
    <w:rPr>
      <w:rFonts w:cstheme="majorBidi"/>
      <w:b/>
      <w:bCs/>
      <w:color w:val="2F5496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FD4121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FD4121"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FD4121"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FD4121"/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FD4121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FD412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FD4121"/>
    <w:rPr>
      <w:rFonts w:cstheme="majorBidi"/>
      <w:color w:val="2F5496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FD4121"/>
    <w:rPr>
      <w:rFonts w:cstheme="majorBidi"/>
      <w:color w:val="2F5496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rsid w:val="00FD4121"/>
    <w:rPr>
      <w:rFonts w:cstheme="majorBidi"/>
      <w:b/>
      <w:bCs/>
      <w:color w:val="2F5496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FD4121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FD4121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FD4121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FD4121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FD412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FD4121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FD4121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FD4121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FD4121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FD4121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FD4121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FD4121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FD4121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FD4121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8A352B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8A352B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8A352B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8A352B"/>
    <w:rPr>
      <w:sz w:val="18"/>
      <w:szCs w:val="18"/>
    </w:rPr>
  </w:style>
  <w:style w:type="table" w:styleId="af2">
    <w:name w:val="Table Grid"/>
    <w:basedOn w:val="a1"/>
    <w:uiPriority w:val="39"/>
    <w:rsid w:val="008A352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EndNoteBibliographyTitle">
    <w:name w:val="EndNote Bibliography Title"/>
    <w:basedOn w:val="a"/>
    <w:link w:val="EndNoteBibliographyTitle0"/>
    <w:rsid w:val="005317F9"/>
    <w:pPr>
      <w:jc w:val="center"/>
    </w:pPr>
    <w:rPr>
      <w:rFonts w:ascii="等线" w:eastAsia="等线" w:hAnsi="等线"/>
      <w:noProof/>
      <w:sz w:val="20"/>
    </w:rPr>
  </w:style>
  <w:style w:type="character" w:customStyle="1" w:styleId="EndNoteBibliographyTitle0">
    <w:name w:val="EndNote Bibliography Title 字符"/>
    <w:basedOn w:val="a0"/>
    <w:link w:val="EndNoteBibliographyTitle"/>
    <w:rsid w:val="005317F9"/>
    <w:rPr>
      <w:rFonts w:ascii="等线" w:eastAsia="等线" w:hAnsi="等线"/>
      <w:noProof/>
      <w:sz w:val="20"/>
    </w:rPr>
  </w:style>
  <w:style w:type="paragraph" w:customStyle="1" w:styleId="EndNoteBibliography">
    <w:name w:val="EndNote Bibliography"/>
    <w:basedOn w:val="a"/>
    <w:link w:val="EndNoteBibliography0"/>
    <w:rsid w:val="005317F9"/>
    <w:pPr>
      <w:jc w:val="left"/>
    </w:pPr>
    <w:rPr>
      <w:rFonts w:ascii="等线" w:eastAsia="等线" w:hAnsi="等线"/>
      <w:noProof/>
      <w:sz w:val="20"/>
    </w:rPr>
  </w:style>
  <w:style w:type="character" w:customStyle="1" w:styleId="EndNoteBibliography0">
    <w:name w:val="EndNote Bibliography 字符"/>
    <w:basedOn w:val="a0"/>
    <w:link w:val="EndNoteBibliography"/>
    <w:rsid w:val="005317F9"/>
    <w:rPr>
      <w:rFonts w:ascii="等线" w:eastAsia="等线" w:hAnsi="等线"/>
      <w:noProof/>
      <w:sz w:val="20"/>
    </w:rPr>
  </w:style>
  <w:style w:type="character" w:styleId="af3">
    <w:name w:val="Hyperlink"/>
    <w:basedOn w:val="a0"/>
    <w:uiPriority w:val="99"/>
    <w:unhideWhenUsed/>
    <w:rsid w:val="00D45372"/>
    <w:rPr>
      <w:color w:val="0563C1" w:themeColor="hyperlink"/>
      <w:u w:val="single"/>
    </w:rPr>
  </w:style>
  <w:style w:type="character" w:styleId="af4">
    <w:name w:val="Unresolved Mention"/>
    <w:basedOn w:val="a0"/>
    <w:uiPriority w:val="99"/>
    <w:semiHidden/>
    <w:unhideWhenUsed/>
    <w:rsid w:val="00D45372"/>
    <w:rPr>
      <w:color w:val="605E5C"/>
      <w:shd w:val="clear" w:color="auto" w:fill="E1DFDD"/>
    </w:rPr>
  </w:style>
  <w:style w:type="table" w:styleId="af5">
    <w:name w:val="Grid Table Light"/>
    <w:basedOn w:val="a1"/>
    <w:uiPriority w:val="40"/>
    <w:rsid w:val="00496885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af6">
    <w:name w:val="Normal (Web)"/>
    <w:basedOn w:val="a"/>
    <w:uiPriority w:val="99"/>
    <w:semiHidden/>
    <w:unhideWhenUsed/>
    <w:rsid w:val="00344561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575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809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934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057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32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44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51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32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57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36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45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hyperlink" Target="https://doi.org/10.1093/nar/gkx312" TargetMode="External"/><Relationship Id="rId21" Type="http://schemas.openxmlformats.org/officeDocument/2006/relationships/image" Target="media/image15.png"/><Relationship Id="rId34" Type="http://schemas.openxmlformats.org/officeDocument/2006/relationships/image" Target="media/image28.tiff"/><Relationship Id="rId42" Type="http://schemas.openxmlformats.org/officeDocument/2006/relationships/hyperlink" Target="https://doi.org/https://doi.org/10.1016/j.bpj.2015.08.015" TargetMode="Externa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tif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tiff"/><Relationship Id="rId37" Type="http://schemas.openxmlformats.org/officeDocument/2006/relationships/hyperlink" Target="https://doi.org/https://doi.org/10.1016/j.softx.2015.06.001" TargetMode="External"/><Relationship Id="rId40" Type="http://schemas.openxmlformats.org/officeDocument/2006/relationships/hyperlink" Target="https://doi.org/https://doi.org/10.1002/jcc.22885" TargetMode="External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tiff"/><Relationship Id="rId36" Type="http://schemas.openxmlformats.org/officeDocument/2006/relationships/hyperlink" Target="https://doi.org/10.1039/D1CP02805G" TargetMode="External"/><Relationship Id="rId10" Type="http://schemas.openxmlformats.org/officeDocument/2006/relationships/image" Target="media/image4.tiff"/><Relationship Id="rId19" Type="http://schemas.openxmlformats.org/officeDocument/2006/relationships/image" Target="media/image13.png"/><Relationship Id="rId31" Type="http://schemas.openxmlformats.org/officeDocument/2006/relationships/image" Target="media/image25.tiff"/><Relationship Id="rId44" Type="http://schemas.openxmlformats.org/officeDocument/2006/relationships/hyperlink" Target="https://doi.org/10.1103/PhysRevLett.77.3865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tiff"/><Relationship Id="rId35" Type="http://schemas.openxmlformats.org/officeDocument/2006/relationships/hyperlink" Target="https://doi.org/10.1063/1.3382344" TargetMode="External"/><Relationship Id="rId43" Type="http://schemas.openxmlformats.org/officeDocument/2006/relationships/hyperlink" Target="https://doi.org/10.1103/PhysRev.136.B864" TargetMode="External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tiff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hyperlink" Target="https://doi.org/10.1021/ct900009a" TargetMode="External"/><Relationship Id="rId46" Type="http://schemas.openxmlformats.org/officeDocument/2006/relationships/theme" Target="theme/theme1.xml"/><Relationship Id="rId20" Type="http://schemas.openxmlformats.org/officeDocument/2006/relationships/image" Target="media/image14.png"/><Relationship Id="rId41" Type="http://schemas.openxmlformats.org/officeDocument/2006/relationships/hyperlink" Target="https://doi.org/https://doi.org/10.1016/0263-7855(96)00018-5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A561BF8-0D47-4521-A3AB-D4B8093F0B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2893</TotalTime>
  <Pages>29</Pages>
  <Words>4158</Words>
  <Characters>22417</Characters>
  <Application>Microsoft Office Word</Application>
  <DocSecurity>0</DocSecurity>
  <Lines>1067</Lines>
  <Paragraphs>632</Paragraphs>
  <ScaleCrop>false</ScaleCrop>
  <Company/>
  <LinksUpToDate>false</LinksUpToDate>
  <CharactersWithSpaces>25943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檬 李</dc:creator>
  <cp:keywords/>
  <dc:description/>
  <cp:lastModifiedBy>檬 李</cp:lastModifiedBy>
  <cp:revision>481</cp:revision>
  <dcterms:created xsi:type="dcterms:W3CDTF">2025-02-25T02:11:00Z</dcterms:created>
  <dcterms:modified xsi:type="dcterms:W3CDTF">2025-06-28T09:39:00Z</dcterms:modified>
</cp:coreProperties>
</file>