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AB582" w14:textId="77777777" w:rsidR="00815A34" w:rsidRDefault="00815A34" w:rsidP="00815A34">
      <w:pPr>
        <w:rPr>
          <w:b/>
          <w:bCs/>
        </w:rPr>
      </w:pPr>
      <w:r>
        <w:rPr>
          <w:b/>
          <w:bCs/>
        </w:rPr>
        <w:t>Tables</w:t>
      </w:r>
    </w:p>
    <w:p w14:paraId="060229A0" w14:textId="77777777" w:rsidR="00815A34" w:rsidRDefault="00815A34" w:rsidP="00815A34">
      <w:pPr>
        <w:ind w:left="105" w:hangingChars="50" w:hanging="105"/>
        <w:rPr>
          <w:b/>
          <w:bCs/>
        </w:rPr>
      </w:pPr>
      <w:r>
        <w:rPr>
          <w:b/>
          <w:bCs/>
        </w:rPr>
        <w:t xml:space="preserve">Table 1 </w:t>
      </w:r>
      <w:r>
        <w:t>Characteristics of the participants</w:t>
      </w:r>
    </w:p>
    <w:p w14:paraId="1C03A58F" w14:textId="77777777" w:rsidR="00815A34" w:rsidRDefault="00815A34" w:rsidP="00815A34">
      <w:pPr>
        <w:rPr>
          <w:b/>
          <w:bCs/>
        </w:rPr>
      </w:pPr>
      <w:r>
        <w:rPr>
          <w:noProof/>
        </w:rPr>
        <w:drawing>
          <wp:inline distT="0" distB="0" distL="114300" distR="114300" wp14:anchorId="753F6E26" wp14:editId="1D71908F">
            <wp:extent cx="5247640" cy="1492885"/>
            <wp:effectExtent l="0" t="0" r="10160" b="5715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1492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F32EE6" w14:textId="77777777" w:rsidR="00815A34" w:rsidRDefault="00815A34" w:rsidP="00815A34">
      <w:pPr>
        <w:rPr>
          <w:b/>
          <w:bCs/>
        </w:rPr>
      </w:pPr>
    </w:p>
    <w:p w14:paraId="565B0020" w14:textId="77777777" w:rsidR="00815A34" w:rsidRDefault="00815A34" w:rsidP="00815A34">
      <w:r>
        <w:rPr>
          <w:b/>
          <w:bCs/>
        </w:rPr>
        <w:t>Table 2</w:t>
      </w:r>
      <w:r>
        <w:t xml:space="preserve"> Differential lipids of the lipidome with VIP&gt;1 and p value&lt;0.05</w:t>
      </w:r>
    </w:p>
    <w:p w14:paraId="7C20ABE8" w14:textId="77777777" w:rsidR="00815A34" w:rsidRDefault="00815A34" w:rsidP="00815A34">
      <w:r>
        <w:rPr>
          <w:noProof/>
        </w:rPr>
        <w:lastRenderedPageBreak/>
        <w:drawing>
          <wp:inline distT="0" distB="0" distL="114300" distR="114300" wp14:anchorId="28C36F07" wp14:editId="6C873868">
            <wp:extent cx="5264150" cy="6949440"/>
            <wp:effectExtent l="0" t="0" r="19050" b="10160"/>
            <wp:docPr id="4" name="图片 4" descr="tabl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abl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694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FCCC9" w14:textId="77777777" w:rsidR="00815A34" w:rsidRDefault="00815A34" w:rsidP="00815A34"/>
    <w:p w14:paraId="380FE4E8" w14:textId="77777777" w:rsidR="00815A34" w:rsidRDefault="00815A34" w:rsidP="00815A34">
      <w:pPr>
        <w:rPr>
          <w:rFonts w:ascii="SimSun" w:eastAsia="SimSun" w:hAnsi="SimSun" w:cs="SimSun"/>
          <w:szCs w:val="21"/>
          <w:lang w:bidi="ar"/>
        </w:rPr>
      </w:pPr>
      <w:r>
        <w:rPr>
          <w:b/>
          <w:bCs/>
        </w:rPr>
        <w:t xml:space="preserve">Table 3 </w:t>
      </w:r>
      <w:r>
        <w:t xml:space="preserve">Correlation between TEWL and </w:t>
      </w:r>
      <w:r>
        <w:rPr>
          <w:rFonts w:hint="eastAsia"/>
        </w:rPr>
        <w:t>SSL</w:t>
      </w:r>
      <w:r>
        <w:t xml:space="preserve"> levels</w:t>
      </w:r>
    </w:p>
    <w:p w14:paraId="54CD605C" w14:textId="77777777" w:rsidR="00815A34" w:rsidRDefault="00815A34" w:rsidP="00815A34">
      <w:pPr>
        <w:rPr>
          <w:b/>
          <w:bCs/>
        </w:rPr>
      </w:pPr>
      <w:r>
        <w:rPr>
          <w:b/>
          <w:bCs/>
          <w:noProof/>
        </w:rPr>
        <w:drawing>
          <wp:inline distT="0" distB="0" distL="114300" distR="114300" wp14:anchorId="1A8BD7F5" wp14:editId="01E89452">
            <wp:extent cx="5085715" cy="774065"/>
            <wp:effectExtent l="0" t="0" r="19685" b="13335"/>
            <wp:docPr id="10" name="图片 10" descr="tabl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table 3"/>
                    <pic:cNvPicPr>
                      <a:picLocks noChangeAspect="1"/>
                    </pic:cNvPicPr>
                  </pic:nvPicPr>
                  <pic:blipFill>
                    <a:blip r:embed="rId6"/>
                    <a:srcRect l="1847" t="3506" r="1473" b="65965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77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69F95" w14:textId="77777777" w:rsidR="00815A34" w:rsidRDefault="00815A34" w:rsidP="00815A34">
      <w:pPr>
        <w:widowControl/>
        <w:tabs>
          <w:tab w:val="left" w:pos="4830"/>
        </w:tabs>
        <w:jc w:val="left"/>
      </w:pPr>
    </w:p>
    <w:p w14:paraId="41550220" w14:textId="77777777" w:rsidR="00815A34" w:rsidRDefault="00815A34" w:rsidP="00815A34">
      <w:pPr>
        <w:widowControl/>
        <w:tabs>
          <w:tab w:val="left" w:pos="4830"/>
        </w:tabs>
        <w:jc w:val="left"/>
      </w:pPr>
    </w:p>
    <w:p w14:paraId="49E0EF8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A34"/>
    <w:rsid w:val="002E281E"/>
    <w:rsid w:val="003201BB"/>
    <w:rsid w:val="00815A34"/>
    <w:rsid w:val="00865217"/>
    <w:rsid w:val="00A7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01059"/>
  <w15:chartTrackingRefBased/>
  <w15:docId w15:val="{83717436-467D-4C70-B7C1-CB58F72C8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A3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5A3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5A3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5A3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5A3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5A3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5A3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5A3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5A3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5A3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5A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5A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5A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5A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5A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5A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5A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5A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5A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5A3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5A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5A3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5A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5A3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5A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5A3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5A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5A3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5A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5A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</Words>
  <Characters>155</Characters>
  <Application>Microsoft Office Word</Application>
  <DocSecurity>0</DocSecurity>
  <Lines>1</Lines>
  <Paragraphs>1</Paragraphs>
  <ScaleCrop>false</ScaleCrop>
  <Company>Springer Nature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2025-07-03T10:45:00Z</dcterms:created>
  <dcterms:modified xsi:type="dcterms:W3CDTF">2025-07-03T10:45:00Z</dcterms:modified>
</cp:coreProperties>
</file>