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EE" w:rsidRPr="00456CBE" w:rsidRDefault="002503EE" w:rsidP="00250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6CBE">
        <w:rPr>
          <w:rFonts w:ascii="Times New Roman" w:hAnsi="Times New Roman" w:cs="Times New Roman"/>
          <w:b/>
          <w:sz w:val="28"/>
          <w:szCs w:val="28"/>
        </w:rPr>
        <w:t>B</w:t>
      </w:r>
      <w:r w:rsidRPr="00456CBE"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 w:rsidRPr="00456CBE">
        <w:rPr>
          <w:rFonts w:ascii="Times New Roman" w:hAnsi="Times New Roman" w:cs="Times New Roman"/>
          <w:b/>
          <w:sz w:val="28"/>
          <w:szCs w:val="28"/>
        </w:rPr>
        <w:t xml:space="preserve">-engine as the rotational driver of the B₁₃⁺ Cluster: Study based on BOMD and </w:t>
      </w:r>
      <w:proofErr w:type="spellStart"/>
      <w:r w:rsidRPr="00456CBE">
        <w:rPr>
          <w:rFonts w:ascii="Times New Roman" w:hAnsi="Times New Roman" w:cs="Times New Roman"/>
          <w:b/>
          <w:sz w:val="28"/>
          <w:szCs w:val="28"/>
        </w:rPr>
        <w:t>AdNDP</w:t>
      </w:r>
      <w:proofErr w:type="spellEnd"/>
      <w:r w:rsidRPr="00456CBE">
        <w:rPr>
          <w:rFonts w:ascii="Times New Roman" w:hAnsi="Times New Roman" w:cs="Times New Roman"/>
          <w:b/>
          <w:sz w:val="28"/>
          <w:szCs w:val="28"/>
        </w:rPr>
        <w:t xml:space="preserve"> analysis</w:t>
      </w:r>
    </w:p>
    <w:p w:rsidR="00642E0C" w:rsidRPr="00456CBE" w:rsidRDefault="00642E0C" w:rsidP="00642E0C">
      <w:pPr>
        <w:jc w:val="center"/>
        <w:rPr>
          <w:rFonts w:ascii="Times New Roman" w:hAnsi="Times New Roman" w:cs="Times New Roman"/>
          <w:b/>
          <w:vertAlign w:val="superscript"/>
        </w:rPr>
      </w:pPr>
      <w:proofErr w:type="spellStart"/>
      <w:r w:rsidRPr="00456CBE">
        <w:rPr>
          <w:rFonts w:ascii="Times New Roman" w:hAnsi="Times New Roman" w:cs="Times New Roman"/>
          <w:b/>
        </w:rPr>
        <w:t>Sourav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Ranjan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Ghosh</w:t>
      </w:r>
      <w:r w:rsidRPr="00456CBE">
        <w:rPr>
          <w:rFonts w:ascii="Times New Roman" w:hAnsi="Times New Roman" w:cs="Times New Roman"/>
          <w:b/>
          <w:vertAlign w:val="superscript"/>
        </w:rPr>
        <w:t>a</w:t>
      </w:r>
      <w:proofErr w:type="gramStart"/>
      <w:r w:rsidRPr="00456CBE">
        <w:rPr>
          <w:rFonts w:ascii="Times New Roman" w:hAnsi="Times New Roman" w:cs="Times New Roman"/>
          <w:b/>
          <w:vertAlign w:val="superscript"/>
        </w:rPr>
        <w:t>,b</w:t>
      </w:r>
      <w:proofErr w:type="spellEnd"/>
      <w:proofErr w:type="gramEnd"/>
      <w:r w:rsidRPr="00456CBE">
        <w:rPr>
          <w:rFonts w:ascii="Times New Roman" w:hAnsi="Times New Roman" w:cs="Times New Roman"/>
          <w:b/>
          <w:vertAlign w:val="superscript"/>
        </w:rPr>
        <w:t xml:space="preserve"> </w:t>
      </w:r>
      <w:r w:rsidRPr="00456CBE">
        <w:rPr>
          <w:rFonts w:ascii="Times New Roman" w:hAnsi="Times New Roman" w:cs="Times New Roman"/>
          <w:b/>
        </w:rPr>
        <w:t xml:space="preserve">, </w:t>
      </w:r>
      <w:proofErr w:type="spellStart"/>
      <w:r w:rsidRPr="00456CBE">
        <w:rPr>
          <w:rFonts w:ascii="Times New Roman" w:hAnsi="Times New Roman" w:cs="Times New Roman"/>
          <w:b/>
        </w:rPr>
        <w:t>Sasthi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Charan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Halder</w:t>
      </w:r>
      <w:r w:rsidRPr="00456CBE">
        <w:rPr>
          <w:rFonts w:ascii="Times New Roman" w:hAnsi="Times New Roman" w:cs="Times New Roman"/>
          <w:b/>
          <w:vertAlign w:val="superscript"/>
        </w:rPr>
        <w:t>a,c</w:t>
      </w:r>
      <w:r w:rsidRPr="00456CBE">
        <w:rPr>
          <w:rFonts w:ascii="Times New Roman" w:hAnsi="Times New Roman" w:cs="Times New Roman"/>
          <w:b/>
        </w:rPr>
        <w:t>and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Atish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Dipankar</w:t>
      </w:r>
      <w:proofErr w:type="spellEnd"/>
      <w:r w:rsidRPr="00456CBE">
        <w:rPr>
          <w:rFonts w:ascii="Times New Roman" w:hAnsi="Times New Roman" w:cs="Times New Roman"/>
          <w:b/>
        </w:rPr>
        <w:t xml:space="preserve"> </w:t>
      </w:r>
      <w:proofErr w:type="spellStart"/>
      <w:r w:rsidRPr="00456CBE">
        <w:rPr>
          <w:rFonts w:ascii="Times New Roman" w:hAnsi="Times New Roman" w:cs="Times New Roman"/>
          <w:b/>
        </w:rPr>
        <w:t>Jana</w:t>
      </w:r>
      <w:r w:rsidRPr="00456CBE">
        <w:rPr>
          <w:rFonts w:ascii="Times New Roman" w:hAnsi="Times New Roman" w:cs="Times New Roman"/>
          <w:b/>
          <w:vertAlign w:val="superscript"/>
        </w:rPr>
        <w:t>a,d</w:t>
      </w:r>
      <w:proofErr w:type="spellEnd"/>
      <w:r w:rsidRPr="00456CBE">
        <w:rPr>
          <w:rFonts w:ascii="Times New Roman" w:hAnsi="Times New Roman" w:cs="Times New Roman"/>
          <w:b/>
          <w:vertAlign w:val="superscript"/>
        </w:rPr>
        <w:t>,*</w:t>
      </w:r>
    </w:p>
    <w:p w:rsidR="00696264" w:rsidRPr="00456CBE" w:rsidRDefault="00696264" w:rsidP="00696264">
      <w:pPr>
        <w:pStyle w:val="NoSpacing"/>
        <w:rPr>
          <w:rFonts w:ascii="Times New Roman" w:hAnsi="Times New Roman" w:cs="Times New Roman"/>
          <w:i/>
        </w:rPr>
      </w:pPr>
      <w:proofErr w:type="gramStart"/>
      <w:r w:rsidRPr="00456CBE">
        <w:rPr>
          <w:rFonts w:ascii="Times New Roman" w:hAnsi="Times New Roman" w:cs="Times New Roman"/>
          <w:vertAlign w:val="superscript"/>
        </w:rPr>
        <w:t>a</w:t>
      </w:r>
      <w:proofErr w:type="gramEnd"/>
      <w:r w:rsidRPr="00456CBE">
        <w:rPr>
          <w:rFonts w:ascii="Times New Roman" w:hAnsi="Times New Roman" w:cs="Times New Roman"/>
          <w:vertAlign w:val="superscript"/>
        </w:rPr>
        <w:t xml:space="preserve"> </w:t>
      </w:r>
      <w:proofErr w:type="spellStart"/>
      <w:r w:rsidRPr="00456CBE">
        <w:rPr>
          <w:rFonts w:ascii="Times New Roman" w:hAnsi="Times New Roman" w:cs="Times New Roman"/>
          <w:i/>
        </w:rPr>
        <w:t>Center</w:t>
      </w:r>
      <w:proofErr w:type="spellEnd"/>
      <w:r w:rsidRPr="00456CBE">
        <w:rPr>
          <w:rFonts w:ascii="Times New Roman" w:hAnsi="Times New Roman" w:cs="Times New Roman"/>
          <w:i/>
        </w:rPr>
        <w:t xml:space="preserve"> for Research in </w:t>
      </w:r>
      <w:proofErr w:type="spellStart"/>
      <w:r w:rsidRPr="00456CBE">
        <w:rPr>
          <w:rFonts w:ascii="Times New Roman" w:hAnsi="Times New Roman" w:cs="Times New Roman"/>
          <w:i/>
        </w:rPr>
        <w:t>Nanoscience</w:t>
      </w:r>
      <w:proofErr w:type="spellEnd"/>
      <w:r w:rsidRPr="00456CBE">
        <w:rPr>
          <w:rFonts w:ascii="Times New Roman" w:hAnsi="Times New Roman" w:cs="Times New Roman"/>
          <w:i/>
        </w:rPr>
        <w:t xml:space="preserve"> and Crystal Engineering , </w:t>
      </w:r>
      <w:proofErr w:type="spellStart"/>
      <w:r w:rsidRPr="00456CBE">
        <w:rPr>
          <w:rFonts w:ascii="Times New Roman" w:hAnsi="Times New Roman" w:cs="Times New Roman"/>
          <w:i/>
        </w:rPr>
        <w:t>Sibani</w:t>
      </w:r>
      <w:proofErr w:type="spellEnd"/>
      <w:r w:rsidRPr="00456CBE">
        <w:rPr>
          <w:rFonts w:ascii="Times New Roman" w:hAnsi="Times New Roman" w:cs="Times New Roman"/>
          <w:i/>
        </w:rPr>
        <w:t xml:space="preserve"> </w:t>
      </w:r>
      <w:proofErr w:type="spellStart"/>
      <w:r w:rsidRPr="00456CBE">
        <w:rPr>
          <w:rFonts w:ascii="Times New Roman" w:hAnsi="Times New Roman" w:cs="Times New Roman"/>
          <w:i/>
        </w:rPr>
        <w:t>Mandal</w:t>
      </w:r>
      <w:proofErr w:type="spellEnd"/>
      <w:r w:rsidRPr="00456CBE">
        <w:rPr>
          <w:rFonts w:ascii="Times New Roman" w:hAnsi="Times New Roman" w:cs="Times New Roman"/>
          <w:i/>
        </w:rPr>
        <w:t xml:space="preserve"> </w:t>
      </w:r>
      <w:proofErr w:type="spellStart"/>
      <w:r w:rsidRPr="00456CBE">
        <w:rPr>
          <w:rFonts w:ascii="Times New Roman" w:hAnsi="Times New Roman" w:cs="Times New Roman"/>
          <w:i/>
        </w:rPr>
        <w:t>Mahavidyalaya</w:t>
      </w:r>
      <w:proofErr w:type="spellEnd"/>
      <w:r w:rsidRPr="00456CBE">
        <w:rPr>
          <w:rFonts w:ascii="Times New Roman" w:hAnsi="Times New Roman" w:cs="Times New Roman"/>
          <w:i/>
        </w:rPr>
        <w:t xml:space="preserve">,  </w:t>
      </w:r>
    </w:p>
    <w:p w:rsidR="00696264" w:rsidRPr="00456CBE" w:rsidRDefault="00696264" w:rsidP="00696264">
      <w:pPr>
        <w:pStyle w:val="NoSpacing"/>
        <w:rPr>
          <w:rFonts w:ascii="Times New Roman" w:hAnsi="Times New Roman" w:cs="Times New Roman"/>
          <w:i/>
        </w:rPr>
      </w:pPr>
      <w:proofErr w:type="spellStart"/>
      <w:r w:rsidRPr="00456CBE">
        <w:rPr>
          <w:rFonts w:ascii="Times New Roman" w:hAnsi="Times New Roman" w:cs="Times New Roman"/>
          <w:i/>
        </w:rPr>
        <w:t>Namkhana</w:t>
      </w:r>
      <w:proofErr w:type="spellEnd"/>
      <w:r w:rsidRPr="00456CBE">
        <w:rPr>
          <w:rFonts w:ascii="Times New Roman" w:hAnsi="Times New Roman" w:cs="Times New Roman"/>
          <w:i/>
        </w:rPr>
        <w:t xml:space="preserve">, South 24 </w:t>
      </w:r>
      <w:proofErr w:type="spellStart"/>
      <w:r w:rsidRPr="00456CBE">
        <w:rPr>
          <w:rFonts w:ascii="Times New Roman" w:hAnsi="Times New Roman" w:cs="Times New Roman"/>
          <w:i/>
        </w:rPr>
        <w:t>Parganas</w:t>
      </w:r>
      <w:proofErr w:type="spellEnd"/>
      <w:r w:rsidRPr="00456CBE">
        <w:rPr>
          <w:rFonts w:ascii="Times New Roman" w:hAnsi="Times New Roman" w:cs="Times New Roman"/>
          <w:i/>
        </w:rPr>
        <w:t>, 743357, India</w:t>
      </w:r>
    </w:p>
    <w:p w:rsidR="00696264" w:rsidRPr="00456CBE" w:rsidRDefault="00696264" w:rsidP="00696264">
      <w:pPr>
        <w:pStyle w:val="NoSpacing"/>
        <w:rPr>
          <w:rFonts w:ascii="Times New Roman" w:hAnsi="Times New Roman" w:cs="Times New Roman"/>
          <w:i/>
        </w:rPr>
      </w:pPr>
      <w:proofErr w:type="gramStart"/>
      <w:r w:rsidRPr="00456CBE">
        <w:rPr>
          <w:rFonts w:ascii="Times New Roman" w:hAnsi="Times New Roman" w:cs="Times New Roman"/>
          <w:vertAlign w:val="superscript"/>
        </w:rPr>
        <w:t>b</w:t>
      </w:r>
      <w:proofErr w:type="gramEnd"/>
      <w:r w:rsidRPr="00456CBE">
        <w:rPr>
          <w:rFonts w:ascii="Times New Roman" w:hAnsi="Times New Roman" w:cs="Times New Roman"/>
          <w:vertAlign w:val="superscript"/>
        </w:rPr>
        <w:t xml:space="preserve"> </w:t>
      </w:r>
      <w:r w:rsidRPr="00456CBE">
        <w:rPr>
          <w:rFonts w:ascii="Times New Roman" w:hAnsi="Times New Roman" w:cs="Times New Roman"/>
          <w:i/>
        </w:rPr>
        <w:t>Department of Physics, Heritage Institute of Technology, Kolkata, 700107, India</w:t>
      </w:r>
    </w:p>
    <w:p w:rsidR="00696264" w:rsidRPr="00456CBE" w:rsidRDefault="00696264" w:rsidP="00696264">
      <w:pPr>
        <w:pStyle w:val="NoSpacing"/>
        <w:rPr>
          <w:rFonts w:ascii="Times New Roman" w:hAnsi="Times New Roman" w:cs="Times New Roman"/>
          <w:i/>
        </w:rPr>
      </w:pPr>
      <w:proofErr w:type="spellStart"/>
      <w:proofErr w:type="gramStart"/>
      <w:r w:rsidRPr="00456CBE">
        <w:rPr>
          <w:rFonts w:ascii="Times New Roman" w:hAnsi="Times New Roman" w:cs="Times New Roman"/>
          <w:vertAlign w:val="superscript"/>
        </w:rPr>
        <w:t>c</w:t>
      </w:r>
      <w:r w:rsidRPr="00456CBE">
        <w:rPr>
          <w:rFonts w:ascii="Times New Roman" w:hAnsi="Times New Roman" w:cs="Times New Roman"/>
          <w:i/>
        </w:rPr>
        <w:t>Department</w:t>
      </w:r>
      <w:proofErr w:type="spellEnd"/>
      <w:proofErr w:type="gramEnd"/>
      <w:r w:rsidRPr="00456CBE">
        <w:rPr>
          <w:rFonts w:ascii="Times New Roman" w:hAnsi="Times New Roman" w:cs="Times New Roman"/>
          <w:i/>
        </w:rPr>
        <w:t xml:space="preserve"> of Physics, </w:t>
      </w:r>
      <w:proofErr w:type="spellStart"/>
      <w:r w:rsidRPr="00456CBE">
        <w:rPr>
          <w:rFonts w:ascii="Times New Roman" w:hAnsi="Times New Roman" w:cs="Times New Roman"/>
          <w:i/>
        </w:rPr>
        <w:t>Behala</w:t>
      </w:r>
      <w:proofErr w:type="spellEnd"/>
      <w:r w:rsidRPr="00456CBE">
        <w:rPr>
          <w:rFonts w:ascii="Times New Roman" w:hAnsi="Times New Roman" w:cs="Times New Roman"/>
          <w:i/>
        </w:rPr>
        <w:t xml:space="preserve"> College, </w:t>
      </w:r>
      <w:proofErr w:type="spellStart"/>
      <w:r w:rsidRPr="00456CBE">
        <w:rPr>
          <w:rFonts w:ascii="Times New Roman" w:hAnsi="Times New Roman" w:cs="Times New Roman"/>
          <w:i/>
        </w:rPr>
        <w:t>Parnasree</w:t>
      </w:r>
      <w:proofErr w:type="spellEnd"/>
      <w:r w:rsidRPr="00456CBE">
        <w:rPr>
          <w:rFonts w:ascii="Times New Roman" w:hAnsi="Times New Roman" w:cs="Times New Roman"/>
          <w:i/>
        </w:rPr>
        <w:t>, Kolkata, 700060, India</w:t>
      </w:r>
    </w:p>
    <w:p w:rsidR="00696264" w:rsidRPr="00456CBE" w:rsidRDefault="00696264" w:rsidP="00696264">
      <w:pPr>
        <w:pStyle w:val="NoSpacing"/>
        <w:rPr>
          <w:rFonts w:ascii="Times New Roman" w:hAnsi="Times New Roman" w:cs="Times New Roman"/>
          <w:i/>
        </w:rPr>
      </w:pPr>
      <w:proofErr w:type="spellStart"/>
      <w:proofErr w:type="gramStart"/>
      <w:r w:rsidRPr="00456CBE">
        <w:rPr>
          <w:rFonts w:ascii="Times New Roman" w:hAnsi="Times New Roman" w:cs="Times New Roman"/>
          <w:vertAlign w:val="superscript"/>
        </w:rPr>
        <w:t>d</w:t>
      </w:r>
      <w:r w:rsidRPr="00456CBE">
        <w:rPr>
          <w:rFonts w:ascii="Times New Roman" w:hAnsi="Times New Roman" w:cs="Times New Roman"/>
          <w:i/>
        </w:rPr>
        <w:t>Institute</w:t>
      </w:r>
      <w:proofErr w:type="spellEnd"/>
      <w:proofErr w:type="gramEnd"/>
      <w:r w:rsidRPr="00456CBE">
        <w:rPr>
          <w:rFonts w:ascii="Times New Roman" w:hAnsi="Times New Roman" w:cs="Times New Roman"/>
          <w:i/>
        </w:rPr>
        <w:t xml:space="preserve"> of Astronomy Space and Earth Science, P-177, CIT Road, Scheme 7m, </w:t>
      </w:r>
      <w:proofErr w:type="spellStart"/>
      <w:r w:rsidRPr="00456CBE">
        <w:rPr>
          <w:rFonts w:ascii="Times New Roman" w:hAnsi="Times New Roman" w:cs="Times New Roman"/>
          <w:i/>
        </w:rPr>
        <w:t>Ultadanga</w:t>
      </w:r>
      <w:proofErr w:type="spellEnd"/>
      <w:r w:rsidRPr="00456CBE">
        <w:rPr>
          <w:rFonts w:ascii="Times New Roman" w:hAnsi="Times New Roman" w:cs="Times New Roman"/>
          <w:i/>
        </w:rPr>
        <w:t xml:space="preserve"> Station, </w:t>
      </w:r>
    </w:p>
    <w:p w:rsidR="00696264" w:rsidRPr="00456CBE" w:rsidRDefault="00696264" w:rsidP="00696264">
      <w:pPr>
        <w:pStyle w:val="NoSpacing"/>
        <w:rPr>
          <w:rFonts w:ascii="Times New Roman" w:hAnsi="Times New Roman" w:cs="Times New Roman"/>
          <w:i/>
        </w:rPr>
      </w:pPr>
      <w:r w:rsidRPr="00456CBE">
        <w:rPr>
          <w:rFonts w:ascii="Times New Roman" w:hAnsi="Times New Roman" w:cs="Times New Roman"/>
          <w:i/>
        </w:rPr>
        <w:t xml:space="preserve">  </w:t>
      </w:r>
      <w:proofErr w:type="gramStart"/>
      <w:r w:rsidRPr="00456CBE">
        <w:rPr>
          <w:rFonts w:ascii="Times New Roman" w:hAnsi="Times New Roman" w:cs="Times New Roman"/>
          <w:i/>
        </w:rPr>
        <w:t>Kolkata, 700054, India.</w:t>
      </w:r>
      <w:proofErr w:type="gramEnd"/>
    </w:p>
    <w:p w:rsidR="00642E0C" w:rsidRPr="00456CBE" w:rsidRDefault="00642E0C" w:rsidP="00642E0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1A443E" w:rsidRPr="00456CBE" w:rsidRDefault="00642E0C" w:rsidP="003158C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456CBE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="003158C1" w:rsidRPr="00456CBE">
          <w:rPr>
            <w:rStyle w:val="Hyperlink"/>
            <w:rFonts w:ascii="Times New Roman" w:hAnsi="Times New Roman" w:cs="Times New Roman"/>
            <w:sz w:val="24"/>
            <w:szCs w:val="24"/>
          </w:rPr>
          <w:t>atishdipankarjana@yahoo.in</w:t>
        </w:r>
      </w:hyperlink>
    </w:p>
    <w:p w:rsidR="003158C1" w:rsidRPr="00456CBE" w:rsidRDefault="003158C1" w:rsidP="003158C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B5535" w:rsidRPr="00456CBE" w:rsidRDefault="001A443E" w:rsidP="00236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Supplementary Information</w:t>
      </w:r>
    </w:p>
    <w:p w:rsidR="001A443E" w:rsidRPr="00456CBE" w:rsidRDefault="001A443E" w:rsidP="003158C1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6CBE">
        <w:rPr>
          <w:rFonts w:ascii="Times New Roman" w:eastAsia="Times New Roman" w:hAnsi="Times New Roman" w:cs="Times New Roman"/>
          <w:b/>
          <w:sz w:val="24"/>
          <w:szCs w:val="24"/>
        </w:rPr>
        <w:t>TOC for supplementary materials</w:t>
      </w:r>
    </w:p>
    <w:p w:rsidR="00007BD2" w:rsidRPr="00456CBE" w:rsidRDefault="00007BD2" w:rsidP="00007B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 xml:space="preserve">Fig.S1.a) </w:t>
      </w:r>
      <w:r w:rsidRPr="00456CBE">
        <w:rPr>
          <w:rFonts w:ascii="Times New Roman" w:eastAsia="Times New Roman" w:hAnsi="Times New Roman" w:cs="Times New Roman"/>
          <w:sz w:val="24"/>
          <w:szCs w:val="24"/>
        </w:rPr>
        <w:t>Snapshots from the BOMD simulation at different time frames for</w:t>
      </w:r>
      <w:r w:rsidRPr="00456CBE">
        <w:rPr>
          <w:rFonts w:ascii="Times New Roman" w:hAnsi="Times New Roman" w:cs="Times New Roman"/>
          <w:sz w:val="24"/>
          <w:szCs w:val="24"/>
        </w:rPr>
        <w:t xml:space="preserve"> B</w:t>
      </w:r>
      <w:r w:rsidRPr="00456CBE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456CBE">
        <w:rPr>
          <w:rFonts w:ascii="Times New Roman" w:hAnsi="Times New Roman" w:cs="Times New Roman"/>
          <w:sz w:val="24"/>
          <w:szCs w:val="24"/>
        </w:rPr>
        <w:t>GS cluster</w:t>
      </w:r>
    </w:p>
    <w:p w:rsidR="00007BD2" w:rsidRPr="00456CBE" w:rsidRDefault="00007BD2" w:rsidP="00007BD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456C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6CBE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456CBE">
        <w:rPr>
          <w:rFonts w:ascii="Times New Roman" w:hAnsi="Times New Roman" w:cs="Times New Roman"/>
          <w:sz w:val="24"/>
          <w:szCs w:val="24"/>
        </w:rPr>
        <w:t xml:space="preserve"> evolution of diagonal B(1)-B(3) atom distance</w:t>
      </w:r>
    </w:p>
    <w:p w:rsidR="00007BD2" w:rsidRPr="00456CBE" w:rsidRDefault="00007BD2" w:rsidP="00007BD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proofErr w:type="gramStart"/>
      <w:r w:rsidRPr="00456CBE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456CBE">
        <w:rPr>
          <w:rFonts w:ascii="Times New Roman" w:hAnsi="Times New Roman" w:cs="Times New Roman"/>
          <w:sz w:val="24"/>
          <w:szCs w:val="24"/>
        </w:rPr>
        <w:t xml:space="preserve"> evolution of diagonal B(2)-B(4) atom distance</w:t>
      </w:r>
    </w:p>
    <w:p w:rsidR="00640CFC" w:rsidRPr="00456CBE" w:rsidRDefault="00640CFC" w:rsidP="00DB463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Fig.S2.</w:t>
      </w:r>
      <w:r w:rsidRPr="00456CBE">
        <w:rPr>
          <w:rFonts w:ascii="Times New Roman" w:hAnsi="Times New Roman" w:cs="Times New Roman"/>
          <w:sz w:val="24"/>
          <w:szCs w:val="24"/>
        </w:rPr>
        <w:t>Time evolution of two corner distances for B</w:t>
      </w:r>
      <w:r w:rsidRPr="00456CB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56CBE">
        <w:rPr>
          <w:rFonts w:ascii="Times New Roman" w:hAnsi="Times New Roman" w:cs="Times New Roman"/>
          <w:sz w:val="24"/>
          <w:szCs w:val="24"/>
        </w:rPr>
        <w:t>GS cluster at 300K</w:t>
      </w:r>
    </w:p>
    <w:p w:rsidR="004C69CE" w:rsidRPr="00456CBE" w:rsidRDefault="004C69CE" w:rsidP="00DB4631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Fig.S3.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Canonical Molecular Orbital (CMO) of B</w:t>
      </w:r>
      <w:r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TS and GS cluster</w:t>
      </w:r>
    </w:p>
    <w:p w:rsidR="003158C1" w:rsidRPr="00456CBE" w:rsidRDefault="004C69CE" w:rsidP="003158C1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Fig.S4.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Energy levels of LUMO and HOMO to HOMO -5 for the B</w:t>
      </w:r>
      <w:r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456CBE">
        <w:rPr>
          <w:rFonts w:ascii="Times New Roman" w:hAnsi="Times New Roman" w:cs="Times New Roman"/>
          <w:bCs/>
          <w:sz w:val="24"/>
          <w:szCs w:val="24"/>
        </w:rPr>
        <w:t>TS and GS</w:t>
      </w:r>
    </w:p>
    <w:p w:rsidR="004C69CE" w:rsidRPr="00456CBE" w:rsidRDefault="004C69CE" w:rsidP="003158C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6CBE">
        <w:rPr>
          <w:rFonts w:ascii="Times New Roman" w:hAnsi="Times New Roman" w:cs="Times New Roman"/>
          <w:bCs/>
          <w:sz w:val="24"/>
          <w:szCs w:val="24"/>
        </w:rPr>
        <w:t>configuration</w:t>
      </w:r>
      <w:proofErr w:type="gramEnd"/>
    </w:p>
    <w:p w:rsidR="002E3729" w:rsidRPr="00456CBE" w:rsidRDefault="004C69CE" w:rsidP="003158C1">
      <w:pPr>
        <w:tabs>
          <w:tab w:val="left" w:pos="2478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456CBE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456CBE">
        <w:rPr>
          <w:rFonts w:ascii="Times New Roman" w:hAnsi="Times New Roman" w:cs="Times New Roman"/>
          <w:b/>
          <w:sz w:val="24"/>
          <w:szCs w:val="24"/>
        </w:rPr>
        <w:t xml:space="preserve"> S5.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6CBE">
        <w:rPr>
          <w:rFonts w:ascii="Times New Roman" w:hAnsi="Times New Roman" w:cs="Times New Roman"/>
          <w:bCs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bCs/>
          <w:sz w:val="24"/>
          <w:szCs w:val="24"/>
        </w:rPr>
        <w:t xml:space="preserve"> orbital of B</w:t>
      </w:r>
      <w:r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13</w:t>
      </w:r>
      <w:r w:rsidRPr="00456CBE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GS forming its square (S) and diamond (D1 and D2) motifs</w:t>
      </w:r>
    </w:p>
    <w:p w:rsidR="003158C1" w:rsidRPr="00456CBE" w:rsidRDefault="003158C1" w:rsidP="003158C1">
      <w:pPr>
        <w:tabs>
          <w:tab w:val="left" w:pos="247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69CE" w:rsidRPr="00456CBE" w:rsidRDefault="004C69CE" w:rsidP="00DB46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S1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Pr="00456CBE">
        <w:rPr>
          <w:rFonts w:ascii="Times New Roman" w:hAnsi="Times New Roman" w:cs="Times New Roman"/>
          <w:sz w:val="24"/>
          <w:szCs w:val="24"/>
        </w:rPr>
        <w:t>Optimized bond length of the B</w:t>
      </w:r>
      <w:r w:rsidRPr="00456CBE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456CB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56CBE">
        <w:rPr>
          <w:rFonts w:ascii="Times New Roman" w:hAnsi="Times New Roman" w:cs="Times New Roman"/>
          <w:sz w:val="24"/>
          <w:szCs w:val="24"/>
        </w:rPr>
        <w:t xml:space="preserve"> TS and GS cluster</w:t>
      </w:r>
    </w:p>
    <w:p w:rsidR="004C69CE" w:rsidRPr="00456CBE" w:rsidRDefault="004C69CE" w:rsidP="00DB46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S2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Pr="00456CBE">
        <w:rPr>
          <w:rFonts w:ascii="Times New Roman" w:hAnsi="Times New Roman" w:cs="Times New Roman"/>
          <w:sz w:val="24"/>
          <w:szCs w:val="24"/>
        </w:rPr>
        <w:t xml:space="preserve">Occupation Number and energy of the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Orbitals</w:t>
      </w:r>
      <w:proofErr w:type="spellEnd"/>
    </w:p>
    <w:p w:rsidR="004C69CE" w:rsidRPr="00456CBE" w:rsidRDefault="004C69CE" w:rsidP="00DB46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S3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Pr="00456CBE">
        <w:rPr>
          <w:rFonts w:ascii="Times New Roman" w:hAnsi="Times New Roman" w:cs="Times New Roman"/>
          <w:sz w:val="24"/>
          <w:szCs w:val="24"/>
        </w:rPr>
        <w:t xml:space="preserve">NAO composition of the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2c-2e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Orbitals</w:t>
      </w:r>
      <w:proofErr w:type="spellEnd"/>
    </w:p>
    <w:p w:rsidR="004C69CE" w:rsidRPr="00456CBE" w:rsidRDefault="004C69CE" w:rsidP="00DB46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S4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6CBE">
        <w:rPr>
          <w:rFonts w:ascii="Times New Roman" w:hAnsi="Times New Roman" w:cs="Times New Roman"/>
          <w:sz w:val="24"/>
          <w:szCs w:val="24"/>
        </w:rPr>
        <w:t xml:space="preserve">NAO composition of the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4c-2e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Orbitals</w:t>
      </w:r>
      <w:proofErr w:type="spellEnd"/>
    </w:p>
    <w:p w:rsidR="00640CFC" w:rsidRPr="00456CBE" w:rsidRDefault="00640CFC" w:rsidP="003158C1">
      <w:pPr>
        <w:pStyle w:val="NoSpacing"/>
        <w:rPr>
          <w:rFonts w:ascii="Times New Roman" w:hAnsi="Times New Roman" w:cs="Times New Roman"/>
          <w:b/>
        </w:rPr>
      </w:pPr>
    </w:p>
    <w:p w:rsidR="002367F1" w:rsidRPr="00456CBE" w:rsidRDefault="002367F1" w:rsidP="00826BAC">
      <w:pPr>
        <w:pStyle w:val="NoSpacing"/>
        <w:jc w:val="center"/>
        <w:rPr>
          <w:rFonts w:ascii="Times New Roman" w:hAnsi="Times New Roman" w:cs="Times New Roman"/>
          <w:b/>
        </w:rPr>
      </w:pPr>
    </w:p>
    <w:p w:rsidR="00640CFC" w:rsidRPr="00456CBE" w:rsidRDefault="00E8150F" w:rsidP="00640CFC">
      <w:pPr>
        <w:pStyle w:val="NoSpacing"/>
        <w:jc w:val="center"/>
        <w:rPr>
          <w:rFonts w:ascii="Times New Roman" w:hAnsi="Times New Roman" w:cs="Times New Roman"/>
          <w:b/>
        </w:rPr>
      </w:pPr>
      <w:bookmarkStart w:id="0" w:name="_Hlk200614313"/>
      <w:r>
        <w:rPr>
          <w:rFonts w:ascii="Times New Roman" w:hAnsi="Times New Roman" w:cs="Times New Roman"/>
          <w:b/>
          <w:noProof/>
          <w:lang w:val="en-US" w:eastAsia="en-US"/>
        </w:rPr>
        <w:drawing>
          <wp:inline distT="0" distB="0" distL="0" distR="0">
            <wp:extent cx="5731510" cy="2538095"/>
            <wp:effectExtent l="19050" t="0" r="2540" b="0"/>
            <wp:docPr id="3" name="Picture 2" descr="Fig.S1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1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BD2" w:rsidRPr="00456CBE" w:rsidRDefault="00640CFC" w:rsidP="00E8150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Fig.S1</w:t>
      </w:r>
      <w:r w:rsidR="00007BD2" w:rsidRPr="00456CBE">
        <w:rPr>
          <w:rFonts w:ascii="Times New Roman" w:hAnsi="Times New Roman" w:cs="Times New Roman"/>
          <w:b/>
          <w:sz w:val="24"/>
          <w:szCs w:val="24"/>
        </w:rPr>
        <w:t>.a</w:t>
      </w:r>
      <w:proofErr w:type="gramStart"/>
      <w:r w:rsidR="00007BD2" w:rsidRPr="00456CBE">
        <w:rPr>
          <w:rFonts w:ascii="Times New Roman" w:hAnsi="Times New Roman" w:cs="Times New Roman"/>
          <w:b/>
          <w:sz w:val="24"/>
          <w:szCs w:val="24"/>
        </w:rPr>
        <w:t>)</w:t>
      </w:r>
      <w:r w:rsidRPr="00456CBE">
        <w:rPr>
          <w:rFonts w:ascii="Times New Roman" w:eastAsia="Times New Roman" w:hAnsi="Times New Roman" w:cs="Times New Roman"/>
          <w:sz w:val="24"/>
          <w:szCs w:val="24"/>
        </w:rPr>
        <w:t>Snapshots</w:t>
      </w:r>
      <w:proofErr w:type="gramEnd"/>
      <w:r w:rsidRPr="00456CBE">
        <w:rPr>
          <w:rFonts w:ascii="Times New Roman" w:eastAsia="Times New Roman" w:hAnsi="Times New Roman" w:cs="Times New Roman"/>
          <w:sz w:val="24"/>
          <w:szCs w:val="24"/>
        </w:rPr>
        <w:t xml:space="preserve"> from the BOMD simulation at different time frames for</w:t>
      </w:r>
      <w:r w:rsidRPr="00456CBE">
        <w:rPr>
          <w:rFonts w:ascii="Times New Roman" w:hAnsi="Times New Roman" w:cs="Times New Roman"/>
          <w:sz w:val="24"/>
          <w:szCs w:val="24"/>
        </w:rPr>
        <w:t xml:space="preserve"> B</w:t>
      </w:r>
      <w:r w:rsidRPr="00456CBE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456CBE">
        <w:rPr>
          <w:rFonts w:ascii="Times New Roman" w:hAnsi="Times New Roman" w:cs="Times New Roman"/>
          <w:sz w:val="24"/>
          <w:szCs w:val="24"/>
        </w:rPr>
        <w:t>GS cluster</w:t>
      </w:r>
    </w:p>
    <w:p w:rsidR="00007BD2" w:rsidRPr="00456CBE" w:rsidRDefault="00007BD2" w:rsidP="00E8150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56CBE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="00640CFC" w:rsidRPr="00456CBE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="00640CFC" w:rsidRPr="00456CBE">
        <w:rPr>
          <w:rFonts w:ascii="Times New Roman" w:hAnsi="Times New Roman" w:cs="Times New Roman"/>
          <w:sz w:val="24"/>
          <w:szCs w:val="24"/>
        </w:rPr>
        <w:t xml:space="preserve"> evolution of diagonal</w:t>
      </w:r>
      <w:r w:rsidRPr="00456CBE">
        <w:rPr>
          <w:rFonts w:ascii="Times New Roman" w:hAnsi="Times New Roman" w:cs="Times New Roman"/>
          <w:sz w:val="24"/>
          <w:szCs w:val="24"/>
        </w:rPr>
        <w:t xml:space="preserve"> B(1)-B(3)</w:t>
      </w:r>
      <w:r w:rsidR="00DB4631" w:rsidRPr="00456CBE">
        <w:rPr>
          <w:rFonts w:ascii="Times New Roman" w:hAnsi="Times New Roman" w:cs="Times New Roman"/>
          <w:sz w:val="24"/>
          <w:szCs w:val="24"/>
        </w:rPr>
        <w:t xml:space="preserve"> distance</w:t>
      </w:r>
    </w:p>
    <w:p w:rsidR="00640CFC" w:rsidRPr="00456CBE" w:rsidRDefault="00007BD2" w:rsidP="00E8150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456CBE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proofErr w:type="gramStart"/>
      <w:r w:rsidRPr="00456CBE">
        <w:rPr>
          <w:rFonts w:ascii="Times New Roman" w:hAnsi="Times New Roman" w:cs="Times New Roman"/>
          <w:sz w:val="24"/>
          <w:szCs w:val="24"/>
        </w:rPr>
        <w:t>time</w:t>
      </w:r>
      <w:proofErr w:type="gramEnd"/>
      <w:r w:rsidRPr="00456CBE">
        <w:rPr>
          <w:rFonts w:ascii="Times New Roman" w:hAnsi="Times New Roman" w:cs="Times New Roman"/>
          <w:sz w:val="24"/>
          <w:szCs w:val="24"/>
        </w:rPr>
        <w:t xml:space="preserve"> </w:t>
      </w:r>
      <w:r w:rsidR="00E8150F">
        <w:rPr>
          <w:rFonts w:ascii="Times New Roman" w:hAnsi="Times New Roman" w:cs="Times New Roman"/>
          <w:sz w:val="24"/>
          <w:szCs w:val="24"/>
        </w:rPr>
        <w:t>evolution of diagonal B(2)-B(4)</w:t>
      </w:r>
      <w:r w:rsidRPr="00456CBE">
        <w:rPr>
          <w:rFonts w:ascii="Times New Roman" w:hAnsi="Times New Roman" w:cs="Times New Roman"/>
          <w:sz w:val="24"/>
          <w:szCs w:val="24"/>
        </w:rPr>
        <w:t>distance</w:t>
      </w:r>
    </w:p>
    <w:p w:rsidR="003158C1" w:rsidRPr="00456CBE" w:rsidRDefault="00AB1138" w:rsidP="00640C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200614301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lastRenderedPageBreak/>
        <w:drawing>
          <wp:inline distT="0" distB="0" distL="0" distR="0">
            <wp:extent cx="5124450" cy="3439160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E96" w:rsidRPr="00456CBE" w:rsidRDefault="00E03E96" w:rsidP="00640CFC">
      <w:pPr>
        <w:jc w:val="center"/>
        <w:rPr>
          <w:rFonts w:ascii="Times New Roman" w:hAnsi="Times New Roman" w:cs="Times New Roman"/>
          <w:sz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Fig.</w:t>
      </w:r>
      <w:r w:rsidR="00640CFC" w:rsidRPr="00456CBE">
        <w:rPr>
          <w:rFonts w:ascii="Times New Roman" w:hAnsi="Times New Roman" w:cs="Times New Roman"/>
          <w:b/>
          <w:sz w:val="24"/>
          <w:szCs w:val="24"/>
        </w:rPr>
        <w:t>S2</w:t>
      </w:r>
      <w:r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Pr="00456CBE">
        <w:rPr>
          <w:rFonts w:ascii="Times New Roman" w:hAnsi="Times New Roman" w:cs="Times New Roman"/>
          <w:sz w:val="24"/>
        </w:rPr>
        <w:t xml:space="preserve">Time evolution of two corner </w:t>
      </w:r>
      <w:proofErr w:type="spellStart"/>
      <w:r w:rsidRPr="00456CBE">
        <w:rPr>
          <w:rFonts w:ascii="Times New Roman" w:hAnsi="Times New Roman" w:cs="Times New Roman"/>
          <w:sz w:val="24"/>
        </w:rPr>
        <w:t>distancesfor</w:t>
      </w:r>
      <w:proofErr w:type="spellEnd"/>
      <w:r w:rsidRPr="00456CBE">
        <w:rPr>
          <w:rFonts w:ascii="Times New Roman" w:hAnsi="Times New Roman" w:cs="Times New Roman"/>
          <w:sz w:val="24"/>
        </w:rPr>
        <w:t xml:space="preserve"> B</w:t>
      </w:r>
      <w:r w:rsidRPr="00456CBE">
        <w:rPr>
          <w:rFonts w:ascii="Times New Roman" w:hAnsi="Times New Roman" w:cs="Times New Roman"/>
          <w:sz w:val="24"/>
          <w:vertAlign w:val="subscript"/>
        </w:rPr>
        <w:t>4</w:t>
      </w:r>
      <w:r w:rsidRPr="00456CBE">
        <w:rPr>
          <w:rFonts w:ascii="Times New Roman" w:hAnsi="Times New Roman" w:cs="Times New Roman"/>
          <w:sz w:val="24"/>
        </w:rPr>
        <w:t xml:space="preserve">GS </w:t>
      </w:r>
      <w:bookmarkEnd w:id="1"/>
      <w:r w:rsidR="00007BD2" w:rsidRPr="00456CBE">
        <w:rPr>
          <w:rFonts w:ascii="Times New Roman" w:hAnsi="Times New Roman" w:cs="Times New Roman"/>
          <w:sz w:val="24"/>
        </w:rPr>
        <w:t>in comparison with optimized corner distance for GS</w:t>
      </w:r>
      <w:r w:rsidR="00372B10">
        <w:rPr>
          <w:rFonts w:ascii="Times New Roman" w:hAnsi="Times New Roman" w:cs="Times New Roman"/>
          <w:sz w:val="24"/>
        </w:rPr>
        <w:t xml:space="preserve"> </w:t>
      </w:r>
      <w:r w:rsidR="00007BD2" w:rsidRPr="00456CBE">
        <w:rPr>
          <w:rFonts w:ascii="Times New Roman" w:hAnsi="Times New Roman" w:cs="Times New Roman"/>
          <w:sz w:val="24"/>
        </w:rPr>
        <w:t>(</w:t>
      </w:r>
      <w:proofErr w:type="spellStart"/>
      <w:r w:rsidR="00007BD2" w:rsidRPr="00456CBE">
        <w:rPr>
          <w:rFonts w:ascii="Times New Roman" w:hAnsi="Times New Roman" w:cs="Times New Roman"/>
          <w:sz w:val="24"/>
        </w:rPr>
        <w:t>i</w:t>
      </w:r>
      <w:proofErr w:type="spellEnd"/>
      <w:r w:rsidR="00007BD2" w:rsidRPr="00456CBE">
        <w:rPr>
          <w:rFonts w:ascii="Times New Roman" w:hAnsi="Times New Roman" w:cs="Times New Roman"/>
          <w:sz w:val="24"/>
        </w:rPr>
        <w:t>), with their difference and TS</w:t>
      </w:r>
      <w:r w:rsidR="00372B10">
        <w:rPr>
          <w:rFonts w:ascii="Times New Roman" w:hAnsi="Times New Roman" w:cs="Times New Roman"/>
          <w:sz w:val="24"/>
        </w:rPr>
        <w:t xml:space="preserve"> </w:t>
      </w:r>
      <w:r w:rsidR="00007BD2" w:rsidRPr="00456CBE">
        <w:rPr>
          <w:rFonts w:ascii="Times New Roman" w:hAnsi="Times New Roman" w:cs="Times New Roman"/>
          <w:sz w:val="24"/>
        </w:rPr>
        <w:t>(ii)</w:t>
      </w:r>
      <w:r w:rsidR="003158C1" w:rsidRPr="00456CBE">
        <w:rPr>
          <w:rFonts w:ascii="Times New Roman" w:hAnsi="Times New Roman" w:cs="Times New Roman"/>
          <w:sz w:val="24"/>
        </w:rPr>
        <w:t xml:space="preserve"> corner distance</w:t>
      </w:r>
    </w:p>
    <w:p w:rsidR="00A33C5C" w:rsidRPr="00456CBE" w:rsidRDefault="00A33C5C" w:rsidP="00640CFC">
      <w:pPr>
        <w:jc w:val="center"/>
        <w:rPr>
          <w:rFonts w:ascii="Times New Roman" w:hAnsi="Times New Roman" w:cs="Times New Roman"/>
          <w:sz w:val="24"/>
        </w:rPr>
      </w:pPr>
    </w:p>
    <w:p w:rsidR="00A33C5C" w:rsidRPr="00456CBE" w:rsidRDefault="00A33C5C" w:rsidP="00640CFC">
      <w:pPr>
        <w:jc w:val="center"/>
        <w:rPr>
          <w:rFonts w:ascii="Times New Roman" w:hAnsi="Times New Roman" w:cs="Times New Roman"/>
          <w:sz w:val="24"/>
        </w:rPr>
      </w:pPr>
    </w:p>
    <w:p w:rsidR="00A33C5C" w:rsidRPr="00456CBE" w:rsidRDefault="00A33C5C" w:rsidP="00640CFC">
      <w:pPr>
        <w:jc w:val="center"/>
        <w:rPr>
          <w:rFonts w:ascii="Times New Roman" w:hAnsi="Times New Roman" w:cs="Times New Roman"/>
          <w:sz w:val="24"/>
        </w:rPr>
      </w:pPr>
    </w:p>
    <w:p w:rsidR="00A33C5C" w:rsidRPr="00456CBE" w:rsidRDefault="00A33C5C" w:rsidP="00640CFC">
      <w:pPr>
        <w:jc w:val="center"/>
        <w:rPr>
          <w:rFonts w:ascii="Times New Roman" w:hAnsi="Times New Roman" w:cs="Times New Roman"/>
          <w:sz w:val="24"/>
        </w:rPr>
      </w:pPr>
    </w:p>
    <w:p w:rsidR="00A33C5C" w:rsidRPr="00456CBE" w:rsidRDefault="00A33C5C" w:rsidP="00640CFC">
      <w:pPr>
        <w:jc w:val="center"/>
      </w:pPr>
      <w:r w:rsidRPr="00456CBE">
        <w:rPr>
          <w:rFonts w:ascii="Times New Roman" w:hAnsi="Times New Roman" w:cs="Times New Roman"/>
          <w:noProof/>
          <w:sz w:val="24"/>
          <w:lang w:val="en-US" w:eastAsia="en-US"/>
        </w:rPr>
        <w:drawing>
          <wp:inline distT="0" distB="0" distL="0" distR="0">
            <wp:extent cx="5731510" cy="2319519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5C" w:rsidRPr="00456CBE" w:rsidRDefault="004C69CE" w:rsidP="00A33C5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6CBE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="001C7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CBE">
        <w:rPr>
          <w:rFonts w:ascii="Times New Roman" w:hAnsi="Times New Roman" w:cs="Times New Roman"/>
          <w:b/>
          <w:sz w:val="24"/>
          <w:szCs w:val="24"/>
        </w:rPr>
        <w:t>S3</w:t>
      </w:r>
      <w:r w:rsidR="00A33C5C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="00A33C5C" w:rsidRPr="00456CBE">
        <w:rPr>
          <w:rFonts w:ascii="Times New Roman" w:hAnsi="Times New Roman" w:cs="Times New Roman"/>
          <w:bCs/>
          <w:sz w:val="24"/>
          <w:szCs w:val="24"/>
        </w:rPr>
        <w:t xml:space="preserve"> Canonical Molecular Orbital (CMO) of B</w:t>
      </w:r>
      <w:r w:rsidR="00A33C5C"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A33C5C" w:rsidRPr="00456CBE">
        <w:rPr>
          <w:rFonts w:ascii="Times New Roman" w:hAnsi="Times New Roman" w:cs="Times New Roman"/>
          <w:bCs/>
          <w:sz w:val="24"/>
          <w:szCs w:val="24"/>
        </w:rPr>
        <w:t xml:space="preserve"> TS and GS cluster</w:t>
      </w:r>
    </w:p>
    <w:p w:rsidR="00A33C5C" w:rsidRPr="00456CBE" w:rsidRDefault="00A33C5C" w:rsidP="00640CFC">
      <w:pPr>
        <w:jc w:val="center"/>
      </w:pPr>
    </w:p>
    <w:p w:rsidR="00C10219" w:rsidRPr="00456CBE" w:rsidRDefault="00640CFC" w:rsidP="00296E61">
      <w:r w:rsidRPr="00456CBE">
        <w:rPr>
          <w:noProof/>
          <w:lang w:val="en-US" w:eastAsia="en-US"/>
        </w:rPr>
        <w:lastRenderedPageBreak/>
        <w:drawing>
          <wp:inline distT="0" distB="0" distL="0" distR="0">
            <wp:extent cx="4733103" cy="4752000"/>
            <wp:effectExtent l="19050" t="0" r="0" b="0"/>
            <wp:docPr id="5" name="Picture 1" descr="Fig.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3103" cy="47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87A" w:rsidRPr="00456CBE" w:rsidRDefault="004C69CE" w:rsidP="003158C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Fig.S4</w:t>
      </w:r>
      <w:r w:rsidR="00640CFC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="00A33C5C" w:rsidRPr="00456CBE">
        <w:rPr>
          <w:rFonts w:ascii="Times New Roman" w:hAnsi="Times New Roman" w:cs="Times New Roman"/>
          <w:bCs/>
          <w:sz w:val="24"/>
          <w:szCs w:val="24"/>
        </w:rPr>
        <w:t xml:space="preserve"> Energy levels of </w:t>
      </w:r>
      <w:r w:rsidR="00640CFC" w:rsidRPr="00456CBE">
        <w:rPr>
          <w:rFonts w:ascii="Times New Roman" w:hAnsi="Times New Roman" w:cs="Times New Roman"/>
          <w:bCs/>
          <w:sz w:val="24"/>
          <w:szCs w:val="24"/>
        </w:rPr>
        <w:t xml:space="preserve">LUMO and HOMO to HOMO-5 for </w:t>
      </w:r>
      <w:r w:rsidR="00100703" w:rsidRPr="00456CBE">
        <w:rPr>
          <w:rFonts w:ascii="Times New Roman" w:hAnsi="Times New Roman" w:cs="Times New Roman"/>
          <w:bCs/>
          <w:sz w:val="24"/>
          <w:szCs w:val="24"/>
        </w:rPr>
        <w:t>the B</w:t>
      </w:r>
      <w:r w:rsidR="00100703"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="0008602C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="00640CFC" w:rsidRPr="00456CBE">
        <w:rPr>
          <w:rFonts w:ascii="Times New Roman" w:hAnsi="Times New Roman" w:cs="Times New Roman"/>
          <w:bCs/>
          <w:sz w:val="24"/>
          <w:szCs w:val="24"/>
        </w:rPr>
        <w:t xml:space="preserve">TS and GS </w:t>
      </w:r>
    </w:p>
    <w:p w:rsidR="003158C1" w:rsidRPr="00456CBE" w:rsidRDefault="003158C1" w:rsidP="0012487A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A33C5C" w:rsidRPr="00456CBE" w:rsidRDefault="004C69CE" w:rsidP="004C69CE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</w:rPr>
      </w:pPr>
      <w:r w:rsidRPr="00456CBE">
        <w:rPr>
          <w:rFonts w:ascii="Times New Roman" w:hAnsi="Times New Roman" w:cs="Times New Roman"/>
          <w:b/>
          <w:noProof/>
          <w:lang w:val="en-US" w:eastAsia="en-US"/>
        </w:rPr>
        <w:drawing>
          <wp:inline distT="0" distB="0" distL="0" distR="0">
            <wp:extent cx="5731510" cy="3227414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C5C" w:rsidRPr="00456CBE" w:rsidRDefault="004C69CE" w:rsidP="0012487A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56CBE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="007264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CBE">
        <w:rPr>
          <w:rFonts w:ascii="Times New Roman" w:hAnsi="Times New Roman" w:cs="Times New Roman"/>
          <w:b/>
          <w:sz w:val="24"/>
          <w:szCs w:val="24"/>
        </w:rPr>
        <w:t>S5.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56CBE">
        <w:rPr>
          <w:rFonts w:ascii="Times New Roman" w:hAnsi="Times New Roman" w:cs="Times New Roman"/>
          <w:bCs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bCs/>
          <w:sz w:val="24"/>
          <w:szCs w:val="24"/>
        </w:rPr>
        <w:t xml:space="preserve"> orbital </w:t>
      </w:r>
      <w:r w:rsidR="00676097" w:rsidRPr="00456CBE">
        <w:rPr>
          <w:rFonts w:ascii="Times New Roman" w:hAnsi="Times New Roman" w:cs="Times New Roman"/>
          <w:bCs/>
          <w:sz w:val="24"/>
          <w:szCs w:val="24"/>
        </w:rPr>
        <w:t xml:space="preserve">in the forming of </w:t>
      </w:r>
      <w:r w:rsidRPr="00456CBE">
        <w:rPr>
          <w:rFonts w:ascii="Times New Roman" w:hAnsi="Times New Roman" w:cs="Times New Roman"/>
          <w:bCs/>
          <w:sz w:val="24"/>
          <w:szCs w:val="24"/>
        </w:rPr>
        <w:t>B</w:t>
      </w:r>
      <w:r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13</w:t>
      </w:r>
      <w:r w:rsidRPr="00456CBE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GS square (S) and diamond (D1 and D2) </w:t>
      </w:r>
      <w:r w:rsidR="00676097" w:rsidRPr="00456CBE">
        <w:rPr>
          <w:rFonts w:ascii="Times New Roman" w:hAnsi="Times New Roman" w:cs="Times New Roman"/>
          <w:bCs/>
          <w:sz w:val="24"/>
          <w:szCs w:val="24"/>
        </w:rPr>
        <w:t>units</w:t>
      </w:r>
    </w:p>
    <w:p w:rsidR="00A33C5C" w:rsidRPr="00456CBE" w:rsidRDefault="00A33C5C" w:rsidP="0012487A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</w:rPr>
      </w:pPr>
    </w:p>
    <w:p w:rsidR="00702ECA" w:rsidRPr="00456CBE" w:rsidRDefault="00702ECA" w:rsidP="00702E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S1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="00CA5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CBE">
        <w:rPr>
          <w:rFonts w:ascii="Times New Roman" w:hAnsi="Times New Roman" w:cs="Times New Roman"/>
          <w:bCs/>
          <w:sz w:val="24"/>
          <w:szCs w:val="24"/>
        </w:rPr>
        <w:t>Optimized bond length of the B</w:t>
      </w:r>
      <w:r w:rsidRPr="00456CBE">
        <w:rPr>
          <w:rFonts w:ascii="Times New Roman" w:hAnsi="Times New Roman" w:cs="Times New Roman"/>
          <w:bCs/>
          <w:sz w:val="24"/>
          <w:szCs w:val="24"/>
          <w:vertAlign w:val="subscript"/>
        </w:rPr>
        <w:t>13</w:t>
      </w:r>
      <w:r w:rsidRPr="00456CBE">
        <w:rPr>
          <w:rFonts w:ascii="Times New Roman" w:hAnsi="Times New Roman" w:cs="Times New Roman"/>
          <w:bCs/>
          <w:sz w:val="24"/>
          <w:szCs w:val="24"/>
          <w:vertAlign w:val="superscript"/>
        </w:rPr>
        <w:t>+</w:t>
      </w:r>
      <w:r w:rsidRPr="00456CBE">
        <w:rPr>
          <w:rFonts w:ascii="Times New Roman" w:hAnsi="Times New Roman" w:cs="Times New Roman"/>
          <w:bCs/>
          <w:sz w:val="24"/>
          <w:szCs w:val="24"/>
        </w:rPr>
        <w:t xml:space="preserve"> TS and GS cluster</w:t>
      </w:r>
    </w:p>
    <w:tbl>
      <w:tblPr>
        <w:tblStyle w:val="TableGrid"/>
        <w:tblW w:w="0" w:type="auto"/>
        <w:jc w:val="center"/>
        <w:tblLook w:val="04A0"/>
      </w:tblPr>
      <w:tblGrid>
        <w:gridCol w:w="1560"/>
        <w:gridCol w:w="2356"/>
        <w:gridCol w:w="2356"/>
      </w:tblGrid>
      <w:tr w:rsidR="00702ECA" w:rsidRPr="00456CBE" w:rsidTr="008C2571">
        <w:trPr>
          <w:jc w:val="center"/>
        </w:trPr>
        <w:tc>
          <w:tcPr>
            <w:tcW w:w="1560" w:type="dxa"/>
            <w:vMerge w:val="restart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b/>
                <w:sz w:val="24"/>
                <w:szCs w:val="24"/>
              </w:rPr>
              <w:t>Bond</w:t>
            </w:r>
          </w:p>
        </w:tc>
        <w:tc>
          <w:tcPr>
            <w:tcW w:w="4712" w:type="dxa"/>
            <w:gridSpan w:val="2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b/>
                <w:sz w:val="24"/>
                <w:szCs w:val="24"/>
              </w:rPr>
              <w:t>Bond length in Å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  <w:vMerge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456CB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13</w:t>
            </w:r>
            <w:r w:rsidRPr="00456CB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456CBE">
              <w:rPr>
                <w:rFonts w:ascii="Times New Roman" w:hAnsi="Times New Roman" w:cs="Times New Roman"/>
                <w:b/>
                <w:sz w:val="24"/>
                <w:szCs w:val="24"/>
              </w:rPr>
              <w:t>(TS)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456CB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13</w:t>
            </w:r>
            <w:r w:rsidRPr="00456CB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456CBE">
              <w:rPr>
                <w:rFonts w:ascii="Times New Roman" w:hAnsi="Times New Roman" w:cs="Times New Roman"/>
                <w:b/>
                <w:sz w:val="24"/>
                <w:szCs w:val="24"/>
              </w:rPr>
              <w:t>(GS)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92072351"/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B(1)-B(2)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1.757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1.790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B(1)-B(3)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1.757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1.712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B(1)-B(4)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1.696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1.689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2072428"/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B(1)-B(5)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1.792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1.827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B(1)-B(13)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1.792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1.742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B(2)-B(3)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1.696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1.712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B(2)-B(6)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1.819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1.827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B(2)-B(7)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1.676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1.689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B(2)-B(8)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1.702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1.742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B(2)-B(9)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1.855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1.951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B(3)-B(9)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1.855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1.814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B(3)-B(10)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1.702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1.678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B(3)-B(11)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1.676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1.678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B(3)-B(12)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1.819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1.814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B(4)-B(5)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1.537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1.547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B(4)-B(13)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1.537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1.536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B(5)-B(6)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1.585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1.587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B(6)-B(7)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1.570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1.547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B(7)-B(8)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1.539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1.536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B(8)-B(9)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1.594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1.588</w:t>
            </w:r>
          </w:p>
        </w:tc>
      </w:tr>
      <w:bookmarkEnd w:id="2"/>
      <w:bookmarkEnd w:id="3"/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B(9)-B(10)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1.591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1.594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B(10)-B(11)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1.540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1.539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B(11)-B(12)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1.591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1.570</w:t>
            </w:r>
          </w:p>
        </w:tc>
      </w:tr>
      <w:tr w:rsidR="00702ECA" w:rsidRPr="00456CBE" w:rsidTr="008C2571">
        <w:trPr>
          <w:jc w:val="center"/>
        </w:trPr>
        <w:tc>
          <w:tcPr>
            <w:tcW w:w="1560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B(12)-B(13)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1.588</w:t>
            </w:r>
          </w:p>
        </w:tc>
        <w:tc>
          <w:tcPr>
            <w:tcW w:w="2356" w:type="dxa"/>
          </w:tcPr>
          <w:p w:rsidR="00702ECA" w:rsidRPr="00456CBE" w:rsidRDefault="00702ECA" w:rsidP="0070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CBE">
              <w:rPr>
                <w:rFonts w:ascii="Times New Roman" w:hAnsi="Times New Roman" w:cs="Times New Roman"/>
                <w:sz w:val="24"/>
                <w:szCs w:val="24"/>
              </w:rPr>
              <w:t>1.585</w:t>
            </w:r>
          </w:p>
        </w:tc>
      </w:tr>
    </w:tbl>
    <w:p w:rsidR="00702ECA" w:rsidRPr="00456CBE" w:rsidRDefault="00702ECA" w:rsidP="004C69CE">
      <w:pPr>
        <w:tabs>
          <w:tab w:val="left" w:pos="2478"/>
        </w:tabs>
        <w:spacing w:after="0"/>
        <w:rPr>
          <w:rFonts w:ascii="Times New Roman" w:hAnsi="Times New Roman" w:cs="Times New Roman"/>
          <w:b/>
        </w:rPr>
      </w:pPr>
    </w:p>
    <w:p w:rsidR="004C69CE" w:rsidRPr="00456CBE" w:rsidRDefault="004C69CE" w:rsidP="004C69CE">
      <w:pPr>
        <w:tabs>
          <w:tab w:val="left" w:pos="2478"/>
        </w:tabs>
        <w:spacing w:after="0"/>
        <w:rPr>
          <w:rFonts w:ascii="Times New Roman" w:hAnsi="Times New Roman" w:cs="Times New Roman"/>
          <w:b/>
        </w:rPr>
      </w:pPr>
    </w:p>
    <w:p w:rsidR="004C69CE" w:rsidRPr="00456CBE" w:rsidRDefault="004C69CE" w:rsidP="004C69CE">
      <w:pPr>
        <w:tabs>
          <w:tab w:val="left" w:pos="2478"/>
        </w:tabs>
        <w:spacing w:after="0"/>
        <w:rPr>
          <w:rFonts w:ascii="Times New Roman" w:hAnsi="Times New Roman" w:cs="Times New Roman"/>
          <w:b/>
        </w:rPr>
      </w:pPr>
    </w:p>
    <w:p w:rsidR="00A33C5C" w:rsidRPr="00456CBE" w:rsidRDefault="00702ECA" w:rsidP="0012487A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S2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="00765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CBE">
        <w:rPr>
          <w:rFonts w:ascii="Times New Roman" w:hAnsi="Times New Roman" w:cs="Times New Roman"/>
          <w:sz w:val="24"/>
          <w:szCs w:val="24"/>
        </w:rPr>
        <w:t xml:space="preserve">Occupation Number and energy of the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Orbitals</w:t>
      </w:r>
      <w:proofErr w:type="spellEnd"/>
    </w:p>
    <w:p w:rsidR="00A33C5C" w:rsidRPr="00456CBE" w:rsidRDefault="00A33C5C" w:rsidP="0012487A">
      <w:pPr>
        <w:tabs>
          <w:tab w:val="left" w:pos="2478"/>
        </w:tabs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pPr w:leftFromText="180" w:rightFromText="180" w:vertAnchor="page" w:horzAnchor="margin" w:tblpY="11220"/>
        <w:tblW w:w="5000" w:type="pct"/>
        <w:tblLook w:val="04A0"/>
      </w:tblPr>
      <w:tblGrid>
        <w:gridCol w:w="1952"/>
        <w:gridCol w:w="1843"/>
        <w:gridCol w:w="1983"/>
        <w:gridCol w:w="1701"/>
        <w:gridCol w:w="1763"/>
      </w:tblGrid>
      <w:tr w:rsidR="004C69CE" w:rsidRPr="00456CBE" w:rsidTr="004C69CE">
        <w:tc>
          <w:tcPr>
            <w:tcW w:w="1056" w:type="pct"/>
            <w:vMerge w:val="restar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56CBE">
              <w:rPr>
                <w:rFonts w:ascii="Times New Roman" w:hAnsi="Times New Roman" w:cs="Times New Roman"/>
                <w:b/>
              </w:rPr>
              <w:t>AdNDP</w:t>
            </w:r>
            <w:proofErr w:type="spellEnd"/>
            <w:r w:rsidRPr="00456CBE">
              <w:rPr>
                <w:rFonts w:ascii="Times New Roman" w:hAnsi="Times New Roman" w:cs="Times New Roman"/>
                <w:b/>
              </w:rPr>
              <w:t xml:space="preserve"> Orbital No.</w:t>
            </w:r>
          </w:p>
        </w:tc>
        <w:tc>
          <w:tcPr>
            <w:tcW w:w="2070" w:type="pct"/>
            <w:gridSpan w:val="2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CBE">
              <w:rPr>
                <w:rFonts w:ascii="Times New Roman" w:hAnsi="Times New Roman" w:cs="Times New Roman"/>
                <w:b/>
              </w:rPr>
              <w:t>Occupation No.</w:t>
            </w:r>
          </w:p>
        </w:tc>
        <w:tc>
          <w:tcPr>
            <w:tcW w:w="1874" w:type="pct"/>
            <w:gridSpan w:val="2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CBE">
              <w:rPr>
                <w:rFonts w:ascii="Times New Roman" w:hAnsi="Times New Roman" w:cs="Times New Roman"/>
                <w:b/>
              </w:rPr>
              <w:t>Energy (</w:t>
            </w:r>
            <w:proofErr w:type="spellStart"/>
            <w:r w:rsidRPr="00456CBE">
              <w:rPr>
                <w:rFonts w:ascii="Times New Roman" w:hAnsi="Times New Roman" w:cs="Times New Roman"/>
                <w:b/>
              </w:rPr>
              <w:t>eV</w:t>
            </w:r>
            <w:proofErr w:type="spellEnd"/>
            <w:r w:rsidRPr="00456CBE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4C69CE" w:rsidRPr="00456CBE" w:rsidTr="004C69CE">
        <w:tc>
          <w:tcPr>
            <w:tcW w:w="1056" w:type="pct"/>
            <w:vMerge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CBE"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CBE">
              <w:rPr>
                <w:rFonts w:ascii="Times New Roman" w:hAnsi="Times New Roman" w:cs="Times New Roman"/>
                <w:b/>
              </w:rPr>
              <w:t>GS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CBE">
              <w:rPr>
                <w:rFonts w:ascii="Times New Roman" w:hAnsi="Times New Roman" w:cs="Times New Roman"/>
                <w:b/>
              </w:rPr>
              <w:t>TS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6CBE">
              <w:rPr>
                <w:rFonts w:ascii="Times New Roman" w:hAnsi="Times New Roman" w:cs="Times New Roman"/>
                <w:b/>
              </w:rPr>
              <w:t>GS</w:t>
            </w:r>
          </w:p>
        </w:tc>
      </w:tr>
      <w:tr w:rsidR="004C69CE" w:rsidRPr="00456CBE" w:rsidTr="004C69CE">
        <w:tc>
          <w:tcPr>
            <w:tcW w:w="1056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1.9971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1.9800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-13.1727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-12.9292</w:t>
            </w:r>
          </w:p>
        </w:tc>
      </w:tr>
      <w:tr w:rsidR="004C69CE" w:rsidRPr="00456CBE" w:rsidTr="004C69CE">
        <w:tc>
          <w:tcPr>
            <w:tcW w:w="1056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1.9971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1.9800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-13.1727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-12.9292</w:t>
            </w:r>
          </w:p>
        </w:tc>
      </w:tr>
      <w:tr w:rsidR="004C69CE" w:rsidRPr="00456CBE" w:rsidTr="004C69CE">
        <w:tc>
          <w:tcPr>
            <w:tcW w:w="1056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1.9971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1.9800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-13.1727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-12.9292</w:t>
            </w:r>
          </w:p>
        </w:tc>
      </w:tr>
      <w:tr w:rsidR="004C69CE" w:rsidRPr="00456CBE" w:rsidTr="004C69CE">
        <w:tc>
          <w:tcPr>
            <w:tcW w:w="1056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1.9971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1.9800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-13.1727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-12.9292</w:t>
            </w:r>
          </w:p>
        </w:tc>
      </w:tr>
      <w:tr w:rsidR="004C69CE" w:rsidRPr="00456CBE" w:rsidTr="004C69CE">
        <w:tc>
          <w:tcPr>
            <w:tcW w:w="1056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2.0000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2.0000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-14.2369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-14.5843</w:t>
            </w:r>
          </w:p>
        </w:tc>
      </w:tr>
      <w:tr w:rsidR="004C69CE" w:rsidRPr="00456CBE" w:rsidTr="004C69CE">
        <w:tc>
          <w:tcPr>
            <w:tcW w:w="1056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7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2.0000</w:t>
            </w:r>
          </w:p>
        </w:tc>
        <w:tc>
          <w:tcPr>
            <w:tcW w:w="1073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2.0000</w:t>
            </w:r>
          </w:p>
        </w:tc>
        <w:tc>
          <w:tcPr>
            <w:tcW w:w="920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-8.2919</w:t>
            </w:r>
          </w:p>
        </w:tc>
        <w:tc>
          <w:tcPr>
            <w:tcW w:w="954" w:type="pct"/>
          </w:tcPr>
          <w:p w:rsidR="004C69CE" w:rsidRPr="00456CBE" w:rsidRDefault="004C69CE" w:rsidP="004C69CE">
            <w:pPr>
              <w:jc w:val="center"/>
              <w:rPr>
                <w:rFonts w:ascii="Times New Roman" w:hAnsi="Times New Roman" w:cs="Times New Roman"/>
              </w:rPr>
            </w:pPr>
            <w:r w:rsidRPr="00456CBE">
              <w:rPr>
                <w:rFonts w:ascii="Times New Roman" w:hAnsi="Times New Roman" w:cs="Times New Roman"/>
              </w:rPr>
              <w:t>-8.3602</w:t>
            </w:r>
          </w:p>
        </w:tc>
      </w:tr>
    </w:tbl>
    <w:p w:rsidR="0012487A" w:rsidRPr="00456CBE" w:rsidRDefault="0012487A" w:rsidP="0012487A">
      <w:pPr>
        <w:tabs>
          <w:tab w:val="left" w:pos="2478"/>
        </w:tabs>
        <w:jc w:val="center"/>
        <w:rPr>
          <w:rFonts w:ascii="Times New Roman" w:hAnsi="Times New Roman" w:cs="Times New Roman"/>
          <w:b/>
        </w:rPr>
      </w:pPr>
    </w:p>
    <w:p w:rsidR="004C69CE" w:rsidRPr="00456CBE" w:rsidRDefault="004C69CE" w:rsidP="0012487A">
      <w:pPr>
        <w:tabs>
          <w:tab w:val="left" w:pos="2478"/>
        </w:tabs>
        <w:jc w:val="center"/>
        <w:rPr>
          <w:rFonts w:ascii="Times New Roman" w:hAnsi="Times New Roman" w:cs="Times New Roman"/>
          <w:b/>
        </w:rPr>
      </w:pPr>
    </w:p>
    <w:p w:rsidR="004C69CE" w:rsidRPr="00456CBE" w:rsidRDefault="004C69CE" w:rsidP="0012487A">
      <w:pPr>
        <w:tabs>
          <w:tab w:val="left" w:pos="2478"/>
        </w:tabs>
        <w:jc w:val="center"/>
        <w:rPr>
          <w:rFonts w:ascii="Times New Roman" w:hAnsi="Times New Roman" w:cs="Times New Roman"/>
          <w:b/>
        </w:rPr>
      </w:pPr>
    </w:p>
    <w:p w:rsidR="00702ECA" w:rsidRPr="00456CBE" w:rsidRDefault="00702ECA" w:rsidP="004C69CE">
      <w:pPr>
        <w:tabs>
          <w:tab w:val="left" w:pos="2478"/>
        </w:tabs>
        <w:rPr>
          <w:rFonts w:ascii="Times New Roman" w:hAnsi="Times New Roman" w:cs="Times New Roman"/>
          <w:b/>
        </w:rPr>
      </w:pPr>
    </w:p>
    <w:p w:rsidR="0012487A" w:rsidRPr="00456CBE" w:rsidRDefault="0012487A" w:rsidP="0012487A">
      <w:pPr>
        <w:tabs>
          <w:tab w:val="left" w:pos="24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="009A29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CBE">
        <w:rPr>
          <w:rFonts w:ascii="Times New Roman" w:hAnsi="Times New Roman" w:cs="Times New Roman"/>
          <w:sz w:val="24"/>
          <w:szCs w:val="24"/>
        </w:rPr>
        <w:t xml:space="preserve">NAO composition of the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2c-2e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Orbitals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78"/>
        <w:tblW w:w="0" w:type="auto"/>
        <w:tblLook w:val="04A0"/>
      </w:tblPr>
      <w:tblGrid>
        <w:gridCol w:w="1877"/>
        <w:gridCol w:w="1700"/>
        <w:gridCol w:w="1700"/>
        <w:gridCol w:w="1700"/>
        <w:gridCol w:w="1700"/>
      </w:tblGrid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456CB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456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TS</w:t>
            </w: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 xml:space="preserve">  Orbital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(ii)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(iii)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(iv)</w:t>
            </w:r>
          </w:p>
        </w:tc>
      </w:tr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superscript"/>
              </w:rPr>
            </w:pPr>
            <w:r w:rsidRPr="00456CBE">
              <w:rPr>
                <w:rFonts w:ascii="Times New Roman" w:hAnsi="Times New Roman" w:cs="Times New Roman"/>
                <w:b w:val="0"/>
                <w:sz w:val="20"/>
                <w:szCs w:val="20"/>
              </w:rPr>
              <w:t>NAO terms to shells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2px 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2py23.704%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2py23.704%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2px23.704%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2px 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2py23.704%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2py23.704%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2s 25.872%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2px23.704%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2487A" w:rsidRPr="00456CBE" w:rsidTr="00042A49">
        <w:trPr>
          <w:trHeight w:val="376"/>
        </w:trPr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superscript"/>
              </w:rPr>
            </w:pPr>
            <w:r w:rsidRPr="00456CBE">
              <w:rPr>
                <w:rFonts w:ascii="Times New Roman" w:hAnsi="Times New Roman" w:cs="Times New Roman"/>
                <w:b w:val="0"/>
                <w:sz w:val="20"/>
                <w:szCs w:val="20"/>
              </w:rPr>
              <w:t>NAO terms to atoms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50.00%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50.00%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50.00%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50.00%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50.00%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50.00%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50.00%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50.00%</w:t>
            </w:r>
          </w:p>
        </w:tc>
      </w:tr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  <w:r w:rsidRPr="00456CBE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4</w:t>
            </w:r>
            <w:r w:rsidRPr="00456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GS</w:t>
            </w: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 xml:space="preserve">  Orbital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(ii)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(iii)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(iv)</w:t>
            </w:r>
          </w:p>
        </w:tc>
      </w:tr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superscript"/>
              </w:rPr>
            </w:pPr>
            <w:r w:rsidRPr="00456CBE">
              <w:rPr>
                <w:rFonts w:ascii="Times New Roman" w:hAnsi="Times New Roman" w:cs="Times New Roman"/>
                <w:b w:val="0"/>
                <w:sz w:val="20"/>
                <w:szCs w:val="20"/>
              </w:rPr>
              <w:t>NAO terms to shells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2s 21.861%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2px 27.320%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2py 1.000%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2s 27.776%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2py 21.796%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2s 27.776%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2py 21.796%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2s 21.861%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2px 27.320%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2py 1.000%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2s 21.861%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2px 27.320%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2py 1.000%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2s 27.776%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2py 21.796%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2s 27.776%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2py 21.796%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2s 21.861%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2px 27.320%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2py 1.000%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superscript"/>
              </w:rPr>
            </w:pPr>
            <w:r w:rsidRPr="00456CBE">
              <w:rPr>
                <w:rFonts w:ascii="Times New Roman" w:hAnsi="Times New Roman" w:cs="Times New Roman"/>
                <w:b w:val="0"/>
                <w:sz w:val="20"/>
                <w:szCs w:val="20"/>
              </w:rPr>
              <w:t>NAO terms to atoms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50.333%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49.667%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49.667%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50.333%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50.333%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49.667%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49.667%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50.333%</w:t>
            </w:r>
          </w:p>
        </w:tc>
      </w:tr>
    </w:tbl>
    <w:p w:rsidR="00702ECA" w:rsidRPr="00456CBE" w:rsidRDefault="00702ECA" w:rsidP="0012487A">
      <w:pPr>
        <w:tabs>
          <w:tab w:val="left" w:pos="2478"/>
        </w:tabs>
        <w:rPr>
          <w:rFonts w:ascii="Times New Roman" w:hAnsi="Times New Roman" w:cs="Times New Roman"/>
          <w:b/>
        </w:rPr>
      </w:pPr>
    </w:p>
    <w:p w:rsidR="004C69CE" w:rsidRPr="00456CBE" w:rsidRDefault="004C69CE" w:rsidP="0012487A">
      <w:pPr>
        <w:tabs>
          <w:tab w:val="left" w:pos="2478"/>
        </w:tabs>
        <w:rPr>
          <w:rFonts w:ascii="Times New Roman" w:hAnsi="Times New Roman" w:cs="Times New Roman"/>
          <w:b/>
        </w:rPr>
      </w:pPr>
    </w:p>
    <w:p w:rsidR="004C69CE" w:rsidRPr="00456CBE" w:rsidRDefault="004C69CE" w:rsidP="0012487A">
      <w:pPr>
        <w:tabs>
          <w:tab w:val="left" w:pos="2478"/>
        </w:tabs>
        <w:rPr>
          <w:rFonts w:ascii="Times New Roman" w:hAnsi="Times New Roman" w:cs="Times New Roman"/>
          <w:b/>
        </w:rPr>
      </w:pPr>
    </w:p>
    <w:p w:rsidR="0012487A" w:rsidRPr="00456CBE" w:rsidRDefault="0012487A" w:rsidP="0012487A">
      <w:pPr>
        <w:tabs>
          <w:tab w:val="left" w:pos="247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BE">
        <w:rPr>
          <w:rFonts w:ascii="Times New Roman" w:hAnsi="Times New Roman" w:cs="Times New Roman"/>
          <w:b/>
          <w:sz w:val="24"/>
          <w:szCs w:val="24"/>
        </w:rPr>
        <w:t>Table S4</w:t>
      </w:r>
      <w:r w:rsidR="003158C1" w:rsidRPr="00456CBE">
        <w:rPr>
          <w:rFonts w:ascii="Times New Roman" w:hAnsi="Times New Roman" w:cs="Times New Roman"/>
          <w:b/>
          <w:sz w:val="24"/>
          <w:szCs w:val="24"/>
        </w:rPr>
        <w:t>.</w:t>
      </w:r>
      <w:r w:rsidR="00BF5F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CBE">
        <w:rPr>
          <w:rFonts w:ascii="Times New Roman" w:hAnsi="Times New Roman" w:cs="Times New Roman"/>
          <w:sz w:val="24"/>
          <w:szCs w:val="24"/>
        </w:rPr>
        <w:t xml:space="preserve">NAO composition of the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AdNDP</w:t>
      </w:r>
      <w:proofErr w:type="spellEnd"/>
      <w:r w:rsidRPr="00456CBE">
        <w:rPr>
          <w:rFonts w:ascii="Times New Roman" w:hAnsi="Times New Roman" w:cs="Times New Roman"/>
          <w:sz w:val="24"/>
          <w:szCs w:val="24"/>
        </w:rPr>
        <w:t xml:space="preserve"> 4c-2e </w:t>
      </w:r>
      <w:proofErr w:type="spellStart"/>
      <w:r w:rsidRPr="00456CBE">
        <w:rPr>
          <w:rFonts w:ascii="Times New Roman" w:hAnsi="Times New Roman" w:cs="Times New Roman"/>
          <w:sz w:val="24"/>
          <w:szCs w:val="24"/>
        </w:rPr>
        <w:t>Orbitals</w:t>
      </w:r>
      <w:proofErr w:type="spellEnd"/>
    </w:p>
    <w:tbl>
      <w:tblPr>
        <w:tblStyle w:val="TableGrid"/>
        <w:tblpPr w:leftFromText="180" w:rightFromText="180" w:vertAnchor="text" w:horzAnchor="margin" w:tblpXSpec="center" w:tblpY="23"/>
        <w:tblW w:w="0" w:type="auto"/>
        <w:tblLook w:val="04A0"/>
      </w:tblPr>
      <w:tblGrid>
        <w:gridCol w:w="1877"/>
        <w:gridCol w:w="1700"/>
        <w:gridCol w:w="1738"/>
        <w:gridCol w:w="1700"/>
        <w:gridCol w:w="1688"/>
      </w:tblGrid>
      <w:tr w:rsidR="0012487A" w:rsidRPr="00456CBE" w:rsidTr="00042A49">
        <w:tc>
          <w:tcPr>
            <w:tcW w:w="0" w:type="auto"/>
            <w:gridSpan w:val="3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456C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 xml:space="preserve"> TS</w:t>
            </w:r>
          </w:p>
        </w:tc>
        <w:tc>
          <w:tcPr>
            <w:tcW w:w="0" w:type="auto"/>
            <w:gridSpan w:val="2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456CB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 xml:space="preserve"> GS</w:t>
            </w:r>
          </w:p>
        </w:tc>
      </w:tr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Orbital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(v)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(vi)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(v)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sz w:val="20"/>
                <w:szCs w:val="20"/>
              </w:rPr>
              <w:t>(vi)</w:t>
            </w:r>
          </w:p>
        </w:tc>
      </w:tr>
      <w:tr w:rsidR="0012487A" w:rsidRPr="00456CBE" w:rsidTr="00042A49"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superscript"/>
              </w:rPr>
            </w:pPr>
            <w:r w:rsidRPr="00456CBE">
              <w:rPr>
                <w:rFonts w:ascii="Times New Roman" w:hAnsi="Times New Roman" w:cs="Times New Roman"/>
                <w:b w:val="0"/>
                <w:sz w:val="20"/>
                <w:szCs w:val="20"/>
              </w:rPr>
              <w:t>NAO terms to shells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2py 24.170%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2px 24.170%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2py 24.170%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2px 24.170%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2pz 24.846%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2pz 24.846 %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2pz 24.846 %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2pz 24.846 %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2s 1.850%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2py 23.454%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2px 23.577%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2s 1.850%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2py 23.454%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2px 23.577%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2pz 28.740%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2pz20.955%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2pz28.740%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2pz20.955%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:rsidR="0012487A" w:rsidRPr="00C65E0D" w:rsidTr="00042A49"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superscript"/>
              </w:rPr>
            </w:pPr>
            <w:r w:rsidRPr="00456CBE">
              <w:rPr>
                <w:rFonts w:ascii="Times New Roman" w:hAnsi="Times New Roman" w:cs="Times New Roman"/>
                <w:b w:val="0"/>
                <w:sz w:val="20"/>
                <w:szCs w:val="20"/>
              </w:rPr>
              <w:t>NAO terms to atoms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25.00%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 25.833%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 24.167 %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 25.833%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 24.167 %</w:t>
            </w:r>
          </w:p>
        </w:tc>
        <w:tc>
          <w:tcPr>
            <w:tcW w:w="0" w:type="auto"/>
          </w:tcPr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B(1) 28.945%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B(2) 21.055%</w:t>
            </w:r>
          </w:p>
          <w:p w:rsidR="0012487A" w:rsidRPr="00456CBE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B(3) 28.945%</w:t>
            </w:r>
          </w:p>
          <w:p w:rsidR="0012487A" w:rsidRPr="00C65E0D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  <w:r w:rsidRPr="00456CBE"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  <w:t>B(4) 21.055%</w:t>
            </w:r>
          </w:p>
          <w:p w:rsidR="0012487A" w:rsidRPr="00C65E0D" w:rsidRDefault="0012487A" w:rsidP="00042A49">
            <w:pPr>
              <w:pStyle w:val="RSCB08CHeadingIn-line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sz w:val="20"/>
                <w:szCs w:val="20"/>
              </w:rPr>
            </w:pPr>
          </w:p>
        </w:tc>
      </w:tr>
    </w:tbl>
    <w:p w:rsidR="0012487A" w:rsidRDefault="0012487A" w:rsidP="00296E61"/>
    <w:sectPr w:rsidR="0012487A" w:rsidSect="006134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D0E4E"/>
    <w:rsid w:val="00001E5E"/>
    <w:rsid w:val="00006173"/>
    <w:rsid w:val="00007BD2"/>
    <w:rsid w:val="00071DCC"/>
    <w:rsid w:val="0008602C"/>
    <w:rsid w:val="000B5535"/>
    <w:rsid w:val="000F19FA"/>
    <w:rsid w:val="00100703"/>
    <w:rsid w:val="0012487A"/>
    <w:rsid w:val="001275CE"/>
    <w:rsid w:val="00130B90"/>
    <w:rsid w:val="00143EC1"/>
    <w:rsid w:val="001A443E"/>
    <w:rsid w:val="001C2B8E"/>
    <w:rsid w:val="001C7894"/>
    <w:rsid w:val="00235731"/>
    <w:rsid w:val="002367F1"/>
    <w:rsid w:val="002503EE"/>
    <w:rsid w:val="00291CC5"/>
    <w:rsid w:val="00296E61"/>
    <w:rsid w:val="002C324F"/>
    <w:rsid w:val="002E3729"/>
    <w:rsid w:val="002E4181"/>
    <w:rsid w:val="002F11A5"/>
    <w:rsid w:val="003158C1"/>
    <w:rsid w:val="00326A23"/>
    <w:rsid w:val="00370CF9"/>
    <w:rsid w:val="00372B10"/>
    <w:rsid w:val="003800E0"/>
    <w:rsid w:val="00384469"/>
    <w:rsid w:val="003D0E4E"/>
    <w:rsid w:val="003E3E42"/>
    <w:rsid w:val="00456CBE"/>
    <w:rsid w:val="00491C68"/>
    <w:rsid w:val="004A71D1"/>
    <w:rsid w:val="004C69CE"/>
    <w:rsid w:val="004D5B3B"/>
    <w:rsid w:val="004F180B"/>
    <w:rsid w:val="00502728"/>
    <w:rsid w:val="00512154"/>
    <w:rsid w:val="0057676D"/>
    <w:rsid w:val="00613425"/>
    <w:rsid w:val="006311BF"/>
    <w:rsid w:val="00640CFC"/>
    <w:rsid w:val="00642245"/>
    <w:rsid w:val="00642E0C"/>
    <w:rsid w:val="00651D12"/>
    <w:rsid w:val="00676097"/>
    <w:rsid w:val="00696264"/>
    <w:rsid w:val="006979D1"/>
    <w:rsid w:val="00702ECA"/>
    <w:rsid w:val="0072642A"/>
    <w:rsid w:val="00765100"/>
    <w:rsid w:val="007B46D5"/>
    <w:rsid w:val="007F13BC"/>
    <w:rsid w:val="008104C3"/>
    <w:rsid w:val="00826BAC"/>
    <w:rsid w:val="00935C70"/>
    <w:rsid w:val="009872DF"/>
    <w:rsid w:val="009A2909"/>
    <w:rsid w:val="00A33C5C"/>
    <w:rsid w:val="00A64D03"/>
    <w:rsid w:val="00AB1138"/>
    <w:rsid w:val="00B21D4F"/>
    <w:rsid w:val="00B3173A"/>
    <w:rsid w:val="00B81554"/>
    <w:rsid w:val="00B8681C"/>
    <w:rsid w:val="00BE6162"/>
    <w:rsid w:val="00BF5F34"/>
    <w:rsid w:val="00C10219"/>
    <w:rsid w:val="00C65E0D"/>
    <w:rsid w:val="00CA5CBE"/>
    <w:rsid w:val="00CB4D9E"/>
    <w:rsid w:val="00CC4655"/>
    <w:rsid w:val="00D104F5"/>
    <w:rsid w:val="00D93E1F"/>
    <w:rsid w:val="00DB4631"/>
    <w:rsid w:val="00E03E96"/>
    <w:rsid w:val="00E164DF"/>
    <w:rsid w:val="00E8150F"/>
    <w:rsid w:val="00EF7C3F"/>
    <w:rsid w:val="00F14125"/>
    <w:rsid w:val="00F82B07"/>
    <w:rsid w:val="00FA2021"/>
    <w:rsid w:val="00FD2567"/>
    <w:rsid w:val="00FD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E4E"/>
    <w:pPr>
      <w:spacing w:after="0" w:line="240" w:lineRule="auto"/>
    </w:pPr>
    <w:rPr>
      <w:rFonts w:eastAsiaTheme="minorHAnsi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3D0E4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3D0E4E"/>
    <w:rPr>
      <w:rFonts w:ascii="Times New Roman" w:hAnsi="Times New Roman" w:cs="Times New Roman" w:hint="default"/>
      <w:b w:val="0"/>
      <w:bCs w:val="0"/>
      <w:i w:val="0"/>
      <w:iCs w:val="0"/>
      <w:color w:val="000000"/>
      <w:sz w:val="56"/>
      <w:szCs w:val="56"/>
    </w:rPr>
  </w:style>
  <w:style w:type="character" w:customStyle="1" w:styleId="fontstyle21">
    <w:name w:val="fontstyle21"/>
    <w:basedOn w:val="DefaultParagraphFont"/>
    <w:rsid w:val="003D0E4E"/>
    <w:rPr>
      <w:rFonts w:ascii="Times New Roman" w:hAnsi="Times New Roman" w:cs="Times New Roman" w:hint="default"/>
      <w:b/>
      <w:bCs/>
      <w:i w:val="0"/>
      <w:iCs w:val="0"/>
      <w:color w:val="000000"/>
      <w:sz w:val="96"/>
      <w:szCs w:val="96"/>
    </w:rPr>
  </w:style>
  <w:style w:type="paragraph" w:customStyle="1" w:styleId="RSCB08CHeadingIn-line">
    <w:name w:val="RSC B08 C Heading (In-line)"/>
    <w:link w:val="RSCB08CHeadingIn-lineChar"/>
    <w:qFormat/>
    <w:rsid w:val="00C65E0D"/>
    <w:pPr>
      <w:spacing w:after="0"/>
    </w:pPr>
    <w:rPr>
      <w:rFonts w:eastAsiaTheme="minorHAnsi"/>
      <w:b/>
      <w:sz w:val="18"/>
      <w:lang w:val="en-GB" w:eastAsia="en-US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C65E0D"/>
    <w:rPr>
      <w:rFonts w:eastAsiaTheme="minorHAnsi"/>
      <w:b/>
      <w:sz w:val="18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73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A443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158C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158C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atishdipankarjana@yahoo.in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2025-06-17T05:03:00Z</dcterms:created>
  <dcterms:modified xsi:type="dcterms:W3CDTF">2025-06-17T05:03:00Z</dcterms:modified>
</cp:coreProperties>
</file>