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B814" w14:textId="77777777" w:rsidR="00A35752" w:rsidRDefault="004C1BD9" w:rsidP="004C1BD9">
      <w:pPr>
        <w:jc w:val="center"/>
        <w:rPr>
          <w:rFonts w:ascii="Times New Roman" w:hAnsi="Times New Roman" w:cs="Times New Roman"/>
          <w:b/>
          <w:bCs/>
        </w:rPr>
      </w:pPr>
      <w:r w:rsidRPr="004C1BD9">
        <w:rPr>
          <w:rFonts w:ascii="Times New Roman" w:hAnsi="Times New Roman" w:cs="Times New Roman"/>
          <w:b/>
          <w:bCs/>
        </w:rPr>
        <w:t>SUPPLEMENTARY MATERIALS</w:t>
      </w:r>
    </w:p>
    <w:p w14:paraId="3151CEED" w14:textId="77777777" w:rsidR="004C1BD9" w:rsidRDefault="004C1BD9" w:rsidP="004C1BD9">
      <w:pPr>
        <w:jc w:val="center"/>
        <w:rPr>
          <w:rFonts w:ascii="Times New Roman" w:hAnsi="Times New Roman" w:cs="Times New Roman"/>
          <w:b/>
          <w:bCs/>
        </w:rPr>
      </w:pPr>
    </w:p>
    <w:p w14:paraId="6DE329BF" w14:textId="77777777" w:rsidR="002343B4" w:rsidRDefault="002343B4" w:rsidP="002343B4">
      <w:pPr>
        <w:spacing w:line="360" w:lineRule="auto"/>
        <w:ind w:left="-567" w:right="-285"/>
        <w:jc w:val="center"/>
        <w:rPr>
          <w:rFonts w:ascii="Times New Roman" w:eastAsia="Calibri" w:hAnsi="Times New Roman" w:cs="Times New Roman"/>
          <w:b/>
          <w:bCs/>
        </w:rPr>
      </w:pPr>
      <w:r w:rsidRPr="002343B4">
        <w:rPr>
          <w:rFonts w:ascii="Times New Roman" w:eastAsia="Calibri" w:hAnsi="Times New Roman" w:cs="Times New Roman"/>
          <w:b/>
          <w:bCs/>
        </w:rPr>
        <w:t>FABRICATION OF A SENSITIVE AND STRAIGHTFORWARD ELECTROCHEMICAL SENSOR UTILIZING MOLECULARLY IMPRINTED POLYMERS FOR THE TARGETED DETECTION OF THE ANTIRETROVIRAL DRUG RITONAVIR</w:t>
      </w:r>
    </w:p>
    <w:p w14:paraId="32ADFC8E" w14:textId="77777777" w:rsidR="002343B4" w:rsidRPr="002343B4" w:rsidRDefault="002343B4" w:rsidP="002343B4">
      <w:pPr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EC57946" w14:textId="77777777" w:rsidR="002343B4" w:rsidRDefault="002343B4" w:rsidP="002343B4">
      <w:pPr>
        <w:spacing w:line="360" w:lineRule="auto"/>
        <w:ind w:left="-567" w:right="-427"/>
        <w:jc w:val="center"/>
        <w:rPr>
          <w:rFonts w:ascii="Times New Roman" w:eastAsia="Calibri" w:hAnsi="Times New Roman" w:cs="Times New Roman"/>
          <w:vertAlign w:val="superscript"/>
        </w:rPr>
      </w:pPr>
      <w:r w:rsidRPr="002343B4">
        <w:rPr>
          <w:rFonts w:ascii="Times New Roman" w:eastAsia="Calibri" w:hAnsi="Times New Roman" w:cs="Times New Roman"/>
        </w:rPr>
        <w:t>Abdullah Al Faysal</w:t>
      </w:r>
      <w:r w:rsidRPr="002343B4">
        <w:rPr>
          <w:rFonts w:ascii="Times New Roman" w:eastAsia="Calibri" w:hAnsi="Times New Roman" w:cs="Times New Roman"/>
          <w:vertAlign w:val="superscript"/>
        </w:rPr>
        <w:t>a</w:t>
      </w:r>
      <w:r w:rsidRPr="002343B4">
        <w:rPr>
          <w:rFonts w:ascii="Times New Roman" w:eastAsia="Calibri" w:hAnsi="Times New Roman" w:cs="Times New Roman"/>
        </w:rPr>
        <w:t>, Ahmet Cetinkaya</w:t>
      </w:r>
      <w:r w:rsidRPr="002343B4">
        <w:rPr>
          <w:rFonts w:ascii="Times New Roman" w:eastAsia="Calibri" w:hAnsi="Times New Roman" w:cs="Times New Roman"/>
          <w:vertAlign w:val="superscript"/>
        </w:rPr>
        <w:t>b,c</w:t>
      </w:r>
      <w:r w:rsidRPr="002343B4">
        <w:rPr>
          <w:rFonts w:ascii="Times New Roman" w:eastAsia="Calibri" w:hAnsi="Times New Roman" w:cs="Times New Roman"/>
        </w:rPr>
        <w:t>, Taner Erdoğan</w:t>
      </w:r>
      <w:r w:rsidRPr="002343B4">
        <w:rPr>
          <w:rFonts w:ascii="Times New Roman" w:eastAsia="Calibri" w:hAnsi="Times New Roman" w:cs="Times New Roman"/>
          <w:vertAlign w:val="superscript"/>
        </w:rPr>
        <w:t>d</w:t>
      </w:r>
      <w:r w:rsidRPr="002343B4">
        <w:rPr>
          <w:rFonts w:ascii="Times New Roman" w:eastAsia="Calibri" w:hAnsi="Times New Roman" w:cs="Times New Roman"/>
        </w:rPr>
        <w:t>, Sibel A. Ozkan</w:t>
      </w:r>
      <w:r w:rsidRPr="002343B4">
        <w:rPr>
          <w:rFonts w:ascii="Times New Roman" w:eastAsia="Calibri" w:hAnsi="Times New Roman" w:cs="Times New Roman"/>
          <w:vertAlign w:val="superscript"/>
        </w:rPr>
        <w:t>e*</w:t>
      </w:r>
      <w:r w:rsidRPr="002343B4">
        <w:rPr>
          <w:rFonts w:ascii="Times New Roman" w:eastAsia="Calibri" w:hAnsi="Times New Roman" w:cs="Times New Roman"/>
        </w:rPr>
        <w:t>, Ayşegül Gölcü</w:t>
      </w:r>
      <w:r w:rsidRPr="002343B4">
        <w:rPr>
          <w:rFonts w:ascii="Times New Roman" w:eastAsia="Calibri" w:hAnsi="Times New Roman" w:cs="Times New Roman"/>
          <w:vertAlign w:val="superscript"/>
        </w:rPr>
        <w:t>a*</w:t>
      </w:r>
    </w:p>
    <w:p w14:paraId="3C7FBF09" w14:textId="77777777" w:rsidR="002343B4" w:rsidRPr="002343B4" w:rsidRDefault="002343B4" w:rsidP="002343B4">
      <w:pPr>
        <w:spacing w:line="360" w:lineRule="auto"/>
        <w:ind w:left="-567" w:right="-427"/>
        <w:jc w:val="center"/>
        <w:rPr>
          <w:rFonts w:ascii="Times New Roman" w:eastAsia="Calibri" w:hAnsi="Times New Roman" w:cs="Times New Roman"/>
          <w:vertAlign w:val="superscript"/>
        </w:rPr>
      </w:pPr>
    </w:p>
    <w:p w14:paraId="38CA5A0E" w14:textId="1E713FAE" w:rsidR="002343B4" w:rsidRPr="00594A67" w:rsidRDefault="002343B4" w:rsidP="002343B4">
      <w:pPr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594A67">
        <w:rPr>
          <w:rFonts w:ascii="Times New Roman" w:eastAsia="Calibri" w:hAnsi="Times New Roman" w:cs="Times New Roman"/>
          <w:sz w:val="22"/>
          <w:szCs w:val="22"/>
          <w:vertAlign w:val="superscript"/>
        </w:rPr>
        <w:t>a</w:t>
      </w:r>
      <w:r w:rsidRPr="00594A67">
        <w:rPr>
          <w:rFonts w:ascii="Times New Roman" w:eastAsia="Calibri" w:hAnsi="Times New Roman" w:cs="Times New Roman"/>
          <w:sz w:val="22"/>
          <w:szCs w:val="22"/>
        </w:rPr>
        <w:t>Istanbul Technical University, Faculty of Sciences and Letters, Department of Chemistry, Maslak, Istanbul, Türkiye</w:t>
      </w:r>
    </w:p>
    <w:p w14:paraId="45EDACF1" w14:textId="77777777" w:rsidR="002343B4" w:rsidRPr="00594A67" w:rsidRDefault="002343B4" w:rsidP="002343B4">
      <w:pPr>
        <w:ind w:left="-426" w:right="-142"/>
        <w:jc w:val="center"/>
        <w:rPr>
          <w:rFonts w:ascii="Times New Roman" w:hAnsi="Times New Roman" w:cs="Times New Roman"/>
          <w:iCs/>
          <w:sz w:val="22"/>
          <w:szCs w:val="22"/>
          <w:vertAlign w:val="superscript"/>
        </w:rPr>
      </w:pPr>
      <w:r w:rsidRPr="00594A67">
        <w:rPr>
          <w:rFonts w:ascii="Times New Roman" w:hAnsi="Times New Roman" w:cs="Times New Roman"/>
          <w:iCs/>
          <w:sz w:val="22"/>
          <w:szCs w:val="22"/>
          <w:vertAlign w:val="superscript"/>
        </w:rPr>
        <w:t>b</w:t>
      </w:r>
      <w:r w:rsidRPr="00594A67">
        <w:rPr>
          <w:rFonts w:ascii="Times New Roman" w:hAnsi="Times New Roman" w:cs="Times New Roman"/>
          <w:iCs/>
          <w:sz w:val="22"/>
          <w:szCs w:val="22"/>
        </w:rPr>
        <w:t>University of Health Sciences, Gülhane Faculty of Pharmacy, Department of Analytical Chemistry, Ankara, Türkiye</w:t>
      </w:r>
    </w:p>
    <w:p w14:paraId="4A107BEE" w14:textId="77777777" w:rsidR="002343B4" w:rsidRPr="00594A67" w:rsidRDefault="002343B4" w:rsidP="002343B4">
      <w:pPr>
        <w:ind w:left="-426" w:right="-142"/>
        <w:jc w:val="center"/>
        <w:rPr>
          <w:rFonts w:ascii="Times New Roman" w:eastAsia="MS Mincho" w:hAnsi="Times New Roman" w:cs="Times New Roman"/>
          <w:bCs/>
          <w:iCs/>
          <w:sz w:val="22"/>
          <w:szCs w:val="22"/>
          <w:lang w:eastAsia="zh-CN"/>
        </w:rPr>
      </w:pPr>
      <w:r w:rsidRPr="00594A67">
        <w:rPr>
          <w:rFonts w:ascii="Times New Roman" w:eastAsia="MS Mincho" w:hAnsi="Times New Roman" w:cs="Times New Roman"/>
          <w:bCs/>
          <w:iCs/>
          <w:sz w:val="22"/>
          <w:szCs w:val="22"/>
          <w:vertAlign w:val="superscript"/>
          <w:lang w:eastAsia="zh-CN"/>
        </w:rPr>
        <w:t>c</w:t>
      </w:r>
      <w:r w:rsidRPr="00594A67">
        <w:rPr>
          <w:rFonts w:ascii="Times New Roman" w:eastAsia="MS Mincho" w:hAnsi="Times New Roman" w:cs="Times New Roman"/>
          <w:bCs/>
          <w:iCs/>
          <w:sz w:val="22"/>
          <w:szCs w:val="22"/>
          <w:lang w:eastAsia="zh-CN"/>
        </w:rPr>
        <w:t>Hacettepe University, Faculty of Pharmacy, Department of Analytical Chemistry, Ankara, Türkiye</w:t>
      </w:r>
    </w:p>
    <w:p w14:paraId="756F4641" w14:textId="7BD5E5E9" w:rsidR="002343B4" w:rsidRPr="00594A67" w:rsidRDefault="002343B4" w:rsidP="002343B4">
      <w:pPr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94A67">
        <w:rPr>
          <w:rFonts w:ascii="Times New Roman" w:eastAsia="Calibri" w:hAnsi="Times New Roman" w:cs="Times New Roman"/>
          <w:sz w:val="22"/>
          <w:szCs w:val="22"/>
          <w:vertAlign w:val="superscript"/>
        </w:rPr>
        <w:t>d</w:t>
      </w:r>
      <w:r w:rsidRPr="00594A67">
        <w:rPr>
          <w:rFonts w:ascii="Times New Roman" w:eastAsia="Calibri" w:hAnsi="Times New Roman" w:cs="Times New Roman"/>
          <w:sz w:val="22"/>
          <w:szCs w:val="22"/>
        </w:rPr>
        <w:t>Kocaeli University, Kocaeli Vocational School, Department of Chemistry and Chemical Processing Technologies, Kocaeli, Türkiye</w:t>
      </w:r>
    </w:p>
    <w:p w14:paraId="48E721ED" w14:textId="10BE9E91" w:rsidR="002343B4" w:rsidRPr="00594A67" w:rsidRDefault="002343B4" w:rsidP="002343B4">
      <w:pPr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594A67">
        <w:rPr>
          <w:rFonts w:ascii="Times New Roman" w:eastAsia="Calibri" w:hAnsi="Times New Roman" w:cs="Times New Roman"/>
          <w:sz w:val="22"/>
          <w:szCs w:val="22"/>
          <w:vertAlign w:val="superscript"/>
        </w:rPr>
        <w:t>e</w:t>
      </w:r>
      <w:r w:rsidRPr="00594A67">
        <w:rPr>
          <w:rFonts w:ascii="Times New Roman" w:eastAsia="Calibri" w:hAnsi="Times New Roman" w:cs="Times New Roman"/>
          <w:sz w:val="22"/>
          <w:szCs w:val="22"/>
        </w:rPr>
        <w:t>Ankara University, Faculty of Pharmacy, Department of Analytical Chemistry, Ankara, Türkiye</w:t>
      </w:r>
    </w:p>
    <w:p w14:paraId="3AAD6ED3" w14:textId="77777777" w:rsidR="002343B4" w:rsidRDefault="002343B4" w:rsidP="002343B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C9ABB55" w14:textId="77777777" w:rsidR="000058C5" w:rsidRDefault="000058C5" w:rsidP="002343B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F4859A3" w14:textId="77777777" w:rsidR="002343B4" w:rsidRDefault="002343B4" w:rsidP="002343B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24D23C0" w14:textId="77777777" w:rsidR="002343B4" w:rsidRDefault="002343B4" w:rsidP="002343B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DD3945A" w14:textId="77777777" w:rsidR="000058C5" w:rsidRPr="00B8509D" w:rsidRDefault="00D82E2F" w:rsidP="000058C5">
      <w:pPr>
        <w:spacing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8509D">
        <w:rPr>
          <w:rFonts w:ascii="Times New Roman" w:hAnsi="Times New Roman" w:cs="Times New Roman"/>
          <w:kern w:val="0"/>
          <w:sz w:val="20"/>
          <w:szCs w:val="20"/>
        </w:rPr>
        <w:object w:dxaOrig="5952" w:dyaOrig="4562" w14:anchorId="2B12C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Project Path: C:\Users\faysa\Downloads\Ritonavir\Originpro (EP)\Electropolymerization.opj&#13;&#13;&#13;&#10;&#13;&#13;&#13;&#10;&#13;&#13;&#13;&#10;&#13;&#13;&#13;&#10;&#13;&#13;&#13;&#10;&#13;&#13;&#13;&#10;&#13;&#13;&#13;&#10;&#13;&#13;&#13;&#10;&#13;&#13;&#13;&#10;&#13;&#13;&#13;&#10;&#13;&#13;&#13;&#10;&#13;&#13;&#13;&#10;PE Folder: /Electropolymerization/Folder1/&#13;&#13;&#13;&#10;&#13;&#13;&#13;&#10;&#13;&#13;&#13;&#10;&#13;&#13;&#13;&#10;&#13;&#13;&#13;&#10;&#13;&#13;&#13;&#10;&#13;&#13;&#13;&#10;&#13;&#13;&#13;&#10;&#13;&#13;&#13;&#10;&#13;&#13;&#13;&#10;&#13;&#13;&#13;&#10;&#13;&#13;&#13;&#10;Short Name: Graph1" style="width:257.9pt;height:197.75pt;mso-width-percent:0;mso-height-percent:0;mso-width-percent:0;mso-height-percent:0" o:ole="">
            <v:imagedata r:id="rId4" o:title=""/>
          </v:shape>
          <o:OLEObject Type="Embed" ProgID="Origin50.Graph" ShapeID="_x0000_i1031" DrawAspect="Content" ObjectID="_1811536145" r:id="rId5"/>
        </w:object>
      </w:r>
    </w:p>
    <w:p w14:paraId="18EF300B" w14:textId="77777777" w:rsidR="000058C5" w:rsidRDefault="000058C5" w:rsidP="000058C5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42698D">
        <w:rPr>
          <w:rFonts w:ascii="Times New Roman" w:eastAsia="Calibri" w:hAnsi="Times New Roman" w:cs="Times New Roman"/>
          <w:b/>
          <w:bCs/>
        </w:rPr>
        <w:t xml:space="preserve">Figure </w:t>
      </w:r>
      <w:r>
        <w:rPr>
          <w:rFonts w:ascii="Times New Roman" w:eastAsia="Calibri" w:hAnsi="Times New Roman" w:cs="Times New Roman"/>
          <w:b/>
          <w:bCs/>
        </w:rPr>
        <w:t>S</w:t>
      </w:r>
      <w:r w:rsidRPr="0042698D">
        <w:rPr>
          <w:rFonts w:ascii="Times New Roman" w:eastAsia="Calibri" w:hAnsi="Times New Roman" w:cs="Times New Roman"/>
          <w:b/>
          <w:bCs/>
        </w:rPr>
        <w:t>1.</w:t>
      </w:r>
      <w:r w:rsidRPr="0042698D">
        <w:rPr>
          <w:rFonts w:ascii="Times New Roman" w:eastAsia="Calibri" w:hAnsi="Times New Roman" w:cs="Times New Roman"/>
        </w:rPr>
        <w:t xml:space="preserve"> CV voltammograms using the EP technique in a mixture of 10 mM RTV, 10 mM MAA, and 0.1 M aniline solution for 10 cycles at a scan rate of 100 mV/s.</w:t>
      </w:r>
    </w:p>
    <w:p w14:paraId="15831E2F" w14:textId="77777777" w:rsidR="000058C5" w:rsidRDefault="000058C5" w:rsidP="000058C5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3AB9A9B" w14:textId="77777777" w:rsidR="000058C5" w:rsidRDefault="000058C5" w:rsidP="000058C5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D828769" w14:textId="77777777" w:rsidR="000058C5" w:rsidRPr="00B8509D" w:rsidRDefault="00D82E2F" w:rsidP="000058C5">
      <w:pPr>
        <w:spacing w:line="360" w:lineRule="auto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8509D">
        <w:rPr>
          <w:rFonts w:ascii="Times New Roman" w:hAnsi="Times New Roman" w:cs="Times New Roman"/>
          <w:kern w:val="0"/>
          <w:sz w:val="20"/>
          <w:szCs w:val="20"/>
        </w:rPr>
        <w:object w:dxaOrig="5952" w:dyaOrig="4562" w14:anchorId="5D276F60">
          <v:shape id="_x0000_i1030" type="#_x0000_t75" alt="Project Path: C:\Users\faysa\Downloads\Ritonavir\Originpro (EP)\1. MONOMER RATIO.opj&#13;&#13;&#13;&#10;&#13;&#13;&#13;&#10;&#13;&#13;&#13;&#10;&#13;&#13;&#13;&#10;&#13;&#13;&#13;&#10;&#13;&#13;&#13;&#10;&#13;&#13;&#13;&#10;&#13;&#13;&#13;&#10;&#13;&#13;&#13;&#10;&#13;&#13;&#13;&#10;&#13;&#13;&#13;&#10;&#13;&#13;&#13;&#10;PE Folder: /1. MONOMER RATIO/Folder1/&#13;&#13;&#13;&#10;&#13;&#13;&#13;&#10;&#13;&#13;&#13;&#10;&#13;&#13;&#13;&#10;&#13;&#13;&#13;&#10;&#13;&#13;&#13;&#10;&#13;&#13;&#13;&#10;&#13;&#13;&#13;&#10;&#13;&#13;&#13;&#10;&#13;&#13;&#13;&#10;&#13;&#13;&#13;&#10;&#13;&#13;&#13;&#10;Short Name: Graph2" style="width:179.45pt;height:138.65pt;mso-width-percent:0;mso-height-percent:0;mso-width-percent:0;mso-height-percent:0" o:ole="">
            <v:imagedata r:id="rId6" o:title=""/>
          </v:shape>
          <o:OLEObject Type="Embed" ProgID="Origin50.Graph" ShapeID="_x0000_i1030" DrawAspect="Content" ObjectID="_1811536146" r:id="rId7"/>
        </w:object>
      </w:r>
      <w:r w:rsidRPr="00B8509D">
        <w:rPr>
          <w:rFonts w:ascii="Times New Roman" w:hAnsi="Times New Roman" w:cs="Times New Roman"/>
          <w:kern w:val="0"/>
          <w:sz w:val="20"/>
          <w:szCs w:val="20"/>
        </w:rPr>
        <w:object w:dxaOrig="5952" w:dyaOrig="4562" w14:anchorId="15C93883">
          <v:shape id="_x0000_i1029" type="#_x0000_t75" alt="Project Path: C:\Users\faysa\Downloads\Ritonavir\Originpro (EP)\2. Electropolymerization no of scan.opj&#13;&#13;&#13;&#10;&#13;&#13;&#13;&#10;&#13;&#13;&#13;&#10;&#13;&#13;&#13;&#10;&#13;&#13;&#13;&#10;&#13;&#13;&#13;&#10;&#13;&#13;&#13;&#10;&#13;&#13;&#13;&#10;&#13;&#13;&#13;&#10;&#13;&#13;&#13;&#10;&#13;&#13;&#13;&#10;&#13;&#13;&#13;&#10;PE Folder: /2. Electropolymerization no of scan/Folder1/&#13;&#13;&#13;&#10;&#13;&#13;&#13;&#10;&#13;&#13;&#13;&#10;&#13;&#13;&#13;&#10;&#13;&#13;&#13;&#10;&#13;&#13;&#13;&#10;&#13;&#13;&#13;&#10;&#13;&#13;&#13;&#10;&#13;&#13;&#13;&#10;&#13;&#13;&#13;&#10;&#13;&#13;&#13;&#10;&#13;&#13;&#13;&#10;Short Name: Graph2" style="width:197.75pt;height:151.5pt;mso-width-percent:0;mso-height-percent:0;mso-width-percent:0;mso-height-percent:0" o:ole="">
            <v:imagedata r:id="rId8" o:title=""/>
          </v:shape>
          <o:OLEObject Type="Embed" ProgID="Origin50.Graph" ShapeID="_x0000_i1029" DrawAspect="Content" ObjectID="_1811536147" r:id="rId9"/>
        </w:object>
      </w:r>
    </w:p>
    <w:p w14:paraId="6391772C" w14:textId="77777777" w:rsidR="000058C5" w:rsidRPr="00B8509D" w:rsidRDefault="00D82E2F" w:rsidP="000058C5">
      <w:pPr>
        <w:spacing w:line="360" w:lineRule="auto"/>
        <w:ind w:right="-472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8509D">
        <w:rPr>
          <w:rFonts w:ascii="Times New Roman" w:hAnsi="Times New Roman" w:cs="Times New Roman"/>
          <w:kern w:val="0"/>
          <w:sz w:val="20"/>
          <w:szCs w:val="20"/>
        </w:rPr>
        <w:object w:dxaOrig="5952" w:dyaOrig="4562" w14:anchorId="33653AFD">
          <v:shape id="_x0000_i1028" type="#_x0000_t75" alt="Project Path: C:\Users\faysa\Downloads\Ritonavir\Originpro (EP)\4. REMOVAL SOL..opj&#13;&#13;&#13;&#10;&#13;&#13;&#13;&#10;&#13;&#13;&#13;&#10;&#13;&#13;&#13;&#10;&#13;&#13;&#13;&#10;&#13;&#13;&#13;&#10;&#13;&#13;&#13;&#10;&#13;&#13;&#13;&#10;&#13;&#13;&#13;&#10;&#13;&#13;&#13;&#10;&#13;&#13;&#13;&#10;&#13;&#13;&#13;&#10;PE Folder: /4. REMOVAL SOL./Folder1/&#13;&#13;&#13;&#10;&#13;&#13;&#13;&#10;&#13;&#13;&#13;&#10;&#13;&#13;&#13;&#10;&#13;&#13;&#13;&#10;&#13;&#13;&#13;&#10;&#13;&#13;&#13;&#10;&#13;&#13;&#13;&#10;&#13;&#13;&#13;&#10;&#13;&#13;&#13;&#10;&#13;&#13;&#13;&#10;&#13;&#13;&#13;&#10;Short Name: Graph1" style="width:209.55pt;height:160.1pt;mso-width-percent:0;mso-height-percent:0;mso-width-percent:0;mso-height-percent:0" o:ole="">
            <v:imagedata r:id="rId10" o:title=""/>
          </v:shape>
          <o:OLEObject Type="Embed" ProgID="Origin50.Graph" ShapeID="_x0000_i1028" DrawAspect="Content" ObjectID="_1811536148" r:id="rId11"/>
        </w:object>
      </w:r>
      <w:r w:rsidRPr="00B8509D">
        <w:rPr>
          <w:rFonts w:ascii="Times New Roman" w:hAnsi="Times New Roman" w:cs="Times New Roman"/>
          <w:kern w:val="0"/>
          <w:sz w:val="20"/>
          <w:szCs w:val="20"/>
        </w:rPr>
        <w:object w:dxaOrig="5952" w:dyaOrig="4562" w14:anchorId="5E8BDE71">
          <v:shape id="_x0000_i1027" type="#_x0000_t75" alt="Project Path: C:\Users\faysa\Downloads\Ritonavir\Originpro (EP)\5. REMOVAL TIME.opj&#13;&#13;&#13;&#10;&#13;&#13;&#13;&#10;&#13;&#13;&#13;&#10;&#13;&#13;&#13;&#10;&#13;&#13;&#13;&#10;&#13;&#13;&#13;&#10;&#13;&#13;&#13;&#10;&#13;&#13;&#13;&#10;&#13;&#13;&#13;&#10;&#13;&#13;&#13;&#10;&#13;&#13;&#13;&#10;&#13;&#13;&#13;&#10;PE Folder: /5. REMOVAL TIME/Folder1/&#13;&#13;&#13;&#10;&#13;&#13;&#13;&#10;&#13;&#13;&#13;&#10;&#13;&#13;&#13;&#10;&#13;&#13;&#13;&#10;&#13;&#13;&#13;&#10;&#13;&#13;&#13;&#10;&#13;&#13;&#13;&#10;&#13;&#13;&#13;&#10;&#13;&#13;&#13;&#10;&#13;&#13;&#13;&#10;&#13;&#13;&#13;&#10;Short Name: Graph2" style="width:206.35pt;height:159.05pt;mso-width-percent:0;mso-height-percent:0;mso-width-percent:0;mso-height-percent:0" o:ole="">
            <v:imagedata r:id="rId12" o:title=""/>
          </v:shape>
          <o:OLEObject Type="Embed" ProgID="Origin50.Graph" ShapeID="_x0000_i1027" DrawAspect="Content" ObjectID="_1811536149" r:id="rId13"/>
        </w:object>
      </w:r>
    </w:p>
    <w:p w14:paraId="5E95BD62" w14:textId="77777777" w:rsidR="000058C5" w:rsidRPr="00B8509D" w:rsidRDefault="00D82E2F" w:rsidP="000058C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509D">
        <w:rPr>
          <w:rFonts w:ascii="Times New Roman" w:hAnsi="Times New Roman" w:cs="Times New Roman"/>
          <w:kern w:val="0"/>
          <w:sz w:val="20"/>
          <w:szCs w:val="20"/>
        </w:rPr>
        <w:object w:dxaOrig="5952" w:dyaOrig="4562" w14:anchorId="04AF4CBE">
          <v:shape id="_x0000_i1026" type="#_x0000_t75" alt="Project Path: C:\Users\faysa\Downloads\Ritonavir\Originpro (EP)\6. REBINDING TIME.opj&#13;&#13;&#13;&#10;&#13;&#13;&#13;&#10;&#13;&#13;&#13;&#10;&#13;&#13;&#13;&#10;&#13;&#13;&#13;&#10;&#13;&#13;&#13;&#10;&#13;&#13;&#13;&#10;&#13;&#13;&#13;&#10;&#13;&#13;&#13;&#10;&#13;&#13;&#13;&#10;&#13;&#13;&#13;&#10;&#13;&#13;&#13;&#10;PE Folder: /6. REBINDING TIME/Folder1/&#13;&#13;&#13;&#10;&#13;&#13;&#13;&#10;&#13;&#13;&#13;&#10;&#13;&#13;&#13;&#10;&#13;&#13;&#13;&#10;&#13;&#13;&#13;&#10;&#13;&#13;&#13;&#10;&#13;&#13;&#13;&#10;&#13;&#13;&#13;&#10;&#13;&#13;&#13;&#10;&#13;&#13;&#13;&#10;&#13;&#13;&#13;&#10;Short Name: Graph2" style="width:194.5pt;height:149.35pt;mso-width-percent:0;mso-height-percent:0;mso-width-percent:0;mso-height-percent:0" o:ole="">
            <v:imagedata r:id="rId14" o:title=""/>
          </v:shape>
          <o:OLEObject Type="Embed" ProgID="Origin50.Graph" ShapeID="_x0000_i1026" DrawAspect="Content" ObjectID="_1811536150" r:id="rId15"/>
        </w:object>
      </w:r>
    </w:p>
    <w:p w14:paraId="318F2FBF" w14:textId="2074BE76" w:rsidR="000058C5" w:rsidRDefault="000058C5" w:rsidP="000058C5">
      <w:pPr>
        <w:spacing w:line="360" w:lineRule="auto"/>
        <w:jc w:val="both"/>
        <w:rPr>
          <w:rFonts w:ascii="Times New Roman" w:hAnsi="Times New Roman" w:cs="Times New Roman"/>
        </w:rPr>
      </w:pPr>
      <w:r w:rsidRPr="00D83168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S2</w:t>
      </w:r>
      <w:r w:rsidRPr="00D83168">
        <w:rPr>
          <w:rFonts w:ascii="Times New Roman" w:hAnsi="Times New Roman" w:cs="Times New Roman"/>
          <w:b/>
          <w:bCs/>
        </w:rPr>
        <w:t>.</w:t>
      </w:r>
      <w:r w:rsidRPr="00D83168">
        <w:rPr>
          <w:rFonts w:ascii="Times New Roman" w:hAnsi="Times New Roman" w:cs="Times New Roman"/>
        </w:rPr>
        <w:t xml:space="preserve"> The plot of ΔI</w:t>
      </w:r>
      <w:r w:rsidRPr="00D83168">
        <w:rPr>
          <w:rFonts w:ascii="Times New Roman" w:hAnsi="Times New Roman" w:cs="Times New Roman"/>
          <w:vertAlign w:val="subscript"/>
        </w:rPr>
        <w:t>p</w:t>
      </w:r>
      <w:r w:rsidRPr="00D83168">
        <w:rPr>
          <w:rFonts w:ascii="Times New Roman" w:hAnsi="Times New Roman" w:cs="Times New Roman"/>
        </w:rPr>
        <w:t xml:space="preserve"> values versus (A) template monomer ratio, (B) Number of CV cycles for EP, (C) removal solutions, (D) removal time, and (E) rebinding time.</w:t>
      </w:r>
    </w:p>
    <w:p w14:paraId="2F9C84A8" w14:textId="77777777" w:rsidR="000058C5" w:rsidRDefault="000058C5" w:rsidP="000058C5">
      <w:pPr>
        <w:spacing w:line="360" w:lineRule="auto"/>
        <w:jc w:val="both"/>
        <w:rPr>
          <w:rFonts w:ascii="Times New Roman" w:hAnsi="Times New Roman" w:cs="Times New Roman"/>
        </w:rPr>
      </w:pPr>
    </w:p>
    <w:p w14:paraId="2128220D" w14:textId="77777777" w:rsidR="000058C5" w:rsidRPr="00D83168" w:rsidRDefault="00D82E2F" w:rsidP="000058C5">
      <w:pPr>
        <w:jc w:val="center"/>
        <w:rPr>
          <w:rFonts w:ascii="Times New Roman" w:hAnsi="Times New Roman" w:cs="Times New Roman"/>
          <w:kern w:val="0"/>
          <w14:ligatures w14:val="none"/>
        </w:rPr>
      </w:pPr>
      <w:r w:rsidRPr="00D83168">
        <w:rPr>
          <w:rFonts w:ascii="Times New Roman" w:hAnsi="Times New Roman" w:cs="Times New Roman"/>
          <w:kern w:val="0"/>
        </w:rPr>
        <w:object w:dxaOrig="5952" w:dyaOrig="4562" w14:anchorId="243A0F9B">
          <v:shape id="_x0000_i1025" type="#_x0000_t75" alt="Project Path: C:\Users\faysa\Downloads\Ritonavir\Originpro (EP)\Interference.opju&#13;&#13;&#13;&#10;&#13;&#13;&#13;&#10;&#13;&#13;&#13;&#10;&#13;&#13;&#13;&#10;&#13;&#13;&#13;&#10;&#13;&#13;&#13;&#10;&#13;&#13;&#13;&#10;&#13;&#13;&#13;&#10;&#13;&#13;&#13;&#10;&#13;&#13;&#13;&#10;&#13;&#13;&#13;&#10;&#13;&#13;&#13;&#10;PE Folder: /Interference/Folder1/&#13;&#13;&#13;&#10;&#13;&#13;&#13;&#10;&#13;&#13;&#13;&#10;&#13;&#13;&#13;&#10;&#13;&#13;&#13;&#10;&#13;&#13;&#13;&#10;&#13;&#13;&#13;&#10;&#13;&#13;&#13;&#10;&#13;&#13;&#13;&#10;&#13;&#13;&#13;&#10;&#13;&#13;&#13;&#10;&#13;&#13;&#13;&#10;Short Name: Graph1" style="width:373.95pt;height:4in;mso-width-percent:0;mso-height-percent:0;mso-width-percent:0;mso-height-percent:0" o:ole="">
            <v:imagedata r:id="rId16" o:title=""/>
          </v:shape>
          <o:OLEObject Type="Embed" ProgID="Origin95.Graph" ShapeID="_x0000_i1025" DrawAspect="Content" ObjectID="_1811536151" r:id="rId17"/>
        </w:object>
      </w:r>
    </w:p>
    <w:p w14:paraId="1BAF0406" w14:textId="42EA71D3" w:rsidR="000058C5" w:rsidRDefault="000058C5" w:rsidP="000058C5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D83168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S3</w:t>
      </w:r>
      <w:r w:rsidRPr="00D83168">
        <w:rPr>
          <w:rFonts w:ascii="Times New Roman" w:hAnsi="Times New Roman" w:cs="Times New Roman"/>
          <w:b/>
          <w:bCs/>
        </w:rPr>
        <w:t>.</w:t>
      </w:r>
      <w:r w:rsidRPr="00D83168">
        <w:rPr>
          <w:rFonts w:ascii="Times New Roman" w:hAnsi="Times New Roman" w:cs="Times New Roman"/>
        </w:rPr>
        <w:t> </w:t>
      </w:r>
      <w:r w:rsidRPr="00D83168">
        <w:rPr>
          <w:rFonts w:ascii="Times New Roman" w:hAnsi="Times New Roman" w:cs="Times New Roman"/>
          <w:iCs/>
        </w:rPr>
        <w:t xml:space="preserve">The results of </w:t>
      </w:r>
      <w:r w:rsidRPr="00D83168">
        <w:rPr>
          <w:rFonts w:ascii="Times New Roman" w:hAnsi="Times New Roman" w:cs="Times New Roman"/>
        </w:rPr>
        <w:t xml:space="preserve">RTV/ANI-co-MAA@MIP-GCE </w:t>
      </w:r>
      <w:r w:rsidRPr="00D83168">
        <w:rPr>
          <w:rFonts w:ascii="Times New Roman" w:hAnsi="Times New Roman" w:cs="Times New Roman"/>
          <w:iCs/>
        </w:rPr>
        <w:t>at 5 × 10</w:t>
      </w:r>
      <w:r w:rsidRPr="00D83168">
        <w:rPr>
          <w:rFonts w:ascii="Times New Roman" w:hAnsi="Times New Roman" w:cs="Times New Roman"/>
          <w:iCs/>
          <w:vertAlign w:val="superscript"/>
        </w:rPr>
        <w:t>-12</w:t>
      </w:r>
      <w:r w:rsidRPr="00D83168">
        <w:rPr>
          <w:rFonts w:ascii="Times New Roman" w:hAnsi="Times New Roman" w:cs="Times New Roman"/>
          <w:iCs/>
        </w:rPr>
        <w:t xml:space="preserve"> M RTV with interfering agents present (All measurements were carried out in a 5.0 mM [Fe(CN)</w:t>
      </w:r>
      <w:r w:rsidRPr="00D83168">
        <w:rPr>
          <w:rFonts w:ascii="Times New Roman" w:hAnsi="Times New Roman" w:cs="Times New Roman"/>
          <w:iCs/>
          <w:vertAlign w:val="subscript"/>
        </w:rPr>
        <w:t>6</w:t>
      </w:r>
      <w:r w:rsidRPr="00D83168">
        <w:rPr>
          <w:rFonts w:ascii="Times New Roman" w:hAnsi="Times New Roman" w:cs="Times New Roman"/>
          <w:iCs/>
        </w:rPr>
        <w:t>]</w:t>
      </w:r>
      <w:r w:rsidRPr="00D83168">
        <w:rPr>
          <w:rFonts w:ascii="Times New Roman" w:hAnsi="Times New Roman" w:cs="Times New Roman"/>
          <w:iCs/>
          <w:vertAlign w:val="superscript"/>
        </w:rPr>
        <w:t>3−/4−</w:t>
      </w:r>
      <w:r w:rsidRPr="00D83168">
        <w:rPr>
          <w:rFonts w:ascii="Times New Roman" w:hAnsi="Times New Roman" w:cs="Times New Roman"/>
          <w:iCs/>
        </w:rPr>
        <w:t xml:space="preserve"> solution).</w:t>
      </w:r>
    </w:p>
    <w:p w14:paraId="75C4B4A9" w14:textId="77777777" w:rsidR="00594A67" w:rsidRDefault="00594A67" w:rsidP="000058C5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1E90DCAF" w14:textId="77777777" w:rsidR="00594A67" w:rsidRPr="00D83168" w:rsidRDefault="00594A67" w:rsidP="00594A67">
      <w:pPr>
        <w:spacing w:line="480" w:lineRule="auto"/>
        <w:jc w:val="both"/>
        <w:rPr>
          <w:rFonts w:ascii="Times New Roman" w:hAnsi="Times New Roman" w:cs="Times New Roman"/>
        </w:rPr>
      </w:pPr>
    </w:p>
    <w:p w14:paraId="366EED95" w14:textId="2DC6723C" w:rsidR="00594A67" w:rsidRPr="00D83168" w:rsidRDefault="00594A67" w:rsidP="00594A67">
      <w:pPr>
        <w:spacing w:line="360" w:lineRule="auto"/>
        <w:jc w:val="both"/>
        <w:rPr>
          <w:rFonts w:ascii="Times New Roman" w:hAnsi="Times New Roman" w:cs="Times New Roman"/>
        </w:rPr>
      </w:pPr>
      <w:r w:rsidRPr="00D83168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S1</w:t>
      </w:r>
      <w:r w:rsidRPr="00D83168">
        <w:rPr>
          <w:rFonts w:ascii="Times New Roman" w:hAnsi="Times New Roman" w:cs="Times New Roman"/>
          <w:b/>
          <w:bCs/>
        </w:rPr>
        <w:t>.</w:t>
      </w:r>
      <w:r w:rsidRPr="00D83168">
        <w:rPr>
          <w:rFonts w:ascii="Times New Roman" w:hAnsi="Times New Roman" w:cs="Times New Roman"/>
        </w:rPr>
        <w:t xml:space="preserve"> The calculated binding energies.</w:t>
      </w:r>
    </w:p>
    <w:tbl>
      <w:tblPr>
        <w:tblStyle w:val="TabloKlavuzu"/>
        <w:tblW w:w="8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152"/>
      </w:tblGrid>
      <w:tr w:rsidR="00594A67" w:rsidRPr="00D83168" w14:paraId="094E786A" w14:textId="77777777" w:rsidTr="00D05C74">
        <w:trPr>
          <w:trHeight w:val="27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35F5" w14:textId="77777777" w:rsidR="00594A67" w:rsidRPr="00D83168" w:rsidRDefault="00594A67" w:rsidP="00D05C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RTV: MAA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BE720" w14:textId="77777777" w:rsidR="00594A67" w:rsidRPr="00D83168" w:rsidRDefault="00594A67" w:rsidP="00D05C7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Binding Energy (kJ/mol)</w:t>
            </w:r>
          </w:p>
        </w:tc>
      </w:tr>
      <w:tr w:rsidR="00594A67" w:rsidRPr="00D83168" w14:paraId="68F774D6" w14:textId="77777777" w:rsidTr="00D05C74">
        <w:trPr>
          <w:trHeight w:val="27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26E406B" w14:textId="77777777" w:rsidR="00594A67" w:rsidRPr="00D83168" w:rsidRDefault="00594A67" w:rsidP="00D05C7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68">
              <w:rPr>
                <w:rFonts w:ascii="Times New Roman" w:hAnsi="Times New Roman" w:cs="Times New Roman"/>
                <w:sz w:val="24"/>
                <w:szCs w:val="24"/>
              </w:rPr>
              <w:t>1:1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AAA0E67" w14:textId="77777777" w:rsidR="00594A67" w:rsidRPr="00D83168" w:rsidRDefault="00594A67" w:rsidP="00D05C74">
            <w:pPr>
              <w:spacing w:line="0" w:lineRule="atLeast"/>
              <w:ind w:right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68">
              <w:rPr>
                <w:rFonts w:ascii="Times New Roman" w:hAnsi="Times New Roman" w:cs="Times New Roman"/>
                <w:sz w:val="24"/>
                <w:szCs w:val="24"/>
              </w:rPr>
              <w:t>-64.8</w:t>
            </w:r>
          </w:p>
        </w:tc>
      </w:tr>
      <w:tr w:rsidR="00594A67" w:rsidRPr="00D83168" w14:paraId="64F44C53" w14:textId="77777777" w:rsidTr="00D05C74">
        <w:trPr>
          <w:trHeight w:val="279"/>
        </w:trPr>
        <w:tc>
          <w:tcPr>
            <w:tcW w:w="0" w:type="auto"/>
            <w:vAlign w:val="center"/>
          </w:tcPr>
          <w:p w14:paraId="784A1379" w14:textId="77777777" w:rsidR="00594A67" w:rsidRPr="00D83168" w:rsidRDefault="00594A67" w:rsidP="00D05C7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68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0" w:type="auto"/>
            <w:vAlign w:val="center"/>
          </w:tcPr>
          <w:p w14:paraId="4CDA1213" w14:textId="77777777" w:rsidR="00594A67" w:rsidRPr="00D83168" w:rsidRDefault="00594A67" w:rsidP="00D05C74">
            <w:pPr>
              <w:spacing w:line="0" w:lineRule="atLeast"/>
              <w:ind w:right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68">
              <w:rPr>
                <w:rFonts w:ascii="Times New Roman" w:hAnsi="Times New Roman" w:cs="Times New Roman"/>
                <w:sz w:val="24"/>
                <w:szCs w:val="24"/>
              </w:rPr>
              <w:t>-93.2</w:t>
            </w:r>
          </w:p>
        </w:tc>
      </w:tr>
      <w:tr w:rsidR="00594A67" w:rsidRPr="00D83168" w14:paraId="4502057D" w14:textId="77777777" w:rsidTr="00D05C74">
        <w:trPr>
          <w:trHeight w:val="279"/>
        </w:trPr>
        <w:tc>
          <w:tcPr>
            <w:tcW w:w="0" w:type="auto"/>
            <w:vAlign w:val="center"/>
          </w:tcPr>
          <w:p w14:paraId="0B20FBCD" w14:textId="77777777" w:rsidR="00594A67" w:rsidRPr="00D83168" w:rsidRDefault="00594A67" w:rsidP="00D05C7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68">
              <w:rPr>
                <w:rFonts w:ascii="Times New Roman" w:hAnsi="Times New Roman" w:cs="Times New Roman"/>
                <w:sz w:val="24"/>
                <w:szCs w:val="24"/>
              </w:rPr>
              <w:t>1:3</w:t>
            </w:r>
          </w:p>
        </w:tc>
        <w:tc>
          <w:tcPr>
            <w:tcW w:w="0" w:type="auto"/>
            <w:vAlign w:val="center"/>
          </w:tcPr>
          <w:p w14:paraId="0B688D51" w14:textId="77777777" w:rsidR="00594A67" w:rsidRPr="00D83168" w:rsidRDefault="00594A67" w:rsidP="00D05C74">
            <w:pPr>
              <w:spacing w:line="0" w:lineRule="atLeast"/>
              <w:ind w:right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68">
              <w:rPr>
                <w:rFonts w:ascii="Times New Roman" w:hAnsi="Times New Roman" w:cs="Times New Roman"/>
                <w:sz w:val="24"/>
                <w:szCs w:val="24"/>
              </w:rPr>
              <w:t>-109.5</w:t>
            </w:r>
          </w:p>
        </w:tc>
      </w:tr>
      <w:tr w:rsidR="00594A67" w:rsidRPr="00D83168" w14:paraId="70997713" w14:textId="77777777" w:rsidTr="00D05C74">
        <w:trPr>
          <w:trHeight w:val="279"/>
        </w:trPr>
        <w:tc>
          <w:tcPr>
            <w:tcW w:w="0" w:type="auto"/>
            <w:vAlign w:val="center"/>
          </w:tcPr>
          <w:p w14:paraId="79995490" w14:textId="77777777" w:rsidR="00594A67" w:rsidRPr="00D83168" w:rsidRDefault="00594A67" w:rsidP="00D05C7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68">
              <w:rPr>
                <w:rFonts w:ascii="Times New Roman" w:hAnsi="Times New Roman" w:cs="Times New Roman"/>
                <w:sz w:val="24"/>
                <w:szCs w:val="24"/>
              </w:rPr>
              <w:t>1:4</w:t>
            </w:r>
          </w:p>
        </w:tc>
        <w:tc>
          <w:tcPr>
            <w:tcW w:w="0" w:type="auto"/>
            <w:vAlign w:val="center"/>
          </w:tcPr>
          <w:p w14:paraId="0A4E1572" w14:textId="77777777" w:rsidR="00594A67" w:rsidRPr="00D83168" w:rsidRDefault="00594A67" w:rsidP="00D05C74">
            <w:pPr>
              <w:spacing w:line="0" w:lineRule="atLeast"/>
              <w:ind w:right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68">
              <w:rPr>
                <w:rFonts w:ascii="Times New Roman" w:hAnsi="Times New Roman" w:cs="Times New Roman"/>
                <w:sz w:val="24"/>
                <w:szCs w:val="24"/>
              </w:rPr>
              <w:t>-147.9</w:t>
            </w:r>
          </w:p>
        </w:tc>
      </w:tr>
      <w:tr w:rsidR="00594A67" w:rsidRPr="00D83168" w14:paraId="1F4F507C" w14:textId="77777777" w:rsidTr="00D05C74">
        <w:trPr>
          <w:trHeight w:val="27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7A0ABD" w14:textId="77777777" w:rsidR="00594A67" w:rsidRPr="00D83168" w:rsidRDefault="00594A67" w:rsidP="00D05C7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68">
              <w:rPr>
                <w:rFonts w:ascii="Times New Roman" w:hAnsi="Times New Roman" w:cs="Times New Roman"/>
                <w:sz w:val="24"/>
                <w:szCs w:val="24"/>
              </w:rPr>
              <w:t>1:5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FAD1CC" w14:textId="77777777" w:rsidR="00594A67" w:rsidRPr="00D83168" w:rsidRDefault="00594A67" w:rsidP="00D05C74">
            <w:pPr>
              <w:spacing w:line="0" w:lineRule="atLeast"/>
              <w:ind w:right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68">
              <w:rPr>
                <w:rFonts w:ascii="Times New Roman" w:hAnsi="Times New Roman" w:cs="Times New Roman"/>
                <w:sz w:val="24"/>
                <w:szCs w:val="24"/>
              </w:rPr>
              <w:t>-121.0</w:t>
            </w:r>
          </w:p>
        </w:tc>
      </w:tr>
    </w:tbl>
    <w:p w14:paraId="2380C84C" w14:textId="77777777" w:rsidR="00594A67" w:rsidRDefault="00594A67" w:rsidP="000058C5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053D7117" w14:textId="77777777" w:rsidR="000058C5" w:rsidRPr="00D83168" w:rsidRDefault="000058C5" w:rsidP="000058C5">
      <w:pPr>
        <w:spacing w:line="360" w:lineRule="auto"/>
        <w:jc w:val="both"/>
        <w:rPr>
          <w:rFonts w:ascii="Times New Roman" w:hAnsi="Times New Roman" w:cs="Times New Roman"/>
        </w:rPr>
      </w:pPr>
    </w:p>
    <w:p w14:paraId="58389394" w14:textId="77777777" w:rsidR="000058C5" w:rsidRDefault="000058C5" w:rsidP="000058C5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6BB243C" w14:textId="77777777" w:rsidR="004C1BD9" w:rsidRPr="004C1BD9" w:rsidRDefault="004C1BD9" w:rsidP="004C1BD9">
      <w:pPr>
        <w:jc w:val="center"/>
        <w:rPr>
          <w:rFonts w:ascii="Times New Roman" w:hAnsi="Times New Roman" w:cs="Times New Roman"/>
        </w:rPr>
      </w:pPr>
    </w:p>
    <w:sectPr w:rsidR="004C1BD9" w:rsidRPr="004C1BD9" w:rsidSect="00444A44">
      <w:pgSz w:w="11906" w:h="16838" w:code="9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D9"/>
    <w:rsid w:val="000058C5"/>
    <w:rsid w:val="000A4232"/>
    <w:rsid w:val="00111BDD"/>
    <w:rsid w:val="0016338A"/>
    <w:rsid w:val="001653F6"/>
    <w:rsid w:val="001C7307"/>
    <w:rsid w:val="002343B4"/>
    <w:rsid w:val="002732CB"/>
    <w:rsid w:val="002F6BA0"/>
    <w:rsid w:val="00330A26"/>
    <w:rsid w:val="00444A44"/>
    <w:rsid w:val="004C1BD9"/>
    <w:rsid w:val="00594A67"/>
    <w:rsid w:val="005A23A8"/>
    <w:rsid w:val="005D493D"/>
    <w:rsid w:val="007B4FE1"/>
    <w:rsid w:val="007C2D74"/>
    <w:rsid w:val="007D0EDF"/>
    <w:rsid w:val="00873A47"/>
    <w:rsid w:val="009D6D7E"/>
    <w:rsid w:val="00A018C2"/>
    <w:rsid w:val="00A35752"/>
    <w:rsid w:val="00A60E83"/>
    <w:rsid w:val="00AB4FBE"/>
    <w:rsid w:val="00BD43C7"/>
    <w:rsid w:val="00C52EC7"/>
    <w:rsid w:val="00CF1AA4"/>
    <w:rsid w:val="00D47191"/>
    <w:rsid w:val="00D663AE"/>
    <w:rsid w:val="00D77899"/>
    <w:rsid w:val="00D82E2F"/>
    <w:rsid w:val="00EB559F"/>
    <w:rsid w:val="00EE78B5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71739"/>
  <w15:chartTrackingRefBased/>
  <w15:docId w15:val="{409737B2-C249-F440-9E26-918AE56C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D663AE"/>
    <w:pPr>
      <w:keepNext/>
      <w:suppressAutoHyphens/>
      <w:overflowPunct w:val="0"/>
      <w:autoSpaceDE w:val="0"/>
      <w:spacing w:before="240" w:after="60"/>
      <w:jc w:val="both"/>
      <w:textAlignment w:val="baseline"/>
      <w:outlineLvl w:val="0"/>
    </w:pPr>
    <w:rPr>
      <w:rFonts w:eastAsiaTheme="majorEastAsia" w:cstheme="majorBidi"/>
      <w:b/>
      <w:bCs/>
      <w:noProof w:val="0"/>
      <w:kern w:val="32"/>
      <w:szCs w:val="32"/>
      <w:lang w:val="tr-TR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663AE"/>
    <w:rPr>
      <w:rFonts w:eastAsiaTheme="majorEastAsia" w:cstheme="majorBidi"/>
      <w:b/>
      <w:bCs/>
      <w:kern w:val="32"/>
      <w:szCs w:val="32"/>
      <w:lang w:eastAsia="ar-SA"/>
    </w:rPr>
  </w:style>
  <w:style w:type="paragraph" w:styleId="KonuBal">
    <w:name w:val="Title"/>
    <w:basedOn w:val="Normal"/>
    <w:link w:val="KonuBalChar"/>
    <w:qFormat/>
    <w:rsid w:val="00D663AE"/>
    <w:pPr>
      <w:tabs>
        <w:tab w:val="left" w:pos="9004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noProof w:val="0"/>
      <w:szCs w:val="20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D663AE"/>
    <w:rPr>
      <w:rFonts w:ascii="Times New Roman" w:eastAsia="Times New Roman" w:hAnsi="Times New Roman" w:cs="Times New Roman"/>
      <w:b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C1B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C1BD9"/>
    <w:pPr>
      <w:spacing w:after="160"/>
    </w:pPr>
    <w:rPr>
      <w:noProof w:val="0"/>
      <w:kern w:val="0"/>
      <w:sz w:val="20"/>
      <w:szCs w:val="20"/>
      <w:lang w:val="tr-TR"/>
      <w14:ligatures w14:val="none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C1BD9"/>
    <w:rPr>
      <w:kern w:val="0"/>
      <w:sz w:val="20"/>
      <w:szCs w:val="20"/>
      <w14:ligatures w14:val="none"/>
    </w:rPr>
  </w:style>
  <w:style w:type="character" w:customStyle="1" w:styleId="rynqvb">
    <w:name w:val="rynqvb"/>
    <w:basedOn w:val="VarsaylanParagrafYazTipi"/>
    <w:rsid w:val="004C1BD9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43C7"/>
    <w:pPr>
      <w:spacing w:after="0"/>
    </w:pPr>
    <w:rPr>
      <w:b/>
      <w:bCs/>
      <w:noProof/>
      <w:kern w:val="2"/>
      <w:lang w:val="en-US"/>
      <w14:ligatures w14:val="standardContextual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43C7"/>
    <w:rPr>
      <w:b/>
      <w:bCs/>
      <w:noProof/>
      <w:kern w:val="0"/>
      <w:sz w:val="20"/>
      <w:szCs w:val="20"/>
      <w:lang w:val="en-US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1AA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1AA4"/>
    <w:rPr>
      <w:rFonts w:ascii="Segoe UI" w:hAnsi="Segoe UI" w:cs="Segoe UI"/>
      <w:noProof/>
      <w:sz w:val="18"/>
      <w:szCs w:val="18"/>
      <w:lang w:val="en-US"/>
    </w:rPr>
  </w:style>
  <w:style w:type="table" w:styleId="TabloKlavuzu">
    <w:name w:val="Table Grid"/>
    <w:basedOn w:val="NormalTablo"/>
    <w:uiPriority w:val="39"/>
    <w:rsid w:val="00594A67"/>
    <w:rPr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Çetinkaya</dc:creator>
  <cp:keywords/>
  <dc:description/>
  <cp:lastModifiedBy>Ahmet Çetinkaya</cp:lastModifiedBy>
  <cp:revision>9</cp:revision>
  <dcterms:created xsi:type="dcterms:W3CDTF">2025-05-28T10:05:00Z</dcterms:created>
  <dcterms:modified xsi:type="dcterms:W3CDTF">2025-06-15T20:42:00Z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d7da307f-b22a-4e61-bf27-db8bb26cb2f0</vt:lpwstr>
  </property>
</Properties>
</file>