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B231" w14:textId="52C754AA" w:rsidR="008F0E0F" w:rsidRPr="008F0E0F" w:rsidRDefault="00EE4B4F" w:rsidP="008F0E0F">
      <w:pPr>
        <w:pStyle w:val="Heading1"/>
        <w:numPr>
          <w:ilvl w:val="0"/>
          <w:numId w:val="0"/>
        </w:numPr>
      </w:pPr>
      <w:bookmarkStart w:id="0" w:name="_Toc160711401"/>
      <w:r>
        <w:t>Supplementary Material</w:t>
      </w:r>
      <w:bookmarkEnd w:id="0"/>
    </w:p>
    <w:p w14:paraId="3EF05C87" w14:textId="297F19F5" w:rsidR="004D2B75" w:rsidRDefault="00EE4B4F" w:rsidP="001268EF">
      <w:pPr>
        <w:pStyle w:val="Heading1"/>
        <w:numPr>
          <w:ilvl w:val="0"/>
          <w:numId w:val="0"/>
        </w:numPr>
        <w:rPr>
          <w:sz w:val="24"/>
          <w:szCs w:val="24"/>
        </w:rPr>
      </w:pPr>
      <w:bookmarkStart w:id="1" w:name="_Hlk80725104"/>
      <w:r w:rsidRPr="00EE4B4F">
        <w:rPr>
          <w:sz w:val="24"/>
          <w:szCs w:val="24"/>
        </w:rPr>
        <w:t xml:space="preserve">S1: </w:t>
      </w:r>
      <w:bookmarkStart w:id="2" w:name="_Ref148715868"/>
      <w:bookmarkStart w:id="3" w:name="_Toc160711360"/>
      <w:bookmarkStart w:id="4" w:name="_Toc160711403"/>
      <w:bookmarkEnd w:id="1"/>
      <w:r w:rsidR="00DD20B8">
        <w:rPr>
          <w:sz w:val="24"/>
          <w:szCs w:val="24"/>
        </w:rPr>
        <w:t>Descriptive Summary Table of Included MSK and MH Condition Cohorts</w:t>
      </w:r>
    </w:p>
    <w:p w14:paraId="02305440" w14:textId="580B3C18" w:rsidR="00DD20B8" w:rsidRDefault="00DD20B8" w:rsidP="00DD20B8">
      <w:pPr>
        <w:pStyle w:val="Caption"/>
        <w:rPr>
          <w:i w:val="0"/>
          <w:iCs w:val="0"/>
          <w:color w:val="auto"/>
          <w:sz w:val="24"/>
          <w:szCs w:val="24"/>
        </w:rPr>
      </w:pPr>
      <w:r w:rsidRPr="00A34ADB">
        <w:rPr>
          <w:b/>
          <w:bCs/>
          <w:i w:val="0"/>
          <w:iCs w:val="0"/>
          <w:color w:val="auto"/>
          <w:sz w:val="24"/>
          <w:szCs w:val="24"/>
        </w:rPr>
        <w:t>Table</w:t>
      </w:r>
      <w:r>
        <w:rPr>
          <w:b/>
          <w:bCs/>
          <w:i w:val="0"/>
          <w:iCs w:val="0"/>
          <w:color w:val="auto"/>
          <w:sz w:val="24"/>
          <w:szCs w:val="24"/>
        </w:rPr>
        <w:t xml:space="preserve"> S.1</w:t>
      </w:r>
      <w:r w:rsidRPr="00A34ADB">
        <w:rPr>
          <w:b/>
          <w:bCs/>
          <w:i w:val="0"/>
          <w:iCs w:val="0"/>
          <w:color w:val="auto"/>
          <w:sz w:val="24"/>
          <w:szCs w:val="24"/>
        </w:rPr>
        <w:t xml:space="preserve">. </w:t>
      </w:r>
      <w:r w:rsidRPr="00DD20B8">
        <w:rPr>
          <w:i w:val="0"/>
          <w:iCs w:val="0"/>
          <w:color w:val="auto"/>
          <w:sz w:val="24"/>
          <w:szCs w:val="24"/>
        </w:rPr>
        <w:t xml:space="preserve">Descriptive Statistics of </w:t>
      </w:r>
      <w:r>
        <w:rPr>
          <w:i w:val="0"/>
          <w:iCs w:val="0"/>
          <w:color w:val="auto"/>
          <w:sz w:val="24"/>
          <w:szCs w:val="24"/>
        </w:rPr>
        <w:t>Cohorts with an Index Fit Note Due to Either a MSK or MH Condition</w:t>
      </w:r>
    </w:p>
    <w:tbl>
      <w:tblPr>
        <w:tblW w:w="8612" w:type="dxa"/>
        <w:tblLook w:val="04A0" w:firstRow="1" w:lastRow="0" w:firstColumn="1" w:lastColumn="0" w:noHBand="0" w:noVBand="1"/>
      </w:tblPr>
      <w:tblGrid>
        <w:gridCol w:w="4796"/>
        <w:gridCol w:w="1908"/>
        <w:gridCol w:w="1908"/>
      </w:tblGrid>
      <w:tr w:rsidR="00DD20B8" w:rsidRPr="00DD20B8" w14:paraId="59A90951" w14:textId="77777777" w:rsidTr="00DD20B8">
        <w:trPr>
          <w:trHeight w:val="315"/>
        </w:trPr>
        <w:tc>
          <w:tcPr>
            <w:tcW w:w="4796" w:type="dxa"/>
            <w:tcBorders>
              <w:top w:val="single" w:sz="4" w:space="0" w:color="auto"/>
              <w:left w:val="nil"/>
              <w:bottom w:val="nil"/>
              <w:right w:val="nil"/>
            </w:tcBorders>
            <w:shd w:val="clear" w:color="auto" w:fill="auto"/>
            <w:noWrap/>
            <w:vAlign w:val="center"/>
            <w:hideMark/>
          </w:tcPr>
          <w:p w14:paraId="4E91783E"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 </w:t>
            </w:r>
          </w:p>
        </w:tc>
        <w:tc>
          <w:tcPr>
            <w:tcW w:w="3816" w:type="dxa"/>
            <w:gridSpan w:val="2"/>
            <w:tcBorders>
              <w:top w:val="single" w:sz="4" w:space="0" w:color="auto"/>
              <w:left w:val="nil"/>
              <w:bottom w:val="single" w:sz="4" w:space="0" w:color="auto"/>
              <w:right w:val="nil"/>
            </w:tcBorders>
            <w:shd w:val="clear" w:color="auto" w:fill="auto"/>
            <w:noWrap/>
            <w:vAlign w:val="center"/>
            <w:hideMark/>
          </w:tcPr>
          <w:p w14:paraId="3DBEBEC3" w14:textId="77777777" w:rsidR="00DD20B8" w:rsidRPr="00DD20B8" w:rsidRDefault="00DD20B8" w:rsidP="00DD20B8">
            <w:pPr>
              <w:overflowPunct/>
              <w:autoSpaceDE/>
              <w:autoSpaceDN/>
              <w:adjustRightInd/>
              <w:spacing w:after="0" w:line="240" w:lineRule="auto"/>
              <w:jc w:val="center"/>
              <w:textAlignment w:val="auto"/>
              <w:rPr>
                <w:b/>
                <w:bCs/>
                <w:color w:val="000000"/>
                <w:szCs w:val="24"/>
                <w:lang w:eastAsia="en-GB" w:bidi="ar-SA"/>
              </w:rPr>
            </w:pPr>
            <w:r w:rsidRPr="00DD20B8">
              <w:rPr>
                <w:b/>
                <w:bCs/>
                <w:color w:val="000000"/>
                <w:szCs w:val="24"/>
                <w:lang w:eastAsia="en-GB" w:bidi="ar-SA"/>
              </w:rPr>
              <w:t>Cohort</w:t>
            </w:r>
          </w:p>
        </w:tc>
      </w:tr>
      <w:tr w:rsidR="00DD20B8" w:rsidRPr="00DD20B8" w14:paraId="4A43001C" w14:textId="77777777" w:rsidTr="00DD20B8">
        <w:trPr>
          <w:trHeight w:val="630"/>
        </w:trPr>
        <w:tc>
          <w:tcPr>
            <w:tcW w:w="4796" w:type="dxa"/>
            <w:tcBorders>
              <w:top w:val="nil"/>
              <w:left w:val="nil"/>
              <w:bottom w:val="nil"/>
              <w:right w:val="nil"/>
            </w:tcBorders>
            <w:shd w:val="clear" w:color="auto" w:fill="auto"/>
            <w:noWrap/>
            <w:vAlign w:val="center"/>
            <w:hideMark/>
          </w:tcPr>
          <w:p w14:paraId="44D75765" w14:textId="77777777" w:rsidR="00DD20B8" w:rsidRPr="00DD20B8" w:rsidRDefault="00DD20B8" w:rsidP="00DD20B8">
            <w:pPr>
              <w:overflowPunct/>
              <w:autoSpaceDE/>
              <w:autoSpaceDN/>
              <w:adjustRightInd/>
              <w:spacing w:after="0" w:line="240" w:lineRule="auto"/>
              <w:jc w:val="center"/>
              <w:textAlignment w:val="auto"/>
              <w:rPr>
                <w:b/>
                <w:bCs/>
                <w:color w:val="000000"/>
                <w:szCs w:val="24"/>
                <w:lang w:eastAsia="en-GB" w:bidi="ar-SA"/>
              </w:rPr>
            </w:pPr>
          </w:p>
        </w:tc>
        <w:tc>
          <w:tcPr>
            <w:tcW w:w="1908" w:type="dxa"/>
            <w:tcBorders>
              <w:top w:val="nil"/>
              <w:left w:val="nil"/>
              <w:bottom w:val="nil"/>
              <w:right w:val="nil"/>
            </w:tcBorders>
            <w:shd w:val="clear" w:color="auto" w:fill="auto"/>
            <w:vAlign w:val="center"/>
            <w:hideMark/>
          </w:tcPr>
          <w:p w14:paraId="144097E8" w14:textId="77777777" w:rsidR="00DD20B8" w:rsidRPr="00DD20B8" w:rsidRDefault="00DD20B8" w:rsidP="00DD20B8">
            <w:pPr>
              <w:overflowPunct/>
              <w:autoSpaceDE/>
              <w:autoSpaceDN/>
              <w:adjustRightInd/>
              <w:spacing w:after="0" w:line="240" w:lineRule="auto"/>
              <w:jc w:val="center"/>
              <w:textAlignment w:val="auto"/>
              <w:rPr>
                <w:b/>
                <w:bCs/>
                <w:color w:val="000000"/>
                <w:szCs w:val="24"/>
                <w:lang w:eastAsia="en-GB" w:bidi="ar-SA"/>
              </w:rPr>
            </w:pPr>
            <w:r w:rsidRPr="00DD20B8">
              <w:rPr>
                <w:b/>
                <w:bCs/>
                <w:color w:val="000000"/>
                <w:szCs w:val="24"/>
                <w:lang w:eastAsia="en-GB" w:bidi="ar-SA"/>
              </w:rPr>
              <w:t>MSK Condition Index Fit Note</w:t>
            </w:r>
          </w:p>
        </w:tc>
        <w:tc>
          <w:tcPr>
            <w:tcW w:w="1908" w:type="dxa"/>
            <w:tcBorders>
              <w:top w:val="nil"/>
              <w:left w:val="nil"/>
              <w:bottom w:val="nil"/>
              <w:right w:val="nil"/>
            </w:tcBorders>
            <w:shd w:val="clear" w:color="auto" w:fill="auto"/>
            <w:vAlign w:val="center"/>
            <w:hideMark/>
          </w:tcPr>
          <w:p w14:paraId="0D106D6F" w14:textId="77777777" w:rsidR="00DD20B8" w:rsidRPr="00DD20B8" w:rsidRDefault="00DD20B8" w:rsidP="00DD20B8">
            <w:pPr>
              <w:overflowPunct/>
              <w:autoSpaceDE/>
              <w:autoSpaceDN/>
              <w:adjustRightInd/>
              <w:spacing w:after="0" w:line="240" w:lineRule="auto"/>
              <w:jc w:val="center"/>
              <w:textAlignment w:val="auto"/>
              <w:rPr>
                <w:b/>
                <w:bCs/>
                <w:color w:val="000000"/>
                <w:szCs w:val="24"/>
                <w:lang w:eastAsia="en-GB" w:bidi="ar-SA"/>
              </w:rPr>
            </w:pPr>
            <w:r w:rsidRPr="00DD20B8">
              <w:rPr>
                <w:b/>
                <w:bCs/>
                <w:color w:val="000000"/>
                <w:szCs w:val="24"/>
                <w:lang w:eastAsia="en-GB" w:bidi="ar-SA"/>
              </w:rPr>
              <w:t>MH Condition Index Fit Note</w:t>
            </w:r>
          </w:p>
        </w:tc>
      </w:tr>
      <w:tr w:rsidR="00DD20B8" w:rsidRPr="00DD20B8" w14:paraId="2250154D" w14:textId="77777777" w:rsidTr="00DD20B8">
        <w:trPr>
          <w:trHeight w:val="315"/>
        </w:trPr>
        <w:tc>
          <w:tcPr>
            <w:tcW w:w="4796" w:type="dxa"/>
            <w:tcBorders>
              <w:top w:val="nil"/>
              <w:left w:val="nil"/>
              <w:bottom w:val="single" w:sz="4" w:space="0" w:color="auto"/>
              <w:right w:val="nil"/>
            </w:tcBorders>
            <w:shd w:val="clear" w:color="auto" w:fill="auto"/>
            <w:noWrap/>
            <w:vAlign w:val="center"/>
            <w:hideMark/>
          </w:tcPr>
          <w:p w14:paraId="07680246"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 </w:t>
            </w:r>
          </w:p>
        </w:tc>
        <w:tc>
          <w:tcPr>
            <w:tcW w:w="1908" w:type="dxa"/>
            <w:tcBorders>
              <w:top w:val="single" w:sz="4" w:space="0" w:color="auto"/>
              <w:left w:val="nil"/>
              <w:bottom w:val="single" w:sz="4" w:space="0" w:color="auto"/>
              <w:right w:val="nil"/>
            </w:tcBorders>
            <w:shd w:val="clear" w:color="auto" w:fill="auto"/>
            <w:noWrap/>
            <w:vAlign w:val="center"/>
            <w:hideMark/>
          </w:tcPr>
          <w:p w14:paraId="3C2BF193" w14:textId="77777777" w:rsidR="00DD20B8" w:rsidRPr="00DD20B8" w:rsidRDefault="00DD20B8" w:rsidP="00DD20B8">
            <w:pPr>
              <w:overflowPunct/>
              <w:autoSpaceDE/>
              <w:autoSpaceDN/>
              <w:adjustRightInd/>
              <w:spacing w:after="0" w:line="240" w:lineRule="auto"/>
              <w:jc w:val="center"/>
              <w:textAlignment w:val="auto"/>
              <w:rPr>
                <w:b/>
                <w:bCs/>
                <w:color w:val="000000"/>
                <w:szCs w:val="24"/>
                <w:lang w:eastAsia="en-GB" w:bidi="ar-SA"/>
              </w:rPr>
            </w:pPr>
            <w:r w:rsidRPr="00DD20B8">
              <w:rPr>
                <w:b/>
                <w:bCs/>
                <w:color w:val="000000"/>
                <w:szCs w:val="24"/>
                <w:lang w:eastAsia="en-GB" w:bidi="ar-SA"/>
              </w:rPr>
              <w:t>n=43,130</w:t>
            </w:r>
          </w:p>
        </w:tc>
        <w:tc>
          <w:tcPr>
            <w:tcW w:w="1908" w:type="dxa"/>
            <w:tcBorders>
              <w:top w:val="single" w:sz="4" w:space="0" w:color="auto"/>
              <w:left w:val="nil"/>
              <w:bottom w:val="single" w:sz="4" w:space="0" w:color="auto"/>
              <w:right w:val="nil"/>
            </w:tcBorders>
            <w:shd w:val="clear" w:color="auto" w:fill="auto"/>
            <w:noWrap/>
            <w:vAlign w:val="center"/>
            <w:hideMark/>
          </w:tcPr>
          <w:p w14:paraId="7CDF6C71" w14:textId="77777777" w:rsidR="00DD20B8" w:rsidRPr="00DD20B8" w:rsidRDefault="00DD20B8" w:rsidP="00DD20B8">
            <w:pPr>
              <w:overflowPunct/>
              <w:autoSpaceDE/>
              <w:autoSpaceDN/>
              <w:adjustRightInd/>
              <w:spacing w:after="0" w:line="240" w:lineRule="auto"/>
              <w:jc w:val="center"/>
              <w:textAlignment w:val="auto"/>
              <w:rPr>
                <w:b/>
                <w:bCs/>
                <w:color w:val="000000"/>
                <w:szCs w:val="24"/>
                <w:lang w:eastAsia="en-GB" w:bidi="ar-SA"/>
              </w:rPr>
            </w:pPr>
            <w:r w:rsidRPr="00DD20B8">
              <w:rPr>
                <w:b/>
                <w:bCs/>
                <w:color w:val="000000"/>
                <w:szCs w:val="24"/>
                <w:lang w:eastAsia="en-GB" w:bidi="ar-SA"/>
              </w:rPr>
              <w:t>n=62,355</w:t>
            </w:r>
          </w:p>
        </w:tc>
      </w:tr>
      <w:tr w:rsidR="00DD20B8" w:rsidRPr="00DD20B8" w14:paraId="7656A6CB" w14:textId="77777777" w:rsidTr="00DD20B8">
        <w:trPr>
          <w:trHeight w:val="315"/>
        </w:trPr>
        <w:tc>
          <w:tcPr>
            <w:tcW w:w="4796" w:type="dxa"/>
            <w:tcBorders>
              <w:top w:val="nil"/>
              <w:left w:val="nil"/>
              <w:bottom w:val="nil"/>
              <w:right w:val="nil"/>
            </w:tcBorders>
            <w:shd w:val="clear" w:color="auto" w:fill="auto"/>
            <w:noWrap/>
            <w:vAlign w:val="center"/>
            <w:hideMark/>
          </w:tcPr>
          <w:p w14:paraId="754DF453"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r w:rsidRPr="00DD20B8">
              <w:rPr>
                <w:b/>
                <w:bCs/>
                <w:color w:val="000000"/>
                <w:sz w:val="22"/>
                <w:szCs w:val="22"/>
                <w:lang w:eastAsia="en-GB" w:bidi="ar-SA"/>
              </w:rPr>
              <w:t>Female</w:t>
            </w:r>
          </w:p>
        </w:tc>
        <w:tc>
          <w:tcPr>
            <w:tcW w:w="1908" w:type="dxa"/>
            <w:tcBorders>
              <w:top w:val="nil"/>
              <w:left w:val="nil"/>
              <w:bottom w:val="nil"/>
              <w:right w:val="nil"/>
            </w:tcBorders>
            <w:shd w:val="clear" w:color="auto" w:fill="auto"/>
            <w:noWrap/>
            <w:vAlign w:val="center"/>
            <w:hideMark/>
          </w:tcPr>
          <w:p w14:paraId="4AA30DB0"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19637 (45.53%)</w:t>
            </w:r>
          </w:p>
        </w:tc>
        <w:tc>
          <w:tcPr>
            <w:tcW w:w="1908" w:type="dxa"/>
            <w:tcBorders>
              <w:top w:val="nil"/>
              <w:left w:val="nil"/>
              <w:bottom w:val="nil"/>
              <w:right w:val="nil"/>
            </w:tcBorders>
            <w:shd w:val="clear" w:color="auto" w:fill="auto"/>
            <w:noWrap/>
            <w:vAlign w:val="center"/>
            <w:hideMark/>
          </w:tcPr>
          <w:p w14:paraId="6C50E46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36937 (59.24%)</w:t>
            </w:r>
          </w:p>
        </w:tc>
      </w:tr>
      <w:tr w:rsidR="00DD20B8" w:rsidRPr="00DD20B8" w14:paraId="4908975D" w14:textId="77777777" w:rsidTr="00DD20B8">
        <w:trPr>
          <w:trHeight w:val="315"/>
        </w:trPr>
        <w:tc>
          <w:tcPr>
            <w:tcW w:w="4796" w:type="dxa"/>
            <w:tcBorders>
              <w:top w:val="single" w:sz="4" w:space="0" w:color="auto"/>
              <w:left w:val="nil"/>
              <w:bottom w:val="nil"/>
              <w:right w:val="nil"/>
            </w:tcBorders>
            <w:shd w:val="clear" w:color="auto" w:fill="auto"/>
            <w:noWrap/>
            <w:vAlign w:val="center"/>
            <w:hideMark/>
          </w:tcPr>
          <w:p w14:paraId="7549AB42"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r w:rsidRPr="00DD20B8">
              <w:rPr>
                <w:b/>
                <w:bCs/>
                <w:color w:val="000000"/>
                <w:sz w:val="22"/>
                <w:szCs w:val="22"/>
                <w:lang w:eastAsia="en-GB" w:bidi="ar-SA"/>
              </w:rPr>
              <w:t>Age</w:t>
            </w:r>
          </w:p>
        </w:tc>
        <w:tc>
          <w:tcPr>
            <w:tcW w:w="1908" w:type="dxa"/>
            <w:tcBorders>
              <w:top w:val="single" w:sz="4" w:space="0" w:color="auto"/>
              <w:left w:val="nil"/>
              <w:bottom w:val="nil"/>
              <w:right w:val="nil"/>
            </w:tcBorders>
            <w:shd w:val="clear" w:color="auto" w:fill="auto"/>
            <w:noWrap/>
            <w:vAlign w:val="center"/>
            <w:hideMark/>
          </w:tcPr>
          <w:p w14:paraId="263C0A60"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w:t>
            </w:r>
          </w:p>
        </w:tc>
        <w:tc>
          <w:tcPr>
            <w:tcW w:w="1908" w:type="dxa"/>
            <w:tcBorders>
              <w:top w:val="single" w:sz="4" w:space="0" w:color="auto"/>
              <w:left w:val="nil"/>
              <w:bottom w:val="nil"/>
              <w:right w:val="nil"/>
            </w:tcBorders>
            <w:shd w:val="clear" w:color="auto" w:fill="auto"/>
            <w:noWrap/>
            <w:vAlign w:val="center"/>
            <w:hideMark/>
          </w:tcPr>
          <w:p w14:paraId="6866C10A"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w:t>
            </w:r>
          </w:p>
        </w:tc>
      </w:tr>
      <w:tr w:rsidR="00DD20B8" w:rsidRPr="00DD20B8" w14:paraId="69590978" w14:textId="77777777" w:rsidTr="00DD20B8">
        <w:trPr>
          <w:trHeight w:val="315"/>
        </w:trPr>
        <w:tc>
          <w:tcPr>
            <w:tcW w:w="4796" w:type="dxa"/>
            <w:tcBorders>
              <w:top w:val="nil"/>
              <w:left w:val="nil"/>
              <w:bottom w:val="nil"/>
              <w:right w:val="nil"/>
            </w:tcBorders>
            <w:shd w:val="clear" w:color="auto" w:fill="auto"/>
            <w:noWrap/>
            <w:vAlign w:val="center"/>
            <w:hideMark/>
          </w:tcPr>
          <w:p w14:paraId="69A3B8DA"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16-25 years</w:t>
            </w:r>
          </w:p>
        </w:tc>
        <w:tc>
          <w:tcPr>
            <w:tcW w:w="1908" w:type="dxa"/>
            <w:tcBorders>
              <w:top w:val="nil"/>
              <w:left w:val="nil"/>
              <w:bottom w:val="nil"/>
              <w:right w:val="nil"/>
            </w:tcBorders>
            <w:shd w:val="clear" w:color="auto" w:fill="auto"/>
            <w:noWrap/>
            <w:vAlign w:val="center"/>
            <w:hideMark/>
          </w:tcPr>
          <w:p w14:paraId="48F77CE1"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6897 (15.99%)</w:t>
            </w:r>
          </w:p>
        </w:tc>
        <w:tc>
          <w:tcPr>
            <w:tcW w:w="1908" w:type="dxa"/>
            <w:tcBorders>
              <w:top w:val="nil"/>
              <w:left w:val="nil"/>
              <w:bottom w:val="nil"/>
              <w:right w:val="nil"/>
            </w:tcBorders>
            <w:shd w:val="clear" w:color="auto" w:fill="auto"/>
            <w:noWrap/>
            <w:vAlign w:val="center"/>
            <w:hideMark/>
          </w:tcPr>
          <w:p w14:paraId="597E9CFA"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17271 (27.70%)</w:t>
            </w:r>
          </w:p>
        </w:tc>
      </w:tr>
      <w:tr w:rsidR="00DD20B8" w:rsidRPr="00DD20B8" w14:paraId="1EB26FC5" w14:textId="77777777" w:rsidTr="00DD20B8">
        <w:trPr>
          <w:trHeight w:val="315"/>
        </w:trPr>
        <w:tc>
          <w:tcPr>
            <w:tcW w:w="4796" w:type="dxa"/>
            <w:tcBorders>
              <w:top w:val="nil"/>
              <w:left w:val="nil"/>
              <w:bottom w:val="nil"/>
              <w:right w:val="nil"/>
            </w:tcBorders>
            <w:shd w:val="clear" w:color="auto" w:fill="auto"/>
            <w:noWrap/>
            <w:vAlign w:val="center"/>
            <w:hideMark/>
          </w:tcPr>
          <w:p w14:paraId="17CD3AF4"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26-35 years</w:t>
            </w:r>
          </w:p>
        </w:tc>
        <w:tc>
          <w:tcPr>
            <w:tcW w:w="1908" w:type="dxa"/>
            <w:tcBorders>
              <w:top w:val="nil"/>
              <w:left w:val="nil"/>
              <w:bottom w:val="nil"/>
              <w:right w:val="nil"/>
            </w:tcBorders>
            <w:shd w:val="clear" w:color="auto" w:fill="auto"/>
            <w:noWrap/>
            <w:vAlign w:val="center"/>
            <w:hideMark/>
          </w:tcPr>
          <w:p w14:paraId="375B6DDF"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9073 (21.04%)</w:t>
            </w:r>
          </w:p>
        </w:tc>
        <w:tc>
          <w:tcPr>
            <w:tcW w:w="1908" w:type="dxa"/>
            <w:tcBorders>
              <w:top w:val="nil"/>
              <w:left w:val="nil"/>
              <w:bottom w:val="nil"/>
              <w:right w:val="nil"/>
            </w:tcBorders>
            <w:shd w:val="clear" w:color="auto" w:fill="auto"/>
            <w:noWrap/>
            <w:vAlign w:val="center"/>
            <w:hideMark/>
          </w:tcPr>
          <w:p w14:paraId="4992C59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16700 (26.78%)</w:t>
            </w:r>
          </w:p>
        </w:tc>
      </w:tr>
      <w:tr w:rsidR="00DD20B8" w:rsidRPr="00DD20B8" w14:paraId="57FEC223" w14:textId="77777777" w:rsidTr="00DD20B8">
        <w:trPr>
          <w:trHeight w:val="315"/>
        </w:trPr>
        <w:tc>
          <w:tcPr>
            <w:tcW w:w="4796" w:type="dxa"/>
            <w:tcBorders>
              <w:top w:val="nil"/>
              <w:left w:val="nil"/>
              <w:bottom w:val="nil"/>
              <w:right w:val="nil"/>
            </w:tcBorders>
            <w:shd w:val="clear" w:color="auto" w:fill="auto"/>
            <w:noWrap/>
            <w:vAlign w:val="center"/>
            <w:hideMark/>
          </w:tcPr>
          <w:p w14:paraId="3E76AA77"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36-45 years</w:t>
            </w:r>
          </w:p>
        </w:tc>
        <w:tc>
          <w:tcPr>
            <w:tcW w:w="1908" w:type="dxa"/>
            <w:tcBorders>
              <w:top w:val="nil"/>
              <w:left w:val="nil"/>
              <w:bottom w:val="nil"/>
              <w:right w:val="nil"/>
            </w:tcBorders>
            <w:shd w:val="clear" w:color="auto" w:fill="auto"/>
            <w:noWrap/>
            <w:vAlign w:val="center"/>
            <w:hideMark/>
          </w:tcPr>
          <w:p w14:paraId="69765F29"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9477 (21.97%)</w:t>
            </w:r>
          </w:p>
        </w:tc>
        <w:tc>
          <w:tcPr>
            <w:tcW w:w="1908" w:type="dxa"/>
            <w:tcBorders>
              <w:top w:val="nil"/>
              <w:left w:val="nil"/>
              <w:bottom w:val="nil"/>
              <w:right w:val="nil"/>
            </w:tcBorders>
            <w:shd w:val="clear" w:color="auto" w:fill="auto"/>
            <w:noWrap/>
            <w:vAlign w:val="center"/>
            <w:hideMark/>
          </w:tcPr>
          <w:p w14:paraId="7D2D901E"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12952 (20.77%)</w:t>
            </w:r>
          </w:p>
        </w:tc>
      </w:tr>
      <w:tr w:rsidR="00DD20B8" w:rsidRPr="00DD20B8" w14:paraId="68D5EE7E" w14:textId="77777777" w:rsidTr="00DD20B8">
        <w:trPr>
          <w:trHeight w:val="315"/>
        </w:trPr>
        <w:tc>
          <w:tcPr>
            <w:tcW w:w="4796" w:type="dxa"/>
            <w:tcBorders>
              <w:top w:val="nil"/>
              <w:left w:val="nil"/>
              <w:bottom w:val="nil"/>
              <w:right w:val="nil"/>
            </w:tcBorders>
            <w:shd w:val="clear" w:color="auto" w:fill="auto"/>
            <w:noWrap/>
            <w:vAlign w:val="center"/>
            <w:hideMark/>
          </w:tcPr>
          <w:p w14:paraId="636AA0A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46-55 years</w:t>
            </w:r>
          </w:p>
        </w:tc>
        <w:tc>
          <w:tcPr>
            <w:tcW w:w="1908" w:type="dxa"/>
            <w:tcBorders>
              <w:top w:val="nil"/>
              <w:left w:val="nil"/>
              <w:bottom w:val="nil"/>
              <w:right w:val="nil"/>
            </w:tcBorders>
            <w:shd w:val="clear" w:color="auto" w:fill="auto"/>
            <w:noWrap/>
            <w:vAlign w:val="center"/>
            <w:hideMark/>
          </w:tcPr>
          <w:p w14:paraId="0CA18AF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10503 (24.35%)</w:t>
            </w:r>
          </w:p>
        </w:tc>
        <w:tc>
          <w:tcPr>
            <w:tcW w:w="1908" w:type="dxa"/>
            <w:tcBorders>
              <w:top w:val="nil"/>
              <w:left w:val="nil"/>
              <w:bottom w:val="nil"/>
              <w:right w:val="nil"/>
            </w:tcBorders>
            <w:shd w:val="clear" w:color="auto" w:fill="auto"/>
            <w:noWrap/>
            <w:vAlign w:val="center"/>
            <w:hideMark/>
          </w:tcPr>
          <w:p w14:paraId="2C5C37D0"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10562 (16.94%)</w:t>
            </w:r>
          </w:p>
        </w:tc>
      </w:tr>
      <w:tr w:rsidR="00DD20B8" w:rsidRPr="00DD20B8" w14:paraId="0970C258" w14:textId="77777777" w:rsidTr="00DD20B8">
        <w:trPr>
          <w:trHeight w:val="315"/>
        </w:trPr>
        <w:tc>
          <w:tcPr>
            <w:tcW w:w="4796" w:type="dxa"/>
            <w:tcBorders>
              <w:top w:val="nil"/>
              <w:left w:val="nil"/>
              <w:bottom w:val="single" w:sz="4" w:space="0" w:color="auto"/>
              <w:right w:val="nil"/>
            </w:tcBorders>
            <w:shd w:val="clear" w:color="auto" w:fill="auto"/>
            <w:noWrap/>
            <w:vAlign w:val="center"/>
            <w:hideMark/>
          </w:tcPr>
          <w:p w14:paraId="722B3FFF"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56-66 years</w:t>
            </w:r>
          </w:p>
        </w:tc>
        <w:tc>
          <w:tcPr>
            <w:tcW w:w="1908" w:type="dxa"/>
            <w:tcBorders>
              <w:top w:val="nil"/>
              <w:left w:val="nil"/>
              <w:bottom w:val="single" w:sz="4" w:space="0" w:color="auto"/>
              <w:right w:val="nil"/>
            </w:tcBorders>
            <w:shd w:val="clear" w:color="auto" w:fill="auto"/>
            <w:noWrap/>
            <w:vAlign w:val="center"/>
            <w:hideMark/>
          </w:tcPr>
          <w:p w14:paraId="00430CE1"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7180 (16.65%)</w:t>
            </w:r>
          </w:p>
        </w:tc>
        <w:tc>
          <w:tcPr>
            <w:tcW w:w="1908" w:type="dxa"/>
            <w:tcBorders>
              <w:top w:val="nil"/>
              <w:left w:val="nil"/>
              <w:bottom w:val="single" w:sz="4" w:space="0" w:color="auto"/>
              <w:right w:val="nil"/>
            </w:tcBorders>
            <w:shd w:val="clear" w:color="auto" w:fill="auto"/>
            <w:noWrap/>
            <w:vAlign w:val="center"/>
            <w:hideMark/>
          </w:tcPr>
          <w:p w14:paraId="2751D54D"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4870 (7.81%)</w:t>
            </w:r>
          </w:p>
        </w:tc>
      </w:tr>
      <w:tr w:rsidR="00DD20B8" w:rsidRPr="00DD20B8" w14:paraId="55151043" w14:textId="77777777" w:rsidTr="00DD20B8">
        <w:trPr>
          <w:trHeight w:val="330"/>
        </w:trPr>
        <w:tc>
          <w:tcPr>
            <w:tcW w:w="4796" w:type="dxa"/>
            <w:tcBorders>
              <w:top w:val="nil"/>
              <w:left w:val="nil"/>
              <w:bottom w:val="nil"/>
              <w:right w:val="nil"/>
            </w:tcBorders>
            <w:shd w:val="clear" w:color="auto" w:fill="auto"/>
            <w:noWrap/>
            <w:vAlign w:val="center"/>
            <w:hideMark/>
          </w:tcPr>
          <w:p w14:paraId="45DC63E3"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proofErr w:type="spellStart"/>
            <w:r w:rsidRPr="00DD20B8">
              <w:rPr>
                <w:b/>
                <w:bCs/>
                <w:color w:val="000000"/>
                <w:sz w:val="22"/>
                <w:szCs w:val="22"/>
                <w:lang w:eastAsia="en-GB" w:bidi="ar-SA"/>
              </w:rPr>
              <w:t>Region</w:t>
            </w:r>
            <w:r w:rsidRPr="00DD20B8">
              <w:rPr>
                <w:b/>
                <w:bCs/>
                <w:color w:val="000000"/>
                <w:sz w:val="22"/>
                <w:szCs w:val="22"/>
                <w:vertAlign w:val="superscript"/>
                <w:lang w:eastAsia="en-GB" w:bidi="ar-SA"/>
              </w:rPr>
              <w:t>a</w:t>
            </w:r>
            <w:proofErr w:type="spellEnd"/>
          </w:p>
        </w:tc>
        <w:tc>
          <w:tcPr>
            <w:tcW w:w="1908" w:type="dxa"/>
            <w:tcBorders>
              <w:top w:val="nil"/>
              <w:left w:val="nil"/>
              <w:bottom w:val="nil"/>
              <w:right w:val="nil"/>
            </w:tcBorders>
            <w:shd w:val="clear" w:color="auto" w:fill="auto"/>
            <w:noWrap/>
            <w:vAlign w:val="center"/>
            <w:hideMark/>
          </w:tcPr>
          <w:p w14:paraId="32F0E4F7"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w:t>
            </w:r>
          </w:p>
        </w:tc>
        <w:tc>
          <w:tcPr>
            <w:tcW w:w="1908" w:type="dxa"/>
            <w:tcBorders>
              <w:top w:val="nil"/>
              <w:left w:val="nil"/>
              <w:bottom w:val="nil"/>
              <w:right w:val="nil"/>
            </w:tcBorders>
            <w:shd w:val="clear" w:color="auto" w:fill="auto"/>
            <w:noWrap/>
            <w:vAlign w:val="center"/>
            <w:hideMark/>
          </w:tcPr>
          <w:p w14:paraId="5E8CA7FA"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w:t>
            </w:r>
          </w:p>
        </w:tc>
      </w:tr>
      <w:tr w:rsidR="00DD20B8" w:rsidRPr="00DD20B8" w14:paraId="481E1D25" w14:textId="77777777" w:rsidTr="00DD20B8">
        <w:trPr>
          <w:trHeight w:val="315"/>
        </w:trPr>
        <w:tc>
          <w:tcPr>
            <w:tcW w:w="4796" w:type="dxa"/>
            <w:tcBorders>
              <w:top w:val="nil"/>
              <w:left w:val="nil"/>
              <w:bottom w:val="nil"/>
              <w:right w:val="nil"/>
            </w:tcBorders>
            <w:shd w:val="clear" w:color="auto" w:fill="auto"/>
            <w:noWrap/>
            <w:vAlign w:val="center"/>
            <w:hideMark/>
          </w:tcPr>
          <w:p w14:paraId="241DD081"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North of England</w:t>
            </w:r>
          </w:p>
        </w:tc>
        <w:tc>
          <w:tcPr>
            <w:tcW w:w="1908" w:type="dxa"/>
            <w:tcBorders>
              <w:top w:val="nil"/>
              <w:left w:val="nil"/>
              <w:bottom w:val="nil"/>
              <w:right w:val="nil"/>
            </w:tcBorders>
            <w:shd w:val="clear" w:color="auto" w:fill="auto"/>
            <w:noWrap/>
            <w:vAlign w:val="center"/>
            <w:hideMark/>
          </w:tcPr>
          <w:p w14:paraId="26D4A980"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10475 (24.29%)</w:t>
            </w:r>
          </w:p>
        </w:tc>
        <w:tc>
          <w:tcPr>
            <w:tcW w:w="1908" w:type="dxa"/>
            <w:tcBorders>
              <w:top w:val="nil"/>
              <w:left w:val="nil"/>
              <w:bottom w:val="nil"/>
              <w:right w:val="nil"/>
            </w:tcBorders>
            <w:shd w:val="clear" w:color="auto" w:fill="auto"/>
            <w:noWrap/>
            <w:vAlign w:val="center"/>
            <w:hideMark/>
          </w:tcPr>
          <w:p w14:paraId="477755A9"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19310 (30.97%)</w:t>
            </w:r>
          </w:p>
        </w:tc>
      </w:tr>
      <w:tr w:rsidR="00DD20B8" w:rsidRPr="00DD20B8" w14:paraId="451F7C1D" w14:textId="77777777" w:rsidTr="00DD20B8">
        <w:trPr>
          <w:trHeight w:val="315"/>
        </w:trPr>
        <w:tc>
          <w:tcPr>
            <w:tcW w:w="4796" w:type="dxa"/>
            <w:tcBorders>
              <w:top w:val="nil"/>
              <w:left w:val="nil"/>
              <w:bottom w:val="nil"/>
              <w:right w:val="nil"/>
            </w:tcBorders>
            <w:shd w:val="clear" w:color="auto" w:fill="auto"/>
            <w:noWrap/>
            <w:vAlign w:val="center"/>
            <w:hideMark/>
          </w:tcPr>
          <w:p w14:paraId="4650EBBC"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Middle of England</w:t>
            </w:r>
          </w:p>
        </w:tc>
        <w:tc>
          <w:tcPr>
            <w:tcW w:w="1908" w:type="dxa"/>
            <w:tcBorders>
              <w:top w:val="nil"/>
              <w:left w:val="nil"/>
              <w:bottom w:val="nil"/>
              <w:right w:val="nil"/>
            </w:tcBorders>
            <w:shd w:val="clear" w:color="auto" w:fill="auto"/>
            <w:noWrap/>
            <w:vAlign w:val="center"/>
            <w:hideMark/>
          </w:tcPr>
          <w:p w14:paraId="2970563A"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10185 (23.61%)</w:t>
            </w:r>
          </w:p>
        </w:tc>
        <w:tc>
          <w:tcPr>
            <w:tcW w:w="1908" w:type="dxa"/>
            <w:tcBorders>
              <w:top w:val="nil"/>
              <w:left w:val="nil"/>
              <w:bottom w:val="nil"/>
              <w:right w:val="nil"/>
            </w:tcBorders>
            <w:shd w:val="clear" w:color="auto" w:fill="auto"/>
            <w:noWrap/>
            <w:vAlign w:val="center"/>
            <w:hideMark/>
          </w:tcPr>
          <w:p w14:paraId="55A8BB1F"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14487 (23.23%)</w:t>
            </w:r>
          </w:p>
        </w:tc>
      </w:tr>
      <w:tr w:rsidR="00DD20B8" w:rsidRPr="00DD20B8" w14:paraId="4C06F9ED" w14:textId="77777777" w:rsidTr="00DD20B8">
        <w:trPr>
          <w:trHeight w:val="315"/>
        </w:trPr>
        <w:tc>
          <w:tcPr>
            <w:tcW w:w="4796" w:type="dxa"/>
            <w:tcBorders>
              <w:top w:val="nil"/>
              <w:left w:val="nil"/>
              <w:bottom w:val="nil"/>
              <w:right w:val="nil"/>
            </w:tcBorders>
            <w:shd w:val="clear" w:color="auto" w:fill="auto"/>
            <w:noWrap/>
            <w:vAlign w:val="center"/>
            <w:hideMark/>
          </w:tcPr>
          <w:p w14:paraId="63E934EE"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South of England</w:t>
            </w:r>
          </w:p>
        </w:tc>
        <w:tc>
          <w:tcPr>
            <w:tcW w:w="1908" w:type="dxa"/>
            <w:tcBorders>
              <w:top w:val="nil"/>
              <w:left w:val="nil"/>
              <w:bottom w:val="nil"/>
              <w:right w:val="nil"/>
            </w:tcBorders>
            <w:shd w:val="clear" w:color="auto" w:fill="auto"/>
            <w:noWrap/>
            <w:vAlign w:val="center"/>
            <w:hideMark/>
          </w:tcPr>
          <w:p w14:paraId="04A08AD9"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22470 (52.10%)</w:t>
            </w:r>
          </w:p>
        </w:tc>
        <w:tc>
          <w:tcPr>
            <w:tcW w:w="1908" w:type="dxa"/>
            <w:tcBorders>
              <w:top w:val="nil"/>
              <w:left w:val="nil"/>
              <w:bottom w:val="nil"/>
              <w:right w:val="nil"/>
            </w:tcBorders>
            <w:shd w:val="clear" w:color="auto" w:fill="auto"/>
            <w:noWrap/>
            <w:vAlign w:val="center"/>
            <w:hideMark/>
          </w:tcPr>
          <w:p w14:paraId="1DFB4807"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28558 (45.80%)</w:t>
            </w:r>
          </w:p>
        </w:tc>
      </w:tr>
      <w:tr w:rsidR="00DD20B8" w:rsidRPr="00DD20B8" w14:paraId="249ACEF9" w14:textId="77777777" w:rsidTr="00DD20B8">
        <w:trPr>
          <w:trHeight w:val="330"/>
        </w:trPr>
        <w:tc>
          <w:tcPr>
            <w:tcW w:w="4796" w:type="dxa"/>
            <w:tcBorders>
              <w:top w:val="single" w:sz="4" w:space="0" w:color="auto"/>
              <w:left w:val="nil"/>
              <w:bottom w:val="nil"/>
              <w:right w:val="nil"/>
            </w:tcBorders>
            <w:shd w:val="clear" w:color="auto" w:fill="auto"/>
            <w:noWrap/>
            <w:vAlign w:val="center"/>
            <w:hideMark/>
          </w:tcPr>
          <w:p w14:paraId="42AEDA94"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r w:rsidRPr="00DD20B8">
              <w:rPr>
                <w:b/>
                <w:bCs/>
                <w:color w:val="000000"/>
                <w:sz w:val="22"/>
                <w:szCs w:val="22"/>
                <w:lang w:eastAsia="en-GB" w:bidi="ar-SA"/>
              </w:rPr>
              <w:t>IMD</w:t>
            </w:r>
            <w:r w:rsidRPr="00DD20B8">
              <w:rPr>
                <w:b/>
                <w:bCs/>
                <w:color w:val="000000"/>
                <w:sz w:val="22"/>
                <w:szCs w:val="22"/>
                <w:vertAlign w:val="superscript"/>
                <w:lang w:eastAsia="en-GB" w:bidi="ar-SA"/>
              </w:rPr>
              <w:t>b</w:t>
            </w:r>
          </w:p>
        </w:tc>
        <w:tc>
          <w:tcPr>
            <w:tcW w:w="1908" w:type="dxa"/>
            <w:tcBorders>
              <w:top w:val="single" w:sz="4" w:space="0" w:color="auto"/>
              <w:left w:val="nil"/>
              <w:bottom w:val="nil"/>
              <w:right w:val="nil"/>
            </w:tcBorders>
            <w:shd w:val="clear" w:color="auto" w:fill="auto"/>
            <w:noWrap/>
            <w:vAlign w:val="center"/>
            <w:hideMark/>
          </w:tcPr>
          <w:p w14:paraId="490445AB"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w:t>
            </w:r>
          </w:p>
        </w:tc>
        <w:tc>
          <w:tcPr>
            <w:tcW w:w="1908" w:type="dxa"/>
            <w:tcBorders>
              <w:top w:val="single" w:sz="4" w:space="0" w:color="auto"/>
              <w:left w:val="nil"/>
              <w:bottom w:val="nil"/>
              <w:right w:val="nil"/>
            </w:tcBorders>
            <w:shd w:val="clear" w:color="auto" w:fill="auto"/>
            <w:noWrap/>
            <w:vAlign w:val="center"/>
            <w:hideMark/>
          </w:tcPr>
          <w:p w14:paraId="43F18C29"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w:t>
            </w:r>
          </w:p>
        </w:tc>
      </w:tr>
      <w:tr w:rsidR="00DD20B8" w:rsidRPr="00DD20B8" w14:paraId="159E7141" w14:textId="77777777" w:rsidTr="00DD20B8">
        <w:trPr>
          <w:trHeight w:val="315"/>
        </w:trPr>
        <w:tc>
          <w:tcPr>
            <w:tcW w:w="4796" w:type="dxa"/>
            <w:tcBorders>
              <w:top w:val="nil"/>
              <w:left w:val="nil"/>
              <w:bottom w:val="nil"/>
              <w:right w:val="nil"/>
            </w:tcBorders>
            <w:shd w:val="clear" w:color="auto" w:fill="auto"/>
            <w:noWrap/>
            <w:vAlign w:val="center"/>
            <w:hideMark/>
          </w:tcPr>
          <w:p w14:paraId="6202E445"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1 (least deprived)</w:t>
            </w:r>
          </w:p>
        </w:tc>
        <w:tc>
          <w:tcPr>
            <w:tcW w:w="1908" w:type="dxa"/>
            <w:tcBorders>
              <w:top w:val="nil"/>
              <w:left w:val="nil"/>
              <w:bottom w:val="nil"/>
              <w:right w:val="nil"/>
            </w:tcBorders>
            <w:shd w:val="clear" w:color="auto" w:fill="auto"/>
            <w:noWrap/>
            <w:vAlign w:val="center"/>
            <w:hideMark/>
          </w:tcPr>
          <w:p w14:paraId="23FC25A7"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6008 (13.93%)</w:t>
            </w:r>
          </w:p>
        </w:tc>
        <w:tc>
          <w:tcPr>
            <w:tcW w:w="1908" w:type="dxa"/>
            <w:tcBorders>
              <w:top w:val="nil"/>
              <w:left w:val="nil"/>
              <w:bottom w:val="nil"/>
              <w:right w:val="nil"/>
            </w:tcBorders>
            <w:shd w:val="clear" w:color="auto" w:fill="auto"/>
            <w:noWrap/>
            <w:vAlign w:val="center"/>
            <w:hideMark/>
          </w:tcPr>
          <w:p w14:paraId="1B3D3171"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9903 (15.88%)</w:t>
            </w:r>
          </w:p>
        </w:tc>
      </w:tr>
      <w:tr w:rsidR="00DD20B8" w:rsidRPr="00DD20B8" w14:paraId="7A600665" w14:textId="77777777" w:rsidTr="00DD20B8">
        <w:trPr>
          <w:trHeight w:val="315"/>
        </w:trPr>
        <w:tc>
          <w:tcPr>
            <w:tcW w:w="4796" w:type="dxa"/>
            <w:tcBorders>
              <w:top w:val="nil"/>
              <w:left w:val="nil"/>
              <w:bottom w:val="nil"/>
              <w:right w:val="nil"/>
            </w:tcBorders>
            <w:shd w:val="clear" w:color="auto" w:fill="auto"/>
            <w:noWrap/>
            <w:vAlign w:val="center"/>
            <w:hideMark/>
          </w:tcPr>
          <w:p w14:paraId="7A6B7CBD"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2</w:t>
            </w:r>
          </w:p>
        </w:tc>
        <w:tc>
          <w:tcPr>
            <w:tcW w:w="1908" w:type="dxa"/>
            <w:tcBorders>
              <w:top w:val="nil"/>
              <w:left w:val="nil"/>
              <w:bottom w:val="nil"/>
              <w:right w:val="nil"/>
            </w:tcBorders>
            <w:shd w:val="clear" w:color="auto" w:fill="auto"/>
            <w:noWrap/>
            <w:vAlign w:val="center"/>
            <w:hideMark/>
          </w:tcPr>
          <w:p w14:paraId="089D4C5C"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7003 (16.24%)</w:t>
            </w:r>
          </w:p>
        </w:tc>
        <w:tc>
          <w:tcPr>
            <w:tcW w:w="1908" w:type="dxa"/>
            <w:tcBorders>
              <w:top w:val="nil"/>
              <w:left w:val="nil"/>
              <w:bottom w:val="nil"/>
              <w:right w:val="nil"/>
            </w:tcBorders>
            <w:shd w:val="clear" w:color="auto" w:fill="auto"/>
            <w:noWrap/>
            <w:vAlign w:val="center"/>
            <w:hideMark/>
          </w:tcPr>
          <w:p w14:paraId="158715E7"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10623 (17.04%)</w:t>
            </w:r>
          </w:p>
        </w:tc>
      </w:tr>
      <w:tr w:rsidR="00DD20B8" w:rsidRPr="00DD20B8" w14:paraId="7256DF91" w14:textId="77777777" w:rsidTr="00DD20B8">
        <w:trPr>
          <w:trHeight w:val="315"/>
        </w:trPr>
        <w:tc>
          <w:tcPr>
            <w:tcW w:w="4796" w:type="dxa"/>
            <w:tcBorders>
              <w:top w:val="nil"/>
              <w:left w:val="nil"/>
              <w:bottom w:val="nil"/>
              <w:right w:val="nil"/>
            </w:tcBorders>
            <w:shd w:val="clear" w:color="auto" w:fill="auto"/>
            <w:noWrap/>
            <w:vAlign w:val="center"/>
            <w:hideMark/>
          </w:tcPr>
          <w:p w14:paraId="50E25BD5"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3</w:t>
            </w:r>
          </w:p>
        </w:tc>
        <w:tc>
          <w:tcPr>
            <w:tcW w:w="1908" w:type="dxa"/>
            <w:tcBorders>
              <w:top w:val="nil"/>
              <w:left w:val="nil"/>
              <w:bottom w:val="nil"/>
              <w:right w:val="nil"/>
            </w:tcBorders>
            <w:shd w:val="clear" w:color="auto" w:fill="auto"/>
            <w:noWrap/>
            <w:vAlign w:val="center"/>
            <w:hideMark/>
          </w:tcPr>
          <w:p w14:paraId="16E9E00F"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7780 (18.04%)</w:t>
            </w:r>
          </w:p>
        </w:tc>
        <w:tc>
          <w:tcPr>
            <w:tcW w:w="1908" w:type="dxa"/>
            <w:tcBorders>
              <w:top w:val="nil"/>
              <w:left w:val="nil"/>
              <w:bottom w:val="nil"/>
              <w:right w:val="nil"/>
            </w:tcBorders>
            <w:shd w:val="clear" w:color="auto" w:fill="auto"/>
            <w:noWrap/>
            <w:vAlign w:val="center"/>
            <w:hideMark/>
          </w:tcPr>
          <w:p w14:paraId="25456596"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10834 (17.37%)</w:t>
            </w:r>
          </w:p>
        </w:tc>
      </w:tr>
      <w:tr w:rsidR="00DD20B8" w:rsidRPr="00DD20B8" w14:paraId="1989ADE7" w14:textId="77777777" w:rsidTr="00DD20B8">
        <w:trPr>
          <w:trHeight w:val="315"/>
        </w:trPr>
        <w:tc>
          <w:tcPr>
            <w:tcW w:w="4796" w:type="dxa"/>
            <w:tcBorders>
              <w:top w:val="nil"/>
              <w:left w:val="nil"/>
              <w:bottom w:val="nil"/>
              <w:right w:val="nil"/>
            </w:tcBorders>
            <w:shd w:val="clear" w:color="auto" w:fill="auto"/>
            <w:noWrap/>
            <w:vAlign w:val="center"/>
            <w:hideMark/>
          </w:tcPr>
          <w:p w14:paraId="09CBA0BC"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4</w:t>
            </w:r>
          </w:p>
        </w:tc>
        <w:tc>
          <w:tcPr>
            <w:tcW w:w="1908" w:type="dxa"/>
            <w:tcBorders>
              <w:top w:val="nil"/>
              <w:left w:val="nil"/>
              <w:bottom w:val="nil"/>
              <w:right w:val="nil"/>
            </w:tcBorders>
            <w:shd w:val="clear" w:color="auto" w:fill="auto"/>
            <w:noWrap/>
            <w:vAlign w:val="center"/>
            <w:hideMark/>
          </w:tcPr>
          <w:p w14:paraId="63E204DE"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9763 (22.64%)</w:t>
            </w:r>
          </w:p>
        </w:tc>
        <w:tc>
          <w:tcPr>
            <w:tcW w:w="1908" w:type="dxa"/>
            <w:tcBorders>
              <w:top w:val="nil"/>
              <w:left w:val="nil"/>
              <w:bottom w:val="nil"/>
              <w:right w:val="nil"/>
            </w:tcBorders>
            <w:shd w:val="clear" w:color="auto" w:fill="auto"/>
            <w:noWrap/>
            <w:vAlign w:val="center"/>
            <w:hideMark/>
          </w:tcPr>
          <w:p w14:paraId="70E197CE"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12514 (20.07%)</w:t>
            </w:r>
          </w:p>
        </w:tc>
      </w:tr>
      <w:tr w:rsidR="00DD20B8" w:rsidRPr="00DD20B8" w14:paraId="6B633D49" w14:textId="77777777" w:rsidTr="00DD20B8">
        <w:trPr>
          <w:trHeight w:val="315"/>
        </w:trPr>
        <w:tc>
          <w:tcPr>
            <w:tcW w:w="4796" w:type="dxa"/>
            <w:tcBorders>
              <w:top w:val="nil"/>
              <w:left w:val="nil"/>
              <w:bottom w:val="nil"/>
              <w:right w:val="nil"/>
            </w:tcBorders>
            <w:shd w:val="clear" w:color="auto" w:fill="auto"/>
            <w:noWrap/>
            <w:vAlign w:val="center"/>
            <w:hideMark/>
          </w:tcPr>
          <w:p w14:paraId="51E13854"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5 (most deprived)</w:t>
            </w:r>
          </w:p>
        </w:tc>
        <w:tc>
          <w:tcPr>
            <w:tcW w:w="1908" w:type="dxa"/>
            <w:tcBorders>
              <w:top w:val="nil"/>
              <w:left w:val="nil"/>
              <w:bottom w:val="nil"/>
              <w:right w:val="nil"/>
            </w:tcBorders>
            <w:shd w:val="clear" w:color="auto" w:fill="auto"/>
            <w:noWrap/>
            <w:vAlign w:val="center"/>
            <w:hideMark/>
          </w:tcPr>
          <w:p w14:paraId="483ADE4F"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11018 (25.55%)</w:t>
            </w:r>
          </w:p>
        </w:tc>
        <w:tc>
          <w:tcPr>
            <w:tcW w:w="1908" w:type="dxa"/>
            <w:tcBorders>
              <w:top w:val="nil"/>
              <w:left w:val="nil"/>
              <w:bottom w:val="nil"/>
              <w:right w:val="nil"/>
            </w:tcBorders>
            <w:shd w:val="clear" w:color="auto" w:fill="auto"/>
            <w:noWrap/>
            <w:vAlign w:val="center"/>
            <w:hideMark/>
          </w:tcPr>
          <w:p w14:paraId="156F56D7"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15627 (25.06%)</w:t>
            </w:r>
          </w:p>
        </w:tc>
      </w:tr>
      <w:tr w:rsidR="00DD20B8" w:rsidRPr="00DD20B8" w14:paraId="64A7E047" w14:textId="77777777" w:rsidTr="00DD20B8">
        <w:trPr>
          <w:trHeight w:val="315"/>
        </w:trPr>
        <w:tc>
          <w:tcPr>
            <w:tcW w:w="4796" w:type="dxa"/>
            <w:tcBorders>
              <w:top w:val="nil"/>
              <w:left w:val="nil"/>
              <w:bottom w:val="single" w:sz="4" w:space="0" w:color="auto"/>
              <w:right w:val="nil"/>
            </w:tcBorders>
            <w:shd w:val="clear" w:color="auto" w:fill="auto"/>
            <w:noWrap/>
            <w:vAlign w:val="center"/>
            <w:hideMark/>
          </w:tcPr>
          <w:p w14:paraId="593308C9"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Missing</w:t>
            </w:r>
          </w:p>
        </w:tc>
        <w:tc>
          <w:tcPr>
            <w:tcW w:w="1908" w:type="dxa"/>
            <w:tcBorders>
              <w:top w:val="nil"/>
              <w:left w:val="nil"/>
              <w:bottom w:val="single" w:sz="4" w:space="0" w:color="auto"/>
              <w:right w:val="nil"/>
            </w:tcBorders>
            <w:shd w:val="clear" w:color="auto" w:fill="auto"/>
            <w:noWrap/>
            <w:vAlign w:val="center"/>
            <w:hideMark/>
          </w:tcPr>
          <w:p w14:paraId="15E4FD2F" w14:textId="77777777" w:rsidR="00DD20B8" w:rsidRPr="00DD20B8" w:rsidRDefault="00DD20B8" w:rsidP="00DD20B8">
            <w:pPr>
              <w:overflowPunct/>
              <w:autoSpaceDE/>
              <w:autoSpaceDN/>
              <w:adjustRightInd/>
              <w:spacing w:after="0" w:line="240" w:lineRule="auto"/>
              <w:jc w:val="center"/>
              <w:textAlignment w:val="auto"/>
              <w:rPr>
                <w:color w:val="auto"/>
                <w:sz w:val="22"/>
                <w:szCs w:val="22"/>
                <w:lang w:eastAsia="en-GB" w:bidi="ar-SA"/>
              </w:rPr>
            </w:pPr>
            <w:r w:rsidRPr="00DD20B8">
              <w:rPr>
                <w:color w:val="auto"/>
                <w:sz w:val="22"/>
                <w:szCs w:val="22"/>
                <w:lang w:eastAsia="en-GB" w:bidi="ar-SA"/>
              </w:rPr>
              <w:t>1558 (3.61%)</w:t>
            </w:r>
          </w:p>
        </w:tc>
        <w:tc>
          <w:tcPr>
            <w:tcW w:w="1908" w:type="dxa"/>
            <w:tcBorders>
              <w:top w:val="nil"/>
              <w:left w:val="nil"/>
              <w:bottom w:val="single" w:sz="4" w:space="0" w:color="auto"/>
              <w:right w:val="nil"/>
            </w:tcBorders>
            <w:shd w:val="clear" w:color="auto" w:fill="auto"/>
            <w:noWrap/>
            <w:vAlign w:val="center"/>
            <w:hideMark/>
          </w:tcPr>
          <w:p w14:paraId="0CD1B8B6" w14:textId="77777777" w:rsidR="00DD20B8" w:rsidRPr="00DD20B8" w:rsidRDefault="00DD20B8" w:rsidP="00DD20B8">
            <w:pPr>
              <w:overflowPunct/>
              <w:autoSpaceDE/>
              <w:autoSpaceDN/>
              <w:adjustRightInd/>
              <w:spacing w:after="0" w:line="240" w:lineRule="auto"/>
              <w:jc w:val="center"/>
              <w:textAlignment w:val="auto"/>
              <w:rPr>
                <w:color w:val="auto"/>
                <w:sz w:val="22"/>
                <w:szCs w:val="22"/>
                <w:lang w:eastAsia="en-GB" w:bidi="ar-SA"/>
              </w:rPr>
            </w:pPr>
            <w:r w:rsidRPr="00DD20B8">
              <w:rPr>
                <w:color w:val="auto"/>
                <w:sz w:val="22"/>
                <w:szCs w:val="22"/>
                <w:lang w:eastAsia="en-GB" w:bidi="ar-SA"/>
              </w:rPr>
              <w:t>2854 (4.58%)</w:t>
            </w:r>
          </w:p>
        </w:tc>
      </w:tr>
      <w:tr w:rsidR="00DD20B8" w:rsidRPr="00DD20B8" w14:paraId="24CF781E" w14:textId="77777777" w:rsidTr="00DD20B8">
        <w:trPr>
          <w:trHeight w:val="330"/>
        </w:trPr>
        <w:tc>
          <w:tcPr>
            <w:tcW w:w="4796" w:type="dxa"/>
            <w:tcBorders>
              <w:top w:val="nil"/>
              <w:left w:val="nil"/>
              <w:bottom w:val="nil"/>
              <w:right w:val="nil"/>
            </w:tcBorders>
            <w:shd w:val="clear" w:color="auto" w:fill="auto"/>
            <w:vAlign w:val="center"/>
            <w:hideMark/>
          </w:tcPr>
          <w:p w14:paraId="1753EC8C"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r w:rsidRPr="00DD20B8">
              <w:rPr>
                <w:b/>
                <w:bCs/>
                <w:color w:val="000000"/>
                <w:sz w:val="22"/>
                <w:szCs w:val="22"/>
                <w:lang w:eastAsia="en-GB" w:bidi="ar-SA"/>
              </w:rPr>
              <w:t xml:space="preserve">MSK or MH Consultations - Prior 2 </w:t>
            </w:r>
            <w:proofErr w:type="spellStart"/>
            <w:r w:rsidRPr="00DD20B8">
              <w:rPr>
                <w:b/>
                <w:bCs/>
                <w:color w:val="000000"/>
                <w:sz w:val="22"/>
                <w:szCs w:val="22"/>
                <w:lang w:eastAsia="en-GB" w:bidi="ar-SA"/>
              </w:rPr>
              <w:t>Years</w:t>
            </w:r>
            <w:r w:rsidRPr="00DD20B8">
              <w:rPr>
                <w:b/>
                <w:bCs/>
                <w:color w:val="000000"/>
                <w:sz w:val="22"/>
                <w:szCs w:val="22"/>
                <w:vertAlign w:val="superscript"/>
                <w:lang w:eastAsia="en-GB" w:bidi="ar-SA"/>
              </w:rPr>
              <w:t>c</w:t>
            </w:r>
            <w:proofErr w:type="spellEnd"/>
          </w:p>
        </w:tc>
        <w:tc>
          <w:tcPr>
            <w:tcW w:w="1908" w:type="dxa"/>
            <w:tcBorders>
              <w:top w:val="nil"/>
              <w:left w:val="nil"/>
              <w:bottom w:val="nil"/>
              <w:right w:val="nil"/>
            </w:tcBorders>
            <w:shd w:val="clear" w:color="auto" w:fill="auto"/>
            <w:noWrap/>
            <w:vAlign w:val="center"/>
            <w:hideMark/>
          </w:tcPr>
          <w:p w14:paraId="09A667CB"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p>
        </w:tc>
        <w:tc>
          <w:tcPr>
            <w:tcW w:w="1908" w:type="dxa"/>
            <w:tcBorders>
              <w:top w:val="nil"/>
              <w:left w:val="nil"/>
              <w:bottom w:val="nil"/>
              <w:right w:val="nil"/>
            </w:tcBorders>
            <w:shd w:val="clear" w:color="auto" w:fill="auto"/>
            <w:noWrap/>
            <w:vAlign w:val="center"/>
            <w:hideMark/>
          </w:tcPr>
          <w:p w14:paraId="4FE87B4F" w14:textId="77777777" w:rsidR="00DD20B8" w:rsidRPr="00DD20B8" w:rsidRDefault="00DD20B8" w:rsidP="00DD20B8">
            <w:pPr>
              <w:overflowPunct/>
              <w:autoSpaceDE/>
              <w:autoSpaceDN/>
              <w:adjustRightInd/>
              <w:spacing w:after="0" w:line="240" w:lineRule="auto"/>
              <w:jc w:val="center"/>
              <w:textAlignment w:val="auto"/>
              <w:rPr>
                <w:color w:val="auto"/>
                <w:sz w:val="20"/>
                <w:lang w:eastAsia="en-GB" w:bidi="ar-SA"/>
              </w:rPr>
            </w:pPr>
          </w:p>
        </w:tc>
      </w:tr>
      <w:tr w:rsidR="00DD20B8" w:rsidRPr="00DD20B8" w14:paraId="4165C565" w14:textId="77777777" w:rsidTr="00DD20B8">
        <w:trPr>
          <w:trHeight w:val="315"/>
        </w:trPr>
        <w:tc>
          <w:tcPr>
            <w:tcW w:w="4796" w:type="dxa"/>
            <w:tcBorders>
              <w:top w:val="nil"/>
              <w:left w:val="nil"/>
              <w:bottom w:val="nil"/>
              <w:right w:val="nil"/>
            </w:tcBorders>
            <w:shd w:val="clear" w:color="auto" w:fill="auto"/>
            <w:noWrap/>
            <w:vAlign w:val="center"/>
            <w:hideMark/>
          </w:tcPr>
          <w:p w14:paraId="463FD86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0</w:t>
            </w:r>
          </w:p>
        </w:tc>
        <w:tc>
          <w:tcPr>
            <w:tcW w:w="1908" w:type="dxa"/>
            <w:tcBorders>
              <w:top w:val="nil"/>
              <w:left w:val="nil"/>
              <w:bottom w:val="nil"/>
              <w:right w:val="nil"/>
            </w:tcBorders>
            <w:shd w:val="clear" w:color="auto" w:fill="auto"/>
            <w:noWrap/>
            <w:vAlign w:val="center"/>
            <w:hideMark/>
          </w:tcPr>
          <w:p w14:paraId="1A5D1E5E"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21642 (50.18%)</w:t>
            </w:r>
          </w:p>
        </w:tc>
        <w:tc>
          <w:tcPr>
            <w:tcW w:w="1908" w:type="dxa"/>
            <w:tcBorders>
              <w:top w:val="nil"/>
              <w:left w:val="nil"/>
              <w:bottom w:val="nil"/>
              <w:right w:val="nil"/>
            </w:tcBorders>
            <w:shd w:val="clear" w:color="auto" w:fill="auto"/>
            <w:noWrap/>
            <w:vAlign w:val="center"/>
            <w:hideMark/>
          </w:tcPr>
          <w:p w14:paraId="0162ABCF"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36827 (59.06%)</w:t>
            </w:r>
          </w:p>
        </w:tc>
      </w:tr>
      <w:tr w:rsidR="00DD20B8" w:rsidRPr="00DD20B8" w14:paraId="192DC0EB" w14:textId="77777777" w:rsidTr="00DD20B8">
        <w:trPr>
          <w:trHeight w:val="315"/>
        </w:trPr>
        <w:tc>
          <w:tcPr>
            <w:tcW w:w="4796" w:type="dxa"/>
            <w:tcBorders>
              <w:top w:val="nil"/>
              <w:left w:val="nil"/>
              <w:bottom w:val="nil"/>
              <w:right w:val="nil"/>
            </w:tcBorders>
            <w:shd w:val="clear" w:color="auto" w:fill="auto"/>
            <w:noWrap/>
            <w:vAlign w:val="center"/>
            <w:hideMark/>
          </w:tcPr>
          <w:p w14:paraId="7852791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1</w:t>
            </w:r>
          </w:p>
        </w:tc>
        <w:tc>
          <w:tcPr>
            <w:tcW w:w="1908" w:type="dxa"/>
            <w:tcBorders>
              <w:top w:val="nil"/>
              <w:left w:val="nil"/>
              <w:bottom w:val="nil"/>
              <w:right w:val="nil"/>
            </w:tcBorders>
            <w:shd w:val="clear" w:color="auto" w:fill="auto"/>
            <w:noWrap/>
            <w:vAlign w:val="center"/>
            <w:hideMark/>
          </w:tcPr>
          <w:p w14:paraId="0EFBBADA"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11135 (25.82%)</w:t>
            </w:r>
          </w:p>
        </w:tc>
        <w:tc>
          <w:tcPr>
            <w:tcW w:w="1908" w:type="dxa"/>
            <w:tcBorders>
              <w:top w:val="nil"/>
              <w:left w:val="nil"/>
              <w:bottom w:val="nil"/>
              <w:right w:val="nil"/>
            </w:tcBorders>
            <w:shd w:val="clear" w:color="auto" w:fill="auto"/>
            <w:noWrap/>
            <w:vAlign w:val="center"/>
            <w:hideMark/>
          </w:tcPr>
          <w:p w14:paraId="6A3BF4DD"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10925 (17.52%)</w:t>
            </w:r>
          </w:p>
        </w:tc>
      </w:tr>
      <w:tr w:rsidR="00DD20B8" w:rsidRPr="00DD20B8" w14:paraId="52DEB700" w14:textId="77777777" w:rsidTr="00DD20B8">
        <w:trPr>
          <w:trHeight w:val="315"/>
        </w:trPr>
        <w:tc>
          <w:tcPr>
            <w:tcW w:w="4796" w:type="dxa"/>
            <w:tcBorders>
              <w:top w:val="nil"/>
              <w:left w:val="nil"/>
              <w:bottom w:val="nil"/>
              <w:right w:val="nil"/>
            </w:tcBorders>
            <w:shd w:val="clear" w:color="auto" w:fill="auto"/>
            <w:noWrap/>
            <w:vAlign w:val="center"/>
            <w:hideMark/>
          </w:tcPr>
          <w:p w14:paraId="0B4EA9CD"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2</w:t>
            </w:r>
          </w:p>
        </w:tc>
        <w:tc>
          <w:tcPr>
            <w:tcW w:w="1908" w:type="dxa"/>
            <w:tcBorders>
              <w:top w:val="nil"/>
              <w:left w:val="nil"/>
              <w:bottom w:val="nil"/>
              <w:right w:val="nil"/>
            </w:tcBorders>
            <w:shd w:val="clear" w:color="auto" w:fill="auto"/>
            <w:noWrap/>
            <w:vAlign w:val="center"/>
            <w:hideMark/>
          </w:tcPr>
          <w:p w14:paraId="63D4DA50"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4705 (10.91%)</w:t>
            </w:r>
          </w:p>
        </w:tc>
        <w:tc>
          <w:tcPr>
            <w:tcW w:w="1908" w:type="dxa"/>
            <w:tcBorders>
              <w:top w:val="nil"/>
              <w:left w:val="nil"/>
              <w:bottom w:val="nil"/>
              <w:right w:val="nil"/>
            </w:tcBorders>
            <w:shd w:val="clear" w:color="auto" w:fill="auto"/>
            <w:noWrap/>
            <w:vAlign w:val="center"/>
            <w:hideMark/>
          </w:tcPr>
          <w:p w14:paraId="77C81BC8"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5225 (8.38%)</w:t>
            </w:r>
          </w:p>
        </w:tc>
      </w:tr>
      <w:tr w:rsidR="00DD20B8" w:rsidRPr="00DD20B8" w14:paraId="275A53B1" w14:textId="77777777" w:rsidTr="00DD20B8">
        <w:trPr>
          <w:trHeight w:val="315"/>
        </w:trPr>
        <w:tc>
          <w:tcPr>
            <w:tcW w:w="4796" w:type="dxa"/>
            <w:tcBorders>
              <w:top w:val="nil"/>
              <w:left w:val="nil"/>
              <w:bottom w:val="nil"/>
              <w:right w:val="nil"/>
            </w:tcBorders>
            <w:shd w:val="clear" w:color="auto" w:fill="auto"/>
            <w:noWrap/>
            <w:vAlign w:val="center"/>
            <w:hideMark/>
          </w:tcPr>
          <w:p w14:paraId="451F51D8"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≥3</w:t>
            </w:r>
          </w:p>
        </w:tc>
        <w:tc>
          <w:tcPr>
            <w:tcW w:w="1908" w:type="dxa"/>
            <w:tcBorders>
              <w:top w:val="nil"/>
              <w:left w:val="nil"/>
              <w:bottom w:val="nil"/>
              <w:right w:val="nil"/>
            </w:tcBorders>
            <w:shd w:val="clear" w:color="auto" w:fill="auto"/>
            <w:noWrap/>
            <w:vAlign w:val="center"/>
            <w:hideMark/>
          </w:tcPr>
          <w:p w14:paraId="5D9392F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5648 (13.10%)</w:t>
            </w:r>
          </w:p>
        </w:tc>
        <w:tc>
          <w:tcPr>
            <w:tcW w:w="1908" w:type="dxa"/>
            <w:tcBorders>
              <w:top w:val="nil"/>
              <w:left w:val="nil"/>
              <w:bottom w:val="nil"/>
              <w:right w:val="nil"/>
            </w:tcBorders>
            <w:shd w:val="clear" w:color="auto" w:fill="auto"/>
            <w:noWrap/>
            <w:vAlign w:val="center"/>
            <w:hideMark/>
          </w:tcPr>
          <w:p w14:paraId="0179590F"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9378 (15.04%)</w:t>
            </w:r>
          </w:p>
        </w:tc>
      </w:tr>
      <w:tr w:rsidR="00DD20B8" w:rsidRPr="00DD20B8" w14:paraId="6FF48566" w14:textId="77777777" w:rsidTr="00DD20B8">
        <w:trPr>
          <w:trHeight w:val="315"/>
        </w:trPr>
        <w:tc>
          <w:tcPr>
            <w:tcW w:w="4796" w:type="dxa"/>
            <w:tcBorders>
              <w:top w:val="single" w:sz="4" w:space="0" w:color="auto"/>
              <w:left w:val="nil"/>
              <w:bottom w:val="nil"/>
              <w:right w:val="nil"/>
            </w:tcBorders>
            <w:shd w:val="clear" w:color="auto" w:fill="auto"/>
            <w:vAlign w:val="center"/>
            <w:hideMark/>
          </w:tcPr>
          <w:p w14:paraId="4F496C77"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r w:rsidRPr="00DD20B8">
              <w:rPr>
                <w:b/>
                <w:bCs/>
                <w:color w:val="000000"/>
                <w:sz w:val="22"/>
                <w:szCs w:val="22"/>
                <w:lang w:eastAsia="en-GB" w:bidi="ar-SA"/>
              </w:rPr>
              <w:t>Baseline MSK Condition</w:t>
            </w:r>
          </w:p>
        </w:tc>
        <w:tc>
          <w:tcPr>
            <w:tcW w:w="1908" w:type="dxa"/>
            <w:tcBorders>
              <w:top w:val="single" w:sz="4" w:space="0" w:color="auto"/>
              <w:left w:val="nil"/>
              <w:bottom w:val="nil"/>
              <w:right w:val="nil"/>
            </w:tcBorders>
            <w:shd w:val="clear" w:color="auto" w:fill="auto"/>
            <w:noWrap/>
            <w:vAlign w:val="center"/>
            <w:hideMark/>
          </w:tcPr>
          <w:p w14:paraId="4ED2FB4A"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w:t>
            </w:r>
          </w:p>
        </w:tc>
        <w:tc>
          <w:tcPr>
            <w:tcW w:w="1908" w:type="dxa"/>
            <w:tcBorders>
              <w:top w:val="single" w:sz="4" w:space="0" w:color="auto"/>
              <w:left w:val="nil"/>
              <w:bottom w:val="nil"/>
              <w:right w:val="nil"/>
            </w:tcBorders>
            <w:shd w:val="clear" w:color="auto" w:fill="auto"/>
            <w:noWrap/>
            <w:vAlign w:val="center"/>
            <w:hideMark/>
          </w:tcPr>
          <w:p w14:paraId="0EFF372D"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 </w:t>
            </w:r>
          </w:p>
        </w:tc>
      </w:tr>
      <w:tr w:rsidR="00DD20B8" w:rsidRPr="00DD20B8" w14:paraId="052AD0C6" w14:textId="77777777" w:rsidTr="00DD20B8">
        <w:trPr>
          <w:trHeight w:val="315"/>
        </w:trPr>
        <w:tc>
          <w:tcPr>
            <w:tcW w:w="4796" w:type="dxa"/>
            <w:tcBorders>
              <w:top w:val="nil"/>
              <w:left w:val="nil"/>
              <w:bottom w:val="nil"/>
              <w:right w:val="nil"/>
            </w:tcBorders>
            <w:shd w:val="clear" w:color="auto" w:fill="auto"/>
            <w:noWrap/>
            <w:vAlign w:val="center"/>
            <w:hideMark/>
          </w:tcPr>
          <w:p w14:paraId="12AE81E9"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Back pain</w:t>
            </w:r>
          </w:p>
        </w:tc>
        <w:tc>
          <w:tcPr>
            <w:tcW w:w="1908" w:type="dxa"/>
            <w:tcBorders>
              <w:top w:val="nil"/>
              <w:left w:val="nil"/>
              <w:bottom w:val="nil"/>
              <w:right w:val="nil"/>
            </w:tcBorders>
            <w:shd w:val="clear" w:color="auto" w:fill="auto"/>
            <w:noWrap/>
            <w:vAlign w:val="center"/>
            <w:hideMark/>
          </w:tcPr>
          <w:p w14:paraId="4BBA71D4"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30232 (70.10%)</w:t>
            </w:r>
          </w:p>
        </w:tc>
        <w:tc>
          <w:tcPr>
            <w:tcW w:w="1908" w:type="dxa"/>
            <w:tcBorders>
              <w:top w:val="nil"/>
              <w:left w:val="nil"/>
              <w:bottom w:val="nil"/>
              <w:right w:val="nil"/>
            </w:tcBorders>
            <w:shd w:val="clear" w:color="auto" w:fill="auto"/>
            <w:noWrap/>
            <w:vAlign w:val="center"/>
            <w:hideMark/>
          </w:tcPr>
          <w:p w14:paraId="4AADB5F8"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N/A</w:t>
            </w:r>
          </w:p>
        </w:tc>
      </w:tr>
      <w:tr w:rsidR="00DD20B8" w:rsidRPr="00DD20B8" w14:paraId="22202B1F" w14:textId="77777777" w:rsidTr="00DD20B8">
        <w:trPr>
          <w:trHeight w:val="315"/>
        </w:trPr>
        <w:tc>
          <w:tcPr>
            <w:tcW w:w="4796" w:type="dxa"/>
            <w:tcBorders>
              <w:top w:val="nil"/>
              <w:left w:val="nil"/>
              <w:bottom w:val="nil"/>
              <w:right w:val="nil"/>
            </w:tcBorders>
            <w:shd w:val="clear" w:color="auto" w:fill="auto"/>
            <w:noWrap/>
            <w:vAlign w:val="center"/>
            <w:hideMark/>
          </w:tcPr>
          <w:p w14:paraId="56980210"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Knee pain</w:t>
            </w:r>
          </w:p>
        </w:tc>
        <w:tc>
          <w:tcPr>
            <w:tcW w:w="1908" w:type="dxa"/>
            <w:tcBorders>
              <w:top w:val="nil"/>
              <w:left w:val="nil"/>
              <w:bottom w:val="nil"/>
              <w:right w:val="nil"/>
            </w:tcBorders>
            <w:shd w:val="clear" w:color="auto" w:fill="auto"/>
            <w:noWrap/>
            <w:vAlign w:val="center"/>
            <w:hideMark/>
          </w:tcPr>
          <w:p w14:paraId="2093FA41"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6424 (14.89%)</w:t>
            </w:r>
          </w:p>
        </w:tc>
        <w:tc>
          <w:tcPr>
            <w:tcW w:w="1908" w:type="dxa"/>
            <w:tcBorders>
              <w:top w:val="nil"/>
              <w:left w:val="nil"/>
              <w:bottom w:val="nil"/>
              <w:right w:val="nil"/>
            </w:tcBorders>
            <w:shd w:val="clear" w:color="auto" w:fill="auto"/>
            <w:noWrap/>
            <w:vAlign w:val="center"/>
            <w:hideMark/>
          </w:tcPr>
          <w:p w14:paraId="67F44C4E"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N/A</w:t>
            </w:r>
          </w:p>
        </w:tc>
      </w:tr>
      <w:tr w:rsidR="00DD20B8" w:rsidRPr="00DD20B8" w14:paraId="35871ACA" w14:textId="77777777" w:rsidTr="00DD20B8">
        <w:trPr>
          <w:trHeight w:val="315"/>
        </w:trPr>
        <w:tc>
          <w:tcPr>
            <w:tcW w:w="4796" w:type="dxa"/>
            <w:tcBorders>
              <w:top w:val="nil"/>
              <w:left w:val="nil"/>
              <w:bottom w:val="nil"/>
              <w:right w:val="nil"/>
            </w:tcBorders>
            <w:shd w:val="clear" w:color="auto" w:fill="auto"/>
            <w:noWrap/>
            <w:vAlign w:val="center"/>
            <w:hideMark/>
          </w:tcPr>
          <w:p w14:paraId="4723157C"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Hand/wrist pain</w:t>
            </w:r>
          </w:p>
        </w:tc>
        <w:tc>
          <w:tcPr>
            <w:tcW w:w="1908" w:type="dxa"/>
            <w:tcBorders>
              <w:top w:val="nil"/>
              <w:left w:val="nil"/>
              <w:bottom w:val="nil"/>
              <w:right w:val="nil"/>
            </w:tcBorders>
            <w:shd w:val="clear" w:color="auto" w:fill="auto"/>
            <w:noWrap/>
            <w:vAlign w:val="center"/>
            <w:hideMark/>
          </w:tcPr>
          <w:p w14:paraId="27FC0BFE"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2127 (4.93%)</w:t>
            </w:r>
          </w:p>
        </w:tc>
        <w:tc>
          <w:tcPr>
            <w:tcW w:w="1908" w:type="dxa"/>
            <w:tcBorders>
              <w:top w:val="nil"/>
              <w:left w:val="nil"/>
              <w:bottom w:val="nil"/>
              <w:right w:val="nil"/>
            </w:tcBorders>
            <w:shd w:val="clear" w:color="auto" w:fill="auto"/>
            <w:noWrap/>
            <w:vAlign w:val="center"/>
            <w:hideMark/>
          </w:tcPr>
          <w:p w14:paraId="0B64CFDD"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N/A</w:t>
            </w:r>
          </w:p>
        </w:tc>
      </w:tr>
      <w:tr w:rsidR="00DD20B8" w:rsidRPr="00DD20B8" w14:paraId="0510FD63" w14:textId="77777777" w:rsidTr="00DD20B8">
        <w:trPr>
          <w:trHeight w:val="315"/>
        </w:trPr>
        <w:tc>
          <w:tcPr>
            <w:tcW w:w="4796" w:type="dxa"/>
            <w:tcBorders>
              <w:top w:val="nil"/>
              <w:left w:val="nil"/>
              <w:bottom w:val="nil"/>
              <w:right w:val="nil"/>
            </w:tcBorders>
            <w:shd w:val="clear" w:color="auto" w:fill="auto"/>
            <w:noWrap/>
            <w:vAlign w:val="center"/>
            <w:hideMark/>
          </w:tcPr>
          <w:p w14:paraId="1B1B987E"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Inflammatory MSK</w:t>
            </w:r>
          </w:p>
        </w:tc>
        <w:tc>
          <w:tcPr>
            <w:tcW w:w="1908" w:type="dxa"/>
            <w:tcBorders>
              <w:top w:val="nil"/>
              <w:left w:val="nil"/>
              <w:bottom w:val="nil"/>
              <w:right w:val="nil"/>
            </w:tcBorders>
            <w:shd w:val="clear" w:color="auto" w:fill="auto"/>
            <w:noWrap/>
            <w:vAlign w:val="center"/>
            <w:hideMark/>
          </w:tcPr>
          <w:p w14:paraId="0CB5DCD6"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1532 (3.55%)</w:t>
            </w:r>
          </w:p>
        </w:tc>
        <w:tc>
          <w:tcPr>
            <w:tcW w:w="1908" w:type="dxa"/>
            <w:tcBorders>
              <w:top w:val="nil"/>
              <w:left w:val="nil"/>
              <w:bottom w:val="nil"/>
              <w:right w:val="nil"/>
            </w:tcBorders>
            <w:shd w:val="clear" w:color="auto" w:fill="auto"/>
            <w:noWrap/>
            <w:vAlign w:val="center"/>
            <w:hideMark/>
          </w:tcPr>
          <w:p w14:paraId="37E5C706"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N/A</w:t>
            </w:r>
          </w:p>
        </w:tc>
      </w:tr>
      <w:tr w:rsidR="00DD20B8" w:rsidRPr="00DD20B8" w14:paraId="4377137E" w14:textId="77777777" w:rsidTr="00DD20B8">
        <w:trPr>
          <w:trHeight w:val="315"/>
        </w:trPr>
        <w:tc>
          <w:tcPr>
            <w:tcW w:w="4796" w:type="dxa"/>
            <w:tcBorders>
              <w:top w:val="nil"/>
              <w:left w:val="nil"/>
              <w:bottom w:val="nil"/>
              <w:right w:val="nil"/>
            </w:tcBorders>
            <w:shd w:val="clear" w:color="auto" w:fill="auto"/>
            <w:noWrap/>
            <w:vAlign w:val="center"/>
            <w:hideMark/>
          </w:tcPr>
          <w:p w14:paraId="77D56806"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Osteoarthritis</w:t>
            </w:r>
          </w:p>
        </w:tc>
        <w:tc>
          <w:tcPr>
            <w:tcW w:w="1908" w:type="dxa"/>
            <w:tcBorders>
              <w:top w:val="nil"/>
              <w:left w:val="nil"/>
              <w:bottom w:val="nil"/>
              <w:right w:val="nil"/>
            </w:tcBorders>
            <w:shd w:val="clear" w:color="auto" w:fill="auto"/>
            <w:noWrap/>
            <w:vAlign w:val="center"/>
            <w:hideMark/>
          </w:tcPr>
          <w:p w14:paraId="51049CB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1509 (3.50%)</w:t>
            </w:r>
          </w:p>
        </w:tc>
        <w:tc>
          <w:tcPr>
            <w:tcW w:w="1908" w:type="dxa"/>
            <w:tcBorders>
              <w:top w:val="nil"/>
              <w:left w:val="nil"/>
              <w:bottom w:val="nil"/>
              <w:right w:val="nil"/>
            </w:tcBorders>
            <w:shd w:val="clear" w:color="auto" w:fill="auto"/>
            <w:noWrap/>
            <w:vAlign w:val="center"/>
            <w:hideMark/>
          </w:tcPr>
          <w:p w14:paraId="38FC55DF"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N/A</w:t>
            </w:r>
          </w:p>
        </w:tc>
      </w:tr>
      <w:tr w:rsidR="00DD20B8" w:rsidRPr="00DD20B8" w14:paraId="6526CE45" w14:textId="77777777" w:rsidTr="00DD20B8">
        <w:trPr>
          <w:trHeight w:val="315"/>
        </w:trPr>
        <w:tc>
          <w:tcPr>
            <w:tcW w:w="4796" w:type="dxa"/>
            <w:tcBorders>
              <w:top w:val="nil"/>
              <w:left w:val="nil"/>
              <w:bottom w:val="single" w:sz="4" w:space="0" w:color="auto"/>
              <w:right w:val="nil"/>
            </w:tcBorders>
            <w:shd w:val="clear" w:color="auto" w:fill="auto"/>
            <w:noWrap/>
            <w:vAlign w:val="center"/>
            <w:hideMark/>
          </w:tcPr>
          <w:p w14:paraId="4A33AD8D"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Hip pain</w:t>
            </w:r>
          </w:p>
        </w:tc>
        <w:tc>
          <w:tcPr>
            <w:tcW w:w="1908" w:type="dxa"/>
            <w:tcBorders>
              <w:top w:val="nil"/>
              <w:left w:val="nil"/>
              <w:bottom w:val="single" w:sz="4" w:space="0" w:color="auto"/>
              <w:right w:val="nil"/>
            </w:tcBorders>
            <w:shd w:val="clear" w:color="auto" w:fill="auto"/>
            <w:noWrap/>
            <w:vAlign w:val="center"/>
            <w:hideMark/>
          </w:tcPr>
          <w:p w14:paraId="3B95DFD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1306 (3.03%)</w:t>
            </w:r>
          </w:p>
        </w:tc>
        <w:tc>
          <w:tcPr>
            <w:tcW w:w="1908" w:type="dxa"/>
            <w:tcBorders>
              <w:top w:val="nil"/>
              <w:left w:val="nil"/>
              <w:bottom w:val="single" w:sz="4" w:space="0" w:color="auto"/>
              <w:right w:val="nil"/>
            </w:tcBorders>
            <w:shd w:val="clear" w:color="auto" w:fill="auto"/>
            <w:noWrap/>
            <w:vAlign w:val="center"/>
            <w:hideMark/>
          </w:tcPr>
          <w:p w14:paraId="7FB8872D"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N/A</w:t>
            </w:r>
          </w:p>
        </w:tc>
      </w:tr>
      <w:tr w:rsidR="00DD20B8" w:rsidRPr="00DD20B8" w14:paraId="28643677" w14:textId="77777777" w:rsidTr="00DD20B8">
        <w:trPr>
          <w:trHeight w:val="315"/>
        </w:trPr>
        <w:tc>
          <w:tcPr>
            <w:tcW w:w="4796" w:type="dxa"/>
            <w:tcBorders>
              <w:top w:val="nil"/>
              <w:left w:val="nil"/>
              <w:bottom w:val="nil"/>
              <w:right w:val="nil"/>
            </w:tcBorders>
            <w:shd w:val="clear" w:color="auto" w:fill="auto"/>
            <w:vAlign w:val="center"/>
            <w:hideMark/>
          </w:tcPr>
          <w:p w14:paraId="1CC40FE6"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r w:rsidRPr="00DD20B8">
              <w:rPr>
                <w:b/>
                <w:bCs/>
                <w:color w:val="000000"/>
                <w:sz w:val="22"/>
                <w:szCs w:val="22"/>
                <w:lang w:eastAsia="en-GB" w:bidi="ar-SA"/>
              </w:rPr>
              <w:lastRenderedPageBreak/>
              <w:t>Baseline MH Condition</w:t>
            </w:r>
          </w:p>
        </w:tc>
        <w:tc>
          <w:tcPr>
            <w:tcW w:w="1908" w:type="dxa"/>
            <w:tcBorders>
              <w:top w:val="nil"/>
              <w:left w:val="nil"/>
              <w:bottom w:val="nil"/>
              <w:right w:val="nil"/>
            </w:tcBorders>
            <w:shd w:val="clear" w:color="auto" w:fill="auto"/>
            <w:noWrap/>
            <w:vAlign w:val="center"/>
            <w:hideMark/>
          </w:tcPr>
          <w:p w14:paraId="28A2B470"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w:t>
            </w:r>
          </w:p>
        </w:tc>
        <w:tc>
          <w:tcPr>
            <w:tcW w:w="1908" w:type="dxa"/>
            <w:tcBorders>
              <w:top w:val="nil"/>
              <w:left w:val="nil"/>
              <w:bottom w:val="nil"/>
              <w:right w:val="nil"/>
            </w:tcBorders>
            <w:shd w:val="clear" w:color="auto" w:fill="auto"/>
            <w:noWrap/>
            <w:vAlign w:val="center"/>
            <w:hideMark/>
          </w:tcPr>
          <w:p w14:paraId="04F0E3EA"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 </w:t>
            </w:r>
          </w:p>
        </w:tc>
      </w:tr>
      <w:tr w:rsidR="00DD20B8" w:rsidRPr="00DD20B8" w14:paraId="7F7F6548" w14:textId="77777777" w:rsidTr="00DD20B8">
        <w:trPr>
          <w:trHeight w:val="315"/>
        </w:trPr>
        <w:tc>
          <w:tcPr>
            <w:tcW w:w="4796" w:type="dxa"/>
            <w:tcBorders>
              <w:top w:val="nil"/>
              <w:left w:val="nil"/>
              <w:bottom w:val="nil"/>
              <w:right w:val="nil"/>
            </w:tcBorders>
            <w:shd w:val="clear" w:color="auto" w:fill="auto"/>
            <w:noWrap/>
            <w:vAlign w:val="center"/>
            <w:hideMark/>
          </w:tcPr>
          <w:p w14:paraId="278A3E6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Stress</w:t>
            </w:r>
          </w:p>
        </w:tc>
        <w:tc>
          <w:tcPr>
            <w:tcW w:w="1908" w:type="dxa"/>
            <w:tcBorders>
              <w:top w:val="nil"/>
              <w:left w:val="nil"/>
              <w:bottom w:val="nil"/>
              <w:right w:val="nil"/>
            </w:tcBorders>
            <w:shd w:val="clear" w:color="auto" w:fill="auto"/>
            <w:noWrap/>
            <w:vAlign w:val="center"/>
            <w:hideMark/>
          </w:tcPr>
          <w:p w14:paraId="7D88168E"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N/A</w:t>
            </w:r>
          </w:p>
        </w:tc>
        <w:tc>
          <w:tcPr>
            <w:tcW w:w="1908" w:type="dxa"/>
            <w:tcBorders>
              <w:top w:val="nil"/>
              <w:left w:val="nil"/>
              <w:bottom w:val="nil"/>
              <w:right w:val="nil"/>
            </w:tcBorders>
            <w:shd w:val="clear" w:color="auto" w:fill="auto"/>
            <w:noWrap/>
            <w:vAlign w:val="center"/>
            <w:hideMark/>
          </w:tcPr>
          <w:p w14:paraId="68D6476F"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16339 (26.20%)</w:t>
            </w:r>
          </w:p>
        </w:tc>
      </w:tr>
      <w:tr w:rsidR="00DD20B8" w:rsidRPr="00DD20B8" w14:paraId="3FB18079" w14:textId="77777777" w:rsidTr="00DD20B8">
        <w:trPr>
          <w:trHeight w:val="315"/>
        </w:trPr>
        <w:tc>
          <w:tcPr>
            <w:tcW w:w="4796" w:type="dxa"/>
            <w:tcBorders>
              <w:top w:val="nil"/>
              <w:left w:val="nil"/>
              <w:bottom w:val="nil"/>
              <w:right w:val="nil"/>
            </w:tcBorders>
            <w:shd w:val="clear" w:color="auto" w:fill="auto"/>
            <w:noWrap/>
            <w:vAlign w:val="center"/>
            <w:hideMark/>
          </w:tcPr>
          <w:p w14:paraId="555D73F1"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Anxiety and Depression</w:t>
            </w:r>
          </w:p>
        </w:tc>
        <w:tc>
          <w:tcPr>
            <w:tcW w:w="1908" w:type="dxa"/>
            <w:tcBorders>
              <w:top w:val="nil"/>
              <w:left w:val="nil"/>
              <w:bottom w:val="nil"/>
              <w:right w:val="nil"/>
            </w:tcBorders>
            <w:shd w:val="clear" w:color="auto" w:fill="auto"/>
            <w:noWrap/>
            <w:vAlign w:val="center"/>
            <w:hideMark/>
          </w:tcPr>
          <w:p w14:paraId="7D35B6E5"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N/A</w:t>
            </w:r>
          </w:p>
        </w:tc>
        <w:tc>
          <w:tcPr>
            <w:tcW w:w="1908" w:type="dxa"/>
            <w:tcBorders>
              <w:top w:val="nil"/>
              <w:left w:val="nil"/>
              <w:bottom w:val="nil"/>
              <w:right w:val="nil"/>
            </w:tcBorders>
            <w:shd w:val="clear" w:color="auto" w:fill="auto"/>
            <w:noWrap/>
            <w:vAlign w:val="center"/>
            <w:hideMark/>
          </w:tcPr>
          <w:p w14:paraId="10B660F0"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14769 (23.69%)</w:t>
            </w:r>
          </w:p>
        </w:tc>
      </w:tr>
      <w:tr w:rsidR="00DD20B8" w:rsidRPr="00DD20B8" w14:paraId="23DE7F4E" w14:textId="77777777" w:rsidTr="00DD20B8">
        <w:trPr>
          <w:trHeight w:val="315"/>
        </w:trPr>
        <w:tc>
          <w:tcPr>
            <w:tcW w:w="4796" w:type="dxa"/>
            <w:tcBorders>
              <w:top w:val="nil"/>
              <w:left w:val="nil"/>
              <w:bottom w:val="nil"/>
              <w:right w:val="nil"/>
            </w:tcBorders>
            <w:shd w:val="clear" w:color="auto" w:fill="auto"/>
            <w:noWrap/>
            <w:vAlign w:val="center"/>
            <w:hideMark/>
          </w:tcPr>
          <w:p w14:paraId="179A7F05"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Depression</w:t>
            </w:r>
          </w:p>
        </w:tc>
        <w:tc>
          <w:tcPr>
            <w:tcW w:w="1908" w:type="dxa"/>
            <w:tcBorders>
              <w:top w:val="nil"/>
              <w:left w:val="nil"/>
              <w:bottom w:val="nil"/>
              <w:right w:val="nil"/>
            </w:tcBorders>
            <w:shd w:val="clear" w:color="auto" w:fill="auto"/>
            <w:noWrap/>
            <w:vAlign w:val="center"/>
            <w:hideMark/>
          </w:tcPr>
          <w:p w14:paraId="1D07AD39"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N/A</w:t>
            </w:r>
          </w:p>
        </w:tc>
        <w:tc>
          <w:tcPr>
            <w:tcW w:w="1908" w:type="dxa"/>
            <w:tcBorders>
              <w:top w:val="nil"/>
              <w:left w:val="nil"/>
              <w:bottom w:val="nil"/>
              <w:right w:val="nil"/>
            </w:tcBorders>
            <w:shd w:val="clear" w:color="auto" w:fill="auto"/>
            <w:noWrap/>
            <w:vAlign w:val="center"/>
            <w:hideMark/>
          </w:tcPr>
          <w:p w14:paraId="4A8D2558"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15695 (25.17%)</w:t>
            </w:r>
          </w:p>
        </w:tc>
      </w:tr>
      <w:tr w:rsidR="00DD20B8" w:rsidRPr="00DD20B8" w14:paraId="237254D6" w14:textId="77777777" w:rsidTr="00DD20B8">
        <w:trPr>
          <w:trHeight w:val="315"/>
        </w:trPr>
        <w:tc>
          <w:tcPr>
            <w:tcW w:w="4796" w:type="dxa"/>
            <w:tcBorders>
              <w:top w:val="nil"/>
              <w:left w:val="nil"/>
              <w:bottom w:val="single" w:sz="4" w:space="0" w:color="auto"/>
              <w:right w:val="nil"/>
            </w:tcBorders>
            <w:shd w:val="clear" w:color="auto" w:fill="auto"/>
            <w:noWrap/>
            <w:vAlign w:val="center"/>
            <w:hideMark/>
          </w:tcPr>
          <w:p w14:paraId="29C6A11D"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Anxiety</w:t>
            </w:r>
          </w:p>
        </w:tc>
        <w:tc>
          <w:tcPr>
            <w:tcW w:w="1908" w:type="dxa"/>
            <w:tcBorders>
              <w:top w:val="nil"/>
              <w:left w:val="nil"/>
              <w:bottom w:val="single" w:sz="4" w:space="0" w:color="auto"/>
              <w:right w:val="nil"/>
            </w:tcBorders>
            <w:shd w:val="clear" w:color="auto" w:fill="auto"/>
            <w:noWrap/>
            <w:vAlign w:val="center"/>
            <w:hideMark/>
          </w:tcPr>
          <w:p w14:paraId="441F9DD7" w14:textId="77777777" w:rsidR="00DD20B8" w:rsidRPr="00DD20B8" w:rsidRDefault="00DD20B8" w:rsidP="00DD20B8">
            <w:pPr>
              <w:overflowPunct/>
              <w:autoSpaceDE/>
              <w:autoSpaceDN/>
              <w:adjustRightInd/>
              <w:spacing w:after="0" w:line="240" w:lineRule="auto"/>
              <w:jc w:val="center"/>
              <w:textAlignment w:val="auto"/>
              <w:rPr>
                <w:color w:val="000000"/>
                <w:szCs w:val="24"/>
                <w:lang w:eastAsia="en-GB" w:bidi="ar-SA"/>
              </w:rPr>
            </w:pPr>
            <w:r w:rsidRPr="00DD20B8">
              <w:rPr>
                <w:color w:val="000000"/>
                <w:szCs w:val="24"/>
                <w:lang w:eastAsia="en-GB" w:bidi="ar-SA"/>
              </w:rPr>
              <w:t>N/A</w:t>
            </w:r>
          </w:p>
        </w:tc>
        <w:tc>
          <w:tcPr>
            <w:tcW w:w="1908" w:type="dxa"/>
            <w:tcBorders>
              <w:top w:val="nil"/>
              <w:left w:val="nil"/>
              <w:bottom w:val="single" w:sz="4" w:space="0" w:color="auto"/>
              <w:right w:val="nil"/>
            </w:tcBorders>
            <w:shd w:val="clear" w:color="auto" w:fill="auto"/>
            <w:noWrap/>
            <w:vAlign w:val="center"/>
            <w:hideMark/>
          </w:tcPr>
          <w:p w14:paraId="0BF725D0"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15552 (24.94%)</w:t>
            </w:r>
          </w:p>
        </w:tc>
      </w:tr>
      <w:tr w:rsidR="00DD20B8" w:rsidRPr="00DD20B8" w14:paraId="2D54645A" w14:textId="77777777" w:rsidTr="00DD20B8">
        <w:trPr>
          <w:trHeight w:val="315"/>
        </w:trPr>
        <w:tc>
          <w:tcPr>
            <w:tcW w:w="4796" w:type="dxa"/>
            <w:tcBorders>
              <w:top w:val="nil"/>
              <w:left w:val="nil"/>
              <w:bottom w:val="single" w:sz="4" w:space="0" w:color="auto"/>
              <w:right w:val="nil"/>
            </w:tcBorders>
            <w:shd w:val="clear" w:color="auto" w:fill="auto"/>
            <w:vAlign w:val="center"/>
            <w:hideMark/>
          </w:tcPr>
          <w:p w14:paraId="742D5906"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r w:rsidRPr="00DD20B8">
              <w:rPr>
                <w:b/>
                <w:bCs/>
                <w:color w:val="000000"/>
                <w:sz w:val="22"/>
                <w:szCs w:val="22"/>
                <w:lang w:eastAsia="en-GB" w:bidi="ar-SA"/>
              </w:rPr>
              <w:t>Opioids</w:t>
            </w:r>
          </w:p>
        </w:tc>
        <w:tc>
          <w:tcPr>
            <w:tcW w:w="1908" w:type="dxa"/>
            <w:tcBorders>
              <w:top w:val="nil"/>
              <w:left w:val="nil"/>
              <w:bottom w:val="single" w:sz="4" w:space="0" w:color="auto"/>
              <w:right w:val="nil"/>
            </w:tcBorders>
            <w:shd w:val="clear" w:color="auto" w:fill="auto"/>
            <w:noWrap/>
            <w:vAlign w:val="center"/>
            <w:hideMark/>
          </w:tcPr>
          <w:p w14:paraId="0ABD3FBB"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13117 (30.41%)</w:t>
            </w:r>
          </w:p>
        </w:tc>
        <w:tc>
          <w:tcPr>
            <w:tcW w:w="1908" w:type="dxa"/>
            <w:tcBorders>
              <w:top w:val="nil"/>
              <w:left w:val="nil"/>
              <w:bottom w:val="single" w:sz="4" w:space="0" w:color="auto"/>
              <w:right w:val="nil"/>
            </w:tcBorders>
            <w:shd w:val="clear" w:color="auto" w:fill="auto"/>
            <w:noWrap/>
            <w:vAlign w:val="center"/>
            <w:hideMark/>
          </w:tcPr>
          <w:p w14:paraId="1942A8DA"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8139 (13.05%)</w:t>
            </w:r>
          </w:p>
        </w:tc>
      </w:tr>
      <w:tr w:rsidR="00DD20B8" w:rsidRPr="00DD20B8" w14:paraId="159140AF" w14:textId="77777777" w:rsidTr="00DD20B8">
        <w:trPr>
          <w:trHeight w:val="315"/>
        </w:trPr>
        <w:tc>
          <w:tcPr>
            <w:tcW w:w="4796" w:type="dxa"/>
            <w:tcBorders>
              <w:top w:val="nil"/>
              <w:left w:val="nil"/>
              <w:bottom w:val="single" w:sz="4" w:space="0" w:color="auto"/>
              <w:right w:val="nil"/>
            </w:tcBorders>
            <w:shd w:val="clear" w:color="auto" w:fill="auto"/>
            <w:vAlign w:val="center"/>
            <w:hideMark/>
          </w:tcPr>
          <w:p w14:paraId="199A8A2B"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r w:rsidRPr="00DD20B8">
              <w:rPr>
                <w:b/>
                <w:bCs/>
                <w:color w:val="000000"/>
                <w:sz w:val="22"/>
                <w:szCs w:val="22"/>
                <w:lang w:eastAsia="en-GB" w:bidi="ar-SA"/>
              </w:rPr>
              <w:t>NSAIDs</w:t>
            </w:r>
          </w:p>
        </w:tc>
        <w:tc>
          <w:tcPr>
            <w:tcW w:w="1908" w:type="dxa"/>
            <w:tcBorders>
              <w:top w:val="nil"/>
              <w:left w:val="nil"/>
              <w:bottom w:val="single" w:sz="4" w:space="0" w:color="auto"/>
              <w:right w:val="nil"/>
            </w:tcBorders>
            <w:shd w:val="clear" w:color="auto" w:fill="auto"/>
            <w:noWrap/>
            <w:vAlign w:val="center"/>
            <w:hideMark/>
          </w:tcPr>
          <w:p w14:paraId="58B3534F"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13256 (30.73%)</w:t>
            </w:r>
          </w:p>
        </w:tc>
        <w:tc>
          <w:tcPr>
            <w:tcW w:w="1908" w:type="dxa"/>
            <w:tcBorders>
              <w:top w:val="nil"/>
              <w:left w:val="nil"/>
              <w:bottom w:val="single" w:sz="4" w:space="0" w:color="auto"/>
              <w:right w:val="nil"/>
            </w:tcBorders>
            <w:shd w:val="clear" w:color="auto" w:fill="auto"/>
            <w:noWrap/>
            <w:vAlign w:val="center"/>
            <w:hideMark/>
          </w:tcPr>
          <w:p w14:paraId="728FE6AC"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8023 (12.87%)</w:t>
            </w:r>
          </w:p>
        </w:tc>
      </w:tr>
      <w:tr w:rsidR="00DD20B8" w:rsidRPr="00DD20B8" w14:paraId="394CAE5E" w14:textId="77777777" w:rsidTr="00DD20B8">
        <w:trPr>
          <w:trHeight w:val="315"/>
        </w:trPr>
        <w:tc>
          <w:tcPr>
            <w:tcW w:w="4796" w:type="dxa"/>
            <w:tcBorders>
              <w:top w:val="nil"/>
              <w:left w:val="nil"/>
              <w:bottom w:val="single" w:sz="4" w:space="0" w:color="auto"/>
              <w:right w:val="nil"/>
            </w:tcBorders>
            <w:shd w:val="clear" w:color="auto" w:fill="auto"/>
            <w:vAlign w:val="center"/>
            <w:hideMark/>
          </w:tcPr>
          <w:p w14:paraId="006B3825"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proofErr w:type="spellStart"/>
            <w:r w:rsidRPr="00DD20B8">
              <w:rPr>
                <w:b/>
                <w:bCs/>
                <w:color w:val="000000"/>
                <w:sz w:val="22"/>
                <w:szCs w:val="22"/>
                <w:lang w:eastAsia="en-GB" w:bidi="ar-SA"/>
              </w:rPr>
              <w:t>Gabapentinoids</w:t>
            </w:r>
            <w:proofErr w:type="spellEnd"/>
          </w:p>
        </w:tc>
        <w:tc>
          <w:tcPr>
            <w:tcW w:w="1908" w:type="dxa"/>
            <w:tcBorders>
              <w:top w:val="nil"/>
              <w:left w:val="nil"/>
              <w:bottom w:val="single" w:sz="4" w:space="0" w:color="auto"/>
              <w:right w:val="nil"/>
            </w:tcBorders>
            <w:shd w:val="clear" w:color="auto" w:fill="auto"/>
            <w:noWrap/>
            <w:vAlign w:val="center"/>
            <w:hideMark/>
          </w:tcPr>
          <w:p w14:paraId="2C558A41"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1823 (4.23%)</w:t>
            </w:r>
          </w:p>
        </w:tc>
        <w:tc>
          <w:tcPr>
            <w:tcW w:w="1908" w:type="dxa"/>
            <w:tcBorders>
              <w:top w:val="nil"/>
              <w:left w:val="nil"/>
              <w:bottom w:val="single" w:sz="4" w:space="0" w:color="auto"/>
              <w:right w:val="nil"/>
            </w:tcBorders>
            <w:shd w:val="clear" w:color="auto" w:fill="auto"/>
            <w:noWrap/>
            <w:vAlign w:val="center"/>
            <w:hideMark/>
          </w:tcPr>
          <w:p w14:paraId="68A5BCE6"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1122 (1.80%)</w:t>
            </w:r>
          </w:p>
        </w:tc>
      </w:tr>
      <w:tr w:rsidR="00DD20B8" w:rsidRPr="00DD20B8" w14:paraId="2DFCD622" w14:textId="77777777" w:rsidTr="00DD20B8">
        <w:trPr>
          <w:trHeight w:val="315"/>
        </w:trPr>
        <w:tc>
          <w:tcPr>
            <w:tcW w:w="4796" w:type="dxa"/>
            <w:tcBorders>
              <w:top w:val="nil"/>
              <w:left w:val="nil"/>
              <w:bottom w:val="single" w:sz="4" w:space="0" w:color="auto"/>
              <w:right w:val="nil"/>
            </w:tcBorders>
            <w:shd w:val="clear" w:color="auto" w:fill="auto"/>
            <w:vAlign w:val="center"/>
            <w:hideMark/>
          </w:tcPr>
          <w:p w14:paraId="4DCA1008"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r w:rsidRPr="00DD20B8">
              <w:rPr>
                <w:b/>
                <w:bCs/>
                <w:color w:val="000000"/>
                <w:sz w:val="22"/>
                <w:szCs w:val="22"/>
                <w:lang w:eastAsia="en-GB" w:bidi="ar-SA"/>
              </w:rPr>
              <w:t xml:space="preserve">Antidepressants </w:t>
            </w:r>
          </w:p>
        </w:tc>
        <w:tc>
          <w:tcPr>
            <w:tcW w:w="1908" w:type="dxa"/>
            <w:tcBorders>
              <w:top w:val="nil"/>
              <w:left w:val="nil"/>
              <w:bottom w:val="single" w:sz="4" w:space="0" w:color="auto"/>
              <w:right w:val="nil"/>
            </w:tcBorders>
            <w:shd w:val="clear" w:color="auto" w:fill="auto"/>
            <w:noWrap/>
            <w:vAlign w:val="center"/>
            <w:hideMark/>
          </w:tcPr>
          <w:p w14:paraId="5BD5F279"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6883 (15.96%)</w:t>
            </w:r>
          </w:p>
        </w:tc>
        <w:tc>
          <w:tcPr>
            <w:tcW w:w="1908" w:type="dxa"/>
            <w:tcBorders>
              <w:top w:val="nil"/>
              <w:left w:val="nil"/>
              <w:bottom w:val="single" w:sz="4" w:space="0" w:color="auto"/>
              <w:right w:val="nil"/>
            </w:tcBorders>
            <w:shd w:val="clear" w:color="auto" w:fill="auto"/>
            <w:noWrap/>
            <w:vAlign w:val="center"/>
            <w:hideMark/>
          </w:tcPr>
          <w:p w14:paraId="39C3F78E"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24934 (39.99%)</w:t>
            </w:r>
          </w:p>
        </w:tc>
      </w:tr>
      <w:tr w:rsidR="00DD20B8" w:rsidRPr="00DD20B8" w14:paraId="37CD73B1" w14:textId="77777777" w:rsidTr="00DD20B8">
        <w:trPr>
          <w:trHeight w:val="330"/>
        </w:trPr>
        <w:tc>
          <w:tcPr>
            <w:tcW w:w="4796" w:type="dxa"/>
            <w:tcBorders>
              <w:top w:val="nil"/>
              <w:left w:val="nil"/>
              <w:bottom w:val="nil"/>
              <w:right w:val="nil"/>
            </w:tcBorders>
            <w:shd w:val="clear" w:color="auto" w:fill="auto"/>
            <w:vAlign w:val="center"/>
            <w:hideMark/>
          </w:tcPr>
          <w:p w14:paraId="57AF9E22"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proofErr w:type="spellStart"/>
            <w:r w:rsidRPr="00DD20B8">
              <w:rPr>
                <w:b/>
                <w:bCs/>
                <w:color w:val="000000"/>
                <w:sz w:val="22"/>
                <w:szCs w:val="22"/>
                <w:lang w:eastAsia="en-GB" w:bidi="ar-SA"/>
              </w:rPr>
              <w:t>Polypharmacy</w:t>
            </w:r>
            <w:r w:rsidRPr="00DD20B8">
              <w:rPr>
                <w:b/>
                <w:bCs/>
                <w:color w:val="000000"/>
                <w:sz w:val="22"/>
                <w:szCs w:val="22"/>
                <w:vertAlign w:val="superscript"/>
                <w:lang w:eastAsia="en-GB" w:bidi="ar-SA"/>
              </w:rPr>
              <w:t>d</w:t>
            </w:r>
            <w:proofErr w:type="spellEnd"/>
          </w:p>
        </w:tc>
        <w:tc>
          <w:tcPr>
            <w:tcW w:w="1908" w:type="dxa"/>
            <w:tcBorders>
              <w:top w:val="nil"/>
              <w:left w:val="nil"/>
              <w:bottom w:val="nil"/>
              <w:right w:val="nil"/>
            </w:tcBorders>
            <w:shd w:val="clear" w:color="auto" w:fill="auto"/>
            <w:noWrap/>
            <w:vAlign w:val="center"/>
            <w:hideMark/>
          </w:tcPr>
          <w:p w14:paraId="075258A5"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w:t>
            </w:r>
          </w:p>
        </w:tc>
        <w:tc>
          <w:tcPr>
            <w:tcW w:w="1908" w:type="dxa"/>
            <w:tcBorders>
              <w:top w:val="nil"/>
              <w:left w:val="nil"/>
              <w:bottom w:val="nil"/>
              <w:right w:val="nil"/>
            </w:tcBorders>
            <w:shd w:val="clear" w:color="auto" w:fill="auto"/>
            <w:noWrap/>
            <w:vAlign w:val="center"/>
            <w:hideMark/>
          </w:tcPr>
          <w:p w14:paraId="7D1F60B1"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w:t>
            </w:r>
          </w:p>
        </w:tc>
      </w:tr>
      <w:tr w:rsidR="00DD20B8" w:rsidRPr="00DD20B8" w14:paraId="0DC3462A" w14:textId="77777777" w:rsidTr="00DD20B8">
        <w:trPr>
          <w:trHeight w:val="315"/>
        </w:trPr>
        <w:tc>
          <w:tcPr>
            <w:tcW w:w="4796" w:type="dxa"/>
            <w:tcBorders>
              <w:top w:val="nil"/>
              <w:left w:val="nil"/>
              <w:bottom w:val="nil"/>
              <w:right w:val="nil"/>
            </w:tcBorders>
            <w:shd w:val="clear" w:color="auto" w:fill="auto"/>
            <w:vAlign w:val="center"/>
            <w:hideMark/>
          </w:tcPr>
          <w:p w14:paraId="5FDC1DD9"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0</w:t>
            </w:r>
          </w:p>
        </w:tc>
        <w:tc>
          <w:tcPr>
            <w:tcW w:w="1908" w:type="dxa"/>
            <w:tcBorders>
              <w:top w:val="nil"/>
              <w:left w:val="nil"/>
              <w:bottom w:val="nil"/>
              <w:right w:val="nil"/>
            </w:tcBorders>
            <w:shd w:val="clear" w:color="auto" w:fill="auto"/>
            <w:noWrap/>
            <w:vAlign w:val="center"/>
            <w:hideMark/>
          </w:tcPr>
          <w:p w14:paraId="1A71F1CA"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9404 (21.80%)</w:t>
            </w:r>
          </w:p>
        </w:tc>
        <w:tc>
          <w:tcPr>
            <w:tcW w:w="1908" w:type="dxa"/>
            <w:tcBorders>
              <w:top w:val="nil"/>
              <w:left w:val="nil"/>
              <w:bottom w:val="nil"/>
              <w:right w:val="nil"/>
            </w:tcBorders>
            <w:shd w:val="clear" w:color="auto" w:fill="auto"/>
            <w:noWrap/>
            <w:vAlign w:val="center"/>
            <w:hideMark/>
          </w:tcPr>
          <w:p w14:paraId="205591B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12927 (20.73%)</w:t>
            </w:r>
          </w:p>
        </w:tc>
      </w:tr>
      <w:tr w:rsidR="00DD20B8" w:rsidRPr="00DD20B8" w14:paraId="217BBCF9" w14:textId="77777777" w:rsidTr="00DD20B8">
        <w:trPr>
          <w:trHeight w:val="315"/>
        </w:trPr>
        <w:tc>
          <w:tcPr>
            <w:tcW w:w="4796" w:type="dxa"/>
            <w:tcBorders>
              <w:top w:val="nil"/>
              <w:left w:val="nil"/>
              <w:bottom w:val="nil"/>
              <w:right w:val="nil"/>
            </w:tcBorders>
            <w:shd w:val="clear" w:color="auto" w:fill="auto"/>
            <w:noWrap/>
            <w:vAlign w:val="center"/>
            <w:hideMark/>
          </w:tcPr>
          <w:p w14:paraId="17676D56"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1-4</w:t>
            </w:r>
          </w:p>
        </w:tc>
        <w:tc>
          <w:tcPr>
            <w:tcW w:w="1908" w:type="dxa"/>
            <w:tcBorders>
              <w:top w:val="nil"/>
              <w:left w:val="nil"/>
              <w:bottom w:val="nil"/>
              <w:right w:val="nil"/>
            </w:tcBorders>
            <w:shd w:val="clear" w:color="auto" w:fill="auto"/>
            <w:noWrap/>
            <w:vAlign w:val="center"/>
            <w:hideMark/>
          </w:tcPr>
          <w:p w14:paraId="75DA38EE"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21008 (48.71%)</w:t>
            </w:r>
          </w:p>
        </w:tc>
        <w:tc>
          <w:tcPr>
            <w:tcW w:w="1908" w:type="dxa"/>
            <w:tcBorders>
              <w:top w:val="nil"/>
              <w:left w:val="nil"/>
              <w:bottom w:val="nil"/>
              <w:right w:val="nil"/>
            </w:tcBorders>
            <w:shd w:val="clear" w:color="auto" w:fill="auto"/>
            <w:noWrap/>
            <w:vAlign w:val="center"/>
            <w:hideMark/>
          </w:tcPr>
          <w:p w14:paraId="4FC7079C"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31262 (50.14%)</w:t>
            </w:r>
          </w:p>
        </w:tc>
      </w:tr>
      <w:tr w:rsidR="00DD20B8" w:rsidRPr="00DD20B8" w14:paraId="09185B96" w14:textId="77777777" w:rsidTr="00DD20B8">
        <w:trPr>
          <w:trHeight w:val="315"/>
        </w:trPr>
        <w:tc>
          <w:tcPr>
            <w:tcW w:w="4796" w:type="dxa"/>
            <w:tcBorders>
              <w:top w:val="nil"/>
              <w:left w:val="nil"/>
              <w:bottom w:val="nil"/>
              <w:right w:val="nil"/>
            </w:tcBorders>
            <w:shd w:val="clear" w:color="auto" w:fill="auto"/>
            <w:noWrap/>
            <w:vAlign w:val="center"/>
            <w:hideMark/>
          </w:tcPr>
          <w:p w14:paraId="230D5302"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5-9</w:t>
            </w:r>
          </w:p>
        </w:tc>
        <w:tc>
          <w:tcPr>
            <w:tcW w:w="1908" w:type="dxa"/>
            <w:tcBorders>
              <w:top w:val="nil"/>
              <w:left w:val="nil"/>
              <w:bottom w:val="nil"/>
              <w:right w:val="nil"/>
            </w:tcBorders>
            <w:shd w:val="clear" w:color="auto" w:fill="auto"/>
            <w:noWrap/>
            <w:vAlign w:val="center"/>
            <w:hideMark/>
          </w:tcPr>
          <w:p w14:paraId="51363031"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8880 (20.59%)</w:t>
            </w:r>
          </w:p>
        </w:tc>
        <w:tc>
          <w:tcPr>
            <w:tcW w:w="1908" w:type="dxa"/>
            <w:tcBorders>
              <w:top w:val="nil"/>
              <w:left w:val="nil"/>
              <w:bottom w:val="nil"/>
              <w:right w:val="nil"/>
            </w:tcBorders>
            <w:shd w:val="clear" w:color="auto" w:fill="auto"/>
            <w:noWrap/>
            <w:vAlign w:val="center"/>
            <w:hideMark/>
          </w:tcPr>
          <w:p w14:paraId="26E3B80C"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13375 (21.45%)</w:t>
            </w:r>
          </w:p>
        </w:tc>
      </w:tr>
      <w:tr w:rsidR="00DD20B8" w:rsidRPr="00DD20B8" w14:paraId="19B52EDC" w14:textId="77777777" w:rsidTr="00DD20B8">
        <w:trPr>
          <w:trHeight w:val="315"/>
        </w:trPr>
        <w:tc>
          <w:tcPr>
            <w:tcW w:w="4796" w:type="dxa"/>
            <w:tcBorders>
              <w:top w:val="nil"/>
              <w:left w:val="nil"/>
              <w:bottom w:val="single" w:sz="4" w:space="0" w:color="auto"/>
              <w:right w:val="nil"/>
            </w:tcBorders>
            <w:shd w:val="clear" w:color="auto" w:fill="auto"/>
            <w:noWrap/>
            <w:vAlign w:val="center"/>
            <w:hideMark/>
          </w:tcPr>
          <w:p w14:paraId="067E37F4"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≥10</w:t>
            </w:r>
          </w:p>
        </w:tc>
        <w:tc>
          <w:tcPr>
            <w:tcW w:w="1908" w:type="dxa"/>
            <w:tcBorders>
              <w:top w:val="nil"/>
              <w:left w:val="nil"/>
              <w:bottom w:val="single" w:sz="4" w:space="0" w:color="auto"/>
              <w:right w:val="nil"/>
            </w:tcBorders>
            <w:shd w:val="clear" w:color="auto" w:fill="auto"/>
            <w:noWrap/>
            <w:vAlign w:val="center"/>
            <w:hideMark/>
          </w:tcPr>
          <w:p w14:paraId="3335306E"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3838 (8.90%)</w:t>
            </w:r>
          </w:p>
        </w:tc>
        <w:tc>
          <w:tcPr>
            <w:tcW w:w="1908" w:type="dxa"/>
            <w:tcBorders>
              <w:top w:val="nil"/>
              <w:left w:val="nil"/>
              <w:bottom w:val="single" w:sz="4" w:space="0" w:color="auto"/>
              <w:right w:val="nil"/>
            </w:tcBorders>
            <w:shd w:val="clear" w:color="auto" w:fill="auto"/>
            <w:noWrap/>
            <w:vAlign w:val="center"/>
            <w:hideMark/>
          </w:tcPr>
          <w:p w14:paraId="1A8FCCEC"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4791 (7.68%)</w:t>
            </w:r>
          </w:p>
        </w:tc>
      </w:tr>
      <w:tr w:rsidR="00DD20B8" w:rsidRPr="00DD20B8" w14:paraId="660173E6" w14:textId="77777777" w:rsidTr="00DD20B8">
        <w:trPr>
          <w:trHeight w:val="315"/>
        </w:trPr>
        <w:tc>
          <w:tcPr>
            <w:tcW w:w="4796" w:type="dxa"/>
            <w:tcBorders>
              <w:top w:val="nil"/>
              <w:left w:val="nil"/>
              <w:bottom w:val="nil"/>
              <w:right w:val="nil"/>
            </w:tcBorders>
            <w:shd w:val="clear" w:color="auto" w:fill="auto"/>
            <w:noWrap/>
            <w:vAlign w:val="center"/>
            <w:hideMark/>
          </w:tcPr>
          <w:p w14:paraId="56D37F71"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r w:rsidRPr="00DD20B8">
              <w:rPr>
                <w:b/>
                <w:bCs/>
                <w:color w:val="000000"/>
                <w:sz w:val="22"/>
                <w:szCs w:val="22"/>
                <w:lang w:eastAsia="en-GB" w:bidi="ar-SA"/>
              </w:rPr>
              <w:t>Smoking Status</w:t>
            </w:r>
          </w:p>
        </w:tc>
        <w:tc>
          <w:tcPr>
            <w:tcW w:w="1908" w:type="dxa"/>
            <w:tcBorders>
              <w:top w:val="nil"/>
              <w:left w:val="nil"/>
              <w:bottom w:val="nil"/>
              <w:right w:val="nil"/>
            </w:tcBorders>
            <w:shd w:val="clear" w:color="auto" w:fill="auto"/>
            <w:noWrap/>
            <w:vAlign w:val="center"/>
            <w:hideMark/>
          </w:tcPr>
          <w:p w14:paraId="0ACD03DF"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p>
        </w:tc>
        <w:tc>
          <w:tcPr>
            <w:tcW w:w="1908" w:type="dxa"/>
            <w:tcBorders>
              <w:top w:val="nil"/>
              <w:left w:val="nil"/>
              <w:bottom w:val="nil"/>
              <w:right w:val="nil"/>
            </w:tcBorders>
            <w:shd w:val="clear" w:color="auto" w:fill="auto"/>
            <w:noWrap/>
            <w:vAlign w:val="center"/>
            <w:hideMark/>
          </w:tcPr>
          <w:p w14:paraId="761A321D" w14:textId="77777777" w:rsidR="00DD20B8" w:rsidRPr="00DD20B8" w:rsidRDefault="00DD20B8" w:rsidP="00DD20B8">
            <w:pPr>
              <w:overflowPunct/>
              <w:autoSpaceDE/>
              <w:autoSpaceDN/>
              <w:adjustRightInd/>
              <w:spacing w:after="0" w:line="240" w:lineRule="auto"/>
              <w:jc w:val="center"/>
              <w:textAlignment w:val="auto"/>
              <w:rPr>
                <w:color w:val="auto"/>
                <w:sz w:val="20"/>
                <w:lang w:eastAsia="en-GB" w:bidi="ar-SA"/>
              </w:rPr>
            </w:pPr>
          </w:p>
        </w:tc>
      </w:tr>
      <w:tr w:rsidR="00DD20B8" w:rsidRPr="00DD20B8" w14:paraId="542FD337" w14:textId="77777777" w:rsidTr="00DD20B8">
        <w:trPr>
          <w:trHeight w:val="315"/>
        </w:trPr>
        <w:tc>
          <w:tcPr>
            <w:tcW w:w="4796" w:type="dxa"/>
            <w:tcBorders>
              <w:top w:val="nil"/>
              <w:left w:val="nil"/>
              <w:bottom w:val="nil"/>
              <w:right w:val="nil"/>
            </w:tcBorders>
            <w:shd w:val="clear" w:color="auto" w:fill="auto"/>
            <w:noWrap/>
            <w:vAlign w:val="center"/>
            <w:hideMark/>
          </w:tcPr>
          <w:p w14:paraId="60C8380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Never</w:t>
            </w:r>
          </w:p>
        </w:tc>
        <w:tc>
          <w:tcPr>
            <w:tcW w:w="1908" w:type="dxa"/>
            <w:tcBorders>
              <w:top w:val="nil"/>
              <w:left w:val="nil"/>
              <w:bottom w:val="nil"/>
              <w:right w:val="nil"/>
            </w:tcBorders>
            <w:shd w:val="clear" w:color="auto" w:fill="auto"/>
            <w:noWrap/>
            <w:vAlign w:val="center"/>
            <w:hideMark/>
          </w:tcPr>
          <w:p w14:paraId="7C19B5C9"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16899 (39.18%)</w:t>
            </w:r>
          </w:p>
        </w:tc>
        <w:tc>
          <w:tcPr>
            <w:tcW w:w="1908" w:type="dxa"/>
            <w:tcBorders>
              <w:top w:val="nil"/>
              <w:left w:val="nil"/>
              <w:bottom w:val="nil"/>
              <w:right w:val="nil"/>
            </w:tcBorders>
            <w:shd w:val="clear" w:color="auto" w:fill="auto"/>
            <w:noWrap/>
            <w:vAlign w:val="center"/>
            <w:hideMark/>
          </w:tcPr>
          <w:p w14:paraId="015FD30A"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23727 (38.05%)</w:t>
            </w:r>
          </w:p>
        </w:tc>
      </w:tr>
      <w:tr w:rsidR="00DD20B8" w:rsidRPr="00DD20B8" w14:paraId="13EE86E2" w14:textId="77777777" w:rsidTr="00DD20B8">
        <w:trPr>
          <w:trHeight w:val="315"/>
        </w:trPr>
        <w:tc>
          <w:tcPr>
            <w:tcW w:w="4796" w:type="dxa"/>
            <w:tcBorders>
              <w:top w:val="nil"/>
              <w:left w:val="nil"/>
              <w:bottom w:val="nil"/>
              <w:right w:val="nil"/>
            </w:tcBorders>
            <w:shd w:val="clear" w:color="auto" w:fill="auto"/>
            <w:noWrap/>
            <w:vAlign w:val="center"/>
            <w:hideMark/>
          </w:tcPr>
          <w:p w14:paraId="49C6C1BE"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Current</w:t>
            </w:r>
          </w:p>
        </w:tc>
        <w:tc>
          <w:tcPr>
            <w:tcW w:w="1908" w:type="dxa"/>
            <w:tcBorders>
              <w:top w:val="nil"/>
              <w:left w:val="nil"/>
              <w:bottom w:val="nil"/>
              <w:right w:val="nil"/>
            </w:tcBorders>
            <w:shd w:val="clear" w:color="auto" w:fill="auto"/>
            <w:noWrap/>
            <w:vAlign w:val="center"/>
            <w:hideMark/>
          </w:tcPr>
          <w:p w14:paraId="69037661"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13961 (32.37%)</w:t>
            </w:r>
          </w:p>
        </w:tc>
        <w:tc>
          <w:tcPr>
            <w:tcW w:w="1908" w:type="dxa"/>
            <w:tcBorders>
              <w:top w:val="nil"/>
              <w:left w:val="nil"/>
              <w:bottom w:val="nil"/>
              <w:right w:val="nil"/>
            </w:tcBorders>
            <w:shd w:val="clear" w:color="auto" w:fill="auto"/>
            <w:noWrap/>
            <w:vAlign w:val="center"/>
            <w:hideMark/>
          </w:tcPr>
          <w:p w14:paraId="44E157B5"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21566 (34.59%)</w:t>
            </w:r>
          </w:p>
        </w:tc>
      </w:tr>
      <w:tr w:rsidR="00DD20B8" w:rsidRPr="00DD20B8" w14:paraId="45EAD244" w14:textId="77777777" w:rsidTr="00DD20B8">
        <w:trPr>
          <w:trHeight w:val="315"/>
        </w:trPr>
        <w:tc>
          <w:tcPr>
            <w:tcW w:w="4796" w:type="dxa"/>
            <w:tcBorders>
              <w:top w:val="nil"/>
              <w:left w:val="nil"/>
              <w:bottom w:val="nil"/>
              <w:right w:val="nil"/>
            </w:tcBorders>
            <w:shd w:val="clear" w:color="auto" w:fill="auto"/>
            <w:noWrap/>
            <w:vAlign w:val="center"/>
            <w:hideMark/>
          </w:tcPr>
          <w:p w14:paraId="40B9548F"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Ex Smoker</w:t>
            </w:r>
          </w:p>
        </w:tc>
        <w:tc>
          <w:tcPr>
            <w:tcW w:w="1908" w:type="dxa"/>
            <w:tcBorders>
              <w:top w:val="nil"/>
              <w:left w:val="nil"/>
              <w:bottom w:val="nil"/>
              <w:right w:val="nil"/>
            </w:tcBorders>
            <w:shd w:val="clear" w:color="auto" w:fill="auto"/>
            <w:noWrap/>
            <w:vAlign w:val="center"/>
            <w:hideMark/>
          </w:tcPr>
          <w:p w14:paraId="20EDBE3A"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6095 (14.13%)</w:t>
            </w:r>
          </w:p>
        </w:tc>
        <w:tc>
          <w:tcPr>
            <w:tcW w:w="1908" w:type="dxa"/>
            <w:tcBorders>
              <w:top w:val="nil"/>
              <w:left w:val="nil"/>
              <w:bottom w:val="nil"/>
              <w:right w:val="nil"/>
            </w:tcBorders>
            <w:shd w:val="clear" w:color="auto" w:fill="auto"/>
            <w:noWrap/>
            <w:vAlign w:val="center"/>
            <w:hideMark/>
          </w:tcPr>
          <w:p w14:paraId="5BA78D76"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8171 (13.10%)</w:t>
            </w:r>
          </w:p>
        </w:tc>
      </w:tr>
      <w:tr w:rsidR="00DD20B8" w:rsidRPr="00DD20B8" w14:paraId="6AE63303" w14:textId="77777777" w:rsidTr="00DD20B8">
        <w:trPr>
          <w:trHeight w:val="315"/>
        </w:trPr>
        <w:tc>
          <w:tcPr>
            <w:tcW w:w="4796" w:type="dxa"/>
            <w:tcBorders>
              <w:top w:val="nil"/>
              <w:left w:val="nil"/>
              <w:bottom w:val="single" w:sz="4" w:space="0" w:color="auto"/>
              <w:right w:val="nil"/>
            </w:tcBorders>
            <w:shd w:val="clear" w:color="auto" w:fill="auto"/>
            <w:noWrap/>
            <w:vAlign w:val="center"/>
            <w:hideMark/>
          </w:tcPr>
          <w:p w14:paraId="5C9151D8"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Not Recorded</w:t>
            </w:r>
          </w:p>
        </w:tc>
        <w:tc>
          <w:tcPr>
            <w:tcW w:w="1908" w:type="dxa"/>
            <w:tcBorders>
              <w:top w:val="nil"/>
              <w:left w:val="nil"/>
              <w:bottom w:val="single" w:sz="4" w:space="0" w:color="auto"/>
              <w:right w:val="nil"/>
            </w:tcBorders>
            <w:shd w:val="clear" w:color="auto" w:fill="auto"/>
            <w:noWrap/>
            <w:vAlign w:val="center"/>
            <w:hideMark/>
          </w:tcPr>
          <w:p w14:paraId="4DFDAED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6175 (14.32%)</w:t>
            </w:r>
          </w:p>
        </w:tc>
        <w:tc>
          <w:tcPr>
            <w:tcW w:w="1908" w:type="dxa"/>
            <w:tcBorders>
              <w:top w:val="nil"/>
              <w:left w:val="nil"/>
              <w:bottom w:val="single" w:sz="4" w:space="0" w:color="auto"/>
              <w:right w:val="nil"/>
            </w:tcBorders>
            <w:shd w:val="clear" w:color="auto" w:fill="auto"/>
            <w:noWrap/>
            <w:vAlign w:val="center"/>
            <w:hideMark/>
          </w:tcPr>
          <w:p w14:paraId="1828A8F3"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8891 (14.26%)</w:t>
            </w:r>
          </w:p>
        </w:tc>
      </w:tr>
      <w:tr w:rsidR="00DD20B8" w:rsidRPr="00DD20B8" w14:paraId="33851A78" w14:textId="77777777" w:rsidTr="00DD20B8">
        <w:trPr>
          <w:trHeight w:val="330"/>
        </w:trPr>
        <w:tc>
          <w:tcPr>
            <w:tcW w:w="4796" w:type="dxa"/>
            <w:tcBorders>
              <w:top w:val="nil"/>
              <w:left w:val="nil"/>
              <w:bottom w:val="nil"/>
              <w:right w:val="nil"/>
            </w:tcBorders>
            <w:shd w:val="clear" w:color="auto" w:fill="auto"/>
            <w:noWrap/>
            <w:vAlign w:val="center"/>
            <w:hideMark/>
          </w:tcPr>
          <w:p w14:paraId="1C3FF7E6"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proofErr w:type="spellStart"/>
            <w:r w:rsidRPr="00DD20B8">
              <w:rPr>
                <w:b/>
                <w:bCs/>
                <w:color w:val="000000"/>
                <w:sz w:val="22"/>
                <w:szCs w:val="22"/>
                <w:lang w:eastAsia="en-GB" w:bidi="ar-SA"/>
              </w:rPr>
              <w:t>BMI</w:t>
            </w:r>
            <w:r w:rsidRPr="00DD20B8">
              <w:rPr>
                <w:b/>
                <w:bCs/>
                <w:color w:val="000000"/>
                <w:sz w:val="22"/>
                <w:szCs w:val="22"/>
                <w:vertAlign w:val="superscript"/>
                <w:lang w:eastAsia="en-GB" w:bidi="ar-SA"/>
              </w:rPr>
              <w:t>e</w:t>
            </w:r>
            <w:proofErr w:type="spellEnd"/>
          </w:p>
        </w:tc>
        <w:tc>
          <w:tcPr>
            <w:tcW w:w="1908" w:type="dxa"/>
            <w:tcBorders>
              <w:top w:val="nil"/>
              <w:left w:val="nil"/>
              <w:bottom w:val="nil"/>
              <w:right w:val="nil"/>
            </w:tcBorders>
            <w:shd w:val="clear" w:color="auto" w:fill="auto"/>
            <w:noWrap/>
            <w:vAlign w:val="center"/>
            <w:hideMark/>
          </w:tcPr>
          <w:p w14:paraId="5D15E521"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p>
        </w:tc>
        <w:tc>
          <w:tcPr>
            <w:tcW w:w="1908" w:type="dxa"/>
            <w:tcBorders>
              <w:top w:val="nil"/>
              <w:left w:val="nil"/>
              <w:bottom w:val="nil"/>
              <w:right w:val="nil"/>
            </w:tcBorders>
            <w:shd w:val="clear" w:color="auto" w:fill="auto"/>
            <w:noWrap/>
            <w:vAlign w:val="center"/>
            <w:hideMark/>
          </w:tcPr>
          <w:p w14:paraId="2C041422" w14:textId="77777777" w:rsidR="00DD20B8" w:rsidRPr="00DD20B8" w:rsidRDefault="00DD20B8" w:rsidP="00DD20B8">
            <w:pPr>
              <w:overflowPunct/>
              <w:autoSpaceDE/>
              <w:autoSpaceDN/>
              <w:adjustRightInd/>
              <w:spacing w:after="0" w:line="240" w:lineRule="auto"/>
              <w:jc w:val="center"/>
              <w:textAlignment w:val="auto"/>
              <w:rPr>
                <w:color w:val="auto"/>
                <w:sz w:val="20"/>
                <w:lang w:eastAsia="en-GB" w:bidi="ar-SA"/>
              </w:rPr>
            </w:pPr>
          </w:p>
        </w:tc>
      </w:tr>
      <w:tr w:rsidR="00DD20B8" w:rsidRPr="00DD20B8" w14:paraId="2B0BFD2D" w14:textId="77777777" w:rsidTr="00DD20B8">
        <w:trPr>
          <w:trHeight w:val="315"/>
        </w:trPr>
        <w:tc>
          <w:tcPr>
            <w:tcW w:w="4796" w:type="dxa"/>
            <w:tcBorders>
              <w:top w:val="nil"/>
              <w:left w:val="nil"/>
              <w:bottom w:val="nil"/>
              <w:right w:val="nil"/>
            </w:tcBorders>
            <w:shd w:val="clear" w:color="auto" w:fill="auto"/>
            <w:noWrap/>
            <w:vAlign w:val="center"/>
            <w:hideMark/>
          </w:tcPr>
          <w:p w14:paraId="14553754"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Underweight/Normal</w:t>
            </w:r>
          </w:p>
        </w:tc>
        <w:tc>
          <w:tcPr>
            <w:tcW w:w="1908" w:type="dxa"/>
            <w:tcBorders>
              <w:top w:val="nil"/>
              <w:left w:val="nil"/>
              <w:bottom w:val="nil"/>
              <w:right w:val="nil"/>
            </w:tcBorders>
            <w:shd w:val="clear" w:color="auto" w:fill="auto"/>
            <w:noWrap/>
            <w:vAlign w:val="center"/>
            <w:hideMark/>
          </w:tcPr>
          <w:p w14:paraId="24383ACE"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9010 (20.89%)</w:t>
            </w:r>
          </w:p>
        </w:tc>
        <w:tc>
          <w:tcPr>
            <w:tcW w:w="1908" w:type="dxa"/>
            <w:tcBorders>
              <w:top w:val="nil"/>
              <w:left w:val="nil"/>
              <w:bottom w:val="nil"/>
              <w:right w:val="nil"/>
            </w:tcBorders>
            <w:shd w:val="clear" w:color="auto" w:fill="auto"/>
            <w:noWrap/>
            <w:vAlign w:val="center"/>
            <w:hideMark/>
          </w:tcPr>
          <w:p w14:paraId="1C34A789"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17637 (28.28%)</w:t>
            </w:r>
          </w:p>
        </w:tc>
      </w:tr>
      <w:tr w:rsidR="00DD20B8" w:rsidRPr="00DD20B8" w14:paraId="4A50100B" w14:textId="77777777" w:rsidTr="00DD20B8">
        <w:trPr>
          <w:trHeight w:val="315"/>
        </w:trPr>
        <w:tc>
          <w:tcPr>
            <w:tcW w:w="4796" w:type="dxa"/>
            <w:tcBorders>
              <w:top w:val="nil"/>
              <w:left w:val="nil"/>
              <w:bottom w:val="nil"/>
              <w:right w:val="nil"/>
            </w:tcBorders>
            <w:shd w:val="clear" w:color="auto" w:fill="auto"/>
            <w:noWrap/>
            <w:vAlign w:val="center"/>
            <w:hideMark/>
          </w:tcPr>
          <w:p w14:paraId="05FC68FD"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Overweight</w:t>
            </w:r>
          </w:p>
        </w:tc>
        <w:tc>
          <w:tcPr>
            <w:tcW w:w="1908" w:type="dxa"/>
            <w:tcBorders>
              <w:top w:val="nil"/>
              <w:left w:val="nil"/>
              <w:bottom w:val="nil"/>
              <w:right w:val="nil"/>
            </w:tcBorders>
            <w:shd w:val="clear" w:color="auto" w:fill="auto"/>
            <w:noWrap/>
            <w:vAlign w:val="center"/>
            <w:hideMark/>
          </w:tcPr>
          <w:p w14:paraId="3F5469E2"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9597 (22.25%)</w:t>
            </w:r>
          </w:p>
        </w:tc>
        <w:tc>
          <w:tcPr>
            <w:tcW w:w="1908" w:type="dxa"/>
            <w:tcBorders>
              <w:top w:val="nil"/>
              <w:left w:val="nil"/>
              <w:bottom w:val="nil"/>
              <w:right w:val="nil"/>
            </w:tcBorders>
            <w:shd w:val="clear" w:color="auto" w:fill="auto"/>
            <w:noWrap/>
            <w:vAlign w:val="center"/>
            <w:hideMark/>
          </w:tcPr>
          <w:p w14:paraId="246ED0E1"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11454 (18.37%)</w:t>
            </w:r>
          </w:p>
        </w:tc>
      </w:tr>
      <w:tr w:rsidR="00DD20B8" w:rsidRPr="00DD20B8" w14:paraId="56C04820" w14:textId="77777777" w:rsidTr="00DD20B8">
        <w:trPr>
          <w:trHeight w:val="315"/>
        </w:trPr>
        <w:tc>
          <w:tcPr>
            <w:tcW w:w="4796" w:type="dxa"/>
            <w:tcBorders>
              <w:top w:val="nil"/>
              <w:left w:val="nil"/>
              <w:bottom w:val="nil"/>
              <w:right w:val="nil"/>
            </w:tcBorders>
            <w:shd w:val="clear" w:color="auto" w:fill="auto"/>
            <w:noWrap/>
            <w:vAlign w:val="center"/>
            <w:hideMark/>
          </w:tcPr>
          <w:p w14:paraId="7C845AB2"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Obese</w:t>
            </w:r>
          </w:p>
        </w:tc>
        <w:tc>
          <w:tcPr>
            <w:tcW w:w="1908" w:type="dxa"/>
            <w:tcBorders>
              <w:top w:val="nil"/>
              <w:left w:val="nil"/>
              <w:bottom w:val="nil"/>
              <w:right w:val="nil"/>
            </w:tcBorders>
            <w:shd w:val="clear" w:color="auto" w:fill="auto"/>
            <w:noWrap/>
            <w:vAlign w:val="center"/>
            <w:hideMark/>
          </w:tcPr>
          <w:p w14:paraId="7C9863A9"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9093 (21.08%)</w:t>
            </w:r>
          </w:p>
        </w:tc>
        <w:tc>
          <w:tcPr>
            <w:tcW w:w="1908" w:type="dxa"/>
            <w:tcBorders>
              <w:top w:val="nil"/>
              <w:left w:val="nil"/>
              <w:bottom w:val="nil"/>
              <w:right w:val="nil"/>
            </w:tcBorders>
            <w:shd w:val="clear" w:color="auto" w:fill="auto"/>
            <w:noWrap/>
            <w:vAlign w:val="center"/>
            <w:hideMark/>
          </w:tcPr>
          <w:p w14:paraId="7D34341D"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10218 (16.39%)</w:t>
            </w:r>
          </w:p>
        </w:tc>
      </w:tr>
      <w:tr w:rsidR="00DD20B8" w:rsidRPr="00DD20B8" w14:paraId="6CA22049" w14:textId="77777777" w:rsidTr="00DD20B8">
        <w:trPr>
          <w:trHeight w:val="315"/>
        </w:trPr>
        <w:tc>
          <w:tcPr>
            <w:tcW w:w="4796" w:type="dxa"/>
            <w:tcBorders>
              <w:top w:val="nil"/>
              <w:left w:val="nil"/>
              <w:bottom w:val="single" w:sz="4" w:space="0" w:color="auto"/>
              <w:right w:val="nil"/>
            </w:tcBorders>
            <w:shd w:val="clear" w:color="auto" w:fill="auto"/>
            <w:noWrap/>
            <w:vAlign w:val="center"/>
            <w:hideMark/>
          </w:tcPr>
          <w:p w14:paraId="299BDCC0"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Not Recorded</w:t>
            </w:r>
          </w:p>
        </w:tc>
        <w:tc>
          <w:tcPr>
            <w:tcW w:w="1908" w:type="dxa"/>
            <w:tcBorders>
              <w:top w:val="nil"/>
              <w:left w:val="nil"/>
              <w:bottom w:val="single" w:sz="4" w:space="0" w:color="auto"/>
              <w:right w:val="nil"/>
            </w:tcBorders>
            <w:shd w:val="clear" w:color="auto" w:fill="auto"/>
            <w:noWrap/>
            <w:vAlign w:val="center"/>
            <w:hideMark/>
          </w:tcPr>
          <w:p w14:paraId="5B708585"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15430 (35.78%)</w:t>
            </w:r>
          </w:p>
        </w:tc>
        <w:tc>
          <w:tcPr>
            <w:tcW w:w="1908" w:type="dxa"/>
            <w:tcBorders>
              <w:top w:val="nil"/>
              <w:left w:val="nil"/>
              <w:bottom w:val="single" w:sz="4" w:space="0" w:color="auto"/>
              <w:right w:val="nil"/>
            </w:tcBorders>
            <w:shd w:val="clear" w:color="auto" w:fill="auto"/>
            <w:noWrap/>
            <w:vAlign w:val="center"/>
            <w:hideMark/>
          </w:tcPr>
          <w:p w14:paraId="06BF1C02"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23046 (36.96%)</w:t>
            </w:r>
          </w:p>
        </w:tc>
      </w:tr>
      <w:tr w:rsidR="00DD20B8" w:rsidRPr="00DD20B8" w14:paraId="6163F75F" w14:textId="77777777" w:rsidTr="00DD20B8">
        <w:trPr>
          <w:trHeight w:val="330"/>
        </w:trPr>
        <w:tc>
          <w:tcPr>
            <w:tcW w:w="4796" w:type="dxa"/>
            <w:tcBorders>
              <w:top w:val="nil"/>
              <w:left w:val="nil"/>
              <w:bottom w:val="nil"/>
              <w:right w:val="nil"/>
            </w:tcBorders>
            <w:shd w:val="clear" w:color="auto" w:fill="auto"/>
            <w:noWrap/>
            <w:vAlign w:val="center"/>
            <w:hideMark/>
          </w:tcPr>
          <w:p w14:paraId="22BD8D21"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r w:rsidRPr="00DD20B8">
              <w:rPr>
                <w:b/>
                <w:bCs/>
                <w:color w:val="000000"/>
                <w:sz w:val="22"/>
                <w:szCs w:val="22"/>
                <w:lang w:eastAsia="en-GB" w:bidi="ar-SA"/>
              </w:rPr>
              <w:t xml:space="preserve">CCI </w:t>
            </w:r>
            <w:proofErr w:type="spellStart"/>
            <w:r w:rsidRPr="00DD20B8">
              <w:rPr>
                <w:b/>
                <w:bCs/>
                <w:color w:val="000000"/>
                <w:sz w:val="22"/>
                <w:szCs w:val="22"/>
                <w:lang w:eastAsia="en-GB" w:bidi="ar-SA"/>
              </w:rPr>
              <w:t>Score</w:t>
            </w:r>
            <w:r w:rsidRPr="00DD20B8">
              <w:rPr>
                <w:b/>
                <w:bCs/>
                <w:color w:val="000000"/>
                <w:sz w:val="22"/>
                <w:szCs w:val="22"/>
                <w:vertAlign w:val="superscript"/>
                <w:lang w:eastAsia="en-GB" w:bidi="ar-SA"/>
              </w:rPr>
              <w:t>f</w:t>
            </w:r>
            <w:proofErr w:type="spellEnd"/>
          </w:p>
        </w:tc>
        <w:tc>
          <w:tcPr>
            <w:tcW w:w="1908" w:type="dxa"/>
            <w:tcBorders>
              <w:top w:val="nil"/>
              <w:left w:val="nil"/>
              <w:bottom w:val="nil"/>
              <w:right w:val="nil"/>
            </w:tcBorders>
            <w:shd w:val="clear" w:color="auto" w:fill="auto"/>
            <w:noWrap/>
            <w:vAlign w:val="center"/>
            <w:hideMark/>
          </w:tcPr>
          <w:p w14:paraId="5CDBE129" w14:textId="77777777" w:rsidR="00DD20B8" w:rsidRPr="00DD20B8" w:rsidRDefault="00DD20B8" w:rsidP="00DD20B8">
            <w:pPr>
              <w:overflowPunct/>
              <w:autoSpaceDE/>
              <w:autoSpaceDN/>
              <w:adjustRightInd/>
              <w:spacing w:after="0" w:line="240" w:lineRule="auto"/>
              <w:jc w:val="center"/>
              <w:textAlignment w:val="auto"/>
              <w:rPr>
                <w:b/>
                <w:bCs/>
                <w:color w:val="000000"/>
                <w:sz w:val="22"/>
                <w:szCs w:val="22"/>
                <w:lang w:eastAsia="en-GB" w:bidi="ar-SA"/>
              </w:rPr>
            </w:pPr>
          </w:p>
        </w:tc>
        <w:tc>
          <w:tcPr>
            <w:tcW w:w="1908" w:type="dxa"/>
            <w:tcBorders>
              <w:top w:val="nil"/>
              <w:left w:val="nil"/>
              <w:bottom w:val="nil"/>
              <w:right w:val="nil"/>
            </w:tcBorders>
            <w:shd w:val="clear" w:color="auto" w:fill="auto"/>
            <w:noWrap/>
            <w:vAlign w:val="center"/>
            <w:hideMark/>
          </w:tcPr>
          <w:p w14:paraId="7A59C83E" w14:textId="77777777" w:rsidR="00DD20B8" w:rsidRPr="00DD20B8" w:rsidRDefault="00DD20B8" w:rsidP="00DD20B8">
            <w:pPr>
              <w:overflowPunct/>
              <w:autoSpaceDE/>
              <w:autoSpaceDN/>
              <w:adjustRightInd/>
              <w:spacing w:after="0" w:line="240" w:lineRule="auto"/>
              <w:jc w:val="center"/>
              <w:textAlignment w:val="auto"/>
              <w:rPr>
                <w:color w:val="auto"/>
                <w:sz w:val="20"/>
                <w:lang w:eastAsia="en-GB" w:bidi="ar-SA"/>
              </w:rPr>
            </w:pPr>
          </w:p>
        </w:tc>
      </w:tr>
      <w:tr w:rsidR="00DD20B8" w:rsidRPr="00DD20B8" w14:paraId="1C16C7A2" w14:textId="77777777" w:rsidTr="00DD20B8">
        <w:trPr>
          <w:trHeight w:val="315"/>
        </w:trPr>
        <w:tc>
          <w:tcPr>
            <w:tcW w:w="4796" w:type="dxa"/>
            <w:tcBorders>
              <w:top w:val="nil"/>
              <w:left w:val="nil"/>
              <w:bottom w:val="nil"/>
              <w:right w:val="nil"/>
            </w:tcBorders>
            <w:shd w:val="clear" w:color="auto" w:fill="auto"/>
            <w:noWrap/>
            <w:vAlign w:val="center"/>
            <w:hideMark/>
          </w:tcPr>
          <w:p w14:paraId="5315D34C"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0</w:t>
            </w:r>
          </w:p>
        </w:tc>
        <w:tc>
          <w:tcPr>
            <w:tcW w:w="1908" w:type="dxa"/>
            <w:tcBorders>
              <w:top w:val="nil"/>
              <w:left w:val="nil"/>
              <w:bottom w:val="nil"/>
              <w:right w:val="nil"/>
            </w:tcBorders>
            <w:shd w:val="clear" w:color="auto" w:fill="auto"/>
            <w:noWrap/>
            <w:vAlign w:val="center"/>
            <w:hideMark/>
          </w:tcPr>
          <w:p w14:paraId="0757F802"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35839 (83.10%)</w:t>
            </w:r>
          </w:p>
        </w:tc>
        <w:tc>
          <w:tcPr>
            <w:tcW w:w="1908" w:type="dxa"/>
            <w:tcBorders>
              <w:top w:val="nil"/>
              <w:left w:val="nil"/>
              <w:bottom w:val="nil"/>
              <w:right w:val="nil"/>
            </w:tcBorders>
            <w:shd w:val="clear" w:color="auto" w:fill="auto"/>
            <w:noWrap/>
            <w:vAlign w:val="center"/>
            <w:hideMark/>
          </w:tcPr>
          <w:p w14:paraId="54D21FB2"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52355 (83.96%)</w:t>
            </w:r>
          </w:p>
        </w:tc>
      </w:tr>
      <w:tr w:rsidR="00DD20B8" w:rsidRPr="00DD20B8" w14:paraId="1CECAFCB" w14:textId="77777777" w:rsidTr="00DD20B8">
        <w:trPr>
          <w:trHeight w:val="315"/>
        </w:trPr>
        <w:tc>
          <w:tcPr>
            <w:tcW w:w="4796" w:type="dxa"/>
            <w:tcBorders>
              <w:top w:val="nil"/>
              <w:left w:val="nil"/>
              <w:bottom w:val="nil"/>
              <w:right w:val="nil"/>
            </w:tcBorders>
            <w:shd w:val="clear" w:color="auto" w:fill="auto"/>
            <w:noWrap/>
            <w:vAlign w:val="center"/>
            <w:hideMark/>
          </w:tcPr>
          <w:p w14:paraId="30F54EC5"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1</w:t>
            </w:r>
          </w:p>
        </w:tc>
        <w:tc>
          <w:tcPr>
            <w:tcW w:w="1908" w:type="dxa"/>
            <w:tcBorders>
              <w:top w:val="nil"/>
              <w:left w:val="nil"/>
              <w:bottom w:val="nil"/>
              <w:right w:val="nil"/>
            </w:tcBorders>
            <w:shd w:val="clear" w:color="auto" w:fill="auto"/>
            <w:noWrap/>
            <w:vAlign w:val="center"/>
            <w:hideMark/>
          </w:tcPr>
          <w:p w14:paraId="4DDBA8E4"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5763 (13.36%)</w:t>
            </w:r>
          </w:p>
        </w:tc>
        <w:tc>
          <w:tcPr>
            <w:tcW w:w="1908" w:type="dxa"/>
            <w:tcBorders>
              <w:top w:val="nil"/>
              <w:left w:val="nil"/>
              <w:bottom w:val="nil"/>
              <w:right w:val="nil"/>
            </w:tcBorders>
            <w:shd w:val="clear" w:color="auto" w:fill="auto"/>
            <w:noWrap/>
            <w:vAlign w:val="center"/>
            <w:hideMark/>
          </w:tcPr>
          <w:p w14:paraId="7EEB1E0C"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8323 (13.35%)</w:t>
            </w:r>
          </w:p>
        </w:tc>
      </w:tr>
      <w:tr w:rsidR="00DD20B8" w:rsidRPr="00DD20B8" w14:paraId="24C38604" w14:textId="77777777" w:rsidTr="00DD20B8">
        <w:trPr>
          <w:trHeight w:val="315"/>
        </w:trPr>
        <w:tc>
          <w:tcPr>
            <w:tcW w:w="4796" w:type="dxa"/>
            <w:tcBorders>
              <w:top w:val="nil"/>
              <w:left w:val="nil"/>
              <w:bottom w:val="single" w:sz="4" w:space="0" w:color="auto"/>
              <w:right w:val="nil"/>
            </w:tcBorders>
            <w:shd w:val="clear" w:color="auto" w:fill="auto"/>
            <w:noWrap/>
            <w:vAlign w:val="center"/>
            <w:hideMark/>
          </w:tcPr>
          <w:p w14:paraId="3F20B4EB"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 xml:space="preserve"> ≥2</w:t>
            </w:r>
          </w:p>
        </w:tc>
        <w:tc>
          <w:tcPr>
            <w:tcW w:w="1908" w:type="dxa"/>
            <w:tcBorders>
              <w:top w:val="nil"/>
              <w:left w:val="nil"/>
              <w:bottom w:val="single" w:sz="4" w:space="0" w:color="auto"/>
              <w:right w:val="nil"/>
            </w:tcBorders>
            <w:shd w:val="clear" w:color="auto" w:fill="auto"/>
            <w:noWrap/>
            <w:vAlign w:val="center"/>
            <w:hideMark/>
          </w:tcPr>
          <w:p w14:paraId="64C981B9"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1528 (3.54%)</w:t>
            </w:r>
          </w:p>
        </w:tc>
        <w:tc>
          <w:tcPr>
            <w:tcW w:w="1908" w:type="dxa"/>
            <w:tcBorders>
              <w:top w:val="nil"/>
              <w:left w:val="nil"/>
              <w:bottom w:val="single" w:sz="4" w:space="0" w:color="auto"/>
              <w:right w:val="nil"/>
            </w:tcBorders>
            <w:shd w:val="clear" w:color="auto" w:fill="auto"/>
            <w:noWrap/>
            <w:vAlign w:val="center"/>
            <w:hideMark/>
          </w:tcPr>
          <w:p w14:paraId="218274B2" w14:textId="77777777" w:rsidR="00DD20B8" w:rsidRPr="00DD20B8" w:rsidRDefault="00DD20B8" w:rsidP="00DD20B8">
            <w:pPr>
              <w:overflowPunct/>
              <w:autoSpaceDE/>
              <w:autoSpaceDN/>
              <w:adjustRightInd/>
              <w:spacing w:after="0" w:line="240" w:lineRule="auto"/>
              <w:jc w:val="center"/>
              <w:textAlignment w:val="auto"/>
              <w:rPr>
                <w:color w:val="000000"/>
                <w:sz w:val="22"/>
                <w:szCs w:val="22"/>
                <w:lang w:eastAsia="en-GB" w:bidi="ar-SA"/>
              </w:rPr>
            </w:pPr>
            <w:r w:rsidRPr="00DD20B8">
              <w:rPr>
                <w:color w:val="000000"/>
                <w:sz w:val="22"/>
                <w:szCs w:val="22"/>
                <w:lang w:eastAsia="en-GB" w:bidi="ar-SA"/>
              </w:rPr>
              <w:t>1677 (2.69%)</w:t>
            </w:r>
          </w:p>
        </w:tc>
      </w:tr>
    </w:tbl>
    <w:p w14:paraId="2414D6BD" w14:textId="77777777" w:rsidR="00DD20B8" w:rsidRPr="00DD20B8" w:rsidRDefault="00DD20B8" w:rsidP="00DD20B8">
      <w:pPr>
        <w:pStyle w:val="NoSpacing"/>
        <w:rPr>
          <w:sz w:val="20"/>
        </w:rPr>
      </w:pPr>
      <w:r w:rsidRPr="00DD20B8">
        <w:rPr>
          <w:sz w:val="20"/>
        </w:rPr>
        <w:t>Values are presented as n (%)</w:t>
      </w:r>
      <w:r w:rsidRPr="00DD20B8">
        <w:rPr>
          <w:sz w:val="20"/>
        </w:rPr>
        <w:tab/>
      </w:r>
      <w:r w:rsidRPr="00DD20B8">
        <w:rPr>
          <w:sz w:val="20"/>
        </w:rPr>
        <w:tab/>
      </w:r>
      <w:r w:rsidRPr="00DD20B8">
        <w:rPr>
          <w:sz w:val="20"/>
        </w:rPr>
        <w:tab/>
      </w:r>
    </w:p>
    <w:p w14:paraId="4E7ECEDA" w14:textId="0DAB4A83" w:rsidR="00DD20B8" w:rsidRPr="00DD20B8" w:rsidRDefault="00DD20B8" w:rsidP="00DD20B8">
      <w:pPr>
        <w:pStyle w:val="NoSpacing"/>
        <w:rPr>
          <w:sz w:val="20"/>
        </w:rPr>
      </w:pPr>
      <w:r w:rsidRPr="00DD20B8">
        <w:rPr>
          <w:sz w:val="20"/>
        </w:rPr>
        <w:t>Abbreviations: N/A = Not Applicable; IMD = Index of Multiple Deprivation; MSK = Musculoskeletal;</w:t>
      </w:r>
      <w:r w:rsidR="006D1657">
        <w:rPr>
          <w:sz w:val="20"/>
        </w:rPr>
        <w:t xml:space="preserve"> </w:t>
      </w:r>
      <w:r w:rsidR="006D1657" w:rsidRPr="00DD20B8">
        <w:rPr>
          <w:sz w:val="20"/>
        </w:rPr>
        <w:t>M</w:t>
      </w:r>
      <w:r w:rsidR="006D1657">
        <w:rPr>
          <w:sz w:val="20"/>
        </w:rPr>
        <w:t>H = Mental Health</w:t>
      </w:r>
      <w:r w:rsidR="006D1657" w:rsidRPr="00DD20B8">
        <w:rPr>
          <w:sz w:val="20"/>
        </w:rPr>
        <w:t>;</w:t>
      </w:r>
      <w:r w:rsidRPr="00DD20B8">
        <w:rPr>
          <w:sz w:val="20"/>
        </w:rPr>
        <w:t xml:space="preserve"> NSAIDs = Non-Steroidal Anti-Inflammatory Drugs; BMI = Body Mass Index; CCI = Charlson Comorbidity Index</w:t>
      </w:r>
      <w:r w:rsidRPr="00DD20B8">
        <w:rPr>
          <w:sz w:val="20"/>
        </w:rPr>
        <w:tab/>
      </w:r>
      <w:r w:rsidRPr="00DD20B8">
        <w:rPr>
          <w:sz w:val="20"/>
        </w:rPr>
        <w:tab/>
      </w:r>
      <w:r w:rsidRPr="00DD20B8">
        <w:rPr>
          <w:sz w:val="20"/>
        </w:rPr>
        <w:tab/>
      </w:r>
    </w:p>
    <w:p w14:paraId="6BA8020E" w14:textId="5437E8AA" w:rsidR="00DD20B8" w:rsidRDefault="00DD20B8" w:rsidP="00DD20B8">
      <w:pPr>
        <w:pStyle w:val="NoSpacing"/>
        <w:rPr>
          <w:sz w:val="20"/>
        </w:rPr>
      </w:pPr>
      <w:proofErr w:type="spellStart"/>
      <w:proofErr w:type="gramStart"/>
      <w:r w:rsidRPr="00DD20B8">
        <w:rPr>
          <w:sz w:val="20"/>
          <w:vertAlign w:val="superscript"/>
        </w:rPr>
        <w:t>a</w:t>
      </w:r>
      <w:proofErr w:type="spellEnd"/>
      <w:r w:rsidRPr="00DD20B8">
        <w:rPr>
          <w:sz w:val="20"/>
        </w:rPr>
        <w:t xml:space="preserve"> </w:t>
      </w:r>
      <w:r w:rsidR="007C06D2">
        <w:rPr>
          <w:sz w:val="20"/>
        </w:rPr>
        <w:t>This</w:t>
      </w:r>
      <w:proofErr w:type="gramEnd"/>
      <w:r w:rsidR="007C06D2">
        <w:rPr>
          <w:sz w:val="20"/>
        </w:rPr>
        <w:t xml:space="preserve"> is defined as the region of the General Practitioner Practice (primary care clinic) of the patient.</w:t>
      </w:r>
      <w:r w:rsidR="007C06D2" w:rsidRPr="00DD20B8">
        <w:rPr>
          <w:sz w:val="20"/>
        </w:rPr>
        <w:t xml:space="preserve"> </w:t>
      </w:r>
      <w:r w:rsidRPr="00DD20B8">
        <w:rPr>
          <w:sz w:val="20"/>
        </w:rPr>
        <w:t xml:space="preserve">North of England </w:t>
      </w:r>
      <w:r w:rsidR="007C06D2">
        <w:rPr>
          <w:sz w:val="20"/>
        </w:rPr>
        <w:t xml:space="preserve">is </w:t>
      </w:r>
      <w:r w:rsidRPr="00DD20B8">
        <w:rPr>
          <w:sz w:val="20"/>
        </w:rPr>
        <w:t xml:space="preserve">defined as: </w:t>
      </w:r>
      <w:proofErr w:type="gramStart"/>
      <w:r w:rsidRPr="00DD20B8">
        <w:rPr>
          <w:sz w:val="20"/>
        </w:rPr>
        <w:t>North East</w:t>
      </w:r>
      <w:proofErr w:type="gramEnd"/>
      <w:r w:rsidRPr="00DD20B8">
        <w:rPr>
          <w:sz w:val="20"/>
        </w:rPr>
        <w:t xml:space="preserve">, </w:t>
      </w:r>
      <w:proofErr w:type="gramStart"/>
      <w:r w:rsidRPr="00DD20B8">
        <w:rPr>
          <w:sz w:val="20"/>
        </w:rPr>
        <w:t>North West</w:t>
      </w:r>
      <w:proofErr w:type="gramEnd"/>
      <w:r w:rsidRPr="00DD20B8">
        <w:rPr>
          <w:sz w:val="20"/>
        </w:rPr>
        <w:t xml:space="preserve">, Yorkshire and the Humber; Middle of England: East Midlands, West Midlands, East of England; and South of England: </w:t>
      </w:r>
      <w:proofErr w:type="gramStart"/>
      <w:r w:rsidRPr="00DD20B8">
        <w:rPr>
          <w:sz w:val="20"/>
        </w:rPr>
        <w:t>South East</w:t>
      </w:r>
      <w:proofErr w:type="gramEnd"/>
      <w:r w:rsidRPr="00DD20B8">
        <w:rPr>
          <w:sz w:val="20"/>
        </w:rPr>
        <w:t xml:space="preserve">, </w:t>
      </w:r>
      <w:proofErr w:type="gramStart"/>
      <w:r w:rsidRPr="00DD20B8">
        <w:rPr>
          <w:sz w:val="20"/>
        </w:rPr>
        <w:t>South West</w:t>
      </w:r>
      <w:proofErr w:type="gramEnd"/>
      <w:r w:rsidRPr="00DD20B8">
        <w:rPr>
          <w:sz w:val="20"/>
        </w:rPr>
        <w:t>, London</w:t>
      </w:r>
    </w:p>
    <w:p w14:paraId="2C9C89B8" w14:textId="2763BA57" w:rsidR="00DD20B8" w:rsidRPr="00DD20B8" w:rsidRDefault="00DD20B8" w:rsidP="00DD20B8">
      <w:pPr>
        <w:pStyle w:val="NoSpacing"/>
        <w:rPr>
          <w:sz w:val="20"/>
        </w:rPr>
      </w:pPr>
      <w:r w:rsidRPr="00DD20B8">
        <w:rPr>
          <w:sz w:val="20"/>
          <w:vertAlign w:val="superscript"/>
        </w:rPr>
        <w:t>b</w:t>
      </w:r>
      <w:r w:rsidRPr="00DD20B8">
        <w:rPr>
          <w:sz w:val="20"/>
        </w:rPr>
        <w:t xml:space="preserve"> Quintiles are used for IMD (1-5), where a higher score represents more deprived areas. An IMD of 5 represents the most deprived areas of England, and an IMD of 1 the least deprived areas</w:t>
      </w:r>
      <w:r w:rsidRPr="00DD20B8">
        <w:rPr>
          <w:sz w:val="20"/>
        </w:rPr>
        <w:tab/>
      </w:r>
      <w:r w:rsidRPr="00DD20B8">
        <w:rPr>
          <w:sz w:val="20"/>
        </w:rPr>
        <w:tab/>
      </w:r>
    </w:p>
    <w:p w14:paraId="0C5C3548" w14:textId="37F05AC5" w:rsidR="00DD20B8" w:rsidRPr="00DD20B8" w:rsidRDefault="00DD20B8" w:rsidP="00DD20B8">
      <w:pPr>
        <w:pStyle w:val="NoSpacing"/>
        <w:rPr>
          <w:sz w:val="20"/>
        </w:rPr>
      </w:pPr>
      <w:r w:rsidRPr="00DD20B8">
        <w:rPr>
          <w:sz w:val="20"/>
          <w:vertAlign w:val="superscript"/>
        </w:rPr>
        <w:t>c</w:t>
      </w:r>
      <w:r w:rsidRPr="00DD20B8">
        <w:rPr>
          <w:sz w:val="20"/>
        </w:rPr>
        <w:t xml:space="preserve"> For the MSK cohort, the number of prior MSK consultations are presented, and for the MH cohort the number of prior MH consultations. The index MSK and MH consultations are excluded</w:t>
      </w:r>
      <w:r w:rsidRPr="00DD20B8">
        <w:rPr>
          <w:sz w:val="20"/>
        </w:rPr>
        <w:tab/>
      </w:r>
      <w:r w:rsidRPr="00DD20B8">
        <w:rPr>
          <w:sz w:val="20"/>
        </w:rPr>
        <w:tab/>
      </w:r>
    </w:p>
    <w:p w14:paraId="4874D20A" w14:textId="77777777" w:rsidR="00DD20B8" w:rsidRPr="00DD20B8" w:rsidRDefault="00DD20B8" w:rsidP="00DD20B8">
      <w:pPr>
        <w:pStyle w:val="NoSpacing"/>
        <w:rPr>
          <w:sz w:val="20"/>
        </w:rPr>
      </w:pPr>
      <w:proofErr w:type="gramStart"/>
      <w:r w:rsidRPr="00DD20B8">
        <w:rPr>
          <w:sz w:val="20"/>
          <w:vertAlign w:val="superscript"/>
        </w:rPr>
        <w:t>d</w:t>
      </w:r>
      <w:r w:rsidRPr="00DD20B8">
        <w:rPr>
          <w:sz w:val="20"/>
        </w:rPr>
        <w:t xml:space="preserve"> Excluding</w:t>
      </w:r>
      <w:proofErr w:type="gramEnd"/>
      <w:r w:rsidRPr="00DD20B8">
        <w:rPr>
          <w:sz w:val="20"/>
        </w:rPr>
        <w:t xml:space="preserve"> Opioids, NSAIDs, </w:t>
      </w:r>
      <w:proofErr w:type="spellStart"/>
      <w:r w:rsidRPr="00DD20B8">
        <w:rPr>
          <w:sz w:val="20"/>
        </w:rPr>
        <w:t>Gabapentinoids</w:t>
      </w:r>
      <w:proofErr w:type="spellEnd"/>
      <w:r w:rsidRPr="00DD20B8">
        <w:rPr>
          <w:sz w:val="20"/>
        </w:rPr>
        <w:t>, Antidepressants</w:t>
      </w:r>
      <w:r w:rsidRPr="00DD20B8">
        <w:rPr>
          <w:sz w:val="20"/>
        </w:rPr>
        <w:tab/>
      </w:r>
      <w:r w:rsidRPr="00DD20B8">
        <w:rPr>
          <w:sz w:val="20"/>
        </w:rPr>
        <w:tab/>
      </w:r>
      <w:r w:rsidRPr="00DD20B8">
        <w:rPr>
          <w:sz w:val="20"/>
        </w:rPr>
        <w:tab/>
      </w:r>
    </w:p>
    <w:p w14:paraId="44AA9D07" w14:textId="77777777" w:rsidR="00DD20B8" w:rsidRPr="00DD20B8" w:rsidRDefault="00DD20B8" w:rsidP="00DD20B8">
      <w:pPr>
        <w:pStyle w:val="NoSpacing"/>
        <w:rPr>
          <w:sz w:val="20"/>
        </w:rPr>
      </w:pPr>
      <w:r w:rsidRPr="00DD20B8">
        <w:rPr>
          <w:sz w:val="20"/>
          <w:vertAlign w:val="superscript"/>
        </w:rPr>
        <w:t>e</w:t>
      </w:r>
      <w:r w:rsidRPr="00DD20B8">
        <w:rPr>
          <w:sz w:val="20"/>
        </w:rPr>
        <w:t xml:space="preserve"> Underweight/Normal: 10&lt;=BMI&lt;25; Overweight: 25&lt;=BMI&lt;30; Obese: 30&lt;=BMI&lt;80; Not Recorded: no BMI data available or BMI&lt;10 or BMI&gt;=80 </w:t>
      </w:r>
      <w:r w:rsidRPr="00DD20B8">
        <w:rPr>
          <w:sz w:val="20"/>
        </w:rPr>
        <w:tab/>
      </w:r>
      <w:r w:rsidRPr="00DD20B8">
        <w:rPr>
          <w:sz w:val="20"/>
        </w:rPr>
        <w:tab/>
      </w:r>
      <w:r w:rsidRPr="00DD20B8">
        <w:rPr>
          <w:sz w:val="20"/>
        </w:rPr>
        <w:tab/>
      </w:r>
    </w:p>
    <w:p w14:paraId="72CF1D67" w14:textId="6056F5C0" w:rsidR="00DD20B8" w:rsidRPr="00DD20B8" w:rsidRDefault="00DD20B8" w:rsidP="00DD20B8">
      <w:pPr>
        <w:pStyle w:val="NoSpacing"/>
      </w:pPr>
      <w:r w:rsidRPr="00DD20B8">
        <w:rPr>
          <w:sz w:val="20"/>
          <w:vertAlign w:val="superscript"/>
        </w:rPr>
        <w:t>f</w:t>
      </w:r>
      <w:r w:rsidRPr="00DD20B8">
        <w:rPr>
          <w:sz w:val="20"/>
        </w:rPr>
        <w:t xml:space="preserve"> For MSK cohort only, a modified CCI is presented that excludes Rheumatic Disease</w:t>
      </w:r>
      <w:r w:rsidRPr="00DD20B8">
        <w:rPr>
          <w:sz w:val="20"/>
        </w:rPr>
        <w:tab/>
      </w:r>
      <w:r>
        <w:tab/>
      </w:r>
      <w:r>
        <w:tab/>
      </w:r>
    </w:p>
    <w:p w14:paraId="4F571200" w14:textId="77777777" w:rsidR="00DD20B8" w:rsidRDefault="00DD20B8" w:rsidP="00DD20B8"/>
    <w:p w14:paraId="57926B63" w14:textId="56D4E3C8" w:rsidR="00DD20B8" w:rsidRPr="00DD20B8" w:rsidRDefault="00DD20B8" w:rsidP="00DD20B8">
      <w:pPr>
        <w:pStyle w:val="Heading1"/>
        <w:numPr>
          <w:ilvl w:val="0"/>
          <w:numId w:val="0"/>
        </w:numPr>
        <w:rPr>
          <w:sz w:val="24"/>
          <w:szCs w:val="24"/>
        </w:rPr>
      </w:pPr>
      <w:r w:rsidRPr="00EE4B4F">
        <w:rPr>
          <w:sz w:val="24"/>
          <w:szCs w:val="24"/>
        </w:rPr>
        <w:lastRenderedPageBreak/>
        <w:t>S</w:t>
      </w:r>
      <w:r>
        <w:rPr>
          <w:sz w:val="24"/>
          <w:szCs w:val="24"/>
        </w:rPr>
        <w:t>2</w:t>
      </w:r>
      <w:r w:rsidRPr="00EE4B4F">
        <w:rPr>
          <w:sz w:val="24"/>
          <w:szCs w:val="24"/>
        </w:rPr>
        <w:t xml:space="preserve">: </w:t>
      </w:r>
      <w:r>
        <w:rPr>
          <w:sz w:val="24"/>
          <w:szCs w:val="24"/>
        </w:rPr>
        <w:t xml:space="preserve">Choosing an Optimal Trajectory LCGA </w:t>
      </w:r>
      <w:r w:rsidRPr="00EE4B4F">
        <w:rPr>
          <w:sz w:val="24"/>
          <w:szCs w:val="24"/>
        </w:rPr>
        <w:t>Model</w:t>
      </w:r>
    </w:p>
    <w:bookmarkEnd w:id="2"/>
    <w:bookmarkEnd w:id="3"/>
    <w:p w14:paraId="51568E64" w14:textId="4E73C375" w:rsidR="004D2B75" w:rsidRPr="00800417" w:rsidRDefault="004D2B75" w:rsidP="004D2B75">
      <w:r>
        <w:t xml:space="preserve">As will be explained in this Section, a five-class LCGA model using approach 2 (one year follow-up with two-monthly intervals) was chosen as the optimal LCGA model, </w:t>
      </w:r>
      <w:r w:rsidRPr="00800417">
        <w:t xml:space="preserve">for both the MSK and MH condition fit note cohorts. </w:t>
      </w:r>
    </w:p>
    <w:p w14:paraId="691823FD" w14:textId="66361A31" w:rsidR="00800417" w:rsidRDefault="004D2B75" w:rsidP="00F819C7">
      <w:r w:rsidRPr="00800417">
        <w:t xml:space="preserve">This decision was reached taking into consideration the trajectory derivation results across all five interval approaches and our model assessment guidelines. Furthermore, this decision was made through consensus between AL and his </w:t>
      </w:r>
      <w:r w:rsidR="00E7276A" w:rsidRPr="00800417">
        <w:t xml:space="preserve">co-authors after reflecting on conversations with clinicians, </w:t>
      </w:r>
      <w:r w:rsidR="007C06D2" w:rsidRPr="007C06D2">
        <w:t>patient and public involvement and engagement</w:t>
      </w:r>
      <w:r w:rsidR="00E7276A" w:rsidRPr="00800417">
        <w:t xml:space="preserve"> group members, and </w:t>
      </w:r>
      <w:r w:rsidR="00800417" w:rsidRPr="00800417">
        <w:t xml:space="preserve">based on feedback from meetings which included members of the </w:t>
      </w:r>
      <w:r w:rsidR="007C06D2" w:rsidRPr="00F31D7E">
        <w:t xml:space="preserve">Office for Health Improvement and Disparities, the Department </w:t>
      </w:r>
      <w:r w:rsidR="007C06D2">
        <w:t>for</w:t>
      </w:r>
      <w:r w:rsidR="007C06D2" w:rsidRPr="00F31D7E">
        <w:t xml:space="preserve"> Work and Pensions, and Versus Arthriti</w:t>
      </w:r>
      <w:r w:rsidR="00800417" w:rsidRPr="00800417">
        <w:t>s.</w:t>
      </w:r>
    </w:p>
    <w:p w14:paraId="3FCF6208" w14:textId="1CBF2147" w:rsidR="004D2B75" w:rsidRDefault="004D2B75" w:rsidP="002B5027">
      <w:r>
        <w:t xml:space="preserve">In the first step of the decision-making process, the general performance of the LCGA models under each of the five interval approaches was first assessed (summarised in </w:t>
      </w:r>
      <w:r w:rsidR="002B5027">
        <w:t>Tables S.</w:t>
      </w:r>
      <w:r w:rsidR="0055104F">
        <w:t>2</w:t>
      </w:r>
      <w:r w:rsidR="002B5027">
        <w:t xml:space="preserve"> and S.</w:t>
      </w:r>
      <w:r w:rsidR="0055104F">
        <w:t>3</w:t>
      </w:r>
      <w:r>
        <w:t xml:space="preserve">, for the MSK and MH condition fit note analyses, respectively). </w:t>
      </w:r>
    </w:p>
    <w:p w14:paraId="11F0A566" w14:textId="21D28274" w:rsidR="004D2B75" w:rsidRDefault="004D2B75" w:rsidP="004D2B75">
      <w:r>
        <w:t xml:space="preserve">For both the MSK and MH condition fit note trajectory derivation analysis, approaches 1, 3, and 4 (involving either three- and/or six-monthly recurring intervals) performed worst. These three approaches exhibited the lowest entropy values, either close to or below our guideline threshold of 0.7. In some cases, the entropy was considerably lower than the guideline threshold (for example, the highest entropy value under approach 3 was 0.57 for the index MSK condition fit note cohort), suggesting possible class separability issues. In contrast, the entropy values of the LCGA models fit under approaches 2 and 5 (which featured two-monthly intervals) were higher. </w:t>
      </w:r>
    </w:p>
    <w:p w14:paraId="5A3511AE" w14:textId="77777777" w:rsidR="004D2B75" w:rsidRPr="00B80F2F" w:rsidRDefault="004D2B75" w:rsidP="004D2B75">
      <w:pPr>
        <w:sectPr w:rsidR="004D2B75" w:rsidRPr="00B80F2F" w:rsidSect="00DB3A4B">
          <w:footerReference w:type="default" r:id="rId11"/>
          <w:pgSz w:w="11906" w:h="16838" w:code="9"/>
          <w:pgMar w:top="1440" w:right="1440" w:bottom="1440" w:left="1440" w:header="709" w:footer="709" w:gutter="0"/>
          <w:cols w:space="708"/>
          <w:docGrid w:linePitch="360"/>
        </w:sectPr>
      </w:pPr>
      <w:bookmarkStart w:id="5" w:name="_Ref148652265"/>
    </w:p>
    <w:p w14:paraId="40F42524" w14:textId="008D7120" w:rsidR="004D2B75" w:rsidRPr="00587BF8" w:rsidRDefault="004D2B75" w:rsidP="004D2B75">
      <w:pPr>
        <w:pStyle w:val="Caption"/>
        <w:rPr>
          <w:b/>
          <w:bCs/>
          <w:i w:val="0"/>
          <w:iCs w:val="0"/>
          <w:color w:val="auto"/>
          <w:sz w:val="24"/>
          <w:szCs w:val="24"/>
        </w:rPr>
      </w:pPr>
      <w:bookmarkStart w:id="6" w:name="_Toc160633344"/>
      <w:r w:rsidRPr="00587BF8">
        <w:rPr>
          <w:b/>
          <w:bCs/>
          <w:i w:val="0"/>
          <w:iCs w:val="0"/>
          <w:color w:val="auto"/>
          <w:sz w:val="24"/>
          <w:szCs w:val="24"/>
        </w:rPr>
        <w:lastRenderedPageBreak/>
        <w:t>Table</w:t>
      </w:r>
      <w:bookmarkEnd w:id="5"/>
      <w:r w:rsidR="002B5027">
        <w:rPr>
          <w:b/>
          <w:bCs/>
          <w:i w:val="0"/>
          <w:iCs w:val="0"/>
          <w:color w:val="auto"/>
          <w:sz w:val="24"/>
          <w:szCs w:val="24"/>
        </w:rPr>
        <w:t xml:space="preserve"> S.</w:t>
      </w:r>
      <w:r w:rsidR="0055104F">
        <w:rPr>
          <w:b/>
          <w:bCs/>
          <w:i w:val="0"/>
          <w:iCs w:val="0"/>
          <w:color w:val="auto"/>
          <w:sz w:val="24"/>
          <w:szCs w:val="24"/>
        </w:rPr>
        <w:t>2</w:t>
      </w:r>
      <w:r w:rsidRPr="00587BF8">
        <w:rPr>
          <w:b/>
          <w:bCs/>
          <w:i w:val="0"/>
          <w:iCs w:val="0"/>
          <w:color w:val="auto"/>
          <w:sz w:val="24"/>
          <w:szCs w:val="24"/>
        </w:rPr>
        <w:t xml:space="preserve">. </w:t>
      </w:r>
      <w:r>
        <w:rPr>
          <w:i w:val="0"/>
          <w:iCs w:val="0"/>
          <w:color w:val="auto"/>
          <w:sz w:val="24"/>
          <w:szCs w:val="24"/>
        </w:rPr>
        <w:t>Summary of LCGA Trajectory Models Based on I</w:t>
      </w:r>
      <w:r w:rsidRPr="007648B2">
        <w:rPr>
          <w:i w:val="0"/>
          <w:iCs w:val="0"/>
          <w:color w:val="auto"/>
          <w:sz w:val="24"/>
          <w:szCs w:val="24"/>
        </w:rPr>
        <w:t xml:space="preserve">ndividuals </w:t>
      </w:r>
      <w:r>
        <w:rPr>
          <w:i w:val="0"/>
          <w:iCs w:val="0"/>
          <w:color w:val="auto"/>
          <w:sz w:val="24"/>
          <w:szCs w:val="24"/>
        </w:rPr>
        <w:t>with an Index Fit Note Due to a MSK Condition</w:t>
      </w:r>
      <w:bookmarkEnd w:id="6"/>
    </w:p>
    <w:tbl>
      <w:tblPr>
        <w:tblW w:w="11251" w:type="dxa"/>
        <w:tblLook w:val="04A0" w:firstRow="1" w:lastRow="0" w:firstColumn="1" w:lastColumn="0" w:noHBand="0" w:noVBand="1"/>
      </w:tblPr>
      <w:tblGrid>
        <w:gridCol w:w="1737"/>
        <w:gridCol w:w="1737"/>
        <w:gridCol w:w="1737"/>
        <w:gridCol w:w="2040"/>
        <w:gridCol w:w="2710"/>
        <w:gridCol w:w="1290"/>
      </w:tblGrid>
      <w:tr w:rsidR="00F819C7" w:rsidRPr="00F614BA" w14:paraId="5726F478" w14:textId="77777777" w:rsidTr="00F819C7">
        <w:trPr>
          <w:trHeight w:val="470"/>
        </w:trPr>
        <w:tc>
          <w:tcPr>
            <w:tcW w:w="1737" w:type="dxa"/>
            <w:tcBorders>
              <w:top w:val="single" w:sz="4" w:space="0" w:color="auto"/>
              <w:left w:val="nil"/>
              <w:bottom w:val="single" w:sz="4" w:space="0" w:color="auto"/>
              <w:right w:val="nil"/>
            </w:tcBorders>
            <w:shd w:val="clear" w:color="auto" w:fill="auto"/>
            <w:noWrap/>
            <w:vAlign w:val="center"/>
            <w:hideMark/>
          </w:tcPr>
          <w:p w14:paraId="7141A340" w14:textId="012D0E84" w:rsidR="00F819C7" w:rsidRPr="00F614BA" w:rsidRDefault="00F819C7" w:rsidP="00AD3A4B">
            <w:pPr>
              <w:overflowPunct/>
              <w:autoSpaceDE/>
              <w:autoSpaceDN/>
              <w:adjustRightInd/>
              <w:spacing w:after="0" w:line="240" w:lineRule="auto"/>
              <w:jc w:val="center"/>
              <w:textAlignment w:val="auto"/>
              <w:rPr>
                <w:b/>
                <w:bCs/>
                <w:color w:val="000000"/>
                <w:szCs w:val="24"/>
                <w:lang w:eastAsia="en-GB" w:bidi="ar-SA"/>
              </w:rPr>
            </w:pPr>
            <w:r w:rsidRPr="00F614BA">
              <w:rPr>
                <w:b/>
                <w:bCs/>
                <w:color w:val="000000"/>
                <w:szCs w:val="24"/>
                <w:lang w:eastAsia="en-GB" w:bidi="ar-SA"/>
              </w:rPr>
              <w:t>Approach</w:t>
            </w:r>
          </w:p>
        </w:tc>
        <w:tc>
          <w:tcPr>
            <w:tcW w:w="1737" w:type="dxa"/>
            <w:tcBorders>
              <w:top w:val="single" w:sz="4" w:space="0" w:color="auto"/>
              <w:left w:val="nil"/>
              <w:bottom w:val="single" w:sz="4" w:space="0" w:color="auto"/>
              <w:right w:val="nil"/>
            </w:tcBorders>
          </w:tcPr>
          <w:p w14:paraId="74C20842" w14:textId="50BDD090" w:rsidR="00F819C7" w:rsidRDefault="00F819C7" w:rsidP="00F819C7">
            <w:pPr>
              <w:overflowPunct/>
              <w:autoSpaceDE/>
              <w:autoSpaceDN/>
              <w:adjustRightInd/>
              <w:spacing w:after="0" w:line="240" w:lineRule="auto"/>
              <w:jc w:val="center"/>
              <w:textAlignment w:val="auto"/>
              <w:rPr>
                <w:b/>
                <w:bCs/>
                <w:color w:val="000000"/>
                <w:szCs w:val="24"/>
                <w:lang w:eastAsia="en-GB" w:bidi="ar-SA"/>
              </w:rPr>
            </w:pPr>
            <w:r>
              <w:rPr>
                <w:b/>
                <w:bCs/>
                <w:color w:val="000000"/>
                <w:szCs w:val="24"/>
                <w:lang w:eastAsia="en-GB" w:bidi="ar-SA"/>
              </w:rPr>
              <w:t>Follow-up</w:t>
            </w:r>
          </w:p>
          <w:p w14:paraId="67EDAD0C" w14:textId="52873E30" w:rsidR="00F819C7" w:rsidRPr="00F614BA" w:rsidRDefault="00F819C7" w:rsidP="00F819C7">
            <w:pPr>
              <w:overflowPunct/>
              <w:autoSpaceDE/>
              <w:autoSpaceDN/>
              <w:adjustRightInd/>
              <w:spacing w:after="0" w:line="240" w:lineRule="auto"/>
              <w:jc w:val="center"/>
              <w:textAlignment w:val="auto"/>
              <w:rPr>
                <w:b/>
                <w:bCs/>
                <w:color w:val="000000"/>
                <w:szCs w:val="24"/>
                <w:lang w:eastAsia="en-GB" w:bidi="ar-SA"/>
              </w:rPr>
            </w:pPr>
            <w:r>
              <w:rPr>
                <w:b/>
                <w:bCs/>
                <w:color w:val="000000"/>
                <w:szCs w:val="24"/>
                <w:lang w:eastAsia="en-GB" w:bidi="ar-SA"/>
              </w:rPr>
              <w:t>Length</w:t>
            </w:r>
          </w:p>
        </w:tc>
        <w:tc>
          <w:tcPr>
            <w:tcW w:w="1737" w:type="dxa"/>
            <w:tcBorders>
              <w:top w:val="single" w:sz="4" w:space="0" w:color="auto"/>
              <w:left w:val="nil"/>
              <w:bottom w:val="single" w:sz="4" w:space="0" w:color="auto"/>
              <w:right w:val="nil"/>
            </w:tcBorders>
            <w:shd w:val="clear" w:color="auto" w:fill="auto"/>
            <w:vAlign w:val="center"/>
            <w:hideMark/>
          </w:tcPr>
          <w:p w14:paraId="7E20D1E5" w14:textId="0C1049D8" w:rsidR="00F819C7" w:rsidRPr="00F614BA" w:rsidRDefault="00F819C7" w:rsidP="00AD3A4B">
            <w:pPr>
              <w:overflowPunct/>
              <w:autoSpaceDE/>
              <w:autoSpaceDN/>
              <w:adjustRightInd/>
              <w:spacing w:after="0" w:line="240" w:lineRule="auto"/>
              <w:jc w:val="center"/>
              <w:textAlignment w:val="auto"/>
              <w:rPr>
                <w:b/>
                <w:bCs/>
                <w:color w:val="000000"/>
                <w:szCs w:val="24"/>
                <w:lang w:eastAsia="en-GB" w:bidi="ar-SA"/>
              </w:rPr>
            </w:pPr>
            <w:r w:rsidRPr="00F614BA">
              <w:rPr>
                <w:b/>
                <w:bCs/>
                <w:color w:val="000000"/>
                <w:szCs w:val="24"/>
                <w:lang w:eastAsia="en-GB" w:bidi="ar-SA"/>
              </w:rPr>
              <w:t>Year One Follow-Up Time Interval</w:t>
            </w:r>
          </w:p>
        </w:tc>
        <w:tc>
          <w:tcPr>
            <w:tcW w:w="2040" w:type="dxa"/>
            <w:tcBorders>
              <w:top w:val="single" w:sz="4" w:space="0" w:color="auto"/>
              <w:left w:val="nil"/>
              <w:bottom w:val="single" w:sz="4" w:space="0" w:color="auto"/>
              <w:right w:val="nil"/>
            </w:tcBorders>
            <w:shd w:val="clear" w:color="auto" w:fill="auto"/>
            <w:vAlign w:val="center"/>
            <w:hideMark/>
          </w:tcPr>
          <w:p w14:paraId="4C2143F0" w14:textId="0AF5EFEB" w:rsidR="00F819C7" w:rsidRPr="00F614BA" w:rsidRDefault="00F819C7" w:rsidP="00AD3A4B">
            <w:pPr>
              <w:overflowPunct/>
              <w:autoSpaceDE/>
              <w:autoSpaceDN/>
              <w:adjustRightInd/>
              <w:spacing w:after="0" w:line="240" w:lineRule="auto"/>
              <w:jc w:val="center"/>
              <w:textAlignment w:val="auto"/>
              <w:rPr>
                <w:b/>
                <w:bCs/>
                <w:color w:val="000000"/>
                <w:szCs w:val="24"/>
                <w:lang w:eastAsia="en-GB" w:bidi="ar-SA"/>
              </w:rPr>
            </w:pPr>
            <w:r>
              <w:rPr>
                <w:b/>
                <w:bCs/>
                <w:color w:val="000000"/>
                <w:szCs w:val="24"/>
                <w:lang w:eastAsia="en-GB" w:bidi="ar-SA"/>
              </w:rPr>
              <w:t>Years Two-Three Time Interval Length</w:t>
            </w:r>
          </w:p>
        </w:tc>
        <w:tc>
          <w:tcPr>
            <w:tcW w:w="2710" w:type="dxa"/>
            <w:tcBorders>
              <w:top w:val="single" w:sz="4" w:space="0" w:color="auto"/>
              <w:left w:val="nil"/>
              <w:bottom w:val="single" w:sz="4" w:space="0" w:color="auto"/>
              <w:right w:val="nil"/>
            </w:tcBorders>
            <w:shd w:val="clear" w:color="auto" w:fill="auto"/>
            <w:vAlign w:val="center"/>
            <w:hideMark/>
          </w:tcPr>
          <w:p w14:paraId="333830DF" w14:textId="77777777" w:rsidR="00F819C7" w:rsidRPr="00F614BA" w:rsidRDefault="00F819C7" w:rsidP="00AD3A4B">
            <w:pPr>
              <w:overflowPunct/>
              <w:autoSpaceDE/>
              <w:autoSpaceDN/>
              <w:adjustRightInd/>
              <w:spacing w:after="0" w:line="240" w:lineRule="auto"/>
              <w:jc w:val="center"/>
              <w:textAlignment w:val="auto"/>
              <w:rPr>
                <w:b/>
                <w:bCs/>
                <w:color w:val="000000"/>
                <w:szCs w:val="24"/>
                <w:lang w:eastAsia="en-GB" w:bidi="ar-SA"/>
              </w:rPr>
            </w:pPr>
            <w:r w:rsidRPr="00F614BA">
              <w:rPr>
                <w:b/>
                <w:bCs/>
                <w:color w:val="000000"/>
                <w:szCs w:val="24"/>
                <w:lang w:eastAsia="en-GB" w:bidi="ar-SA"/>
              </w:rPr>
              <w:t>Highest Number of Classes Used in LCGA Models</w:t>
            </w:r>
          </w:p>
        </w:tc>
        <w:tc>
          <w:tcPr>
            <w:tcW w:w="1290" w:type="dxa"/>
            <w:tcBorders>
              <w:top w:val="single" w:sz="4" w:space="0" w:color="auto"/>
              <w:left w:val="nil"/>
              <w:bottom w:val="single" w:sz="4" w:space="0" w:color="auto"/>
              <w:right w:val="nil"/>
            </w:tcBorders>
            <w:shd w:val="clear" w:color="auto" w:fill="auto"/>
            <w:vAlign w:val="center"/>
            <w:hideMark/>
          </w:tcPr>
          <w:p w14:paraId="0DB796F5" w14:textId="77777777" w:rsidR="00F819C7" w:rsidRPr="00F614BA" w:rsidRDefault="00F819C7" w:rsidP="00AD3A4B">
            <w:pPr>
              <w:overflowPunct/>
              <w:autoSpaceDE/>
              <w:autoSpaceDN/>
              <w:adjustRightInd/>
              <w:spacing w:after="0" w:line="240" w:lineRule="auto"/>
              <w:jc w:val="center"/>
              <w:textAlignment w:val="auto"/>
              <w:rPr>
                <w:b/>
                <w:bCs/>
                <w:color w:val="000000"/>
                <w:szCs w:val="24"/>
                <w:lang w:eastAsia="en-GB" w:bidi="ar-SA"/>
              </w:rPr>
            </w:pPr>
            <w:r w:rsidRPr="00F614BA">
              <w:rPr>
                <w:b/>
                <w:bCs/>
                <w:color w:val="000000"/>
                <w:szCs w:val="24"/>
                <w:lang w:eastAsia="en-GB" w:bidi="ar-SA"/>
              </w:rPr>
              <w:t>Highest Entropy Value</w:t>
            </w:r>
          </w:p>
        </w:tc>
      </w:tr>
      <w:tr w:rsidR="00F819C7" w:rsidRPr="00F614BA" w14:paraId="0462C4F9" w14:textId="77777777" w:rsidTr="00F819C7">
        <w:trPr>
          <w:trHeight w:val="156"/>
        </w:trPr>
        <w:tc>
          <w:tcPr>
            <w:tcW w:w="1737" w:type="dxa"/>
            <w:tcBorders>
              <w:top w:val="nil"/>
              <w:left w:val="nil"/>
              <w:bottom w:val="nil"/>
              <w:right w:val="nil"/>
            </w:tcBorders>
            <w:shd w:val="clear" w:color="auto" w:fill="auto"/>
            <w:noWrap/>
            <w:vAlign w:val="center"/>
            <w:hideMark/>
          </w:tcPr>
          <w:p w14:paraId="0C7D73AB" w14:textId="7F5F8E50"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1</w:t>
            </w:r>
            <w:r>
              <w:rPr>
                <w:color w:val="000000"/>
                <w:szCs w:val="24"/>
                <w:lang w:eastAsia="en-GB" w:bidi="ar-SA"/>
              </w:rPr>
              <w:t xml:space="preserve"> (Short-Term)</w:t>
            </w:r>
          </w:p>
        </w:tc>
        <w:tc>
          <w:tcPr>
            <w:tcW w:w="1737" w:type="dxa"/>
            <w:tcBorders>
              <w:top w:val="nil"/>
              <w:left w:val="nil"/>
              <w:bottom w:val="nil"/>
              <w:right w:val="nil"/>
            </w:tcBorders>
          </w:tcPr>
          <w:p w14:paraId="4382C0A1" w14:textId="378A6A45"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One Year</w:t>
            </w:r>
          </w:p>
        </w:tc>
        <w:tc>
          <w:tcPr>
            <w:tcW w:w="1737" w:type="dxa"/>
            <w:tcBorders>
              <w:top w:val="nil"/>
              <w:left w:val="nil"/>
              <w:bottom w:val="nil"/>
              <w:right w:val="nil"/>
            </w:tcBorders>
            <w:shd w:val="clear" w:color="auto" w:fill="auto"/>
            <w:noWrap/>
            <w:vAlign w:val="center"/>
            <w:hideMark/>
          </w:tcPr>
          <w:p w14:paraId="43CB12F4" w14:textId="24148D70"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Three-Monthly</w:t>
            </w:r>
          </w:p>
        </w:tc>
        <w:tc>
          <w:tcPr>
            <w:tcW w:w="2040" w:type="dxa"/>
            <w:tcBorders>
              <w:top w:val="nil"/>
              <w:left w:val="nil"/>
              <w:bottom w:val="nil"/>
              <w:right w:val="nil"/>
            </w:tcBorders>
            <w:shd w:val="clear" w:color="auto" w:fill="auto"/>
            <w:noWrap/>
            <w:vAlign w:val="center"/>
            <w:hideMark/>
          </w:tcPr>
          <w:p w14:paraId="60A2FE72" w14:textId="64F0F43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N/A</w:t>
            </w:r>
          </w:p>
        </w:tc>
        <w:tc>
          <w:tcPr>
            <w:tcW w:w="2710" w:type="dxa"/>
            <w:tcBorders>
              <w:top w:val="nil"/>
              <w:left w:val="nil"/>
              <w:bottom w:val="nil"/>
              <w:right w:val="nil"/>
            </w:tcBorders>
            <w:shd w:val="clear" w:color="auto" w:fill="auto"/>
            <w:noWrap/>
            <w:vAlign w:val="center"/>
            <w:hideMark/>
          </w:tcPr>
          <w:p w14:paraId="68083327"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3</w:t>
            </w:r>
          </w:p>
        </w:tc>
        <w:tc>
          <w:tcPr>
            <w:tcW w:w="1290" w:type="dxa"/>
            <w:tcBorders>
              <w:top w:val="nil"/>
              <w:left w:val="nil"/>
              <w:bottom w:val="nil"/>
              <w:right w:val="nil"/>
            </w:tcBorders>
            <w:shd w:val="clear" w:color="auto" w:fill="auto"/>
            <w:noWrap/>
            <w:vAlign w:val="center"/>
            <w:hideMark/>
          </w:tcPr>
          <w:p w14:paraId="1D9F53E9"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0.66</w:t>
            </w:r>
          </w:p>
        </w:tc>
      </w:tr>
      <w:tr w:rsidR="00F819C7" w:rsidRPr="00F614BA" w14:paraId="0095D7D7" w14:textId="77777777" w:rsidTr="00F819C7">
        <w:trPr>
          <w:trHeight w:val="156"/>
        </w:trPr>
        <w:tc>
          <w:tcPr>
            <w:tcW w:w="1737" w:type="dxa"/>
            <w:tcBorders>
              <w:top w:val="nil"/>
              <w:left w:val="nil"/>
              <w:bottom w:val="nil"/>
              <w:right w:val="nil"/>
            </w:tcBorders>
            <w:shd w:val="clear" w:color="auto" w:fill="auto"/>
            <w:noWrap/>
            <w:vAlign w:val="center"/>
            <w:hideMark/>
          </w:tcPr>
          <w:p w14:paraId="5C2B4831" w14:textId="38A7A3BE"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2</w:t>
            </w:r>
            <w:r>
              <w:rPr>
                <w:color w:val="000000"/>
                <w:szCs w:val="24"/>
                <w:lang w:eastAsia="en-GB" w:bidi="ar-SA"/>
              </w:rPr>
              <w:t xml:space="preserve"> (Short-Term)</w:t>
            </w:r>
          </w:p>
        </w:tc>
        <w:tc>
          <w:tcPr>
            <w:tcW w:w="1737" w:type="dxa"/>
            <w:tcBorders>
              <w:top w:val="nil"/>
              <w:left w:val="nil"/>
              <w:bottom w:val="nil"/>
              <w:right w:val="nil"/>
            </w:tcBorders>
          </w:tcPr>
          <w:p w14:paraId="3BA0161F" w14:textId="4DAA4FB6"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One Year</w:t>
            </w:r>
          </w:p>
        </w:tc>
        <w:tc>
          <w:tcPr>
            <w:tcW w:w="1737" w:type="dxa"/>
            <w:tcBorders>
              <w:top w:val="nil"/>
              <w:left w:val="nil"/>
              <w:bottom w:val="nil"/>
              <w:right w:val="nil"/>
            </w:tcBorders>
            <w:shd w:val="clear" w:color="auto" w:fill="auto"/>
            <w:noWrap/>
            <w:vAlign w:val="center"/>
            <w:hideMark/>
          </w:tcPr>
          <w:p w14:paraId="037D6170" w14:textId="0A24AA25"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Two-Monthly</w:t>
            </w:r>
          </w:p>
        </w:tc>
        <w:tc>
          <w:tcPr>
            <w:tcW w:w="2040" w:type="dxa"/>
            <w:tcBorders>
              <w:top w:val="nil"/>
              <w:left w:val="nil"/>
              <w:bottom w:val="nil"/>
              <w:right w:val="nil"/>
            </w:tcBorders>
            <w:shd w:val="clear" w:color="auto" w:fill="auto"/>
            <w:noWrap/>
            <w:vAlign w:val="center"/>
            <w:hideMark/>
          </w:tcPr>
          <w:p w14:paraId="7C0FACCC" w14:textId="4D4C7EC3"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N/A</w:t>
            </w:r>
          </w:p>
        </w:tc>
        <w:tc>
          <w:tcPr>
            <w:tcW w:w="2710" w:type="dxa"/>
            <w:tcBorders>
              <w:top w:val="nil"/>
              <w:left w:val="nil"/>
              <w:bottom w:val="nil"/>
              <w:right w:val="nil"/>
            </w:tcBorders>
            <w:shd w:val="clear" w:color="auto" w:fill="auto"/>
            <w:noWrap/>
            <w:vAlign w:val="center"/>
            <w:hideMark/>
          </w:tcPr>
          <w:p w14:paraId="00650746"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5</w:t>
            </w:r>
          </w:p>
        </w:tc>
        <w:tc>
          <w:tcPr>
            <w:tcW w:w="1290" w:type="dxa"/>
            <w:tcBorders>
              <w:top w:val="nil"/>
              <w:left w:val="nil"/>
              <w:bottom w:val="nil"/>
              <w:right w:val="nil"/>
            </w:tcBorders>
            <w:shd w:val="clear" w:color="auto" w:fill="auto"/>
            <w:noWrap/>
            <w:vAlign w:val="center"/>
            <w:hideMark/>
          </w:tcPr>
          <w:p w14:paraId="3ED4B0F7"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0.72</w:t>
            </w:r>
          </w:p>
        </w:tc>
      </w:tr>
      <w:tr w:rsidR="00F819C7" w:rsidRPr="00F614BA" w14:paraId="7B63D5D2" w14:textId="77777777" w:rsidTr="00F819C7">
        <w:trPr>
          <w:trHeight w:val="156"/>
        </w:trPr>
        <w:tc>
          <w:tcPr>
            <w:tcW w:w="1737" w:type="dxa"/>
            <w:tcBorders>
              <w:top w:val="nil"/>
              <w:left w:val="nil"/>
              <w:bottom w:val="nil"/>
              <w:right w:val="nil"/>
            </w:tcBorders>
            <w:shd w:val="clear" w:color="auto" w:fill="auto"/>
            <w:noWrap/>
            <w:vAlign w:val="center"/>
            <w:hideMark/>
          </w:tcPr>
          <w:p w14:paraId="0F860862" w14:textId="71C1F12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3</w:t>
            </w:r>
            <w:r>
              <w:rPr>
                <w:color w:val="000000"/>
                <w:szCs w:val="24"/>
                <w:lang w:eastAsia="en-GB" w:bidi="ar-SA"/>
              </w:rPr>
              <w:t xml:space="preserve"> (Long-Term)</w:t>
            </w:r>
          </w:p>
        </w:tc>
        <w:tc>
          <w:tcPr>
            <w:tcW w:w="1737" w:type="dxa"/>
            <w:tcBorders>
              <w:top w:val="nil"/>
              <w:left w:val="nil"/>
              <w:bottom w:val="nil"/>
              <w:right w:val="nil"/>
            </w:tcBorders>
          </w:tcPr>
          <w:p w14:paraId="754ED371" w14:textId="531C35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Three Years</w:t>
            </w:r>
          </w:p>
        </w:tc>
        <w:tc>
          <w:tcPr>
            <w:tcW w:w="1737" w:type="dxa"/>
            <w:tcBorders>
              <w:top w:val="nil"/>
              <w:left w:val="nil"/>
              <w:bottom w:val="nil"/>
              <w:right w:val="nil"/>
            </w:tcBorders>
            <w:shd w:val="clear" w:color="auto" w:fill="auto"/>
            <w:noWrap/>
            <w:vAlign w:val="center"/>
            <w:hideMark/>
          </w:tcPr>
          <w:p w14:paraId="23FC50B3" w14:textId="077D8473"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Six-Monthly</w:t>
            </w:r>
          </w:p>
        </w:tc>
        <w:tc>
          <w:tcPr>
            <w:tcW w:w="2040" w:type="dxa"/>
            <w:tcBorders>
              <w:top w:val="nil"/>
              <w:left w:val="nil"/>
              <w:bottom w:val="nil"/>
              <w:right w:val="nil"/>
            </w:tcBorders>
            <w:shd w:val="clear" w:color="auto" w:fill="auto"/>
            <w:noWrap/>
            <w:vAlign w:val="center"/>
            <w:hideMark/>
          </w:tcPr>
          <w:p w14:paraId="21B0B1BE"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Six-Monthly</w:t>
            </w:r>
          </w:p>
        </w:tc>
        <w:tc>
          <w:tcPr>
            <w:tcW w:w="2710" w:type="dxa"/>
            <w:tcBorders>
              <w:top w:val="nil"/>
              <w:left w:val="nil"/>
              <w:bottom w:val="nil"/>
              <w:right w:val="nil"/>
            </w:tcBorders>
            <w:shd w:val="clear" w:color="auto" w:fill="auto"/>
            <w:noWrap/>
            <w:vAlign w:val="center"/>
            <w:hideMark/>
          </w:tcPr>
          <w:p w14:paraId="129F8587"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3</w:t>
            </w:r>
          </w:p>
        </w:tc>
        <w:tc>
          <w:tcPr>
            <w:tcW w:w="1290" w:type="dxa"/>
            <w:tcBorders>
              <w:top w:val="nil"/>
              <w:left w:val="nil"/>
              <w:bottom w:val="nil"/>
              <w:right w:val="nil"/>
            </w:tcBorders>
            <w:shd w:val="clear" w:color="auto" w:fill="auto"/>
            <w:noWrap/>
            <w:vAlign w:val="center"/>
            <w:hideMark/>
          </w:tcPr>
          <w:p w14:paraId="0CD2506B"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0.57</w:t>
            </w:r>
          </w:p>
        </w:tc>
      </w:tr>
      <w:tr w:rsidR="00F819C7" w:rsidRPr="00F614BA" w14:paraId="408983AE" w14:textId="77777777" w:rsidTr="00F819C7">
        <w:trPr>
          <w:trHeight w:val="186"/>
        </w:trPr>
        <w:tc>
          <w:tcPr>
            <w:tcW w:w="1737" w:type="dxa"/>
            <w:tcBorders>
              <w:top w:val="nil"/>
              <w:left w:val="nil"/>
              <w:bottom w:val="nil"/>
              <w:right w:val="nil"/>
            </w:tcBorders>
            <w:shd w:val="clear" w:color="auto" w:fill="auto"/>
            <w:noWrap/>
            <w:vAlign w:val="center"/>
            <w:hideMark/>
          </w:tcPr>
          <w:p w14:paraId="400EE3A5" w14:textId="40D1D81F"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4</w:t>
            </w:r>
            <w:r>
              <w:rPr>
                <w:color w:val="000000"/>
                <w:szCs w:val="24"/>
                <w:lang w:eastAsia="en-GB" w:bidi="ar-SA"/>
              </w:rPr>
              <w:t xml:space="preserve"> (Long-Term)</w:t>
            </w:r>
          </w:p>
        </w:tc>
        <w:tc>
          <w:tcPr>
            <w:tcW w:w="1737" w:type="dxa"/>
            <w:tcBorders>
              <w:top w:val="nil"/>
              <w:left w:val="nil"/>
              <w:bottom w:val="nil"/>
              <w:right w:val="nil"/>
            </w:tcBorders>
          </w:tcPr>
          <w:p w14:paraId="1D01B10E" w14:textId="6B198EA6"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Three Years</w:t>
            </w:r>
          </w:p>
        </w:tc>
        <w:tc>
          <w:tcPr>
            <w:tcW w:w="1737" w:type="dxa"/>
            <w:tcBorders>
              <w:top w:val="nil"/>
              <w:left w:val="nil"/>
              <w:bottom w:val="nil"/>
              <w:right w:val="nil"/>
            </w:tcBorders>
            <w:shd w:val="clear" w:color="auto" w:fill="auto"/>
            <w:noWrap/>
            <w:vAlign w:val="center"/>
            <w:hideMark/>
          </w:tcPr>
          <w:p w14:paraId="16400709" w14:textId="6C128192"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Three-Monthly</w:t>
            </w:r>
          </w:p>
        </w:tc>
        <w:tc>
          <w:tcPr>
            <w:tcW w:w="2040" w:type="dxa"/>
            <w:tcBorders>
              <w:top w:val="nil"/>
              <w:left w:val="nil"/>
              <w:bottom w:val="nil"/>
              <w:right w:val="nil"/>
            </w:tcBorders>
            <w:shd w:val="clear" w:color="auto" w:fill="auto"/>
            <w:noWrap/>
            <w:vAlign w:val="center"/>
            <w:hideMark/>
          </w:tcPr>
          <w:p w14:paraId="315AB2CC"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Six-Monthly</w:t>
            </w:r>
          </w:p>
        </w:tc>
        <w:tc>
          <w:tcPr>
            <w:tcW w:w="2710" w:type="dxa"/>
            <w:tcBorders>
              <w:top w:val="nil"/>
              <w:left w:val="nil"/>
              <w:bottom w:val="nil"/>
              <w:right w:val="nil"/>
            </w:tcBorders>
            <w:shd w:val="clear" w:color="auto" w:fill="auto"/>
            <w:noWrap/>
            <w:vAlign w:val="center"/>
            <w:hideMark/>
          </w:tcPr>
          <w:p w14:paraId="7F89FD5E"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2</w:t>
            </w:r>
            <w:r w:rsidRPr="00F614BA">
              <w:rPr>
                <w:color w:val="000000"/>
                <w:szCs w:val="24"/>
                <w:vertAlign w:val="superscript"/>
                <w:lang w:eastAsia="en-GB" w:bidi="ar-SA"/>
              </w:rPr>
              <w:t>a</w:t>
            </w:r>
          </w:p>
        </w:tc>
        <w:tc>
          <w:tcPr>
            <w:tcW w:w="1290" w:type="dxa"/>
            <w:tcBorders>
              <w:top w:val="nil"/>
              <w:left w:val="nil"/>
              <w:bottom w:val="nil"/>
              <w:right w:val="nil"/>
            </w:tcBorders>
            <w:shd w:val="clear" w:color="auto" w:fill="auto"/>
            <w:noWrap/>
            <w:vAlign w:val="center"/>
            <w:hideMark/>
          </w:tcPr>
          <w:p w14:paraId="6BCA075E"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0.70</w:t>
            </w:r>
          </w:p>
        </w:tc>
      </w:tr>
      <w:tr w:rsidR="00F819C7" w:rsidRPr="00F614BA" w14:paraId="4304902F" w14:textId="77777777" w:rsidTr="00F819C7">
        <w:trPr>
          <w:trHeight w:val="156"/>
        </w:trPr>
        <w:tc>
          <w:tcPr>
            <w:tcW w:w="1737" w:type="dxa"/>
            <w:tcBorders>
              <w:top w:val="nil"/>
              <w:left w:val="nil"/>
              <w:bottom w:val="single" w:sz="4" w:space="0" w:color="auto"/>
              <w:right w:val="nil"/>
            </w:tcBorders>
            <w:shd w:val="clear" w:color="auto" w:fill="auto"/>
            <w:noWrap/>
            <w:vAlign w:val="center"/>
            <w:hideMark/>
          </w:tcPr>
          <w:p w14:paraId="768D7EA7" w14:textId="614F9E1A"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5</w:t>
            </w:r>
            <w:r>
              <w:rPr>
                <w:color w:val="000000"/>
                <w:szCs w:val="24"/>
                <w:lang w:eastAsia="en-GB" w:bidi="ar-SA"/>
              </w:rPr>
              <w:t xml:space="preserve"> (Long-Term)</w:t>
            </w:r>
          </w:p>
        </w:tc>
        <w:tc>
          <w:tcPr>
            <w:tcW w:w="1737" w:type="dxa"/>
            <w:tcBorders>
              <w:top w:val="nil"/>
              <w:left w:val="nil"/>
              <w:bottom w:val="single" w:sz="4" w:space="0" w:color="auto"/>
              <w:right w:val="nil"/>
            </w:tcBorders>
          </w:tcPr>
          <w:p w14:paraId="3B82C4AB" w14:textId="3F910925"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Three Years</w:t>
            </w:r>
          </w:p>
        </w:tc>
        <w:tc>
          <w:tcPr>
            <w:tcW w:w="1737" w:type="dxa"/>
            <w:tcBorders>
              <w:top w:val="nil"/>
              <w:left w:val="nil"/>
              <w:bottom w:val="single" w:sz="4" w:space="0" w:color="auto"/>
              <w:right w:val="nil"/>
            </w:tcBorders>
            <w:shd w:val="clear" w:color="auto" w:fill="auto"/>
            <w:noWrap/>
            <w:vAlign w:val="center"/>
            <w:hideMark/>
          </w:tcPr>
          <w:p w14:paraId="2D40C1B5" w14:textId="64F23908"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Two-Monthly</w:t>
            </w:r>
          </w:p>
        </w:tc>
        <w:tc>
          <w:tcPr>
            <w:tcW w:w="2040" w:type="dxa"/>
            <w:tcBorders>
              <w:top w:val="nil"/>
              <w:left w:val="nil"/>
              <w:bottom w:val="single" w:sz="4" w:space="0" w:color="auto"/>
              <w:right w:val="nil"/>
            </w:tcBorders>
            <w:shd w:val="clear" w:color="auto" w:fill="auto"/>
            <w:noWrap/>
            <w:vAlign w:val="center"/>
            <w:hideMark/>
          </w:tcPr>
          <w:p w14:paraId="28540C1B"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Six-Monthly</w:t>
            </w:r>
          </w:p>
        </w:tc>
        <w:tc>
          <w:tcPr>
            <w:tcW w:w="2710" w:type="dxa"/>
            <w:tcBorders>
              <w:top w:val="nil"/>
              <w:left w:val="nil"/>
              <w:bottom w:val="single" w:sz="4" w:space="0" w:color="auto"/>
              <w:right w:val="nil"/>
            </w:tcBorders>
            <w:shd w:val="clear" w:color="auto" w:fill="auto"/>
            <w:noWrap/>
            <w:vAlign w:val="center"/>
            <w:hideMark/>
          </w:tcPr>
          <w:p w14:paraId="3B6128FF"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6</w:t>
            </w:r>
          </w:p>
        </w:tc>
        <w:tc>
          <w:tcPr>
            <w:tcW w:w="1290" w:type="dxa"/>
            <w:tcBorders>
              <w:top w:val="nil"/>
              <w:left w:val="nil"/>
              <w:bottom w:val="single" w:sz="4" w:space="0" w:color="auto"/>
              <w:right w:val="nil"/>
            </w:tcBorders>
            <w:shd w:val="clear" w:color="auto" w:fill="auto"/>
            <w:noWrap/>
            <w:vAlign w:val="center"/>
            <w:hideMark/>
          </w:tcPr>
          <w:p w14:paraId="196E9987" w14:textId="77777777" w:rsidR="00F819C7" w:rsidRPr="00F614BA" w:rsidRDefault="00F819C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0.75</w:t>
            </w:r>
          </w:p>
        </w:tc>
      </w:tr>
    </w:tbl>
    <w:p w14:paraId="211C2122" w14:textId="58E61DF0" w:rsidR="004D2B75" w:rsidRPr="00F614BA" w:rsidRDefault="004D2B75" w:rsidP="00F60227">
      <w:pPr>
        <w:pStyle w:val="NoSpacing"/>
        <w:rPr>
          <w:sz w:val="20"/>
        </w:rPr>
      </w:pPr>
      <w:r w:rsidRPr="00F614BA">
        <w:rPr>
          <w:sz w:val="20"/>
        </w:rPr>
        <w:t>Abbreviations: LCGA = Latent Class Growth Analysis; MSK = Musculoskeletal</w:t>
      </w:r>
      <w:r w:rsidR="00F819C7">
        <w:rPr>
          <w:sz w:val="20"/>
        </w:rPr>
        <w:t>; N/A = Not Applicable</w:t>
      </w:r>
      <w:r w:rsidRPr="00F614BA">
        <w:rPr>
          <w:sz w:val="20"/>
        </w:rPr>
        <w:br/>
      </w:r>
      <w:r w:rsidRPr="00F614BA">
        <w:rPr>
          <w:sz w:val="20"/>
          <w:vertAlign w:val="superscript"/>
        </w:rPr>
        <w:t>a</w:t>
      </w:r>
      <w:r w:rsidRPr="00F614BA">
        <w:rPr>
          <w:sz w:val="20"/>
        </w:rPr>
        <w:t xml:space="preserve"> This is based on piecewise LCGA, as the non-piecewise two-class LCGA did not run successfully under this interval approach</w:t>
      </w:r>
      <w:r w:rsidRPr="00F614BA">
        <w:rPr>
          <w:sz w:val="20"/>
        </w:rPr>
        <w:br/>
      </w:r>
    </w:p>
    <w:p w14:paraId="4F2FE8D2" w14:textId="34EE658A" w:rsidR="004D2B75" w:rsidRPr="00587BF8" w:rsidRDefault="004D2B75" w:rsidP="004D2B75">
      <w:pPr>
        <w:pStyle w:val="Caption"/>
        <w:rPr>
          <w:b/>
          <w:bCs/>
          <w:i w:val="0"/>
          <w:iCs w:val="0"/>
          <w:color w:val="auto"/>
          <w:sz w:val="24"/>
          <w:szCs w:val="24"/>
        </w:rPr>
      </w:pPr>
      <w:bookmarkStart w:id="7" w:name="_Ref148652268"/>
      <w:bookmarkStart w:id="8" w:name="_Toc160633345"/>
      <w:r w:rsidRPr="00587BF8">
        <w:rPr>
          <w:b/>
          <w:bCs/>
          <w:i w:val="0"/>
          <w:iCs w:val="0"/>
          <w:color w:val="auto"/>
          <w:sz w:val="24"/>
          <w:szCs w:val="24"/>
        </w:rPr>
        <w:t xml:space="preserve">Table </w:t>
      </w:r>
      <w:bookmarkEnd w:id="7"/>
      <w:r w:rsidR="002B5027">
        <w:rPr>
          <w:b/>
          <w:bCs/>
          <w:i w:val="0"/>
          <w:iCs w:val="0"/>
          <w:color w:val="auto"/>
          <w:sz w:val="24"/>
          <w:szCs w:val="24"/>
        </w:rPr>
        <w:t>S.</w:t>
      </w:r>
      <w:r w:rsidR="0055104F">
        <w:rPr>
          <w:b/>
          <w:bCs/>
          <w:i w:val="0"/>
          <w:iCs w:val="0"/>
          <w:color w:val="auto"/>
          <w:sz w:val="24"/>
          <w:szCs w:val="24"/>
        </w:rPr>
        <w:t>3</w:t>
      </w:r>
      <w:r w:rsidRPr="00587BF8">
        <w:rPr>
          <w:b/>
          <w:bCs/>
          <w:i w:val="0"/>
          <w:iCs w:val="0"/>
          <w:color w:val="auto"/>
          <w:sz w:val="24"/>
          <w:szCs w:val="24"/>
        </w:rPr>
        <w:t>.</w:t>
      </w:r>
      <w:r w:rsidRPr="00587BF8">
        <w:rPr>
          <w:i w:val="0"/>
          <w:iCs w:val="0"/>
          <w:color w:val="auto"/>
          <w:sz w:val="24"/>
          <w:szCs w:val="24"/>
        </w:rPr>
        <w:t xml:space="preserve"> </w:t>
      </w:r>
      <w:r>
        <w:rPr>
          <w:i w:val="0"/>
          <w:iCs w:val="0"/>
          <w:color w:val="auto"/>
          <w:sz w:val="24"/>
          <w:szCs w:val="24"/>
        </w:rPr>
        <w:t>Summary of LCGA Trajectory Models Based on I</w:t>
      </w:r>
      <w:r w:rsidRPr="007648B2">
        <w:rPr>
          <w:i w:val="0"/>
          <w:iCs w:val="0"/>
          <w:color w:val="auto"/>
          <w:sz w:val="24"/>
          <w:szCs w:val="24"/>
        </w:rPr>
        <w:t xml:space="preserve">ndividuals </w:t>
      </w:r>
      <w:r>
        <w:rPr>
          <w:i w:val="0"/>
          <w:iCs w:val="0"/>
          <w:color w:val="auto"/>
          <w:sz w:val="24"/>
          <w:szCs w:val="24"/>
        </w:rPr>
        <w:t>with an Index Fit Note Due to a MH Condition</w:t>
      </w:r>
      <w:bookmarkEnd w:id="8"/>
    </w:p>
    <w:tbl>
      <w:tblPr>
        <w:tblW w:w="11357" w:type="dxa"/>
        <w:tblLook w:val="04A0" w:firstRow="1" w:lastRow="0" w:firstColumn="1" w:lastColumn="0" w:noHBand="0" w:noVBand="1"/>
      </w:tblPr>
      <w:tblGrid>
        <w:gridCol w:w="1754"/>
        <w:gridCol w:w="1754"/>
        <w:gridCol w:w="1754"/>
        <w:gridCol w:w="2059"/>
        <w:gridCol w:w="2735"/>
        <w:gridCol w:w="1301"/>
      </w:tblGrid>
      <w:tr w:rsidR="00F60227" w:rsidRPr="00F614BA" w14:paraId="4C6A66FA" w14:textId="77777777" w:rsidTr="00F60227">
        <w:trPr>
          <w:trHeight w:val="721"/>
        </w:trPr>
        <w:tc>
          <w:tcPr>
            <w:tcW w:w="1754" w:type="dxa"/>
            <w:tcBorders>
              <w:top w:val="single" w:sz="4" w:space="0" w:color="auto"/>
              <w:left w:val="nil"/>
              <w:bottom w:val="single" w:sz="4" w:space="0" w:color="auto"/>
              <w:right w:val="nil"/>
            </w:tcBorders>
            <w:shd w:val="clear" w:color="auto" w:fill="auto"/>
            <w:noWrap/>
            <w:vAlign w:val="center"/>
            <w:hideMark/>
          </w:tcPr>
          <w:p w14:paraId="7C03A776" w14:textId="3892830B" w:rsidR="00F60227" w:rsidRPr="00F614BA" w:rsidRDefault="00F60227" w:rsidP="00AD3A4B">
            <w:pPr>
              <w:overflowPunct/>
              <w:autoSpaceDE/>
              <w:autoSpaceDN/>
              <w:adjustRightInd/>
              <w:spacing w:after="0" w:line="240" w:lineRule="auto"/>
              <w:jc w:val="center"/>
              <w:textAlignment w:val="auto"/>
              <w:rPr>
                <w:b/>
                <w:bCs/>
                <w:color w:val="000000"/>
                <w:szCs w:val="24"/>
                <w:lang w:eastAsia="en-GB" w:bidi="ar-SA"/>
              </w:rPr>
            </w:pPr>
            <w:r w:rsidRPr="00F614BA">
              <w:rPr>
                <w:b/>
                <w:bCs/>
                <w:color w:val="000000"/>
                <w:szCs w:val="24"/>
                <w:lang w:eastAsia="en-GB" w:bidi="ar-SA"/>
              </w:rPr>
              <w:t>Approach</w:t>
            </w:r>
          </w:p>
        </w:tc>
        <w:tc>
          <w:tcPr>
            <w:tcW w:w="1754" w:type="dxa"/>
            <w:tcBorders>
              <w:top w:val="single" w:sz="4" w:space="0" w:color="auto"/>
              <w:left w:val="nil"/>
              <w:bottom w:val="single" w:sz="4" w:space="0" w:color="auto"/>
              <w:right w:val="nil"/>
            </w:tcBorders>
          </w:tcPr>
          <w:p w14:paraId="6054F0E3" w14:textId="094B3D50" w:rsidR="00F60227" w:rsidRPr="00F614BA" w:rsidRDefault="00F60227" w:rsidP="00AD3A4B">
            <w:pPr>
              <w:overflowPunct/>
              <w:autoSpaceDE/>
              <w:autoSpaceDN/>
              <w:adjustRightInd/>
              <w:spacing w:after="0" w:line="240" w:lineRule="auto"/>
              <w:jc w:val="center"/>
              <w:textAlignment w:val="auto"/>
              <w:rPr>
                <w:b/>
                <w:bCs/>
                <w:color w:val="000000"/>
                <w:szCs w:val="24"/>
                <w:lang w:eastAsia="en-GB" w:bidi="ar-SA"/>
              </w:rPr>
            </w:pPr>
            <w:r>
              <w:rPr>
                <w:b/>
                <w:bCs/>
                <w:color w:val="000000"/>
                <w:szCs w:val="24"/>
                <w:lang w:eastAsia="en-GB" w:bidi="ar-SA"/>
              </w:rPr>
              <w:t>Follow-up Length</w:t>
            </w:r>
          </w:p>
        </w:tc>
        <w:tc>
          <w:tcPr>
            <w:tcW w:w="1754" w:type="dxa"/>
            <w:tcBorders>
              <w:top w:val="single" w:sz="4" w:space="0" w:color="auto"/>
              <w:left w:val="nil"/>
              <w:bottom w:val="single" w:sz="4" w:space="0" w:color="auto"/>
              <w:right w:val="nil"/>
            </w:tcBorders>
            <w:shd w:val="clear" w:color="auto" w:fill="auto"/>
            <w:vAlign w:val="center"/>
            <w:hideMark/>
          </w:tcPr>
          <w:p w14:paraId="333C5EA4" w14:textId="3048BC18" w:rsidR="00F60227" w:rsidRPr="00F614BA" w:rsidRDefault="00F60227" w:rsidP="00AD3A4B">
            <w:pPr>
              <w:overflowPunct/>
              <w:autoSpaceDE/>
              <w:autoSpaceDN/>
              <w:adjustRightInd/>
              <w:spacing w:after="0" w:line="240" w:lineRule="auto"/>
              <w:jc w:val="center"/>
              <w:textAlignment w:val="auto"/>
              <w:rPr>
                <w:b/>
                <w:bCs/>
                <w:color w:val="000000"/>
                <w:szCs w:val="24"/>
                <w:lang w:eastAsia="en-GB" w:bidi="ar-SA"/>
              </w:rPr>
            </w:pPr>
            <w:r w:rsidRPr="0053285A">
              <w:rPr>
                <w:b/>
                <w:bCs/>
                <w:color w:val="000000"/>
                <w:szCs w:val="24"/>
                <w:lang w:eastAsia="en-GB" w:bidi="ar-SA"/>
              </w:rPr>
              <w:t xml:space="preserve">Year </w:t>
            </w:r>
            <w:r>
              <w:rPr>
                <w:b/>
                <w:bCs/>
                <w:color w:val="000000"/>
                <w:szCs w:val="24"/>
                <w:lang w:eastAsia="en-GB" w:bidi="ar-SA"/>
              </w:rPr>
              <w:t>One</w:t>
            </w:r>
            <w:r w:rsidRPr="0053285A">
              <w:rPr>
                <w:b/>
                <w:bCs/>
                <w:color w:val="000000"/>
                <w:szCs w:val="24"/>
                <w:lang w:eastAsia="en-GB" w:bidi="ar-SA"/>
              </w:rPr>
              <w:t xml:space="preserve"> </w:t>
            </w:r>
            <w:r>
              <w:rPr>
                <w:b/>
                <w:bCs/>
                <w:color w:val="000000"/>
                <w:szCs w:val="24"/>
                <w:lang w:eastAsia="en-GB" w:bidi="ar-SA"/>
              </w:rPr>
              <w:br/>
              <w:t>Time Interval Length</w:t>
            </w:r>
          </w:p>
        </w:tc>
        <w:tc>
          <w:tcPr>
            <w:tcW w:w="2059" w:type="dxa"/>
            <w:tcBorders>
              <w:top w:val="single" w:sz="4" w:space="0" w:color="auto"/>
              <w:left w:val="nil"/>
              <w:bottom w:val="single" w:sz="4" w:space="0" w:color="auto"/>
              <w:right w:val="nil"/>
            </w:tcBorders>
            <w:shd w:val="clear" w:color="auto" w:fill="auto"/>
            <w:vAlign w:val="center"/>
            <w:hideMark/>
          </w:tcPr>
          <w:p w14:paraId="2E078E53" w14:textId="5B5AEAF4" w:rsidR="00F60227" w:rsidRPr="00F614BA" w:rsidRDefault="00F60227" w:rsidP="00AD3A4B">
            <w:pPr>
              <w:overflowPunct/>
              <w:autoSpaceDE/>
              <w:autoSpaceDN/>
              <w:adjustRightInd/>
              <w:spacing w:after="0" w:line="240" w:lineRule="auto"/>
              <w:jc w:val="center"/>
              <w:textAlignment w:val="auto"/>
              <w:rPr>
                <w:b/>
                <w:bCs/>
                <w:color w:val="000000"/>
                <w:szCs w:val="24"/>
                <w:lang w:eastAsia="en-GB" w:bidi="ar-SA"/>
              </w:rPr>
            </w:pPr>
            <w:r>
              <w:rPr>
                <w:b/>
                <w:bCs/>
                <w:color w:val="000000"/>
                <w:szCs w:val="24"/>
                <w:lang w:eastAsia="en-GB" w:bidi="ar-SA"/>
              </w:rPr>
              <w:t>Years Two-Three Time Interval Length</w:t>
            </w:r>
          </w:p>
        </w:tc>
        <w:tc>
          <w:tcPr>
            <w:tcW w:w="2735" w:type="dxa"/>
            <w:tcBorders>
              <w:top w:val="single" w:sz="4" w:space="0" w:color="auto"/>
              <w:left w:val="nil"/>
              <w:bottom w:val="single" w:sz="4" w:space="0" w:color="auto"/>
              <w:right w:val="nil"/>
            </w:tcBorders>
            <w:shd w:val="clear" w:color="auto" w:fill="auto"/>
            <w:vAlign w:val="center"/>
            <w:hideMark/>
          </w:tcPr>
          <w:p w14:paraId="72EBCA56" w14:textId="77777777" w:rsidR="00F60227" w:rsidRPr="00F614BA" w:rsidRDefault="00F60227" w:rsidP="00AD3A4B">
            <w:pPr>
              <w:overflowPunct/>
              <w:autoSpaceDE/>
              <w:autoSpaceDN/>
              <w:adjustRightInd/>
              <w:spacing w:after="0" w:line="240" w:lineRule="auto"/>
              <w:jc w:val="center"/>
              <w:textAlignment w:val="auto"/>
              <w:rPr>
                <w:b/>
                <w:bCs/>
                <w:color w:val="000000"/>
                <w:szCs w:val="24"/>
                <w:lang w:eastAsia="en-GB" w:bidi="ar-SA"/>
              </w:rPr>
            </w:pPr>
            <w:r w:rsidRPr="00F614BA">
              <w:rPr>
                <w:b/>
                <w:bCs/>
                <w:color w:val="000000"/>
                <w:szCs w:val="24"/>
                <w:lang w:eastAsia="en-GB" w:bidi="ar-SA"/>
              </w:rPr>
              <w:t>Highest Number of Classes Used in LCGA Models</w:t>
            </w:r>
          </w:p>
        </w:tc>
        <w:tc>
          <w:tcPr>
            <w:tcW w:w="1301" w:type="dxa"/>
            <w:tcBorders>
              <w:top w:val="single" w:sz="4" w:space="0" w:color="auto"/>
              <w:left w:val="nil"/>
              <w:bottom w:val="single" w:sz="4" w:space="0" w:color="auto"/>
              <w:right w:val="nil"/>
            </w:tcBorders>
            <w:shd w:val="clear" w:color="auto" w:fill="auto"/>
            <w:vAlign w:val="center"/>
            <w:hideMark/>
          </w:tcPr>
          <w:p w14:paraId="5ABE2A52" w14:textId="77777777" w:rsidR="00F60227" w:rsidRPr="00F614BA" w:rsidRDefault="00F60227" w:rsidP="00AD3A4B">
            <w:pPr>
              <w:overflowPunct/>
              <w:autoSpaceDE/>
              <w:autoSpaceDN/>
              <w:adjustRightInd/>
              <w:spacing w:after="0" w:line="240" w:lineRule="auto"/>
              <w:jc w:val="center"/>
              <w:textAlignment w:val="auto"/>
              <w:rPr>
                <w:b/>
                <w:bCs/>
                <w:color w:val="000000"/>
                <w:szCs w:val="24"/>
                <w:lang w:eastAsia="en-GB" w:bidi="ar-SA"/>
              </w:rPr>
            </w:pPr>
            <w:r w:rsidRPr="00F614BA">
              <w:rPr>
                <w:b/>
                <w:bCs/>
                <w:color w:val="000000"/>
                <w:szCs w:val="24"/>
                <w:lang w:eastAsia="en-GB" w:bidi="ar-SA"/>
              </w:rPr>
              <w:t>Highest Entropy Value</w:t>
            </w:r>
          </w:p>
        </w:tc>
      </w:tr>
      <w:tr w:rsidR="00F60227" w:rsidRPr="00F614BA" w14:paraId="54E7279E" w14:textId="77777777" w:rsidTr="00F60227">
        <w:trPr>
          <w:trHeight w:val="239"/>
        </w:trPr>
        <w:tc>
          <w:tcPr>
            <w:tcW w:w="1754" w:type="dxa"/>
            <w:tcBorders>
              <w:top w:val="nil"/>
              <w:left w:val="nil"/>
              <w:bottom w:val="nil"/>
              <w:right w:val="nil"/>
            </w:tcBorders>
            <w:shd w:val="clear" w:color="auto" w:fill="auto"/>
            <w:noWrap/>
            <w:vAlign w:val="center"/>
            <w:hideMark/>
          </w:tcPr>
          <w:p w14:paraId="28FD60D6"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1</w:t>
            </w:r>
          </w:p>
        </w:tc>
        <w:tc>
          <w:tcPr>
            <w:tcW w:w="1754" w:type="dxa"/>
            <w:tcBorders>
              <w:top w:val="nil"/>
              <w:left w:val="nil"/>
              <w:bottom w:val="nil"/>
              <w:right w:val="nil"/>
            </w:tcBorders>
          </w:tcPr>
          <w:p w14:paraId="5B2F72C3" w14:textId="377F3758"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One Year</w:t>
            </w:r>
          </w:p>
        </w:tc>
        <w:tc>
          <w:tcPr>
            <w:tcW w:w="1754" w:type="dxa"/>
            <w:tcBorders>
              <w:top w:val="nil"/>
              <w:left w:val="nil"/>
              <w:bottom w:val="nil"/>
              <w:right w:val="nil"/>
            </w:tcBorders>
            <w:shd w:val="clear" w:color="auto" w:fill="auto"/>
            <w:noWrap/>
            <w:vAlign w:val="center"/>
            <w:hideMark/>
          </w:tcPr>
          <w:p w14:paraId="1B78A752" w14:textId="35AA23E2"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Three-Monthly</w:t>
            </w:r>
          </w:p>
        </w:tc>
        <w:tc>
          <w:tcPr>
            <w:tcW w:w="2059" w:type="dxa"/>
            <w:tcBorders>
              <w:top w:val="nil"/>
              <w:left w:val="nil"/>
              <w:bottom w:val="nil"/>
              <w:right w:val="nil"/>
            </w:tcBorders>
            <w:shd w:val="clear" w:color="auto" w:fill="auto"/>
            <w:noWrap/>
            <w:vAlign w:val="center"/>
            <w:hideMark/>
          </w:tcPr>
          <w:p w14:paraId="7EB7A364" w14:textId="6B615A7D"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N/A</w:t>
            </w:r>
          </w:p>
        </w:tc>
        <w:tc>
          <w:tcPr>
            <w:tcW w:w="2735" w:type="dxa"/>
            <w:tcBorders>
              <w:top w:val="nil"/>
              <w:left w:val="nil"/>
              <w:bottom w:val="nil"/>
              <w:right w:val="nil"/>
            </w:tcBorders>
            <w:shd w:val="clear" w:color="auto" w:fill="auto"/>
            <w:noWrap/>
            <w:vAlign w:val="center"/>
            <w:hideMark/>
          </w:tcPr>
          <w:p w14:paraId="660432C7"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3</w:t>
            </w:r>
          </w:p>
        </w:tc>
        <w:tc>
          <w:tcPr>
            <w:tcW w:w="1301" w:type="dxa"/>
            <w:tcBorders>
              <w:top w:val="nil"/>
              <w:left w:val="nil"/>
              <w:bottom w:val="nil"/>
              <w:right w:val="nil"/>
            </w:tcBorders>
            <w:shd w:val="clear" w:color="auto" w:fill="auto"/>
            <w:noWrap/>
            <w:vAlign w:val="center"/>
            <w:hideMark/>
          </w:tcPr>
          <w:p w14:paraId="4A1CFB72"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0.73</w:t>
            </w:r>
          </w:p>
        </w:tc>
      </w:tr>
      <w:tr w:rsidR="00F60227" w:rsidRPr="00F614BA" w14:paraId="5BE09FE6" w14:textId="77777777" w:rsidTr="00F60227">
        <w:trPr>
          <w:trHeight w:val="239"/>
        </w:trPr>
        <w:tc>
          <w:tcPr>
            <w:tcW w:w="1754" w:type="dxa"/>
            <w:tcBorders>
              <w:top w:val="nil"/>
              <w:left w:val="nil"/>
              <w:bottom w:val="nil"/>
              <w:right w:val="nil"/>
            </w:tcBorders>
            <w:shd w:val="clear" w:color="auto" w:fill="auto"/>
            <w:noWrap/>
            <w:vAlign w:val="center"/>
            <w:hideMark/>
          </w:tcPr>
          <w:p w14:paraId="42E7C51F"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2</w:t>
            </w:r>
          </w:p>
        </w:tc>
        <w:tc>
          <w:tcPr>
            <w:tcW w:w="1754" w:type="dxa"/>
            <w:tcBorders>
              <w:top w:val="nil"/>
              <w:left w:val="nil"/>
              <w:bottom w:val="nil"/>
              <w:right w:val="nil"/>
            </w:tcBorders>
          </w:tcPr>
          <w:p w14:paraId="65D0AD85" w14:textId="46F92A28"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One Year</w:t>
            </w:r>
          </w:p>
        </w:tc>
        <w:tc>
          <w:tcPr>
            <w:tcW w:w="1754" w:type="dxa"/>
            <w:tcBorders>
              <w:top w:val="nil"/>
              <w:left w:val="nil"/>
              <w:bottom w:val="nil"/>
              <w:right w:val="nil"/>
            </w:tcBorders>
            <w:shd w:val="clear" w:color="auto" w:fill="auto"/>
            <w:noWrap/>
            <w:vAlign w:val="center"/>
            <w:hideMark/>
          </w:tcPr>
          <w:p w14:paraId="5081FF3E" w14:textId="46527EA0"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Two-Monthly</w:t>
            </w:r>
          </w:p>
        </w:tc>
        <w:tc>
          <w:tcPr>
            <w:tcW w:w="2059" w:type="dxa"/>
            <w:tcBorders>
              <w:top w:val="nil"/>
              <w:left w:val="nil"/>
              <w:bottom w:val="nil"/>
              <w:right w:val="nil"/>
            </w:tcBorders>
            <w:shd w:val="clear" w:color="auto" w:fill="auto"/>
            <w:noWrap/>
            <w:vAlign w:val="center"/>
            <w:hideMark/>
          </w:tcPr>
          <w:p w14:paraId="2629C438" w14:textId="776781A9"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N/A</w:t>
            </w:r>
          </w:p>
        </w:tc>
        <w:tc>
          <w:tcPr>
            <w:tcW w:w="2735" w:type="dxa"/>
            <w:tcBorders>
              <w:top w:val="nil"/>
              <w:left w:val="nil"/>
              <w:bottom w:val="nil"/>
              <w:right w:val="nil"/>
            </w:tcBorders>
            <w:shd w:val="clear" w:color="auto" w:fill="auto"/>
            <w:noWrap/>
            <w:vAlign w:val="center"/>
            <w:hideMark/>
          </w:tcPr>
          <w:p w14:paraId="2B5951E4"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6</w:t>
            </w:r>
          </w:p>
        </w:tc>
        <w:tc>
          <w:tcPr>
            <w:tcW w:w="1301" w:type="dxa"/>
            <w:tcBorders>
              <w:top w:val="nil"/>
              <w:left w:val="nil"/>
              <w:bottom w:val="nil"/>
              <w:right w:val="nil"/>
            </w:tcBorders>
            <w:shd w:val="clear" w:color="auto" w:fill="auto"/>
            <w:noWrap/>
            <w:vAlign w:val="center"/>
            <w:hideMark/>
          </w:tcPr>
          <w:p w14:paraId="1CA75E7D"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0.77</w:t>
            </w:r>
          </w:p>
        </w:tc>
      </w:tr>
      <w:tr w:rsidR="00F60227" w:rsidRPr="00F614BA" w14:paraId="0893591F" w14:textId="77777777" w:rsidTr="00F60227">
        <w:trPr>
          <w:trHeight w:val="239"/>
        </w:trPr>
        <w:tc>
          <w:tcPr>
            <w:tcW w:w="1754" w:type="dxa"/>
            <w:tcBorders>
              <w:top w:val="nil"/>
              <w:left w:val="nil"/>
              <w:bottom w:val="nil"/>
              <w:right w:val="nil"/>
            </w:tcBorders>
            <w:shd w:val="clear" w:color="auto" w:fill="auto"/>
            <w:noWrap/>
            <w:vAlign w:val="center"/>
            <w:hideMark/>
          </w:tcPr>
          <w:p w14:paraId="53632720"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3</w:t>
            </w:r>
          </w:p>
        </w:tc>
        <w:tc>
          <w:tcPr>
            <w:tcW w:w="1754" w:type="dxa"/>
            <w:tcBorders>
              <w:top w:val="nil"/>
              <w:left w:val="nil"/>
              <w:bottom w:val="nil"/>
              <w:right w:val="nil"/>
            </w:tcBorders>
          </w:tcPr>
          <w:p w14:paraId="685BC045" w14:textId="7BB1D0E1"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Three Years</w:t>
            </w:r>
          </w:p>
        </w:tc>
        <w:tc>
          <w:tcPr>
            <w:tcW w:w="1754" w:type="dxa"/>
            <w:tcBorders>
              <w:top w:val="nil"/>
              <w:left w:val="nil"/>
              <w:bottom w:val="nil"/>
              <w:right w:val="nil"/>
            </w:tcBorders>
            <w:shd w:val="clear" w:color="auto" w:fill="auto"/>
            <w:noWrap/>
            <w:vAlign w:val="center"/>
            <w:hideMark/>
          </w:tcPr>
          <w:p w14:paraId="1DE0D809" w14:textId="119DA8A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Six-Monthly</w:t>
            </w:r>
          </w:p>
        </w:tc>
        <w:tc>
          <w:tcPr>
            <w:tcW w:w="2059" w:type="dxa"/>
            <w:tcBorders>
              <w:top w:val="nil"/>
              <w:left w:val="nil"/>
              <w:bottom w:val="nil"/>
              <w:right w:val="nil"/>
            </w:tcBorders>
            <w:shd w:val="clear" w:color="auto" w:fill="auto"/>
            <w:noWrap/>
            <w:vAlign w:val="center"/>
            <w:hideMark/>
          </w:tcPr>
          <w:p w14:paraId="55CC89D7"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Six-Monthly</w:t>
            </w:r>
          </w:p>
        </w:tc>
        <w:tc>
          <w:tcPr>
            <w:tcW w:w="2735" w:type="dxa"/>
            <w:tcBorders>
              <w:top w:val="nil"/>
              <w:left w:val="nil"/>
              <w:bottom w:val="nil"/>
              <w:right w:val="nil"/>
            </w:tcBorders>
            <w:shd w:val="clear" w:color="auto" w:fill="auto"/>
            <w:noWrap/>
            <w:vAlign w:val="center"/>
            <w:hideMark/>
          </w:tcPr>
          <w:p w14:paraId="22D0DC44"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3</w:t>
            </w:r>
          </w:p>
        </w:tc>
        <w:tc>
          <w:tcPr>
            <w:tcW w:w="1301" w:type="dxa"/>
            <w:tcBorders>
              <w:top w:val="nil"/>
              <w:left w:val="nil"/>
              <w:bottom w:val="nil"/>
              <w:right w:val="nil"/>
            </w:tcBorders>
            <w:shd w:val="clear" w:color="auto" w:fill="auto"/>
            <w:noWrap/>
            <w:vAlign w:val="center"/>
            <w:hideMark/>
          </w:tcPr>
          <w:p w14:paraId="419EEA67"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0.68</w:t>
            </w:r>
          </w:p>
        </w:tc>
      </w:tr>
      <w:tr w:rsidR="00F60227" w:rsidRPr="00F614BA" w14:paraId="40EA4828" w14:textId="77777777" w:rsidTr="00F60227">
        <w:trPr>
          <w:trHeight w:val="285"/>
        </w:trPr>
        <w:tc>
          <w:tcPr>
            <w:tcW w:w="1754" w:type="dxa"/>
            <w:tcBorders>
              <w:top w:val="nil"/>
              <w:left w:val="nil"/>
              <w:bottom w:val="nil"/>
              <w:right w:val="nil"/>
            </w:tcBorders>
            <w:shd w:val="clear" w:color="auto" w:fill="auto"/>
            <w:noWrap/>
            <w:vAlign w:val="center"/>
            <w:hideMark/>
          </w:tcPr>
          <w:p w14:paraId="17CEBCBA"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4</w:t>
            </w:r>
          </w:p>
        </w:tc>
        <w:tc>
          <w:tcPr>
            <w:tcW w:w="1754" w:type="dxa"/>
            <w:tcBorders>
              <w:top w:val="nil"/>
              <w:left w:val="nil"/>
              <w:bottom w:val="nil"/>
              <w:right w:val="nil"/>
            </w:tcBorders>
          </w:tcPr>
          <w:p w14:paraId="51EFF5A8" w14:textId="4AAC7F21"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Three Years</w:t>
            </w:r>
          </w:p>
        </w:tc>
        <w:tc>
          <w:tcPr>
            <w:tcW w:w="1754" w:type="dxa"/>
            <w:tcBorders>
              <w:top w:val="nil"/>
              <w:left w:val="nil"/>
              <w:bottom w:val="nil"/>
              <w:right w:val="nil"/>
            </w:tcBorders>
            <w:shd w:val="clear" w:color="auto" w:fill="auto"/>
            <w:noWrap/>
            <w:vAlign w:val="center"/>
            <w:hideMark/>
          </w:tcPr>
          <w:p w14:paraId="712AE377" w14:textId="22EBFA59"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Three-Monthly</w:t>
            </w:r>
          </w:p>
        </w:tc>
        <w:tc>
          <w:tcPr>
            <w:tcW w:w="2059" w:type="dxa"/>
            <w:tcBorders>
              <w:top w:val="nil"/>
              <w:left w:val="nil"/>
              <w:bottom w:val="nil"/>
              <w:right w:val="nil"/>
            </w:tcBorders>
            <w:shd w:val="clear" w:color="auto" w:fill="auto"/>
            <w:noWrap/>
            <w:vAlign w:val="center"/>
            <w:hideMark/>
          </w:tcPr>
          <w:p w14:paraId="15653967"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Six-Monthly</w:t>
            </w:r>
          </w:p>
        </w:tc>
        <w:tc>
          <w:tcPr>
            <w:tcW w:w="2735" w:type="dxa"/>
            <w:tcBorders>
              <w:top w:val="nil"/>
              <w:left w:val="nil"/>
              <w:bottom w:val="nil"/>
              <w:right w:val="nil"/>
            </w:tcBorders>
            <w:shd w:val="clear" w:color="auto" w:fill="auto"/>
            <w:noWrap/>
            <w:vAlign w:val="center"/>
            <w:hideMark/>
          </w:tcPr>
          <w:p w14:paraId="6757F0EB"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3</w:t>
            </w:r>
            <w:r w:rsidRPr="00F614BA">
              <w:rPr>
                <w:color w:val="000000"/>
                <w:szCs w:val="24"/>
                <w:vertAlign w:val="superscript"/>
                <w:lang w:eastAsia="en-GB" w:bidi="ar-SA"/>
              </w:rPr>
              <w:t>a</w:t>
            </w:r>
          </w:p>
        </w:tc>
        <w:tc>
          <w:tcPr>
            <w:tcW w:w="1301" w:type="dxa"/>
            <w:tcBorders>
              <w:top w:val="nil"/>
              <w:left w:val="nil"/>
              <w:bottom w:val="nil"/>
              <w:right w:val="nil"/>
            </w:tcBorders>
            <w:shd w:val="clear" w:color="auto" w:fill="auto"/>
            <w:noWrap/>
            <w:vAlign w:val="center"/>
            <w:hideMark/>
          </w:tcPr>
          <w:p w14:paraId="33C252AB"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0.72</w:t>
            </w:r>
          </w:p>
        </w:tc>
      </w:tr>
      <w:tr w:rsidR="00F60227" w:rsidRPr="00F614BA" w14:paraId="208FE420" w14:textId="77777777" w:rsidTr="00F60227">
        <w:trPr>
          <w:trHeight w:val="239"/>
        </w:trPr>
        <w:tc>
          <w:tcPr>
            <w:tcW w:w="1754" w:type="dxa"/>
            <w:tcBorders>
              <w:top w:val="nil"/>
              <w:left w:val="nil"/>
              <w:bottom w:val="single" w:sz="4" w:space="0" w:color="auto"/>
              <w:right w:val="nil"/>
            </w:tcBorders>
            <w:shd w:val="clear" w:color="auto" w:fill="auto"/>
            <w:noWrap/>
            <w:vAlign w:val="center"/>
            <w:hideMark/>
          </w:tcPr>
          <w:p w14:paraId="76DEFECB"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5</w:t>
            </w:r>
          </w:p>
        </w:tc>
        <w:tc>
          <w:tcPr>
            <w:tcW w:w="1754" w:type="dxa"/>
            <w:tcBorders>
              <w:top w:val="nil"/>
              <w:left w:val="nil"/>
              <w:bottom w:val="single" w:sz="4" w:space="0" w:color="auto"/>
              <w:right w:val="nil"/>
            </w:tcBorders>
          </w:tcPr>
          <w:p w14:paraId="67C5A9AE" w14:textId="10E05E6D"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Pr>
                <w:color w:val="000000"/>
                <w:szCs w:val="24"/>
                <w:lang w:eastAsia="en-GB" w:bidi="ar-SA"/>
              </w:rPr>
              <w:t>Three Years</w:t>
            </w:r>
          </w:p>
        </w:tc>
        <w:tc>
          <w:tcPr>
            <w:tcW w:w="1754" w:type="dxa"/>
            <w:tcBorders>
              <w:top w:val="nil"/>
              <w:left w:val="nil"/>
              <w:bottom w:val="single" w:sz="4" w:space="0" w:color="auto"/>
              <w:right w:val="nil"/>
            </w:tcBorders>
            <w:shd w:val="clear" w:color="auto" w:fill="auto"/>
            <w:noWrap/>
            <w:vAlign w:val="center"/>
            <w:hideMark/>
          </w:tcPr>
          <w:p w14:paraId="63E1B0E6" w14:textId="7DB01940"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Two-Monthly</w:t>
            </w:r>
          </w:p>
        </w:tc>
        <w:tc>
          <w:tcPr>
            <w:tcW w:w="2059" w:type="dxa"/>
            <w:tcBorders>
              <w:top w:val="nil"/>
              <w:left w:val="nil"/>
              <w:bottom w:val="single" w:sz="4" w:space="0" w:color="auto"/>
              <w:right w:val="nil"/>
            </w:tcBorders>
            <w:shd w:val="clear" w:color="auto" w:fill="auto"/>
            <w:noWrap/>
            <w:vAlign w:val="center"/>
            <w:hideMark/>
          </w:tcPr>
          <w:p w14:paraId="644C4AD5"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Six-Monthly</w:t>
            </w:r>
          </w:p>
        </w:tc>
        <w:tc>
          <w:tcPr>
            <w:tcW w:w="2735" w:type="dxa"/>
            <w:tcBorders>
              <w:top w:val="nil"/>
              <w:left w:val="nil"/>
              <w:bottom w:val="single" w:sz="4" w:space="0" w:color="auto"/>
              <w:right w:val="nil"/>
            </w:tcBorders>
            <w:shd w:val="clear" w:color="auto" w:fill="auto"/>
            <w:noWrap/>
            <w:vAlign w:val="center"/>
            <w:hideMark/>
          </w:tcPr>
          <w:p w14:paraId="5DDFC111"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6</w:t>
            </w:r>
          </w:p>
        </w:tc>
        <w:tc>
          <w:tcPr>
            <w:tcW w:w="1301" w:type="dxa"/>
            <w:tcBorders>
              <w:top w:val="nil"/>
              <w:left w:val="nil"/>
              <w:bottom w:val="single" w:sz="4" w:space="0" w:color="auto"/>
              <w:right w:val="nil"/>
            </w:tcBorders>
            <w:shd w:val="clear" w:color="auto" w:fill="auto"/>
            <w:noWrap/>
            <w:vAlign w:val="center"/>
            <w:hideMark/>
          </w:tcPr>
          <w:p w14:paraId="6BFE9465" w14:textId="77777777" w:rsidR="00F60227" w:rsidRPr="00F614BA" w:rsidRDefault="00F60227" w:rsidP="00AD3A4B">
            <w:pPr>
              <w:overflowPunct/>
              <w:autoSpaceDE/>
              <w:autoSpaceDN/>
              <w:adjustRightInd/>
              <w:spacing w:after="0" w:line="240" w:lineRule="auto"/>
              <w:jc w:val="center"/>
              <w:textAlignment w:val="auto"/>
              <w:rPr>
                <w:color w:val="000000"/>
                <w:szCs w:val="24"/>
                <w:lang w:eastAsia="en-GB" w:bidi="ar-SA"/>
              </w:rPr>
            </w:pPr>
            <w:r w:rsidRPr="00F614BA">
              <w:rPr>
                <w:color w:val="000000"/>
                <w:szCs w:val="24"/>
                <w:lang w:eastAsia="en-GB" w:bidi="ar-SA"/>
              </w:rPr>
              <w:t>0.75</w:t>
            </w:r>
          </w:p>
        </w:tc>
      </w:tr>
    </w:tbl>
    <w:p w14:paraId="4B2F55CC" w14:textId="086F5D50" w:rsidR="004D2B75" w:rsidRPr="00C22DEA" w:rsidRDefault="004D2B75" w:rsidP="004D2B75">
      <w:pPr>
        <w:pStyle w:val="NoSpacing"/>
        <w:rPr>
          <w:sz w:val="20"/>
        </w:rPr>
        <w:sectPr w:rsidR="004D2B75" w:rsidRPr="00C22DEA" w:rsidSect="005F6F8B">
          <w:pgSz w:w="16838" w:h="11906" w:orient="landscape" w:code="9"/>
          <w:pgMar w:top="1440" w:right="1440" w:bottom="1440" w:left="1440" w:header="709" w:footer="709" w:gutter="0"/>
          <w:cols w:space="708"/>
          <w:docGrid w:linePitch="360"/>
        </w:sectPr>
      </w:pPr>
      <w:r w:rsidRPr="00C22DEA">
        <w:rPr>
          <w:sz w:val="20"/>
        </w:rPr>
        <w:t>Abbreviations: LCGA = Latent Class Growth Analysis; MH = Mental Health</w:t>
      </w:r>
      <w:r w:rsidR="00F60227">
        <w:rPr>
          <w:sz w:val="20"/>
        </w:rPr>
        <w:t>; N/A = Not Applicable</w:t>
      </w:r>
      <w:r w:rsidRPr="00C22DEA">
        <w:rPr>
          <w:sz w:val="20"/>
          <w:vertAlign w:val="superscript"/>
        </w:rPr>
        <w:t xml:space="preserve"> </w:t>
      </w:r>
      <w:r w:rsidRPr="00C22DEA">
        <w:rPr>
          <w:sz w:val="20"/>
          <w:vertAlign w:val="superscript"/>
        </w:rPr>
        <w:br/>
        <w:t>a</w:t>
      </w:r>
      <w:r w:rsidRPr="00C22DEA">
        <w:rPr>
          <w:sz w:val="20"/>
        </w:rPr>
        <w:t xml:space="preserve"> This is based on piecewise LCGA, as the non-piecewise two-class LCGA did not run successfully under this interval approach</w:t>
      </w:r>
      <w:r w:rsidRPr="00C22DEA">
        <w:rPr>
          <w:sz w:val="20"/>
        </w:rPr>
        <w:br/>
      </w:r>
      <w:r w:rsidRPr="00C22DEA">
        <w:rPr>
          <w:sz w:val="20"/>
        </w:rPr>
        <w:br/>
      </w:r>
    </w:p>
    <w:p w14:paraId="22C97BCA" w14:textId="77777777" w:rsidR="00DF22C1" w:rsidRDefault="00DF22C1" w:rsidP="00DF22C1">
      <w:r>
        <w:lastRenderedPageBreak/>
        <w:t xml:space="preserve">Furthermore, there was a lack of variability in the derived trajectories based on approaches 1, 3 and 4 - only a maximum of three classes were uncovered. Whilst under approaches 2 and 5, not only were the trajectories from approaches 1, 3 and 4 replicated, but additional trajectory classes were also uncovered. </w:t>
      </w:r>
    </w:p>
    <w:p w14:paraId="269EB08D" w14:textId="77777777" w:rsidR="00DF22C1" w:rsidRDefault="00DF22C1" w:rsidP="00DF22C1">
      <w:r>
        <w:t>Therefore, due to inferior class separability performance and fewer derived trajectories, LCGA models relating to approaches 1, 3 and 4 were excluded from consideration for the optimal model.</w:t>
      </w:r>
    </w:p>
    <w:p w14:paraId="30E7E598" w14:textId="77777777" w:rsidR="00DF22C1" w:rsidRDefault="00DF22C1" w:rsidP="00DF22C1">
      <w:r>
        <w:t>Then, of the two remaining approaches (2 and 5), approach 5 was also ruled out. The rationale for this, first for the MSK condition index fit note cohort, was through comparing the LCGA plots from approach 5 that are based on three-year follow-up, to those of approach 2 based on one year follow-up. Whilst there were some similarities in the classes derived, a notable difference was that the trajectories from approach 5 were more prone to poor graphical fit compared to the observed data, whereas those of approach 2 generally showed good fit. The same trend was observed for the MH condition index fit note cohort (comparing the plots from approach 5 to those of approach 2</w:t>
      </w:r>
      <w:r>
        <w:rPr>
          <w:color w:val="auto"/>
          <w:szCs w:val="24"/>
        </w:rPr>
        <w:t xml:space="preserve">). </w:t>
      </w:r>
    </w:p>
    <w:p w14:paraId="4B5FBFED" w14:textId="77777777" w:rsidR="00DF22C1" w:rsidRDefault="00DF22C1" w:rsidP="00DF22C1">
      <w:r>
        <w:t>Therefore, approach 2 (two</w:t>
      </w:r>
      <w:r w:rsidRPr="00CE6E71">
        <w:t xml:space="preserve">-monthly recurring intervals for year </w:t>
      </w:r>
      <w:r>
        <w:t>one</w:t>
      </w:r>
      <w:r w:rsidRPr="00CE6E71">
        <w:t xml:space="preserve"> data only</w:t>
      </w:r>
      <w:r>
        <w:t>) was considered the optimal interval approach in this study, for both the MSK and MH index fit note cohorts.</w:t>
      </w:r>
    </w:p>
    <w:p w14:paraId="5B47C614" w14:textId="77777777" w:rsidR="004D2B75" w:rsidRDefault="004D2B75" w:rsidP="004D2B75">
      <w:r>
        <w:t xml:space="preserve">Then, first considering the index MSK condition fit note cohort, the optimal model choice was narrowed down to either the four- or five-class LCGA within approach 2. </w:t>
      </w:r>
      <w:proofErr w:type="gramStart"/>
      <w:r>
        <w:t>Both of these</w:t>
      </w:r>
      <w:proofErr w:type="gramEnd"/>
      <w:r>
        <w:t xml:space="preserve"> models exhibited good performance, with:</w:t>
      </w:r>
    </w:p>
    <w:p w14:paraId="6B86CE98" w14:textId="77777777" w:rsidR="004D2B75" w:rsidRDefault="004D2B75" w:rsidP="004D2B75">
      <w:pPr>
        <w:pStyle w:val="ListParagraph"/>
        <w:numPr>
          <w:ilvl w:val="0"/>
          <w:numId w:val="1"/>
        </w:numPr>
      </w:pPr>
      <w:r>
        <w:t>The lowest and similar AIC and BIC values</w:t>
      </w:r>
    </w:p>
    <w:p w14:paraId="2DB09B8D" w14:textId="36C5A6E7" w:rsidR="004D2B75" w:rsidRDefault="004D2B75" w:rsidP="004D2B75">
      <w:pPr>
        <w:pStyle w:val="ListParagraph"/>
        <w:numPr>
          <w:ilvl w:val="0"/>
          <w:numId w:val="1"/>
        </w:numPr>
      </w:pPr>
      <w:r>
        <w:t xml:space="preserve">Statistically significant </w:t>
      </w:r>
      <w:r w:rsidRPr="00143ADB">
        <w:rPr>
          <w:i/>
          <w:iCs/>
        </w:rPr>
        <w:t>p</w:t>
      </w:r>
      <w:r>
        <w:t xml:space="preserve"> values from </w:t>
      </w:r>
      <w:r w:rsidR="002D6524">
        <w:t>likelihood ratio tests</w:t>
      </w:r>
    </w:p>
    <w:p w14:paraId="6B4C2D49" w14:textId="6861987F" w:rsidR="004D2B75" w:rsidRDefault="004D2B75" w:rsidP="004D2B75">
      <w:r>
        <w:lastRenderedPageBreak/>
        <w:t>These model fit index values suggested good model fit, which was further affirmed from the trajectory class plots, albeit the ‘Intermittent Low’ and ‘Chronic Sustained’ classes (present in both the four- and five-class LCGA models) showed some instances of poor visual model fit.</w:t>
      </w:r>
    </w:p>
    <w:p w14:paraId="64724B25" w14:textId="77777777" w:rsidR="004D2B75" w:rsidRDefault="004D2B75" w:rsidP="004D2B75">
      <w:r>
        <w:t>Additionally, meaningfulness of classes in these four- and five-class LCGA models was demonstrated by:</w:t>
      </w:r>
    </w:p>
    <w:p w14:paraId="0FB9AD93" w14:textId="77777777" w:rsidR="004D2B75" w:rsidRDefault="004D2B75" w:rsidP="004D2B75">
      <w:pPr>
        <w:pStyle w:val="ListParagraph"/>
        <w:numPr>
          <w:ilvl w:val="0"/>
          <w:numId w:val="1"/>
        </w:numPr>
      </w:pPr>
      <w:r>
        <w:t xml:space="preserve">Entropy and average posterior probability values </w:t>
      </w:r>
      <w:r w:rsidRPr="004A6D8F">
        <w:t>≥</w:t>
      </w:r>
      <w:r>
        <w:t>0.7 for all classes, suggesting good class separability</w:t>
      </w:r>
    </w:p>
    <w:p w14:paraId="61449FCA" w14:textId="77777777" w:rsidR="004D2B75" w:rsidRDefault="004D2B75" w:rsidP="004D2B75">
      <w:pPr>
        <w:pStyle w:val="ListParagraph"/>
        <w:numPr>
          <w:ilvl w:val="0"/>
          <w:numId w:val="1"/>
        </w:numPr>
      </w:pPr>
      <w:r>
        <w:t xml:space="preserve">Minimum prevalence </w:t>
      </w:r>
      <w:r w:rsidRPr="00E65AAA">
        <w:t>≥</w:t>
      </w:r>
      <w:r>
        <w:t>1% for all classes, thereby reducing the risk of spurious results being discovered</w:t>
      </w:r>
    </w:p>
    <w:p w14:paraId="20B2FBD9" w14:textId="77777777" w:rsidR="004D2B75" w:rsidRDefault="004D2B75" w:rsidP="004D2B75">
      <w:pPr>
        <w:pStyle w:val="ListParagraph"/>
        <w:numPr>
          <w:ilvl w:val="0"/>
          <w:numId w:val="1"/>
        </w:numPr>
      </w:pPr>
      <w:r>
        <w:t>A variety of different and plausible trajectory class shapes, that made sense in a work absence context</w:t>
      </w:r>
    </w:p>
    <w:p w14:paraId="0D748A27" w14:textId="3163492E" w:rsidR="004D2B75" w:rsidRDefault="004D2B75" w:rsidP="004D2B75">
      <w:r>
        <w:t>Ultimately, for the MSK condition index fit note cohort, it was decided that the five-class LCGA under interval approach 2 was the most appropriate choice</w:t>
      </w:r>
      <w:r w:rsidR="00727C3E">
        <w:t xml:space="preserve"> (</w:t>
      </w:r>
      <w:r w:rsidR="0028309A">
        <w:t>Figure 1</w:t>
      </w:r>
      <w:r>
        <w:t xml:space="preserve">). This decision was made considering clinical relevance and plausibility of the classes. In particular, the five-class LCGA provided a clear distinction between the subgroups who had a ‘Short Term’ sickness absence episode, compared to a ‘Single’ index fit note, unlike the four-class LCGA. A GP </w:t>
      </w:r>
      <w:r w:rsidR="002E23BC">
        <w:t xml:space="preserve">(VKW) </w:t>
      </w:r>
      <w:r>
        <w:t xml:space="preserve">also confirmed that these two ‘Short Term’ and ‘Single’ subgroups were common in her experience of issuing fit notes. </w:t>
      </w:r>
    </w:p>
    <w:p w14:paraId="4AE4B73C" w14:textId="64C13AF1" w:rsidR="004D2B75" w:rsidRDefault="004D2B75" w:rsidP="004D2B75">
      <w:pPr>
        <w:rPr>
          <w:color w:val="auto"/>
        </w:rPr>
      </w:pPr>
      <w:r w:rsidRPr="005606DA">
        <w:rPr>
          <w:color w:val="auto"/>
        </w:rPr>
        <w:t xml:space="preserve">Additionally, the ‘Chronic Fast Decreasing’ class that was present </w:t>
      </w:r>
      <w:r>
        <w:rPr>
          <w:color w:val="auto"/>
        </w:rPr>
        <w:t>in the five-class LCGA</w:t>
      </w:r>
      <w:r w:rsidRPr="005606DA">
        <w:rPr>
          <w:color w:val="auto"/>
        </w:rPr>
        <w:t xml:space="preserve">, and not in the </w:t>
      </w:r>
      <w:r>
        <w:rPr>
          <w:color w:val="auto"/>
        </w:rPr>
        <w:t>four</w:t>
      </w:r>
      <w:r w:rsidRPr="005606DA">
        <w:rPr>
          <w:color w:val="auto"/>
        </w:rPr>
        <w:t xml:space="preserve">-class </w:t>
      </w:r>
      <w:r>
        <w:rPr>
          <w:color w:val="auto"/>
        </w:rPr>
        <w:t>model</w:t>
      </w:r>
      <w:r w:rsidRPr="005606DA">
        <w:rPr>
          <w:color w:val="auto"/>
        </w:rPr>
        <w:t xml:space="preserve">, </w:t>
      </w:r>
      <w:r>
        <w:rPr>
          <w:color w:val="auto"/>
        </w:rPr>
        <w:t>seemed reasonable</w:t>
      </w:r>
      <w:r w:rsidRPr="005606DA">
        <w:rPr>
          <w:color w:val="auto"/>
        </w:rPr>
        <w:t xml:space="preserve"> in the context of UK sick pay</w:t>
      </w:r>
      <w:r>
        <w:rPr>
          <w:color w:val="auto"/>
        </w:rPr>
        <w:t xml:space="preserve">. </w:t>
      </w:r>
      <w:r w:rsidR="00971C00">
        <w:rPr>
          <w:color w:val="auto"/>
        </w:rPr>
        <w:t>S</w:t>
      </w:r>
      <w:r w:rsidR="00BE1B27">
        <w:rPr>
          <w:color w:val="auto"/>
        </w:rPr>
        <w:t>tatutory sick pay</w:t>
      </w:r>
      <w:r w:rsidR="002E23BC">
        <w:rPr>
          <w:color w:val="auto"/>
        </w:rPr>
        <w:t xml:space="preserve"> </w:t>
      </w:r>
      <w:r>
        <w:rPr>
          <w:color w:val="auto"/>
        </w:rPr>
        <w:t>in the UK, is available for eligible claimants for a period of up to twenty-eight weeks</w:t>
      </w:r>
      <w:r w:rsidR="006D1657">
        <w:rPr>
          <w:color w:val="auto"/>
        </w:rPr>
        <w:t xml:space="preserve"> [1]</w:t>
      </w:r>
      <w:r>
        <w:rPr>
          <w:color w:val="auto"/>
        </w:rPr>
        <w:t xml:space="preserve">. After this point, additional remuneration may be claimable following another evaluation. </w:t>
      </w:r>
      <w:r>
        <w:rPr>
          <w:color w:val="auto"/>
        </w:rPr>
        <w:lastRenderedPageBreak/>
        <w:t xml:space="preserve">For example, an application can be made to claim benefits such as the </w:t>
      </w:r>
      <w:r w:rsidR="002E23BC">
        <w:rPr>
          <w:color w:val="auto"/>
        </w:rPr>
        <w:t>Employment and Support Allowance</w:t>
      </w:r>
      <w:r w:rsidRPr="005606DA">
        <w:rPr>
          <w:color w:val="auto"/>
        </w:rPr>
        <w:t xml:space="preserve"> or Universal Credit</w:t>
      </w:r>
      <w:r>
        <w:rPr>
          <w:color w:val="auto"/>
        </w:rPr>
        <w:t>.</w:t>
      </w:r>
      <w:r w:rsidR="00EC2683" w:rsidRPr="00EC2683">
        <w:rPr>
          <w:color w:val="auto"/>
          <w:vertAlign w:val="superscript"/>
        </w:rPr>
        <w:t>1</w:t>
      </w:r>
      <w:r>
        <w:rPr>
          <w:color w:val="auto"/>
        </w:rPr>
        <w:t xml:space="preserve"> Therefore, the sharp decrease in probability of fit note issuance after six months of follow-up observed in this trajectory class may be influenced by the original </w:t>
      </w:r>
      <w:r w:rsidR="00BE1B27">
        <w:rPr>
          <w:color w:val="auto"/>
        </w:rPr>
        <w:t>statutory sick pay</w:t>
      </w:r>
      <w:r>
        <w:rPr>
          <w:color w:val="auto"/>
        </w:rPr>
        <w:t xml:space="preserve"> period ending.</w:t>
      </w:r>
    </w:p>
    <w:p w14:paraId="4356540F" w14:textId="1D446C2F" w:rsidR="004D2B75" w:rsidRDefault="004D2B75" w:rsidP="004D2B75">
      <w:r>
        <w:t>Finally, for the index MH condition fit note cohort, from the two-monthly recurring interval LCGAs under approach 2, the five-class LCGA was again chosen as the optimal model (</w:t>
      </w:r>
      <w:r w:rsidR="0028309A">
        <w:t>Figure 1</w:t>
      </w:r>
      <w:r>
        <w:t xml:space="preserve">). In the decision-making process, the four-, five- and six-class LCGAs were all contenders for the optimal model, for the same reasons as given for models based on incidence absence due to a MSK condition. </w:t>
      </w:r>
    </w:p>
    <w:p w14:paraId="61E3A66E" w14:textId="0318DEFF" w:rsidR="004D2B75" w:rsidRPr="000C131B" w:rsidRDefault="004D2B75" w:rsidP="004D2B75">
      <w:r>
        <w:t xml:space="preserve">In particular, the six-class model contained the previously mentioned novel ‘Single with Later Relapse’ class (2.9% prevalence). This ‘Single with Later Relapse’ class was also a subgroup of clinical interest highlighted by </w:t>
      </w:r>
      <w:r w:rsidR="002E23BC">
        <w:t>VKW</w:t>
      </w:r>
      <w:r>
        <w:t>. Furthermore, this six-class LCGA differentiated between two types of ‘Chronic Fast Decreasing’ class, with a novel ‘Chronic Long, Fast Decreasing’ class (2.7% prevalence).</w:t>
      </w:r>
    </w:p>
    <w:p w14:paraId="7574A1C6" w14:textId="77777777" w:rsidR="004D2B75" w:rsidRDefault="004D2B75" w:rsidP="004D2B75">
      <w:r>
        <w:t xml:space="preserve">However, </w:t>
      </w:r>
      <w:proofErr w:type="gramStart"/>
      <w:r>
        <w:t>both of these</w:t>
      </w:r>
      <w:proofErr w:type="gramEnd"/>
      <w:r>
        <w:t xml:space="preserve"> two classes occurred with low prevalences, and were not observed in any other LCGA models in this study. Hence there was a possibility that the uncovering of these two novel classes could be spurious findings.</w:t>
      </w:r>
    </w:p>
    <w:p w14:paraId="166F24A4" w14:textId="2DB03979" w:rsidR="004D2B75" w:rsidRPr="00D9592B" w:rsidRDefault="004D2B75" w:rsidP="004D2B75">
      <w:r>
        <w:t>Additionally, in consideration of parsimony, as well as consistency with the MSK fit note final model, it was decided to reject the six-class model and choose the five-class LCGA as the optimal model for the MH fit note analysis (</w:t>
      </w:r>
      <w:r w:rsidR="0028309A">
        <w:t>Figure 1</w:t>
      </w:r>
      <w:r>
        <w:t>).</w:t>
      </w:r>
    </w:p>
    <w:p w14:paraId="4823F6FA" w14:textId="14496359" w:rsidR="004D2B75" w:rsidRPr="00EC2683" w:rsidRDefault="00EC2683" w:rsidP="004D2B75">
      <w:pPr>
        <w:rPr>
          <w:b/>
          <w:bCs/>
        </w:rPr>
      </w:pPr>
      <w:r w:rsidRPr="00EC2683">
        <w:rPr>
          <w:b/>
          <w:bCs/>
        </w:rPr>
        <w:t>References</w:t>
      </w:r>
    </w:p>
    <w:p w14:paraId="00A77ADD" w14:textId="4EF86C99" w:rsidR="00EC2683" w:rsidRPr="00053880" w:rsidRDefault="00EC2683" w:rsidP="00EC2683">
      <w:pPr>
        <w:pStyle w:val="NoSpacing"/>
        <w:rPr>
          <w:noProof/>
        </w:rPr>
      </w:pPr>
      <w:r>
        <w:rPr>
          <w:noProof/>
        </w:rPr>
        <w:t>1</w:t>
      </w:r>
      <w:r w:rsidRPr="00053880">
        <w:rPr>
          <w:noProof/>
        </w:rPr>
        <w:t xml:space="preserve">. </w:t>
      </w:r>
      <w:r w:rsidRPr="00053880">
        <w:rPr>
          <w:noProof/>
        </w:rPr>
        <w:tab/>
        <w:t>UK Government. Statutory Sick Pay (SSP). Accessed October 20, 2023.</w:t>
      </w:r>
      <w:r>
        <w:rPr>
          <w:noProof/>
        </w:rPr>
        <w:t xml:space="preserve"> </w:t>
      </w:r>
      <w:r w:rsidRPr="00053880">
        <w:rPr>
          <w:noProof/>
        </w:rPr>
        <w:t>https://www.gov.uk/statutory-sick-pay</w:t>
      </w:r>
    </w:p>
    <w:p w14:paraId="40DD56DC" w14:textId="77777777" w:rsidR="00EC2683" w:rsidRPr="000C131B" w:rsidRDefault="00EC2683" w:rsidP="004D2B75">
      <w:pPr>
        <w:sectPr w:rsidR="00EC2683" w:rsidRPr="000C131B" w:rsidSect="005F6F8B">
          <w:footerReference w:type="default" r:id="rId12"/>
          <w:pgSz w:w="11906" w:h="16838" w:code="9"/>
          <w:pgMar w:top="1440" w:right="1440" w:bottom="1440" w:left="1440" w:header="709" w:footer="709" w:gutter="0"/>
          <w:cols w:space="708"/>
          <w:docGrid w:linePitch="360"/>
        </w:sectPr>
      </w:pPr>
    </w:p>
    <w:bookmarkEnd w:id="4"/>
    <w:p w14:paraId="2345153C" w14:textId="28F7EA4C" w:rsidR="00EC2683" w:rsidRDefault="00607675" w:rsidP="00EC2683">
      <w:pPr>
        <w:pStyle w:val="Heading1"/>
        <w:numPr>
          <w:ilvl w:val="0"/>
          <w:numId w:val="0"/>
        </w:numPr>
        <w:rPr>
          <w:sz w:val="24"/>
          <w:szCs w:val="24"/>
        </w:rPr>
      </w:pPr>
      <w:r w:rsidRPr="00EE4B4F">
        <w:rPr>
          <w:sz w:val="24"/>
          <w:szCs w:val="24"/>
        </w:rPr>
        <w:lastRenderedPageBreak/>
        <w:t>S</w:t>
      </w:r>
      <w:r w:rsidR="00DD20B8">
        <w:rPr>
          <w:sz w:val="24"/>
          <w:szCs w:val="24"/>
        </w:rPr>
        <w:t>3</w:t>
      </w:r>
      <w:r w:rsidRPr="00EE4B4F">
        <w:rPr>
          <w:sz w:val="24"/>
          <w:szCs w:val="24"/>
        </w:rPr>
        <w:t>:</w:t>
      </w:r>
      <w:r w:rsidRPr="00607675">
        <w:rPr>
          <w:sz w:val="24"/>
          <w:szCs w:val="24"/>
        </w:rPr>
        <w:t xml:space="preserve"> </w:t>
      </w:r>
      <w:r w:rsidR="00EC2683">
        <w:rPr>
          <w:sz w:val="24"/>
          <w:szCs w:val="24"/>
        </w:rPr>
        <w:t>Statistical Performance Table of Optimal MSK and MH Condition Trajectory Models</w:t>
      </w:r>
    </w:p>
    <w:p w14:paraId="2C4C5F89" w14:textId="28806D1B" w:rsidR="00EC2683" w:rsidRDefault="00EC2683" w:rsidP="00EC2683">
      <w:pPr>
        <w:pStyle w:val="Caption"/>
        <w:rPr>
          <w:i w:val="0"/>
          <w:iCs w:val="0"/>
          <w:color w:val="auto"/>
          <w:sz w:val="24"/>
          <w:szCs w:val="24"/>
        </w:rPr>
      </w:pPr>
      <w:r w:rsidRPr="00A34ADB">
        <w:rPr>
          <w:b/>
          <w:bCs/>
          <w:i w:val="0"/>
          <w:iCs w:val="0"/>
          <w:color w:val="auto"/>
          <w:sz w:val="24"/>
          <w:szCs w:val="24"/>
        </w:rPr>
        <w:t>Table</w:t>
      </w:r>
      <w:r>
        <w:rPr>
          <w:b/>
          <w:bCs/>
          <w:i w:val="0"/>
          <w:iCs w:val="0"/>
          <w:color w:val="auto"/>
          <w:sz w:val="24"/>
          <w:szCs w:val="24"/>
        </w:rPr>
        <w:t xml:space="preserve"> S.</w:t>
      </w:r>
      <w:r w:rsidR="00E40CF5">
        <w:rPr>
          <w:b/>
          <w:bCs/>
          <w:i w:val="0"/>
          <w:iCs w:val="0"/>
          <w:color w:val="auto"/>
          <w:sz w:val="24"/>
          <w:szCs w:val="24"/>
        </w:rPr>
        <w:t>4</w:t>
      </w:r>
      <w:r w:rsidRPr="00A34ADB">
        <w:rPr>
          <w:b/>
          <w:bCs/>
          <w:i w:val="0"/>
          <w:iCs w:val="0"/>
          <w:color w:val="auto"/>
          <w:sz w:val="24"/>
          <w:szCs w:val="24"/>
        </w:rPr>
        <w:t xml:space="preserve">. </w:t>
      </w:r>
      <w:r>
        <w:rPr>
          <w:i w:val="0"/>
          <w:iCs w:val="0"/>
          <w:color w:val="auto"/>
          <w:sz w:val="24"/>
          <w:szCs w:val="24"/>
        </w:rPr>
        <w:t xml:space="preserve">Model Fit and Class Meaningfulness Statistics of Optimal Five-Class LCGA Models for MSK and MH Cohort, </w:t>
      </w:r>
      <w:r w:rsidRPr="005B5ED8">
        <w:rPr>
          <w:i w:val="0"/>
          <w:iCs w:val="0"/>
          <w:color w:val="auto"/>
          <w:sz w:val="24"/>
          <w:szCs w:val="24"/>
        </w:rPr>
        <w:t xml:space="preserve">Interval Approach </w:t>
      </w:r>
      <w:r>
        <w:rPr>
          <w:i w:val="0"/>
          <w:iCs w:val="0"/>
          <w:color w:val="auto"/>
          <w:sz w:val="24"/>
          <w:szCs w:val="24"/>
        </w:rPr>
        <w:t>2</w:t>
      </w:r>
      <w:r w:rsidRPr="005B5ED8">
        <w:rPr>
          <w:i w:val="0"/>
          <w:iCs w:val="0"/>
          <w:color w:val="auto"/>
          <w:sz w:val="24"/>
          <w:szCs w:val="24"/>
        </w:rPr>
        <w:t xml:space="preserve"> (</w:t>
      </w:r>
      <w:r>
        <w:rPr>
          <w:i w:val="0"/>
          <w:iCs w:val="0"/>
          <w:color w:val="auto"/>
          <w:sz w:val="24"/>
          <w:szCs w:val="24"/>
        </w:rPr>
        <w:t>Two</w:t>
      </w:r>
      <w:r w:rsidRPr="005B5ED8">
        <w:rPr>
          <w:i w:val="0"/>
          <w:iCs w:val="0"/>
          <w:color w:val="auto"/>
          <w:sz w:val="24"/>
          <w:szCs w:val="24"/>
        </w:rPr>
        <w:t xml:space="preserve"> Monthly Intervals, Y</w:t>
      </w:r>
      <w:r>
        <w:rPr>
          <w:i w:val="0"/>
          <w:iCs w:val="0"/>
          <w:color w:val="auto"/>
          <w:sz w:val="24"/>
          <w:szCs w:val="24"/>
        </w:rPr>
        <w:t>ear One</w:t>
      </w:r>
      <w:r w:rsidRPr="005B5ED8">
        <w:rPr>
          <w:i w:val="0"/>
          <w:iCs w:val="0"/>
          <w:color w:val="auto"/>
          <w:sz w:val="24"/>
          <w:szCs w:val="24"/>
        </w:rPr>
        <w:t xml:space="preserve"> Data Only)</w:t>
      </w:r>
    </w:p>
    <w:tbl>
      <w:tblPr>
        <w:tblW w:w="5940" w:type="dxa"/>
        <w:tblLook w:val="04A0" w:firstRow="1" w:lastRow="0" w:firstColumn="1" w:lastColumn="0" w:noHBand="0" w:noVBand="1"/>
      </w:tblPr>
      <w:tblGrid>
        <w:gridCol w:w="2140"/>
        <w:gridCol w:w="1900"/>
        <w:gridCol w:w="1900"/>
      </w:tblGrid>
      <w:tr w:rsidR="00EC2683" w:rsidRPr="00C44FC1" w14:paraId="2AD1C68B" w14:textId="77777777" w:rsidTr="001E4562">
        <w:trPr>
          <w:trHeight w:val="315"/>
        </w:trPr>
        <w:tc>
          <w:tcPr>
            <w:tcW w:w="2140" w:type="dxa"/>
            <w:tcBorders>
              <w:top w:val="single" w:sz="4" w:space="0" w:color="auto"/>
              <w:left w:val="nil"/>
              <w:bottom w:val="nil"/>
              <w:right w:val="nil"/>
            </w:tcBorders>
            <w:shd w:val="clear" w:color="auto" w:fill="auto"/>
            <w:noWrap/>
            <w:vAlign w:val="center"/>
            <w:hideMark/>
          </w:tcPr>
          <w:p w14:paraId="63B87588"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 </w:t>
            </w:r>
          </w:p>
        </w:tc>
        <w:tc>
          <w:tcPr>
            <w:tcW w:w="3800" w:type="dxa"/>
            <w:gridSpan w:val="2"/>
            <w:tcBorders>
              <w:top w:val="single" w:sz="4" w:space="0" w:color="auto"/>
              <w:left w:val="nil"/>
              <w:bottom w:val="single" w:sz="4" w:space="0" w:color="auto"/>
              <w:right w:val="nil"/>
            </w:tcBorders>
            <w:shd w:val="clear" w:color="auto" w:fill="auto"/>
            <w:noWrap/>
            <w:vAlign w:val="center"/>
            <w:hideMark/>
          </w:tcPr>
          <w:p w14:paraId="3681C0E4"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r w:rsidRPr="00C44FC1">
              <w:rPr>
                <w:b/>
                <w:bCs/>
                <w:color w:val="000000"/>
                <w:szCs w:val="24"/>
                <w:lang w:eastAsia="en-GB" w:bidi="ar-SA"/>
              </w:rPr>
              <w:t>Cohort</w:t>
            </w:r>
          </w:p>
        </w:tc>
      </w:tr>
      <w:tr w:rsidR="00EC2683" w:rsidRPr="00C44FC1" w14:paraId="144BB388" w14:textId="77777777" w:rsidTr="001E4562">
        <w:trPr>
          <w:trHeight w:val="630"/>
        </w:trPr>
        <w:tc>
          <w:tcPr>
            <w:tcW w:w="2140" w:type="dxa"/>
            <w:tcBorders>
              <w:top w:val="nil"/>
              <w:left w:val="nil"/>
              <w:bottom w:val="nil"/>
              <w:right w:val="nil"/>
            </w:tcBorders>
            <w:shd w:val="clear" w:color="auto" w:fill="auto"/>
            <w:noWrap/>
            <w:vAlign w:val="center"/>
            <w:hideMark/>
          </w:tcPr>
          <w:p w14:paraId="4CBA828F"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p>
        </w:tc>
        <w:tc>
          <w:tcPr>
            <w:tcW w:w="1900" w:type="dxa"/>
            <w:tcBorders>
              <w:top w:val="nil"/>
              <w:left w:val="nil"/>
              <w:bottom w:val="nil"/>
              <w:right w:val="nil"/>
            </w:tcBorders>
            <w:shd w:val="clear" w:color="auto" w:fill="auto"/>
            <w:vAlign w:val="center"/>
            <w:hideMark/>
          </w:tcPr>
          <w:p w14:paraId="2A2F8D67"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r w:rsidRPr="00C44FC1">
              <w:rPr>
                <w:b/>
                <w:bCs/>
                <w:color w:val="000000"/>
                <w:szCs w:val="24"/>
                <w:lang w:eastAsia="en-GB" w:bidi="ar-SA"/>
              </w:rPr>
              <w:t>MSK Condition Index Fit Note</w:t>
            </w:r>
          </w:p>
        </w:tc>
        <w:tc>
          <w:tcPr>
            <w:tcW w:w="1900" w:type="dxa"/>
            <w:tcBorders>
              <w:top w:val="nil"/>
              <w:left w:val="nil"/>
              <w:bottom w:val="nil"/>
              <w:right w:val="nil"/>
            </w:tcBorders>
            <w:shd w:val="clear" w:color="auto" w:fill="auto"/>
            <w:vAlign w:val="center"/>
            <w:hideMark/>
          </w:tcPr>
          <w:p w14:paraId="7D508001"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r w:rsidRPr="00C44FC1">
              <w:rPr>
                <w:b/>
                <w:bCs/>
                <w:color w:val="000000"/>
                <w:szCs w:val="24"/>
                <w:lang w:eastAsia="en-GB" w:bidi="ar-SA"/>
              </w:rPr>
              <w:t>MH Condition Index Fit Note</w:t>
            </w:r>
          </w:p>
        </w:tc>
      </w:tr>
      <w:tr w:rsidR="00EC2683" w:rsidRPr="00C44FC1" w14:paraId="4F6D2CEA" w14:textId="77777777" w:rsidTr="001E4562">
        <w:trPr>
          <w:trHeight w:val="315"/>
        </w:trPr>
        <w:tc>
          <w:tcPr>
            <w:tcW w:w="2140" w:type="dxa"/>
            <w:tcBorders>
              <w:top w:val="nil"/>
              <w:left w:val="nil"/>
              <w:bottom w:val="nil"/>
              <w:right w:val="nil"/>
            </w:tcBorders>
            <w:shd w:val="clear" w:color="auto" w:fill="auto"/>
            <w:noWrap/>
            <w:vAlign w:val="center"/>
            <w:hideMark/>
          </w:tcPr>
          <w:p w14:paraId="373323FA"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p>
        </w:tc>
        <w:tc>
          <w:tcPr>
            <w:tcW w:w="1900" w:type="dxa"/>
            <w:tcBorders>
              <w:top w:val="single" w:sz="4" w:space="0" w:color="auto"/>
              <w:left w:val="nil"/>
              <w:bottom w:val="single" w:sz="4" w:space="0" w:color="auto"/>
              <w:right w:val="nil"/>
            </w:tcBorders>
            <w:shd w:val="clear" w:color="auto" w:fill="auto"/>
            <w:noWrap/>
            <w:vAlign w:val="center"/>
            <w:hideMark/>
          </w:tcPr>
          <w:p w14:paraId="3FF7F0CE"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r w:rsidRPr="00C44FC1">
              <w:rPr>
                <w:b/>
                <w:bCs/>
                <w:color w:val="000000"/>
                <w:szCs w:val="24"/>
                <w:lang w:eastAsia="en-GB" w:bidi="ar-SA"/>
              </w:rPr>
              <w:t>n=43,130</w:t>
            </w:r>
          </w:p>
        </w:tc>
        <w:tc>
          <w:tcPr>
            <w:tcW w:w="1900" w:type="dxa"/>
            <w:tcBorders>
              <w:top w:val="single" w:sz="4" w:space="0" w:color="auto"/>
              <w:left w:val="nil"/>
              <w:bottom w:val="single" w:sz="4" w:space="0" w:color="auto"/>
              <w:right w:val="nil"/>
            </w:tcBorders>
            <w:shd w:val="clear" w:color="auto" w:fill="auto"/>
            <w:noWrap/>
            <w:vAlign w:val="center"/>
            <w:hideMark/>
          </w:tcPr>
          <w:p w14:paraId="25DDF783"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r w:rsidRPr="00C44FC1">
              <w:rPr>
                <w:b/>
                <w:bCs/>
                <w:color w:val="000000"/>
                <w:szCs w:val="24"/>
                <w:lang w:eastAsia="en-GB" w:bidi="ar-SA"/>
              </w:rPr>
              <w:t>n=62,355</w:t>
            </w:r>
          </w:p>
        </w:tc>
      </w:tr>
      <w:tr w:rsidR="00EC2683" w:rsidRPr="00C44FC1" w14:paraId="745928A3" w14:textId="77777777" w:rsidTr="001E4562">
        <w:trPr>
          <w:trHeight w:val="315"/>
        </w:trPr>
        <w:tc>
          <w:tcPr>
            <w:tcW w:w="2140" w:type="dxa"/>
            <w:tcBorders>
              <w:top w:val="single" w:sz="4" w:space="0" w:color="auto"/>
              <w:left w:val="nil"/>
              <w:bottom w:val="single" w:sz="4" w:space="0" w:color="auto"/>
              <w:right w:val="nil"/>
            </w:tcBorders>
            <w:shd w:val="clear" w:color="auto" w:fill="auto"/>
            <w:vAlign w:val="center"/>
            <w:hideMark/>
          </w:tcPr>
          <w:p w14:paraId="2A60DC0F"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r w:rsidRPr="00C44FC1">
              <w:rPr>
                <w:b/>
                <w:bCs/>
                <w:color w:val="000000"/>
                <w:szCs w:val="24"/>
                <w:lang w:eastAsia="en-GB" w:bidi="ar-SA"/>
              </w:rPr>
              <w:t>Log-likelihood</w:t>
            </w:r>
          </w:p>
        </w:tc>
        <w:tc>
          <w:tcPr>
            <w:tcW w:w="1900" w:type="dxa"/>
            <w:tcBorders>
              <w:top w:val="nil"/>
              <w:left w:val="nil"/>
              <w:bottom w:val="single" w:sz="4" w:space="0" w:color="auto"/>
              <w:right w:val="nil"/>
            </w:tcBorders>
            <w:shd w:val="clear" w:color="auto" w:fill="auto"/>
            <w:vAlign w:val="center"/>
            <w:hideMark/>
          </w:tcPr>
          <w:p w14:paraId="60E6F720"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-87417</w:t>
            </w:r>
          </w:p>
        </w:tc>
        <w:tc>
          <w:tcPr>
            <w:tcW w:w="1900" w:type="dxa"/>
            <w:tcBorders>
              <w:top w:val="nil"/>
              <w:left w:val="nil"/>
              <w:bottom w:val="single" w:sz="4" w:space="0" w:color="auto"/>
              <w:right w:val="nil"/>
            </w:tcBorders>
            <w:shd w:val="clear" w:color="auto" w:fill="auto"/>
            <w:vAlign w:val="center"/>
            <w:hideMark/>
          </w:tcPr>
          <w:p w14:paraId="17A37200"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-143694</w:t>
            </w:r>
          </w:p>
        </w:tc>
      </w:tr>
      <w:tr w:rsidR="00EC2683" w:rsidRPr="00C44FC1" w14:paraId="1E15392C" w14:textId="77777777" w:rsidTr="001E4562">
        <w:trPr>
          <w:trHeight w:val="315"/>
        </w:trPr>
        <w:tc>
          <w:tcPr>
            <w:tcW w:w="2140" w:type="dxa"/>
            <w:tcBorders>
              <w:top w:val="nil"/>
              <w:left w:val="nil"/>
              <w:bottom w:val="single" w:sz="4" w:space="0" w:color="auto"/>
              <w:right w:val="nil"/>
            </w:tcBorders>
            <w:shd w:val="clear" w:color="auto" w:fill="auto"/>
            <w:vAlign w:val="center"/>
            <w:hideMark/>
          </w:tcPr>
          <w:p w14:paraId="1B78EFBA"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r w:rsidRPr="00C44FC1">
              <w:rPr>
                <w:b/>
                <w:bCs/>
                <w:color w:val="000000"/>
                <w:szCs w:val="24"/>
                <w:lang w:eastAsia="en-GB" w:bidi="ar-SA"/>
              </w:rPr>
              <w:t>AIC</w:t>
            </w:r>
          </w:p>
        </w:tc>
        <w:tc>
          <w:tcPr>
            <w:tcW w:w="1900" w:type="dxa"/>
            <w:tcBorders>
              <w:top w:val="nil"/>
              <w:left w:val="nil"/>
              <w:bottom w:val="single" w:sz="4" w:space="0" w:color="auto"/>
              <w:right w:val="nil"/>
            </w:tcBorders>
            <w:shd w:val="clear" w:color="auto" w:fill="auto"/>
            <w:vAlign w:val="center"/>
            <w:hideMark/>
          </w:tcPr>
          <w:p w14:paraId="09916573"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174863</w:t>
            </w:r>
          </w:p>
        </w:tc>
        <w:tc>
          <w:tcPr>
            <w:tcW w:w="1900" w:type="dxa"/>
            <w:tcBorders>
              <w:top w:val="nil"/>
              <w:left w:val="nil"/>
              <w:bottom w:val="single" w:sz="4" w:space="0" w:color="auto"/>
              <w:right w:val="nil"/>
            </w:tcBorders>
            <w:shd w:val="clear" w:color="auto" w:fill="auto"/>
            <w:vAlign w:val="center"/>
            <w:hideMark/>
          </w:tcPr>
          <w:p w14:paraId="29EDAD11"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287415</w:t>
            </w:r>
          </w:p>
        </w:tc>
      </w:tr>
      <w:tr w:rsidR="00EC2683" w:rsidRPr="00C44FC1" w14:paraId="7985BE2E" w14:textId="77777777" w:rsidTr="001E4562">
        <w:trPr>
          <w:trHeight w:val="315"/>
        </w:trPr>
        <w:tc>
          <w:tcPr>
            <w:tcW w:w="2140" w:type="dxa"/>
            <w:tcBorders>
              <w:top w:val="nil"/>
              <w:left w:val="nil"/>
              <w:bottom w:val="single" w:sz="4" w:space="0" w:color="auto"/>
              <w:right w:val="nil"/>
            </w:tcBorders>
            <w:shd w:val="clear" w:color="auto" w:fill="auto"/>
            <w:vAlign w:val="center"/>
            <w:hideMark/>
          </w:tcPr>
          <w:p w14:paraId="2F3F1837"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r w:rsidRPr="00C44FC1">
              <w:rPr>
                <w:b/>
                <w:bCs/>
                <w:color w:val="000000"/>
                <w:szCs w:val="24"/>
                <w:lang w:eastAsia="en-GB" w:bidi="ar-SA"/>
              </w:rPr>
              <w:t>BIC</w:t>
            </w:r>
          </w:p>
        </w:tc>
        <w:tc>
          <w:tcPr>
            <w:tcW w:w="1900" w:type="dxa"/>
            <w:tcBorders>
              <w:top w:val="nil"/>
              <w:left w:val="nil"/>
              <w:bottom w:val="single" w:sz="4" w:space="0" w:color="auto"/>
              <w:right w:val="nil"/>
            </w:tcBorders>
            <w:shd w:val="clear" w:color="auto" w:fill="auto"/>
            <w:vAlign w:val="center"/>
            <w:hideMark/>
          </w:tcPr>
          <w:p w14:paraId="2290B78B"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174984</w:t>
            </w:r>
          </w:p>
        </w:tc>
        <w:tc>
          <w:tcPr>
            <w:tcW w:w="1900" w:type="dxa"/>
            <w:tcBorders>
              <w:top w:val="nil"/>
              <w:left w:val="nil"/>
              <w:bottom w:val="single" w:sz="4" w:space="0" w:color="auto"/>
              <w:right w:val="nil"/>
            </w:tcBorders>
            <w:shd w:val="clear" w:color="auto" w:fill="auto"/>
            <w:vAlign w:val="center"/>
            <w:hideMark/>
          </w:tcPr>
          <w:p w14:paraId="24DE26DD"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287542</w:t>
            </w:r>
          </w:p>
        </w:tc>
      </w:tr>
      <w:tr w:rsidR="00EC2683" w:rsidRPr="00C44FC1" w14:paraId="3EA8C1B6" w14:textId="77777777" w:rsidTr="001E4562">
        <w:trPr>
          <w:trHeight w:val="375"/>
        </w:trPr>
        <w:tc>
          <w:tcPr>
            <w:tcW w:w="2140" w:type="dxa"/>
            <w:tcBorders>
              <w:top w:val="nil"/>
              <w:left w:val="nil"/>
              <w:bottom w:val="single" w:sz="4" w:space="0" w:color="auto"/>
              <w:right w:val="nil"/>
            </w:tcBorders>
            <w:shd w:val="clear" w:color="auto" w:fill="auto"/>
            <w:vAlign w:val="center"/>
            <w:hideMark/>
          </w:tcPr>
          <w:p w14:paraId="1ADDD902" w14:textId="6981FD08"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r w:rsidRPr="00C44FC1">
              <w:rPr>
                <w:b/>
                <w:bCs/>
                <w:color w:val="000000"/>
                <w:szCs w:val="24"/>
                <w:lang w:eastAsia="en-GB" w:bidi="ar-SA"/>
              </w:rPr>
              <w:t>L</w:t>
            </w:r>
            <w:r w:rsidR="00C51320">
              <w:rPr>
                <w:b/>
                <w:bCs/>
                <w:color w:val="000000"/>
                <w:szCs w:val="24"/>
                <w:lang w:eastAsia="en-GB" w:bidi="ar-SA"/>
              </w:rPr>
              <w:t>ikelihood Ratio Test</w:t>
            </w:r>
            <w:r w:rsidRPr="00C44FC1">
              <w:rPr>
                <w:b/>
                <w:bCs/>
                <w:color w:val="000000"/>
                <w:szCs w:val="24"/>
                <w:vertAlign w:val="superscript"/>
                <w:lang w:eastAsia="en-GB" w:bidi="ar-SA"/>
              </w:rPr>
              <w:t>a</w:t>
            </w:r>
          </w:p>
        </w:tc>
        <w:tc>
          <w:tcPr>
            <w:tcW w:w="1900" w:type="dxa"/>
            <w:tcBorders>
              <w:top w:val="nil"/>
              <w:left w:val="nil"/>
              <w:bottom w:val="single" w:sz="4" w:space="0" w:color="auto"/>
              <w:right w:val="nil"/>
            </w:tcBorders>
            <w:shd w:val="clear" w:color="auto" w:fill="auto"/>
            <w:vAlign w:val="center"/>
            <w:hideMark/>
          </w:tcPr>
          <w:p w14:paraId="4BDAE397"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p &lt;0.0001</w:t>
            </w:r>
          </w:p>
        </w:tc>
        <w:tc>
          <w:tcPr>
            <w:tcW w:w="1900" w:type="dxa"/>
            <w:tcBorders>
              <w:top w:val="nil"/>
              <w:left w:val="nil"/>
              <w:bottom w:val="single" w:sz="4" w:space="0" w:color="auto"/>
              <w:right w:val="nil"/>
            </w:tcBorders>
            <w:shd w:val="clear" w:color="auto" w:fill="auto"/>
            <w:vAlign w:val="center"/>
            <w:hideMark/>
          </w:tcPr>
          <w:p w14:paraId="2759E4BC"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p &lt;0.0001</w:t>
            </w:r>
          </w:p>
        </w:tc>
      </w:tr>
      <w:tr w:rsidR="00EC2683" w:rsidRPr="00C44FC1" w14:paraId="650317D9" w14:textId="77777777" w:rsidTr="001E4562">
        <w:trPr>
          <w:trHeight w:val="630"/>
        </w:trPr>
        <w:tc>
          <w:tcPr>
            <w:tcW w:w="2140" w:type="dxa"/>
            <w:tcBorders>
              <w:top w:val="nil"/>
              <w:left w:val="nil"/>
              <w:bottom w:val="single" w:sz="4" w:space="0" w:color="auto"/>
              <w:right w:val="nil"/>
            </w:tcBorders>
            <w:shd w:val="clear" w:color="auto" w:fill="auto"/>
            <w:vAlign w:val="center"/>
            <w:hideMark/>
          </w:tcPr>
          <w:p w14:paraId="6B1C2C8B"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r w:rsidRPr="00C44FC1">
              <w:rPr>
                <w:b/>
                <w:bCs/>
                <w:color w:val="000000"/>
                <w:szCs w:val="24"/>
                <w:lang w:eastAsia="en-GB" w:bidi="ar-SA"/>
              </w:rPr>
              <w:t>Average Posterior Probability (Range)</w:t>
            </w:r>
          </w:p>
        </w:tc>
        <w:tc>
          <w:tcPr>
            <w:tcW w:w="1900" w:type="dxa"/>
            <w:tcBorders>
              <w:top w:val="nil"/>
              <w:left w:val="nil"/>
              <w:bottom w:val="single" w:sz="4" w:space="0" w:color="auto"/>
              <w:right w:val="nil"/>
            </w:tcBorders>
            <w:shd w:val="clear" w:color="auto" w:fill="auto"/>
            <w:vAlign w:val="center"/>
            <w:hideMark/>
          </w:tcPr>
          <w:p w14:paraId="32E5D100"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0.79-0.90</w:t>
            </w:r>
          </w:p>
        </w:tc>
        <w:tc>
          <w:tcPr>
            <w:tcW w:w="1900" w:type="dxa"/>
            <w:tcBorders>
              <w:top w:val="nil"/>
              <w:left w:val="nil"/>
              <w:bottom w:val="single" w:sz="4" w:space="0" w:color="auto"/>
              <w:right w:val="nil"/>
            </w:tcBorders>
            <w:shd w:val="clear" w:color="auto" w:fill="auto"/>
            <w:vAlign w:val="center"/>
            <w:hideMark/>
          </w:tcPr>
          <w:p w14:paraId="358FB442"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0.81-0.91</w:t>
            </w:r>
          </w:p>
        </w:tc>
      </w:tr>
      <w:tr w:rsidR="00EC2683" w:rsidRPr="00C44FC1" w14:paraId="238E1D54" w14:textId="77777777" w:rsidTr="001E4562">
        <w:trPr>
          <w:trHeight w:val="315"/>
        </w:trPr>
        <w:tc>
          <w:tcPr>
            <w:tcW w:w="2140" w:type="dxa"/>
            <w:tcBorders>
              <w:top w:val="nil"/>
              <w:left w:val="nil"/>
              <w:bottom w:val="single" w:sz="4" w:space="0" w:color="auto"/>
              <w:right w:val="nil"/>
            </w:tcBorders>
            <w:shd w:val="clear" w:color="auto" w:fill="auto"/>
            <w:vAlign w:val="center"/>
            <w:hideMark/>
          </w:tcPr>
          <w:p w14:paraId="42B6D1CC"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r w:rsidRPr="00C44FC1">
              <w:rPr>
                <w:b/>
                <w:bCs/>
                <w:color w:val="000000"/>
                <w:szCs w:val="24"/>
                <w:lang w:eastAsia="en-GB" w:bidi="ar-SA"/>
              </w:rPr>
              <w:t>Entropy</w:t>
            </w:r>
          </w:p>
        </w:tc>
        <w:tc>
          <w:tcPr>
            <w:tcW w:w="1900" w:type="dxa"/>
            <w:tcBorders>
              <w:top w:val="nil"/>
              <w:left w:val="nil"/>
              <w:bottom w:val="single" w:sz="4" w:space="0" w:color="auto"/>
              <w:right w:val="nil"/>
            </w:tcBorders>
            <w:shd w:val="clear" w:color="auto" w:fill="auto"/>
            <w:vAlign w:val="center"/>
            <w:hideMark/>
          </w:tcPr>
          <w:p w14:paraId="7A9B6383"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0.72</w:t>
            </w:r>
          </w:p>
        </w:tc>
        <w:tc>
          <w:tcPr>
            <w:tcW w:w="1900" w:type="dxa"/>
            <w:tcBorders>
              <w:top w:val="nil"/>
              <w:left w:val="nil"/>
              <w:bottom w:val="single" w:sz="4" w:space="0" w:color="auto"/>
              <w:right w:val="nil"/>
            </w:tcBorders>
            <w:shd w:val="clear" w:color="auto" w:fill="auto"/>
            <w:vAlign w:val="center"/>
            <w:hideMark/>
          </w:tcPr>
          <w:p w14:paraId="364581B7"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0.73</w:t>
            </w:r>
          </w:p>
        </w:tc>
      </w:tr>
      <w:tr w:rsidR="00EC2683" w:rsidRPr="00C44FC1" w14:paraId="0891D521" w14:textId="77777777" w:rsidTr="001E4562">
        <w:trPr>
          <w:trHeight w:val="1260"/>
        </w:trPr>
        <w:tc>
          <w:tcPr>
            <w:tcW w:w="2140" w:type="dxa"/>
            <w:tcBorders>
              <w:top w:val="nil"/>
              <w:left w:val="nil"/>
              <w:bottom w:val="single" w:sz="4" w:space="0" w:color="auto"/>
              <w:right w:val="nil"/>
            </w:tcBorders>
            <w:shd w:val="clear" w:color="auto" w:fill="auto"/>
            <w:vAlign w:val="center"/>
            <w:hideMark/>
          </w:tcPr>
          <w:p w14:paraId="1E07DCCF" w14:textId="77777777" w:rsidR="00EC2683" w:rsidRPr="00C44FC1" w:rsidRDefault="00EC2683" w:rsidP="001E4562">
            <w:pPr>
              <w:overflowPunct/>
              <w:autoSpaceDE/>
              <w:autoSpaceDN/>
              <w:adjustRightInd/>
              <w:spacing w:after="0" w:line="240" w:lineRule="auto"/>
              <w:jc w:val="center"/>
              <w:textAlignment w:val="auto"/>
              <w:rPr>
                <w:b/>
                <w:bCs/>
                <w:color w:val="000000"/>
                <w:szCs w:val="24"/>
                <w:lang w:eastAsia="en-GB" w:bidi="ar-SA"/>
              </w:rPr>
            </w:pPr>
            <w:r w:rsidRPr="00C44FC1">
              <w:rPr>
                <w:b/>
                <w:bCs/>
                <w:color w:val="000000"/>
                <w:szCs w:val="24"/>
                <w:lang w:eastAsia="en-GB" w:bidi="ar-SA"/>
              </w:rPr>
              <w:t>Trajectory Class Prevalence</w:t>
            </w:r>
          </w:p>
        </w:tc>
        <w:tc>
          <w:tcPr>
            <w:tcW w:w="1900" w:type="dxa"/>
            <w:tcBorders>
              <w:top w:val="nil"/>
              <w:left w:val="nil"/>
              <w:bottom w:val="single" w:sz="4" w:space="0" w:color="auto"/>
              <w:right w:val="nil"/>
            </w:tcBorders>
            <w:shd w:val="clear" w:color="auto" w:fill="auto"/>
            <w:vAlign w:val="center"/>
            <w:hideMark/>
          </w:tcPr>
          <w:p w14:paraId="2EAEBB01"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45.5%, 27.7%, 20.6%, 3.7%, 2.6%</w:t>
            </w:r>
          </w:p>
        </w:tc>
        <w:tc>
          <w:tcPr>
            <w:tcW w:w="1900" w:type="dxa"/>
            <w:tcBorders>
              <w:top w:val="nil"/>
              <w:left w:val="nil"/>
              <w:bottom w:val="single" w:sz="4" w:space="0" w:color="auto"/>
              <w:right w:val="nil"/>
            </w:tcBorders>
            <w:shd w:val="clear" w:color="auto" w:fill="auto"/>
            <w:vAlign w:val="center"/>
            <w:hideMark/>
          </w:tcPr>
          <w:p w14:paraId="0048EBFC" w14:textId="77777777" w:rsidR="00EC2683" w:rsidRPr="00C44FC1" w:rsidRDefault="00EC2683" w:rsidP="001E4562">
            <w:pPr>
              <w:overflowPunct/>
              <w:autoSpaceDE/>
              <w:autoSpaceDN/>
              <w:adjustRightInd/>
              <w:spacing w:after="0" w:line="240" w:lineRule="auto"/>
              <w:jc w:val="center"/>
              <w:textAlignment w:val="auto"/>
              <w:rPr>
                <w:color w:val="000000"/>
                <w:szCs w:val="24"/>
                <w:lang w:eastAsia="en-GB" w:bidi="ar-SA"/>
              </w:rPr>
            </w:pPr>
            <w:r w:rsidRPr="00C44FC1">
              <w:rPr>
                <w:color w:val="000000"/>
                <w:szCs w:val="24"/>
                <w:lang w:eastAsia="en-GB" w:bidi="ar-SA"/>
              </w:rPr>
              <w:t>36.5%, 32.1%, 20.4%, 5.6%, 5.5%</w:t>
            </w:r>
          </w:p>
        </w:tc>
      </w:tr>
    </w:tbl>
    <w:p w14:paraId="5DA9F767" w14:textId="4C19BD63" w:rsidR="00EC2683" w:rsidRDefault="00EC2683" w:rsidP="00EC2683">
      <w:pPr>
        <w:pStyle w:val="NoSpacing"/>
        <w:rPr>
          <w:color w:val="000000"/>
          <w:sz w:val="20"/>
          <w:lang w:eastAsia="en-GB" w:bidi="ar-SA"/>
        </w:rPr>
      </w:pPr>
      <w:r w:rsidRPr="00554B95">
        <w:rPr>
          <w:sz w:val="20"/>
        </w:rPr>
        <w:t xml:space="preserve">Abbreviations: </w:t>
      </w:r>
      <w:r>
        <w:rPr>
          <w:sz w:val="20"/>
        </w:rPr>
        <w:t xml:space="preserve">n = number of </w:t>
      </w:r>
      <w:r w:rsidRPr="007648B2">
        <w:rPr>
          <w:sz w:val="20"/>
        </w:rPr>
        <w:t>individuals</w:t>
      </w:r>
      <w:r>
        <w:rPr>
          <w:sz w:val="20"/>
        </w:rPr>
        <w:t xml:space="preserve">; LCGA = Latent Class Growth Analysis; MSK = Musculoskeletal; MH = Mental Health; </w:t>
      </w:r>
      <w:r w:rsidRPr="00554B95">
        <w:rPr>
          <w:sz w:val="20"/>
        </w:rPr>
        <w:t>AIC = Akaike Information Criterion; BIC = Bayesian Information Criterion</w:t>
      </w:r>
      <w:r w:rsidR="00C51320" w:rsidRPr="00554B95">
        <w:rPr>
          <w:sz w:val="20"/>
        </w:rPr>
        <w:t xml:space="preserve"> </w:t>
      </w:r>
      <w:r w:rsidRPr="00554B95">
        <w:rPr>
          <w:sz w:val="20"/>
        </w:rPr>
        <w:br/>
      </w:r>
      <w:r w:rsidRPr="00554B95">
        <w:rPr>
          <w:color w:val="000000"/>
          <w:sz w:val="20"/>
          <w:vertAlign w:val="superscript"/>
          <w:lang w:eastAsia="en-GB" w:bidi="ar-SA"/>
        </w:rPr>
        <w:t xml:space="preserve">a </w:t>
      </w:r>
      <w:r w:rsidR="00C51320">
        <w:rPr>
          <w:color w:val="000000"/>
          <w:sz w:val="20"/>
          <w:lang w:eastAsia="en-GB" w:bidi="ar-SA"/>
        </w:rPr>
        <w:t xml:space="preserve">The </w:t>
      </w:r>
      <w:r w:rsidR="00C51320" w:rsidRPr="00C51320">
        <w:rPr>
          <w:color w:val="000000"/>
          <w:sz w:val="20"/>
          <w:lang w:eastAsia="en-GB" w:bidi="ar-SA"/>
        </w:rPr>
        <w:t>Likelihood Ratio Test</w:t>
      </w:r>
      <w:r w:rsidRPr="00554B95">
        <w:rPr>
          <w:color w:val="000000"/>
          <w:sz w:val="20"/>
          <w:lang w:eastAsia="en-GB" w:bidi="ar-SA"/>
        </w:rPr>
        <w:t xml:space="preserve"> was assessed with both the Lo-Mendell-Rubin and bootstrapped meth</w:t>
      </w:r>
      <w:r>
        <w:rPr>
          <w:color w:val="000000"/>
          <w:sz w:val="20"/>
          <w:lang w:eastAsia="en-GB" w:bidi="ar-SA"/>
        </w:rPr>
        <w:t>ods</w:t>
      </w:r>
    </w:p>
    <w:p w14:paraId="5620DC4C" w14:textId="77777777" w:rsidR="00EC2683" w:rsidRDefault="00EC2683" w:rsidP="00EC2683"/>
    <w:p w14:paraId="1397626A" w14:textId="77777777" w:rsidR="00EC2683" w:rsidRDefault="00EC2683" w:rsidP="00EC2683"/>
    <w:p w14:paraId="79BFBBFC" w14:textId="77777777" w:rsidR="00EC2683" w:rsidRDefault="00EC2683" w:rsidP="00EC2683"/>
    <w:p w14:paraId="309530F2" w14:textId="77777777" w:rsidR="00EC2683" w:rsidRDefault="00EC2683" w:rsidP="00EC2683"/>
    <w:p w14:paraId="0B147CE3" w14:textId="77777777" w:rsidR="00EC2683" w:rsidRDefault="00EC2683" w:rsidP="00EC2683"/>
    <w:p w14:paraId="3FC9D3AC" w14:textId="77777777" w:rsidR="00EC2683" w:rsidRDefault="00EC2683" w:rsidP="00EC2683"/>
    <w:p w14:paraId="380AC238" w14:textId="77777777" w:rsidR="00EC2683" w:rsidRDefault="00EC2683" w:rsidP="00EC2683"/>
    <w:p w14:paraId="5E786DBF" w14:textId="0A483F8E" w:rsidR="00EC2683" w:rsidRDefault="00EC2683" w:rsidP="00EC2683">
      <w:pPr>
        <w:pStyle w:val="Heading1"/>
        <w:numPr>
          <w:ilvl w:val="0"/>
          <w:numId w:val="0"/>
        </w:numPr>
        <w:rPr>
          <w:sz w:val="24"/>
          <w:szCs w:val="24"/>
        </w:rPr>
      </w:pPr>
      <w:r w:rsidRPr="00EE4B4F">
        <w:rPr>
          <w:sz w:val="24"/>
          <w:szCs w:val="24"/>
        </w:rPr>
        <w:lastRenderedPageBreak/>
        <w:t>S</w:t>
      </w:r>
      <w:r>
        <w:rPr>
          <w:sz w:val="24"/>
          <w:szCs w:val="24"/>
        </w:rPr>
        <w:t>4</w:t>
      </w:r>
      <w:r w:rsidRPr="00EE4B4F">
        <w:rPr>
          <w:sz w:val="24"/>
          <w:szCs w:val="24"/>
        </w:rPr>
        <w:t>:</w:t>
      </w:r>
      <w:r w:rsidRPr="00607675">
        <w:rPr>
          <w:sz w:val="24"/>
          <w:szCs w:val="24"/>
        </w:rPr>
        <w:t xml:space="preserve"> Assessing the Individual Variability </w:t>
      </w:r>
      <w:r>
        <w:rPr>
          <w:sz w:val="24"/>
          <w:szCs w:val="24"/>
        </w:rPr>
        <w:t>Within Each of</w:t>
      </w:r>
      <w:r w:rsidRPr="00607675">
        <w:rPr>
          <w:sz w:val="24"/>
          <w:szCs w:val="24"/>
        </w:rPr>
        <w:t xml:space="preserve"> the Trajectory Class</w:t>
      </w:r>
      <w:r>
        <w:rPr>
          <w:sz w:val="24"/>
          <w:szCs w:val="24"/>
        </w:rPr>
        <w:t>es</w:t>
      </w:r>
      <w:r w:rsidRPr="00607675">
        <w:rPr>
          <w:sz w:val="24"/>
          <w:szCs w:val="24"/>
        </w:rPr>
        <w:t xml:space="preserve"> for the Optimal Five-Class LCGA Models Under Approach 2</w:t>
      </w:r>
    </w:p>
    <w:p w14:paraId="7ED38EF9" w14:textId="624D9B35" w:rsidR="00E532C5" w:rsidRPr="00A34ADB" w:rsidRDefault="00E532C5" w:rsidP="00E532C5">
      <w:pPr>
        <w:pStyle w:val="Caption"/>
        <w:rPr>
          <w:b/>
          <w:bCs/>
          <w:i w:val="0"/>
          <w:iCs w:val="0"/>
          <w:color w:val="auto"/>
          <w:sz w:val="24"/>
          <w:szCs w:val="24"/>
        </w:rPr>
      </w:pPr>
      <w:r w:rsidRPr="00A34ADB">
        <w:rPr>
          <w:b/>
          <w:bCs/>
          <w:i w:val="0"/>
          <w:iCs w:val="0"/>
          <w:color w:val="auto"/>
          <w:sz w:val="24"/>
          <w:szCs w:val="24"/>
        </w:rPr>
        <w:t>Table</w:t>
      </w:r>
      <w:r>
        <w:rPr>
          <w:b/>
          <w:bCs/>
          <w:i w:val="0"/>
          <w:iCs w:val="0"/>
          <w:color w:val="auto"/>
          <w:sz w:val="24"/>
          <w:szCs w:val="24"/>
        </w:rPr>
        <w:t xml:space="preserve"> S.</w:t>
      </w:r>
      <w:r w:rsidR="00E40CF5">
        <w:rPr>
          <w:b/>
          <w:bCs/>
          <w:i w:val="0"/>
          <w:iCs w:val="0"/>
          <w:color w:val="auto"/>
          <w:sz w:val="24"/>
          <w:szCs w:val="24"/>
        </w:rPr>
        <w:t>5</w:t>
      </w:r>
      <w:r w:rsidRPr="00A34ADB">
        <w:rPr>
          <w:b/>
          <w:bCs/>
          <w:i w:val="0"/>
          <w:iCs w:val="0"/>
          <w:color w:val="auto"/>
          <w:sz w:val="24"/>
          <w:szCs w:val="24"/>
        </w:rPr>
        <w:t xml:space="preserve">. </w:t>
      </w:r>
      <w:r w:rsidRPr="00913797">
        <w:rPr>
          <w:i w:val="0"/>
          <w:iCs w:val="0"/>
          <w:color w:val="auto"/>
          <w:sz w:val="24"/>
          <w:szCs w:val="24"/>
        </w:rPr>
        <w:t xml:space="preserve">Summary of Observed Fit Note Issuance Patterns </w:t>
      </w:r>
      <w:r>
        <w:rPr>
          <w:i w:val="0"/>
          <w:iCs w:val="0"/>
          <w:color w:val="auto"/>
          <w:sz w:val="24"/>
          <w:szCs w:val="24"/>
        </w:rPr>
        <w:t>During</w:t>
      </w:r>
      <w:r w:rsidRPr="00913797">
        <w:rPr>
          <w:i w:val="0"/>
          <w:iCs w:val="0"/>
          <w:color w:val="auto"/>
          <w:sz w:val="24"/>
          <w:szCs w:val="24"/>
        </w:rPr>
        <w:t xml:space="preserve"> Y</w:t>
      </w:r>
      <w:r>
        <w:rPr>
          <w:i w:val="0"/>
          <w:iCs w:val="0"/>
          <w:color w:val="auto"/>
          <w:sz w:val="24"/>
          <w:szCs w:val="24"/>
        </w:rPr>
        <w:t xml:space="preserve">ear One Follow-Up </w:t>
      </w:r>
      <w:r w:rsidRPr="00913797">
        <w:rPr>
          <w:i w:val="0"/>
          <w:iCs w:val="0"/>
          <w:color w:val="auto"/>
          <w:sz w:val="24"/>
          <w:szCs w:val="24"/>
        </w:rPr>
        <w:t xml:space="preserve">for the </w:t>
      </w:r>
      <w:r>
        <w:rPr>
          <w:i w:val="0"/>
          <w:iCs w:val="0"/>
          <w:color w:val="auto"/>
          <w:sz w:val="24"/>
          <w:szCs w:val="24"/>
        </w:rPr>
        <w:t xml:space="preserve">Trajectory Classes in </w:t>
      </w:r>
      <w:r w:rsidRPr="00913797">
        <w:rPr>
          <w:i w:val="0"/>
          <w:iCs w:val="0"/>
          <w:color w:val="auto"/>
          <w:sz w:val="24"/>
          <w:szCs w:val="24"/>
        </w:rPr>
        <w:t xml:space="preserve">the Optimal </w:t>
      </w:r>
      <w:r>
        <w:rPr>
          <w:i w:val="0"/>
          <w:iCs w:val="0"/>
          <w:color w:val="auto"/>
          <w:sz w:val="24"/>
          <w:szCs w:val="24"/>
        </w:rPr>
        <w:t>Five</w:t>
      </w:r>
      <w:r w:rsidRPr="00913797">
        <w:rPr>
          <w:i w:val="0"/>
          <w:iCs w:val="0"/>
          <w:color w:val="auto"/>
          <w:sz w:val="24"/>
          <w:szCs w:val="24"/>
        </w:rPr>
        <w:t xml:space="preserve">-Class LCGA Model for the Incident </w:t>
      </w:r>
      <w:r>
        <w:rPr>
          <w:i w:val="0"/>
          <w:iCs w:val="0"/>
          <w:color w:val="auto"/>
          <w:sz w:val="24"/>
          <w:szCs w:val="24"/>
        </w:rPr>
        <w:t>MSK</w:t>
      </w:r>
      <w:r w:rsidRPr="00913797">
        <w:rPr>
          <w:i w:val="0"/>
          <w:iCs w:val="0"/>
          <w:color w:val="auto"/>
          <w:sz w:val="24"/>
          <w:szCs w:val="24"/>
        </w:rPr>
        <w:t xml:space="preserve"> Condition Fit Note Cohort</w:t>
      </w:r>
      <w:r>
        <w:rPr>
          <w:i w:val="0"/>
          <w:iCs w:val="0"/>
          <w:color w:val="auto"/>
          <w:sz w:val="24"/>
          <w:szCs w:val="24"/>
        </w:rPr>
        <w:t xml:space="preserve">, Excluding the </w:t>
      </w:r>
      <w:r w:rsidRPr="00913797">
        <w:rPr>
          <w:i w:val="0"/>
          <w:iCs w:val="0"/>
          <w:color w:val="auto"/>
          <w:sz w:val="24"/>
          <w:szCs w:val="24"/>
        </w:rPr>
        <w:t>‘Intermittent Low’ Trajectory Class</w:t>
      </w:r>
    </w:p>
    <w:tbl>
      <w:tblPr>
        <w:tblW w:w="8364" w:type="dxa"/>
        <w:tblLook w:val="04A0" w:firstRow="1" w:lastRow="0" w:firstColumn="1" w:lastColumn="0" w:noHBand="0" w:noVBand="1"/>
      </w:tblPr>
      <w:tblGrid>
        <w:gridCol w:w="2492"/>
        <w:gridCol w:w="1990"/>
        <w:gridCol w:w="1831"/>
        <w:gridCol w:w="2051"/>
      </w:tblGrid>
      <w:tr w:rsidR="00E532C5" w:rsidRPr="0006548F" w14:paraId="61FF5EA1" w14:textId="77777777" w:rsidTr="000064C7">
        <w:trPr>
          <w:trHeight w:val="977"/>
        </w:trPr>
        <w:tc>
          <w:tcPr>
            <w:tcW w:w="2492" w:type="dxa"/>
            <w:tcBorders>
              <w:top w:val="single" w:sz="4" w:space="0" w:color="auto"/>
              <w:left w:val="nil"/>
              <w:bottom w:val="single" w:sz="4" w:space="0" w:color="auto"/>
              <w:right w:val="nil"/>
            </w:tcBorders>
            <w:shd w:val="clear" w:color="auto" w:fill="auto"/>
            <w:noWrap/>
            <w:vAlign w:val="center"/>
            <w:hideMark/>
          </w:tcPr>
          <w:p w14:paraId="1520D1AF"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Trajectory Class</w:t>
            </w:r>
          </w:p>
        </w:tc>
        <w:tc>
          <w:tcPr>
            <w:tcW w:w="1990" w:type="dxa"/>
            <w:tcBorders>
              <w:top w:val="single" w:sz="4" w:space="0" w:color="auto"/>
              <w:left w:val="nil"/>
              <w:bottom w:val="single" w:sz="4" w:space="0" w:color="auto"/>
              <w:right w:val="nil"/>
            </w:tcBorders>
            <w:shd w:val="clear" w:color="auto" w:fill="auto"/>
            <w:vAlign w:val="center"/>
            <w:hideMark/>
          </w:tcPr>
          <w:p w14:paraId="2718D75B"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 xml:space="preserve">Outcome Pattern </w:t>
            </w:r>
            <w:r w:rsidRPr="0006548F">
              <w:rPr>
                <w:b/>
                <w:bCs/>
                <w:color w:val="000000"/>
                <w:szCs w:val="24"/>
                <w:lang w:eastAsia="en-GB" w:bidi="ar-SA"/>
              </w:rPr>
              <w:br/>
              <w:t xml:space="preserve">(2 </w:t>
            </w:r>
            <w:proofErr w:type="gramStart"/>
            <w:r w:rsidRPr="0006548F">
              <w:rPr>
                <w:b/>
                <w:bCs/>
                <w:color w:val="000000"/>
                <w:szCs w:val="24"/>
                <w:lang w:eastAsia="en-GB" w:bidi="ar-SA"/>
              </w:rPr>
              <w:t>monthly)</w:t>
            </w:r>
            <w:r w:rsidRPr="0006548F">
              <w:rPr>
                <w:b/>
                <w:bCs/>
                <w:color w:val="000000"/>
                <w:szCs w:val="24"/>
                <w:vertAlign w:val="superscript"/>
                <w:lang w:eastAsia="en-GB" w:bidi="ar-SA"/>
              </w:rPr>
              <w:t>a</w:t>
            </w:r>
            <w:proofErr w:type="gramEnd"/>
          </w:p>
        </w:tc>
        <w:tc>
          <w:tcPr>
            <w:tcW w:w="1831" w:type="dxa"/>
            <w:tcBorders>
              <w:top w:val="single" w:sz="4" w:space="0" w:color="auto"/>
              <w:left w:val="nil"/>
              <w:bottom w:val="single" w:sz="4" w:space="0" w:color="auto"/>
              <w:right w:val="nil"/>
            </w:tcBorders>
            <w:shd w:val="clear" w:color="auto" w:fill="auto"/>
            <w:noWrap/>
            <w:vAlign w:val="center"/>
            <w:hideMark/>
          </w:tcPr>
          <w:p w14:paraId="7F0A7B0C"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n (</w:t>
            </w:r>
            <w:proofErr w:type="gramStart"/>
            <w:r w:rsidRPr="0006548F">
              <w:rPr>
                <w:b/>
                <w:bCs/>
                <w:color w:val="000000"/>
                <w:szCs w:val="24"/>
                <w:lang w:eastAsia="en-GB" w:bidi="ar-SA"/>
              </w:rPr>
              <w:t>%)</w:t>
            </w:r>
            <w:r w:rsidRPr="0006548F">
              <w:rPr>
                <w:b/>
                <w:bCs/>
                <w:color w:val="000000"/>
                <w:szCs w:val="24"/>
                <w:vertAlign w:val="superscript"/>
                <w:lang w:eastAsia="en-GB" w:bidi="ar-SA"/>
              </w:rPr>
              <w:t>b</w:t>
            </w:r>
            <w:proofErr w:type="gramEnd"/>
          </w:p>
        </w:tc>
        <w:tc>
          <w:tcPr>
            <w:tcW w:w="2051" w:type="dxa"/>
            <w:tcBorders>
              <w:top w:val="single" w:sz="4" w:space="0" w:color="auto"/>
              <w:left w:val="nil"/>
              <w:bottom w:val="single" w:sz="4" w:space="0" w:color="auto"/>
              <w:right w:val="nil"/>
            </w:tcBorders>
            <w:shd w:val="clear" w:color="auto" w:fill="auto"/>
            <w:vAlign w:val="center"/>
            <w:hideMark/>
          </w:tcPr>
          <w:p w14:paraId="501F7604" w14:textId="77777777" w:rsidR="00E532C5" w:rsidRPr="0006548F" w:rsidRDefault="00E532C5" w:rsidP="000064C7">
            <w:pPr>
              <w:overflowPunct/>
              <w:autoSpaceDE/>
              <w:autoSpaceDN/>
              <w:adjustRightInd/>
              <w:spacing w:after="0" w:line="240" w:lineRule="auto"/>
              <w:jc w:val="center"/>
              <w:textAlignment w:val="auto"/>
              <w:rPr>
                <w:b/>
                <w:bCs/>
                <w:color w:val="auto"/>
                <w:szCs w:val="24"/>
                <w:lang w:eastAsia="en-GB" w:bidi="ar-SA"/>
              </w:rPr>
            </w:pPr>
            <w:r w:rsidRPr="0006548F">
              <w:rPr>
                <w:b/>
                <w:bCs/>
                <w:color w:val="auto"/>
                <w:szCs w:val="24"/>
                <w:lang w:eastAsia="en-GB" w:bidi="ar-SA"/>
              </w:rPr>
              <w:t xml:space="preserve">Median Intervals </w:t>
            </w:r>
            <w:proofErr w:type="gramStart"/>
            <w:r w:rsidRPr="0006548F">
              <w:rPr>
                <w:b/>
                <w:bCs/>
                <w:color w:val="auto"/>
                <w:szCs w:val="24"/>
                <w:lang w:eastAsia="en-GB" w:bidi="ar-SA"/>
              </w:rPr>
              <w:t>With</w:t>
            </w:r>
            <w:proofErr w:type="gramEnd"/>
            <w:r w:rsidRPr="0006548F">
              <w:rPr>
                <w:b/>
                <w:bCs/>
                <w:color w:val="auto"/>
                <w:szCs w:val="24"/>
                <w:lang w:eastAsia="en-GB" w:bidi="ar-SA"/>
              </w:rPr>
              <w:t xml:space="preserve"> Fit Note Received</w:t>
            </w:r>
          </w:p>
        </w:tc>
      </w:tr>
      <w:tr w:rsidR="00E532C5" w:rsidRPr="0006548F" w14:paraId="3981D0C9" w14:textId="77777777" w:rsidTr="000064C7">
        <w:trPr>
          <w:trHeight w:val="310"/>
        </w:trPr>
        <w:tc>
          <w:tcPr>
            <w:tcW w:w="2492" w:type="dxa"/>
            <w:vMerge w:val="restart"/>
            <w:tcBorders>
              <w:top w:val="nil"/>
              <w:left w:val="nil"/>
              <w:bottom w:val="nil"/>
              <w:right w:val="nil"/>
            </w:tcBorders>
            <w:shd w:val="clear" w:color="auto" w:fill="auto"/>
            <w:vAlign w:val="center"/>
            <w:hideMark/>
          </w:tcPr>
          <w:p w14:paraId="1CDE24E7"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Chronic Sustained</w:t>
            </w:r>
          </w:p>
        </w:tc>
        <w:tc>
          <w:tcPr>
            <w:tcW w:w="1990" w:type="dxa"/>
            <w:tcBorders>
              <w:top w:val="nil"/>
              <w:left w:val="nil"/>
              <w:bottom w:val="nil"/>
              <w:right w:val="nil"/>
            </w:tcBorders>
            <w:shd w:val="clear" w:color="auto" w:fill="auto"/>
            <w:noWrap/>
            <w:vAlign w:val="center"/>
            <w:hideMark/>
          </w:tcPr>
          <w:p w14:paraId="113A604D"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1,1,1,1,1,1</w:t>
            </w:r>
          </w:p>
        </w:tc>
        <w:tc>
          <w:tcPr>
            <w:tcW w:w="1831" w:type="dxa"/>
            <w:tcBorders>
              <w:top w:val="nil"/>
              <w:left w:val="nil"/>
              <w:bottom w:val="nil"/>
              <w:right w:val="nil"/>
            </w:tcBorders>
            <w:shd w:val="clear" w:color="auto" w:fill="auto"/>
            <w:noWrap/>
            <w:vAlign w:val="center"/>
            <w:hideMark/>
          </w:tcPr>
          <w:p w14:paraId="078D2E29"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485 (38.46%)</w:t>
            </w:r>
          </w:p>
        </w:tc>
        <w:tc>
          <w:tcPr>
            <w:tcW w:w="2051" w:type="dxa"/>
            <w:vMerge w:val="restart"/>
            <w:tcBorders>
              <w:top w:val="nil"/>
              <w:left w:val="nil"/>
              <w:bottom w:val="nil"/>
              <w:right w:val="nil"/>
            </w:tcBorders>
            <w:shd w:val="clear" w:color="auto" w:fill="auto"/>
            <w:vAlign w:val="center"/>
            <w:hideMark/>
          </w:tcPr>
          <w:p w14:paraId="4E30999C" w14:textId="77777777" w:rsidR="00E532C5" w:rsidRPr="0006548F" w:rsidRDefault="00E532C5" w:rsidP="000064C7">
            <w:pPr>
              <w:overflowPunct/>
              <w:autoSpaceDE/>
              <w:autoSpaceDN/>
              <w:adjustRightInd/>
              <w:spacing w:after="0" w:line="240" w:lineRule="auto"/>
              <w:jc w:val="center"/>
              <w:textAlignment w:val="auto"/>
              <w:rPr>
                <w:color w:val="auto"/>
                <w:szCs w:val="24"/>
                <w:lang w:eastAsia="en-GB" w:bidi="ar-SA"/>
              </w:rPr>
            </w:pPr>
            <w:r w:rsidRPr="0006548F">
              <w:rPr>
                <w:color w:val="auto"/>
                <w:szCs w:val="24"/>
                <w:lang w:eastAsia="en-GB" w:bidi="ar-SA"/>
              </w:rPr>
              <w:t>5</w:t>
            </w:r>
          </w:p>
        </w:tc>
      </w:tr>
      <w:tr w:rsidR="00E532C5" w:rsidRPr="0006548F" w14:paraId="0BC1B6B2" w14:textId="77777777" w:rsidTr="000064C7">
        <w:trPr>
          <w:trHeight w:val="310"/>
        </w:trPr>
        <w:tc>
          <w:tcPr>
            <w:tcW w:w="2492" w:type="dxa"/>
            <w:vMerge/>
            <w:tcBorders>
              <w:top w:val="nil"/>
              <w:left w:val="nil"/>
              <w:bottom w:val="nil"/>
              <w:right w:val="nil"/>
            </w:tcBorders>
            <w:vAlign w:val="center"/>
            <w:hideMark/>
          </w:tcPr>
          <w:p w14:paraId="44338410"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075E39E0"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1,1,1,1,1,0</w:t>
            </w:r>
          </w:p>
        </w:tc>
        <w:tc>
          <w:tcPr>
            <w:tcW w:w="1831" w:type="dxa"/>
            <w:tcBorders>
              <w:top w:val="nil"/>
              <w:left w:val="nil"/>
              <w:bottom w:val="nil"/>
              <w:right w:val="nil"/>
            </w:tcBorders>
            <w:shd w:val="clear" w:color="auto" w:fill="auto"/>
            <w:noWrap/>
            <w:vAlign w:val="center"/>
            <w:hideMark/>
          </w:tcPr>
          <w:p w14:paraId="44DEF49B"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290 (23.00%)</w:t>
            </w:r>
          </w:p>
        </w:tc>
        <w:tc>
          <w:tcPr>
            <w:tcW w:w="2051" w:type="dxa"/>
            <w:vMerge/>
            <w:tcBorders>
              <w:top w:val="nil"/>
              <w:left w:val="nil"/>
              <w:bottom w:val="nil"/>
              <w:right w:val="nil"/>
            </w:tcBorders>
            <w:vAlign w:val="center"/>
            <w:hideMark/>
          </w:tcPr>
          <w:p w14:paraId="385ABAEC"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200BA9AC" w14:textId="77777777" w:rsidTr="000064C7">
        <w:trPr>
          <w:trHeight w:val="310"/>
        </w:trPr>
        <w:tc>
          <w:tcPr>
            <w:tcW w:w="2492" w:type="dxa"/>
            <w:vMerge/>
            <w:tcBorders>
              <w:top w:val="nil"/>
              <w:left w:val="nil"/>
              <w:bottom w:val="nil"/>
              <w:right w:val="nil"/>
            </w:tcBorders>
            <w:vAlign w:val="center"/>
            <w:hideMark/>
          </w:tcPr>
          <w:p w14:paraId="218A7EAB"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592A1BD8"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1,1,1,1,0,1</w:t>
            </w:r>
          </w:p>
        </w:tc>
        <w:tc>
          <w:tcPr>
            <w:tcW w:w="1831" w:type="dxa"/>
            <w:tcBorders>
              <w:top w:val="nil"/>
              <w:left w:val="nil"/>
              <w:bottom w:val="nil"/>
              <w:right w:val="nil"/>
            </w:tcBorders>
            <w:shd w:val="clear" w:color="auto" w:fill="auto"/>
            <w:noWrap/>
            <w:vAlign w:val="center"/>
            <w:hideMark/>
          </w:tcPr>
          <w:p w14:paraId="3F7B1060"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88 (6.98%)</w:t>
            </w:r>
          </w:p>
        </w:tc>
        <w:tc>
          <w:tcPr>
            <w:tcW w:w="2051" w:type="dxa"/>
            <w:vMerge/>
            <w:tcBorders>
              <w:top w:val="nil"/>
              <w:left w:val="nil"/>
              <w:bottom w:val="nil"/>
              <w:right w:val="nil"/>
            </w:tcBorders>
            <w:vAlign w:val="center"/>
            <w:hideMark/>
          </w:tcPr>
          <w:p w14:paraId="6F3003B8"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3900661A" w14:textId="77777777" w:rsidTr="000064C7">
        <w:trPr>
          <w:trHeight w:val="310"/>
        </w:trPr>
        <w:tc>
          <w:tcPr>
            <w:tcW w:w="2492" w:type="dxa"/>
            <w:vMerge/>
            <w:tcBorders>
              <w:top w:val="nil"/>
              <w:left w:val="nil"/>
              <w:bottom w:val="nil"/>
              <w:right w:val="nil"/>
            </w:tcBorders>
            <w:vAlign w:val="center"/>
            <w:hideMark/>
          </w:tcPr>
          <w:p w14:paraId="7A7900D3"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0F219A96"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1,1,1,0,1,1</w:t>
            </w:r>
          </w:p>
        </w:tc>
        <w:tc>
          <w:tcPr>
            <w:tcW w:w="1831" w:type="dxa"/>
            <w:tcBorders>
              <w:top w:val="nil"/>
              <w:left w:val="nil"/>
              <w:bottom w:val="nil"/>
              <w:right w:val="nil"/>
            </w:tcBorders>
            <w:shd w:val="clear" w:color="auto" w:fill="auto"/>
            <w:noWrap/>
            <w:vAlign w:val="center"/>
            <w:hideMark/>
          </w:tcPr>
          <w:p w14:paraId="173430C1"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80 (6.34%)</w:t>
            </w:r>
          </w:p>
        </w:tc>
        <w:tc>
          <w:tcPr>
            <w:tcW w:w="2051" w:type="dxa"/>
            <w:vMerge/>
            <w:tcBorders>
              <w:top w:val="nil"/>
              <w:left w:val="nil"/>
              <w:bottom w:val="nil"/>
              <w:right w:val="nil"/>
            </w:tcBorders>
            <w:vAlign w:val="center"/>
            <w:hideMark/>
          </w:tcPr>
          <w:p w14:paraId="483F21CC"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38CBA387" w14:textId="77777777" w:rsidTr="000064C7">
        <w:trPr>
          <w:trHeight w:val="310"/>
        </w:trPr>
        <w:tc>
          <w:tcPr>
            <w:tcW w:w="2492" w:type="dxa"/>
            <w:vMerge/>
            <w:tcBorders>
              <w:top w:val="nil"/>
              <w:left w:val="nil"/>
              <w:bottom w:val="nil"/>
              <w:right w:val="nil"/>
            </w:tcBorders>
            <w:vAlign w:val="center"/>
            <w:hideMark/>
          </w:tcPr>
          <w:p w14:paraId="5F59C8DD"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127BA2D3"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1,1,0,1,1,1</w:t>
            </w:r>
          </w:p>
        </w:tc>
        <w:tc>
          <w:tcPr>
            <w:tcW w:w="1831" w:type="dxa"/>
            <w:tcBorders>
              <w:top w:val="nil"/>
              <w:left w:val="nil"/>
              <w:bottom w:val="nil"/>
              <w:right w:val="nil"/>
            </w:tcBorders>
            <w:shd w:val="clear" w:color="auto" w:fill="auto"/>
            <w:noWrap/>
            <w:vAlign w:val="center"/>
            <w:hideMark/>
          </w:tcPr>
          <w:p w14:paraId="2C2238A5"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75 (5.95%)</w:t>
            </w:r>
          </w:p>
        </w:tc>
        <w:tc>
          <w:tcPr>
            <w:tcW w:w="2051" w:type="dxa"/>
            <w:vMerge/>
            <w:tcBorders>
              <w:top w:val="nil"/>
              <w:left w:val="nil"/>
              <w:bottom w:val="nil"/>
              <w:right w:val="nil"/>
            </w:tcBorders>
            <w:vAlign w:val="center"/>
            <w:hideMark/>
          </w:tcPr>
          <w:p w14:paraId="37E3CA10"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31A29D34" w14:textId="77777777" w:rsidTr="000064C7">
        <w:trPr>
          <w:trHeight w:val="310"/>
        </w:trPr>
        <w:tc>
          <w:tcPr>
            <w:tcW w:w="2492" w:type="dxa"/>
            <w:vMerge/>
            <w:tcBorders>
              <w:top w:val="nil"/>
              <w:left w:val="nil"/>
              <w:bottom w:val="nil"/>
              <w:right w:val="nil"/>
            </w:tcBorders>
            <w:vAlign w:val="center"/>
            <w:hideMark/>
          </w:tcPr>
          <w:p w14:paraId="774D321B"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67881B42"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1,1,1,0,1,0</w:t>
            </w:r>
          </w:p>
        </w:tc>
        <w:tc>
          <w:tcPr>
            <w:tcW w:w="1831" w:type="dxa"/>
            <w:tcBorders>
              <w:top w:val="nil"/>
              <w:left w:val="nil"/>
              <w:bottom w:val="nil"/>
              <w:right w:val="nil"/>
            </w:tcBorders>
            <w:shd w:val="clear" w:color="auto" w:fill="auto"/>
            <w:noWrap/>
            <w:vAlign w:val="center"/>
            <w:hideMark/>
          </w:tcPr>
          <w:p w14:paraId="6B8AB114"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72 (5.71%)</w:t>
            </w:r>
          </w:p>
        </w:tc>
        <w:tc>
          <w:tcPr>
            <w:tcW w:w="2051" w:type="dxa"/>
            <w:vMerge/>
            <w:tcBorders>
              <w:top w:val="nil"/>
              <w:left w:val="nil"/>
              <w:bottom w:val="nil"/>
              <w:right w:val="nil"/>
            </w:tcBorders>
            <w:vAlign w:val="center"/>
            <w:hideMark/>
          </w:tcPr>
          <w:p w14:paraId="42B84101"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49B1AE25" w14:textId="77777777" w:rsidTr="000064C7">
        <w:trPr>
          <w:trHeight w:val="310"/>
        </w:trPr>
        <w:tc>
          <w:tcPr>
            <w:tcW w:w="2492" w:type="dxa"/>
            <w:vMerge/>
            <w:tcBorders>
              <w:top w:val="nil"/>
              <w:left w:val="nil"/>
              <w:bottom w:val="nil"/>
              <w:right w:val="nil"/>
            </w:tcBorders>
            <w:vAlign w:val="center"/>
            <w:hideMark/>
          </w:tcPr>
          <w:p w14:paraId="4675A590"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2A5D5EB4"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0,1,1,1,1,1</w:t>
            </w:r>
          </w:p>
        </w:tc>
        <w:tc>
          <w:tcPr>
            <w:tcW w:w="1831" w:type="dxa"/>
            <w:tcBorders>
              <w:top w:val="nil"/>
              <w:left w:val="nil"/>
              <w:bottom w:val="nil"/>
              <w:right w:val="nil"/>
            </w:tcBorders>
            <w:shd w:val="clear" w:color="auto" w:fill="auto"/>
            <w:noWrap/>
            <w:vAlign w:val="center"/>
            <w:hideMark/>
          </w:tcPr>
          <w:p w14:paraId="5B06ED9D"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54 (4.28%)</w:t>
            </w:r>
          </w:p>
        </w:tc>
        <w:tc>
          <w:tcPr>
            <w:tcW w:w="2051" w:type="dxa"/>
            <w:vMerge/>
            <w:tcBorders>
              <w:top w:val="nil"/>
              <w:left w:val="nil"/>
              <w:bottom w:val="nil"/>
              <w:right w:val="nil"/>
            </w:tcBorders>
            <w:vAlign w:val="center"/>
            <w:hideMark/>
          </w:tcPr>
          <w:p w14:paraId="33D69227"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166E212B" w14:textId="77777777" w:rsidTr="000064C7">
        <w:trPr>
          <w:trHeight w:val="310"/>
        </w:trPr>
        <w:tc>
          <w:tcPr>
            <w:tcW w:w="2492" w:type="dxa"/>
            <w:vMerge/>
            <w:tcBorders>
              <w:top w:val="nil"/>
              <w:left w:val="nil"/>
              <w:bottom w:val="nil"/>
              <w:right w:val="nil"/>
            </w:tcBorders>
            <w:vAlign w:val="center"/>
            <w:hideMark/>
          </w:tcPr>
          <w:p w14:paraId="4072A253"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08CA1EAD"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1,0,1,1,1,1</w:t>
            </w:r>
          </w:p>
        </w:tc>
        <w:tc>
          <w:tcPr>
            <w:tcW w:w="1831" w:type="dxa"/>
            <w:tcBorders>
              <w:top w:val="nil"/>
              <w:left w:val="nil"/>
              <w:bottom w:val="nil"/>
              <w:right w:val="nil"/>
            </w:tcBorders>
            <w:shd w:val="clear" w:color="auto" w:fill="auto"/>
            <w:noWrap/>
            <w:vAlign w:val="center"/>
            <w:hideMark/>
          </w:tcPr>
          <w:p w14:paraId="4D078220"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50 (3.97%)</w:t>
            </w:r>
          </w:p>
        </w:tc>
        <w:tc>
          <w:tcPr>
            <w:tcW w:w="2051" w:type="dxa"/>
            <w:vMerge/>
            <w:tcBorders>
              <w:top w:val="nil"/>
              <w:left w:val="nil"/>
              <w:bottom w:val="nil"/>
              <w:right w:val="nil"/>
            </w:tcBorders>
            <w:vAlign w:val="center"/>
            <w:hideMark/>
          </w:tcPr>
          <w:p w14:paraId="3417F711"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0713FB86" w14:textId="77777777" w:rsidTr="000064C7">
        <w:trPr>
          <w:trHeight w:val="310"/>
        </w:trPr>
        <w:tc>
          <w:tcPr>
            <w:tcW w:w="2492" w:type="dxa"/>
            <w:vMerge/>
            <w:tcBorders>
              <w:top w:val="nil"/>
              <w:left w:val="nil"/>
              <w:bottom w:val="nil"/>
              <w:right w:val="nil"/>
            </w:tcBorders>
            <w:vAlign w:val="center"/>
            <w:hideMark/>
          </w:tcPr>
          <w:p w14:paraId="19FB27DE"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533540CC"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w:t>
            </w:r>
            <w:proofErr w:type="gramStart"/>
            <w:r w:rsidRPr="0006548F">
              <w:rPr>
                <w:color w:val="000000"/>
                <w:szCs w:val="24"/>
                <w:lang w:eastAsia="en-GB" w:bidi="ar-SA"/>
              </w:rPr>
              <w:t>1,1,.,.,.</w:t>
            </w:r>
            <w:proofErr w:type="gramEnd"/>
          </w:p>
        </w:tc>
        <w:tc>
          <w:tcPr>
            <w:tcW w:w="1831" w:type="dxa"/>
            <w:tcBorders>
              <w:top w:val="nil"/>
              <w:left w:val="nil"/>
              <w:bottom w:val="nil"/>
              <w:right w:val="nil"/>
            </w:tcBorders>
            <w:shd w:val="clear" w:color="auto" w:fill="auto"/>
            <w:noWrap/>
            <w:vAlign w:val="center"/>
            <w:hideMark/>
          </w:tcPr>
          <w:p w14:paraId="3D03A116"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37 (2.93%)</w:t>
            </w:r>
          </w:p>
        </w:tc>
        <w:tc>
          <w:tcPr>
            <w:tcW w:w="2051" w:type="dxa"/>
            <w:vMerge/>
            <w:tcBorders>
              <w:top w:val="nil"/>
              <w:left w:val="nil"/>
              <w:bottom w:val="nil"/>
              <w:right w:val="nil"/>
            </w:tcBorders>
            <w:vAlign w:val="center"/>
            <w:hideMark/>
          </w:tcPr>
          <w:p w14:paraId="4F478DB3"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5DEC537D" w14:textId="77777777" w:rsidTr="000064C7">
        <w:trPr>
          <w:trHeight w:val="310"/>
        </w:trPr>
        <w:tc>
          <w:tcPr>
            <w:tcW w:w="2492" w:type="dxa"/>
            <w:vMerge/>
            <w:tcBorders>
              <w:top w:val="nil"/>
              <w:left w:val="nil"/>
              <w:bottom w:val="nil"/>
              <w:right w:val="nil"/>
            </w:tcBorders>
            <w:vAlign w:val="center"/>
            <w:hideMark/>
          </w:tcPr>
          <w:p w14:paraId="24A501F2"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69487894"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w:t>
            </w:r>
            <w:proofErr w:type="gramStart"/>
            <w:r w:rsidRPr="0006548F">
              <w:rPr>
                <w:color w:val="000000"/>
                <w:szCs w:val="24"/>
                <w:lang w:eastAsia="en-GB" w:bidi="ar-SA"/>
              </w:rPr>
              <w:t>1,1,.,.</w:t>
            </w:r>
            <w:proofErr w:type="gramEnd"/>
          </w:p>
        </w:tc>
        <w:tc>
          <w:tcPr>
            <w:tcW w:w="1831" w:type="dxa"/>
            <w:tcBorders>
              <w:top w:val="nil"/>
              <w:left w:val="nil"/>
              <w:bottom w:val="nil"/>
              <w:right w:val="nil"/>
            </w:tcBorders>
            <w:shd w:val="clear" w:color="auto" w:fill="auto"/>
            <w:noWrap/>
            <w:vAlign w:val="center"/>
            <w:hideMark/>
          </w:tcPr>
          <w:p w14:paraId="1C46B38A"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17 (1.35%)</w:t>
            </w:r>
          </w:p>
        </w:tc>
        <w:tc>
          <w:tcPr>
            <w:tcW w:w="2051" w:type="dxa"/>
            <w:vMerge/>
            <w:tcBorders>
              <w:top w:val="nil"/>
              <w:left w:val="nil"/>
              <w:bottom w:val="nil"/>
              <w:right w:val="nil"/>
            </w:tcBorders>
            <w:vAlign w:val="center"/>
            <w:hideMark/>
          </w:tcPr>
          <w:p w14:paraId="5F626C94"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15C5C7BE" w14:textId="77777777" w:rsidTr="000064C7">
        <w:trPr>
          <w:trHeight w:val="310"/>
        </w:trPr>
        <w:tc>
          <w:tcPr>
            <w:tcW w:w="2492" w:type="dxa"/>
            <w:vMerge w:val="restart"/>
            <w:tcBorders>
              <w:top w:val="single" w:sz="4" w:space="0" w:color="auto"/>
              <w:left w:val="nil"/>
              <w:bottom w:val="single" w:sz="4" w:space="0" w:color="000000"/>
              <w:right w:val="nil"/>
            </w:tcBorders>
            <w:shd w:val="clear" w:color="auto" w:fill="auto"/>
            <w:vAlign w:val="center"/>
            <w:hideMark/>
          </w:tcPr>
          <w:p w14:paraId="4E4BC790"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Chronic Fast Decreasing</w:t>
            </w:r>
          </w:p>
        </w:tc>
        <w:tc>
          <w:tcPr>
            <w:tcW w:w="1990" w:type="dxa"/>
            <w:tcBorders>
              <w:top w:val="single" w:sz="4" w:space="0" w:color="auto"/>
              <w:left w:val="nil"/>
              <w:bottom w:val="nil"/>
              <w:right w:val="nil"/>
            </w:tcBorders>
            <w:shd w:val="clear" w:color="auto" w:fill="auto"/>
            <w:noWrap/>
            <w:vAlign w:val="center"/>
            <w:hideMark/>
          </w:tcPr>
          <w:p w14:paraId="4C33C165"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1,1,1,0,0,0</w:t>
            </w:r>
          </w:p>
        </w:tc>
        <w:tc>
          <w:tcPr>
            <w:tcW w:w="1831" w:type="dxa"/>
            <w:tcBorders>
              <w:top w:val="single" w:sz="4" w:space="0" w:color="auto"/>
              <w:left w:val="nil"/>
              <w:bottom w:val="nil"/>
              <w:right w:val="nil"/>
            </w:tcBorders>
            <w:shd w:val="clear" w:color="auto" w:fill="auto"/>
            <w:noWrap/>
            <w:vAlign w:val="center"/>
            <w:hideMark/>
          </w:tcPr>
          <w:p w14:paraId="788F109C"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883 (66.24%)</w:t>
            </w:r>
          </w:p>
        </w:tc>
        <w:tc>
          <w:tcPr>
            <w:tcW w:w="2051" w:type="dxa"/>
            <w:vMerge w:val="restart"/>
            <w:tcBorders>
              <w:top w:val="single" w:sz="4" w:space="0" w:color="auto"/>
              <w:left w:val="nil"/>
              <w:bottom w:val="single" w:sz="4" w:space="0" w:color="000000"/>
              <w:right w:val="nil"/>
            </w:tcBorders>
            <w:shd w:val="clear" w:color="auto" w:fill="auto"/>
            <w:vAlign w:val="center"/>
            <w:hideMark/>
          </w:tcPr>
          <w:p w14:paraId="237D3778" w14:textId="77777777" w:rsidR="00E532C5" w:rsidRPr="0006548F" w:rsidRDefault="00E532C5" w:rsidP="000064C7">
            <w:pPr>
              <w:overflowPunct/>
              <w:autoSpaceDE/>
              <w:autoSpaceDN/>
              <w:adjustRightInd/>
              <w:spacing w:after="0" w:line="240" w:lineRule="auto"/>
              <w:jc w:val="center"/>
              <w:textAlignment w:val="auto"/>
              <w:rPr>
                <w:color w:val="auto"/>
                <w:szCs w:val="24"/>
                <w:lang w:eastAsia="en-GB" w:bidi="ar-SA"/>
              </w:rPr>
            </w:pPr>
            <w:r w:rsidRPr="0006548F">
              <w:rPr>
                <w:color w:val="auto"/>
                <w:szCs w:val="24"/>
                <w:lang w:eastAsia="en-GB" w:bidi="ar-SA"/>
              </w:rPr>
              <w:t>3</w:t>
            </w:r>
          </w:p>
        </w:tc>
      </w:tr>
      <w:tr w:rsidR="00E532C5" w:rsidRPr="0006548F" w14:paraId="56AB1E9E" w14:textId="77777777" w:rsidTr="000064C7">
        <w:trPr>
          <w:trHeight w:val="310"/>
        </w:trPr>
        <w:tc>
          <w:tcPr>
            <w:tcW w:w="2492" w:type="dxa"/>
            <w:vMerge/>
            <w:tcBorders>
              <w:top w:val="single" w:sz="4" w:space="0" w:color="auto"/>
              <w:left w:val="nil"/>
              <w:bottom w:val="single" w:sz="4" w:space="0" w:color="000000"/>
              <w:right w:val="nil"/>
            </w:tcBorders>
            <w:vAlign w:val="center"/>
            <w:hideMark/>
          </w:tcPr>
          <w:p w14:paraId="5F8C92FF"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2EF02BB6"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1,1,1,1,0,0</w:t>
            </w:r>
          </w:p>
        </w:tc>
        <w:tc>
          <w:tcPr>
            <w:tcW w:w="1831" w:type="dxa"/>
            <w:tcBorders>
              <w:top w:val="nil"/>
              <w:left w:val="nil"/>
              <w:bottom w:val="nil"/>
              <w:right w:val="nil"/>
            </w:tcBorders>
            <w:shd w:val="clear" w:color="auto" w:fill="auto"/>
            <w:noWrap/>
            <w:vAlign w:val="center"/>
            <w:hideMark/>
          </w:tcPr>
          <w:p w14:paraId="4EC9AE3F"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421 (31.58%)</w:t>
            </w:r>
          </w:p>
        </w:tc>
        <w:tc>
          <w:tcPr>
            <w:tcW w:w="2051" w:type="dxa"/>
            <w:vMerge/>
            <w:tcBorders>
              <w:top w:val="single" w:sz="4" w:space="0" w:color="auto"/>
              <w:left w:val="nil"/>
              <w:bottom w:val="single" w:sz="4" w:space="0" w:color="000000"/>
              <w:right w:val="nil"/>
            </w:tcBorders>
            <w:vAlign w:val="center"/>
            <w:hideMark/>
          </w:tcPr>
          <w:p w14:paraId="2A2E8B84"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6742D0A6" w14:textId="77777777" w:rsidTr="000064C7">
        <w:trPr>
          <w:trHeight w:val="310"/>
        </w:trPr>
        <w:tc>
          <w:tcPr>
            <w:tcW w:w="2492" w:type="dxa"/>
            <w:vMerge/>
            <w:tcBorders>
              <w:top w:val="single" w:sz="4" w:space="0" w:color="auto"/>
              <w:left w:val="nil"/>
              <w:bottom w:val="single" w:sz="4" w:space="0" w:color="000000"/>
              <w:right w:val="nil"/>
            </w:tcBorders>
            <w:vAlign w:val="center"/>
            <w:hideMark/>
          </w:tcPr>
          <w:p w14:paraId="7DC2812A"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29E22C6F"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w:t>
            </w:r>
            <w:proofErr w:type="gramStart"/>
            <w:r w:rsidRPr="0006548F">
              <w:rPr>
                <w:color w:val="000000"/>
                <w:szCs w:val="24"/>
                <w:lang w:eastAsia="en-GB" w:bidi="ar-SA"/>
              </w:rPr>
              <w:t>1,0,.</w:t>
            </w:r>
            <w:proofErr w:type="gramEnd"/>
          </w:p>
        </w:tc>
        <w:tc>
          <w:tcPr>
            <w:tcW w:w="1831" w:type="dxa"/>
            <w:tcBorders>
              <w:top w:val="nil"/>
              <w:left w:val="nil"/>
              <w:bottom w:val="nil"/>
              <w:right w:val="nil"/>
            </w:tcBorders>
            <w:shd w:val="clear" w:color="auto" w:fill="auto"/>
            <w:noWrap/>
            <w:vAlign w:val="center"/>
            <w:hideMark/>
          </w:tcPr>
          <w:p w14:paraId="64CF61AF"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 (0.83%)</w:t>
            </w:r>
          </w:p>
        </w:tc>
        <w:tc>
          <w:tcPr>
            <w:tcW w:w="2051" w:type="dxa"/>
            <w:vMerge/>
            <w:tcBorders>
              <w:top w:val="single" w:sz="4" w:space="0" w:color="auto"/>
              <w:left w:val="nil"/>
              <w:bottom w:val="single" w:sz="4" w:space="0" w:color="000000"/>
              <w:right w:val="nil"/>
            </w:tcBorders>
            <w:vAlign w:val="center"/>
            <w:hideMark/>
          </w:tcPr>
          <w:p w14:paraId="02E35BBB"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722F882B" w14:textId="77777777" w:rsidTr="000064C7">
        <w:trPr>
          <w:trHeight w:val="310"/>
        </w:trPr>
        <w:tc>
          <w:tcPr>
            <w:tcW w:w="2492" w:type="dxa"/>
            <w:vMerge/>
            <w:tcBorders>
              <w:top w:val="single" w:sz="4" w:space="0" w:color="auto"/>
              <w:left w:val="nil"/>
              <w:bottom w:val="single" w:sz="4" w:space="0" w:color="000000"/>
              <w:right w:val="nil"/>
            </w:tcBorders>
            <w:vAlign w:val="center"/>
            <w:hideMark/>
          </w:tcPr>
          <w:p w14:paraId="094B6799"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2CD2034B"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w:t>
            </w:r>
            <w:proofErr w:type="gramStart"/>
            <w:r w:rsidRPr="0006548F">
              <w:rPr>
                <w:color w:val="000000"/>
                <w:szCs w:val="24"/>
                <w:lang w:eastAsia="en-GB" w:bidi="ar-SA"/>
              </w:rPr>
              <w:t>0,0,.</w:t>
            </w:r>
            <w:proofErr w:type="gramEnd"/>
          </w:p>
        </w:tc>
        <w:tc>
          <w:tcPr>
            <w:tcW w:w="1831" w:type="dxa"/>
            <w:tcBorders>
              <w:top w:val="nil"/>
              <w:left w:val="nil"/>
              <w:bottom w:val="nil"/>
              <w:right w:val="nil"/>
            </w:tcBorders>
            <w:shd w:val="clear" w:color="auto" w:fill="auto"/>
            <w:noWrap/>
            <w:vAlign w:val="center"/>
            <w:hideMark/>
          </w:tcPr>
          <w:p w14:paraId="0FD51C41"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10 (0.75%)</w:t>
            </w:r>
          </w:p>
        </w:tc>
        <w:tc>
          <w:tcPr>
            <w:tcW w:w="2051" w:type="dxa"/>
            <w:vMerge/>
            <w:tcBorders>
              <w:top w:val="single" w:sz="4" w:space="0" w:color="auto"/>
              <w:left w:val="nil"/>
              <w:bottom w:val="single" w:sz="4" w:space="0" w:color="000000"/>
              <w:right w:val="nil"/>
            </w:tcBorders>
            <w:vAlign w:val="center"/>
            <w:hideMark/>
          </w:tcPr>
          <w:p w14:paraId="7DA9B271"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42002315" w14:textId="77777777" w:rsidTr="000064C7">
        <w:trPr>
          <w:trHeight w:val="310"/>
        </w:trPr>
        <w:tc>
          <w:tcPr>
            <w:tcW w:w="2492" w:type="dxa"/>
            <w:vMerge/>
            <w:tcBorders>
              <w:top w:val="single" w:sz="4" w:space="0" w:color="auto"/>
              <w:left w:val="nil"/>
              <w:bottom w:val="single" w:sz="4" w:space="0" w:color="000000"/>
              <w:right w:val="nil"/>
            </w:tcBorders>
            <w:vAlign w:val="center"/>
            <w:hideMark/>
          </w:tcPr>
          <w:p w14:paraId="2487C1D9"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single" w:sz="4" w:space="0" w:color="auto"/>
              <w:right w:val="nil"/>
            </w:tcBorders>
            <w:shd w:val="clear" w:color="auto" w:fill="auto"/>
            <w:noWrap/>
            <w:vAlign w:val="center"/>
            <w:hideMark/>
          </w:tcPr>
          <w:p w14:paraId="07246ECA"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w:t>
            </w:r>
            <w:proofErr w:type="gramStart"/>
            <w:r w:rsidRPr="0006548F">
              <w:rPr>
                <w:color w:val="000000"/>
                <w:szCs w:val="24"/>
                <w:lang w:eastAsia="en-GB" w:bidi="ar-SA"/>
              </w:rPr>
              <w:t>1,0,.,.</w:t>
            </w:r>
            <w:proofErr w:type="gramEnd"/>
          </w:p>
        </w:tc>
        <w:tc>
          <w:tcPr>
            <w:tcW w:w="1831" w:type="dxa"/>
            <w:tcBorders>
              <w:top w:val="nil"/>
              <w:left w:val="nil"/>
              <w:bottom w:val="single" w:sz="4" w:space="0" w:color="auto"/>
              <w:right w:val="nil"/>
            </w:tcBorders>
            <w:shd w:val="clear" w:color="auto" w:fill="auto"/>
            <w:noWrap/>
            <w:vAlign w:val="center"/>
            <w:hideMark/>
          </w:tcPr>
          <w:p w14:paraId="1BBADD67"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8 (0.60%)</w:t>
            </w:r>
          </w:p>
        </w:tc>
        <w:tc>
          <w:tcPr>
            <w:tcW w:w="2051" w:type="dxa"/>
            <w:vMerge/>
            <w:tcBorders>
              <w:top w:val="single" w:sz="4" w:space="0" w:color="auto"/>
              <w:left w:val="nil"/>
              <w:bottom w:val="single" w:sz="4" w:space="0" w:color="000000"/>
              <w:right w:val="nil"/>
            </w:tcBorders>
            <w:vAlign w:val="center"/>
            <w:hideMark/>
          </w:tcPr>
          <w:p w14:paraId="6ACC7DB9"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28B7465F" w14:textId="77777777" w:rsidTr="000064C7">
        <w:trPr>
          <w:trHeight w:val="310"/>
        </w:trPr>
        <w:tc>
          <w:tcPr>
            <w:tcW w:w="2492" w:type="dxa"/>
            <w:vMerge w:val="restart"/>
            <w:tcBorders>
              <w:top w:val="nil"/>
              <w:left w:val="nil"/>
              <w:bottom w:val="single" w:sz="4" w:space="0" w:color="000000"/>
              <w:right w:val="nil"/>
            </w:tcBorders>
            <w:shd w:val="clear" w:color="auto" w:fill="auto"/>
            <w:vAlign w:val="center"/>
            <w:hideMark/>
          </w:tcPr>
          <w:p w14:paraId="1A4EC6A8"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Short Term</w:t>
            </w:r>
          </w:p>
        </w:tc>
        <w:tc>
          <w:tcPr>
            <w:tcW w:w="1990" w:type="dxa"/>
            <w:tcBorders>
              <w:top w:val="nil"/>
              <w:left w:val="nil"/>
              <w:bottom w:val="nil"/>
              <w:right w:val="nil"/>
            </w:tcBorders>
            <w:shd w:val="clear" w:color="auto" w:fill="auto"/>
            <w:noWrap/>
            <w:vAlign w:val="center"/>
            <w:hideMark/>
          </w:tcPr>
          <w:p w14:paraId="5B27CF54"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1,0,0,0,0,0</w:t>
            </w:r>
          </w:p>
        </w:tc>
        <w:tc>
          <w:tcPr>
            <w:tcW w:w="1831" w:type="dxa"/>
            <w:tcBorders>
              <w:top w:val="nil"/>
              <w:left w:val="nil"/>
              <w:bottom w:val="nil"/>
              <w:right w:val="nil"/>
            </w:tcBorders>
            <w:shd w:val="clear" w:color="auto" w:fill="auto"/>
            <w:noWrap/>
            <w:vAlign w:val="center"/>
            <w:hideMark/>
          </w:tcPr>
          <w:p w14:paraId="2149C17A"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8544 (76.60%)</w:t>
            </w:r>
          </w:p>
        </w:tc>
        <w:tc>
          <w:tcPr>
            <w:tcW w:w="2051" w:type="dxa"/>
            <w:vMerge w:val="restart"/>
            <w:tcBorders>
              <w:top w:val="nil"/>
              <w:left w:val="nil"/>
              <w:bottom w:val="single" w:sz="4" w:space="0" w:color="000000"/>
              <w:right w:val="nil"/>
            </w:tcBorders>
            <w:shd w:val="clear" w:color="auto" w:fill="auto"/>
            <w:vAlign w:val="center"/>
            <w:hideMark/>
          </w:tcPr>
          <w:p w14:paraId="259037BE" w14:textId="77777777" w:rsidR="00E532C5" w:rsidRPr="0006548F" w:rsidRDefault="00E532C5" w:rsidP="000064C7">
            <w:pPr>
              <w:overflowPunct/>
              <w:autoSpaceDE/>
              <w:autoSpaceDN/>
              <w:adjustRightInd/>
              <w:spacing w:after="0" w:line="240" w:lineRule="auto"/>
              <w:jc w:val="center"/>
              <w:textAlignment w:val="auto"/>
              <w:rPr>
                <w:color w:val="auto"/>
                <w:szCs w:val="24"/>
                <w:lang w:eastAsia="en-GB" w:bidi="ar-SA"/>
              </w:rPr>
            </w:pPr>
            <w:r w:rsidRPr="0006548F">
              <w:rPr>
                <w:color w:val="auto"/>
                <w:szCs w:val="24"/>
                <w:lang w:eastAsia="en-GB" w:bidi="ar-SA"/>
              </w:rPr>
              <w:t>1</w:t>
            </w:r>
          </w:p>
        </w:tc>
      </w:tr>
      <w:tr w:rsidR="00E532C5" w:rsidRPr="0006548F" w14:paraId="6D8133F5" w14:textId="77777777" w:rsidTr="000064C7">
        <w:trPr>
          <w:trHeight w:val="310"/>
        </w:trPr>
        <w:tc>
          <w:tcPr>
            <w:tcW w:w="2492" w:type="dxa"/>
            <w:vMerge/>
            <w:tcBorders>
              <w:top w:val="nil"/>
              <w:left w:val="nil"/>
              <w:bottom w:val="single" w:sz="4" w:space="0" w:color="000000"/>
              <w:right w:val="nil"/>
            </w:tcBorders>
            <w:vAlign w:val="center"/>
            <w:hideMark/>
          </w:tcPr>
          <w:p w14:paraId="1A1375E4"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779E7B53"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1,1,0,0,0,0</w:t>
            </w:r>
          </w:p>
        </w:tc>
        <w:tc>
          <w:tcPr>
            <w:tcW w:w="1831" w:type="dxa"/>
            <w:tcBorders>
              <w:top w:val="nil"/>
              <w:left w:val="nil"/>
              <w:bottom w:val="nil"/>
              <w:right w:val="nil"/>
            </w:tcBorders>
            <w:shd w:val="clear" w:color="auto" w:fill="auto"/>
            <w:noWrap/>
            <w:vAlign w:val="center"/>
            <w:hideMark/>
          </w:tcPr>
          <w:p w14:paraId="15EE14A5"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1845 (16.54%)</w:t>
            </w:r>
          </w:p>
        </w:tc>
        <w:tc>
          <w:tcPr>
            <w:tcW w:w="2051" w:type="dxa"/>
            <w:vMerge/>
            <w:tcBorders>
              <w:top w:val="nil"/>
              <w:left w:val="nil"/>
              <w:bottom w:val="single" w:sz="4" w:space="0" w:color="000000"/>
              <w:right w:val="nil"/>
            </w:tcBorders>
            <w:vAlign w:val="center"/>
            <w:hideMark/>
          </w:tcPr>
          <w:p w14:paraId="699AAA39"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78308D11" w14:textId="77777777" w:rsidTr="000064C7">
        <w:trPr>
          <w:trHeight w:val="310"/>
        </w:trPr>
        <w:tc>
          <w:tcPr>
            <w:tcW w:w="2492" w:type="dxa"/>
            <w:vMerge/>
            <w:tcBorders>
              <w:top w:val="nil"/>
              <w:left w:val="nil"/>
              <w:bottom w:val="single" w:sz="4" w:space="0" w:color="000000"/>
              <w:right w:val="nil"/>
            </w:tcBorders>
            <w:vAlign w:val="center"/>
            <w:hideMark/>
          </w:tcPr>
          <w:p w14:paraId="10B32363"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4361374D"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proofErr w:type="gramStart"/>
            <w:r w:rsidRPr="0006548F">
              <w:rPr>
                <w:color w:val="000000"/>
                <w:szCs w:val="24"/>
                <w:lang w:eastAsia="en-GB" w:bidi="ar-SA"/>
              </w:rPr>
              <w:t>1,.,.,.,.,.</w:t>
            </w:r>
            <w:proofErr w:type="gramEnd"/>
          </w:p>
        </w:tc>
        <w:tc>
          <w:tcPr>
            <w:tcW w:w="1831" w:type="dxa"/>
            <w:tcBorders>
              <w:top w:val="nil"/>
              <w:left w:val="nil"/>
              <w:bottom w:val="nil"/>
              <w:right w:val="nil"/>
            </w:tcBorders>
            <w:shd w:val="clear" w:color="auto" w:fill="auto"/>
            <w:noWrap/>
            <w:vAlign w:val="center"/>
            <w:hideMark/>
          </w:tcPr>
          <w:p w14:paraId="03935081"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193 (1.73%)</w:t>
            </w:r>
          </w:p>
        </w:tc>
        <w:tc>
          <w:tcPr>
            <w:tcW w:w="2051" w:type="dxa"/>
            <w:vMerge/>
            <w:tcBorders>
              <w:top w:val="nil"/>
              <w:left w:val="nil"/>
              <w:bottom w:val="single" w:sz="4" w:space="0" w:color="000000"/>
              <w:right w:val="nil"/>
            </w:tcBorders>
            <w:vAlign w:val="center"/>
            <w:hideMark/>
          </w:tcPr>
          <w:p w14:paraId="45841BF0"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4829DA40" w14:textId="77777777" w:rsidTr="000064C7">
        <w:trPr>
          <w:trHeight w:val="310"/>
        </w:trPr>
        <w:tc>
          <w:tcPr>
            <w:tcW w:w="2492" w:type="dxa"/>
            <w:vMerge/>
            <w:tcBorders>
              <w:top w:val="nil"/>
              <w:left w:val="nil"/>
              <w:bottom w:val="single" w:sz="4" w:space="0" w:color="000000"/>
              <w:right w:val="nil"/>
            </w:tcBorders>
            <w:vAlign w:val="center"/>
            <w:hideMark/>
          </w:tcPr>
          <w:p w14:paraId="79A0BEEE"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26C9B71C"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w:t>
            </w:r>
            <w:proofErr w:type="gramStart"/>
            <w:r w:rsidRPr="0006548F">
              <w:rPr>
                <w:color w:val="000000"/>
                <w:szCs w:val="24"/>
                <w:lang w:eastAsia="en-GB" w:bidi="ar-SA"/>
              </w:rPr>
              <w:t>0,0,.,.,.</w:t>
            </w:r>
            <w:proofErr w:type="gramEnd"/>
          </w:p>
        </w:tc>
        <w:tc>
          <w:tcPr>
            <w:tcW w:w="1831" w:type="dxa"/>
            <w:tcBorders>
              <w:top w:val="nil"/>
              <w:left w:val="nil"/>
              <w:bottom w:val="nil"/>
              <w:right w:val="nil"/>
            </w:tcBorders>
            <w:shd w:val="clear" w:color="auto" w:fill="auto"/>
            <w:noWrap/>
            <w:vAlign w:val="center"/>
            <w:hideMark/>
          </w:tcPr>
          <w:p w14:paraId="23827062"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122 (1.09%)</w:t>
            </w:r>
          </w:p>
        </w:tc>
        <w:tc>
          <w:tcPr>
            <w:tcW w:w="2051" w:type="dxa"/>
            <w:vMerge/>
            <w:tcBorders>
              <w:top w:val="nil"/>
              <w:left w:val="nil"/>
              <w:bottom w:val="single" w:sz="4" w:space="0" w:color="000000"/>
              <w:right w:val="nil"/>
            </w:tcBorders>
            <w:vAlign w:val="center"/>
            <w:hideMark/>
          </w:tcPr>
          <w:p w14:paraId="5E1E36D1"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7B512EDF" w14:textId="77777777" w:rsidTr="000064C7">
        <w:trPr>
          <w:trHeight w:val="310"/>
        </w:trPr>
        <w:tc>
          <w:tcPr>
            <w:tcW w:w="2492" w:type="dxa"/>
            <w:vMerge/>
            <w:tcBorders>
              <w:top w:val="nil"/>
              <w:left w:val="nil"/>
              <w:bottom w:val="single" w:sz="4" w:space="0" w:color="000000"/>
              <w:right w:val="nil"/>
            </w:tcBorders>
            <w:vAlign w:val="center"/>
            <w:hideMark/>
          </w:tcPr>
          <w:p w14:paraId="08A6996D"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7A58ABB5"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proofErr w:type="gramStart"/>
            <w:r w:rsidRPr="0006548F">
              <w:rPr>
                <w:color w:val="000000"/>
                <w:szCs w:val="24"/>
                <w:lang w:eastAsia="en-GB" w:bidi="ar-SA"/>
              </w:rPr>
              <w:t>1,0,.,.,.,.</w:t>
            </w:r>
            <w:proofErr w:type="gramEnd"/>
          </w:p>
        </w:tc>
        <w:tc>
          <w:tcPr>
            <w:tcW w:w="1831" w:type="dxa"/>
            <w:tcBorders>
              <w:top w:val="nil"/>
              <w:left w:val="nil"/>
              <w:bottom w:val="nil"/>
              <w:right w:val="nil"/>
            </w:tcBorders>
            <w:shd w:val="clear" w:color="auto" w:fill="auto"/>
            <w:noWrap/>
            <w:vAlign w:val="center"/>
            <w:hideMark/>
          </w:tcPr>
          <w:p w14:paraId="36C0390A"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116 (1.04%)</w:t>
            </w:r>
          </w:p>
        </w:tc>
        <w:tc>
          <w:tcPr>
            <w:tcW w:w="2051" w:type="dxa"/>
            <w:vMerge/>
            <w:tcBorders>
              <w:top w:val="nil"/>
              <w:left w:val="nil"/>
              <w:bottom w:val="single" w:sz="4" w:space="0" w:color="000000"/>
              <w:right w:val="nil"/>
            </w:tcBorders>
            <w:vAlign w:val="center"/>
            <w:hideMark/>
          </w:tcPr>
          <w:p w14:paraId="0758F8E5"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2A622F8B" w14:textId="77777777" w:rsidTr="000064C7">
        <w:trPr>
          <w:trHeight w:val="310"/>
        </w:trPr>
        <w:tc>
          <w:tcPr>
            <w:tcW w:w="2492" w:type="dxa"/>
            <w:vMerge/>
            <w:tcBorders>
              <w:top w:val="nil"/>
              <w:left w:val="nil"/>
              <w:bottom w:val="single" w:sz="4" w:space="0" w:color="000000"/>
              <w:right w:val="nil"/>
            </w:tcBorders>
            <w:vAlign w:val="center"/>
            <w:hideMark/>
          </w:tcPr>
          <w:p w14:paraId="74801E5D"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7219D1A4"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1,0,</w:t>
            </w:r>
            <w:proofErr w:type="gramStart"/>
            <w:r w:rsidRPr="0006548F">
              <w:rPr>
                <w:color w:val="000000"/>
                <w:szCs w:val="24"/>
                <w:lang w:eastAsia="en-GB" w:bidi="ar-SA"/>
              </w:rPr>
              <w:t>0,0,.,.</w:t>
            </w:r>
            <w:proofErr w:type="gramEnd"/>
          </w:p>
        </w:tc>
        <w:tc>
          <w:tcPr>
            <w:tcW w:w="1831" w:type="dxa"/>
            <w:tcBorders>
              <w:top w:val="nil"/>
              <w:left w:val="nil"/>
              <w:bottom w:val="nil"/>
              <w:right w:val="nil"/>
            </w:tcBorders>
            <w:shd w:val="clear" w:color="auto" w:fill="auto"/>
            <w:noWrap/>
            <w:vAlign w:val="center"/>
            <w:hideMark/>
          </w:tcPr>
          <w:p w14:paraId="638C6428"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 (1.00%)</w:t>
            </w:r>
          </w:p>
        </w:tc>
        <w:tc>
          <w:tcPr>
            <w:tcW w:w="2051" w:type="dxa"/>
            <w:vMerge/>
            <w:tcBorders>
              <w:top w:val="nil"/>
              <w:left w:val="nil"/>
              <w:bottom w:val="single" w:sz="4" w:space="0" w:color="000000"/>
              <w:right w:val="nil"/>
            </w:tcBorders>
            <w:vAlign w:val="center"/>
            <w:hideMark/>
          </w:tcPr>
          <w:p w14:paraId="1BEB3BCF"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45E52D58" w14:textId="77777777" w:rsidTr="000064C7">
        <w:trPr>
          <w:trHeight w:val="310"/>
        </w:trPr>
        <w:tc>
          <w:tcPr>
            <w:tcW w:w="2492" w:type="dxa"/>
            <w:vMerge/>
            <w:tcBorders>
              <w:top w:val="nil"/>
              <w:left w:val="nil"/>
              <w:bottom w:val="single" w:sz="4" w:space="0" w:color="000000"/>
              <w:right w:val="nil"/>
            </w:tcBorders>
            <w:vAlign w:val="center"/>
            <w:hideMark/>
          </w:tcPr>
          <w:p w14:paraId="13C6BBF1"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4A24DB3A"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1,0,0,</w:t>
            </w:r>
            <w:proofErr w:type="gramStart"/>
            <w:r w:rsidRPr="0006548F">
              <w:rPr>
                <w:color w:val="000000"/>
                <w:szCs w:val="24"/>
                <w:lang w:eastAsia="en-GB" w:bidi="ar-SA"/>
              </w:rPr>
              <w:t>0,0,.</w:t>
            </w:r>
            <w:proofErr w:type="gramEnd"/>
          </w:p>
        </w:tc>
        <w:tc>
          <w:tcPr>
            <w:tcW w:w="1831" w:type="dxa"/>
            <w:tcBorders>
              <w:top w:val="nil"/>
              <w:left w:val="nil"/>
              <w:bottom w:val="nil"/>
              <w:right w:val="nil"/>
            </w:tcBorders>
            <w:shd w:val="clear" w:color="auto" w:fill="auto"/>
            <w:noWrap/>
            <w:vAlign w:val="center"/>
            <w:hideMark/>
          </w:tcPr>
          <w:p w14:paraId="02FB0F46"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98 (0.88%)</w:t>
            </w:r>
          </w:p>
        </w:tc>
        <w:tc>
          <w:tcPr>
            <w:tcW w:w="2051" w:type="dxa"/>
            <w:vMerge/>
            <w:tcBorders>
              <w:top w:val="nil"/>
              <w:left w:val="nil"/>
              <w:bottom w:val="single" w:sz="4" w:space="0" w:color="000000"/>
              <w:right w:val="nil"/>
            </w:tcBorders>
            <w:vAlign w:val="center"/>
            <w:hideMark/>
          </w:tcPr>
          <w:p w14:paraId="7485A3AE"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2B3B6F98" w14:textId="77777777" w:rsidTr="000064C7">
        <w:trPr>
          <w:trHeight w:val="310"/>
        </w:trPr>
        <w:tc>
          <w:tcPr>
            <w:tcW w:w="2492" w:type="dxa"/>
            <w:vMerge/>
            <w:tcBorders>
              <w:top w:val="nil"/>
              <w:left w:val="nil"/>
              <w:bottom w:val="single" w:sz="4" w:space="0" w:color="000000"/>
              <w:right w:val="nil"/>
            </w:tcBorders>
            <w:vAlign w:val="center"/>
            <w:hideMark/>
          </w:tcPr>
          <w:p w14:paraId="04095F5D"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769C36D1"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proofErr w:type="gramStart"/>
            <w:r w:rsidRPr="0006548F">
              <w:rPr>
                <w:color w:val="000000"/>
                <w:szCs w:val="24"/>
                <w:lang w:eastAsia="en-GB" w:bidi="ar-SA"/>
              </w:rPr>
              <w:t>1,1,.,.,.,.</w:t>
            </w:r>
            <w:proofErr w:type="gramEnd"/>
          </w:p>
        </w:tc>
        <w:tc>
          <w:tcPr>
            <w:tcW w:w="1831" w:type="dxa"/>
            <w:tcBorders>
              <w:top w:val="nil"/>
              <w:left w:val="nil"/>
              <w:bottom w:val="nil"/>
              <w:right w:val="nil"/>
            </w:tcBorders>
            <w:shd w:val="clear" w:color="auto" w:fill="auto"/>
            <w:noWrap/>
            <w:vAlign w:val="center"/>
            <w:hideMark/>
          </w:tcPr>
          <w:p w14:paraId="61EFED6E"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56 (0.50%)</w:t>
            </w:r>
          </w:p>
        </w:tc>
        <w:tc>
          <w:tcPr>
            <w:tcW w:w="2051" w:type="dxa"/>
            <w:vMerge/>
            <w:tcBorders>
              <w:top w:val="nil"/>
              <w:left w:val="nil"/>
              <w:bottom w:val="single" w:sz="4" w:space="0" w:color="000000"/>
              <w:right w:val="nil"/>
            </w:tcBorders>
            <w:vAlign w:val="center"/>
            <w:hideMark/>
          </w:tcPr>
          <w:p w14:paraId="4C747864"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34197E09" w14:textId="77777777" w:rsidTr="000064C7">
        <w:trPr>
          <w:trHeight w:val="310"/>
        </w:trPr>
        <w:tc>
          <w:tcPr>
            <w:tcW w:w="2492" w:type="dxa"/>
            <w:vMerge/>
            <w:tcBorders>
              <w:top w:val="nil"/>
              <w:left w:val="nil"/>
              <w:bottom w:val="single" w:sz="4" w:space="0" w:color="000000"/>
              <w:right w:val="nil"/>
            </w:tcBorders>
            <w:vAlign w:val="center"/>
            <w:hideMark/>
          </w:tcPr>
          <w:p w14:paraId="2234D6D6"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6022A78E"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w:t>
            </w:r>
            <w:proofErr w:type="gramStart"/>
            <w:r w:rsidRPr="0006548F">
              <w:rPr>
                <w:color w:val="000000"/>
                <w:szCs w:val="24"/>
                <w:lang w:eastAsia="en-GB" w:bidi="ar-SA"/>
              </w:rPr>
              <w:t>1,0,.,.,.</w:t>
            </w:r>
            <w:proofErr w:type="gramEnd"/>
          </w:p>
        </w:tc>
        <w:tc>
          <w:tcPr>
            <w:tcW w:w="1831" w:type="dxa"/>
            <w:tcBorders>
              <w:top w:val="nil"/>
              <w:left w:val="nil"/>
              <w:bottom w:val="nil"/>
              <w:right w:val="nil"/>
            </w:tcBorders>
            <w:shd w:val="clear" w:color="auto" w:fill="auto"/>
            <w:noWrap/>
            <w:vAlign w:val="center"/>
            <w:hideMark/>
          </w:tcPr>
          <w:p w14:paraId="2C82EE4B"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30 (0.27%)</w:t>
            </w:r>
          </w:p>
        </w:tc>
        <w:tc>
          <w:tcPr>
            <w:tcW w:w="2051" w:type="dxa"/>
            <w:vMerge/>
            <w:tcBorders>
              <w:top w:val="nil"/>
              <w:left w:val="nil"/>
              <w:bottom w:val="single" w:sz="4" w:space="0" w:color="000000"/>
              <w:right w:val="nil"/>
            </w:tcBorders>
            <w:vAlign w:val="center"/>
            <w:hideMark/>
          </w:tcPr>
          <w:p w14:paraId="35FC88D1"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10EDE698" w14:textId="77777777" w:rsidTr="000064C7">
        <w:trPr>
          <w:trHeight w:val="310"/>
        </w:trPr>
        <w:tc>
          <w:tcPr>
            <w:tcW w:w="2492" w:type="dxa"/>
            <w:vMerge/>
            <w:tcBorders>
              <w:top w:val="nil"/>
              <w:left w:val="nil"/>
              <w:bottom w:val="single" w:sz="4" w:space="0" w:color="000000"/>
              <w:right w:val="nil"/>
            </w:tcBorders>
            <w:vAlign w:val="center"/>
            <w:hideMark/>
          </w:tcPr>
          <w:p w14:paraId="5104FD61"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47795179"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w:t>
            </w:r>
            <w:proofErr w:type="gramStart"/>
            <w:r w:rsidRPr="0006548F">
              <w:rPr>
                <w:color w:val="000000"/>
                <w:szCs w:val="24"/>
                <w:lang w:eastAsia="en-GB" w:bidi="ar-SA"/>
              </w:rPr>
              <w:t>0,0,.,.</w:t>
            </w:r>
            <w:proofErr w:type="gramEnd"/>
          </w:p>
        </w:tc>
        <w:tc>
          <w:tcPr>
            <w:tcW w:w="1831" w:type="dxa"/>
            <w:tcBorders>
              <w:top w:val="nil"/>
              <w:left w:val="nil"/>
              <w:bottom w:val="nil"/>
              <w:right w:val="nil"/>
            </w:tcBorders>
            <w:shd w:val="clear" w:color="auto" w:fill="auto"/>
            <w:noWrap/>
            <w:vAlign w:val="center"/>
            <w:hideMark/>
          </w:tcPr>
          <w:p w14:paraId="143763A1"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24 (0.22%)</w:t>
            </w:r>
          </w:p>
        </w:tc>
        <w:tc>
          <w:tcPr>
            <w:tcW w:w="2051" w:type="dxa"/>
            <w:vMerge/>
            <w:tcBorders>
              <w:top w:val="nil"/>
              <w:left w:val="nil"/>
              <w:bottom w:val="single" w:sz="4" w:space="0" w:color="000000"/>
              <w:right w:val="nil"/>
            </w:tcBorders>
            <w:vAlign w:val="center"/>
            <w:hideMark/>
          </w:tcPr>
          <w:p w14:paraId="2BF5D4B5"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72991E71" w14:textId="77777777" w:rsidTr="000064C7">
        <w:trPr>
          <w:trHeight w:val="310"/>
        </w:trPr>
        <w:tc>
          <w:tcPr>
            <w:tcW w:w="2492" w:type="dxa"/>
            <w:vMerge/>
            <w:tcBorders>
              <w:top w:val="nil"/>
              <w:left w:val="nil"/>
              <w:bottom w:val="single" w:sz="4" w:space="0" w:color="000000"/>
              <w:right w:val="nil"/>
            </w:tcBorders>
            <w:vAlign w:val="center"/>
            <w:hideMark/>
          </w:tcPr>
          <w:p w14:paraId="11B40999"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single" w:sz="4" w:space="0" w:color="auto"/>
              <w:right w:val="nil"/>
            </w:tcBorders>
            <w:shd w:val="clear" w:color="auto" w:fill="auto"/>
            <w:noWrap/>
            <w:vAlign w:val="center"/>
            <w:hideMark/>
          </w:tcPr>
          <w:p w14:paraId="42E0E4C9"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1,1,0,</w:t>
            </w:r>
            <w:proofErr w:type="gramStart"/>
            <w:r w:rsidRPr="0006548F">
              <w:rPr>
                <w:color w:val="000000"/>
                <w:szCs w:val="24"/>
                <w:lang w:eastAsia="en-GB" w:bidi="ar-SA"/>
              </w:rPr>
              <w:t>0,0,.</w:t>
            </w:r>
            <w:proofErr w:type="gramEnd"/>
          </w:p>
        </w:tc>
        <w:tc>
          <w:tcPr>
            <w:tcW w:w="1831" w:type="dxa"/>
            <w:tcBorders>
              <w:top w:val="nil"/>
              <w:left w:val="nil"/>
              <w:bottom w:val="single" w:sz="4" w:space="0" w:color="auto"/>
              <w:right w:val="nil"/>
            </w:tcBorders>
            <w:shd w:val="clear" w:color="auto" w:fill="auto"/>
            <w:noWrap/>
            <w:vAlign w:val="center"/>
            <w:hideMark/>
          </w:tcPr>
          <w:p w14:paraId="48B5C152"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15 (0.13%)</w:t>
            </w:r>
          </w:p>
        </w:tc>
        <w:tc>
          <w:tcPr>
            <w:tcW w:w="2051" w:type="dxa"/>
            <w:vMerge/>
            <w:tcBorders>
              <w:top w:val="nil"/>
              <w:left w:val="nil"/>
              <w:bottom w:val="single" w:sz="4" w:space="0" w:color="000000"/>
              <w:right w:val="nil"/>
            </w:tcBorders>
            <w:vAlign w:val="center"/>
            <w:hideMark/>
          </w:tcPr>
          <w:p w14:paraId="7FC63982"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65D76AC1" w14:textId="77777777" w:rsidTr="000064C7">
        <w:trPr>
          <w:trHeight w:val="310"/>
        </w:trPr>
        <w:tc>
          <w:tcPr>
            <w:tcW w:w="2492" w:type="dxa"/>
            <w:vMerge w:val="restart"/>
            <w:tcBorders>
              <w:top w:val="nil"/>
              <w:left w:val="nil"/>
              <w:bottom w:val="single" w:sz="4" w:space="0" w:color="000000"/>
              <w:right w:val="nil"/>
            </w:tcBorders>
            <w:shd w:val="clear" w:color="auto" w:fill="auto"/>
            <w:vAlign w:val="center"/>
            <w:hideMark/>
          </w:tcPr>
          <w:p w14:paraId="7731DCBE"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Single</w:t>
            </w:r>
          </w:p>
        </w:tc>
        <w:tc>
          <w:tcPr>
            <w:tcW w:w="1990" w:type="dxa"/>
            <w:tcBorders>
              <w:top w:val="nil"/>
              <w:left w:val="nil"/>
              <w:bottom w:val="nil"/>
              <w:right w:val="nil"/>
            </w:tcBorders>
            <w:shd w:val="clear" w:color="auto" w:fill="auto"/>
            <w:noWrap/>
            <w:vAlign w:val="center"/>
            <w:hideMark/>
          </w:tcPr>
          <w:p w14:paraId="4EEE636D"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0,0,0,0,0,0</w:t>
            </w:r>
          </w:p>
        </w:tc>
        <w:tc>
          <w:tcPr>
            <w:tcW w:w="1831" w:type="dxa"/>
            <w:tcBorders>
              <w:top w:val="nil"/>
              <w:left w:val="nil"/>
              <w:bottom w:val="nil"/>
              <w:right w:val="nil"/>
            </w:tcBorders>
            <w:shd w:val="clear" w:color="auto" w:fill="auto"/>
            <w:noWrap/>
            <w:vAlign w:val="center"/>
            <w:hideMark/>
          </w:tcPr>
          <w:p w14:paraId="2A6936EC"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20117 (90.99%)</w:t>
            </w:r>
          </w:p>
        </w:tc>
        <w:tc>
          <w:tcPr>
            <w:tcW w:w="2051" w:type="dxa"/>
            <w:vMerge w:val="restart"/>
            <w:tcBorders>
              <w:top w:val="nil"/>
              <w:left w:val="nil"/>
              <w:bottom w:val="single" w:sz="4" w:space="0" w:color="000000"/>
              <w:right w:val="nil"/>
            </w:tcBorders>
            <w:shd w:val="clear" w:color="auto" w:fill="auto"/>
            <w:noWrap/>
            <w:vAlign w:val="center"/>
            <w:hideMark/>
          </w:tcPr>
          <w:p w14:paraId="216CCBE9" w14:textId="77777777" w:rsidR="00E532C5" w:rsidRPr="0006548F" w:rsidRDefault="00E532C5" w:rsidP="000064C7">
            <w:pPr>
              <w:overflowPunct/>
              <w:autoSpaceDE/>
              <w:autoSpaceDN/>
              <w:adjustRightInd/>
              <w:spacing w:after="0" w:line="240" w:lineRule="auto"/>
              <w:jc w:val="center"/>
              <w:textAlignment w:val="auto"/>
              <w:rPr>
                <w:color w:val="auto"/>
                <w:szCs w:val="24"/>
                <w:lang w:eastAsia="en-GB" w:bidi="ar-SA"/>
              </w:rPr>
            </w:pPr>
            <w:r w:rsidRPr="0006548F">
              <w:rPr>
                <w:color w:val="auto"/>
                <w:szCs w:val="24"/>
                <w:lang w:eastAsia="en-GB" w:bidi="ar-SA"/>
              </w:rPr>
              <w:t>0</w:t>
            </w:r>
          </w:p>
        </w:tc>
      </w:tr>
      <w:tr w:rsidR="00E532C5" w:rsidRPr="0006548F" w14:paraId="70E57FAC" w14:textId="77777777" w:rsidTr="000064C7">
        <w:trPr>
          <w:trHeight w:val="310"/>
        </w:trPr>
        <w:tc>
          <w:tcPr>
            <w:tcW w:w="2492" w:type="dxa"/>
            <w:vMerge/>
            <w:tcBorders>
              <w:top w:val="nil"/>
              <w:left w:val="nil"/>
              <w:bottom w:val="single" w:sz="4" w:space="0" w:color="000000"/>
              <w:right w:val="nil"/>
            </w:tcBorders>
            <w:vAlign w:val="center"/>
            <w:hideMark/>
          </w:tcPr>
          <w:p w14:paraId="14276866"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46DCD550"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0,0,0,0,0,1</w:t>
            </w:r>
          </w:p>
        </w:tc>
        <w:tc>
          <w:tcPr>
            <w:tcW w:w="1831" w:type="dxa"/>
            <w:tcBorders>
              <w:top w:val="nil"/>
              <w:left w:val="nil"/>
              <w:bottom w:val="nil"/>
              <w:right w:val="nil"/>
            </w:tcBorders>
            <w:shd w:val="clear" w:color="auto" w:fill="auto"/>
            <w:noWrap/>
            <w:vAlign w:val="center"/>
            <w:hideMark/>
          </w:tcPr>
          <w:p w14:paraId="20F04A1C"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737 (3.33%)</w:t>
            </w:r>
          </w:p>
        </w:tc>
        <w:tc>
          <w:tcPr>
            <w:tcW w:w="2051" w:type="dxa"/>
            <w:vMerge/>
            <w:tcBorders>
              <w:top w:val="nil"/>
              <w:left w:val="nil"/>
              <w:bottom w:val="single" w:sz="4" w:space="0" w:color="000000"/>
              <w:right w:val="nil"/>
            </w:tcBorders>
            <w:vAlign w:val="center"/>
            <w:hideMark/>
          </w:tcPr>
          <w:p w14:paraId="3D57EB2A"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649280DF" w14:textId="77777777" w:rsidTr="000064C7">
        <w:trPr>
          <w:trHeight w:val="310"/>
        </w:trPr>
        <w:tc>
          <w:tcPr>
            <w:tcW w:w="2492" w:type="dxa"/>
            <w:vMerge/>
            <w:tcBorders>
              <w:top w:val="nil"/>
              <w:left w:val="nil"/>
              <w:bottom w:val="single" w:sz="4" w:space="0" w:color="000000"/>
              <w:right w:val="nil"/>
            </w:tcBorders>
            <w:vAlign w:val="center"/>
            <w:hideMark/>
          </w:tcPr>
          <w:p w14:paraId="2F5FEC63"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0DFC5208"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0,</w:t>
            </w:r>
            <w:proofErr w:type="gramStart"/>
            <w:r w:rsidRPr="0006548F">
              <w:rPr>
                <w:color w:val="000000"/>
                <w:szCs w:val="24"/>
                <w:lang w:eastAsia="en-GB" w:bidi="ar-SA"/>
              </w:rPr>
              <w:t>0,0,.,.,.</w:t>
            </w:r>
            <w:proofErr w:type="gramEnd"/>
          </w:p>
        </w:tc>
        <w:tc>
          <w:tcPr>
            <w:tcW w:w="1831" w:type="dxa"/>
            <w:tcBorders>
              <w:top w:val="nil"/>
              <w:left w:val="nil"/>
              <w:bottom w:val="nil"/>
              <w:right w:val="nil"/>
            </w:tcBorders>
            <w:shd w:val="clear" w:color="auto" w:fill="auto"/>
            <w:noWrap/>
            <w:vAlign w:val="center"/>
            <w:hideMark/>
          </w:tcPr>
          <w:p w14:paraId="23E3BBFF"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261 (1.18%)</w:t>
            </w:r>
          </w:p>
        </w:tc>
        <w:tc>
          <w:tcPr>
            <w:tcW w:w="2051" w:type="dxa"/>
            <w:vMerge/>
            <w:tcBorders>
              <w:top w:val="nil"/>
              <w:left w:val="nil"/>
              <w:bottom w:val="single" w:sz="4" w:space="0" w:color="000000"/>
              <w:right w:val="nil"/>
            </w:tcBorders>
            <w:vAlign w:val="center"/>
            <w:hideMark/>
          </w:tcPr>
          <w:p w14:paraId="72AFFD3A"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648C7665" w14:textId="77777777" w:rsidTr="000064C7">
        <w:trPr>
          <w:trHeight w:val="310"/>
        </w:trPr>
        <w:tc>
          <w:tcPr>
            <w:tcW w:w="2492" w:type="dxa"/>
            <w:vMerge/>
            <w:tcBorders>
              <w:top w:val="nil"/>
              <w:left w:val="nil"/>
              <w:bottom w:val="single" w:sz="4" w:space="0" w:color="000000"/>
              <w:right w:val="nil"/>
            </w:tcBorders>
            <w:vAlign w:val="center"/>
            <w:hideMark/>
          </w:tcPr>
          <w:p w14:paraId="6366CCF1"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79D122E6"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proofErr w:type="gramStart"/>
            <w:r w:rsidRPr="0006548F">
              <w:rPr>
                <w:color w:val="000000"/>
                <w:szCs w:val="24"/>
                <w:lang w:eastAsia="en-GB" w:bidi="ar-SA"/>
              </w:rPr>
              <w:t>0,0,.,.,.,.</w:t>
            </w:r>
            <w:proofErr w:type="gramEnd"/>
          </w:p>
        </w:tc>
        <w:tc>
          <w:tcPr>
            <w:tcW w:w="1831" w:type="dxa"/>
            <w:tcBorders>
              <w:top w:val="nil"/>
              <w:left w:val="nil"/>
              <w:bottom w:val="nil"/>
              <w:right w:val="nil"/>
            </w:tcBorders>
            <w:shd w:val="clear" w:color="auto" w:fill="auto"/>
            <w:noWrap/>
            <w:vAlign w:val="center"/>
            <w:hideMark/>
          </w:tcPr>
          <w:p w14:paraId="6734BA3A"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260 (1.18%)</w:t>
            </w:r>
          </w:p>
        </w:tc>
        <w:tc>
          <w:tcPr>
            <w:tcW w:w="2051" w:type="dxa"/>
            <w:vMerge/>
            <w:tcBorders>
              <w:top w:val="nil"/>
              <w:left w:val="nil"/>
              <w:bottom w:val="single" w:sz="4" w:space="0" w:color="000000"/>
              <w:right w:val="nil"/>
            </w:tcBorders>
            <w:vAlign w:val="center"/>
            <w:hideMark/>
          </w:tcPr>
          <w:p w14:paraId="6CD939D4"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5767BA66" w14:textId="77777777" w:rsidTr="000064C7">
        <w:trPr>
          <w:trHeight w:val="310"/>
        </w:trPr>
        <w:tc>
          <w:tcPr>
            <w:tcW w:w="2492" w:type="dxa"/>
            <w:vMerge/>
            <w:tcBorders>
              <w:top w:val="nil"/>
              <w:left w:val="nil"/>
              <w:bottom w:val="single" w:sz="4" w:space="0" w:color="000000"/>
              <w:right w:val="nil"/>
            </w:tcBorders>
            <w:vAlign w:val="center"/>
            <w:hideMark/>
          </w:tcPr>
          <w:p w14:paraId="7BA6EE9C"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4E1CC26B"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0,0,</w:t>
            </w:r>
            <w:proofErr w:type="gramStart"/>
            <w:r w:rsidRPr="0006548F">
              <w:rPr>
                <w:color w:val="000000"/>
                <w:szCs w:val="24"/>
                <w:lang w:eastAsia="en-GB" w:bidi="ar-SA"/>
              </w:rPr>
              <w:t>0,0,.,.</w:t>
            </w:r>
            <w:proofErr w:type="gramEnd"/>
          </w:p>
        </w:tc>
        <w:tc>
          <w:tcPr>
            <w:tcW w:w="1831" w:type="dxa"/>
            <w:tcBorders>
              <w:top w:val="nil"/>
              <w:left w:val="nil"/>
              <w:bottom w:val="nil"/>
              <w:right w:val="nil"/>
            </w:tcBorders>
            <w:shd w:val="clear" w:color="auto" w:fill="auto"/>
            <w:noWrap/>
            <w:vAlign w:val="center"/>
            <w:hideMark/>
          </w:tcPr>
          <w:p w14:paraId="405B6481"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260 (1.18%)</w:t>
            </w:r>
          </w:p>
        </w:tc>
        <w:tc>
          <w:tcPr>
            <w:tcW w:w="2051" w:type="dxa"/>
            <w:vMerge/>
            <w:tcBorders>
              <w:top w:val="nil"/>
              <w:left w:val="nil"/>
              <w:bottom w:val="single" w:sz="4" w:space="0" w:color="000000"/>
              <w:right w:val="nil"/>
            </w:tcBorders>
            <w:vAlign w:val="center"/>
            <w:hideMark/>
          </w:tcPr>
          <w:p w14:paraId="0D2B7658"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52693256" w14:textId="77777777" w:rsidTr="000064C7">
        <w:trPr>
          <w:trHeight w:val="310"/>
        </w:trPr>
        <w:tc>
          <w:tcPr>
            <w:tcW w:w="2492" w:type="dxa"/>
            <w:vMerge/>
            <w:tcBorders>
              <w:top w:val="nil"/>
              <w:left w:val="nil"/>
              <w:bottom w:val="single" w:sz="4" w:space="0" w:color="000000"/>
              <w:right w:val="nil"/>
            </w:tcBorders>
            <w:vAlign w:val="center"/>
            <w:hideMark/>
          </w:tcPr>
          <w:p w14:paraId="4166D03E"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nil"/>
              <w:right w:val="nil"/>
            </w:tcBorders>
            <w:shd w:val="clear" w:color="auto" w:fill="auto"/>
            <w:noWrap/>
            <w:vAlign w:val="center"/>
            <w:hideMark/>
          </w:tcPr>
          <w:p w14:paraId="204FB7A9"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proofErr w:type="gramStart"/>
            <w:r w:rsidRPr="0006548F">
              <w:rPr>
                <w:color w:val="000000"/>
                <w:szCs w:val="24"/>
                <w:lang w:eastAsia="en-GB" w:bidi="ar-SA"/>
              </w:rPr>
              <w:t>0,.,.,.,.,.</w:t>
            </w:r>
            <w:proofErr w:type="gramEnd"/>
          </w:p>
        </w:tc>
        <w:tc>
          <w:tcPr>
            <w:tcW w:w="1831" w:type="dxa"/>
            <w:tcBorders>
              <w:top w:val="nil"/>
              <w:left w:val="nil"/>
              <w:bottom w:val="nil"/>
              <w:right w:val="nil"/>
            </w:tcBorders>
            <w:shd w:val="clear" w:color="auto" w:fill="auto"/>
            <w:noWrap/>
            <w:vAlign w:val="center"/>
            <w:hideMark/>
          </w:tcPr>
          <w:p w14:paraId="2D459FC5"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256 (1.16%)</w:t>
            </w:r>
          </w:p>
        </w:tc>
        <w:tc>
          <w:tcPr>
            <w:tcW w:w="2051" w:type="dxa"/>
            <w:vMerge/>
            <w:tcBorders>
              <w:top w:val="nil"/>
              <w:left w:val="nil"/>
              <w:bottom w:val="single" w:sz="4" w:space="0" w:color="000000"/>
              <w:right w:val="nil"/>
            </w:tcBorders>
            <w:vAlign w:val="center"/>
            <w:hideMark/>
          </w:tcPr>
          <w:p w14:paraId="630F0615"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27A909E4" w14:textId="77777777" w:rsidTr="000064C7">
        <w:trPr>
          <w:trHeight w:val="310"/>
        </w:trPr>
        <w:tc>
          <w:tcPr>
            <w:tcW w:w="2492" w:type="dxa"/>
            <w:vMerge/>
            <w:tcBorders>
              <w:top w:val="nil"/>
              <w:left w:val="nil"/>
              <w:bottom w:val="single" w:sz="4" w:space="0" w:color="000000"/>
              <w:right w:val="nil"/>
            </w:tcBorders>
            <w:vAlign w:val="center"/>
            <w:hideMark/>
          </w:tcPr>
          <w:p w14:paraId="28BCFDDC"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90" w:type="dxa"/>
            <w:tcBorders>
              <w:top w:val="nil"/>
              <w:left w:val="nil"/>
              <w:bottom w:val="single" w:sz="4" w:space="0" w:color="auto"/>
              <w:right w:val="nil"/>
            </w:tcBorders>
            <w:shd w:val="clear" w:color="auto" w:fill="auto"/>
            <w:noWrap/>
            <w:vAlign w:val="center"/>
            <w:hideMark/>
          </w:tcPr>
          <w:p w14:paraId="7563BAFC"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0,0,0,</w:t>
            </w:r>
            <w:proofErr w:type="gramStart"/>
            <w:r w:rsidRPr="0006548F">
              <w:rPr>
                <w:color w:val="000000"/>
                <w:szCs w:val="24"/>
                <w:lang w:eastAsia="en-GB" w:bidi="ar-SA"/>
              </w:rPr>
              <w:t>0,0,.</w:t>
            </w:r>
            <w:proofErr w:type="gramEnd"/>
          </w:p>
        </w:tc>
        <w:tc>
          <w:tcPr>
            <w:tcW w:w="1831" w:type="dxa"/>
            <w:tcBorders>
              <w:top w:val="nil"/>
              <w:left w:val="nil"/>
              <w:bottom w:val="single" w:sz="4" w:space="0" w:color="auto"/>
              <w:right w:val="nil"/>
            </w:tcBorders>
            <w:shd w:val="clear" w:color="auto" w:fill="auto"/>
            <w:noWrap/>
            <w:vAlign w:val="center"/>
            <w:hideMark/>
          </w:tcPr>
          <w:p w14:paraId="0E093C21"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219 (0.99%)</w:t>
            </w:r>
          </w:p>
        </w:tc>
        <w:tc>
          <w:tcPr>
            <w:tcW w:w="2051" w:type="dxa"/>
            <w:vMerge/>
            <w:tcBorders>
              <w:top w:val="nil"/>
              <w:left w:val="nil"/>
              <w:bottom w:val="single" w:sz="4" w:space="0" w:color="000000"/>
              <w:right w:val="nil"/>
            </w:tcBorders>
            <w:vAlign w:val="center"/>
            <w:hideMark/>
          </w:tcPr>
          <w:p w14:paraId="135464BB"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bl>
    <w:p w14:paraId="1AED2CE6" w14:textId="77777777" w:rsidR="00E532C5" w:rsidRDefault="00E532C5" w:rsidP="00E532C5">
      <w:pPr>
        <w:pStyle w:val="NoSpacing"/>
        <w:rPr>
          <w:sz w:val="20"/>
          <w:vertAlign w:val="superscript"/>
        </w:rPr>
      </w:pPr>
      <w:r w:rsidRPr="00554B95">
        <w:rPr>
          <w:sz w:val="20"/>
        </w:rPr>
        <w:t xml:space="preserve">Abbreviations: </w:t>
      </w:r>
      <w:r>
        <w:rPr>
          <w:sz w:val="20"/>
        </w:rPr>
        <w:t>LCGA = Latent Class Growth Analysis; MSK = Musculoskeletal.</w:t>
      </w:r>
    </w:p>
    <w:p w14:paraId="17E02875" w14:textId="77777777" w:rsidR="00E532C5" w:rsidRDefault="00E532C5" w:rsidP="00E532C5">
      <w:pPr>
        <w:pStyle w:val="NoSpacing"/>
        <w:rPr>
          <w:sz w:val="20"/>
        </w:rPr>
      </w:pPr>
      <w:proofErr w:type="gramStart"/>
      <w:r w:rsidRPr="002C7434">
        <w:rPr>
          <w:sz w:val="20"/>
          <w:vertAlign w:val="superscript"/>
        </w:rPr>
        <w:t>a</w:t>
      </w:r>
      <w:r w:rsidRPr="002C7434">
        <w:rPr>
          <w:sz w:val="20"/>
        </w:rPr>
        <w:t xml:space="preserve"> </w:t>
      </w:r>
      <w:proofErr w:type="spellStart"/>
      <w:r w:rsidRPr="002C7434">
        <w:rPr>
          <w:sz w:val="20"/>
        </w:rPr>
        <w:t>A</w:t>
      </w:r>
      <w:proofErr w:type="spellEnd"/>
      <w:proofErr w:type="gramEnd"/>
      <w:r w:rsidRPr="002C7434">
        <w:rPr>
          <w:sz w:val="20"/>
        </w:rPr>
        <w:t xml:space="preserve"> value of 1 is used to denote that at least one fit note was issued in the given time interval, 0 denotes that no fit notes were issued</w:t>
      </w:r>
      <w:r>
        <w:rPr>
          <w:sz w:val="20"/>
        </w:rPr>
        <w:t>, and a period indicates that the individual had missing data in the time interval.</w:t>
      </w:r>
    </w:p>
    <w:p w14:paraId="0D7CCD20" w14:textId="77777777" w:rsidR="00E532C5" w:rsidRPr="002C7434" w:rsidRDefault="00E532C5" w:rsidP="00E532C5">
      <w:pPr>
        <w:pStyle w:val="NoSpacing"/>
        <w:rPr>
          <w:sz w:val="20"/>
        </w:rPr>
      </w:pPr>
      <w:proofErr w:type="gramStart"/>
      <w:r w:rsidRPr="0006548F">
        <w:rPr>
          <w:sz w:val="20"/>
          <w:vertAlign w:val="superscript"/>
        </w:rPr>
        <w:t>b</w:t>
      </w:r>
      <w:r w:rsidRPr="0006548F">
        <w:rPr>
          <w:sz w:val="20"/>
        </w:rPr>
        <w:t xml:space="preserve"> Cell</w:t>
      </w:r>
      <w:proofErr w:type="gramEnd"/>
      <w:r w:rsidRPr="0006548F">
        <w:rPr>
          <w:sz w:val="20"/>
        </w:rPr>
        <w:t xml:space="preserve"> </w:t>
      </w:r>
      <w:proofErr w:type="gramStart"/>
      <w:r w:rsidRPr="0006548F">
        <w:rPr>
          <w:sz w:val="20"/>
        </w:rPr>
        <w:t>counts</w:t>
      </w:r>
      <w:proofErr w:type="gramEnd"/>
      <w:r w:rsidRPr="0006548F">
        <w:rPr>
          <w:sz w:val="20"/>
        </w:rPr>
        <w:t xml:space="preserve"> less than five are not shown in accordance with CPRD reporting guidelines (to reduce risk of patient identification)</w:t>
      </w:r>
      <w:r>
        <w:rPr>
          <w:sz w:val="20"/>
        </w:rPr>
        <w:t>.</w:t>
      </w:r>
    </w:p>
    <w:p w14:paraId="07D5F615" w14:textId="77777777" w:rsidR="00E532C5" w:rsidRDefault="00E532C5" w:rsidP="00E532C5">
      <w:pPr>
        <w:pStyle w:val="NoSpacing"/>
        <w:rPr>
          <w:sz w:val="20"/>
        </w:rPr>
      </w:pPr>
      <w:r w:rsidRPr="002C7434">
        <w:rPr>
          <w:sz w:val="20"/>
        </w:rPr>
        <w:t>The pattern is chronologically ordered in two monthly time intervals during the first year of follow-up since index fit note.</w:t>
      </w:r>
      <w:r>
        <w:rPr>
          <w:sz w:val="20"/>
        </w:rPr>
        <w:t xml:space="preserve"> </w:t>
      </w:r>
      <w:r w:rsidRPr="002C7434">
        <w:rPr>
          <w:sz w:val="20"/>
        </w:rPr>
        <w:t>For example, a pattern of 1,0,0,0,0,0 indicates that a fit note was issued in the first two months since index fit note, but not in the ensuing 10 months.</w:t>
      </w:r>
    </w:p>
    <w:p w14:paraId="364E329C" w14:textId="145E1A4E" w:rsidR="00E532C5" w:rsidRPr="004431F3" w:rsidRDefault="00E532C5" w:rsidP="00E532C5">
      <w:pPr>
        <w:pStyle w:val="NoSpacing"/>
        <w:rPr>
          <w:sz w:val="20"/>
        </w:rPr>
      </w:pPr>
      <w:r w:rsidRPr="004431F3">
        <w:rPr>
          <w:sz w:val="20"/>
        </w:rPr>
        <w:t>Note: trajectory prevalence is based on most likely latent class membership, not posterior probabilities, as individuals are treated as whole persons in the observed data</w:t>
      </w:r>
      <w:r>
        <w:rPr>
          <w:sz w:val="20"/>
        </w:rPr>
        <w:t>,</w:t>
      </w:r>
      <w:r w:rsidRPr="00AA1BB7">
        <w:rPr>
          <w:sz w:val="20"/>
        </w:rPr>
        <w:t xml:space="preserve"> </w:t>
      </w:r>
      <w:r w:rsidRPr="25E150ED">
        <w:rPr>
          <w:sz w:val="20"/>
        </w:rPr>
        <w:t>hence the posterior probabilities cannot be use</w:t>
      </w:r>
      <w:r w:rsidR="007D26A1">
        <w:rPr>
          <w:sz w:val="20"/>
        </w:rPr>
        <w:t>d</w:t>
      </w:r>
      <w:r w:rsidRPr="25E150ED">
        <w:rPr>
          <w:sz w:val="20"/>
        </w:rPr>
        <w:t>.</w:t>
      </w:r>
    </w:p>
    <w:p w14:paraId="70F8603D" w14:textId="77777777" w:rsidR="00E532C5" w:rsidRDefault="00E532C5" w:rsidP="00E532C5">
      <w:pPr>
        <w:pStyle w:val="Caption"/>
        <w:rPr>
          <w:b/>
          <w:bCs/>
          <w:i w:val="0"/>
          <w:iCs w:val="0"/>
          <w:color w:val="auto"/>
          <w:sz w:val="24"/>
          <w:szCs w:val="24"/>
        </w:rPr>
      </w:pPr>
    </w:p>
    <w:p w14:paraId="6C89D4C4" w14:textId="77777777" w:rsidR="007D26A1" w:rsidRDefault="007D26A1">
      <w:pPr>
        <w:overflowPunct/>
        <w:autoSpaceDE/>
        <w:autoSpaceDN/>
        <w:adjustRightInd/>
        <w:textAlignment w:val="auto"/>
        <w:rPr>
          <w:b/>
          <w:bCs/>
          <w:color w:val="auto"/>
          <w:szCs w:val="24"/>
        </w:rPr>
      </w:pPr>
      <w:r>
        <w:rPr>
          <w:b/>
          <w:bCs/>
          <w:i/>
          <w:iCs/>
          <w:color w:val="auto"/>
          <w:szCs w:val="24"/>
        </w:rPr>
        <w:br w:type="page"/>
      </w:r>
    </w:p>
    <w:p w14:paraId="0390EEA3" w14:textId="2AFD8FC6" w:rsidR="00E532C5" w:rsidRPr="00A34ADB" w:rsidRDefault="00E532C5" w:rsidP="00E532C5">
      <w:pPr>
        <w:pStyle w:val="Caption"/>
        <w:rPr>
          <w:b/>
          <w:bCs/>
          <w:i w:val="0"/>
          <w:iCs w:val="0"/>
          <w:color w:val="auto"/>
          <w:sz w:val="24"/>
          <w:szCs w:val="24"/>
        </w:rPr>
      </w:pPr>
      <w:r w:rsidRPr="00A34ADB">
        <w:rPr>
          <w:b/>
          <w:bCs/>
          <w:i w:val="0"/>
          <w:iCs w:val="0"/>
          <w:color w:val="auto"/>
          <w:sz w:val="24"/>
          <w:szCs w:val="24"/>
        </w:rPr>
        <w:lastRenderedPageBreak/>
        <w:t>Table</w:t>
      </w:r>
      <w:r>
        <w:rPr>
          <w:b/>
          <w:bCs/>
          <w:i w:val="0"/>
          <w:iCs w:val="0"/>
          <w:color w:val="auto"/>
          <w:sz w:val="24"/>
          <w:szCs w:val="24"/>
        </w:rPr>
        <w:t xml:space="preserve"> S.</w:t>
      </w:r>
      <w:r w:rsidR="00E40CF5">
        <w:rPr>
          <w:b/>
          <w:bCs/>
          <w:i w:val="0"/>
          <w:iCs w:val="0"/>
          <w:color w:val="auto"/>
          <w:sz w:val="24"/>
          <w:szCs w:val="24"/>
        </w:rPr>
        <w:t>6</w:t>
      </w:r>
      <w:r w:rsidRPr="00A34ADB">
        <w:rPr>
          <w:b/>
          <w:bCs/>
          <w:i w:val="0"/>
          <w:iCs w:val="0"/>
          <w:color w:val="auto"/>
          <w:sz w:val="24"/>
          <w:szCs w:val="24"/>
        </w:rPr>
        <w:t>.</w:t>
      </w:r>
      <w:r>
        <w:rPr>
          <w:b/>
          <w:bCs/>
          <w:i w:val="0"/>
          <w:iCs w:val="0"/>
          <w:color w:val="auto"/>
          <w:sz w:val="24"/>
          <w:szCs w:val="24"/>
        </w:rPr>
        <w:t xml:space="preserve"> </w:t>
      </w:r>
      <w:r w:rsidRPr="00913797">
        <w:rPr>
          <w:i w:val="0"/>
          <w:iCs w:val="0"/>
          <w:color w:val="auto"/>
          <w:sz w:val="24"/>
          <w:szCs w:val="24"/>
        </w:rPr>
        <w:t xml:space="preserve">Summary of Observed Fit Note Issuance Patterns </w:t>
      </w:r>
      <w:r>
        <w:rPr>
          <w:i w:val="0"/>
          <w:iCs w:val="0"/>
          <w:color w:val="auto"/>
          <w:sz w:val="24"/>
          <w:szCs w:val="24"/>
        </w:rPr>
        <w:t>During</w:t>
      </w:r>
      <w:r w:rsidRPr="00913797">
        <w:rPr>
          <w:i w:val="0"/>
          <w:iCs w:val="0"/>
          <w:color w:val="auto"/>
          <w:sz w:val="24"/>
          <w:szCs w:val="24"/>
        </w:rPr>
        <w:t xml:space="preserve"> Y</w:t>
      </w:r>
      <w:r>
        <w:rPr>
          <w:i w:val="0"/>
          <w:iCs w:val="0"/>
          <w:color w:val="auto"/>
          <w:sz w:val="24"/>
          <w:szCs w:val="24"/>
        </w:rPr>
        <w:t xml:space="preserve">ear One Follow-Up </w:t>
      </w:r>
      <w:r w:rsidRPr="00913797">
        <w:rPr>
          <w:i w:val="0"/>
          <w:iCs w:val="0"/>
          <w:color w:val="auto"/>
          <w:sz w:val="24"/>
          <w:szCs w:val="24"/>
        </w:rPr>
        <w:t xml:space="preserve">for the </w:t>
      </w:r>
      <w:r>
        <w:rPr>
          <w:i w:val="0"/>
          <w:iCs w:val="0"/>
          <w:color w:val="auto"/>
          <w:sz w:val="24"/>
          <w:szCs w:val="24"/>
        </w:rPr>
        <w:t xml:space="preserve">Trajectory Classes in </w:t>
      </w:r>
      <w:r w:rsidRPr="00913797">
        <w:rPr>
          <w:i w:val="0"/>
          <w:iCs w:val="0"/>
          <w:color w:val="auto"/>
          <w:sz w:val="24"/>
          <w:szCs w:val="24"/>
        </w:rPr>
        <w:t xml:space="preserve">the Optimal </w:t>
      </w:r>
      <w:r>
        <w:rPr>
          <w:i w:val="0"/>
          <w:iCs w:val="0"/>
          <w:color w:val="auto"/>
          <w:sz w:val="24"/>
          <w:szCs w:val="24"/>
        </w:rPr>
        <w:t>Five</w:t>
      </w:r>
      <w:r w:rsidRPr="00913797">
        <w:rPr>
          <w:i w:val="0"/>
          <w:iCs w:val="0"/>
          <w:color w:val="auto"/>
          <w:sz w:val="24"/>
          <w:szCs w:val="24"/>
        </w:rPr>
        <w:t xml:space="preserve">-Class LCGA Model for the Incident </w:t>
      </w:r>
      <w:r>
        <w:rPr>
          <w:i w:val="0"/>
          <w:iCs w:val="0"/>
          <w:color w:val="auto"/>
          <w:sz w:val="24"/>
          <w:szCs w:val="24"/>
        </w:rPr>
        <w:t>MH</w:t>
      </w:r>
      <w:r w:rsidRPr="00913797">
        <w:rPr>
          <w:i w:val="0"/>
          <w:iCs w:val="0"/>
          <w:color w:val="auto"/>
          <w:sz w:val="24"/>
          <w:szCs w:val="24"/>
        </w:rPr>
        <w:t xml:space="preserve"> Condition Fit Note Cohort</w:t>
      </w:r>
      <w:r>
        <w:rPr>
          <w:i w:val="0"/>
          <w:iCs w:val="0"/>
          <w:color w:val="auto"/>
          <w:sz w:val="24"/>
          <w:szCs w:val="24"/>
        </w:rPr>
        <w:t xml:space="preserve">, Excluding the </w:t>
      </w:r>
      <w:r w:rsidRPr="00913797">
        <w:rPr>
          <w:i w:val="0"/>
          <w:iCs w:val="0"/>
          <w:color w:val="auto"/>
          <w:sz w:val="24"/>
          <w:szCs w:val="24"/>
        </w:rPr>
        <w:t>‘Intermittent Low’ Trajectory Class</w:t>
      </w:r>
    </w:p>
    <w:tbl>
      <w:tblPr>
        <w:tblW w:w="8303" w:type="dxa"/>
        <w:tblLook w:val="04A0" w:firstRow="1" w:lastRow="0" w:firstColumn="1" w:lastColumn="0" w:noHBand="0" w:noVBand="1"/>
      </w:tblPr>
      <w:tblGrid>
        <w:gridCol w:w="2474"/>
        <w:gridCol w:w="1975"/>
        <w:gridCol w:w="1817"/>
        <w:gridCol w:w="2037"/>
      </w:tblGrid>
      <w:tr w:rsidR="00E532C5" w:rsidRPr="0006548F" w14:paraId="40D0579B" w14:textId="77777777" w:rsidTr="000064C7">
        <w:trPr>
          <w:trHeight w:val="931"/>
        </w:trPr>
        <w:tc>
          <w:tcPr>
            <w:tcW w:w="2474" w:type="dxa"/>
            <w:tcBorders>
              <w:top w:val="single" w:sz="4" w:space="0" w:color="auto"/>
              <w:left w:val="nil"/>
              <w:bottom w:val="single" w:sz="4" w:space="0" w:color="auto"/>
              <w:right w:val="nil"/>
            </w:tcBorders>
            <w:shd w:val="clear" w:color="auto" w:fill="auto"/>
            <w:noWrap/>
            <w:vAlign w:val="center"/>
            <w:hideMark/>
          </w:tcPr>
          <w:p w14:paraId="6A1F9B09"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Trajectory Class</w:t>
            </w:r>
          </w:p>
        </w:tc>
        <w:tc>
          <w:tcPr>
            <w:tcW w:w="1975" w:type="dxa"/>
            <w:tcBorders>
              <w:top w:val="single" w:sz="4" w:space="0" w:color="auto"/>
              <w:left w:val="nil"/>
              <w:bottom w:val="single" w:sz="4" w:space="0" w:color="auto"/>
              <w:right w:val="nil"/>
            </w:tcBorders>
            <w:shd w:val="clear" w:color="auto" w:fill="auto"/>
            <w:vAlign w:val="center"/>
            <w:hideMark/>
          </w:tcPr>
          <w:p w14:paraId="598B8E78"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 xml:space="preserve">Outcome Pattern </w:t>
            </w:r>
            <w:r w:rsidRPr="0006548F">
              <w:rPr>
                <w:b/>
                <w:bCs/>
                <w:color w:val="000000"/>
                <w:szCs w:val="24"/>
                <w:lang w:eastAsia="en-GB" w:bidi="ar-SA"/>
              </w:rPr>
              <w:br/>
              <w:t xml:space="preserve">(2 </w:t>
            </w:r>
            <w:proofErr w:type="gramStart"/>
            <w:r w:rsidRPr="0006548F">
              <w:rPr>
                <w:b/>
                <w:bCs/>
                <w:color w:val="000000"/>
                <w:szCs w:val="24"/>
                <w:lang w:eastAsia="en-GB" w:bidi="ar-SA"/>
              </w:rPr>
              <w:t>monthly)</w:t>
            </w:r>
            <w:r w:rsidRPr="0006548F">
              <w:rPr>
                <w:b/>
                <w:bCs/>
                <w:color w:val="000000"/>
                <w:szCs w:val="24"/>
                <w:vertAlign w:val="superscript"/>
                <w:lang w:eastAsia="en-GB" w:bidi="ar-SA"/>
              </w:rPr>
              <w:t>a</w:t>
            </w:r>
            <w:proofErr w:type="gramEnd"/>
          </w:p>
        </w:tc>
        <w:tc>
          <w:tcPr>
            <w:tcW w:w="1817" w:type="dxa"/>
            <w:tcBorders>
              <w:top w:val="single" w:sz="4" w:space="0" w:color="auto"/>
              <w:left w:val="nil"/>
              <w:bottom w:val="single" w:sz="4" w:space="0" w:color="auto"/>
              <w:right w:val="nil"/>
            </w:tcBorders>
            <w:shd w:val="clear" w:color="auto" w:fill="auto"/>
            <w:noWrap/>
            <w:vAlign w:val="center"/>
            <w:hideMark/>
          </w:tcPr>
          <w:p w14:paraId="59E58881"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n (</w:t>
            </w:r>
            <w:proofErr w:type="gramStart"/>
            <w:r w:rsidRPr="0006548F">
              <w:rPr>
                <w:b/>
                <w:bCs/>
                <w:color w:val="000000"/>
                <w:szCs w:val="24"/>
                <w:lang w:eastAsia="en-GB" w:bidi="ar-SA"/>
              </w:rPr>
              <w:t>%)</w:t>
            </w:r>
            <w:r w:rsidRPr="0006548F">
              <w:rPr>
                <w:b/>
                <w:bCs/>
                <w:color w:val="000000"/>
                <w:szCs w:val="24"/>
                <w:vertAlign w:val="superscript"/>
                <w:lang w:eastAsia="en-GB" w:bidi="ar-SA"/>
              </w:rPr>
              <w:t>b</w:t>
            </w:r>
            <w:proofErr w:type="gramEnd"/>
          </w:p>
        </w:tc>
        <w:tc>
          <w:tcPr>
            <w:tcW w:w="2037" w:type="dxa"/>
            <w:tcBorders>
              <w:top w:val="single" w:sz="4" w:space="0" w:color="auto"/>
              <w:left w:val="nil"/>
              <w:bottom w:val="single" w:sz="4" w:space="0" w:color="auto"/>
              <w:right w:val="nil"/>
            </w:tcBorders>
            <w:shd w:val="clear" w:color="auto" w:fill="auto"/>
            <w:vAlign w:val="center"/>
            <w:hideMark/>
          </w:tcPr>
          <w:p w14:paraId="55B2A0D1" w14:textId="77777777" w:rsidR="00E532C5" w:rsidRPr="0006548F" w:rsidRDefault="00E532C5" w:rsidP="000064C7">
            <w:pPr>
              <w:overflowPunct/>
              <w:autoSpaceDE/>
              <w:autoSpaceDN/>
              <w:adjustRightInd/>
              <w:spacing w:after="0" w:line="240" w:lineRule="auto"/>
              <w:jc w:val="center"/>
              <w:textAlignment w:val="auto"/>
              <w:rPr>
                <w:b/>
                <w:bCs/>
                <w:color w:val="auto"/>
                <w:szCs w:val="24"/>
                <w:lang w:eastAsia="en-GB" w:bidi="ar-SA"/>
              </w:rPr>
            </w:pPr>
            <w:r w:rsidRPr="0006548F">
              <w:rPr>
                <w:b/>
                <w:bCs/>
                <w:color w:val="auto"/>
                <w:szCs w:val="24"/>
                <w:lang w:eastAsia="en-GB" w:bidi="ar-SA"/>
              </w:rPr>
              <w:t xml:space="preserve">Median Intervals </w:t>
            </w:r>
            <w:proofErr w:type="gramStart"/>
            <w:r w:rsidRPr="0006548F">
              <w:rPr>
                <w:b/>
                <w:bCs/>
                <w:color w:val="auto"/>
                <w:szCs w:val="24"/>
                <w:lang w:eastAsia="en-GB" w:bidi="ar-SA"/>
              </w:rPr>
              <w:t>With</w:t>
            </w:r>
            <w:proofErr w:type="gramEnd"/>
            <w:r w:rsidRPr="0006548F">
              <w:rPr>
                <w:b/>
                <w:bCs/>
                <w:color w:val="auto"/>
                <w:szCs w:val="24"/>
                <w:lang w:eastAsia="en-GB" w:bidi="ar-SA"/>
              </w:rPr>
              <w:t xml:space="preserve"> Fit Note Received</w:t>
            </w:r>
          </w:p>
        </w:tc>
      </w:tr>
      <w:tr w:rsidR="00E532C5" w:rsidRPr="0006548F" w14:paraId="4831146B" w14:textId="77777777" w:rsidTr="000064C7">
        <w:trPr>
          <w:trHeight w:val="310"/>
        </w:trPr>
        <w:tc>
          <w:tcPr>
            <w:tcW w:w="2474" w:type="dxa"/>
            <w:vMerge w:val="restart"/>
            <w:tcBorders>
              <w:top w:val="nil"/>
              <w:left w:val="nil"/>
              <w:bottom w:val="nil"/>
              <w:right w:val="nil"/>
            </w:tcBorders>
            <w:shd w:val="clear" w:color="auto" w:fill="auto"/>
            <w:vAlign w:val="center"/>
            <w:hideMark/>
          </w:tcPr>
          <w:p w14:paraId="13BD9B72"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Chronic Sustained (4.6%)</w:t>
            </w:r>
          </w:p>
        </w:tc>
        <w:tc>
          <w:tcPr>
            <w:tcW w:w="1975" w:type="dxa"/>
            <w:tcBorders>
              <w:top w:val="nil"/>
              <w:left w:val="nil"/>
              <w:bottom w:val="nil"/>
              <w:right w:val="nil"/>
            </w:tcBorders>
            <w:shd w:val="clear" w:color="auto" w:fill="auto"/>
            <w:noWrap/>
            <w:vAlign w:val="center"/>
            <w:hideMark/>
          </w:tcPr>
          <w:p w14:paraId="6C01187D"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1,1,1,1,1,1</w:t>
            </w:r>
          </w:p>
        </w:tc>
        <w:tc>
          <w:tcPr>
            <w:tcW w:w="1817" w:type="dxa"/>
            <w:tcBorders>
              <w:top w:val="nil"/>
              <w:left w:val="nil"/>
              <w:bottom w:val="nil"/>
              <w:right w:val="nil"/>
            </w:tcBorders>
            <w:shd w:val="clear" w:color="auto" w:fill="auto"/>
            <w:noWrap/>
            <w:vAlign w:val="center"/>
            <w:hideMark/>
          </w:tcPr>
          <w:p w14:paraId="01155678"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1061 (36.83%)</w:t>
            </w:r>
          </w:p>
        </w:tc>
        <w:tc>
          <w:tcPr>
            <w:tcW w:w="2037" w:type="dxa"/>
            <w:vMerge w:val="restart"/>
            <w:tcBorders>
              <w:top w:val="nil"/>
              <w:left w:val="nil"/>
              <w:bottom w:val="nil"/>
              <w:right w:val="nil"/>
            </w:tcBorders>
            <w:shd w:val="clear" w:color="auto" w:fill="auto"/>
            <w:vAlign w:val="center"/>
            <w:hideMark/>
          </w:tcPr>
          <w:p w14:paraId="2AA2F22B" w14:textId="77777777" w:rsidR="00E532C5" w:rsidRPr="0006548F" w:rsidRDefault="00E532C5" w:rsidP="000064C7">
            <w:pPr>
              <w:overflowPunct/>
              <w:autoSpaceDE/>
              <w:autoSpaceDN/>
              <w:adjustRightInd/>
              <w:spacing w:after="0" w:line="240" w:lineRule="auto"/>
              <w:jc w:val="center"/>
              <w:textAlignment w:val="auto"/>
              <w:rPr>
                <w:color w:val="auto"/>
                <w:szCs w:val="24"/>
                <w:lang w:eastAsia="en-GB" w:bidi="ar-SA"/>
              </w:rPr>
            </w:pPr>
            <w:r w:rsidRPr="0006548F">
              <w:rPr>
                <w:color w:val="auto"/>
                <w:szCs w:val="24"/>
                <w:lang w:eastAsia="en-GB" w:bidi="ar-SA"/>
              </w:rPr>
              <w:t>5</w:t>
            </w:r>
          </w:p>
        </w:tc>
      </w:tr>
      <w:tr w:rsidR="00E532C5" w:rsidRPr="0006548F" w14:paraId="254F24C0" w14:textId="77777777" w:rsidTr="000064C7">
        <w:trPr>
          <w:trHeight w:val="310"/>
        </w:trPr>
        <w:tc>
          <w:tcPr>
            <w:tcW w:w="2474" w:type="dxa"/>
            <w:vMerge/>
            <w:tcBorders>
              <w:top w:val="nil"/>
              <w:left w:val="nil"/>
              <w:bottom w:val="nil"/>
              <w:right w:val="nil"/>
            </w:tcBorders>
            <w:vAlign w:val="center"/>
            <w:hideMark/>
          </w:tcPr>
          <w:p w14:paraId="1DE92613"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146676EE"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1,1,1,1,1,0</w:t>
            </w:r>
          </w:p>
        </w:tc>
        <w:tc>
          <w:tcPr>
            <w:tcW w:w="1817" w:type="dxa"/>
            <w:tcBorders>
              <w:top w:val="nil"/>
              <w:left w:val="nil"/>
              <w:bottom w:val="nil"/>
              <w:right w:val="nil"/>
            </w:tcBorders>
            <w:shd w:val="clear" w:color="auto" w:fill="auto"/>
            <w:noWrap/>
            <w:vAlign w:val="center"/>
            <w:hideMark/>
          </w:tcPr>
          <w:p w14:paraId="39ED3BA3"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734 (25.48%)</w:t>
            </w:r>
          </w:p>
        </w:tc>
        <w:tc>
          <w:tcPr>
            <w:tcW w:w="2037" w:type="dxa"/>
            <w:vMerge/>
            <w:tcBorders>
              <w:top w:val="nil"/>
              <w:left w:val="nil"/>
              <w:bottom w:val="nil"/>
              <w:right w:val="nil"/>
            </w:tcBorders>
            <w:vAlign w:val="center"/>
            <w:hideMark/>
          </w:tcPr>
          <w:p w14:paraId="5D15B860"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0BA67468" w14:textId="77777777" w:rsidTr="000064C7">
        <w:trPr>
          <w:trHeight w:val="310"/>
        </w:trPr>
        <w:tc>
          <w:tcPr>
            <w:tcW w:w="2474" w:type="dxa"/>
            <w:vMerge/>
            <w:tcBorders>
              <w:top w:val="nil"/>
              <w:left w:val="nil"/>
              <w:bottom w:val="nil"/>
              <w:right w:val="nil"/>
            </w:tcBorders>
            <w:vAlign w:val="center"/>
            <w:hideMark/>
          </w:tcPr>
          <w:p w14:paraId="6841A679"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399C7029"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1,1,1,1,0,1</w:t>
            </w:r>
          </w:p>
        </w:tc>
        <w:tc>
          <w:tcPr>
            <w:tcW w:w="1817" w:type="dxa"/>
            <w:tcBorders>
              <w:top w:val="nil"/>
              <w:left w:val="nil"/>
              <w:bottom w:val="nil"/>
              <w:right w:val="nil"/>
            </w:tcBorders>
            <w:shd w:val="clear" w:color="auto" w:fill="auto"/>
            <w:noWrap/>
            <w:vAlign w:val="center"/>
            <w:hideMark/>
          </w:tcPr>
          <w:p w14:paraId="4187A691"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208 (7.22%)</w:t>
            </w:r>
          </w:p>
        </w:tc>
        <w:tc>
          <w:tcPr>
            <w:tcW w:w="2037" w:type="dxa"/>
            <w:vMerge/>
            <w:tcBorders>
              <w:top w:val="nil"/>
              <w:left w:val="nil"/>
              <w:bottom w:val="nil"/>
              <w:right w:val="nil"/>
            </w:tcBorders>
            <w:vAlign w:val="center"/>
            <w:hideMark/>
          </w:tcPr>
          <w:p w14:paraId="0C0DE212"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1D50E636" w14:textId="77777777" w:rsidTr="000064C7">
        <w:trPr>
          <w:trHeight w:val="310"/>
        </w:trPr>
        <w:tc>
          <w:tcPr>
            <w:tcW w:w="2474" w:type="dxa"/>
            <w:vMerge/>
            <w:tcBorders>
              <w:top w:val="nil"/>
              <w:left w:val="nil"/>
              <w:bottom w:val="nil"/>
              <w:right w:val="nil"/>
            </w:tcBorders>
            <w:vAlign w:val="center"/>
            <w:hideMark/>
          </w:tcPr>
          <w:p w14:paraId="0BCC5F2D"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3A6BE6F6"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1,1,1,0,1,1</w:t>
            </w:r>
          </w:p>
        </w:tc>
        <w:tc>
          <w:tcPr>
            <w:tcW w:w="1817" w:type="dxa"/>
            <w:tcBorders>
              <w:top w:val="nil"/>
              <w:left w:val="nil"/>
              <w:bottom w:val="nil"/>
              <w:right w:val="nil"/>
            </w:tcBorders>
            <w:shd w:val="clear" w:color="auto" w:fill="auto"/>
            <w:noWrap/>
            <w:vAlign w:val="center"/>
            <w:hideMark/>
          </w:tcPr>
          <w:p w14:paraId="58884C40"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203 (7.05%)</w:t>
            </w:r>
          </w:p>
        </w:tc>
        <w:tc>
          <w:tcPr>
            <w:tcW w:w="2037" w:type="dxa"/>
            <w:vMerge/>
            <w:tcBorders>
              <w:top w:val="nil"/>
              <w:left w:val="nil"/>
              <w:bottom w:val="nil"/>
              <w:right w:val="nil"/>
            </w:tcBorders>
            <w:vAlign w:val="center"/>
            <w:hideMark/>
          </w:tcPr>
          <w:p w14:paraId="7FE207C4"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585B8BE5" w14:textId="77777777" w:rsidTr="000064C7">
        <w:trPr>
          <w:trHeight w:val="310"/>
        </w:trPr>
        <w:tc>
          <w:tcPr>
            <w:tcW w:w="2474" w:type="dxa"/>
            <w:vMerge/>
            <w:tcBorders>
              <w:top w:val="nil"/>
              <w:left w:val="nil"/>
              <w:bottom w:val="nil"/>
              <w:right w:val="nil"/>
            </w:tcBorders>
            <w:vAlign w:val="center"/>
            <w:hideMark/>
          </w:tcPr>
          <w:p w14:paraId="439C70C5"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639F1686"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1,1,1,0,1,0</w:t>
            </w:r>
          </w:p>
        </w:tc>
        <w:tc>
          <w:tcPr>
            <w:tcW w:w="1817" w:type="dxa"/>
            <w:tcBorders>
              <w:top w:val="nil"/>
              <w:left w:val="nil"/>
              <w:bottom w:val="nil"/>
              <w:right w:val="nil"/>
            </w:tcBorders>
            <w:shd w:val="clear" w:color="auto" w:fill="auto"/>
            <w:noWrap/>
            <w:vAlign w:val="center"/>
            <w:hideMark/>
          </w:tcPr>
          <w:p w14:paraId="692FEE2A"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192 (6.66%)</w:t>
            </w:r>
          </w:p>
        </w:tc>
        <w:tc>
          <w:tcPr>
            <w:tcW w:w="2037" w:type="dxa"/>
            <w:vMerge/>
            <w:tcBorders>
              <w:top w:val="nil"/>
              <w:left w:val="nil"/>
              <w:bottom w:val="nil"/>
              <w:right w:val="nil"/>
            </w:tcBorders>
            <w:vAlign w:val="center"/>
            <w:hideMark/>
          </w:tcPr>
          <w:p w14:paraId="6ED0B924"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4E5552FE" w14:textId="77777777" w:rsidTr="000064C7">
        <w:trPr>
          <w:trHeight w:val="310"/>
        </w:trPr>
        <w:tc>
          <w:tcPr>
            <w:tcW w:w="2474" w:type="dxa"/>
            <w:vMerge/>
            <w:tcBorders>
              <w:top w:val="nil"/>
              <w:left w:val="nil"/>
              <w:bottom w:val="nil"/>
              <w:right w:val="nil"/>
            </w:tcBorders>
            <w:vAlign w:val="center"/>
            <w:hideMark/>
          </w:tcPr>
          <w:p w14:paraId="4B12A6BC"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25934C45"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1,1,0,1,1,1</w:t>
            </w:r>
          </w:p>
        </w:tc>
        <w:tc>
          <w:tcPr>
            <w:tcW w:w="1817" w:type="dxa"/>
            <w:tcBorders>
              <w:top w:val="nil"/>
              <w:left w:val="nil"/>
              <w:bottom w:val="nil"/>
              <w:right w:val="nil"/>
            </w:tcBorders>
            <w:shd w:val="clear" w:color="auto" w:fill="auto"/>
            <w:noWrap/>
            <w:vAlign w:val="center"/>
            <w:hideMark/>
          </w:tcPr>
          <w:p w14:paraId="1EE1C1F8"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152 (5.28%)</w:t>
            </w:r>
          </w:p>
        </w:tc>
        <w:tc>
          <w:tcPr>
            <w:tcW w:w="2037" w:type="dxa"/>
            <w:vMerge/>
            <w:tcBorders>
              <w:top w:val="nil"/>
              <w:left w:val="nil"/>
              <w:bottom w:val="nil"/>
              <w:right w:val="nil"/>
            </w:tcBorders>
            <w:vAlign w:val="center"/>
            <w:hideMark/>
          </w:tcPr>
          <w:p w14:paraId="55DB04D5"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5DC0F5AA" w14:textId="77777777" w:rsidTr="000064C7">
        <w:trPr>
          <w:trHeight w:val="310"/>
        </w:trPr>
        <w:tc>
          <w:tcPr>
            <w:tcW w:w="2474" w:type="dxa"/>
            <w:vMerge/>
            <w:tcBorders>
              <w:top w:val="nil"/>
              <w:left w:val="nil"/>
              <w:bottom w:val="nil"/>
              <w:right w:val="nil"/>
            </w:tcBorders>
            <w:vAlign w:val="center"/>
            <w:hideMark/>
          </w:tcPr>
          <w:p w14:paraId="3A5DBE87"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39631C3B"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1,0,1,1,1,1</w:t>
            </w:r>
          </w:p>
        </w:tc>
        <w:tc>
          <w:tcPr>
            <w:tcW w:w="1817" w:type="dxa"/>
            <w:tcBorders>
              <w:top w:val="nil"/>
              <w:left w:val="nil"/>
              <w:bottom w:val="nil"/>
              <w:right w:val="nil"/>
            </w:tcBorders>
            <w:shd w:val="clear" w:color="auto" w:fill="auto"/>
            <w:noWrap/>
            <w:vAlign w:val="center"/>
            <w:hideMark/>
          </w:tcPr>
          <w:p w14:paraId="2A3EDF72"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122 (4.23%)</w:t>
            </w:r>
          </w:p>
        </w:tc>
        <w:tc>
          <w:tcPr>
            <w:tcW w:w="2037" w:type="dxa"/>
            <w:vMerge/>
            <w:tcBorders>
              <w:top w:val="nil"/>
              <w:left w:val="nil"/>
              <w:bottom w:val="nil"/>
              <w:right w:val="nil"/>
            </w:tcBorders>
            <w:vAlign w:val="center"/>
            <w:hideMark/>
          </w:tcPr>
          <w:p w14:paraId="490EF45A"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112784EC" w14:textId="77777777" w:rsidTr="000064C7">
        <w:trPr>
          <w:trHeight w:val="310"/>
        </w:trPr>
        <w:tc>
          <w:tcPr>
            <w:tcW w:w="2474" w:type="dxa"/>
            <w:vMerge/>
            <w:tcBorders>
              <w:top w:val="nil"/>
              <w:left w:val="nil"/>
              <w:bottom w:val="nil"/>
              <w:right w:val="nil"/>
            </w:tcBorders>
            <w:vAlign w:val="center"/>
            <w:hideMark/>
          </w:tcPr>
          <w:p w14:paraId="4E9D53D9"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04A6848D"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0,1,1,1,1,1</w:t>
            </w:r>
          </w:p>
        </w:tc>
        <w:tc>
          <w:tcPr>
            <w:tcW w:w="1817" w:type="dxa"/>
            <w:tcBorders>
              <w:top w:val="nil"/>
              <w:left w:val="nil"/>
              <w:bottom w:val="nil"/>
              <w:right w:val="nil"/>
            </w:tcBorders>
            <w:shd w:val="clear" w:color="auto" w:fill="auto"/>
            <w:noWrap/>
            <w:vAlign w:val="center"/>
            <w:hideMark/>
          </w:tcPr>
          <w:p w14:paraId="0337CB1A"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 (3.85%)</w:t>
            </w:r>
          </w:p>
        </w:tc>
        <w:tc>
          <w:tcPr>
            <w:tcW w:w="2037" w:type="dxa"/>
            <w:vMerge/>
            <w:tcBorders>
              <w:top w:val="nil"/>
              <w:left w:val="nil"/>
              <w:bottom w:val="nil"/>
              <w:right w:val="nil"/>
            </w:tcBorders>
            <w:vAlign w:val="center"/>
            <w:hideMark/>
          </w:tcPr>
          <w:p w14:paraId="0E774890"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2DCAC4E9" w14:textId="77777777" w:rsidTr="000064C7">
        <w:trPr>
          <w:trHeight w:val="310"/>
        </w:trPr>
        <w:tc>
          <w:tcPr>
            <w:tcW w:w="2474" w:type="dxa"/>
            <w:vMerge/>
            <w:tcBorders>
              <w:top w:val="nil"/>
              <w:left w:val="nil"/>
              <w:bottom w:val="nil"/>
              <w:right w:val="nil"/>
            </w:tcBorders>
            <w:vAlign w:val="center"/>
            <w:hideMark/>
          </w:tcPr>
          <w:p w14:paraId="34231C97"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420C91F1"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w:t>
            </w:r>
            <w:proofErr w:type="gramStart"/>
            <w:r w:rsidRPr="0006548F">
              <w:rPr>
                <w:color w:val="000000"/>
                <w:szCs w:val="24"/>
                <w:lang w:eastAsia="en-GB" w:bidi="ar-SA"/>
              </w:rPr>
              <w:t>1,1,.,.</w:t>
            </w:r>
            <w:proofErr w:type="gramEnd"/>
          </w:p>
        </w:tc>
        <w:tc>
          <w:tcPr>
            <w:tcW w:w="1817" w:type="dxa"/>
            <w:tcBorders>
              <w:top w:val="nil"/>
              <w:left w:val="nil"/>
              <w:bottom w:val="nil"/>
              <w:right w:val="nil"/>
            </w:tcBorders>
            <w:shd w:val="clear" w:color="auto" w:fill="auto"/>
            <w:noWrap/>
            <w:vAlign w:val="center"/>
            <w:hideMark/>
          </w:tcPr>
          <w:p w14:paraId="77479028"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58 (2.01%)</w:t>
            </w:r>
          </w:p>
        </w:tc>
        <w:tc>
          <w:tcPr>
            <w:tcW w:w="2037" w:type="dxa"/>
            <w:vMerge/>
            <w:tcBorders>
              <w:top w:val="nil"/>
              <w:left w:val="nil"/>
              <w:bottom w:val="nil"/>
              <w:right w:val="nil"/>
            </w:tcBorders>
            <w:vAlign w:val="center"/>
            <w:hideMark/>
          </w:tcPr>
          <w:p w14:paraId="0F7244EC"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4A03245F" w14:textId="77777777" w:rsidTr="000064C7">
        <w:trPr>
          <w:trHeight w:val="310"/>
        </w:trPr>
        <w:tc>
          <w:tcPr>
            <w:tcW w:w="2474" w:type="dxa"/>
            <w:vMerge/>
            <w:tcBorders>
              <w:top w:val="nil"/>
              <w:left w:val="nil"/>
              <w:bottom w:val="nil"/>
              <w:right w:val="nil"/>
            </w:tcBorders>
            <w:vAlign w:val="center"/>
            <w:hideMark/>
          </w:tcPr>
          <w:p w14:paraId="56F0FACE"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75D29AB5"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w:t>
            </w:r>
            <w:proofErr w:type="gramStart"/>
            <w:r w:rsidRPr="0006548F">
              <w:rPr>
                <w:color w:val="000000"/>
                <w:szCs w:val="24"/>
                <w:lang w:eastAsia="en-GB" w:bidi="ar-SA"/>
              </w:rPr>
              <w:t>1,1,.</w:t>
            </w:r>
            <w:proofErr w:type="gramEnd"/>
          </w:p>
        </w:tc>
        <w:tc>
          <w:tcPr>
            <w:tcW w:w="1817" w:type="dxa"/>
            <w:tcBorders>
              <w:top w:val="nil"/>
              <w:left w:val="nil"/>
              <w:bottom w:val="nil"/>
              <w:right w:val="nil"/>
            </w:tcBorders>
            <w:shd w:val="clear" w:color="auto" w:fill="auto"/>
            <w:noWrap/>
            <w:vAlign w:val="center"/>
            <w:hideMark/>
          </w:tcPr>
          <w:p w14:paraId="2B8604D8"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22 (0.76%)</w:t>
            </w:r>
          </w:p>
        </w:tc>
        <w:tc>
          <w:tcPr>
            <w:tcW w:w="2037" w:type="dxa"/>
            <w:vMerge/>
            <w:tcBorders>
              <w:top w:val="nil"/>
              <w:left w:val="nil"/>
              <w:bottom w:val="nil"/>
              <w:right w:val="nil"/>
            </w:tcBorders>
            <w:vAlign w:val="center"/>
            <w:hideMark/>
          </w:tcPr>
          <w:p w14:paraId="4F74AC4F"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33430BF6" w14:textId="77777777" w:rsidTr="000064C7">
        <w:trPr>
          <w:trHeight w:val="310"/>
        </w:trPr>
        <w:tc>
          <w:tcPr>
            <w:tcW w:w="2474" w:type="dxa"/>
            <w:vMerge/>
            <w:tcBorders>
              <w:top w:val="nil"/>
              <w:left w:val="nil"/>
              <w:bottom w:val="nil"/>
              <w:right w:val="nil"/>
            </w:tcBorders>
            <w:vAlign w:val="center"/>
            <w:hideMark/>
          </w:tcPr>
          <w:p w14:paraId="759729E6"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432F5125"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w:t>
            </w:r>
            <w:proofErr w:type="gramStart"/>
            <w:r w:rsidRPr="0006548F">
              <w:rPr>
                <w:color w:val="000000"/>
                <w:szCs w:val="24"/>
                <w:lang w:eastAsia="en-GB" w:bidi="ar-SA"/>
              </w:rPr>
              <w:t>0,1,.</w:t>
            </w:r>
            <w:proofErr w:type="gramEnd"/>
          </w:p>
        </w:tc>
        <w:tc>
          <w:tcPr>
            <w:tcW w:w="1817" w:type="dxa"/>
            <w:tcBorders>
              <w:top w:val="nil"/>
              <w:left w:val="nil"/>
              <w:bottom w:val="nil"/>
              <w:right w:val="nil"/>
            </w:tcBorders>
            <w:shd w:val="clear" w:color="auto" w:fill="auto"/>
            <w:noWrap/>
            <w:vAlign w:val="center"/>
            <w:hideMark/>
          </w:tcPr>
          <w:p w14:paraId="0948C433"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9 (0.31%)</w:t>
            </w:r>
          </w:p>
        </w:tc>
        <w:tc>
          <w:tcPr>
            <w:tcW w:w="2037" w:type="dxa"/>
            <w:vMerge/>
            <w:tcBorders>
              <w:top w:val="nil"/>
              <w:left w:val="nil"/>
              <w:bottom w:val="nil"/>
              <w:right w:val="nil"/>
            </w:tcBorders>
            <w:vAlign w:val="center"/>
            <w:hideMark/>
          </w:tcPr>
          <w:p w14:paraId="479B7E24"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224AA7D9" w14:textId="77777777" w:rsidTr="000064C7">
        <w:trPr>
          <w:trHeight w:val="310"/>
        </w:trPr>
        <w:tc>
          <w:tcPr>
            <w:tcW w:w="2474" w:type="dxa"/>
            <w:vMerge w:val="restart"/>
            <w:tcBorders>
              <w:top w:val="single" w:sz="4" w:space="0" w:color="auto"/>
              <w:left w:val="nil"/>
              <w:bottom w:val="single" w:sz="4" w:space="0" w:color="000000"/>
              <w:right w:val="nil"/>
            </w:tcBorders>
            <w:shd w:val="clear" w:color="auto" w:fill="auto"/>
            <w:vAlign w:val="center"/>
            <w:hideMark/>
          </w:tcPr>
          <w:p w14:paraId="2E2EB0E3"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Chronic Fast Decreasing (6.2%)</w:t>
            </w:r>
          </w:p>
        </w:tc>
        <w:tc>
          <w:tcPr>
            <w:tcW w:w="1975" w:type="dxa"/>
            <w:tcBorders>
              <w:top w:val="single" w:sz="4" w:space="0" w:color="auto"/>
              <w:left w:val="nil"/>
              <w:bottom w:val="nil"/>
              <w:right w:val="nil"/>
            </w:tcBorders>
            <w:shd w:val="clear" w:color="auto" w:fill="auto"/>
            <w:noWrap/>
            <w:vAlign w:val="center"/>
            <w:hideMark/>
          </w:tcPr>
          <w:p w14:paraId="5044CA1B"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1,1,1,0,0,0</w:t>
            </w:r>
          </w:p>
        </w:tc>
        <w:tc>
          <w:tcPr>
            <w:tcW w:w="1817" w:type="dxa"/>
            <w:tcBorders>
              <w:top w:val="single" w:sz="4" w:space="0" w:color="auto"/>
              <w:left w:val="nil"/>
              <w:bottom w:val="nil"/>
              <w:right w:val="nil"/>
            </w:tcBorders>
            <w:shd w:val="clear" w:color="auto" w:fill="auto"/>
            <w:noWrap/>
            <w:vAlign w:val="center"/>
            <w:hideMark/>
          </w:tcPr>
          <w:p w14:paraId="7A0A5F3F"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2479 (64.42%)</w:t>
            </w:r>
          </w:p>
        </w:tc>
        <w:tc>
          <w:tcPr>
            <w:tcW w:w="2037" w:type="dxa"/>
            <w:vMerge w:val="restart"/>
            <w:tcBorders>
              <w:top w:val="single" w:sz="4" w:space="0" w:color="auto"/>
              <w:left w:val="nil"/>
              <w:bottom w:val="single" w:sz="4" w:space="0" w:color="000000"/>
              <w:right w:val="nil"/>
            </w:tcBorders>
            <w:shd w:val="clear" w:color="auto" w:fill="auto"/>
            <w:vAlign w:val="center"/>
            <w:hideMark/>
          </w:tcPr>
          <w:p w14:paraId="7AF4F43C" w14:textId="77777777" w:rsidR="00E532C5" w:rsidRPr="0006548F" w:rsidRDefault="00E532C5" w:rsidP="000064C7">
            <w:pPr>
              <w:overflowPunct/>
              <w:autoSpaceDE/>
              <w:autoSpaceDN/>
              <w:adjustRightInd/>
              <w:spacing w:after="0" w:line="240" w:lineRule="auto"/>
              <w:jc w:val="center"/>
              <w:textAlignment w:val="auto"/>
              <w:rPr>
                <w:color w:val="auto"/>
                <w:szCs w:val="24"/>
                <w:lang w:eastAsia="en-GB" w:bidi="ar-SA"/>
              </w:rPr>
            </w:pPr>
            <w:r w:rsidRPr="0006548F">
              <w:rPr>
                <w:color w:val="auto"/>
                <w:szCs w:val="24"/>
                <w:lang w:eastAsia="en-GB" w:bidi="ar-SA"/>
              </w:rPr>
              <w:t>3</w:t>
            </w:r>
          </w:p>
        </w:tc>
      </w:tr>
      <w:tr w:rsidR="00E532C5" w:rsidRPr="0006548F" w14:paraId="1D352914" w14:textId="77777777" w:rsidTr="000064C7">
        <w:trPr>
          <w:trHeight w:val="310"/>
        </w:trPr>
        <w:tc>
          <w:tcPr>
            <w:tcW w:w="2474" w:type="dxa"/>
            <w:vMerge/>
            <w:tcBorders>
              <w:top w:val="single" w:sz="4" w:space="0" w:color="auto"/>
              <w:left w:val="nil"/>
              <w:bottom w:val="single" w:sz="4" w:space="0" w:color="000000"/>
              <w:right w:val="nil"/>
            </w:tcBorders>
            <w:vAlign w:val="center"/>
            <w:hideMark/>
          </w:tcPr>
          <w:p w14:paraId="2515E1A9"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537EE237"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1,1,1,1,0,0</w:t>
            </w:r>
          </w:p>
        </w:tc>
        <w:tc>
          <w:tcPr>
            <w:tcW w:w="1817" w:type="dxa"/>
            <w:tcBorders>
              <w:top w:val="nil"/>
              <w:left w:val="nil"/>
              <w:bottom w:val="nil"/>
              <w:right w:val="nil"/>
            </w:tcBorders>
            <w:shd w:val="clear" w:color="auto" w:fill="auto"/>
            <w:noWrap/>
            <w:vAlign w:val="center"/>
            <w:hideMark/>
          </w:tcPr>
          <w:p w14:paraId="45B93F4E"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1166 (30.3%)</w:t>
            </w:r>
          </w:p>
        </w:tc>
        <w:tc>
          <w:tcPr>
            <w:tcW w:w="2037" w:type="dxa"/>
            <w:vMerge/>
            <w:tcBorders>
              <w:top w:val="single" w:sz="4" w:space="0" w:color="auto"/>
              <w:left w:val="nil"/>
              <w:bottom w:val="single" w:sz="4" w:space="0" w:color="000000"/>
              <w:right w:val="nil"/>
            </w:tcBorders>
            <w:vAlign w:val="center"/>
            <w:hideMark/>
          </w:tcPr>
          <w:p w14:paraId="6EBE7FAE"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11277F50" w14:textId="77777777" w:rsidTr="000064C7">
        <w:trPr>
          <w:trHeight w:val="310"/>
        </w:trPr>
        <w:tc>
          <w:tcPr>
            <w:tcW w:w="2474" w:type="dxa"/>
            <w:vMerge/>
            <w:tcBorders>
              <w:top w:val="single" w:sz="4" w:space="0" w:color="auto"/>
              <w:left w:val="nil"/>
              <w:bottom w:val="single" w:sz="4" w:space="0" w:color="000000"/>
              <w:right w:val="nil"/>
            </w:tcBorders>
            <w:vAlign w:val="center"/>
            <w:hideMark/>
          </w:tcPr>
          <w:p w14:paraId="1B75A947"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0BEBC770"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w:t>
            </w:r>
            <w:proofErr w:type="gramStart"/>
            <w:r w:rsidRPr="0006548F">
              <w:rPr>
                <w:color w:val="000000"/>
                <w:szCs w:val="24"/>
                <w:lang w:eastAsia="en-GB" w:bidi="ar-SA"/>
              </w:rPr>
              <w:t>1,1,.,.,.</w:t>
            </w:r>
            <w:proofErr w:type="gramEnd"/>
          </w:p>
        </w:tc>
        <w:tc>
          <w:tcPr>
            <w:tcW w:w="1817" w:type="dxa"/>
            <w:tcBorders>
              <w:top w:val="nil"/>
              <w:left w:val="nil"/>
              <w:bottom w:val="nil"/>
              <w:right w:val="nil"/>
            </w:tcBorders>
            <w:shd w:val="clear" w:color="auto" w:fill="auto"/>
            <w:noWrap/>
            <w:vAlign w:val="center"/>
            <w:hideMark/>
          </w:tcPr>
          <w:p w14:paraId="6F4EC177"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95 (2.47%)</w:t>
            </w:r>
          </w:p>
        </w:tc>
        <w:tc>
          <w:tcPr>
            <w:tcW w:w="2037" w:type="dxa"/>
            <w:vMerge/>
            <w:tcBorders>
              <w:top w:val="single" w:sz="4" w:space="0" w:color="auto"/>
              <w:left w:val="nil"/>
              <w:bottom w:val="single" w:sz="4" w:space="0" w:color="000000"/>
              <w:right w:val="nil"/>
            </w:tcBorders>
            <w:vAlign w:val="center"/>
            <w:hideMark/>
          </w:tcPr>
          <w:p w14:paraId="3B60F1C2"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6201B4F8" w14:textId="77777777" w:rsidTr="000064C7">
        <w:trPr>
          <w:trHeight w:val="310"/>
        </w:trPr>
        <w:tc>
          <w:tcPr>
            <w:tcW w:w="2474" w:type="dxa"/>
            <w:vMerge/>
            <w:tcBorders>
              <w:top w:val="single" w:sz="4" w:space="0" w:color="auto"/>
              <w:left w:val="nil"/>
              <w:bottom w:val="single" w:sz="4" w:space="0" w:color="000000"/>
              <w:right w:val="nil"/>
            </w:tcBorders>
            <w:vAlign w:val="center"/>
            <w:hideMark/>
          </w:tcPr>
          <w:p w14:paraId="334BDFC1"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00D3B1BB"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w:t>
            </w:r>
            <w:proofErr w:type="gramStart"/>
            <w:r w:rsidRPr="0006548F">
              <w:rPr>
                <w:color w:val="000000"/>
                <w:szCs w:val="24"/>
                <w:lang w:eastAsia="en-GB" w:bidi="ar-SA"/>
              </w:rPr>
              <w:t>0,0,.</w:t>
            </w:r>
            <w:proofErr w:type="gramEnd"/>
          </w:p>
        </w:tc>
        <w:tc>
          <w:tcPr>
            <w:tcW w:w="1817" w:type="dxa"/>
            <w:tcBorders>
              <w:top w:val="nil"/>
              <w:left w:val="nil"/>
              <w:bottom w:val="nil"/>
              <w:right w:val="nil"/>
            </w:tcBorders>
            <w:shd w:val="clear" w:color="auto" w:fill="auto"/>
            <w:noWrap/>
            <w:vAlign w:val="center"/>
            <w:hideMark/>
          </w:tcPr>
          <w:p w14:paraId="5455F267"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48 (1.25%)</w:t>
            </w:r>
          </w:p>
        </w:tc>
        <w:tc>
          <w:tcPr>
            <w:tcW w:w="2037" w:type="dxa"/>
            <w:vMerge/>
            <w:tcBorders>
              <w:top w:val="single" w:sz="4" w:space="0" w:color="auto"/>
              <w:left w:val="nil"/>
              <w:bottom w:val="single" w:sz="4" w:space="0" w:color="000000"/>
              <w:right w:val="nil"/>
            </w:tcBorders>
            <w:vAlign w:val="center"/>
            <w:hideMark/>
          </w:tcPr>
          <w:p w14:paraId="00413E5A"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39C32DEE" w14:textId="77777777" w:rsidTr="000064C7">
        <w:trPr>
          <w:trHeight w:val="310"/>
        </w:trPr>
        <w:tc>
          <w:tcPr>
            <w:tcW w:w="2474" w:type="dxa"/>
            <w:vMerge/>
            <w:tcBorders>
              <w:top w:val="single" w:sz="4" w:space="0" w:color="auto"/>
              <w:left w:val="nil"/>
              <w:bottom w:val="single" w:sz="4" w:space="0" w:color="000000"/>
              <w:right w:val="nil"/>
            </w:tcBorders>
            <w:vAlign w:val="center"/>
            <w:hideMark/>
          </w:tcPr>
          <w:p w14:paraId="768889B9"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6F18818E"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w:t>
            </w:r>
            <w:proofErr w:type="gramStart"/>
            <w:r w:rsidRPr="0006548F">
              <w:rPr>
                <w:color w:val="000000"/>
                <w:szCs w:val="24"/>
                <w:lang w:eastAsia="en-GB" w:bidi="ar-SA"/>
              </w:rPr>
              <w:t>1,0,.,.</w:t>
            </w:r>
            <w:proofErr w:type="gramEnd"/>
          </w:p>
        </w:tc>
        <w:tc>
          <w:tcPr>
            <w:tcW w:w="1817" w:type="dxa"/>
            <w:tcBorders>
              <w:top w:val="nil"/>
              <w:left w:val="nil"/>
              <w:bottom w:val="nil"/>
              <w:right w:val="nil"/>
            </w:tcBorders>
            <w:shd w:val="clear" w:color="auto" w:fill="auto"/>
            <w:noWrap/>
            <w:vAlign w:val="center"/>
            <w:hideMark/>
          </w:tcPr>
          <w:p w14:paraId="1A2F0E76"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42 (1.09%)</w:t>
            </w:r>
          </w:p>
        </w:tc>
        <w:tc>
          <w:tcPr>
            <w:tcW w:w="2037" w:type="dxa"/>
            <w:vMerge/>
            <w:tcBorders>
              <w:top w:val="single" w:sz="4" w:space="0" w:color="auto"/>
              <w:left w:val="nil"/>
              <w:bottom w:val="single" w:sz="4" w:space="0" w:color="000000"/>
              <w:right w:val="nil"/>
            </w:tcBorders>
            <w:vAlign w:val="center"/>
            <w:hideMark/>
          </w:tcPr>
          <w:p w14:paraId="1A4A91AC"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65FDFD0B" w14:textId="77777777" w:rsidTr="000064C7">
        <w:trPr>
          <w:trHeight w:val="310"/>
        </w:trPr>
        <w:tc>
          <w:tcPr>
            <w:tcW w:w="2474" w:type="dxa"/>
            <w:vMerge/>
            <w:tcBorders>
              <w:top w:val="single" w:sz="4" w:space="0" w:color="auto"/>
              <w:left w:val="nil"/>
              <w:bottom w:val="single" w:sz="4" w:space="0" w:color="000000"/>
              <w:right w:val="nil"/>
            </w:tcBorders>
            <w:vAlign w:val="center"/>
            <w:hideMark/>
          </w:tcPr>
          <w:p w14:paraId="0FC5D104"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single" w:sz="4" w:space="0" w:color="auto"/>
              <w:right w:val="nil"/>
            </w:tcBorders>
            <w:shd w:val="clear" w:color="auto" w:fill="auto"/>
            <w:noWrap/>
            <w:vAlign w:val="center"/>
            <w:hideMark/>
          </w:tcPr>
          <w:p w14:paraId="32F039DB"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1,1,1,</w:t>
            </w:r>
            <w:proofErr w:type="gramStart"/>
            <w:r w:rsidRPr="0006548F">
              <w:rPr>
                <w:color w:val="000000"/>
                <w:szCs w:val="24"/>
                <w:lang w:eastAsia="en-GB" w:bidi="ar-SA"/>
              </w:rPr>
              <w:t>1,0,.</w:t>
            </w:r>
            <w:proofErr w:type="gramEnd"/>
          </w:p>
        </w:tc>
        <w:tc>
          <w:tcPr>
            <w:tcW w:w="1817" w:type="dxa"/>
            <w:tcBorders>
              <w:top w:val="nil"/>
              <w:left w:val="nil"/>
              <w:bottom w:val="single" w:sz="4" w:space="0" w:color="auto"/>
              <w:right w:val="nil"/>
            </w:tcBorders>
            <w:shd w:val="clear" w:color="auto" w:fill="auto"/>
            <w:noWrap/>
            <w:vAlign w:val="center"/>
            <w:hideMark/>
          </w:tcPr>
          <w:p w14:paraId="44E85143"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18 (0.47%)</w:t>
            </w:r>
          </w:p>
        </w:tc>
        <w:tc>
          <w:tcPr>
            <w:tcW w:w="2037" w:type="dxa"/>
            <w:vMerge/>
            <w:tcBorders>
              <w:top w:val="single" w:sz="4" w:space="0" w:color="auto"/>
              <w:left w:val="nil"/>
              <w:bottom w:val="single" w:sz="4" w:space="0" w:color="000000"/>
              <w:right w:val="nil"/>
            </w:tcBorders>
            <w:vAlign w:val="center"/>
            <w:hideMark/>
          </w:tcPr>
          <w:p w14:paraId="1F8254DA"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05611D4F" w14:textId="77777777" w:rsidTr="000064C7">
        <w:trPr>
          <w:trHeight w:val="310"/>
        </w:trPr>
        <w:tc>
          <w:tcPr>
            <w:tcW w:w="2474" w:type="dxa"/>
            <w:vMerge w:val="restart"/>
            <w:tcBorders>
              <w:top w:val="nil"/>
              <w:left w:val="nil"/>
              <w:bottom w:val="single" w:sz="4" w:space="0" w:color="000000"/>
              <w:right w:val="nil"/>
            </w:tcBorders>
            <w:shd w:val="clear" w:color="auto" w:fill="auto"/>
            <w:vAlign w:val="center"/>
            <w:hideMark/>
          </w:tcPr>
          <w:p w14:paraId="5BE184A2"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Short Term (34.5%)</w:t>
            </w:r>
          </w:p>
        </w:tc>
        <w:tc>
          <w:tcPr>
            <w:tcW w:w="1975" w:type="dxa"/>
            <w:tcBorders>
              <w:top w:val="nil"/>
              <w:left w:val="nil"/>
              <w:bottom w:val="nil"/>
              <w:right w:val="nil"/>
            </w:tcBorders>
            <w:shd w:val="clear" w:color="auto" w:fill="auto"/>
            <w:noWrap/>
            <w:vAlign w:val="center"/>
            <w:hideMark/>
          </w:tcPr>
          <w:p w14:paraId="75AA1B6E"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1,0,0,0,0,0</w:t>
            </w:r>
          </w:p>
        </w:tc>
        <w:tc>
          <w:tcPr>
            <w:tcW w:w="1817" w:type="dxa"/>
            <w:tcBorders>
              <w:top w:val="nil"/>
              <w:left w:val="nil"/>
              <w:bottom w:val="nil"/>
              <w:right w:val="nil"/>
            </w:tcBorders>
            <w:shd w:val="clear" w:color="auto" w:fill="auto"/>
            <w:noWrap/>
            <w:vAlign w:val="center"/>
            <w:hideMark/>
          </w:tcPr>
          <w:p w14:paraId="19EB5056"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14824 (68.84%)</w:t>
            </w:r>
          </w:p>
        </w:tc>
        <w:tc>
          <w:tcPr>
            <w:tcW w:w="2037" w:type="dxa"/>
            <w:vMerge w:val="restart"/>
            <w:tcBorders>
              <w:top w:val="nil"/>
              <w:left w:val="nil"/>
              <w:bottom w:val="single" w:sz="4" w:space="0" w:color="000000"/>
              <w:right w:val="nil"/>
            </w:tcBorders>
            <w:shd w:val="clear" w:color="auto" w:fill="auto"/>
            <w:vAlign w:val="center"/>
            <w:hideMark/>
          </w:tcPr>
          <w:p w14:paraId="7375B301" w14:textId="77777777" w:rsidR="00E532C5" w:rsidRPr="0006548F" w:rsidRDefault="00E532C5" w:rsidP="000064C7">
            <w:pPr>
              <w:overflowPunct/>
              <w:autoSpaceDE/>
              <w:autoSpaceDN/>
              <w:adjustRightInd/>
              <w:spacing w:after="0" w:line="240" w:lineRule="auto"/>
              <w:jc w:val="center"/>
              <w:textAlignment w:val="auto"/>
              <w:rPr>
                <w:color w:val="auto"/>
                <w:szCs w:val="24"/>
                <w:lang w:eastAsia="en-GB" w:bidi="ar-SA"/>
              </w:rPr>
            </w:pPr>
            <w:r w:rsidRPr="0006548F">
              <w:rPr>
                <w:color w:val="auto"/>
                <w:szCs w:val="24"/>
                <w:lang w:eastAsia="en-GB" w:bidi="ar-SA"/>
              </w:rPr>
              <w:t>1</w:t>
            </w:r>
          </w:p>
        </w:tc>
      </w:tr>
      <w:tr w:rsidR="00E532C5" w:rsidRPr="0006548F" w14:paraId="0A776C11" w14:textId="77777777" w:rsidTr="000064C7">
        <w:trPr>
          <w:trHeight w:val="310"/>
        </w:trPr>
        <w:tc>
          <w:tcPr>
            <w:tcW w:w="2474" w:type="dxa"/>
            <w:vMerge/>
            <w:tcBorders>
              <w:top w:val="nil"/>
              <w:left w:val="nil"/>
              <w:bottom w:val="single" w:sz="4" w:space="0" w:color="000000"/>
              <w:right w:val="nil"/>
            </w:tcBorders>
            <w:vAlign w:val="center"/>
            <w:hideMark/>
          </w:tcPr>
          <w:p w14:paraId="79AE218F"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284A5E31"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1,1,0,0,0,0</w:t>
            </w:r>
          </w:p>
        </w:tc>
        <w:tc>
          <w:tcPr>
            <w:tcW w:w="1817" w:type="dxa"/>
            <w:tcBorders>
              <w:top w:val="nil"/>
              <w:left w:val="nil"/>
              <w:bottom w:val="nil"/>
              <w:right w:val="nil"/>
            </w:tcBorders>
            <w:shd w:val="clear" w:color="auto" w:fill="auto"/>
            <w:noWrap/>
            <w:vAlign w:val="center"/>
            <w:hideMark/>
          </w:tcPr>
          <w:p w14:paraId="480C3F5D"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4848 (22.51%)</w:t>
            </w:r>
          </w:p>
        </w:tc>
        <w:tc>
          <w:tcPr>
            <w:tcW w:w="2037" w:type="dxa"/>
            <w:vMerge/>
            <w:tcBorders>
              <w:top w:val="nil"/>
              <w:left w:val="nil"/>
              <w:bottom w:val="single" w:sz="4" w:space="0" w:color="000000"/>
              <w:right w:val="nil"/>
            </w:tcBorders>
            <w:vAlign w:val="center"/>
            <w:hideMark/>
          </w:tcPr>
          <w:p w14:paraId="18E7AA27"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28281EC6" w14:textId="77777777" w:rsidTr="000064C7">
        <w:trPr>
          <w:trHeight w:val="310"/>
        </w:trPr>
        <w:tc>
          <w:tcPr>
            <w:tcW w:w="2474" w:type="dxa"/>
            <w:vMerge/>
            <w:tcBorders>
              <w:top w:val="nil"/>
              <w:left w:val="nil"/>
              <w:bottom w:val="single" w:sz="4" w:space="0" w:color="000000"/>
              <w:right w:val="nil"/>
            </w:tcBorders>
            <w:vAlign w:val="center"/>
            <w:hideMark/>
          </w:tcPr>
          <w:p w14:paraId="2279901C"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2C9A4409"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proofErr w:type="gramStart"/>
            <w:r w:rsidRPr="0006548F">
              <w:rPr>
                <w:color w:val="000000"/>
                <w:szCs w:val="24"/>
                <w:lang w:eastAsia="en-GB" w:bidi="ar-SA"/>
              </w:rPr>
              <w:t>1,.,.,.,.,.</w:t>
            </w:r>
            <w:proofErr w:type="gramEnd"/>
          </w:p>
        </w:tc>
        <w:tc>
          <w:tcPr>
            <w:tcW w:w="1817" w:type="dxa"/>
            <w:tcBorders>
              <w:top w:val="nil"/>
              <w:left w:val="nil"/>
              <w:bottom w:val="nil"/>
              <w:right w:val="nil"/>
            </w:tcBorders>
            <w:shd w:val="clear" w:color="auto" w:fill="auto"/>
            <w:noWrap/>
            <w:vAlign w:val="center"/>
            <w:hideMark/>
          </w:tcPr>
          <w:p w14:paraId="3530DA26"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479 (2.22%)</w:t>
            </w:r>
          </w:p>
        </w:tc>
        <w:tc>
          <w:tcPr>
            <w:tcW w:w="2037" w:type="dxa"/>
            <w:vMerge/>
            <w:tcBorders>
              <w:top w:val="nil"/>
              <w:left w:val="nil"/>
              <w:bottom w:val="single" w:sz="4" w:space="0" w:color="000000"/>
              <w:right w:val="nil"/>
            </w:tcBorders>
            <w:vAlign w:val="center"/>
            <w:hideMark/>
          </w:tcPr>
          <w:p w14:paraId="2E2DA538"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1EACEB02" w14:textId="77777777" w:rsidTr="000064C7">
        <w:trPr>
          <w:trHeight w:val="310"/>
        </w:trPr>
        <w:tc>
          <w:tcPr>
            <w:tcW w:w="2474" w:type="dxa"/>
            <w:vMerge/>
            <w:tcBorders>
              <w:top w:val="nil"/>
              <w:left w:val="nil"/>
              <w:bottom w:val="single" w:sz="4" w:space="0" w:color="000000"/>
              <w:right w:val="nil"/>
            </w:tcBorders>
            <w:vAlign w:val="center"/>
            <w:hideMark/>
          </w:tcPr>
          <w:p w14:paraId="26316C12"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510BB5B8"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w:t>
            </w:r>
            <w:proofErr w:type="gramStart"/>
            <w:r w:rsidRPr="0006548F">
              <w:rPr>
                <w:color w:val="000000"/>
                <w:szCs w:val="24"/>
                <w:lang w:eastAsia="en-GB" w:bidi="ar-SA"/>
              </w:rPr>
              <w:t>0,0,.,.,.</w:t>
            </w:r>
            <w:proofErr w:type="gramEnd"/>
          </w:p>
        </w:tc>
        <w:tc>
          <w:tcPr>
            <w:tcW w:w="1817" w:type="dxa"/>
            <w:tcBorders>
              <w:top w:val="nil"/>
              <w:left w:val="nil"/>
              <w:bottom w:val="nil"/>
              <w:right w:val="nil"/>
            </w:tcBorders>
            <w:shd w:val="clear" w:color="auto" w:fill="auto"/>
            <w:noWrap/>
            <w:vAlign w:val="center"/>
            <w:hideMark/>
          </w:tcPr>
          <w:p w14:paraId="4947431D"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292 (1.36%)</w:t>
            </w:r>
          </w:p>
        </w:tc>
        <w:tc>
          <w:tcPr>
            <w:tcW w:w="2037" w:type="dxa"/>
            <w:vMerge/>
            <w:tcBorders>
              <w:top w:val="nil"/>
              <w:left w:val="nil"/>
              <w:bottom w:val="single" w:sz="4" w:space="0" w:color="000000"/>
              <w:right w:val="nil"/>
            </w:tcBorders>
            <w:vAlign w:val="center"/>
            <w:hideMark/>
          </w:tcPr>
          <w:p w14:paraId="4DE67F42"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0DE31DC6" w14:textId="77777777" w:rsidTr="000064C7">
        <w:trPr>
          <w:trHeight w:val="310"/>
        </w:trPr>
        <w:tc>
          <w:tcPr>
            <w:tcW w:w="2474" w:type="dxa"/>
            <w:vMerge/>
            <w:tcBorders>
              <w:top w:val="nil"/>
              <w:left w:val="nil"/>
              <w:bottom w:val="single" w:sz="4" w:space="0" w:color="000000"/>
              <w:right w:val="nil"/>
            </w:tcBorders>
            <w:vAlign w:val="center"/>
            <w:hideMark/>
          </w:tcPr>
          <w:p w14:paraId="6AC07202"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73E29F19"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proofErr w:type="gramStart"/>
            <w:r w:rsidRPr="0006548F">
              <w:rPr>
                <w:color w:val="000000"/>
                <w:szCs w:val="24"/>
                <w:lang w:eastAsia="en-GB" w:bidi="ar-SA"/>
              </w:rPr>
              <w:t>1,0,.,.,.,.</w:t>
            </w:r>
            <w:proofErr w:type="gramEnd"/>
          </w:p>
        </w:tc>
        <w:tc>
          <w:tcPr>
            <w:tcW w:w="1817" w:type="dxa"/>
            <w:tcBorders>
              <w:top w:val="nil"/>
              <w:left w:val="nil"/>
              <w:bottom w:val="nil"/>
              <w:right w:val="nil"/>
            </w:tcBorders>
            <w:shd w:val="clear" w:color="auto" w:fill="auto"/>
            <w:noWrap/>
            <w:vAlign w:val="center"/>
            <w:hideMark/>
          </w:tcPr>
          <w:p w14:paraId="57FE8342"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282 (1.31%)</w:t>
            </w:r>
          </w:p>
        </w:tc>
        <w:tc>
          <w:tcPr>
            <w:tcW w:w="2037" w:type="dxa"/>
            <w:vMerge/>
            <w:tcBorders>
              <w:top w:val="nil"/>
              <w:left w:val="nil"/>
              <w:bottom w:val="single" w:sz="4" w:space="0" w:color="000000"/>
              <w:right w:val="nil"/>
            </w:tcBorders>
            <w:vAlign w:val="center"/>
            <w:hideMark/>
          </w:tcPr>
          <w:p w14:paraId="59FE5A82"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41540C57" w14:textId="77777777" w:rsidTr="000064C7">
        <w:trPr>
          <w:trHeight w:val="310"/>
        </w:trPr>
        <w:tc>
          <w:tcPr>
            <w:tcW w:w="2474" w:type="dxa"/>
            <w:vMerge/>
            <w:tcBorders>
              <w:top w:val="nil"/>
              <w:left w:val="nil"/>
              <w:bottom w:val="single" w:sz="4" w:space="0" w:color="000000"/>
              <w:right w:val="nil"/>
            </w:tcBorders>
            <w:vAlign w:val="center"/>
            <w:hideMark/>
          </w:tcPr>
          <w:p w14:paraId="5CF9E1A9"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7952FB17"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1,0,0,</w:t>
            </w:r>
            <w:proofErr w:type="gramStart"/>
            <w:r w:rsidRPr="0006548F">
              <w:rPr>
                <w:color w:val="000000"/>
                <w:szCs w:val="24"/>
                <w:lang w:eastAsia="en-GB" w:bidi="ar-SA"/>
              </w:rPr>
              <w:t>0,0,.</w:t>
            </w:r>
            <w:proofErr w:type="gramEnd"/>
          </w:p>
        </w:tc>
        <w:tc>
          <w:tcPr>
            <w:tcW w:w="1817" w:type="dxa"/>
            <w:tcBorders>
              <w:top w:val="nil"/>
              <w:left w:val="nil"/>
              <w:bottom w:val="nil"/>
              <w:right w:val="nil"/>
            </w:tcBorders>
            <w:shd w:val="clear" w:color="auto" w:fill="auto"/>
            <w:noWrap/>
            <w:vAlign w:val="center"/>
            <w:hideMark/>
          </w:tcPr>
          <w:p w14:paraId="7F77945E"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209 (0.97%)</w:t>
            </w:r>
          </w:p>
        </w:tc>
        <w:tc>
          <w:tcPr>
            <w:tcW w:w="2037" w:type="dxa"/>
            <w:vMerge/>
            <w:tcBorders>
              <w:top w:val="nil"/>
              <w:left w:val="nil"/>
              <w:bottom w:val="single" w:sz="4" w:space="0" w:color="000000"/>
              <w:right w:val="nil"/>
            </w:tcBorders>
            <w:vAlign w:val="center"/>
            <w:hideMark/>
          </w:tcPr>
          <w:p w14:paraId="2983D376"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10CFAFBC" w14:textId="77777777" w:rsidTr="000064C7">
        <w:trPr>
          <w:trHeight w:val="310"/>
        </w:trPr>
        <w:tc>
          <w:tcPr>
            <w:tcW w:w="2474" w:type="dxa"/>
            <w:vMerge/>
            <w:tcBorders>
              <w:top w:val="nil"/>
              <w:left w:val="nil"/>
              <w:bottom w:val="single" w:sz="4" w:space="0" w:color="000000"/>
              <w:right w:val="nil"/>
            </w:tcBorders>
            <w:vAlign w:val="center"/>
            <w:hideMark/>
          </w:tcPr>
          <w:p w14:paraId="506A4178"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175E6699"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1,0,</w:t>
            </w:r>
            <w:proofErr w:type="gramStart"/>
            <w:r w:rsidRPr="0006548F">
              <w:rPr>
                <w:color w:val="000000"/>
                <w:szCs w:val="24"/>
                <w:lang w:eastAsia="en-GB" w:bidi="ar-SA"/>
              </w:rPr>
              <w:t>0,0,.,.</w:t>
            </w:r>
            <w:proofErr w:type="gramEnd"/>
          </w:p>
        </w:tc>
        <w:tc>
          <w:tcPr>
            <w:tcW w:w="1817" w:type="dxa"/>
            <w:tcBorders>
              <w:top w:val="nil"/>
              <w:left w:val="nil"/>
              <w:bottom w:val="nil"/>
              <w:right w:val="nil"/>
            </w:tcBorders>
            <w:shd w:val="clear" w:color="auto" w:fill="auto"/>
            <w:noWrap/>
            <w:vAlign w:val="center"/>
            <w:hideMark/>
          </w:tcPr>
          <w:p w14:paraId="1B92B26F"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195 (0.91%)</w:t>
            </w:r>
          </w:p>
        </w:tc>
        <w:tc>
          <w:tcPr>
            <w:tcW w:w="2037" w:type="dxa"/>
            <w:vMerge/>
            <w:tcBorders>
              <w:top w:val="nil"/>
              <w:left w:val="nil"/>
              <w:bottom w:val="single" w:sz="4" w:space="0" w:color="000000"/>
              <w:right w:val="nil"/>
            </w:tcBorders>
            <w:vAlign w:val="center"/>
            <w:hideMark/>
          </w:tcPr>
          <w:p w14:paraId="65D3FE4D"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013F902E" w14:textId="77777777" w:rsidTr="000064C7">
        <w:trPr>
          <w:trHeight w:val="310"/>
        </w:trPr>
        <w:tc>
          <w:tcPr>
            <w:tcW w:w="2474" w:type="dxa"/>
            <w:vMerge/>
            <w:tcBorders>
              <w:top w:val="nil"/>
              <w:left w:val="nil"/>
              <w:bottom w:val="single" w:sz="4" w:space="0" w:color="000000"/>
              <w:right w:val="nil"/>
            </w:tcBorders>
            <w:vAlign w:val="center"/>
            <w:hideMark/>
          </w:tcPr>
          <w:p w14:paraId="0A957805"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232A1E8D"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proofErr w:type="gramStart"/>
            <w:r w:rsidRPr="0006548F">
              <w:rPr>
                <w:color w:val="000000"/>
                <w:szCs w:val="24"/>
                <w:lang w:eastAsia="en-GB" w:bidi="ar-SA"/>
              </w:rPr>
              <w:t>1,1,.,.,.,.</w:t>
            </w:r>
            <w:proofErr w:type="gramEnd"/>
          </w:p>
        </w:tc>
        <w:tc>
          <w:tcPr>
            <w:tcW w:w="1817" w:type="dxa"/>
            <w:tcBorders>
              <w:top w:val="nil"/>
              <w:left w:val="nil"/>
              <w:bottom w:val="nil"/>
              <w:right w:val="nil"/>
            </w:tcBorders>
            <w:shd w:val="clear" w:color="auto" w:fill="auto"/>
            <w:noWrap/>
            <w:vAlign w:val="center"/>
            <w:hideMark/>
          </w:tcPr>
          <w:p w14:paraId="21E2CCAF"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170 (0.79%)</w:t>
            </w:r>
          </w:p>
        </w:tc>
        <w:tc>
          <w:tcPr>
            <w:tcW w:w="2037" w:type="dxa"/>
            <w:vMerge/>
            <w:tcBorders>
              <w:top w:val="nil"/>
              <w:left w:val="nil"/>
              <w:bottom w:val="single" w:sz="4" w:space="0" w:color="000000"/>
              <w:right w:val="nil"/>
            </w:tcBorders>
            <w:vAlign w:val="center"/>
            <w:hideMark/>
          </w:tcPr>
          <w:p w14:paraId="14D317AA"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40FAF5B0" w14:textId="77777777" w:rsidTr="000064C7">
        <w:trPr>
          <w:trHeight w:val="310"/>
        </w:trPr>
        <w:tc>
          <w:tcPr>
            <w:tcW w:w="2474" w:type="dxa"/>
            <w:vMerge/>
            <w:tcBorders>
              <w:top w:val="nil"/>
              <w:left w:val="nil"/>
              <w:bottom w:val="single" w:sz="4" w:space="0" w:color="000000"/>
              <w:right w:val="nil"/>
            </w:tcBorders>
            <w:vAlign w:val="center"/>
            <w:hideMark/>
          </w:tcPr>
          <w:p w14:paraId="7E8AE9C2"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3236A865"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1,1,0,</w:t>
            </w:r>
            <w:proofErr w:type="gramStart"/>
            <w:r w:rsidRPr="0006548F">
              <w:rPr>
                <w:color w:val="000000"/>
                <w:szCs w:val="24"/>
                <w:lang w:eastAsia="en-GB" w:bidi="ar-SA"/>
              </w:rPr>
              <w:t>0,0,.</w:t>
            </w:r>
            <w:proofErr w:type="gramEnd"/>
          </w:p>
        </w:tc>
        <w:tc>
          <w:tcPr>
            <w:tcW w:w="1817" w:type="dxa"/>
            <w:tcBorders>
              <w:top w:val="nil"/>
              <w:left w:val="nil"/>
              <w:bottom w:val="nil"/>
              <w:right w:val="nil"/>
            </w:tcBorders>
            <w:shd w:val="clear" w:color="auto" w:fill="auto"/>
            <w:noWrap/>
            <w:vAlign w:val="center"/>
            <w:hideMark/>
          </w:tcPr>
          <w:p w14:paraId="75E705E0"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82 (0.38%)</w:t>
            </w:r>
          </w:p>
        </w:tc>
        <w:tc>
          <w:tcPr>
            <w:tcW w:w="2037" w:type="dxa"/>
            <w:vMerge/>
            <w:tcBorders>
              <w:top w:val="nil"/>
              <w:left w:val="nil"/>
              <w:bottom w:val="single" w:sz="4" w:space="0" w:color="000000"/>
              <w:right w:val="nil"/>
            </w:tcBorders>
            <w:vAlign w:val="center"/>
            <w:hideMark/>
          </w:tcPr>
          <w:p w14:paraId="3AD964C0"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11AA1712" w14:textId="77777777" w:rsidTr="000064C7">
        <w:trPr>
          <w:trHeight w:val="310"/>
        </w:trPr>
        <w:tc>
          <w:tcPr>
            <w:tcW w:w="2474" w:type="dxa"/>
            <w:vMerge/>
            <w:tcBorders>
              <w:top w:val="nil"/>
              <w:left w:val="nil"/>
              <w:bottom w:val="single" w:sz="4" w:space="0" w:color="000000"/>
              <w:right w:val="nil"/>
            </w:tcBorders>
            <w:vAlign w:val="center"/>
            <w:hideMark/>
          </w:tcPr>
          <w:p w14:paraId="76B035E7"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6110DE5F"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w:t>
            </w:r>
            <w:proofErr w:type="gramStart"/>
            <w:r w:rsidRPr="0006548F">
              <w:rPr>
                <w:color w:val="000000"/>
                <w:szCs w:val="24"/>
                <w:lang w:eastAsia="en-GB" w:bidi="ar-SA"/>
              </w:rPr>
              <w:t>1,0,.,.,.</w:t>
            </w:r>
            <w:proofErr w:type="gramEnd"/>
          </w:p>
        </w:tc>
        <w:tc>
          <w:tcPr>
            <w:tcW w:w="1817" w:type="dxa"/>
            <w:tcBorders>
              <w:top w:val="nil"/>
              <w:left w:val="nil"/>
              <w:bottom w:val="nil"/>
              <w:right w:val="nil"/>
            </w:tcBorders>
            <w:shd w:val="clear" w:color="auto" w:fill="auto"/>
            <w:noWrap/>
            <w:vAlign w:val="center"/>
            <w:hideMark/>
          </w:tcPr>
          <w:p w14:paraId="5F2FBB4D"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81 (0.38%)</w:t>
            </w:r>
          </w:p>
        </w:tc>
        <w:tc>
          <w:tcPr>
            <w:tcW w:w="2037" w:type="dxa"/>
            <w:vMerge/>
            <w:tcBorders>
              <w:top w:val="nil"/>
              <w:left w:val="nil"/>
              <w:bottom w:val="single" w:sz="4" w:space="0" w:color="000000"/>
              <w:right w:val="nil"/>
            </w:tcBorders>
            <w:vAlign w:val="center"/>
            <w:hideMark/>
          </w:tcPr>
          <w:p w14:paraId="45315C2D"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601EF1F0" w14:textId="77777777" w:rsidTr="000064C7">
        <w:trPr>
          <w:trHeight w:val="310"/>
        </w:trPr>
        <w:tc>
          <w:tcPr>
            <w:tcW w:w="2474" w:type="dxa"/>
            <w:vMerge/>
            <w:tcBorders>
              <w:top w:val="nil"/>
              <w:left w:val="nil"/>
              <w:bottom w:val="single" w:sz="4" w:space="0" w:color="000000"/>
              <w:right w:val="nil"/>
            </w:tcBorders>
            <w:vAlign w:val="center"/>
            <w:hideMark/>
          </w:tcPr>
          <w:p w14:paraId="4543D685"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single" w:sz="4" w:space="0" w:color="auto"/>
              <w:right w:val="nil"/>
            </w:tcBorders>
            <w:shd w:val="clear" w:color="auto" w:fill="auto"/>
            <w:noWrap/>
            <w:vAlign w:val="center"/>
            <w:hideMark/>
          </w:tcPr>
          <w:p w14:paraId="56898302"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1,1,</w:t>
            </w:r>
            <w:proofErr w:type="gramStart"/>
            <w:r w:rsidRPr="0006548F">
              <w:rPr>
                <w:color w:val="000000"/>
                <w:szCs w:val="24"/>
                <w:lang w:eastAsia="en-GB" w:bidi="ar-SA"/>
              </w:rPr>
              <w:t>0,0,.,.</w:t>
            </w:r>
            <w:proofErr w:type="gramEnd"/>
          </w:p>
        </w:tc>
        <w:tc>
          <w:tcPr>
            <w:tcW w:w="1817" w:type="dxa"/>
            <w:tcBorders>
              <w:top w:val="nil"/>
              <w:left w:val="nil"/>
              <w:bottom w:val="single" w:sz="4" w:space="0" w:color="auto"/>
              <w:right w:val="nil"/>
            </w:tcBorders>
            <w:shd w:val="clear" w:color="auto" w:fill="auto"/>
            <w:noWrap/>
            <w:vAlign w:val="center"/>
            <w:hideMark/>
          </w:tcPr>
          <w:p w14:paraId="7473C3A2"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72 (0.33%)</w:t>
            </w:r>
          </w:p>
        </w:tc>
        <w:tc>
          <w:tcPr>
            <w:tcW w:w="2037" w:type="dxa"/>
            <w:vMerge/>
            <w:tcBorders>
              <w:top w:val="nil"/>
              <w:left w:val="nil"/>
              <w:bottom w:val="single" w:sz="4" w:space="0" w:color="000000"/>
              <w:right w:val="nil"/>
            </w:tcBorders>
            <w:vAlign w:val="center"/>
            <w:hideMark/>
          </w:tcPr>
          <w:p w14:paraId="18250AE0"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28CA72FB" w14:textId="77777777" w:rsidTr="000064C7">
        <w:trPr>
          <w:trHeight w:val="310"/>
        </w:trPr>
        <w:tc>
          <w:tcPr>
            <w:tcW w:w="2474" w:type="dxa"/>
            <w:vMerge w:val="restart"/>
            <w:tcBorders>
              <w:top w:val="nil"/>
              <w:left w:val="nil"/>
              <w:bottom w:val="single" w:sz="4" w:space="0" w:color="000000"/>
              <w:right w:val="nil"/>
            </w:tcBorders>
            <w:shd w:val="clear" w:color="auto" w:fill="auto"/>
            <w:vAlign w:val="center"/>
            <w:hideMark/>
          </w:tcPr>
          <w:p w14:paraId="1E3477BB" w14:textId="77777777" w:rsidR="00E532C5" w:rsidRPr="0006548F" w:rsidRDefault="00E532C5" w:rsidP="000064C7">
            <w:pPr>
              <w:overflowPunct/>
              <w:autoSpaceDE/>
              <w:autoSpaceDN/>
              <w:adjustRightInd/>
              <w:spacing w:after="0" w:line="240" w:lineRule="auto"/>
              <w:jc w:val="center"/>
              <w:textAlignment w:val="auto"/>
              <w:rPr>
                <w:b/>
                <w:bCs/>
                <w:color w:val="000000"/>
                <w:szCs w:val="24"/>
                <w:lang w:eastAsia="en-GB" w:bidi="ar-SA"/>
              </w:rPr>
            </w:pPr>
            <w:r w:rsidRPr="0006548F">
              <w:rPr>
                <w:b/>
                <w:bCs/>
                <w:color w:val="000000"/>
                <w:szCs w:val="24"/>
                <w:lang w:eastAsia="en-GB" w:bidi="ar-SA"/>
              </w:rPr>
              <w:t xml:space="preserve">Single </w:t>
            </w:r>
            <w:r w:rsidRPr="0006548F">
              <w:rPr>
                <w:b/>
                <w:bCs/>
                <w:color w:val="000000"/>
                <w:szCs w:val="24"/>
                <w:lang w:eastAsia="en-GB" w:bidi="ar-SA"/>
              </w:rPr>
              <w:br/>
              <w:t>(37.3%)</w:t>
            </w:r>
          </w:p>
        </w:tc>
        <w:tc>
          <w:tcPr>
            <w:tcW w:w="1975" w:type="dxa"/>
            <w:tcBorders>
              <w:top w:val="nil"/>
              <w:left w:val="nil"/>
              <w:bottom w:val="nil"/>
              <w:right w:val="nil"/>
            </w:tcBorders>
            <w:shd w:val="clear" w:color="auto" w:fill="auto"/>
            <w:noWrap/>
            <w:vAlign w:val="center"/>
            <w:hideMark/>
          </w:tcPr>
          <w:p w14:paraId="5DE1F7DB"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0,0,0,0,0,0</w:t>
            </w:r>
          </w:p>
        </w:tc>
        <w:tc>
          <w:tcPr>
            <w:tcW w:w="1817" w:type="dxa"/>
            <w:tcBorders>
              <w:top w:val="nil"/>
              <w:left w:val="nil"/>
              <w:bottom w:val="nil"/>
              <w:right w:val="nil"/>
            </w:tcBorders>
            <w:shd w:val="clear" w:color="auto" w:fill="auto"/>
            <w:noWrap/>
            <w:vAlign w:val="center"/>
            <w:hideMark/>
          </w:tcPr>
          <w:p w14:paraId="40EE6BDE"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20669 (88.87%)</w:t>
            </w:r>
          </w:p>
        </w:tc>
        <w:tc>
          <w:tcPr>
            <w:tcW w:w="2037" w:type="dxa"/>
            <w:vMerge w:val="restart"/>
            <w:tcBorders>
              <w:top w:val="nil"/>
              <w:left w:val="nil"/>
              <w:bottom w:val="single" w:sz="4" w:space="0" w:color="000000"/>
              <w:right w:val="nil"/>
            </w:tcBorders>
            <w:shd w:val="clear" w:color="auto" w:fill="auto"/>
            <w:noWrap/>
            <w:vAlign w:val="center"/>
            <w:hideMark/>
          </w:tcPr>
          <w:p w14:paraId="15ACFF4A" w14:textId="77777777" w:rsidR="00E532C5" w:rsidRPr="0006548F" w:rsidRDefault="00E532C5" w:rsidP="000064C7">
            <w:pPr>
              <w:overflowPunct/>
              <w:autoSpaceDE/>
              <w:autoSpaceDN/>
              <w:adjustRightInd/>
              <w:spacing w:after="0" w:line="240" w:lineRule="auto"/>
              <w:jc w:val="center"/>
              <w:textAlignment w:val="auto"/>
              <w:rPr>
                <w:color w:val="auto"/>
                <w:szCs w:val="24"/>
                <w:lang w:eastAsia="en-GB" w:bidi="ar-SA"/>
              </w:rPr>
            </w:pPr>
            <w:r w:rsidRPr="0006548F">
              <w:rPr>
                <w:color w:val="auto"/>
                <w:szCs w:val="24"/>
                <w:lang w:eastAsia="en-GB" w:bidi="ar-SA"/>
              </w:rPr>
              <w:t>0</w:t>
            </w:r>
          </w:p>
        </w:tc>
      </w:tr>
      <w:tr w:rsidR="00E532C5" w:rsidRPr="0006548F" w14:paraId="2F90742A" w14:textId="77777777" w:rsidTr="000064C7">
        <w:trPr>
          <w:trHeight w:val="310"/>
        </w:trPr>
        <w:tc>
          <w:tcPr>
            <w:tcW w:w="2474" w:type="dxa"/>
            <w:vMerge/>
            <w:tcBorders>
              <w:top w:val="nil"/>
              <w:left w:val="nil"/>
              <w:bottom w:val="single" w:sz="4" w:space="0" w:color="000000"/>
              <w:right w:val="nil"/>
            </w:tcBorders>
            <w:vAlign w:val="center"/>
            <w:hideMark/>
          </w:tcPr>
          <w:p w14:paraId="79A9CA64"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01C65BE9"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0,0,0,0,0,1</w:t>
            </w:r>
          </w:p>
        </w:tc>
        <w:tc>
          <w:tcPr>
            <w:tcW w:w="1817" w:type="dxa"/>
            <w:tcBorders>
              <w:top w:val="nil"/>
              <w:left w:val="nil"/>
              <w:bottom w:val="nil"/>
              <w:right w:val="nil"/>
            </w:tcBorders>
            <w:shd w:val="clear" w:color="auto" w:fill="auto"/>
            <w:noWrap/>
            <w:vAlign w:val="center"/>
            <w:hideMark/>
          </w:tcPr>
          <w:p w14:paraId="31C0BD9B"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733 (3.15%)</w:t>
            </w:r>
          </w:p>
        </w:tc>
        <w:tc>
          <w:tcPr>
            <w:tcW w:w="2037" w:type="dxa"/>
            <w:vMerge/>
            <w:tcBorders>
              <w:top w:val="nil"/>
              <w:left w:val="nil"/>
              <w:bottom w:val="single" w:sz="4" w:space="0" w:color="000000"/>
              <w:right w:val="nil"/>
            </w:tcBorders>
            <w:vAlign w:val="center"/>
            <w:hideMark/>
          </w:tcPr>
          <w:p w14:paraId="4A36B37C"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3EC5C94F" w14:textId="77777777" w:rsidTr="000064C7">
        <w:trPr>
          <w:trHeight w:val="310"/>
        </w:trPr>
        <w:tc>
          <w:tcPr>
            <w:tcW w:w="2474" w:type="dxa"/>
            <w:vMerge/>
            <w:tcBorders>
              <w:top w:val="nil"/>
              <w:left w:val="nil"/>
              <w:bottom w:val="single" w:sz="4" w:space="0" w:color="000000"/>
              <w:right w:val="nil"/>
            </w:tcBorders>
            <w:vAlign w:val="center"/>
            <w:hideMark/>
          </w:tcPr>
          <w:p w14:paraId="53C53A1C"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50532F9E"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proofErr w:type="gramStart"/>
            <w:r w:rsidRPr="0006548F">
              <w:rPr>
                <w:color w:val="000000"/>
                <w:szCs w:val="24"/>
                <w:lang w:eastAsia="en-GB" w:bidi="ar-SA"/>
              </w:rPr>
              <w:t>0,.,.,.,.,.</w:t>
            </w:r>
            <w:proofErr w:type="gramEnd"/>
          </w:p>
        </w:tc>
        <w:tc>
          <w:tcPr>
            <w:tcW w:w="1817" w:type="dxa"/>
            <w:tcBorders>
              <w:top w:val="nil"/>
              <w:left w:val="nil"/>
              <w:bottom w:val="nil"/>
              <w:right w:val="nil"/>
            </w:tcBorders>
            <w:shd w:val="clear" w:color="auto" w:fill="auto"/>
            <w:noWrap/>
            <w:vAlign w:val="center"/>
            <w:hideMark/>
          </w:tcPr>
          <w:p w14:paraId="2256AC5F"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457 (1.96%)</w:t>
            </w:r>
          </w:p>
        </w:tc>
        <w:tc>
          <w:tcPr>
            <w:tcW w:w="2037" w:type="dxa"/>
            <w:vMerge/>
            <w:tcBorders>
              <w:top w:val="nil"/>
              <w:left w:val="nil"/>
              <w:bottom w:val="single" w:sz="4" w:space="0" w:color="000000"/>
              <w:right w:val="nil"/>
            </w:tcBorders>
            <w:vAlign w:val="center"/>
            <w:hideMark/>
          </w:tcPr>
          <w:p w14:paraId="721F8888"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4395F62B" w14:textId="77777777" w:rsidTr="000064C7">
        <w:trPr>
          <w:trHeight w:val="310"/>
        </w:trPr>
        <w:tc>
          <w:tcPr>
            <w:tcW w:w="2474" w:type="dxa"/>
            <w:vMerge/>
            <w:tcBorders>
              <w:top w:val="nil"/>
              <w:left w:val="nil"/>
              <w:bottom w:val="single" w:sz="4" w:space="0" w:color="000000"/>
              <w:right w:val="nil"/>
            </w:tcBorders>
            <w:vAlign w:val="center"/>
            <w:hideMark/>
          </w:tcPr>
          <w:p w14:paraId="44C8B7F0"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63453CAA"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proofErr w:type="gramStart"/>
            <w:r w:rsidRPr="0006548F">
              <w:rPr>
                <w:color w:val="000000"/>
                <w:szCs w:val="24"/>
                <w:lang w:eastAsia="en-GB" w:bidi="ar-SA"/>
              </w:rPr>
              <w:t>0,0,.,.,.,.</w:t>
            </w:r>
            <w:proofErr w:type="gramEnd"/>
          </w:p>
        </w:tc>
        <w:tc>
          <w:tcPr>
            <w:tcW w:w="1817" w:type="dxa"/>
            <w:tcBorders>
              <w:top w:val="nil"/>
              <w:left w:val="nil"/>
              <w:bottom w:val="nil"/>
              <w:right w:val="nil"/>
            </w:tcBorders>
            <w:shd w:val="clear" w:color="auto" w:fill="auto"/>
            <w:noWrap/>
            <w:vAlign w:val="center"/>
            <w:hideMark/>
          </w:tcPr>
          <w:p w14:paraId="723534B9"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386 (1.66%)</w:t>
            </w:r>
          </w:p>
        </w:tc>
        <w:tc>
          <w:tcPr>
            <w:tcW w:w="2037" w:type="dxa"/>
            <w:vMerge/>
            <w:tcBorders>
              <w:top w:val="nil"/>
              <w:left w:val="nil"/>
              <w:bottom w:val="single" w:sz="4" w:space="0" w:color="000000"/>
              <w:right w:val="nil"/>
            </w:tcBorders>
            <w:vAlign w:val="center"/>
            <w:hideMark/>
          </w:tcPr>
          <w:p w14:paraId="7E349DC8"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7CFE236B" w14:textId="77777777" w:rsidTr="000064C7">
        <w:trPr>
          <w:trHeight w:val="310"/>
        </w:trPr>
        <w:tc>
          <w:tcPr>
            <w:tcW w:w="2474" w:type="dxa"/>
            <w:vMerge/>
            <w:tcBorders>
              <w:top w:val="nil"/>
              <w:left w:val="nil"/>
              <w:bottom w:val="single" w:sz="4" w:space="0" w:color="000000"/>
              <w:right w:val="nil"/>
            </w:tcBorders>
            <w:vAlign w:val="center"/>
            <w:hideMark/>
          </w:tcPr>
          <w:p w14:paraId="6B11BAD7"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2239C78A"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0,</w:t>
            </w:r>
            <w:proofErr w:type="gramStart"/>
            <w:r w:rsidRPr="0006548F">
              <w:rPr>
                <w:color w:val="000000"/>
                <w:szCs w:val="24"/>
                <w:lang w:eastAsia="en-GB" w:bidi="ar-SA"/>
              </w:rPr>
              <w:t>0,0,.,.,.</w:t>
            </w:r>
            <w:proofErr w:type="gramEnd"/>
          </w:p>
        </w:tc>
        <w:tc>
          <w:tcPr>
            <w:tcW w:w="1817" w:type="dxa"/>
            <w:tcBorders>
              <w:top w:val="nil"/>
              <w:left w:val="nil"/>
              <w:bottom w:val="nil"/>
              <w:right w:val="nil"/>
            </w:tcBorders>
            <w:shd w:val="clear" w:color="auto" w:fill="auto"/>
            <w:noWrap/>
            <w:vAlign w:val="center"/>
            <w:hideMark/>
          </w:tcPr>
          <w:p w14:paraId="1DA8AF4F"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361 (1.55%)</w:t>
            </w:r>
          </w:p>
        </w:tc>
        <w:tc>
          <w:tcPr>
            <w:tcW w:w="2037" w:type="dxa"/>
            <w:vMerge/>
            <w:tcBorders>
              <w:top w:val="nil"/>
              <w:left w:val="nil"/>
              <w:bottom w:val="single" w:sz="4" w:space="0" w:color="000000"/>
              <w:right w:val="nil"/>
            </w:tcBorders>
            <w:vAlign w:val="center"/>
            <w:hideMark/>
          </w:tcPr>
          <w:p w14:paraId="6B5A29B0"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382BF302" w14:textId="77777777" w:rsidTr="000064C7">
        <w:trPr>
          <w:trHeight w:val="310"/>
        </w:trPr>
        <w:tc>
          <w:tcPr>
            <w:tcW w:w="2474" w:type="dxa"/>
            <w:vMerge/>
            <w:tcBorders>
              <w:top w:val="nil"/>
              <w:left w:val="nil"/>
              <w:bottom w:val="single" w:sz="4" w:space="0" w:color="000000"/>
              <w:right w:val="nil"/>
            </w:tcBorders>
            <w:vAlign w:val="center"/>
            <w:hideMark/>
          </w:tcPr>
          <w:p w14:paraId="3CA1C206"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nil"/>
              <w:right w:val="nil"/>
            </w:tcBorders>
            <w:shd w:val="clear" w:color="auto" w:fill="auto"/>
            <w:noWrap/>
            <w:vAlign w:val="center"/>
            <w:hideMark/>
          </w:tcPr>
          <w:p w14:paraId="249D274A"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0,0,0,</w:t>
            </w:r>
            <w:proofErr w:type="gramStart"/>
            <w:r w:rsidRPr="0006548F">
              <w:rPr>
                <w:color w:val="000000"/>
                <w:szCs w:val="24"/>
                <w:lang w:eastAsia="en-GB" w:bidi="ar-SA"/>
              </w:rPr>
              <w:t>0,0,.</w:t>
            </w:r>
            <w:proofErr w:type="gramEnd"/>
          </w:p>
        </w:tc>
        <w:tc>
          <w:tcPr>
            <w:tcW w:w="1817" w:type="dxa"/>
            <w:tcBorders>
              <w:top w:val="nil"/>
              <w:left w:val="nil"/>
              <w:bottom w:val="nil"/>
              <w:right w:val="nil"/>
            </w:tcBorders>
            <w:shd w:val="clear" w:color="auto" w:fill="auto"/>
            <w:noWrap/>
            <w:vAlign w:val="center"/>
            <w:hideMark/>
          </w:tcPr>
          <w:p w14:paraId="3BF903D2"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328 (1.41%)</w:t>
            </w:r>
          </w:p>
        </w:tc>
        <w:tc>
          <w:tcPr>
            <w:tcW w:w="2037" w:type="dxa"/>
            <w:vMerge/>
            <w:tcBorders>
              <w:top w:val="nil"/>
              <w:left w:val="nil"/>
              <w:bottom w:val="single" w:sz="4" w:space="0" w:color="000000"/>
              <w:right w:val="nil"/>
            </w:tcBorders>
            <w:vAlign w:val="center"/>
            <w:hideMark/>
          </w:tcPr>
          <w:p w14:paraId="5B146322"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r w:rsidR="00E532C5" w:rsidRPr="0006548F" w14:paraId="19E51044" w14:textId="77777777" w:rsidTr="000064C7">
        <w:trPr>
          <w:trHeight w:val="310"/>
        </w:trPr>
        <w:tc>
          <w:tcPr>
            <w:tcW w:w="2474" w:type="dxa"/>
            <w:vMerge/>
            <w:tcBorders>
              <w:top w:val="nil"/>
              <w:left w:val="nil"/>
              <w:bottom w:val="single" w:sz="4" w:space="0" w:color="000000"/>
              <w:right w:val="nil"/>
            </w:tcBorders>
            <w:vAlign w:val="center"/>
            <w:hideMark/>
          </w:tcPr>
          <w:p w14:paraId="09165D89" w14:textId="77777777" w:rsidR="00E532C5" w:rsidRPr="0006548F" w:rsidRDefault="00E532C5" w:rsidP="000064C7">
            <w:pPr>
              <w:overflowPunct/>
              <w:autoSpaceDE/>
              <w:autoSpaceDN/>
              <w:adjustRightInd/>
              <w:spacing w:after="0" w:line="240" w:lineRule="auto"/>
              <w:textAlignment w:val="auto"/>
              <w:rPr>
                <w:b/>
                <w:bCs/>
                <w:color w:val="000000"/>
                <w:szCs w:val="24"/>
                <w:lang w:eastAsia="en-GB" w:bidi="ar-SA"/>
              </w:rPr>
            </w:pPr>
          </w:p>
        </w:tc>
        <w:tc>
          <w:tcPr>
            <w:tcW w:w="1975" w:type="dxa"/>
            <w:tcBorders>
              <w:top w:val="nil"/>
              <w:left w:val="nil"/>
              <w:bottom w:val="single" w:sz="4" w:space="0" w:color="auto"/>
              <w:right w:val="nil"/>
            </w:tcBorders>
            <w:shd w:val="clear" w:color="auto" w:fill="auto"/>
            <w:noWrap/>
            <w:vAlign w:val="center"/>
            <w:hideMark/>
          </w:tcPr>
          <w:p w14:paraId="3A0F0106"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0,0,</w:t>
            </w:r>
            <w:proofErr w:type="gramStart"/>
            <w:r w:rsidRPr="0006548F">
              <w:rPr>
                <w:color w:val="000000"/>
                <w:szCs w:val="24"/>
                <w:lang w:eastAsia="en-GB" w:bidi="ar-SA"/>
              </w:rPr>
              <w:t>0,0,.,.</w:t>
            </w:r>
            <w:proofErr w:type="gramEnd"/>
          </w:p>
        </w:tc>
        <w:tc>
          <w:tcPr>
            <w:tcW w:w="1817" w:type="dxa"/>
            <w:tcBorders>
              <w:top w:val="nil"/>
              <w:left w:val="nil"/>
              <w:bottom w:val="single" w:sz="4" w:space="0" w:color="auto"/>
              <w:right w:val="nil"/>
            </w:tcBorders>
            <w:shd w:val="clear" w:color="auto" w:fill="auto"/>
            <w:noWrap/>
            <w:vAlign w:val="center"/>
            <w:hideMark/>
          </w:tcPr>
          <w:p w14:paraId="6CA71C1E" w14:textId="77777777" w:rsidR="00E532C5" w:rsidRPr="0006548F" w:rsidRDefault="00E532C5" w:rsidP="000064C7">
            <w:pPr>
              <w:overflowPunct/>
              <w:autoSpaceDE/>
              <w:autoSpaceDN/>
              <w:adjustRightInd/>
              <w:spacing w:after="0" w:line="240" w:lineRule="auto"/>
              <w:jc w:val="center"/>
              <w:textAlignment w:val="auto"/>
              <w:rPr>
                <w:color w:val="000000"/>
                <w:szCs w:val="24"/>
                <w:lang w:eastAsia="en-GB" w:bidi="ar-SA"/>
              </w:rPr>
            </w:pPr>
            <w:r w:rsidRPr="0006548F">
              <w:rPr>
                <w:color w:val="000000"/>
                <w:szCs w:val="24"/>
                <w:lang w:eastAsia="en-GB" w:bidi="ar-SA"/>
              </w:rPr>
              <w:t>323 (1.39%)</w:t>
            </w:r>
          </w:p>
        </w:tc>
        <w:tc>
          <w:tcPr>
            <w:tcW w:w="2037" w:type="dxa"/>
            <w:vMerge/>
            <w:tcBorders>
              <w:top w:val="nil"/>
              <w:left w:val="nil"/>
              <w:bottom w:val="single" w:sz="4" w:space="0" w:color="000000"/>
              <w:right w:val="nil"/>
            </w:tcBorders>
            <w:vAlign w:val="center"/>
            <w:hideMark/>
          </w:tcPr>
          <w:p w14:paraId="61EE9C0A" w14:textId="77777777" w:rsidR="00E532C5" w:rsidRPr="0006548F" w:rsidRDefault="00E532C5" w:rsidP="000064C7">
            <w:pPr>
              <w:overflowPunct/>
              <w:autoSpaceDE/>
              <w:autoSpaceDN/>
              <w:adjustRightInd/>
              <w:spacing w:after="0" w:line="240" w:lineRule="auto"/>
              <w:textAlignment w:val="auto"/>
              <w:rPr>
                <w:color w:val="auto"/>
                <w:szCs w:val="24"/>
                <w:lang w:eastAsia="en-GB" w:bidi="ar-SA"/>
              </w:rPr>
            </w:pPr>
          </w:p>
        </w:tc>
      </w:tr>
    </w:tbl>
    <w:p w14:paraId="03ADB203" w14:textId="77777777" w:rsidR="00E532C5" w:rsidRDefault="00E532C5" w:rsidP="00E532C5">
      <w:pPr>
        <w:pStyle w:val="NoSpacing"/>
        <w:rPr>
          <w:sz w:val="20"/>
          <w:vertAlign w:val="superscript"/>
        </w:rPr>
      </w:pPr>
      <w:r w:rsidRPr="00554B95">
        <w:rPr>
          <w:sz w:val="20"/>
        </w:rPr>
        <w:lastRenderedPageBreak/>
        <w:t xml:space="preserve">Abbreviations: </w:t>
      </w:r>
      <w:r>
        <w:rPr>
          <w:sz w:val="20"/>
        </w:rPr>
        <w:t xml:space="preserve">LCGA = Latent Class Growth Analysis; </w:t>
      </w:r>
      <w:r w:rsidRPr="000E0BA6">
        <w:rPr>
          <w:sz w:val="20"/>
        </w:rPr>
        <w:t>MH = Mental Health</w:t>
      </w:r>
      <w:r>
        <w:rPr>
          <w:sz w:val="20"/>
        </w:rPr>
        <w:t>.</w:t>
      </w:r>
    </w:p>
    <w:p w14:paraId="3992BE22" w14:textId="77777777" w:rsidR="00E532C5" w:rsidRDefault="00E532C5" w:rsidP="00E532C5">
      <w:pPr>
        <w:pStyle w:val="NoSpacing"/>
        <w:rPr>
          <w:sz w:val="20"/>
        </w:rPr>
      </w:pPr>
      <w:proofErr w:type="gramStart"/>
      <w:r w:rsidRPr="002C7434">
        <w:rPr>
          <w:sz w:val="20"/>
          <w:vertAlign w:val="superscript"/>
        </w:rPr>
        <w:t>a</w:t>
      </w:r>
      <w:r w:rsidRPr="002C7434">
        <w:rPr>
          <w:sz w:val="20"/>
        </w:rPr>
        <w:t xml:space="preserve"> </w:t>
      </w:r>
      <w:proofErr w:type="spellStart"/>
      <w:r w:rsidRPr="002C7434">
        <w:rPr>
          <w:sz w:val="20"/>
        </w:rPr>
        <w:t>A</w:t>
      </w:r>
      <w:proofErr w:type="spellEnd"/>
      <w:proofErr w:type="gramEnd"/>
      <w:r w:rsidRPr="002C7434">
        <w:rPr>
          <w:sz w:val="20"/>
        </w:rPr>
        <w:t xml:space="preserve"> value of 1 is used to denote that at least one fit note was issued in the given time interval, 0 denotes that no fit notes were issued</w:t>
      </w:r>
      <w:r>
        <w:rPr>
          <w:sz w:val="20"/>
        </w:rPr>
        <w:t>, and a period indicates that the individual had missing data in the time interval.</w:t>
      </w:r>
    </w:p>
    <w:p w14:paraId="4D94FC29" w14:textId="77777777" w:rsidR="00E532C5" w:rsidRPr="002C7434" w:rsidRDefault="00E532C5" w:rsidP="00E532C5">
      <w:pPr>
        <w:pStyle w:val="NoSpacing"/>
        <w:rPr>
          <w:sz w:val="20"/>
        </w:rPr>
      </w:pPr>
      <w:proofErr w:type="gramStart"/>
      <w:r w:rsidRPr="0006548F">
        <w:rPr>
          <w:sz w:val="20"/>
          <w:vertAlign w:val="superscript"/>
        </w:rPr>
        <w:t>b</w:t>
      </w:r>
      <w:r w:rsidRPr="0006548F">
        <w:rPr>
          <w:sz w:val="20"/>
        </w:rPr>
        <w:t xml:space="preserve"> Cell</w:t>
      </w:r>
      <w:proofErr w:type="gramEnd"/>
      <w:r w:rsidRPr="0006548F">
        <w:rPr>
          <w:sz w:val="20"/>
        </w:rPr>
        <w:t xml:space="preserve"> </w:t>
      </w:r>
      <w:proofErr w:type="gramStart"/>
      <w:r w:rsidRPr="0006548F">
        <w:rPr>
          <w:sz w:val="20"/>
        </w:rPr>
        <w:t>counts</w:t>
      </w:r>
      <w:proofErr w:type="gramEnd"/>
      <w:r w:rsidRPr="0006548F">
        <w:rPr>
          <w:sz w:val="20"/>
        </w:rPr>
        <w:t xml:space="preserve"> less than five are not shown in accordance with CPRD reporting guidelines (to reduce risk of patient identification)</w:t>
      </w:r>
      <w:r>
        <w:rPr>
          <w:sz w:val="20"/>
        </w:rPr>
        <w:t>.</w:t>
      </w:r>
    </w:p>
    <w:p w14:paraId="679A9A9E" w14:textId="77777777" w:rsidR="00E532C5" w:rsidRDefault="00E532C5" w:rsidP="00E532C5">
      <w:pPr>
        <w:pStyle w:val="NoSpacing"/>
        <w:rPr>
          <w:sz w:val="20"/>
        </w:rPr>
      </w:pPr>
      <w:r w:rsidRPr="002C7434">
        <w:rPr>
          <w:sz w:val="20"/>
        </w:rPr>
        <w:t>The pattern is chronologically ordered in two monthly time intervals during the first year of follow-up since index fit note.</w:t>
      </w:r>
      <w:r>
        <w:rPr>
          <w:sz w:val="20"/>
        </w:rPr>
        <w:t xml:space="preserve"> </w:t>
      </w:r>
      <w:r w:rsidRPr="002C7434">
        <w:rPr>
          <w:sz w:val="20"/>
        </w:rPr>
        <w:t>For example, a pattern of 1,0,0,0,0,0 indicates that a fit note was issued in the first two months since index fit note, but not in the ensuing 10 months.</w:t>
      </w:r>
    </w:p>
    <w:p w14:paraId="312A848E" w14:textId="1CBD9474" w:rsidR="00E532C5" w:rsidRPr="004431F3" w:rsidRDefault="00E532C5" w:rsidP="00E532C5">
      <w:pPr>
        <w:pStyle w:val="NoSpacing"/>
        <w:rPr>
          <w:sz w:val="20"/>
        </w:rPr>
      </w:pPr>
      <w:r w:rsidRPr="004431F3">
        <w:rPr>
          <w:sz w:val="20"/>
        </w:rPr>
        <w:t>Note: trajectory prevalence is based on most likely latent class membership, not posterior probabilities, as individuals are treated as whole persons in the observed data</w:t>
      </w:r>
      <w:r>
        <w:rPr>
          <w:sz w:val="20"/>
        </w:rPr>
        <w:t>,</w:t>
      </w:r>
      <w:r w:rsidRPr="00AA1BB7">
        <w:rPr>
          <w:sz w:val="20"/>
        </w:rPr>
        <w:t xml:space="preserve"> </w:t>
      </w:r>
      <w:r w:rsidRPr="25E150ED">
        <w:rPr>
          <w:sz w:val="20"/>
        </w:rPr>
        <w:t>hence the posterior probabilities cannot be used.</w:t>
      </w:r>
    </w:p>
    <w:p w14:paraId="472BF74E" w14:textId="77777777" w:rsidR="00E532C5" w:rsidRDefault="00E532C5" w:rsidP="00E532C5">
      <w:pPr>
        <w:pStyle w:val="NoSpacing"/>
      </w:pPr>
    </w:p>
    <w:p w14:paraId="642F9A75" w14:textId="77777777" w:rsidR="00E532C5" w:rsidRDefault="00E532C5" w:rsidP="004431F3">
      <w:pPr>
        <w:pStyle w:val="NoSpacing"/>
        <w:rPr>
          <w:b/>
          <w:bCs/>
        </w:rPr>
      </w:pPr>
    </w:p>
    <w:p w14:paraId="3156255E" w14:textId="77777777" w:rsidR="00E532C5" w:rsidRDefault="00E532C5" w:rsidP="004431F3">
      <w:pPr>
        <w:pStyle w:val="NoSpacing"/>
        <w:rPr>
          <w:b/>
          <w:bCs/>
        </w:rPr>
      </w:pPr>
    </w:p>
    <w:p w14:paraId="359FE25C" w14:textId="77777777" w:rsidR="007D26A1" w:rsidRDefault="007D26A1">
      <w:pPr>
        <w:overflowPunct/>
        <w:autoSpaceDE/>
        <w:autoSpaceDN/>
        <w:adjustRightInd/>
        <w:textAlignment w:val="auto"/>
        <w:rPr>
          <w:b/>
          <w:bCs/>
          <w:lang w:val="en-US"/>
        </w:rPr>
      </w:pPr>
      <w:r>
        <w:rPr>
          <w:b/>
          <w:bCs/>
        </w:rPr>
        <w:br w:type="page"/>
      </w:r>
    </w:p>
    <w:p w14:paraId="117C1518" w14:textId="6D989405" w:rsidR="00A97ABA" w:rsidRPr="00776856" w:rsidRDefault="006F3AC1" w:rsidP="004431F3">
      <w:pPr>
        <w:pStyle w:val="NoSpacing"/>
      </w:pPr>
      <w:r w:rsidRPr="00EE012D">
        <w:rPr>
          <w:b/>
          <w:bCs/>
        </w:rPr>
        <w:lastRenderedPageBreak/>
        <w:t xml:space="preserve">Table </w:t>
      </w:r>
      <w:r w:rsidR="00607675">
        <w:rPr>
          <w:b/>
          <w:bCs/>
        </w:rPr>
        <w:t>S</w:t>
      </w:r>
      <w:r w:rsidRPr="00EE012D">
        <w:rPr>
          <w:b/>
          <w:bCs/>
        </w:rPr>
        <w:t>.</w:t>
      </w:r>
      <w:r w:rsidR="00E40CF5">
        <w:rPr>
          <w:b/>
          <w:bCs/>
        </w:rPr>
        <w:t>7</w:t>
      </w:r>
      <w:r w:rsidRPr="00EE012D">
        <w:rPr>
          <w:b/>
          <w:bCs/>
        </w:rPr>
        <w:t>.</w:t>
      </w:r>
      <w:r>
        <w:t xml:space="preserve"> </w:t>
      </w:r>
      <w:r w:rsidR="000E0BA6" w:rsidRPr="00776856">
        <w:rPr>
          <w:color w:val="auto"/>
          <w:szCs w:val="24"/>
        </w:rPr>
        <w:t xml:space="preserve">Summary of Observed Fit Note Issuance Patterns During Year One Follow-Up for the </w:t>
      </w:r>
      <w:r w:rsidR="00776856" w:rsidRPr="00776856">
        <w:rPr>
          <w:color w:val="auto"/>
          <w:szCs w:val="24"/>
        </w:rPr>
        <w:t>‘Intermittent Low’</w:t>
      </w:r>
      <w:r w:rsidR="00776856">
        <w:rPr>
          <w:color w:val="auto"/>
          <w:szCs w:val="24"/>
        </w:rPr>
        <w:t xml:space="preserve"> Trajectory</w:t>
      </w:r>
      <w:r w:rsidR="000E0BA6" w:rsidRPr="00776856">
        <w:rPr>
          <w:color w:val="auto"/>
          <w:szCs w:val="24"/>
        </w:rPr>
        <w:t xml:space="preserve"> Class in the Optimal Five-Class LCGA Model for the Incident MSK Condition Fit Note Cohort</w:t>
      </w:r>
      <w:r w:rsidR="00776856" w:rsidRPr="00776856">
        <w:t xml:space="preserve"> </w:t>
      </w:r>
      <w:r w:rsidR="004431F3" w:rsidRPr="00776856">
        <w:br/>
      </w:r>
    </w:p>
    <w:tbl>
      <w:tblPr>
        <w:tblW w:w="5520" w:type="dxa"/>
        <w:tblLook w:val="04A0" w:firstRow="1" w:lastRow="0" w:firstColumn="1" w:lastColumn="0" w:noHBand="0" w:noVBand="1"/>
      </w:tblPr>
      <w:tblGrid>
        <w:gridCol w:w="1873"/>
        <w:gridCol w:w="1716"/>
        <w:gridCol w:w="1931"/>
      </w:tblGrid>
      <w:tr w:rsidR="000613D3" w:rsidRPr="000613D3" w14:paraId="13366D95" w14:textId="77777777" w:rsidTr="000613D3">
        <w:trPr>
          <w:trHeight w:val="984"/>
        </w:trPr>
        <w:tc>
          <w:tcPr>
            <w:tcW w:w="1873" w:type="dxa"/>
            <w:tcBorders>
              <w:top w:val="single" w:sz="4" w:space="0" w:color="auto"/>
              <w:left w:val="nil"/>
              <w:bottom w:val="single" w:sz="4" w:space="0" w:color="auto"/>
              <w:right w:val="nil"/>
            </w:tcBorders>
            <w:shd w:val="clear" w:color="auto" w:fill="auto"/>
            <w:vAlign w:val="center"/>
            <w:hideMark/>
          </w:tcPr>
          <w:p w14:paraId="58F3D322" w14:textId="77777777" w:rsidR="000613D3" w:rsidRPr="000613D3" w:rsidRDefault="000613D3" w:rsidP="000613D3">
            <w:pPr>
              <w:overflowPunct/>
              <w:autoSpaceDE/>
              <w:autoSpaceDN/>
              <w:adjustRightInd/>
              <w:spacing w:after="0" w:line="240" w:lineRule="auto"/>
              <w:jc w:val="center"/>
              <w:textAlignment w:val="auto"/>
              <w:rPr>
                <w:b/>
                <w:bCs/>
                <w:color w:val="000000"/>
                <w:szCs w:val="24"/>
                <w:lang w:eastAsia="en-GB" w:bidi="ar-SA"/>
              </w:rPr>
            </w:pPr>
            <w:r w:rsidRPr="000613D3">
              <w:rPr>
                <w:b/>
                <w:bCs/>
                <w:color w:val="000000"/>
                <w:szCs w:val="24"/>
                <w:lang w:eastAsia="en-GB" w:bidi="ar-SA"/>
              </w:rPr>
              <w:t xml:space="preserve">Outcome Pattern </w:t>
            </w:r>
            <w:r w:rsidRPr="000613D3">
              <w:rPr>
                <w:b/>
                <w:bCs/>
                <w:color w:val="000000"/>
                <w:szCs w:val="24"/>
                <w:lang w:eastAsia="en-GB" w:bidi="ar-SA"/>
              </w:rPr>
              <w:br/>
              <w:t xml:space="preserve">(2 </w:t>
            </w:r>
            <w:proofErr w:type="gramStart"/>
            <w:r w:rsidRPr="000613D3">
              <w:rPr>
                <w:b/>
                <w:bCs/>
                <w:color w:val="000000"/>
                <w:szCs w:val="24"/>
                <w:lang w:eastAsia="en-GB" w:bidi="ar-SA"/>
              </w:rPr>
              <w:t>monthly)</w:t>
            </w:r>
            <w:r w:rsidRPr="000613D3">
              <w:rPr>
                <w:b/>
                <w:bCs/>
                <w:color w:val="000000"/>
                <w:szCs w:val="24"/>
                <w:vertAlign w:val="superscript"/>
                <w:lang w:eastAsia="en-GB" w:bidi="ar-SA"/>
              </w:rPr>
              <w:t>a</w:t>
            </w:r>
            <w:proofErr w:type="gramEnd"/>
          </w:p>
        </w:tc>
        <w:tc>
          <w:tcPr>
            <w:tcW w:w="1716" w:type="dxa"/>
            <w:tcBorders>
              <w:top w:val="single" w:sz="4" w:space="0" w:color="auto"/>
              <w:left w:val="nil"/>
              <w:bottom w:val="single" w:sz="4" w:space="0" w:color="auto"/>
              <w:right w:val="nil"/>
            </w:tcBorders>
            <w:shd w:val="clear" w:color="auto" w:fill="auto"/>
            <w:noWrap/>
            <w:vAlign w:val="center"/>
            <w:hideMark/>
          </w:tcPr>
          <w:p w14:paraId="1CF794EC" w14:textId="77777777" w:rsidR="000613D3" w:rsidRPr="000613D3" w:rsidRDefault="000613D3" w:rsidP="000613D3">
            <w:pPr>
              <w:overflowPunct/>
              <w:autoSpaceDE/>
              <w:autoSpaceDN/>
              <w:adjustRightInd/>
              <w:spacing w:after="0" w:line="240" w:lineRule="auto"/>
              <w:jc w:val="center"/>
              <w:textAlignment w:val="auto"/>
              <w:rPr>
                <w:b/>
                <w:bCs/>
                <w:color w:val="000000"/>
                <w:szCs w:val="24"/>
                <w:lang w:eastAsia="en-GB" w:bidi="ar-SA"/>
              </w:rPr>
            </w:pPr>
            <w:r w:rsidRPr="000613D3">
              <w:rPr>
                <w:b/>
                <w:bCs/>
                <w:color w:val="000000"/>
                <w:szCs w:val="24"/>
                <w:lang w:eastAsia="en-GB" w:bidi="ar-SA"/>
              </w:rPr>
              <w:t>n (</w:t>
            </w:r>
            <w:proofErr w:type="gramStart"/>
            <w:r w:rsidRPr="000613D3">
              <w:rPr>
                <w:b/>
                <w:bCs/>
                <w:color w:val="000000"/>
                <w:szCs w:val="24"/>
                <w:lang w:eastAsia="en-GB" w:bidi="ar-SA"/>
              </w:rPr>
              <w:t>%)</w:t>
            </w:r>
            <w:r w:rsidRPr="000613D3">
              <w:rPr>
                <w:b/>
                <w:bCs/>
                <w:color w:val="000000"/>
                <w:szCs w:val="24"/>
                <w:vertAlign w:val="superscript"/>
                <w:lang w:eastAsia="en-GB" w:bidi="ar-SA"/>
              </w:rPr>
              <w:t>b</w:t>
            </w:r>
            <w:proofErr w:type="gramEnd"/>
          </w:p>
        </w:tc>
        <w:tc>
          <w:tcPr>
            <w:tcW w:w="1931" w:type="dxa"/>
            <w:tcBorders>
              <w:top w:val="single" w:sz="4" w:space="0" w:color="auto"/>
              <w:left w:val="nil"/>
              <w:bottom w:val="single" w:sz="4" w:space="0" w:color="auto"/>
              <w:right w:val="nil"/>
            </w:tcBorders>
            <w:shd w:val="clear" w:color="auto" w:fill="auto"/>
            <w:vAlign w:val="center"/>
            <w:hideMark/>
          </w:tcPr>
          <w:p w14:paraId="6118E5D8" w14:textId="77777777" w:rsidR="000613D3" w:rsidRPr="000613D3" w:rsidRDefault="000613D3" w:rsidP="000613D3">
            <w:pPr>
              <w:overflowPunct/>
              <w:autoSpaceDE/>
              <w:autoSpaceDN/>
              <w:adjustRightInd/>
              <w:spacing w:after="0" w:line="240" w:lineRule="auto"/>
              <w:jc w:val="center"/>
              <w:textAlignment w:val="auto"/>
              <w:rPr>
                <w:b/>
                <w:bCs/>
                <w:color w:val="auto"/>
                <w:szCs w:val="24"/>
                <w:lang w:eastAsia="en-GB" w:bidi="ar-SA"/>
              </w:rPr>
            </w:pPr>
            <w:r w:rsidRPr="000613D3">
              <w:rPr>
                <w:b/>
                <w:bCs/>
                <w:color w:val="auto"/>
                <w:szCs w:val="24"/>
                <w:lang w:eastAsia="en-GB" w:bidi="ar-SA"/>
              </w:rPr>
              <w:t xml:space="preserve">Median Intervals </w:t>
            </w:r>
            <w:proofErr w:type="gramStart"/>
            <w:r w:rsidRPr="000613D3">
              <w:rPr>
                <w:b/>
                <w:bCs/>
                <w:color w:val="auto"/>
                <w:szCs w:val="24"/>
                <w:lang w:eastAsia="en-GB" w:bidi="ar-SA"/>
              </w:rPr>
              <w:t>With</w:t>
            </w:r>
            <w:proofErr w:type="gramEnd"/>
            <w:r w:rsidRPr="000613D3">
              <w:rPr>
                <w:b/>
                <w:bCs/>
                <w:color w:val="auto"/>
                <w:szCs w:val="24"/>
                <w:lang w:eastAsia="en-GB" w:bidi="ar-SA"/>
              </w:rPr>
              <w:t xml:space="preserve"> Fit Note Received</w:t>
            </w:r>
          </w:p>
        </w:tc>
      </w:tr>
      <w:tr w:rsidR="000613D3" w:rsidRPr="000613D3" w14:paraId="674F0539" w14:textId="77777777" w:rsidTr="000613D3">
        <w:trPr>
          <w:trHeight w:val="312"/>
        </w:trPr>
        <w:tc>
          <w:tcPr>
            <w:tcW w:w="1873" w:type="dxa"/>
            <w:tcBorders>
              <w:top w:val="nil"/>
              <w:left w:val="nil"/>
              <w:bottom w:val="nil"/>
              <w:right w:val="nil"/>
            </w:tcBorders>
            <w:shd w:val="clear" w:color="auto" w:fill="auto"/>
            <w:noWrap/>
            <w:vAlign w:val="center"/>
            <w:hideMark/>
          </w:tcPr>
          <w:p w14:paraId="2A16A60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0,1,0,0,0,0</w:t>
            </w:r>
          </w:p>
        </w:tc>
        <w:tc>
          <w:tcPr>
            <w:tcW w:w="1716" w:type="dxa"/>
            <w:tcBorders>
              <w:top w:val="nil"/>
              <w:left w:val="nil"/>
              <w:bottom w:val="nil"/>
              <w:right w:val="nil"/>
            </w:tcBorders>
            <w:shd w:val="clear" w:color="auto" w:fill="auto"/>
            <w:noWrap/>
            <w:vAlign w:val="center"/>
            <w:hideMark/>
          </w:tcPr>
          <w:p w14:paraId="41EB22A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905 (12.44%)</w:t>
            </w:r>
          </w:p>
        </w:tc>
        <w:tc>
          <w:tcPr>
            <w:tcW w:w="1931" w:type="dxa"/>
            <w:vMerge w:val="restart"/>
            <w:tcBorders>
              <w:top w:val="nil"/>
              <w:left w:val="nil"/>
              <w:bottom w:val="single" w:sz="4" w:space="0" w:color="000000"/>
              <w:right w:val="nil"/>
            </w:tcBorders>
            <w:shd w:val="clear" w:color="auto" w:fill="auto"/>
            <w:vAlign w:val="center"/>
            <w:hideMark/>
          </w:tcPr>
          <w:p w14:paraId="749DDDB3" w14:textId="77777777" w:rsidR="000613D3" w:rsidRPr="000613D3" w:rsidRDefault="000613D3" w:rsidP="000613D3">
            <w:pPr>
              <w:overflowPunct/>
              <w:autoSpaceDE/>
              <w:autoSpaceDN/>
              <w:adjustRightInd/>
              <w:spacing w:after="0" w:line="240" w:lineRule="auto"/>
              <w:jc w:val="center"/>
              <w:textAlignment w:val="auto"/>
              <w:rPr>
                <w:color w:val="auto"/>
                <w:szCs w:val="24"/>
                <w:lang w:eastAsia="en-GB" w:bidi="ar-SA"/>
              </w:rPr>
            </w:pPr>
            <w:r w:rsidRPr="000613D3">
              <w:rPr>
                <w:color w:val="auto"/>
                <w:szCs w:val="24"/>
                <w:lang w:eastAsia="en-GB" w:bidi="ar-SA"/>
              </w:rPr>
              <w:t>2</w:t>
            </w:r>
          </w:p>
        </w:tc>
      </w:tr>
      <w:tr w:rsidR="000613D3" w:rsidRPr="000613D3" w14:paraId="0643D197" w14:textId="77777777" w:rsidTr="000613D3">
        <w:trPr>
          <w:trHeight w:val="312"/>
        </w:trPr>
        <w:tc>
          <w:tcPr>
            <w:tcW w:w="1873" w:type="dxa"/>
            <w:tcBorders>
              <w:top w:val="nil"/>
              <w:left w:val="nil"/>
              <w:bottom w:val="nil"/>
              <w:right w:val="nil"/>
            </w:tcBorders>
            <w:shd w:val="clear" w:color="auto" w:fill="auto"/>
            <w:noWrap/>
            <w:vAlign w:val="center"/>
            <w:hideMark/>
          </w:tcPr>
          <w:p w14:paraId="5D885CC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0,0,1,0,0,0</w:t>
            </w:r>
          </w:p>
        </w:tc>
        <w:tc>
          <w:tcPr>
            <w:tcW w:w="1716" w:type="dxa"/>
            <w:tcBorders>
              <w:top w:val="nil"/>
              <w:left w:val="nil"/>
              <w:bottom w:val="nil"/>
              <w:right w:val="nil"/>
            </w:tcBorders>
            <w:shd w:val="clear" w:color="auto" w:fill="auto"/>
            <w:noWrap/>
            <w:vAlign w:val="center"/>
            <w:hideMark/>
          </w:tcPr>
          <w:p w14:paraId="535D49C3"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677 (9.31%)</w:t>
            </w:r>
          </w:p>
        </w:tc>
        <w:tc>
          <w:tcPr>
            <w:tcW w:w="1931" w:type="dxa"/>
            <w:vMerge/>
            <w:tcBorders>
              <w:top w:val="nil"/>
              <w:left w:val="nil"/>
              <w:bottom w:val="single" w:sz="4" w:space="0" w:color="000000"/>
              <w:right w:val="nil"/>
            </w:tcBorders>
            <w:vAlign w:val="center"/>
            <w:hideMark/>
          </w:tcPr>
          <w:p w14:paraId="3CE3B281"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4BE7956" w14:textId="77777777" w:rsidTr="000613D3">
        <w:trPr>
          <w:trHeight w:val="312"/>
        </w:trPr>
        <w:tc>
          <w:tcPr>
            <w:tcW w:w="1873" w:type="dxa"/>
            <w:tcBorders>
              <w:top w:val="nil"/>
              <w:left w:val="nil"/>
              <w:bottom w:val="nil"/>
              <w:right w:val="nil"/>
            </w:tcBorders>
            <w:shd w:val="clear" w:color="auto" w:fill="auto"/>
            <w:noWrap/>
            <w:vAlign w:val="center"/>
            <w:hideMark/>
          </w:tcPr>
          <w:p w14:paraId="72CC2F58"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0,0,0,1,0,0</w:t>
            </w:r>
          </w:p>
        </w:tc>
        <w:tc>
          <w:tcPr>
            <w:tcW w:w="1716" w:type="dxa"/>
            <w:tcBorders>
              <w:top w:val="nil"/>
              <w:left w:val="nil"/>
              <w:bottom w:val="nil"/>
              <w:right w:val="nil"/>
            </w:tcBorders>
            <w:shd w:val="clear" w:color="auto" w:fill="auto"/>
            <w:noWrap/>
            <w:vAlign w:val="center"/>
            <w:hideMark/>
          </w:tcPr>
          <w:p w14:paraId="1E414A9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578 (7.95%)</w:t>
            </w:r>
          </w:p>
        </w:tc>
        <w:tc>
          <w:tcPr>
            <w:tcW w:w="1931" w:type="dxa"/>
            <w:vMerge/>
            <w:tcBorders>
              <w:top w:val="nil"/>
              <w:left w:val="nil"/>
              <w:bottom w:val="single" w:sz="4" w:space="0" w:color="000000"/>
              <w:right w:val="nil"/>
            </w:tcBorders>
            <w:vAlign w:val="center"/>
            <w:hideMark/>
          </w:tcPr>
          <w:p w14:paraId="49D75401"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6752CA6" w14:textId="77777777" w:rsidTr="000613D3">
        <w:trPr>
          <w:trHeight w:val="312"/>
        </w:trPr>
        <w:tc>
          <w:tcPr>
            <w:tcW w:w="1873" w:type="dxa"/>
            <w:tcBorders>
              <w:top w:val="nil"/>
              <w:left w:val="nil"/>
              <w:bottom w:val="nil"/>
              <w:right w:val="nil"/>
            </w:tcBorders>
            <w:shd w:val="clear" w:color="auto" w:fill="auto"/>
            <w:noWrap/>
            <w:vAlign w:val="center"/>
            <w:hideMark/>
          </w:tcPr>
          <w:p w14:paraId="7A41C35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0,0,0,0,1,0</w:t>
            </w:r>
          </w:p>
        </w:tc>
        <w:tc>
          <w:tcPr>
            <w:tcW w:w="1716" w:type="dxa"/>
            <w:tcBorders>
              <w:top w:val="nil"/>
              <w:left w:val="nil"/>
              <w:bottom w:val="nil"/>
              <w:right w:val="nil"/>
            </w:tcBorders>
            <w:shd w:val="clear" w:color="auto" w:fill="auto"/>
            <w:noWrap/>
            <w:vAlign w:val="center"/>
            <w:hideMark/>
          </w:tcPr>
          <w:p w14:paraId="47EEC38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565 (7.77%)</w:t>
            </w:r>
          </w:p>
        </w:tc>
        <w:tc>
          <w:tcPr>
            <w:tcW w:w="1931" w:type="dxa"/>
            <w:vMerge/>
            <w:tcBorders>
              <w:top w:val="nil"/>
              <w:left w:val="nil"/>
              <w:bottom w:val="single" w:sz="4" w:space="0" w:color="000000"/>
              <w:right w:val="nil"/>
            </w:tcBorders>
            <w:vAlign w:val="center"/>
            <w:hideMark/>
          </w:tcPr>
          <w:p w14:paraId="2DD1033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EDDA070" w14:textId="77777777" w:rsidTr="000613D3">
        <w:trPr>
          <w:trHeight w:val="312"/>
        </w:trPr>
        <w:tc>
          <w:tcPr>
            <w:tcW w:w="1873" w:type="dxa"/>
            <w:tcBorders>
              <w:top w:val="nil"/>
              <w:left w:val="nil"/>
              <w:bottom w:val="nil"/>
              <w:right w:val="nil"/>
            </w:tcBorders>
            <w:shd w:val="clear" w:color="auto" w:fill="auto"/>
            <w:noWrap/>
            <w:vAlign w:val="center"/>
            <w:hideMark/>
          </w:tcPr>
          <w:p w14:paraId="183EA3B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1,0,1,0,0,0</w:t>
            </w:r>
          </w:p>
        </w:tc>
        <w:tc>
          <w:tcPr>
            <w:tcW w:w="1716" w:type="dxa"/>
            <w:tcBorders>
              <w:top w:val="nil"/>
              <w:left w:val="nil"/>
              <w:bottom w:val="nil"/>
              <w:right w:val="nil"/>
            </w:tcBorders>
            <w:shd w:val="clear" w:color="auto" w:fill="auto"/>
            <w:noWrap/>
            <w:vAlign w:val="center"/>
            <w:hideMark/>
          </w:tcPr>
          <w:p w14:paraId="361B5AE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391 (5.38%)</w:t>
            </w:r>
          </w:p>
        </w:tc>
        <w:tc>
          <w:tcPr>
            <w:tcW w:w="1931" w:type="dxa"/>
            <w:vMerge/>
            <w:tcBorders>
              <w:top w:val="nil"/>
              <w:left w:val="nil"/>
              <w:bottom w:val="single" w:sz="4" w:space="0" w:color="000000"/>
              <w:right w:val="nil"/>
            </w:tcBorders>
            <w:vAlign w:val="center"/>
            <w:hideMark/>
          </w:tcPr>
          <w:p w14:paraId="527C1FD2"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E00C83F" w14:textId="77777777" w:rsidTr="000613D3">
        <w:trPr>
          <w:trHeight w:val="312"/>
        </w:trPr>
        <w:tc>
          <w:tcPr>
            <w:tcW w:w="1873" w:type="dxa"/>
            <w:tcBorders>
              <w:top w:val="nil"/>
              <w:left w:val="nil"/>
              <w:bottom w:val="nil"/>
              <w:right w:val="nil"/>
            </w:tcBorders>
            <w:shd w:val="clear" w:color="auto" w:fill="auto"/>
            <w:noWrap/>
            <w:vAlign w:val="center"/>
            <w:hideMark/>
          </w:tcPr>
          <w:p w14:paraId="1760F12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1,0,0,0,0,1</w:t>
            </w:r>
          </w:p>
        </w:tc>
        <w:tc>
          <w:tcPr>
            <w:tcW w:w="1716" w:type="dxa"/>
            <w:tcBorders>
              <w:top w:val="nil"/>
              <w:left w:val="nil"/>
              <w:bottom w:val="nil"/>
              <w:right w:val="nil"/>
            </w:tcBorders>
            <w:shd w:val="clear" w:color="auto" w:fill="auto"/>
            <w:noWrap/>
            <w:vAlign w:val="center"/>
            <w:hideMark/>
          </w:tcPr>
          <w:p w14:paraId="7D0F7658"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374 (5.14%)</w:t>
            </w:r>
          </w:p>
        </w:tc>
        <w:tc>
          <w:tcPr>
            <w:tcW w:w="1931" w:type="dxa"/>
            <w:vMerge/>
            <w:tcBorders>
              <w:top w:val="nil"/>
              <w:left w:val="nil"/>
              <w:bottom w:val="single" w:sz="4" w:space="0" w:color="000000"/>
              <w:right w:val="nil"/>
            </w:tcBorders>
            <w:vAlign w:val="center"/>
            <w:hideMark/>
          </w:tcPr>
          <w:p w14:paraId="553C1BBB"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B226588" w14:textId="77777777" w:rsidTr="000613D3">
        <w:trPr>
          <w:trHeight w:val="312"/>
        </w:trPr>
        <w:tc>
          <w:tcPr>
            <w:tcW w:w="1873" w:type="dxa"/>
            <w:tcBorders>
              <w:top w:val="nil"/>
              <w:left w:val="nil"/>
              <w:bottom w:val="nil"/>
              <w:right w:val="nil"/>
            </w:tcBorders>
            <w:shd w:val="clear" w:color="auto" w:fill="auto"/>
            <w:noWrap/>
            <w:vAlign w:val="center"/>
            <w:hideMark/>
          </w:tcPr>
          <w:p w14:paraId="7F0F07A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1,0,0,0,1,0</w:t>
            </w:r>
          </w:p>
        </w:tc>
        <w:tc>
          <w:tcPr>
            <w:tcW w:w="1716" w:type="dxa"/>
            <w:tcBorders>
              <w:top w:val="nil"/>
              <w:left w:val="nil"/>
              <w:bottom w:val="nil"/>
              <w:right w:val="nil"/>
            </w:tcBorders>
            <w:shd w:val="clear" w:color="auto" w:fill="auto"/>
            <w:noWrap/>
            <w:vAlign w:val="center"/>
            <w:hideMark/>
          </w:tcPr>
          <w:p w14:paraId="7EA4974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342 (4.70%)</w:t>
            </w:r>
          </w:p>
        </w:tc>
        <w:tc>
          <w:tcPr>
            <w:tcW w:w="1931" w:type="dxa"/>
            <w:vMerge/>
            <w:tcBorders>
              <w:top w:val="nil"/>
              <w:left w:val="nil"/>
              <w:bottom w:val="single" w:sz="4" w:space="0" w:color="000000"/>
              <w:right w:val="nil"/>
            </w:tcBorders>
            <w:vAlign w:val="center"/>
            <w:hideMark/>
          </w:tcPr>
          <w:p w14:paraId="0B4D9A3A"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D578CCC" w14:textId="77777777" w:rsidTr="000613D3">
        <w:trPr>
          <w:trHeight w:val="312"/>
        </w:trPr>
        <w:tc>
          <w:tcPr>
            <w:tcW w:w="1873" w:type="dxa"/>
            <w:tcBorders>
              <w:top w:val="nil"/>
              <w:left w:val="nil"/>
              <w:bottom w:val="nil"/>
              <w:right w:val="nil"/>
            </w:tcBorders>
            <w:shd w:val="clear" w:color="auto" w:fill="auto"/>
            <w:noWrap/>
            <w:vAlign w:val="center"/>
            <w:hideMark/>
          </w:tcPr>
          <w:p w14:paraId="319DF0A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1,0,0,1,0,0</w:t>
            </w:r>
          </w:p>
        </w:tc>
        <w:tc>
          <w:tcPr>
            <w:tcW w:w="1716" w:type="dxa"/>
            <w:tcBorders>
              <w:top w:val="nil"/>
              <w:left w:val="nil"/>
              <w:bottom w:val="nil"/>
              <w:right w:val="nil"/>
            </w:tcBorders>
            <w:shd w:val="clear" w:color="auto" w:fill="auto"/>
            <w:noWrap/>
            <w:vAlign w:val="center"/>
            <w:hideMark/>
          </w:tcPr>
          <w:p w14:paraId="132696E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271 (3.73%)</w:t>
            </w:r>
          </w:p>
        </w:tc>
        <w:tc>
          <w:tcPr>
            <w:tcW w:w="1931" w:type="dxa"/>
            <w:vMerge/>
            <w:tcBorders>
              <w:top w:val="nil"/>
              <w:left w:val="nil"/>
              <w:bottom w:val="single" w:sz="4" w:space="0" w:color="000000"/>
              <w:right w:val="nil"/>
            </w:tcBorders>
            <w:vAlign w:val="center"/>
            <w:hideMark/>
          </w:tcPr>
          <w:p w14:paraId="4A78F4E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AE8DA0A" w14:textId="77777777" w:rsidTr="000613D3">
        <w:trPr>
          <w:trHeight w:val="312"/>
        </w:trPr>
        <w:tc>
          <w:tcPr>
            <w:tcW w:w="1873" w:type="dxa"/>
            <w:tcBorders>
              <w:top w:val="nil"/>
              <w:left w:val="nil"/>
              <w:bottom w:val="nil"/>
              <w:right w:val="nil"/>
            </w:tcBorders>
            <w:shd w:val="clear" w:color="auto" w:fill="auto"/>
            <w:noWrap/>
            <w:vAlign w:val="center"/>
            <w:hideMark/>
          </w:tcPr>
          <w:p w14:paraId="42C129E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0,1,1,0,0,0</w:t>
            </w:r>
          </w:p>
        </w:tc>
        <w:tc>
          <w:tcPr>
            <w:tcW w:w="1716" w:type="dxa"/>
            <w:tcBorders>
              <w:top w:val="nil"/>
              <w:left w:val="nil"/>
              <w:bottom w:val="nil"/>
              <w:right w:val="nil"/>
            </w:tcBorders>
            <w:shd w:val="clear" w:color="auto" w:fill="auto"/>
            <w:noWrap/>
            <w:vAlign w:val="center"/>
            <w:hideMark/>
          </w:tcPr>
          <w:p w14:paraId="07715AD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261 (3.59%)</w:t>
            </w:r>
          </w:p>
        </w:tc>
        <w:tc>
          <w:tcPr>
            <w:tcW w:w="1931" w:type="dxa"/>
            <w:vMerge/>
            <w:tcBorders>
              <w:top w:val="nil"/>
              <w:left w:val="nil"/>
              <w:bottom w:val="single" w:sz="4" w:space="0" w:color="000000"/>
              <w:right w:val="nil"/>
            </w:tcBorders>
            <w:vAlign w:val="center"/>
            <w:hideMark/>
          </w:tcPr>
          <w:p w14:paraId="22B5938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9F1332D" w14:textId="77777777" w:rsidTr="000613D3">
        <w:trPr>
          <w:trHeight w:val="312"/>
        </w:trPr>
        <w:tc>
          <w:tcPr>
            <w:tcW w:w="1873" w:type="dxa"/>
            <w:tcBorders>
              <w:top w:val="nil"/>
              <w:left w:val="nil"/>
              <w:bottom w:val="nil"/>
              <w:right w:val="nil"/>
            </w:tcBorders>
            <w:shd w:val="clear" w:color="auto" w:fill="auto"/>
            <w:noWrap/>
            <w:vAlign w:val="center"/>
            <w:hideMark/>
          </w:tcPr>
          <w:p w14:paraId="4201761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0,0,0,0,1,1</w:t>
            </w:r>
          </w:p>
        </w:tc>
        <w:tc>
          <w:tcPr>
            <w:tcW w:w="1716" w:type="dxa"/>
            <w:tcBorders>
              <w:top w:val="nil"/>
              <w:left w:val="nil"/>
              <w:bottom w:val="nil"/>
              <w:right w:val="nil"/>
            </w:tcBorders>
            <w:shd w:val="clear" w:color="auto" w:fill="auto"/>
            <w:noWrap/>
            <w:vAlign w:val="center"/>
            <w:hideMark/>
          </w:tcPr>
          <w:p w14:paraId="4D1D377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206 (2.83%)</w:t>
            </w:r>
          </w:p>
        </w:tc>
        <w:tc>
          <w:tcPr>
            <w:tcW w:w="1931" w:type="dxa"/>
            <w:vMerge/>
            <w:tcBorders>
              <w:top w:val="nil"/>
              <w:left w:val="nil"/>
              <w:bottom w:val="single" w:sz="4" w:space="0" w:color="000000"/>
              <w:right w:val="nil"/>
            </w:tcBorders>
            <w:vAlign w:val="center"/>
            <w:hideMark/>
          </w:tcPr>
          <w:p w14:paraId="74E68109"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E73C273" w14:textId="77777777" w:rsidTr="000613D3">
        <w:trPr>
          <w:trHeight w:val="312"/>
        </w:trPr>
        <w:tc>
          <w:tcPr>
            <w:tcW w:w="1873" w:type="dxa"/>
            <w:tcBorders>
              <w:top w:val="nil"/>
              <w:left w:val="nil"/>
              <w:bottom w:val="nil"/>
              <w:right w:val="nil"/>
            </w:tcBorders>
            <w:shd w:val="clear" w:color="auto" w:fill="auto"/>
            <w:noWrap/>
            <w:vAlign w:val="center"/>
            <w:hideMark/>
          </w:tcPr>
          <w:p w14:paraId="4545176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1,0,1,1,0,0</w:t>
            </w:r>
          </w:p>
        </w:tc>
        <w:tc>
          <w:tcPr>
            <w:tcW w:w="1716" w:type="dxa"/>
            <w:tcBorders>
              <w:top w:val="nil"/>
              <w:left w:val="nil"/>
              <w:bottom w:val="nil"/>
              <w:right w:val="nil"/>
            </w:tcBorders>
            <w:shd w:val="clear" w:color="auto" w:fill="auto"/>
            <w:noWrap/>
            <w:vAlign w:val="center"/>
            <w:hideMark/>
          </w:tcPr>
          <w:p w14:paraId="069F539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151 (2.08%)</w:t>
            </w:r>
          </w:p>
        </w:tc>
        <w:tc>
          <w:tcPr>
            <w:tcW w:w="1931" w:type="dxa"/>
            <w:vMerge/>
            <w:tcBorders>
              <w:top w:val="nil"/>
              <w:left w:val="nil"/>
              <w:bottom w:val="single" w:sz="4" w:space="0" w:color="000000"/>
              <w:right w:val="nil"/>
            </w:tcBorders>
            <w:vAlign w:val="center"/>
            <w:hideMark/>
          </w:tcPr>
          <w:p w14:paraId="295574E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6DD4C58" w14:textId="77777777" w:rsidTr="000613D3">
        <w:trPr>
          <w:trHeight w:val="312"/>
        </w:trPr>
        <w:tc>
          <w:tcPr>
            <w:tcW w:w="1873" w:type="dxa"/>
            <w:tcBorders>
              <w:top w:val="nil"/>
              <w:left w:val="nil"/>
              <w:bottom w:val="nil"/>
              <w:right w:val="nil"/>
            </w:tcBorders>
            <w:shd w:val="clear" w:color="auto" w:fill="auto"/>
            <w:noWrap/>
            <w:vAlign w:val="center"/>
            <w:hideMark/>
          </w:tcPr>
          <w:p w14:paraId="49F7968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0,0,1,1,0,0</w:t>
            </w:r>
          </w:p>
        </w:tc>
        <w:tc>
          <w:tcPr>
            <w:tcW w:w="1716" w:type="dxa"/>
            <w:tcBorders>
              <w:top w:val="nil"/>
              <w:left w:val="nil"/>
              <w:bottom w:val="nil"/>
              <w:right w:val="nil"/>
            </w:tcBorders>
            <w:shd w:val="clear" w:color="auto" w:fill="auto"/>
            <w:noWrap/>
            <w:vAlign w:val="center"/>
            <w:hideMark/>
          </w:tcPr>
          <w:p w14:paraId="3A55E62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147 (2.02%)</w:t>
            </w:r>
          </w:p>
        </w:tc>
        <w:tc>
          <w:tcPr>
            <w:tcW w:w="1931" w:type="dxa"/>
            <w:vMerge/>
            <w:tcBorders>
              <w:top w:val="nil"/>
              <w:left w:val="nil"/>
              <w:bottom w:val="single" w:sz="4" w:space="0" w:color="000000"/>
              <w:right w:val="nil"/>
            </w:tcBorders>
            <w:vAlign w:val="center"/>
            <w:hideMark/>
          </w:tcPr>
          <w:p w14:paraId="0C6C03D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732DC4A" w14:textId="77777777" w:rsidTr="000613D3">
        <w:trPr>
          <w:trHeight w:val="312"/>
        </w:trPr>
        <w:tc>
          <w:tcPr>
            <w:tcW w:w="1873" w:type="dxa"/>
            <w:tcBorders>
              <w:top w:val="nil"/>
              <w:left w:val="nil"/>
              <w:bottom w:val="nil"/>
              <w:right w:val="nil"/>
            </w:tcBorders>
            <w:shd w:val="clear" w:color="auto" w:fill="auto"/>
            <w:noWrap/>
            <w:vAlign w:val="center"/>
            <w:hideMark/>
          </w:tcPr>
          <w:p w14:paraId="12C686A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1,0,0,0,1,1</w:t>
            </w:r>
          </w:p>
        </w:tc>
        <w:tc>
          <w:tcPr>
            <w:tcW w:w="1716" w:type="dxa"/>
            <w:tcBorders>
              <w:top w:val="nil"/>
              <w:left w:val="nil"/>
              <w:bottom w:val="nil"/>
              <w:right w:val="nil"/>
            </w:tcBorders>
            <w:shd w:val="clear" w:color="auto" w:fill="auto"/>
            <w:noWrap/>
            <w:vAlign w:val="center"/>
            <w:hideMark/>
          </w:tcPr>
          <w:p w14:paraId="6527FDA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146 (2.01%)</w:t>
            </w:r>
          </w:p>
        </w:tc>
        <w:tc>
          <w:tcPr>
            <w:tcW w:w="1931" w:type="dxa"/>
            <w:vMerge/>
            <w:tcBorders>
              <w:top w:val="nil"/>
              <w:left w:val="nil"/>
              <w:bottom w:val="single" w:sz="4" w:space="0" w:color="000000"/>
              <w:right w:val="nil"/>
            </w:tcBorders>
            <w:vAlign w:val="center"/>
            <w:hideMark/>
          </w:tcPr>
          <w:p w14:paraId="4A3B7CE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66DA860" w14:textId="77777777" w:rsidTr="000613D3">
        <w:trPr>
          <w:trHeight w:val="312"/>
        </w:trPr>
        <w:tc>
          <w:tcPr>
            <w:tcW w:w="1873" w:type="dxa"/>
            <w:tcBorders>
              <w:top w:val="nil"/>
              <w:left w:val="nil"/>
              <w:bottom w:val="nil"/>
              <w:right w:val="nil"/>
            </w:tcBorders>
            <w:shd w:val="clear" w:color="auto" w:fill="auto"/>
            <w:noWrap/>
            <w:vAlign w:val="center"/>
            <w:hideMark/>
          </w:tcPr>
          <w:p w14:paraId="2539FC3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0,0,0,1,1,0</w:t>
            </w:r>
          </w:p>
        </w:tc>
        <w:tc>
          <w:tcPr>
            <w:tcW w:w="1716" w:type="dxa"/>
            <w:tcBorders>
              <w:top w:val="nil"/>
              <w:left w:val="nil"/>
              <w:bottom w:val="nil"/>
              <w:right w:val="nil"/>
            </w:tcBorders>
            <w:shd w:val="clear" w:color="auto" w:fill="auto"/>
            <w:noWrap/>
            <w:vAlign w:val="center"/>
            <w:hideMark/>
          </w:tcPr>
          <w:p w14:paraId="3C8CC09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141 (1.94%)</w:t>
            </w:r>
          </w:p>
        </w:tc>
        <w:tc>
          <w:tcPr>
            <w:tcW w:w="1931" w:type="dxa"/>
            <w:vMerge/>
            <w:tcBorders>
              <w:top w:val="nil"/>
              <w:left w:val="nil"/>
              <w:bottom w:val="single" w:sz="4" w:space="0" w:color="000000"/>
              <w:right w:val="nil"/>
            </w:tcBorders>
            <w:vAlign w:val="center"/>
            <w:hideMark/>
          </w:tcPr>
          <w:p w14:paraId="7EC42934"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609D306" w14:textId="77777777" w:rsidTr="000613D3">
        <w:trPr>
          <w:trHeight w:val="312"/>
        </w:trPr>
        <w:tc>
          <w:tcPr>
            <w:tcW w:w="1873" w:type="dxa"/>
            <w:tcBorders>
              <w:top w:val="nil"/>
              <w:left w:val="nil"/>
              <w:bottom w:val="nil"/>
              <w:right w:val="nil"/>
            </w:tcBorders>
            <w:shd w:val="clear" w:color="auto" w:fill="auto"/>
            <w:noWrap/>
            <w:vAlign w:val="center"/>
            <w:hideMark/>
          </w:tcPr>
          <w:p w14:paraId="77E147B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1,1,0,1,0,0</w:t>
            </w:r>
          </w:p>
        </w:tc>
        <w:tc>
          <w:tcPr>
            <w:tcW w:w="1716" w:type="dxa"/>
            <w:tcBorders>
              <w:top w:val="nil"/>
              <w:left w:val="nil"/>
              <w:bottom w:val="nil"/>
              <w:right w:val="nil"/>
            </w:tcBorders>
            <w:shd w:val="clear" w:color="auto" w:fill="auto"/>
            <w:noWrap/>
            <w:vAlign w:val="center"/>
            <w:hideMark/>
          </w:tcPr>
          <w:p w14:paraId="1888ECF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130 (1.79%)</w:t>
            </w:r>
          </w:p>
        </w:tc>
        <w:tc>
          <w:tcPr>
            <w:tcW w:w="1931" w:type="dxa"/>
            <w:vMerge/>
            <w:tcBorders>
              <w:top w:val="nil"/>
              <w:left w:val="nil"/>
              <w:bottom w:val="single" w:sz="4" w:space="0" w:color="000000"/>
              <w:right w:val="nil"/>
            </w:tcBorders>
            <w:vAlign w:val="center"/>
            <w:hideMark/>
          </w:tcPr>
          <w:p w14:paraId="57F82755"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95ED428" w14:textId="77777777" w:rsidTr="000613D3">
        <w:trPr>
          <w:trHeight w:val="312"/>
        </w:trPr>
        <w:tc>
          <w:tcPr>
            <w:tcW w:w="1873" w:type="dxa"/>
            <w:tcBorders>
              <w:top w:val="nil"/>
              <w:left w:val="nil"/>
              <w:bottom w:val="nil"/>
              <w:right w:val="nil"/>
            </w:tcBorders>
            <w:shd w:val="clear" w:color="auto" w:fill="auto"/>
            <w:noWrap/>
            <w:vAlign w:val="center"/>
            <w:hideMark/>
          </w:tcPr>
          <w:p w14:paraId="21F183A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0,1,1,1,0,0</w:t>
            </w:r>
          </w:p>
        </w:tc>
        <w:tc>
          <w:tcPr>
            <w:tcW w:w="1716" w:type="dxa"/>
            <w:tcBorders>
              <w:top w:val="nil"/>
              <w:left w:val="nil"/>
              <w:bottom w:val="nil"/>
              <w:right w:val="nil"/>
            </w:tcBorders>
            <w:shd w:val="clear" w:color="auto" w:fill="auto"/>
            <w:noWrap/>
            <w:vAlign w:val="center"/>
            <w:hideMark/>
          </w:tcPr>
          <w:p w14:paraId="49540B1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122 (1.68%)</w:t>
            </w:r>
          </w:p>
        </w:tc>
        <w:tc>
          <w:tcPr>
            <w:tcW w:w="1931" w:type="dxa"/>
            <w:vMerge/>
            <w:tcBorders>
              <w:top w:val="nil"/>
              <w:left w:val="nil"/>
              <w:bottom w:val="single" w:sz="4" w:space="0" w:color="000000"/>
              <w:right w:val="nil"/>
            </w:tcBorders>
            <w:vAlign w:val="center"/>
            <w:hideMark/>
          </w:tcPr>
          <w:p w14:paraId="383A2309"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26C3470" w14:textId="77777777" w:rsidTr="000613D3">
        <w:trPr>
          <w:trHeight w:val="312"/>
        </w:trPr>
        <w:tc>
          <w:tcPr>
            <w:tcW w:w="1873" w:type="dxa"/>
            <w:tcBorders>
              <w:top w:val="nil"/>
              <w:left w:val="nil"/>
              <w:bottom w:val="nil"/>
              <w:right w:val="nil"/>
            </w:tcBorders>
            <w:shd w:val="clear" w:color="auto" w:fill="auto"/>
            <w:noWrap/>
            <w:vAlign w:val="center"/>
            <w:hideMark/>
          </w:tcPr>
          <w:p w14:paraId="35FDCBBD"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1,0,0,1,1,0</w:t>
            </w:r>
          </w:p>
        </w:tc>
        <w:tc>
          <w:tcPr>
            <w:tcW w:w="1716" w:type="dxa"/>
            <w:tcBorders>
              <w:top w:val="nil"/>
              <w:left w:val="nil"/>
              <w:bottom w:val="nil"/>
              <w:right w:val="nil"/>
            </w:tcBorders>
            <w:shd w:val="clear" w:color="auto" w:fill="auto"/>
            <w:noWrap/>
            <w:vAlign w:val="center"/>
            <w:hideMark/>
          </w:tcPr>
          <w:p w14:paraId="647DD6E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99 (1.36%)</w:t>
            </w:r>
          </w:p>
        </w:tc>
        <w:tc>
          <w:tcPr>
            <w:tcW w:w="1931" w:type="dxa"/>
            <w:vMerge/>
            <w:tcBorders>
              <w:top w:val="nil"/>
              <w:left w:val="nil"/>
              <w:bottom w:val="single" w:sz="4" w:space="0" w:color="000000"/>
              <w:right w:val="nil"/>
            </w:tcBorders>
            <w:vAlign w:val="center"/>
            <w:hideMark/>
          </w:tcPr>
          <w:p w14:paraId="4AA9E2BC"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BF30729" w14:textId="77777777" w:rsidTr="000613D3">
        <w:trPr>
          <w:trHeight w:val="312"/>
        </w:trPr>
        <w:tc>
          <w:tcPr>
            <w:tcW w:w="1873" w:type="dxa"/>
            <w:tcBorders>
              <w:top w:val="nil"/>
              <w:left w:val="nil"/>
              <w:bottom w:val="nil"/>
              <w:right w:val="nil"/>
            </w:tcBorders>
            <w:shd w:val="clear" w:color="auto" w:fill="auto"/>
            <w:noWrap/>
            <w:vAlign w:val="center"/>
            <w:hideMark/>
          </w:tcPr>
          <w:p w14:paraId="3C24AD5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1,1,0,0,0,1</w:t>
            </w:r>
          </w:p>
        </w:tc>
        <w:tc>
          <w:tcPr>
            <w:tcW w:w="1716" w:type="dxa"/>
            <w:tcBorders>
              <w:top w:val="nil"/>
              <w:left w:val="nil"/>
              <w:bottom w:val="nil"/>
              <w:right w:val="nil"/>
            </w:tcBorders>
            <w:shd w:val="clear" w:color="auto" w:fill="auto"/>
            <w:noWrap/>
            <w:vAlign w:val="center"/>
            <w:hideMark/>
          </w:tcPr>
          <w:p w14:paraId="661AB7C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92 (1.27%)</w:t>
            </w:r>
          </w:p>
        </w:tc>
        <w:tc>
          <w:tcPr>
            <w:tcW w:w="1931" w:type="dxa"/>
            <w:vMerge/>
            <w:tcBorders>
              <w:top w:val="nil"/>
              <w:left w:val="nil"/>
              <w:bottom w:val="single" w:sz="4" w:space="0" w:color="000000"/>
              <w:right w:val="nil"/>
            </w:tcBorders>
            <w:vAlign w:val="center"/>
            <w:hideMark/>
          </w:tcPr>
          <w:p w14:paraId="2A09FB1B"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DBF85CD" w14:textId="77777777" w:rsidTr="000613D3">
        <w:trPr>
          <w:trHeight w:val="312"/>
        </w:trPr>
        <w:tc>
          <w:tcPr>
            <w:tcW w:w="1873" w:type="dxa"/>
            <w:tcBorders>
              <w:top w:val="nil"/>
              <w:left w:val="nil"/>
              <w:bottom w:val="nil"/>
              <w:right w:val="nil"/>
            </w:tcBorders>
            <w:shd w:val="clear" w:color="auto" w:fill="auto"/>
            <w:noWrap/>
            <w:vAlign w:val="center"/>
            <w:hideMark/>
          </w:tcPr>
          <w:p w14:paraId="15668D4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1,1,0,0,1,0</w:t>
            </w:r>
          </w:p>
        </w:tc>
        <w:tc>
          <w:tcPr>
            <w:tcW w:w="1716" w:type="dxa"/>
            <w:tcBorders>
              <w:top w:val="nil"/>
              <w:left w:val="nil"/>
              <w:bottom w:val="nil"/>
              <w:right w:val="nil"/>
            </w:tcBorders>
            <w:shd w:val="clear" w:color="auto" w:fill="auto"/>
            <w:noWrap/>
            <w:vAlign w:val="center"/>
            <w:hideMark/>
          </w:tcPr>
          <w:p w14:paraId="1A45DCE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88 (1.21%)</w:t>
            </w:r>
          </w:p>
        </w:tc>
        <w:tc>
          <w:tcPr>
            <w:tcW w:w="1931" w:type="dxa"/>
            <w:vMerge/>
            <w:tcBorders>
              <w:top w:val="nil"/>
              <w:left w:val="nil"/>
              <w:bottom w:val="single" w:sz="4" w:space="0" w:color="000000"/>
              <w:right w:val="nil"/>
            </w:tcBorders>
            <w:vAlign w:val="center"/>
            <w:hideMark/>
          </w:tcPr>
          <w:p w14:paraId="0537EE59"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1BB3D38" w14:textId="77777777" w:rsidTr="000613D3">
        <w:trPr>
          <w:trHeight w:val="312"/>
        </w:trPr>
        <w:tc>
          <w:tcPr>
            <w:tcW w:w="1873" w:type="dxa"/>
            <w:tcBorders>
              <w:top w:val="nil"/>
              <w:left w:val="nil"/>
              <w:bottom w:val="nil"/>
              <w:right w:val="nil"/>
            </w:tcBorders>
            <w:shd w:val="clear" w:color="auto" w:fill="auto"/>
            <w:noWrap/>
            <w:vAlign w:val="center"/>
            <w:hideMark/>
          </w:tcPr>
          <w:p w14:paraId="477CEF8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0,0,0,1,1,1</w:t>
            </w:r>
          </w:p>
        </w:tc>
        <w:tc>
          <w:tcPr>
            <w:tcW w:w="1716" w:type="dxa"/>
            <w:tcBorders>
              <w:top w:val="nil"/>
              <w:left w:val="nil"/>
              <w:bottom w:val="nil"/>
              <w:right w:val="nil"/>
            </w:tcBorders>
            <w:shd w:val="clear" w:color="auto" w:fill="auto"/>
            <w:noWrap/>
            <w:vAlign w:val="center"/>
            <w:hideMark/>
          </w:tcPr>
          <w:p w14:paraId="1EFDD0A8"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81 (1.11%)</w:t>
            </w:r>
          </w:p>
        </w:tc>
        <w:tc>
          <w:tcPr>
            <w:tcW w:w="1931" w:type="dxa"/>
            <w:vMerge/>
            <w:tcBorders>
              <w:top w:val="nil"/>
              <w:left w:val="nil"/>
              <w:bottom w:val="single" w:sz="4" w:space="0" w:color="000000"/>
              <w:right w:val="nil"/>
            </w:tcBorders>
            <w:vAlign w:val="center"/>
            <w:hideMark/>
          </w:tcPr>
          <w:p w14:paraId="0A3A82DE"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7C1B9C3" w14:textId="77777777" w:rsidTr="000613D3">
        <w:trPr>
          <w:trHeight w:val="312"/>
        </w:trPr>
        <w:tc>
          <w:tcPr>
            <w:tcW w:w="1873" w:type="dxa"/>
            <w:tcBorders>
              <w:top w:val="nil"/>
              <w:left w:val="nil"/>
              <w:bottom w:val="nil"/>
              <w:right w:val="nil"/>
            </w:tcBorders>
            <w:shd w:val="clear" w:color="auto" w:fill="auto"/>
            <w:noWrap/>
            <w:vAlign w:val="center"/>
            <w:hideMark/>
          </w:tcPr>
          <w:p w14:paraId="0728342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0,1,0,1,0,0</w:t>
            </w:r>
          </w:p>
        </w:tc>
        <w:tc>
          <w:tcPr>
            <w:tcW w:w="1716" w:type="dxa"/>
            <w:tcBorders>
              <w:top w:val="nil"/>
              <w:left w:val="nil"/>
              <w:bottom w:val="nil"/>
              <w:right w:val="nil"/>
            </w:tcBorders>
            <w:shd w:val="clear" w:color="auto" w:fill="auto"/>
            <w:noWrap/>
            <w:vAlign w:val="center"/>
            <w:hideMark/>
          </w:tcPr>
          <w:p w14:paraId="2C65BFD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79 (1.09%)</w:t>
            </w:r>
          </w:p>
        </w:tc>
        <w:tc>
          <w:tcPr>
            <w:tcW w:w="1931" w:type="dxa"/>
            <w:vMerge/>
            <w:tcBorders>
              <w:top w:val="nil"/>
              <w:left w:val="nil"/>
              <w:bottom w:val="single" w:sz="4" w:space="0" w:color="000000"/>
              <w:right w:val="nil"/>
            </w:tcBorders>
            <w:vAlign w:val="center"/>
            <w:hideMark/>
          </w:tcPr>
          <w:p w14:paraId="567CAB3A"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5F4DB91" w14:textId="77777777" w:rsidTr="000613D3">
        <w:trPr>
          <w:trHeight w:val="312"/>
        </w:trPr>
        <w:tc>
          <w:tcPr>
            <w:tcW w:w="1873" w:type="dxa"/>
            <w:tcBorders>
              <w:top w:val="nil"/>
              <w:left w:val="nil"/>
              <w:bottom w:val="nil"/>
              <w:right w:val="nil"/>
            </w:tcBorders>
            <w:shd w:val="clear" w:color="auto" w:fill="auto"/>
            <w:noWrap/>
            <w:vAlign w:val="center"/>
            <w:hideMark/>
          </w:tcPr>
          <w:p w14:paraId="2E00160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0,1,0,0,1,0</w:t>
            </w:r>
          </w:p>
        </w:tc>
        <w:tc>
          <w:tcPr>
            <w:tcW w:w="1716" w:type="dxa"/>
            <w:tcBorders>
              <w:top w:val="nil"/>
              <w:left w:val="nil"/>
              <w:bottom w:val="nil"/>
              <w:right w:val="nil"/>
            </w:tcBorders>
            <w:shd w:val="clear" w:color="auto" w:fill="auto"/>
            <w:noWrap/>
            <w:vAlign w:val="center"/>
            <w:hideMark/>
          </w:tcPr>
          <w:p w14:paraId="5458E5A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68 (0.94%)</w:t>
            </w:r>
          </w:p>
        </w:tc>
        <w:tc>
          <w:tcPr>
            <w:tcW w:w="1931" w:type="dxa"/>
            <w:vMerge/>
            <w:tcBorders>
              <w:top w:val="nil"/>
              <w:left w:val="nil"/>
              <w:bottom w:val="single" w:sz="4" w:space="0" w:color="000000"/>
              <w:right w:val="nil"/>
            </w:tcBorders>
            <w:vAlign w:val="center"/>
            <w:hideMark/>
          </w:tcPr>
          <w:p w14:paraId="716E0CFB"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8C838DE" w14:textId="77777777" w:rsidTr="000613D3">
        <w:trPr>
          <w:trHeight w:val="312"/>
        </w:trPr>
        <w:tc>
          <w:tcPr>
            <w:tcW w:w="1873" w:type="dxa"/>
            <w:tcBorders>
              <w:top w:val="nil"/>
              <w:left w:val="nil"/>
              <w:bottom w:val="nil"/>
              <w:right w:val="nil"/>
            </w:tcBorders>
            <w:shd w:val="clear" w:color="auto" w:fill="auto"/>
            <w:noWrap/>
            <w:vAlign w:val="center"/>
            <w:hideMark/>
          </w:tcPr>
          <w:p w14:paraId="3D98102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1,0,1,1,1,0</w:t>
            </w:r>
          </w:p>
        </w:tc>
        <w:tc>
          <w:tcPr>
            <w:tcW w:w="1716" w:type="dxa"/>
            <w:tcBorders>
              <w:top w:val="nil"/>
              <w:left w:val="nil"/>
              <w:bottom w:val="nil"/>
              <w:right w:val="nil"/>
            </w:tcBorders>
            <w:shd w:val="clear" w:color="auto" w:fill="auto"/>
            <w:noWrap/>
            <w:vAlign w:val="center"/>
            <w:hideMark/>
          </w:tcPr>
          <w:p w14:paraId="0DB1B1F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68 (0.94%)</w:t>
            </w:r>
          </w:p>
        </w:tc>
        <w:tc>
          <w:tcPr>
            <w:tcW w:w="1931" w:type="dxa"/>
            <w:vMerge/>
            <w:tcBorders>
              <w:top w:val="nil"/>
              <w:left w:val="nil"/>
              <w:bottom w:val="single" w:sz="4" w:space="0" w:color="000000"/>
              <w:right w:val="nil"/>
            </w:tcBorders>
            <w:vAlign w:val="center"/>
            <w:hideMark/>
          </w:tcPr>
          <w:p w14:paraId="75062BB8"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12D2D7B" w14:textId="77777777" w:rsidTr="000613D3">
        <w:trPr>
          <w:trHeight w:val="312"/>
        </w:trPr>
        <w:tc>
          <w:tcPr>
            <w:tcW w:w="1873" w:type="dxa"/>
            <w:tcBorders>
              <w:top w:val="nil"/>
              <w:left w:val="nil"/>
              <w:bottom w:val="nil"/>
              <w:right w:val="nil"/>
            </w:tcBorders>
            <w:shd w:val="clear" w:color="auto" w:fill="auto"/>
            <w:noWrap/>
            <w:vAlign w:val="center"/>
            <w:hideMark/>
          </w:tcPr>
          <w:p w14:paraId="043A5C6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1,1,0,1,1,0</w:t>
            </w:r>
          </w:p>
        </w:tc>
        <w:tc>
          <w:tcPr>
            <w:tcW w:w="1716" w:type="dxa"/>
            <w:tcBorders>
              <w:top w:val="nil"/>
              <w:left w:val="nil"/>
              <w:bottom w:val="nil"/>
              <w:right w:val="nil"/>
            </w:tcBorders>
            <w:shd w:val="clear" w:color="auto" w:fill="auto"/>
            <w:noWrap/>
            <w:vAlign w:val="center"/>
            <w:hideMark/>
          </w:tcPr>
          <w:p w14:paraId="4DF8181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68 (0.94%)</w:t>
            </w:r>
          </w:p>
        </w:tc>
        <w:tc>
          <w:tcPr>
            <w:tcW w:w="1931" w:type="dxa"/>
            <w:vMerge/>
            <w:tcBorders>
              <w:top w:val="nil"/>
              <w:left w:val="nil"/>
              <w:bottom w:val="single" w:sz="4" w:space="0" w:color="000000"/>
              <w:right w:val="nil"/>
            </w:tcBorders>
            <w:vAlign w:val="center"/>
            <w:hideMark/>
          </w:tcPr>
          <w:p w14:paraId="41C0EC11"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77D676B" w14:textId="77777777" w:rsidTr="000613D3">
        <w:trPr>
          <w:trHeight w:val="312"/>
        </w:trPr>
        <w:tc>
          <w:tcPr>
            <w:tcW w:w="1873" w:type="dxa"/>
            <w:tcBorders>
              <w:top w:val="nil"/>
              <w:left w:val="nil"/>
              <w:bottom w:val="nil"/>
              <w:right w:val="nil"/>
            </w:tcBorders>
            <w:shd w:val="clear" w:color="auto" w:fill="auto"/>
            <w:noWrap/>
            <w:vAlign w:val="center"/>
            <w:hideMark/>
          </w:tcPr>
          <w:p w14:paraId="5D36915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1,1,1,0,0,1</w:t>
            </w:r>
          </w:p>
        </w:tc>
        <w:tc>
          <w:tcPr>
            <w:tcW w:w="1716" w:type="dxa"/>
            <w:tcBorders>
              <w:top w:val="nil"/>
              <w:left w:val="nil"/>
              <w:bottom w:val="nil"/>
              <w:right w:val="nil"/>
            </w:tcBorders>
            <w:shd w:val="clear" w:color="auto" w:fill="auto"/>
            <w:noWrap/>
            <w:vAlign w:val="center"/>
            <w:hideMark/>
          </w:tcPr>
          <w:p w14:paraId="11727F4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61 (0.84%)</w:t>
            </w:r>
          </w:p>
        </w:tc>
        <w:tc>
          <w:tcPr>
            <w:tcW w:w="1931" w:type="dxa"/>
            <w:vMerge/>
            <w:tcBorders>
              <w:top w:val="nil"/>
              <w:left w:val="nil"/>
              <w:bottom w:val="single" w:sz="4" w:space="0" w:color="000000"/>
              <w:right w:val="nil"/>
            </w:tcBorders>
            <w:vAlign w:val="center"/>
            <w:hideMark/>
          </w:tcPr>
          <w:p w14:paraId="7089F4B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D5049E7" w14:textId="77777777" w:rsidTr="000613D3">
        <w:trPr>
          <w:trHeight w:val="312"/>
        </w:trPr>
        <w:tc>
          <w:tcPr>
            <w:tcW w:w="1873" w:type="dxa"/>
            <w:tcBorders>
              <w:top w:val="nil"/>
              <w:left w:val="nil"/>
              <w:bottom w:val="nil"/>
              <w:right w:val="nil"/>
            </w:tcBorders>
            <w:shd w:val="clear" w:color="auto" w:fill="auto"/>
            <w:noWrap/>
            <w:vAlign w:val="center"/>
            <w:hideMark/>
          </w:tcPr>
          <w:p w14:paraId="20F55F6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1,1,0,0,1,1</w:t>
            </w:r>
          </w:p>
        </w:tc>
        <w:tc>
          <w:tcPr>
            <w:tcW w:w="1716" w:type="dxa"/>
            <w:tcBorders>
              <w:top w:val="nil"/>
              <w:left w:val="nil"/>
              <w:bottom w:val="nil"/>
              <w:right w:val="nil"/>
            </w:tcBorders>
            <w:shd w:val="clear" w:color="auto" w:fill="auto"/>
            <w:noWrap/>
            <w:vAlign w:val="center"/>
            <w:hideMark/>
          </w:tcPr>
          <w:p w14:paraId="0059725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60 (0.83%)</w:t>
            </w:r>
          </w:p>
        </w:tc>
        <w:tc>
          <w:tcPr>
            <w:tcW w:w="1931" w:type="dxa"/>
            <w:vMerge/>
            <w:tcBorders>
              <w:top w:val="nil"/>
              <w:left w:val="nil"/>
              <w:bottom w:val="single" w:sz="4" w:space="0" w:color="000000"/>
              <w:right w:val="nil"/>
            </w:tcBorders>
            <w:vAlign w:val="center"/>
            <w:hideMark/>
          </w:tcPr>
          <w:p w14:paraId="02846CD8"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7C19EDB" w14:textId="77777777" w:rsidTr="000613D3">
        <w:trPr>
          <w:trHeight w:val="312"/>
        </w:trPr>
        <w:tc>
          <w:tcPr>
            <w:tcW w:w="1873" w:type="dxa"/>
            <w:tcBorders>
              <w:top w:val="nil"/>
              <w:left w:val="nil"/>
              <w:bottom w:val="nil"/>
              <w:right w:val="nil"/>
            </w:tcBorders>
            <w:shd w:val="clear" w:color="auto" w:fill="auto"/>
            <w:noWrap/>
            <w:vAlign w:val="center"/>
            <w:hideMark/>
          </w:tcPr>
          <w:p w14:paraId="7C2FE3F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1,0,0,1,1,1</w:t>
            </w:r>
          </w:p>
        </w:tc>
        <w:tc>
          <w:tcPr>
            <w:tcW w:w="1716" w:type="dxa"/>
            <w:tcBorders>
              <w:top w:val="nil"/>
              <w:left w:val="nil"/>
              <w:bottom w:val="nil"/>
              <w:right w:val="nil"/>
            </w:tcBorders>
            <w:shd w:val="clear" w:color="auto" w:fill="auto"/>
            <w:noWrap/>
            <w:vAlign w:val="center"/>
            <w:hideMark/>
          </w:tcPr>
          <w:p w14:paraId="544887F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59 (0.81%)</w:t>
            </w:r>
          </w:p>
        </w:tc>
        <w:tc>
          <w:tcPr>
            <w:tcW w:w="1931" w:type="dxa"/>
            <w:vMerge/>
            <w:tcBorders>
              <w:top w:val="nil"/>
              <w:left w:val="nil"/>
              <w:bottom w:val="single" w:sz="4" w:space="0" w:color="000000"/>
              <w:right w:val="nil"/>
            </w:tcBorders>
            <w:vAlign w:val="center"/>
            <w:hideMark/>
          </w:tcPr>
          <w:p w14:paraId="7D9567F2"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DEB6985" w14:textId="77777777" w:rsidTr="000613D3">
        <w:trPr>
          <w:trHeight w:val="312"/>
        </w:trPr>
        <w:tc>
          <w:tcPr>
            <w:tcW w:w="1873" w:type="dxa"/>
            <w:tcBorders>
              <w:top w:val="nil"/>
              <w:left w:val="nil"/>
              <w:bottom w:val="nil"/>
              <w:right w:val="nil"/>
            </w:tcBorders>
            <w:shd w:val="clear" w:color="auto" w:fill="auto"/>
            <w:noWrap/>
            <w:vAlign w:val="center"/>
            <w:hideMark/>
          </w:tcPr>
          <w:p w14:paraId="09F81FC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0,1,0,0,0,1</w:t>
            </w:r>
          </w:p>
        </w:tc>
        <w:tc>
          <w:tcPr>
            <w:tcW w:w="1716" w:type="dxa"/>
            <w:tcBorders>
              <w:top w:val="nil"/>
              <w:left w:val="nil"/>
              <w:bottom w:val="nil"/>
              <w:right w:val="nil"/>
            </w:tcBorders>
            <w:shd w:val="clear" w:color="auto" w:fill="auto"/>
            <w:noWrap/>
            <w:vAlign w:val="center"/>
            <w:hideMark/>
          </w:tcPr>
          <w:p w14:paraId="0EE82EE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58 (0.8%)</w:t>
            </w:r>
          </w:p>
        </w:tc>
        <w:tc>
          <w:tcPr>
            <w:tcW w:w="1931" w:type="dxa"/>
            <w:vMerge/>
            <w:tcBorders>
              <w:top w:val="nil"/>
              <w:left w:val="nil"/>
              <w:bottom w:val="single" w:sz="4" w:space="0" w:color="000000"/>
              <w:right w:val="nil"/>
            </w:tcBorders>
            <w:vAlign w:val="center"/>
            <w:hideMark/>
          </w:tcPr>
          <w:p w14:paraId="7C5BEEF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BB30FC4" w14:textId="77777777" w:rsidTr="000613D3">
        <w:trPr>
          <w:trHeight w:val="312"/>
        </w:trPr>
        <w:tc>
          <w:tcPr>
            <w:tcW w:w="1873" w:type="dxa"/>
            <w:tcBorders>
              <w:top w:val="nil"/>
              <w:left w:val="nil"/>
              <w:bottom w:val="nil"/>
              <w:right w:val="nil"/>
            </w:tcBorders>
            <w:shd w:val="clear" w:color="auto" w:fill="auto"/>
            <w:noWrap/>
            <w:vAlign w:val="center"/>
            <w:hideMark/>
          </w:tcPr>
          <w:p w14:paraId="7B3C13D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0,0,1,0,1,0</w:t>
            </w:r>
          </w:p>
        </w:tc>
        <w:tc>
          <w:tcPr>
            <w:tcW w:w="1716" w:type="dxa"/>
            <w:tcBorders>
              <w:top w:val="nil"/>
              <w:left w:val="nil"/>
              <w:bottom w:val="nil"/>
              <w:right w:val="nil"/>
            </w:tcBorders>
            <w:shd w:val="clear" w:color="auto" w:fill="auto"/>
            <w:noWrap/>
            <w:vAlign w:val="center"/>
            <w:hideMark/>
          </w:tcPr>
          <w:p w14:paraId="4AD1268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57 (0.78%)</w:t>
            </w:r>
          </w:p>
        </w:tc>
        <w:tc>
          <w:tcPr>
            <w:tcW w:w="1931" w:type="dxa"/>
            <w:vMerge/>
            <w:tcBorders>
              <w:top w:val="nil"/>
              <w:left w:val="nil"/>
              <w:bottom w:val="single" w:sz="4" w:space="0" w:color="000000"/>
              <w:right w:val="nil"/>
            </w:tcBorders>
            <w:vAlign w:val="center"/>
            <w:hideMark/>
          </w:tcPr>
          <w:p w14:paraId="54C098C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D63F2F5" w14:textId="77777777" w:rsidTr="000613D3">
        <w:trPr>
          <w:trHeight w:val="312"/>
        </w:trPr>
        <w:tc>
          <w:tcPr>
            <w:tcW w:w="1873" w:type="dxa"/>
            <w:tcBorders>
              <w:top w:val="nil"/>
              <w:left w:val="nil"/>
              <w:bottom w:val="nil"/>
              <w:right w:val="nil"/>
            </w:tcBorders>
            <w:shd w:val="clear" w:color="auto" w:fill="auto"/>
            <w:noWrap/>
            <w:vAlign w:val="center"/>
            <w:hideMark/>
          </w:tcPr>
          <w:p w14:paraId="1F70D8D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0,0,1,0,0,1</w:t>
            </w:r>
          </w:p>
        </w:tc>
        <w:tc>
          <w:tcPr>
            <w:tcW w:w="1716" w:type="dxa"/>
            <w:tcBorders>
              <w:top w:val="nil"/>
              <w:left w:val="nil"/>
              <w:bottom w:val="nil"/>
              <w:right w:val="nil"/>
            </w:tcBorders>
            <w:shd w:val="clear" w:color="auto" w:fill="auto"/>
            <w:noWrap/>
            <w:vAlign w:val="center"/>
            <w:hideMark/>
          </w:tcPr>
          <w:p w14:paraId="473BE668"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56 (0.77%)</w:t>
            </w:r>
          </w:p>
        </w:tc>
        <w:tc>
          <w:tcPr>
            <w:tcW w:w="1931" w:type="dxa"/>
            <w:vMerge/>
            <w:tcBorders>
              <w:top w:val="nil"/>
              <w:left w:val="nil"/>
              <w:bottom w:val="single" w:sz="4" w:space="0" w:color="000000"/>
              <w:right w:val="nil"/>
            </w:tcBorders>
            <w:vAlign w:val="center"/>
            <w:hideMark/>
          </w:tcPr>
          <w:p w14:paraId="6002FAF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A053343" w14:textId="77777777" w:rsidTr="000613D3">
        <w:trPr>
          <w:trHeight w:val="312"/>
        </w:trPr>
        <w:tc>
          <w:tcPr>
            <w:tcW w:w="1873" w:type="dxa"/>
            <w:tcBorders>
              <w:top w:val="nil"/>
              <w:left w:val="nil"/>
              <w:bottom w:val="nil"/>
              <w:right w:val="nil"/>
            </w:tcBorders>
            <w:shd w:val="clear" w:color="auto" w:fill="auto"/>
            <w:noWrap/>
            <w:vAlign w:val="center"/>
            <w:hideMark/>
          </w:tcPr>
          <w:p w14:paraId="2E6C978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0,0,1,1,1,1</w:t>
            </w:r>
          </w:p>
        </w:tc>
        <w:tc>
          <w:tcPr>
            <w:tcW w:w="1716" w:type="dxa"/>
            <w:tcBorders>
              <w:top w:val="nil"/>
              <w:left w:val="nil"/>
              <w:bottom w:val="nil"/>
              <w:right w:val="nil"/>
            </w:tcBorders>
            <w:shd w:val="clear" w:color="auto" w:fill="auto"/>
            <w:noWrap/>
            <w:vAlign w:val="center"/>
            <w:hideMark/>
          </w:tcPr>
          <w:p w14:paraId="16FE70C3"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54 (0.74%)</w:t>
            </w:r>
          </w:p>
        </w:tc>
        <w:tc>
          <w:tcPr>
            <w:tcW w:w="1931" w:type="dxa"/>
            <w:vMerge/>
            <w:tcBorders>
              <w:top w:val="nil"/>
              <w:left w:val="nil"/>
              <w:bottom w:val="single" w:sz="4" w:space="0" w:color="000000"/>
              <w:right w:val="nil"/>
            </w:tcBorders>
            <w:vAlign w:val="center"/>
            <w:hideMark/>
          </w:tcPr>
          <w:p w14:paraId="3A38A455"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95C1EFB" w14:textId="77777777" w:rsidTr="000613D3">
        <w:trPr>
          <w:trHeight w:val="312"/>
        </w:trPr>
        <w:tc>
          <w:tcPr>
            <w:tcW w:w="1873" w:type="dxa"/>
            <w:tcBorders>
              <w:top w:val="nil"/>
              <w:left w:val="nil"/>
              <w:bottom w:val="nil"/>
              <w:right w:val="nil"/>
            </w:tcBorders>
            <w:shd w:val="clear" w:color="auto" w:fill="auto"/>
            <w:noWrap/>
            <w:vAlign w:val="center"/>
            <w:hideMark/>
          </w:tcPr>
          <w:p w14:paraId="248C57C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0,1,1,0,1,0</w:t>
            </w:r>
          </w:p>
        </w:tc>
        <w:tc>
          <w:tcPr>
            <w:tcW w:w="1716" w:type="dxa"/>
            <w:tcBorders>
              <w:top w:val="nil"/>
              <w:left w:val="nil"/>
              <w:bottom w:val="nil"/>
              <w:right w:val="nil"/>
            </w:tcBorders>
            <w:shd w:val="clear" w:color="auto" w:fill="auto"/>
            <w:noWrap/>
            <w:vAlign w:val="center"/>
            <w:hideMark/>
          </w:tcPr>
          <w:p w14:paraId="371016E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54 (0.74%)</w:t>
            </w:r>
          </w:p>
        </w:tc>
        <w:tc>
          <w:tcPr>
            <w:tcW w:w="1931" w:type="dxa"/>
            <w:vMerge/>
            <w:tcBorders>
              <w:top w:val="nil"/>
              <w:left w:val="nil"/>
              <w:bottom w:val="single" w:sz="4" w:space="0" w:color="000000"/>
              <w:right w:val="nil"/>
            </w:tcBorders>
            <w:vAlign w:val="center"/>
            <w:hideMark/>
          </w:tcPr>
          <w:p w14:paraId="7F4A884E"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5F8874D" w14:textId="77777777" w:rsidTr="000613D3">
        <w:trPr>
          <w:trHeight w:val="312"/>
        </w:trPr>
        <w:tc>
          <w:tcPr>
            <w:tcW w:w="1873" w:type="dxa"/>
            <w:tcBorders>
              <w:top w:val="nil"/>
              <w:left w:val="nil"/>
              <w:bottom w:val="nil"/>
              <w:right w:val="nil"/>
            </w:tcBorders>
            <w:shd w:val="clear" w:color="auto" w:fill="auto"/>
            <w:noWrap/>
            <w:vAlign w:val="center"/>
            <w:hideMark/>
          </w:tcPr>
          <w:p w14:paraId="0E1D6CC3"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0,1,1,1,1,0</w:t>
            </w:r>
          </w:p>
        </w:tc>
        <w:tc>
          <w:tcPr>
            <w:tcW w:w="1716" w:type="dxa"/>
            <w:tcBorders>
              <w:top w:val="nil"/>
              <w:left w:val="nil"/>
              <w:bottom w:val="nil"/>
              <w:right w:val="nil"/>
            </w:tcBorders>
            <w:shd w:val="clear" w:color="auto" w:fill="auto"/>
            <w:noWrap/>
            <w:vAlign w:val="center"/>
            <w:hideMark/>
          </w:tcPr>
          <w:p w14:paraId="19E225B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51 (0.70%)</w:t>
            </w:r>
          </w:p>
        </w:tc>
        <w:tc>
          <w:tcPr>
            <w:tcW w:w="1931" w:type="dxa"/>
            <w:vMerge/>
            <w:tcBorders>
              <w:top w:val="nil"/>
              <w:left w:val="nil"/>
              <w:bottom w:val="single" w:sz="4" w:space="0" w:color="000000"/>
              <w:right w:val="nil"/>
            </w:tcBorders>
            <w:vAlign w:val="center"/>
            <w:hideMark/>
          </w:tcPr>
          <w:p w14:paraId="13CCE1A1"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DE982C1" w14:textId="77777777" w:rsidTr="000613D3">
        <w:trPr>
          <w:trHeight w:val="312"/>
        </w:trPr>
        <w:tc>
          <w:tcPr>
            <w:tcW w:w="1873" w:type="dxa"/>
            <w:tcBorders>
              <w:top w:val="nil"/>
              <w:left w:val="nil"/>
              <w:bottom w:val="nil"/>
              <w:right w:val="nil"/>
            </w:tcBorders>
            <w:shd w:val="clear" w:color="auto" w:fill="auto"/>
            <w:noWrap/>
            <w:vAlign w:val="center"/>
            <w:hideMark/>
          </w:tcPr>
          <w:p w14:paraId="1A6B561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0,0,0,1,0,1</w:t>
            </w:r>
          </w:p>
        </w:tc>
        <w:tc>
          <w:tcPr>
            <w:tcW w:w="1716" w:type="dxa"/>
            <w:tcBorders>
              <w:top w:val="nil"/>
              <w:left w:val="nil"/>
              <w:bottom w:val="nil"/>
              <w:right w:val="nil"/>
            </w:tcBorders>
            <w:shd w:val="clear" w:color="auto" w:fill="auto"/>
            <w:noWrap/>
            <w:vAlign w:val="center"/>
            <w:hideMark/>
          </w:tcPr>
          <w:p w14:paraId="22D25DE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47 (0.65%)</w:t>
            </w:r>
          </w:p>
        </w:tc>
        <w:tc>
          <w:tcPr>
            <w:tcW w:w="1931" w:type="dxa"/>
            <w:vMerge/>
            <w:tcBorders>
              <w:top w:val="nil"/>
              <w:left w:val="nil"/>
              <w:bottom w:val="single" w:sz="4" w:space="0" w:color="000000"/>
              <w:right w:val="nil"/>
            </w:tcBorders>
            <w:vAlign w:val="center"/>
            <w:hideMark/>
          </w:tcPr>
          <w:p w14:paraId="7B699E44"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8562C40" w14:textId="77777777" w:rsidTr="000613D3">
        <w:trPr>
          <w:trHeight w:val="312"/>
        </w:trPr>
        <w:tc>
          <w:tcPr>
            <w:tcW w:w="1873" w:type="dxa"/>
            <w:tcBorders>
              <w:top w:val="nil"/>
              <w:left w:val="nil"/>
              <w:bottom w:val="nil"/>
              <w:right w:val="nil"/>
            </w:tcBorders>
            <w:shd w:val="clear" w:color="auto" w:fill="auto"/>
            <w:noWrap/>
            <w:vAlign w:val="center"/>
            <w:hideMark/>
          </w:tcPr>
          <w:p w14:paraId="2249D6E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lastRenderedPageBreak/>
              <w:t>0,0,1,1,1,0</w:t>
            </w:r>
          </w:p>
        </w:tc>
        <w:tc>
          <w:tcPr>
            <w:tcW w:w="1716" w:type="dxa"/>
            <w:tcBorders>
              <w:top w:val="nil"/>
              <w:left w:val="nil"/>
              <w:bottom w:val="nil"/>
              <w:right w:val="nil"/>
            </w:tcBorders>
            <w:shd w:val="clear" w:color="auto" w:fill="auto"/>
            <w:noWrap/>
            <w:vAlign w:val="center"/>
            <w:hideMark/>
          </w:tcPr>
          <w:p w14:paraId="05C5CC3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46 (0.63%)</w:t>
            </w:r>
          </w:p>
        </w:tc>
        <w:tc>
          <w:tcPr>
            <w:tcW w:w="1931" w:type="dxa"/>
            <w:vMerge/>
            <w:tcBorders>
              <w:top w:val="nil"/>
              <w:left w:val="nil"/>
              <w:bottom w:val="single" w:sz="4" w:space="0" w:color="000000"/>
              <w:right w:val="nil"/>
            </w:tcBorders>
            <w:vAlign w:val="center"/>
            <w:hideMark/>
          </w:tcPr>
          <w:p w14:paraId="1036FB5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0704E8F" w14:textId="77777777" w:rsidTr="000613D3">
        <w:trPr>
          <w:trHeight w:val="312"/>
        </w:trPr>
        <w:tc>
          <w:tcPr>
            <w:tcW w:w="1873" w:type="dxa"/>
            <w:tcBorders>
              <w:top w:val="nil"/>
              <w:left w:val="nil"/>
              <w:bottom w:val="nil"/>
              <w:right w:val="nil"/>
            </w:tcBorders>
            <w:shd w:val="clear" w:color="auto" w:fill="auto"/>
            <w:noWrap/>
            <w:vAlign w:val="center"/>
            <w:hideMark/>
          </w:tcPr>
          <w:p w14:paraId="0CEC6AB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1,0,0,1,0,1</w:t>
            </w:r>
          </w:p>
        </w:tc>
        <w:tc>
          <w:tcPr>
            <w:tcW w:w="1716" w:type="dxa"/>
            <w:tcBorders>
              <w:top w:val="nil"/>
              <w:left w:val="nil"/>
              <w:bottom w:val="nil"/>
              <w:right w:val="nil"/>
            </w:tcBorders>
            <w:shd w:val="clear" w:color="auto" w:fill="auto"/>
            <w:noWrap/>
            <w:vAlign w:val="center"/>
            <w:hideMark/>
          </w:tcPr>
          <w:p w14:paraId="64C5E12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41 (0.56%)</w:t>
            </w:r>
          </w:p>
        </w:tc>
        <w:tc>
          <w:tcPr>
            <w:tcW w:w="1931" w:type="dxa"/>
            <w:vMerge/>
            <w:tcBorders>
              <w:top w:val="nil"/>
              <w:left w:val="nil"/>
              <w:bottom w:val="single" w:sz="4" w:space="0" w:color="000000"/>
              <w:right w:val="nil"/>
            </w:tcBorders>
            <w:vAlign w:val="center"/>
            <w:hideMark/>
          </w:tcPr>
          <w:p w14:paraId="165BF26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7899BC1" w14:textId="77777777" w:rsidTr="000613D3">
        <w:trPr>
          <w:trHeight w:val="312"/>
        </w:trPr>
        <w:tc>
          <w:tcPr>
            <w:tcW w:w="1873" w:type="dxa"/>
            <w:tcBorders>
              <w:top w:val="nil"/>
              <w:left w:val="nil"/>
              <w:bottom w:val="nil"/>
              <w:right w:val="nil"/>
            </w:tcBorders>
            <w:shd w:val="clear" w:color="auto" w:fill="auto"/>
            <w:noWrap/>
            <w:vAlign w:val="center"/>
            <w:hideMark/>
          </w:tcPr>
          <w:p w14:paraId="4F82B3A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1,0,1,0,1,0</w:t>
            </w:r>
          </w:p>
        </w:tc>
        <w:tc>
          <w:tcPr>
            <w:tcW w:w="1716" w:type="dxa"/>
            <w:tcBorders>
              <w:top w:val="nil"/>
              <w:left w:val="nil"/>
              <w:bottom w:val="nil"/>
              <w:right w:val="nil"/>
            </w:tcBorders>
            <w:shd w:val="clear" w:color="auto" w:fill="auto"/>
            <w:noWrap/>
            <w:vAlign w:val="center"/>
            <w:hideMark/>
          </w:tcPr>
          <w:p w14:paraId="64337A4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40 (0.55%)</w:t>
            </w:r>
          </w:p>
        </w:tc>
        <w:tc>
          <w:tcPr>
            <w:tcW w:w="1931" w:type="dxa"/>
            <w:vMerge/>
            <w:tcBorders>
              <w:top w:val="nil"/>
              <w:left w:val="nil"/>
              <w:bottom w:val="single" w:sz="4" w:space="0" w:color="000000"/>
              <w:right w:val="nil"/>
            </w:tcBorders>
            <w:vAlign w:val="center"/>
            <w:hideMark/>
          </w:tcPr>
          <w:p w14:paraId="25E75A8D"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B39B287" w14:textId="77777777" w:rsidTr="000613D3">
        <w:trPr>
          <w:trHeight w:val="312"/>
        </w:trPr>
        <w:tc>
          <w:tcPr>
            <w:tcW w:w="1873" w:type="dxa"/>
            <w:tcBorders>
              <w:top w:val="nil"/>
              <w:left w:val="nil"/>
              <w:bottom w:val="nil"/>
              <w:right w:val="nil"/>
            </w:tcBorders>
            <w:shd w:val="clear" w:color="auto" w:fill="auto"/>
            <w:noWrap/>
            <w:vAlign w:val="center"/>
            <w:hideMark/>
          </w:tcPr>
          <w:p w14:paraId="35290E5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0,1,0,1,1,0</w:t>
            </w:r>
          </w:p>
        </w:tc>
        <w:tc>
          <w:tcPr>
            <w:tcW w:w="1716" w:type="dxa"/>
            <w:tcBorders>
              <w:top w:val="nil"/>
              <w:left w:val="nil"/>
              <w:bottom w:val="nil"/>
              <w:right w:val="nil"/>
            </w:tcBorders>
            <w:shd w:val="clear" w:color="auto" w:fill="auto"/>
            <w:noWrap/>
            <w:vAlign w:val="center"/>
            <w:hideMark/>
          </w:tcPr>
          <w:p w14:paraId="0318B1B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35 (0.48%)</w:t>
            </w:r>
          </w:p>
        </w:tc>
        <w:tc>
          <w:tcPr>
            <w:tcW w:w="1931" w:type="dxa"/>
            <w:vMerge/>
            <w:tcBorders>
              <w:top w:val="nil"/>
              <w:left w:val="nil"/>
              <w:bottom w:val="single" w:sz="4" w:space="0" w:color="000000"/>
              <w:right w:val="nil"/>
            </w:tcBorders>
            <w:vAlign w:val="center"/>
            <w:hideMark/>
          </w:tcPr>
          <w:p w14:paraId="6565BE12"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8E6EE71" w14:textId="77777777" w:rsidTr="000613D3">
        <w:trPr>
          <w:trHeight w:val="312"/>
        </w:trPr>
        <w:tc>
          <w:tcPr>
            <w:tcW w:w="1873" w:type="dxa"/>
            <w:tcBorders>
              <w:top w:val="nil"/>
              <w:left w:val="nil"/>
              <w:bottom w:val="nil"/>
              <w:right w:val="nil"/>
            </w:tcBorders>
            <w:shd w:val="clear" w:color="auto" w:fill="auto"/>
            <w:noWrap/>
            <w:vAlign w:val="center"/>
            <w:hideMark/>
          </w:tcPr>
          <w:p w14:paraId="3F82A46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0,1,1,0,1,1</w:t>
            </w:r>
          </w:p>
        </w:tc>
        <w:tc>
          <w:tcPr>
            <w:tcW w:w="1716" w:type="dxa"/>
            <w:tcBorders>
              <w:top w:val="nil"/>
              <w:left w:val="nil"/>
              <w:bottom w:val="nil"/>
              <w:right w:val="nil"/>
            </w:tcBorders>
            <w:shd w:val="clear" w:color="auto" w:fill="auto"/>
            <w:noWrap/>
            <w:vAlign w:val="center"/>
            <w:hideMark/>
          </w:tcPr>
          <w:p w14:paraId="11EB036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35 (0.48%)</w:t>
            </w:r>
          </w:p>
        </w:tc>
        <w:tc>
          <w:tcPr>
            <w:tcW w:w="1931" w:type="dxa"/>
            <w:vMerge/>
            <w:tcBorders>
              <w:top w:val="nil"/>
              <w:left w:val="nil"/>
              <w:bottom w:val="single" w:sz="4" w:space="0" w:color="000000"/>
              <w:right w:val="nil"/>
            </w:tcBorders>
            <w:vAlign w:val="center"/>
            <w:hideMark/>
          </w:tcPr>
          <w:p w14:paraId="7FEF42E9"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E46321D" w14:textId="77777777" w:rsidTr="000613D3">
        <w:trPr>
          <w:trHeight w:val="312"/>
        </w:trPr>
        <w:tc>
          <w:tcPr>
            <w:tcW w:w="1873" w:type="dxa"/>
            <w:tcBorders>
              <w:top w:val="nil"/>
              <w:left w:val="nil"/>
              <w:bottom w:val="nil"/>
              <w:right w:val="nil"/>
            </w:tcBorders>
            <w:shd w:val="clear" w:color="auto" w:fill="auto"/>
            <w:noWrap/>
            <w:vAlign w:val="center"/>
            <w:hideMark/>
          </w:tcPr>
          <w:p w14:paraId="6E561A0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1,0,1,1,0,1</w:t>
            </w:r>
          </w:p>
        </w:tc>
        <w:tc>
          <w:tcPr>
            <w:tcW w:w="1716" w:type="dxa"/>
            <w:tcBorders>
              <w:top w:val="nil"/>
              <w:left w:val="nil"/>
              <w:bottom w:val="nil"/>
              <w:right w:val="nil"/>
            </w:tcBorders>
            <w:shd w:val="clear" w:color="auto" w:fill="auto"/>
            <w:noWrap/>
            <w:vAlign w:val="center"/>
            <w:hideMark/>
          </w:tcPr>
          <w:p w14:paraId="7831422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35 (0.48%)</w:t>
            </w:r>
          </w:p>
        </w:tc>
        <w:tc>
          <w:tcPr>
            <w:tcW w:w="1931" w:type="dxa"/>
            <w:vMerge/>
            <w:tcBorders>
              <w:top w:val="nil"/>
              <w:left w:val="nil"/>
              <w:bottom w:val="single" w:sz="4" w:space="0" w:color="000000"/>
              <w:right w:val="nil"/>
            </w:tcBorders>
            <w:vAlign w:val="center"/>
            <w:hideMark/>
          </w:tcPr>
          <w:p w14:paraId="14C2BFD6"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FB8B920" w14:textId="77777777" w:rsidTr="000613D3">
        <w:trPr>
          <w:trHeight w:val="312"/>
        </w:trPr>
        <w:tc>
          <w:tcPr>
            <w:tcW w:w="1873" w:type="dxa"/>
            <w:tcBorders>
              <w:top w:val="nil"/>
              <w:left w:val="nil"/>
              <w:bottom w:val="nil"/>
              <w:right w:val="nil"/>
            </w:tcBorders>
            <w:shd w:val="clear" w:color="auto" w:fill="auto"/>
            <w:noWrap/>
            <w:vAlign w:val="center"/>
            <w:hideMark/>
          </w:tcPr>
          <w:p w14:paraId="35FD2CF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0,1,1,1,0,1</w:t>
            </w:r>
          </w:p>
        </w:tc>
        <w:tc>
          <w:tcPr>
            <w:tcW w:w="1716" w:type="dxa"/>
            <w:tcBorders>
              <w:top w:val="nil"/>
              <w:left w:val="nil"/>
              <w:bottom w:val="nil"/>
              <w:right w:val="nil"/>
            </w:tcBorders>
            <w:shd w:val="clear" w:color="auto" w:fill="auto"/>
            <w:noWrap/>
            <w:vAlign w:val="center"/>
            <w:hideMark/>
          </w:tcPr>
          <w:p w14:paraId="4CB2126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33 (0.45%)</w:t>
            </w:r>
          </w:p>
        </w:tc>
        <w:tc>
          <w:tcPr>
            <w:tcW w:w="1931" w:type="dxa"/>
            <w:vMerge/>
            <w:tcBorders>
              <w:top w:val="nil"/>
              <w:left w:val="nil"/>
              <w:bottom w:val="single" w:sz="4" w:space="0" w:color="000000"/>
              <w:right w:val="nil"/>
            </w:tcBorders>
            <w:vAlign w:val="center"/>
            <w:hideMark/>
          </w:tcPr>
          <w:p w14:paraId="66791F75"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D7AACD3" w14:textId="77777777" w:rsidTr="000613D3">
        <w:trPr>
          <w:trHeight w:val="312"/>
        </w:trPr>
        <w:tc>
          <w:tcPr>
            <w:tcW w:w="1873" w:type="dxa"/>
            <w:tcBorders>
              <w:top w:val="nil"/>
              <w:left w:val="nil"/>
              <w:bottom w:val="nil"/>
              <w:right w:val="nil"/>
            </w:tcBorders>
            <w:shd w:val="clear" w:color="auto" w:fill="auto"/>
            <w:noWrap/>
            <w:vAlign w:val="center"/>
            <w:hideMark/>
          </w:tcPr>
          <w:p w14:paraId="7CA2D07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1,1,0,1,0,1</w:t>
            </w:r>
          </w:p>
        </w:tc>
        <w:tc>
          <w:tcPr>
            <w:tcW w:w="1716" w:type="dxa"/>
            <w:tcBorders>
              <w:top w:val="nil"/>
              <w:left w:val="nil"/>
              <w:bottom w:val="nil"/>
              <w:right w:val="nil"/>
            </w:tcBorders>
            <w:shd w:val="clear" w:color="auto" w:fill="auto"/>
            <w:noWrap/>
            <w:vAlign w:val="center"/>
            <w:hideMark/>
          </w:tcPr>
          <w:p w14:paraId="0D258A1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30 (0.41%)</w:t>
            </w:r>
          </w:p>
        </w:tc>
        <w:tc>
          <w:tcPr>
            <w:tcW w:w="1931" w:type="dxa"/>
            <w:vMerge/>
            <w:tcBorders>
              <w:top w:val="nil"/>
              <w:left w:val="nil"/>
              <w:bottom w:val="single" w:sz="4" w:space="0" w:color="000000"/>
              <w:right w:val="nil"/>
            </w:tcBorders>
            <w:vAlign w:val="center"/>
            <w:hideMark/>
          </w:tcPr>
          <w:p w14:paraId="742FEBEC"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6BEA857" w14:textId="77777777" w:rsidTr="000613D3">
        <w:trPr>
          <w:trHeight w:val="312"/>
        </w:trPr>
        <w:tc>
          <w:tcPr>
            <w:tcW w:w="1873" w:type="dxa"/>
            <w:tcBorders>
              <w:top w:val="nil"/>
              <w:left w:val="nil"/>
              <w:bottom w:val="nil"/>
              <w:right w:val="nil"/>
            </w:tcBorders>
            <w:shd w:val="clear" w:color="auto" w:fill="auto"/>
            <w:noWrap/>
            <w:vAlign w:val="center"/>
            <w:hideMark/>
          </w:tcPr>
          <w:p w14:paraId="164510A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0,0,1,0,1,1</w:t>
            </w:r>
          </w:p>
        </w:tc>
        <w:tc>
          <w:tcPr>
            <w:tcW w:w="1716" w:type="dxa"/>
            <w:tcBorders>
              <w:top w:val="nil"/>
              <w:left w:val="nil"/>
              <w:bottom w:val="nil"/>
              <w:right w:val="nil"/>
            </w:tcBorders>
            <w:shd w:val="clear" w:color="auto" w:fill="auto"/>
            <w:noWrap/>
            <w:vAlign w:val="center"/>
            <w:hideMark/>
          </w:tcPr>
          <w:p w14:paraId="729D26E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27 (0.37%)</w:t>
            </w:r>
          </w:p>
        </w:tc>
        <w:tc>
          <w:tcPr>
            <w:tcW w:w="1931" w:type="dxa"/>
            <w:vMerge/>
            <w:tcBorders>
              <w:top w:val="nil"/>
              <w:left w:val="nil"/>
              <w:bottom w:val="single" w:sz="4" w:space="0" w:color="000000"/>
              <w:right w:val="nil"/>
            </w:tcBorders>
            <w:vAlign w:val="center"/>
            <w:hideMark/>
          </w:tcPr>
          <w:p w14:paraId="11E9F091"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96A6798" w14:textId="77777777" w:rsidTr="000613D3">
        <w:trPr>
          <w:trHeight w:val="312"/>
        </w:trPr>
        <w:tc>
          <w:tcPr>
            <w:tcW w:w="1873" w:type="dxa"/>
            <w:tcBorders>
              <w:top w:val="nil"/>
              <w:left w:val="nil"/>
              <w:bottom w:val="nil"/>
              <w:right w:val="nil"/>
            </w:tcBorders>
            <w:shd w:val="clear" w:color="auto" w:fill="auto"/>
            <w:noWrap/>
            <w:vAlign w:val="center"/>
            <w:hideMark/>
          </w:tcPr>
          <w:p w14:paraId="6B4CFE4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03C2C5A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27 (0.37%)</w:t>
            </w:r>
          </w:p>
        </w:tc>
        <w:tc>
          <w:tcPr>
            <w:tcW w:w="1931" w:type="dxa"/>
            <w:vMerge/>
            <w:tcBorders>
              <w:top w:val="nil"/>
              <w:left w:val="nil"/>
              <w:bottom w:val="single" w:sz="4" w:space="0" w:color="000000"/>
              <w:right w:val="nil"/>
            </w:tcBorders>
            <w:vAlign w:val="center"/>
            <w:hideMark/>
          </w:tcPr>
          <w:p w14:paraId="6224660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FB23A1B" w14:textId="77777777" w:rsidTr="000613D3">
        <w:trPr>
          <w:trHeight w:val="312"/>
        </w:trPr>
        <w:tc>
          <w:tcPr>
            <w:tcW w:w="1873" w:type="dxa"/>
            <w:tcBorders>
              <w:top w:val="nil"/>
              <w:left w:val="nil"/>
              <w:bottom w:val="nil"/>
              <w:right w:val="nil"/>
            </w:tcBorders>
            <w:shd w:val="clear" w:color="auto" w:fill="auto"/>
            <w:noWrap/>
            <w:vAlign w:val="center"/>
            <w:hideMark/>
          </w:tcPr>
          <w:p w14:paraId="7214F84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1,0,1,0,1,1</w:t>
            </w:r>
          </w:p>
        </w:tc>
        <w:tc>
          <w:tcPr>
            <w:tcW w:w="1716" w:type="dxa"/>
            <w:tcBorders>
              <w:top w:val="nil"/>
              <w:left w:val="nil"/>
              <w:bottom w:val="nil"/>
              <w:right w:val="nil"/>
            </w:tcBorders>
            <w:shd w:val="clear" w:color="auto" w:fill="auto"/>
            <w:noWrap/>
            <w:vAlign w:val="center"/>
            <w:hideMark/>
          </w:tcPr>
          <w:p w14:paraId="29858F4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27 (0.37%)</w:t>
            </w:r>
          </w:p>
        </w:tc>
        <w:tc>
          <w:tcPr>
            <w:tcW w:w="1931" w:type="dxa"/>
            <w:vMerge/>
            <w:tcBorders>
              <w:top w:val="nil"/>
              <w:left w:val="nil"/>
              <w:bottom w:val="single" w:sz="4" w:space="0" w:color="000000"/>
              <w:right w:val="nil"/>
            </w:tcBorders>
            <w:vAlign w:val="center"/>
            <w:hideMark/>
          </w:tcPr>
          <w:p w14:paraId="03D5E4AC"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B84FDC0" w14:textId="77777777" w:rsidTr="000613D3">
        <w:trPr>
          <w:trHeight w:val="312"/>
        </w:trPr>
        <w:tc>
          <w:tcPr>
            <w:tcW w:w="1873" w:type="dxa"/>
            <w:tcBorders>
              <w:top w:val="nil"/>
              <w:left w:val="nil"/>
              <w:bottom w:val="nil"/>
              <w:right w:val="nil"/>
            </w:tcBorders>
            <w:shd w:val="clear" w:color="auto" w:fill="auto"/>
            <w:noWrap/>
            <w:vAlign w:val="center"/>
            <w:hideMark/>
          </w:tcPr>
          <w:p w14:paraId="336BEA5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0,1,0,1,1,1</w:t>
            </w:r>
          </w:p>
        </w:tc>
        <w:tc>
          <w:tcPr>
            <w:tcW w:w="1716" w:type="dxa"/>
            <w:tcBorders>
              <w:top w:val="nil"/>
              <w:left w:val="nil"/>
              <w:bottom w:val="nil"/>
              <w:right w:val="nil"/>
            </w:tcBorders>
            <w:shd w:val="clear" w:color="auto" w:fill="auto"/>
            <w:noWrap/>
            <w:vAlign w:val="center"/>
            <w:hideMark/>
          </w:tcPr>
          <w:p w14:paraId="4E08C3F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25 (0.34%)</w:t>
            </w:r>
          </w:p>
        </w:tc>
        <w:tc>
          <w:tcPr>
            <w:tcW w:w="1931" w:type="dxa"/>
            <w:vMerge/>
            <w:tcBorders>
              <w:top w:val="nil"/>
              <w:left w:val="nil"/>
              <w:bottom w:val="single" w:sz="4" w:space="0" w:color="000000"/>
              <w:right w:val="nil"/>
            </w:tcBorders>
            <w:vAlign w:val="center"/>
            <w:hideMark/>
          </w:tcPr>
          <w:p w14:paraId="4153EBAC"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B517BB7" w14:textId="77777777" w:rsidTr="000613D3">
        <w:trPr>
          <w:trHeight w:val="312"/>
        </w:trPr>
        <w:tc>
          <w:tcPr>
            <w:tcW w:w="1873" w:type="dxa"/>
            <w:tcBorders>
              <w:top w:val="nil"/>
              <w:left w:val="nil"/>
              <w:bottom w:val="nil"/>
              <w:right w:val="nil"/>
            </w:tcBorders>
            <w:shd w:val="clear" w:color="auto" w:fill="auto"/>
            <w:noWrap/>
            <w:vAlign w:val="center"/>
            <w:hideMark/>
          </w:tcPr>
          <w:p w14:paraId="4807878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1,0,1,0,0,1</w:t>
            </w:r>
          </w:p>
        </w:tc>
        <w:tc>
          <w:tcPr>
            <w:tcW w:w="1716" w:type="dxa"/>
            <w:tcBorders>
              <w:top w:val="nil"/>
              <w:left w:val="nil"/>
              <w:bottom w:val="nil"/>
              <w:right w:val="nil"/>
            </w:tcBorders>
            <w:shd w:val="clear" w:color="auto" w:fill="auto"/>
            <w:noWrap/>
            <w:vAlign w:val="center"/>
            <w:hideMark/>
          </w:tcPr>
          <w:p w14:paraId="63E79C5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25 (0.34%)</w:t>
            </w:r>
          </w:p>
        </w:tc>
        <w:tc>
          <w:tcPr>
            <w:tcW w:w="1931" w:type="dxa"/>
            <w:vMerge/>
            <w:tcBorders>
              <w:top w:val="nil"/>
              <w:left w:val="nil"/>
              <w:bottom w:val="single" w:sz="4" w:space="0" w:color="000000"/>
              <w:right w:val="nil"/>
            </w:tcBorders>
            <w:vAlign w:val="center"/>
            <w:hideMark/>
          </w:tcPr>
          <w:p w14:paraId="47657BF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55985DE" w14:textId="77777777" w:rsidTr="000613D3">
        <w:trPr>
          <w:trHeight w:val="312"/>
        </w:trPr>
        <w:tc>
          <w:tcPr>
            <w:tcW w:w="1873" w:type="dxa"/>
            <w:tcBorders>
              <w:top w:val="nil"/>
              <w:left w:val="nil"/>
              <w:bottom w:val="nil"/>
              <w:right w:val="nil"/>
            </w:tcBorders>
            <w:shd w:val="clear" w:color="auto" w:fill="auto"/>
            <w:noWrap/>
            <w:vAlign w:val="center"/>
            <w:hideMark/>
          </w:tcPr>
          <w:p w14:paraId="2003CBD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0,1,0,0,1,1</w:t>
            </w:r>
          </w:p>
        </w:tc>
        <w:tc>
          <w:tcPr>
            <w:tcW w:w="1716" w:type="dxa"/>
            <w:tcBorders>
              <w:top w:val="nil"/>
              <w:left w:val="nil"/>
              <w:bottom w:val="nil"/>
              <w:right w:val="nil"/>
            </w:tcBorders>
            <w:shd w:val="clear" w:color="auto" w:fill="auto"/>
            <w:noWrap/>
            <w:vAlign w:val="center"/>
            <w:hideMark/>
          </w:tcPr>
          <w:p w14:paraId="4CAEA41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19 (0.26%)</w:t>
            </w:r>
          </w:p>
        </w:tc>
        <w:tc>
          <w:tcPr>
            <w:tcW w:w="1931" w:type="dxa"/>
            <w:vMerge/>
            <w:tcBorders>
              <w:top w:val="nil"/>
              <w:left w:val="nil"/>
              <w:bottom w:val="single" w:sz="4" w:space="0" w:color="000000"/>
              <w:right w:val="nil"/>
            </w:tcBorders>
            <w:vAlign w:val="center"/>
            <w:hideMark/>
          </w:tcPr>
          <w:p w14:paraId="62DA8CD4"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C51CD9F" w14:textId="77777777" w:rsidTr="000613D3">
        <w:trPr>
          <w:trHeight w:val="312"/>
        </w:trPr>
        <w:tc>
          <w:tcPr>
            <w:tcW w:w="1873" w:type="dxa"/>
            <w:tcBorders>
              <w:top w:val="nil"/>
              <w:left w:val="nil"/>
              <w:bottom w:val="nil"/>
              <w:right w:val="nil"/>
            </w:tcBorders>
            <w:shd w:val="clear" w:color="auto" w:fill="auto"/>
            <w:noWrap/>
            <w:vAlign w:val="center"/>
            <w:hideMark/>
          </w:tcPr>
          <w:p w14:paraId="0671823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w:t>
            </w:r>
            <w:proofErr w:type="gramStart"/>
            <w:r w:rsidRPr="000613D3">
              <w:rPr>
                <w:color w:val="000000"/>
                <w:szCs w:val="24"/>
                <w:lang w:eastAsia="en-GB" w:bidi="ar-SA"/>
              </w:rPr>
              <w:t>1,0,.,.,.</w:t>
            </w:r>
            <w:proofErr w:type="gramEnd"/>
          </w:p>
        </w:tc>
        <w:tc>
          <w:tcPr>
            <w:tcW w:w="1716" w:type="dxa"/>
            <w:tcBorders>
              <w:top w:val="nil"/>
              <w:left w:val="nil"/>
              <w:bottom w:val="nil"/>
              <w:right w:val="nil"/>
            </w:tcBorders>
            <w:shd w:val="clear" w:color="auto" w:fill="auto"/>
            <w:noWrap/>
            <w:vAlign w:val="center"/>
            <w:hideMark/>
          </w:tcPr>
          <w:p w14:paraId="4B9D7FD3"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18 (0.25%)</w:t>
            </w:r>
          </w:p>
        </w:tc>
        <w:tc>
          <w:tcPr>
            <w:tcW w:w="1931" w:type="dxa"/>
            <w:vMerge/>
            <w:tcBorders>
              <w:top w:val="nil"/>
              <w:left w:val="nil"/>
              <w:bottom w:val="single" w:sz="4" w:space="0" w:color="000000"/>
              <w:right w:val="nil"/>
            </w:tcBorders>
            <w:vAlign w:val="center"/>
            <w:hideMark/>
          </w:tcPr>
          <w:p w14:paraId="743DA78D"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01C3EAF" w14:textId="77777777" w:rsidTr="000613D3">
        <w:trPr>
          <w:trHeight w:val="312"/>
        </w:trPr>
        <w:tc>
          <w:tcPr>
            <w:tcW w:w="1873" w:type="dxa"/>
            <w:tcBorders>
              <w:top w:val="nil"/>
              <w:left w:val="nil"/>
              <w:bottom w:val="nil"/>
              <w:right w:val="nil"/>
            </w:tcBorders>
            <w:shd w:val="clear" w:color="auto" w:fill="auto"/>
            <w:noWrap/>
            <w:vAlign w:val="center"/>
            <w:hideMark/>
          </w:tcPr>
          <w:p w14:paraId="694A414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0,1,1,0,0,1</w:t>
            </w:r>
          </w:p>
        </w:tc>
        <w:tc>
          <w:tcPr>
            <w:tcW w:w="1716" w:type="dxa"/>
            <w:tcBorders>
              <w:top w:val="nil"/>
              <w:left w:val="nil"/>
              <w:bottom w:val="nil"/>
              <w:right w:val="nil"/>
            </w:tcBorders>
            <w:shd w:val="clear" w:color="auto" w:fill="auto"/>
            <w:noWrap/>
            <w:vAlign w:val="center"/>
            <w:hideMark/>
          </w:tcPr>
          <w:p w14:paraId="60B705A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17 (0.23%)</w:t>
            </w:r>
          </w:p>
        </w:tc>
        <w:tc>
          <w:tcPr>
            <w:tcW w:w="1931" w:type="dxa"/>
            <w:vMerge/>
            <w:tcBorders>
              <w:top w:val="nil"/>
              <w:left w:val="nil"/>
              <w:bottom w:val="single" w:sz="4" w:space="0" w:color="000000"/>
              <w:right w:val="nil"/>
            </w:tcBorders>
            <w:vAlign w:val="center"/>
            <w:hideMark/>
          </w:tcPr>
          <w:p w14:paraId="6860AEBC"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2D016D2" w14:textId="77777777" w:rsidTr="000613D3">
        <w:trPr>
          <w:trHeight w:val="312"/>
        </w:trPr>
        <w:tc>
          <w:tcPr>
            <w:tcW w:w="1873" w:type="dxa"/>
            <w:tcBorders>
              <w:top w:val="nil"/>
              <w:left w:val="nil"/>
              <w:bottom w:val="nil"/>
              <w:right w:val="nil"/>
            </w:tcBorders>
            <w:shd w:val="clear" w:color="auto" w:fill="auto"/>
            <w:noWrap/>
            <w:vAlign w:val="center"/>
            <w:hideMark/>
          </w:tcPr>
          <w:p w14:paraId="369D97F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w:t>
            </w:r>
            <w:proofErr w:type="gramStart"/>
            <w:r w:rsidRPr="000613D3">
              <w:rPr>
                <w:color w:val="000000"/>
                <w:szCs w:val="24"/>
                <w:lang w:eastAsia="en-GB" w:bidi="ar-SA"/>
              </w:rPr>
              <w:t>1,0,.,.</w:t>
            </w:r>
            <w:proofErr w:type="gramEnd"/>
          </w:p>
        </w:tc>
        <w:tc>
          <w:tcPr>
            <w:tcW w:w="1716" w:type="dxa"/>
            <w:tcBorders>
              <w:top w:val="nil"/>
              <w:left w:val="nil"/>
              <w:bottom w:val="nil"/>
              <w:right w:val="nil"/>
            </w:tcBorders>
            <w:shd w:val="clear" w:color="auto" w:fill="auto"/>
            <w:noWrap/>
            <w:vAlign w:val="center"/>
            <w:hideMark/>
          </w:tcPr>
          <w:p w14:paraId="56DCABA3"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12 (0.17%)</w:t>
            </w:r>
          </w:p>
        </w:tc>
        <w:tc>
          <w:tcPr>
            <w:tcW w:w="1931" w:type="dxa"/>
            <w:vMerge/>
            <w:tcBorders>
              <w:top w:val="nil"/>
              <w:left w:val="nil"/>
              <w:bottom w:val="single" w:sz="4" w:space="0" w:color="000000"/>
              <w:right w:val="nil"/>
            </w:tcBorders>
            <w:vAlign w:val="center"/>
            <w:hideMark/>
          </w:tcPr>
          <w:p w14:paraId="6AB1672D"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40E8383" w14:textId="77777777" w:rsidTr="000613D3">
        <w:trPr>
          <w:trHeight w:val="312"/>
        </w:trPr>
        <w:tc>
          <w:tcPr>
            <w:tcW w:w="1873" w:type="dxa"/>
            <w:tcBorders>
              <w:top w:val="nil"/>
              <w:left w:val="nil"/>
              <w:bottom w:val="nil"/>
              <w:right w:val="nil"/>
            </w:tcBorders>
            <w:shd w:val="clear" w:color="auto" w:fill="auto"/>
            <w:noWrap/>
            <w:vAlign w:val="center"/>
            <w:hideMark/>
          </w:tcPr>
          <w:p w14:paraId="7408383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0,0,1,1,0,1</w:t>
            </w:r>
          </w:p>
        </w:tc>
        <w:tc>
          <w:tcPr>
            <w:tcW w:w="1716" w:type="dxa"/>
            <w:tcBorders>
              <w:top w:val="nil"/>
              <w:left w:val="nil"/>
              <w:bottom w:val="nil"/>
              <w:right w:val="nil"/>
            </w:tcBorders>
            <w:shd w:val="clear" w:color="auto" w:fill="auto"/>
            <w:noWrap/>
            <w:vAlign w:val="center"/>
            <w:hideMark/>
          </w:tcPr>
          <w:p w14:paraId="7A61DCE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12 (0.17%)</w:t>
            </w:r>
          </w:p>
        </w:tc>
        <w:tc>
          <w:tcPr>
            <w:tcW w:w="1931" w:type="dxa"/>
            <w:vMerge/>
            <w:tcBorders>
              <w:top w:val="nil"/>
              <w:left w:val="nil"/>
              <w:bottom w:val="single" w:sz="4" w:space="0" w:color="000000"/>
              <w:right w:val="nil"/>
            </w:tcBorders>
            <w:vAlign w:val="center"/>
            <w:hideMark/>
          </w:tcPr>
          <w:p w14:paraId="1764E0BD"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F578EEC" w14:textId="77777777" w:rsidTr="000613D3">
        <w:trPr>
          <w:trHeight w:val="312"/>
        </w:trPr>
        <w:tc>
          <w:tcPr>
            <w:tcW w:w="1873" w:type="dxa"/>
            <w:tcBorders>
              <w:top w:val="nil"/>
              <w:left w:val="nil"/>
              <w:bottom w:val="nil"/>
              <w:right w:val="nil"/>
            </w:tcBorders>
            <w:shd w:val="clear" w:color="auto" w:fill="auto"/>
            <w:noWrap/>
            <w:vAlign w:val="center"/>
            <w:hideMark/>
          </w:tcPr>
          <w:p w14:paraId="0BD7EBB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w:t>
            </w:r>
            <w:proofErr w:type="gramStart"/>
            <w:r w:rsidRPr="000613D3">
              <w:rPr>
                <w:color w:val="000000"/>
                <w:szCs w:val="24"/>
                <w:lang w:eastAsia="en-GB" w:bidi="ar-SA"/>
              </w:rPr>
              <w:t>0,0,.,.</w:t>
            </w:r>
            <w:proofErr w:type="gramEnd"/>
          </w:p>
        </w:tc>
        <w:tc>
          <w:tcPr>
            <w:tcW w:w="1716" w:type="dxa"/>
            <w:tcBorders>
              <w:top w:val="nil"/>
              <w:left w:val="nil"/>
              <w:bottom w:val="nil"/>
              <w:right w:val="nil"/>
            </w:tcBorders>
            <w:shd w:val="clear" w:color="auto" w:fill="auto"/>
            <w:noWrap/>
            <w:vAlign w:val="center"/>
            <w:hideMark/>
          </w:tcPr>
          <w:p w14:paraId="7579BA7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12 (0.17%)</w:t>
            </w:r>
          </w:p>
        </w:tc>
        <w:tc>
          <w:tcPr>
            <w:tcW w:w="1931" w:type="dxa"/>
            <w:vMerge/>
            <w:tcBorders>
              <w:top w:val="nil"/>
              <w:left w:val="nil"/>
              <w:bottom w:val="single" w:sz="4" w:space="0" w:color="000000"/>
              <w:right w:val="nil"/>
            </w:tcBorders>
            <w:vAlign w:val="center"/>
            <w:hideMark/>
          </w:tcPr>
          <w:p w14:paraId="59F461C4"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EB1692F" w14:textId="77777777" w:rsidTr="000613D3">
        <w:trPr>
          <w:trHeight w:val="312"/>
        </w:trPr>
        <w:tc>
          <w:tcPr>
            <w:tcW w:w="1873" w:type="dxa"/>
            <w:tcBorders>
              <w:top w:val="nil"/>
              <w:left w:val="nil"/>
              <w:bottom w:val="nil"/>
              <w:right w:val="nil"/>
            </w:tcBorders>
            <w:shd w:val="clear" w:color="auto" w:fill="auto"/>
            <w:noWrap/>
            <w:vAlign w:val="center"/>
            <w:hideMark/>
          </w:tcPr>
          <w:p w14:paraId="2D12AAB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w:t>
            </w:r>
            <w:proofErr w:type="gramStart"/>
            <w:r w:rsidRPr="000613D3">
              <w:rPr>
                <w:color w:val="000000"/>
                <w:szCs w:val="24"/>
                <w:lang w:eastAsia="en-GB" w:bidi="ar-SA"/>
              </w:rPr>
              <w:t>0,0,.</w:t>
            </w:r>
            <w:proofErr w:type="gramEnd"/>
          </w:p>
        </w:tc>
        <w:tc>
          <w:tcPr>
            <w:tcW w:w="1716" w:type="dxa"/>
            <w:tcBorders>
              <w:top w:val="nil"/>
              <w:left w:val="nil"/>
              <w:bottom w:val="nil"/>
              <w:right w:val="nil"/>
            </w:tcBorders>
            <w:shd w:val="clear" w:color="auto" w:fill="auto"/>
            <w:noWrap/>
            <w:vAlign w:val="center"/>
            <w:hideMark/>
          </w:tcPr>
          <w:p w14:paraId="402CAE3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12 (0.17%)</w:t>
            </w:r>
          </w:p>
        </w:tc>
        <w:tc>
          <w:tcPr>
            <w:tcW w:w="1931" w:type="dxa"/>
            <w:vMerge/>
            <w:tcBorders>
              <w:top w:val="nil"/>
              <w:left w:val="nil"/>
              <w:bottom w:val="single" w:sz="4" w:space="0" w:color="000000"/>
              <w:right w:val="nil"/>
            </w:tcBorders>
            <w:vAlign w:val="center"/>
            <w:hideMark/>
          </w:tcPr>
          <w:p w14:paraId="0D24252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6F24E38" w14:textId="77777777" w:rsidTr="000613D3">
        <w:trPr>
          <w:trHeight w:val="312"/>
        </w:trPr>
        <w:tc>
          <w:tcPr>
            <w:tcW w:w="1873" w:type="dxa"/>
            <w:tcBorders>
              <w:top w:val="nil"/>
              <w:left w:val="nil"/>
              <w:bottom w:val="nil"/>
              <w:right w:val="nil"/>
            </w:tcBorders>
            <w:shd w:val="clear" w:color="auto" w:fill="auto"/>
            <w:noWrap/>
            <w:vAlign w:val="center"/>
            <w:hideMark/>
          </w:tcPr>
          <w:p w14:paraId="371D162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w:t>
            </w: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71E6B29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 (0.15%)</w:t>
            </w:r>
          </w:p>
        </w:tc>
        <w:tc>
          <w:tcPr>
            <w:tcW w:w="1931" w:type="dxa"/>
            <w:vMerge/>
            <w:tcBorders>
              <w:top w:val="nil"/>
              <w:left w:val="nil"/>
              <w:bottom w:val="single" w:sz="4" w:space="0" w:color="000000"/>
              <w:right w:val="nil"/>
            </w:tcBorders>
            <w:vAlign w:val="center"/>
            <w:hideMark/>
          </w:tcPr>
          <w:p w14:paraId="3A5E83C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F5C4E12" w14:textId="77777777" w:rsidTr="000613D3">
        <w:trPr>
          <w:trHeight w:val="312"/>
        </w:trPr>
        <w:tc>
          <w:tcPr>
            <w:tcW w:w="1873" w:type="dxa"/>
            <w:tcBorders>
              <w:top w:val="nil"/>
              <w:left w:val="nil"/>
              <w:bottom w:val="nil"/>
              <w:right w:val="nil"/>
            </w:tcBorders>
            <w:shd w:val="clear" w:color="auto" w:fill="auto"/>
            <w:noWrap/>
            <w:vAlign w:val="center"/>
            <w:hideMark/>
          </w:tcPr>
          <w:p w14:paraId="28AFADE3"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0,1,0,1,0,1</w:t>
            </w:r>
          </w:p>
        </w:tc>
        <w:tc>
          <w:tcPr>
            <w:tcW w:w="1716" w:type="dxa"/>
            <w:tcBorders>
              <w:top w:val="nil"/>
              <w:left w:val="nil"/>
              <w:bottom w:val="nil"/>
              <w:right w:val="nil"/>
            </w:tcBorders>
            <w:shd w:val="clear" w:color="auto" w:fill="auto"/>
            <w:noWrap/>
            <w:vAlign w:val="center"/>
            <w:hideMark/>
          </w:tcPr>
          <w:p w14:paraId="76AE946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 (0.15%)</w:t>
            </w:r>
          </w:p>
        </w:tc>
        <w:tc>
          <w:tcPr>
            <w:tcW w:w="1931" w:type="dxa"/>
            <w:vMerge/>
            <w:tcBorders>
              <w:top w:val="nil"/>
              <w:left w:val="nil"/>
              <w:bottom w:val="single" w:sz="4" w:space="0" w:color="000000"/>
              <w:right w:val="nil"/>
            </w:tcBorders>
            <w:vAlign w:val="center"/>
            <w:hideMark/>
          </w:tcPr>
          <w:p w14:paraId="227F794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F9286E4" w14:textId="77777777" w:rsidTr="000613D3">
        <w:trPr>
          <w:trHeight w:val="312"/>
        </w:trPr>
        <w:tc>
          <w:tcPr>
            <w:tcW w:w="1873" w:type="dxa"/>
            <w:tcBorders>
              <w:top w:val="nil"/>
              <w:left w:val="nil"/>
              <w:bottom w:val="nil"/>
              <w:right w:val="nil"/>
            </w:tcBorders>
            <w:shd w:val="clear" w:color="auto" w:fill="auto"/>
            <w:noWrap/>
            <w:vAlign w:val="center"/>
            <w:hideMark/>
          </w:tcPr>
          <w:p w14:paraId="632BC1A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w:t>
            </w: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20B04D6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 (0.14%)</w:t>
            </w:r>
          </w:p>
        </w:tc>
        <w:tc>
          <w:tcPr>
            <w:tcW w:w="1931" w:type="dxa"/>
            <w:vMerge/>
            <w:tcBorders>
              <w:top w:val="nil"/>
              <w:left w:val="nil"/>
              <w:bottom w:val="single" w:sz="4" w:space="0" w:color="000000"/>
              <w:right w:val="nil"/>
            </w:tcBorders>
            <w:vAlign w:val="center"/>
            <w:hideMark/>
          </w:tcPr>
          <w:p w14:paraId="269725D1"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F2395F9" w14:textId="77777777" w:rsidTr="000613D3">
        <w:trPr>
          <w:trHeight w:val="312"/>
        </w:trPr>
        <w:tc>
          <w:tcPr>
            <w:tcW w:w="1873" w:type="dxa"/>
            <w:tcBorders>
              <w:top w:val="nil"/>
              <w:left w:val="nil"/>
              <w:bottom w:val="nil"/>
              <w:right w:val="nil"/>
            </w:tcBorders>
            <w:shd w:val="clear" w:color="auto" w:fill="auto"/>
            <w:noWrap/>
            <w:vAlign w:val="center"/>
            <w:hideMark/>
          </w:tcPr>
          <w:p w14:paraId="034D82A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w:t>
            </w:r>
            <w:proofErr w:type="gramStart"/>
            <w:r w:rsidRPr="000613D3">
              <w:rPr>
                <w:color w:val="000000"/>
                <w:szCs w:val="24"/>
                <w:lang w:eastAsia="en-GB" w:bidi="ar-SA"/>
              </w:rPr>
              <w:t>1,1,.,.,.</w:t>
            </w:r>
            <w:proofErr w:type="gramEnd"/>
          </w:p>
        </w:tc>
        <w:tc>
          <w:tcPr>
            <w:tcW w:w="1716" w:type="dxa"/>
            <w:tcBorders>
              <w:top w:val="nil"/>
              <w:left w:val="nil"/>
              <w:bottom w:val="nil"/>
              <w:right w:val="nil"/>
            </w:tcBorders>
            <w:shd w:val="clear" w:color="auto" w:fill="auto"/>
            <w:noWrap/>
            <w:vAlign w:val="center"/>
            <w:hideMark/>
          </w:tcPr>
          <w:p w14:paraId="4F998EB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9 (0.12%)</w:t>
            </w:r>
          </w:p>
        </w:tc>
        <w:tc>
          <w:tcPr>
            <w:tcW w:w="1931" w:type="dxa"/>
            <w:vMerge/>
            <w:tcBorders>
              <w:top w:val="nil"/>
              <w:left w:val="nil"/>
              <w:bottom w:val="single" w:sz="4" w:space="0" w:color="000000"/>
              <w:right w:val="nil"/>
            </w:tcBorders>
            <w:vAlign w:val="center"/>
            <w:hideMark/>
          </w:tcPr>
          <w:p w14:paraId="5103F039"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294E501" w14:textId="77777777" w:rsidTr="000613D3">
        <w:trPr>
          <w:trHeight w:val="312"/>
        </w:trPr>
        <w:tc>
          <w:tcPr>
            <w:tcW w:w="1873" w:type="dxa"/>
            <w:tcBorders>
              <w:top w:val="nil"/>
              <w:left w:val="nil"/>
              <w:bottom w:val="nil"/>
              <w:right w:val="nil"/>
            </w:tcBorders>
            <w:shd w:val="clear" w:color="auto" w:fill="auto"/>
            <w:noWrap/>
            <w:vAlign w:val="center"/>
            <w:hideMark/>
          </w:tcPr>
          <w:p w14:paraId="333D2E13"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w:t>
            </w: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4D1D66B8"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8 (0.11%)</w:t>
            </w:r>
          </w:p>
        </w:tc>
        <w:tc>
          <w:tcPr>
            <w:tcW w:w="1931" w:type="dxa"/>
            <w:vMerge/>
            <w:tcBorders>
              <w:top w:val="nil"/>
              <w:left w:val="nil"/>
              <w:bottom w:val="single" w:sz="4" w:space="0" w:color="000000"/>
              <w:right w:val="nil"/>
            </w:tcBorders>
            <w:vAlign w:val="center"/>
            <w:hideMark/>
          </w:tcPr>
          <w:p w14:paraId="7BFA762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6EAFF1B" w14:textId="77777777" w:rsidTr="000613D3">
        <w:trPr>
          <w:trHeight w:val="312"/>
        </w:trPr>
        <w:tc>
          <w:tcPr>
            <w:tcW w:w="1873" w:type="dxa"/>
            <w:tcBorders>
              <w:top w:val="nil"/>
              <w:left w:val="nil"/>
              <w:bottom w:val="nil"/>
              <w:right w:val="nil"/>
            </w:tcBorders>
            <w:shd w:val="clear" w:color="auto" w:fill="auto"/>
            <w:noWrap/>
            <w:vAlign w:val="center"/>
            <w:hideMark/>
          </w:tcPr>
          <w:p w14:paraId="352241FD"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w:t>
            </w: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7E4A4C9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8 (0.11%)</w:t>
            </w:r>
          </w:p>
        </w:tc>
        <w:tc>
          <w:tcPr>
            <w:tcW w:w="1931" w:type="dxa"/>
            <w:vMerge/>
            <w:tcBorders>
              <w:top w:val="nil"/>
              <w:left w:val="nil"/>
              <w:bottom w:val="single" w:sz="4" w:space="0" w:color="000000"/>
              <w:right w:val="nil"/>
            </w:tcBorders>
            <w:vAlign w:val="center"/>
            <w:hideMark/>
          </w:tcPr>
          <w:p w14:paraId="03693A3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54568D0" w14:textId="77777777" w:rsidTr="000613D3">
        <w:trPr>
          <w:trHeight w:val="312"/>
        </w:trPr>
        <w:tc>
          <w:tcPr>
            <w:tcW w:w="1873" w:type="dxa"/>
            <w:tcBorders>
              <w:top w:val="nil"/>
              <w:left w:val="nil"/>
              <w:bottom w:val="nil"/>
              <w:right w:val="nil"/>
            </w:tcBorders>
            <w:shd w:val="clear" w:color="auto" w:fill="auto"/>
            <w:noWrap/>
            <w:vAlign w:val="center"/>
            <w:hideMark/>
          </w:tcPr>
          <w:p w14:paraId="3049B8A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w:t>
            </w:r>
            <w:proofErr w:type="gramStart"/>
            <w:r w:rsidRPr="000613D3">
              <w:rPr>
                <w:color w:val="000000"/>
                <w:szCs w:val="24"/>
                <w:lang w:eastAsia="en-GB" w:bidi="ar-SA"/>
              </w:rPr>
              <w:t>1,0,.,.</w:t>
            </w:r>
            <w:proofErr w:type="gramEnd"/>
          </w:p>
        </w:tc>
        <w:tc>
          <w:tcPr>
            <w:tcW w:w="1716" w:type="dxa"/>
            <w:tcBorders>
              <w:top w:val="nil"/>
              <w:left w:val="nil"/>
              <w:bottom w:val="nil"/>
              <w:right w:val="nil"/>
            </w:tcBorders>
            <w:shd w:val="clear" w:color="auto" w:fill="auto"/>
            <w:noWrap/>
            <w:vAlign w:val="center"/>
            <w:hideMark/>
          </w:tcPr>
          <w:p w14:paraId="173EA71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8 (0.11%)</w:t>
            </w:r>
          </w:p>
        </w:tc>
        <w:tc>
          <w:tcPr>
            <w:tcW w:w="1931" w:type="dxa"/>
            <w:vMerge/>
            <w:tcBorders>
              <w:top w:val="nil"/>
              <w:left w:val="nil"/>
              <w:bottom w:val="single" w:sz="4" w:space="0" w:color="000000"/>
              <w:right w:val="nil"/>
            </w:tcBorders>
            <w:vAlign w:val="center"/>
            <w:hideMark/>
          </w:tcPr>
          <w:p w14:paraId="599C8920"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C6398BB" w14:textId="77777777" w:rsidTr="000613D3">
        <w:trPr>
          <w:trHeight w:val="312"/>
        </w:trPr>
        <w:tc>
          <w:tcPr>
            <w:tcW w:w="1873" w:type="dxa"/>
            <w:tcBorders>
              <w:top w:val="nil"/>
              <w:left w:val="nil"/>
              <w:bottom w:val="nil"/>
              <w:right w:val="nil"/>
            </w:tcBorders>
            <w:shd w:val="clear" w:color="auto" w:fill="auto"/>
            <w:noWrap/>
            <w:vAlign w:val="center"/>
            <w:hideMark/>
          </w:tcPr>
          <w:p w14:paraId="32D2EBC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w:t>
            </w:r>
            <w:proofErr w:type="gramStart"/>
            <w:r w:rsidRPr="000613D3">
              <w:rPr>
                <w:color w:val="000000"/>
                <w:szCs w:val="24"/>
                <w:lang w:eastAsia="en-GB" w:bidi="ar-SA"/>
              </w:rPr>
              <w:t>1,0,.</w:t>
            </w:r>
            <w:proofErr w:type="gramEnd"/>
          </w:p>
        </w:tc>
        <w:tc>
          <w:tcPr>
            <w:tcW w:w="1716" w:type="dxa"/>
            <w:tcBorders>
              <w:top w:val="nil"/>
              <w:left w:val="nil"/>
              <w:bottom w:val="nil"/>
              <w:right w:val="nil"/>
            </w:tcBorders>
            <w:shd w:val="clear" w:color="auto" w:fill="auto"/>
            <w:noWrap/>
            <w:vAlign w:val="center"/>
            <w:hideMark/>
          </w:tcPr>
          <w:p w14:paraId="60AAE5B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7 (0.10%)</w:t>
            </w:r>
          </w:p>
        </w:tc>
        <w:tc>
          <w:tcPr>
            <w:tcW w:w="1931" w:type="dxa"/>
            <w:vMerge/>
            <w:tcBorders>
              <w:top w:val="nil"/>
              <w:left w:val="nil"/>
              <w:bottom w:val="single" w:sz="4" w:space="0" w:color="000000"/>
              <w:right w:val="nil"/>
            </w:tcBorders>
            <w:vAlign w:val="center"/>
            <w:hideMark/>
          </w:tcPr>
          <w:p w14:paraId="173B637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4ED4196" w14:textId="77777777" w:rsidTr="000613D3">
        <w:trPr>
          <w:trHeight w:val="312"/>
        </w:trPr>
        <w:tc>
          <w:tcPr>
            <w:tcW w:w="1873" w:type="dxa"/>
            <w:tcBorders>
              <w:top w:val="nil"/>
              <w:left w:val="nil"/>
              <w:bottom w:val="nil"/>
              <w:right w:val="nil"/>
            </w:tcBorders>
            <w:shd w:val="clear" w:color="auto" w:fill="auto"/>
            <w:noWrap/>
            <w:vAlign w:val="center"/>
            <w:hideMark/>
          </w:tcPr>
          <w:p w14:paraId="73E7293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w:t>
            </w:r>
            <w:proofErr w:type="gramStart"/>
            <w:r w:rsidRPr="000613D3">
              <w:rPr>
                <w:color w:val="000000"/>
                <w:szCs w:val="24"/>
                <w:lang w:eastAsia="en-GB" w:bidi="ar-SA"/>
              </w:rPr>
              <w:t>0,0,.</w:t>
            </w:r>
            <w:proofErr w:type="gramEnd"/>
          </w:p>
        </w:tc>
        <w:tc>
          <w:tcPr>
            <w:tcW w:w="1716" w:type="dxa"/>
            <w:tcBorders>
              <w:top w:val="nil"/>
              <w:left w:val="nil"/>
              <w:bottom w:val="nil"/>
              <w:right w:val="nil"/>
            </w:tcBorders>
            <w:shd w:val="clear" w:color="auto" w:fill="auto"/>
            <w:noWrap/>
            <w:vAlign w:val="center"/>
            <w:hideMark/>
          </w:tcPr>
          <w:p w14:paraId="06259A7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7 (0.10%)</w:t>
            </w:r>
          </w:p>
        </w:tc>
        <w:tc>
          <w:tcPr>
            <w:tcW w:w="1931" w:type="dxa"/>
            <w:vMerge/>
            <w:tcBorders>
              <w:top w:val="nil"/>
              <w:left w:val="nil"/>
              <w:bottom w:val="single" w:sz="4" w:space="0" w:color="000000"/>
              <w:right w:val="nil"/>
            </w:tcBorders>
            <w:vAlign w:val="center"/>
            <w:hideMark/>
          </w:tcPr>
          <w:p w14:paraId="6BA3C5E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57E810B" w14:textId="77777777" w:rsidTr="000613D3">
        <w:trPr>
          <w:trHeight w:val="312"/>
        </w:trPr>
        <w:tc>
          <w:tcPr>
            <w:tcW w:w="1873" w:type="dxa"/>
            <w:tcBorders>
              <w:top w:val="nil"/>
              <w:left w:val="nil"/>
              <w:bottom w:val="nil"/>
              <w:right w:val="nil"/>
            </w:tcBorders>
            <w:shd w:val="clear" w:color="auto" w:fill="auto"/>
            <w:noWrap/>
            <w:vAlign w:val="center"/>
            <w:hideMark/>
          </w:tcPr>
          <w:p w14:paraId="1CF9D05D"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w:t>
            </w:r>
            <w:proofErr w:type="gramStart"/>
            <w:r w:rsidRPr="000613D3">
              <w:rPr>
                <w:color w:val="000000"/>
                <w:szCs w:val="24"/>
                <w:lang w:eastAsia="en-GB" w:bidi="ar-SA"/>
              </w:rPr>
              <w:t>1,1,.,.</w:t>
            </w:r>
            <w:proofErr w:type="gramEnd"/>
          </w:p>
        </w:tc>
        <w:tc>
          <w:tcPr>
            <w:tcW w:w="1716" w:type="dxa"/>
            <w:tcBorders>
              <w:top w:val="nil"/>
              <w:left w:val="nil"/>
              <w:bottom w:val="nil"/>
              <w:right w:val="nil"/>
            </w:tcBorders>
            <w:shd w:val="clear" w:color="auto" w:fill="auto"/>
            <w:noWrap/>
            <w:vAlign w:val="center"/>
            <w:hideMark/>
          </w:tcPr>
          <w:p w14:paraId="36BB547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 (0.08%)</w:t>
            </w:r>
          </w:p>
        </w:tc>
        <w:tc>
          <w:tcPr>
            <w:tcW w:w="1931" w:type="dxa"/>
            <w:vMerge/>
            <w:tcBorders>
              <w:top w:val="nil"/>
              <w:left w:val="nil"/>
              <w:bottom w:val="single" w:sz="4" w:space="0" w:color="000000"/>
              <w:right w:val="nil"/>
            </w:tcBorders>
            <w:vAlign w:val="center"/>
            <w:hideMark/>
          </w:tcPr>
          <w:p w14:paraId="4BA3C9B8"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078FE4A" w14:textId="77777777" w:rsidTr="000613D3">
        <w:trPr>
          <w:trHeight w:val="312"/>
        </w:trPr>
        <w:tc>
          <w:tcPr>
            <w:tcW w:w="1873" w:type="dxa"/>
            <w:tcBorders>
              <w:top w:val="nil"/>
              <w:left w:val="nil"/>
              <w:bottom w:val="nil"/>
              <w:right w:val="nil"/>
            </w:tcBorders>
            <w:shd w:val="clear" w:color="auto" w:fill="auto"/>
            <w:noWrap/>
            <w:vAlign w:val="center"/>
            <w:hideMark/>
          </w:tcPr>
          <w:p w14:paraId="41295DB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w:t>
            </w: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6AFDCDD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 (0.08%)</w:t>
            </w:r>
          </w:p>
        </w:tc>
        <w:tc>
          <w:tcPr>
            <w:tcW w:w="1931" w:type="dxa"/>
            <w:vMerge/>
            <w:tcBorders>
              <w:top w:val="nil"/>
              <w:left w:val="nil"/>
              <w:bottom w:val="single" w:sz="4" w:space="0" w:color="000000"/>
              <w:right w:val="nil"/>
            </w:tcBorders>
            <w:vAlign w:val="center"/>
            <w:hideMark/>
          </w:tcPr>
          <w:p w14:paraId="25CF6596"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257C768" w14:textId="77777777" w:rsidTr="000613D3">
        <w:trPr>
          <w:trHeight w:val="312"/>
        </w:trPr>
        <w:tc>
          <w:tcPr>
            <w:tcW w:w="1873" w:type="dxa"/>
            <w:tcBorders>
              <w:top w:val="nil"/>
              <w:left w:val="nil"/>
              <w:bottom w:val="single" w:sz="4" w:space="0" w:color="auto"/>
              <w:right w:val="nil"/>
            </w:tcBorders>
            <w:shd w:val="clear" w:color="auto" w:fill="auto"/>
            <w:noWrap/>
            <w:vAlign w:val="center"/>
            <w:hideMark/>
          </w:tcPr>
          <w:p w14:paraId="5CC02BB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w:t>
            </w:r>
            <w:proofErr w:type="gramStart"/>
            <w:r w:rsidRPr="000613D3">
              <w:rPr>
                <w:color w:val="000000"/>
                <w:szCs w:val="24"/>
                <w:lang w:eastAsia="en-GB" w:bidi="ar-SA"/>
              </w:rPr>
              <w:t>0,1,.,.</w:t>
            </w:r>
            <w:proofErr w:type="gramEnd"/>
          </w:p>
        </w:tc>
        <w:tc>
          <w:tcPr>
            <w:tcW w:w="1716" w:type="dxa"/>
            <w:tcBorders>
              <w:top w:val="nil"/>
              <w:left w:val="nil"/>
              <w:bottom w:val="single" w:sz="4" w:space="0" w:color="auto"/>
              <w:right w:val="nil"/>
            </w:tcBorders>
            <w:shd w:val="clear" w:color="auto" w:fill="auto"/>
            <w:noWrap/>
            <w:vAlign w:val="center"/>
            <w:hideMark/>
          </w:tcPr>
          <w:p w14:paraId="53599BE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 (0.08%)</w:t>
            </w:r>
          </w:p>
        </w:tc>
        <w:tc>
          <w:tcPr>
            <w:tcW w:w="1931" w:type="dxa"/>
            <w:vMerge/>
            <w:tcBorders>
              <w:top w:val="nil"/>
              <w:left w:val="nil"/>
              <w:bottom w:val="single" w:sz="4" w:space="0" w:color="000000"/>
              <w:right w:val="nil"/>
            </w:tcBorders>
            <w:vAlign w:val="center"/>
            <w:hideMark/>
          </w:tcPr>
          <w:p w14:paraId="2FBE4B34"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bl>
    <w:p w14:paraId="417EC965" w14:textId="77777777" w:rsidR="00776856" w:rsidRDefault="00776856" w:rsidP="00776856">
      <w:pPr>
        <w:pStyle w:val="NoSpacing"/>
        <w:rPr>
          <w:sz w:val="20"/>
          <w:vertAlign w:val="superscript"/>
        </w:rPr>
      </w:pPr>
      <w:r w:rsidRPr="00554B95">
        <w:rPr>
          <w:sz w:val="20"/>
        </w:rPr>
        <w:t xml:space="preserve">Abbreviations: </w:t>
      </w:r>
      <w:r>
        <w:rPr>
          <w:sz w:val="20"/>
        </w:rPr>
        <w:t>LCGA = Latent Class Growth Analysis; MSK = Musculoskeletal.</w:t>
      </w:r>
    </w:p>
    <w:p w14:paraId="3800FF0F" w14:textId="77777777" w:rsidR="00776856" w:rsidRPr="002C7434" w:rsidRDefault="00776856" w:rsidP="00776856">
      <w:pPr>
        <w:pStyle w:val="NoSpacing"/>
        <w:rPr>
          <w:sz w:val="20"/>
        </w:rPr>
      </w:pPr>
      <w:proofErr w:type="gramStart"/>
      <w:r w:rsidRPr="002C7434">
        <w:rPr>
          <w:sz w:val="20"/>
          <w:vertAlign w:val="superscript"/>
        </w:rPr>
        <w:t>a</w:t>
      </w:r>
      <w:r w:rsidRPr="002C7434">
        <w:rPr>
          <w:sz w:val="20"/>
        </w:rPr>
        <w:t xml:space="preserve"> </w:t>
      </w:r>
      <w:proofErr w:type="spellStart"/>
      <w:r w:rsidRPr="002C7434">
        <w:rPr>
          <w:sz w:val="20"/>
        </w:rPr>
        <w:t>A</w:t>
      </w:r>
      <w:proofErr w:type="spellEnd"/>
      <w:proofErr w:type="gramEnd"/>
      <w:r w:rsidRPr="002C7434">
        <w:rPr>
          <w:sz w:val="20"/>
        </w:rPr>
        <w:t xml:space="preserve"> value of 1 is used to denote that at least one fit note was issued in the given time interval, 0 denotes that no fit notes were issued</w:t>
      </w:r>
      <w:r>
        <w:rPr>
          <w:sz w:val="20"/>
        </w:rPr>
        <w:t>, and a period indicates that the individual had missing data in the time interval.</w:t>
      </w:r>
    </w:p>
    <w:p w14:paraId="772C30CE" w14:textId="77777777" w:rsidR="000613D3" w:rsidRPr="002C7434" w:rsidRDefault="000613D3" w:rsidP="000613D3">
      <w:pPr>
        <w:pStyle w:val="NoSpacing"/>
        <w:rPr>
          <w:sz w:val="20"/>
        </w:rPr>
      </w:pPr>
      <w:proofErr w:type="gramStart"/>
      <w:r w:rsidRPr="0006548F">
        <w:rPr>
          <w:sz w:val="20"/>
          <w:vertAlign w:val="superscript"/>
        </w:rPr>
        <w:t>b</w:t>
      </w:r>
      <w:r w:rsidRPr="0006548F">
        <w:rPr>
          <w:sz w:val="20"/>
        </w:rPr>
        <w:t xml:space="preserve"> Cell</w:t>
      </w:r>
      <w:proofErr w:type="gramEnd"/>
      <w:r w:rsidRPr="0006548F">
        <w:rPr>
          <w:sz w:val="20"/>
        </w:rPr>
        <w:t xml:space="preserve"> </w:t>
      </w:r>
      <w:proofErr w:type="gramStart"/>
      <w:r w:rsidRPr="0006548F">
        <w:rPr>
          <w:sz w:val="20"/>
        </w:rPr>
        <w:t>counts</w:t>
      </w:r>
      <w:proofErr w:type="gramEnd"/>
      <w:r w:rsidRPr="0006548F">
        <w:rPr>
          <w:sz w:val="20"/>
        </w:rPr>
        <w:t xml:space="preserve"> less than five are not shown in accordance with CPRD reporting guidelines (to reduce risk of patient identification)</w:t>
      </w:r>
      <w:r>
        <w:rPr>
          <w:sz w:val="20"/>
        </w:rPr>
        <w:t>.</w:t>
      </w:r>
    </w:p>
    <w:p w14:paraId="1945B459" w14:textId="77777777" w:rsidR="00776856" w:rsidRDefault="00776856" w:rsidP="00776856">
      <w:pPr>
        <w:pStyle w:val="NoSpacing"/>
        <w:rPr>
          <w:sz w:val="20"/>
        </w:rPr>
      </w:pPr>
      <w:r w:rsidRPr="002C7434">
        <w:rPr>
          <w:sz w:val="20"/>
        </w:rPr>
        <w:t>The pattern is chronologically ordered in two monthly time intervals during the first year of follow-up since index fit note.</w:t>
      </w:r>
      <w:r>
        <w:rPr>
          <w:sz w:val="20"/>
        </w:rPr>
        <w:t xml:space="preserve"> </w:t>
      </w:r>
      <w:r w:rsidRPr="002C7434">
        <w:rPr>
          <w:sz w:val="20"/>
        </w:rPr>
        <w:t>For example, a pattern of 1,0,0,0,0,0 indicates that a fit note was issued in the first two months since index fit note, but not in the ensuing 10 months.</w:t>
      </w:r>
    </w:p>
    <w:p w14:paraId="22248244" w14:textId="0D915D86" w:rsidR="00776856" w:rsidRPr="004431F3" w:rsidRDefault="00776856" w:rsidP="00776856">
      <w:pPr>
        <w:pStyle w:val="NoSpacing"/>
        <w:rPr>
          <w:sz w:val="20"/>
        </w:rPr>
      </w:pPr>
      <w:r w:rsidRPr="004431F3">
        <w:rPr>
          <w:sz w:val="20"/>
        </w:rPr>
        <w:t>Note: trajectory prevalence is based on most likely latent class membership, not posterior probabilities, as individuals are treated as whole persons in the observed data</w:t>
      </w:r>
      <w:r>
        <w:rPr>
          <w:sz w:val="20"/>
        </w:rPr>
        <w:t>,</w:t>
      </w:r>
      <w:r w:rsidRPr="00AA1BB7">
        <w:rPr>
          <w:sz w:val="20"/>
        </w:rPr>
        <w:t xml:space="preserve"> </w:t>
      </w:r>
      <w:r w:rsidRPr="25E150ED">
        <w:rPr>
          <w:sz w:val="20"/>
        </w:rPr>
        <w:t>hence the posterior probabilities cannot be used.</w:t>
      </w:r>
    </w:p>
    <w:p w14:paraId="78823054" w14:textId="73C6C353" w:rsidR="00A34ADB" w:rsidRPr="00913797" w:rsidRDefault="00913797" w:rsidP="00CD1B80">
      <w:pPr>
        <w:pStyle w:val="NoSpacing"/>
        <w:rPr>
          <w:b/>
          <w:bCs/>
        </w:rPr>
      </w:pPr>
      <w:r>
        <w:rPr>
          <w:b/>
          <w:bCs/>
        </w:rPr>
        <w:br w:type="page"/>
      </w:r>
    </w:p>
    <w:p w14:paraId="256CEFA8" w14:textId="1765E7F3" w:rsidR="00A97ABA" w:rsidRDefault="002179A8" w:rsidP="004431F3">
      <w:pPr>
        <w:pStyle w:val="NoSpacing"/>
      </w:pPr>
      <w:r w:rsidRPr="00EE012D">
        <w:rPr>
          <w:b/>
          <w:bCs/>
        </w:rPr>
        <w:lastRenderedPageBreak/>
        <w:t xml:space="preserve">Table </w:t>
      </w:r>
      <w:r w:rsidR="00607675">
        <w:rPr>
          <w:b/>
          <w:bCs/>
        </w:rPr>
        <w:t>S</w:t>
      </w:r>
      <w:r w:rsidRPr="00EE012D">
        <w:rPr>
          <w:b/>
          <w:bCs/>
        </w:rPr>
        <w:t>.</w:t>
      </w:r>
      <w:r w:rsidR="00E40CF5">
        <w:rPr>
          <w:b/>
          <w:bCs/>
        </w:rPr>
        <w:t>8</w:t>
      </w:r>
      <w:r w:rsidRPr="00EE012D">
        <w:rPr>
          <w:b/>
          <w:bCs/>
        </w:rPr>
        <w:t>.</w:t>
      </w:r>
      <w:r>
        <w:t xml:space="preserve"> </w:t>
      </w:r>
      <w:r w:rsidR="00776856" w:rsidRPr="00776856">
        <w:rPr>
          <w:color w:val="auto"/>
          <w:szCs w:val="24"/>
        </w:rPr>
        <w:t>Summary of Observed Fit Note Issuance Patterns During Year One Follow-Up for the ‘Intermittent Low’</w:t>
      </w:r>
      <w:r w:rsidR="00776856">
        <w:rPr>
          <w:color w:val="auto"/>
          <w:szCs w:val="24"/>
        </w:rPr>
        <w:t xml:space="preserve"> Trajectory</w:t>
      </w:r>
      <w:r w:rsidR="00776856" w:rsidRPr="00776856">
        <w:rPr>
          <w:color w:val="auto"/>
          <w:szCs w:val="24"/>
        </w:rPr>
        <w:t xml:space="preserve"> Class in the Optimal Five-Class LCGA Model for the Incident </w:t>
      </w:r>
      <w:r w:rsidR="00776856">
        <w:rPr>
          <w:color w:val="auto"/>
          <w:szCs w:val="24"/>
        </w:rPr>
        <w:t>MH</w:t>
      </w:r>
      <w:r w:rsidR="00776856" w:rsidRPr="00776856">
        <w:rPr>
          <w:color w:val="auto"/>
          <w:szCs w:val="24"/>
        </w:rPr>
        <w:t xml:space="preserve"> Condition Fit Note Cohort</w:t>
      </w:r>
      <w:r w:rsidR="004431F3">
        <w:br/>
      </w:r>
    </w:p>
    <w:tbl>
      <w:tblPr>
        <w:tblW w:w="5520" w:type="dxa"/>
        <w:tblLook w:val="04A0" w:firstRow="1" w:lastRow="0" w:firstColumn="1" w:lastColumn="0" w:noHBand="0" w:noVBand="1"/>
      </w:tblPr>
      <w:tblGrid>
        <w:gridCol w:w="1873"/>
        <w:gridCol w:w="1716"/>
        <w:gridCol w:w="1931"/>
      </w:tblGrid>
      <w:tr w:rsidR="000613D3" w:rsidRPr="000613D3" w14:paraId="3349D9A8" w14:textId="77777777" w:rsidTr="000613D3">
        <w:trPr>
          <w:trHeight w:val="936"/>
        </w:trPr>
        <w:tc>
          <w:tcPr>
            <w:tcW w:w="1873" w:type="dxa"/>
            <w:tcBorders>
              <w:top w:val="single" w:sz="4" w:space="0" w:color="auto"/>
              <w:left w:val="nil"/>
              <w:bottom w:val="single" w:sz="4" w:space="0" w:color="auto"/>
              <w:right w:val="nil"/>
            </w:tcBorders>
            <w:shd w:val="clear" w:color="auto" w:fill="auto"/>
            <w:vAlign w:val="center"/>
            <w:hideMark/>
          </w:tcPr>
          <w:p w14:paraId="6D52B28A" w14:textId="77777777" w:rsidR="000613D3" w:rsidRPr="000613D3" w:rsidRDefault="000613D3" w:rsidP="000613D3">
            <w:pPr>
              <w:overflowPunct/>
              <w:autoSpaceDE/>
              <w:autoSpaceDN/>
              <w:adjustRightInd/>
              <w:spacing w:after="0" w:line="240" w:lineRule="auto"/>
              <w:jc w:val="center"/>
              <w:textAlignment w:val="auto"/>
              <w:rPr>
                <w:b/>
                <w:bCs/>
                <w:color w:val="000000"/>
                <w:szCs w:val="24"/>
                <w:lang w:eastAsia="en-GB" w:bidi="ar-SA"/>
              </w:rPr>
            </w:pPr>
            <w:r w:rsidRPr="000613D3">
              <w:rPr>
                <w:b/>
                <w:bCs/>
                <w:color w:val="000000"/>
                <w:szCs w:val="24"/>
                <w:lang w:eastAsia="en-GB" w:bidi="ar-SA"/>
              </w:rPr>
              <w:t xml:space="preserve">Outcome Pattern </w:t>
            </w:r>
            <w:r w:rsidRPr="000613D3">
              <w:rPr>
                <w:b/>
                <w:bCs/>
                <w:color w:val="000000"/>
                <w:szCs w:val="24"/>
                <w:lang w:eastAsia="en-GB" w:bidi="ar-SA"/>
              </w:rPr>
              <w:br/>
              <w:t xml:space="preserve">(2 </w:t>
            </w:r>
            <w:proofErr w:type="gramStart"/>
            <w:r w:rsidRPr="000613D3">
              <w:rPr>
                <w:b/>
                <w:bCs/>
                <w:color w:val="000000"/>
                <w:szCs w:val="24"/>
                <w:lang w:eastAsia="en-GB" w:bidi="ar-SA"/>
              </w:rPr>
              <w:t>monthly)</w:t>
            </w:r>
            <w:r w:rsidRPr="000613D3">
              <w:rPr>
                <w:b/>
                <w:bCs/>
                <w:color w:val="000000"/>
                <w:szCs w:val="24"/>
                <w:vertAlign w:val="superscript"/>
                <w:lang w:eastAsia="en-GB" w:bidi="ar-SA"/>
              </w:rPr>
              <w:t>a</w:t>
            </w:r>
            <w:proofErr w:type="gramEnd"/>
          </w:p>
        </w:tc>
        <w:tc>
          <w:tcPr>
            <w:tcW w:w="1716" w:type="dxa"/>
            <w:tcBorders>
              <w:top w:val="single" w:sz="4" w:space="0" w:color="auto"/>
              <w:left w:val="nil"/>
              <w:bottom w:val="single" w:sz="4" w:space="0" w:color="auto"/>
              <w:right w:val="nil"/>
            </w:tcBorders>
            <w:shd w:val="clear" w:color="auto" w:fill="auto"/>
            <w:noWrap/>
            <w:vAlign w:val="center"/>
            <w:hideMark/>
          </w:tcPr>
          <w:p w14:paraId="18984708" w14:textId="77777777" w:rsidR="000613D3" w:rsidRPr="000613D3" w:rsidRDefault="000613D3" w:rsidP="000613D3">
            <w:pPr>
              <w:overflowPunct/>
              <w:autoSpaceDE/>
              <w:autoSpaceDN/>
              <w:adjustRightInd/>
              <w:spacing w:after="0" w:line="240" w:lineRule="auto"/>
              <w:jc w:val="center"/>
              <w:textAlignment w:val="auto"/>
              <w:rPr>
                <w:b/>
                <w:bCs/>
                <w:color w:val="000000"/>
                <w:szCs w:val="24"/>
                <w:lang w:eastAsia="en-GB" w:bidi="ar-SA"/>
              </w:rPr>
            </w:pPr>
            <w:r w:rsidRPr="000613D3">
              <w:rPr>
                <w:b/>
                <w:bCs/>
                <w:color w:val="000000"/>
                <w:szCs w:val="24"/>
                <w:lang w:eastAsia="en-GB" w:bidi="ar-SA"/>
              </w:rPr>
              <w:t>n (</w:t>
            </w:r>
            <w:proofErr w:type="gramStart"/>
            <w:r w:rsidRPr="000613D3">
              <w:rPr>
                <w:b/>
                <w:bCs/>
                <w:color w:val="000000"/>
                <w:szCs w:val="24"/>
                <w:lang w:eastAsia="en-GB" w:bidi="ar-SA"/>
              </w:rPr>
              <w:t>%)</w:t>
            </w:r>
            <w:r w:rsidRPr="000613D3">
              <w:rPr>
                <w:b/>
                <w:bCs/>
                <w:color w:val="000000"/>
                <w:szCs w:val="24"/>
                <w:vertAlign w:val="superscript"/>
                <w:lang w:eastAsia="en-GB" w:bidi="ar-SA"/>
              </w:rPr>
              <w:t>b</w:t>
            </w:r>
            <w:proofErr w:type="gramEnd"/>
          </w:p>
        </w:tc>
        <w:tc>
          <w:tcPr>
            <w:tcW w:w="1931" w:type="dxa"/>
            <w:tcBorders>
              <w:top w:val="single" w:sz="4" w:space="0" w:color="auto"/>
              <w:left w:val="nil"/>
              <w:bottom w:val="single" w:sz="4" w:space="0" w:color="auto"/>
              <w:right w:val="nil"/>
            </w:tcBorders>
            <w:shd w:val="clear" w:color="auto" w:fill="auto"/>
            <w:vAlign w:val="center"/>
            <w:hideMark/>
          </w:tcPr>
          <w:p w14:paraId="24E9AACA" w14:textId="77777777" w:rsidR="000613D3" w:rsidRPr="000613D3" w:rsidRDefault="000613D3" w:rsidP="000613D3">
            <w:pPr>
              <w:overflowPunct/>
              <w:autoSpaceDE/>
              <w:autoSpaceDN/>
              <w:adjustRightInd/>
              <w:spacing w:after="0" w:line="240" w:lineRule="auto"/>
              <w:jc w:val="center"/>
              <w:textAlignment w:val="auto"/>
              <w:rPr>
                <w:b/>
                <w:bCs/>
                <w:color w:val="auto"/>
                <w:szCs w:val="24"/>
                <w:lang w:eastAsia="en-GB" w:bidi="ar-SA"/>
              </w:rPr>
            </w:pPr>
            <w:r w:rsidRPr="000613D3">
              <w:rPr>
                <w:b/>
                <w:bCs/>
                <w:color w:val="auto"/>
                <w:szCs w:val="24"/>
                <w:lang w:eastAsia="en-GB" w:bidi="ar-SA"/>
              </w:rPr>
              <w:t xml:space="preserve">Median Intervals </w:t>
            </w:r>
            <w:proofErr w:type="gramStart"/>
            <w:r w:rsidRPr="000613D3">
              <w:rPr>
                <w:b/>
                <w:bCs/>
                <w:color w:val="auto"/>
                <w:szCs w:val="24"/>
                <w:lang w:eastAsia="en-GB" w:bidi="ar-SA"/>
              </w:rPr>
              <w:t>With</w:t>
            </w:r>
            <w:proofErr w:type="gramEnd"/>
            <w:r w:rsidRPr="000613D3">
              <w:rPr>
                <w:b/>
                <w:bCs/>
                <w:color w:val="auto"/>
                <w:szCs w:val="24"/>
                <w:lang w:eastAsia="en-GB" w:bidi="ar-SA"/>
              </w:rPr>
              <w:t xml:space="preserve"> Fit Note Received</w:t>
            </w:r>
          </w:p>
        </w:tc>
      </w:tr>
      <w:tr w:rsidR="000613D3" w:rsidRPr="000613D3" w14:paraId="376E24F7" w14:textId="77777777" w:rsidTr="000613D3">
        <w:trPr>
          <w:trHeight w:val="312"/>
        </w:trPr>
        <w:tc>
          <w:tcPr>
            <w:tcW w:w="1873" w:type="dxa"/>
            <w:tcBorders>
              <w:top w:val="nil"/>
              <w:left w:val="nil"/>
              <w:bottom w:val="nil"/>
              <w:right w:val="nil"/>
            </w:tcBorders>
            <w:shd w:val="clear" w:color="auto" w:fill="auto"/>
            <w:noWrap/>
            <w:vAlign w:val="center"/>
            <w:hideMark/>
          </w:tcPr>
          <w:p w14:paraId="332FC67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0,1,0,0,0,0</w:t>
            </w:r>
          </w:p>
        </w:tc>
        <w:tc>
          <w:tcPr>
            <w:tcW w:w="1716" w:type="dxa"/>
            <w:tcBorders>
              <w:top w:val="nil"/>
              <w:left w:val="nil"/>
              <w:bottom w:val="nil"/>
              <w:right w:val="nil"/>
            </w:tcBorders>
            <w:shd w:val="clear" w:color="auto" w:fill="auto"/>
            <w:noWrap/>
            <w:vAlign w:val="center"/>
            <w:hideMark/>
          </w:tcPr>
          <w:p w14:paraId="4ADCB0A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1295 (11.95%)</w:t>
            </w:r>
          </w:p>
        </w:tc>
        <w:tc>
          <w:tcPr>
            <w:tcW w:w="1931" w:type="dxa"/>
            <w:vMerge w:val="restart"/>
            <w:tcBorders>
              <w:top w:val="nil"/>
              <w:left w:val="nil"/>
              <w:bottom w:val="single" w:sz="4" w:space="0" w:color="000000"/>
              <w:right w:val="nil"/>
            </w:tcBorders>
            <w:shd w:val="clear" w:color="auto" w:fill="auto"/>
            <w:vAlign w:val="center"/>
            <w:hideMark/>
          </w:tcPr>
          <w:p w14:paraId="0F72853D" w14:textId="77777777" w:rsidR="000613D3" w:rsidRPr="000613D3" w:rsidRDefault="000613D3" w:rsidP="000613D3">
            <w:pPr>
              <w:overflowPunct/>
              <w:autoSpaceDE/>
              <w:autoSpaceDN/>
              <w:adjustRightInd/>
              <w:spacing w:after="0" w:line="240" w:lineRule="auto"/>
              <w:jc w:val="center"/>
              <w:textAlignment w:val="auto"/>
              <w:rPr>
                <w:color w:val="auto"/>
                <w:szCs w:val="24"/>
                <w:lang w:eastAsia="en-GB" w:bidi="ar-SA"/>
              </w:rPr>
            </w:pPr>
            <w:r w:rsidRPr="000613D3">
              <w:rPr>
                <w:color w:val="auto"/>
                <w:szCs w:val="24"/>
                <w:lang w:eastAsia="en-GB" w:bidi="ar-SA"/>
              </w:rPr>
              <w:t>2</w:t>
            </w:r>
          </w:p>
        </w:tc>
      </w:tr>
      <w:tr w:rsidR="000613D3" w:rsidRPr="000613D3" w14:paraId="1CB3D7B2" w14:textId="77777777" w:rsidTr="000613D3">
        <w:trPr>
          <w:trHeight w:val="312"/>
        </w:trPr>
        <w:tc>
          <w:tcPr>
            <w:tcW w:w="1873" w:type="dxa"/>
            <w:tcBorders>
              <w:top w:val="nil"/>
              <w:left w:val="nil"/>
              <w:bottom w:val="nil"/>
              <w:right w:val="nil"/>
            </w:tcBorders>
            <w:shd w:val="clear" w:color="auto" w:fill="auto"/>
            <w:noWrap/>
            <w:vAlign w:val="center"/>
            <w:hideMark/>
          </w:tcPr>
          <w:p w14:paraId="178CED3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1,0,1,0,0,0</w:t>
            </w:r>
          </w:p>
        </w:tc>
        <w:tc>
          <w:tcPr>
            <w:tcW w:w="1716" w:type="dxa"/>
            <w:tcBorders>
              <w:top w:val="nil"/>
              <w:left w:val="nil"/>
              <w:bottom w:val="nil"/>
              <w:right w:val="nil"/>
            </w:tcBorders>
            <w:shd w:val="clear" w:color="auto" w:fill="auto"/>
            <w:noWrap/>
            <w:vAlign w:val="center"/>
            <w:hideMark/>
          </w:tcPr>
          <w:p w14:paraId="1475873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682 (6.29%)</w:t>
            </w:r>
          </w:p>
        </w:tc>
        <w:tc>
          <w:tcPr>
            <w:tcW w:w="1931" w:type="dxa"/>
            <w:vMerge/>
            <w:tcBorders>
              <w:top w:val="nil"/>
              <w:left w:val="nil"/>
              <w:bottom w:val="single" w:sz="4" w:space="0" w:color="000000"/>
              <w:right w:val="nil"/>
            </w:tcBorders>
            <w:vAlign w:val="center"/>
            <w:hideMark/>
          </w:tcPr>
          <w:p w14:paraId="7BD104D8"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7177F3F" w14:textId="77777777" w:rsidTr="000613D3">
        <w:trPr>
          <w:trHeight w:val="312"/>
        </w:trPr>
        <w:tc>
          <w:tcPr>
            <w:tcW w:w="1873" w:type="dxa"/>
            <w:tcBorders>
              <w:top w:val="nil"/>
              <w:left w:val="nil"/>
              <w:bottom w:val="nil"/>
              <w:right w:val="nil"/>
            </w:tcBorders>
            <w:shd w:val="clear" w:color="auto" w:fill="auto"/>
            <w:noWrap/>
            <w:vAlign w:val="center"/>
            <w:hideMark/>
          </w:tcPr>
          <w:p w14:paraId="3A6679A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0,0,1,0,0,0</w:t>
            </w:r>
          </w:p>
        </w:tc>
        <w:tc>
          <w:tcPr>
            <w:tcW w:w="1716" w:type="dxa"/>
            <w:tcBorders>
              <w:top w:val="nil"/>
              <w:left w:val="nil"/>
              <w:bottom w:val="nil"/>
              <w:right w:val="nil"/>
            </w:tcBorders>
            <w:shd w:val="clear" w:color="auto" w:fill="auto"/>
            <w:noWrap/>
            <w:vAlign w:val="center"/>
            <w:hideMark/>
          </w:tcPr>
          <w:p w14:paraId="0855685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662 (6.11%)</w:t>
            </w:r>
          </w:p>
        </w:tc>
        <w:tc>
          <w:tcPr>
            <w:tcW w:w="1931" w:type="dxa"/>
            <w:vMerge/>
            <w:tcBorders>
              <w:top w:val="nil"/>
              <w:left w:val="nil"/>
              <w:bottom w:val="single" w:sz="4" w:space="0" w:color="000000"/>
              <w:right w:val="nil"/>
            </w:tcBorders>
            <w:vAlign w:val="center"/>
            <w:hideMark/>
          </w:tcPr>
          <w:p w14:paraId="4F908A5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B654ACA" w14:textId="77777777" w:rsidTr="000613D3">
        <w:trPr>
          <w:trHeight w:val="312"/>
        </w:trPr>
        <w:tc>
          <w:tcPr>
            <w:tcW w:w="1873" w:type="dxa"/>
            <w:tcBorders>
              <w:top w:val="nil"/>
              <w:left w:val="nil"/>
              <w:bottom w:val="nil"/>
              <w:right w:val="nil"/>
            </w:tcBorders>
            <w:shd w:val="clear" w:color="auto" w:fill="auto"/>
            <w:noWrap/>
            <w:vAlign w:val="center"/>
            <w:hideMark/>
          </w:tcPr>
          <w:p w14:paraId="5B797FB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1,0,0,0,0,1</w:t>
            </w:r>
          </w:p>
        </w:tc>
        <w:tc>
          <w:tcPr>
            <w:tcW w:w="1716" w:type="dxa"/>
            <w:tcBorders>
              <w:top w:val="nil"/>
              <w:left w:val="nil"/>
              <w:bottom w:val="nil"/>
              <w:right w:val="nil"/>
            </w:tcBorders>
            <w:shd w:val="clear" w:color="auto" w:fill="auto"/>
            <w:noWrap/>
            <w:vAlign w:val="center"/>
            <w:hideMark/>
          </w:tcPr>
          <w:p w14:paraId="5F252B4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655 (6.05%)</w:t>
            </w:r>
          </w:p>
        </w:tc>
        <w:tc>
          <w:tcPr>
            <w:tcW w:w="1931" w:type="dxa"/>
            <w:vMerge/>
            <w:tcBorders>
              <w:top w:val="nil"/>
              <w:left w:val="nil"/>
              <w:bottom w:val="single" w:sz="4" w:space="0" w:color="000000"/>
              <w:right w:val="nil"/>
            </w:tcBorders>
            <w:vAlign w:val="center"/>
            <w:hideMark/>
          </w:tcPr>
          <w:p w14:paraId="2FFA2B8B"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4897183" w14:textId="77777777" w:rsidTr="000613D3">
        <w:trPr>
          <w:trHeight w:val="312"/>
        </w:trPr>
        <w:tc>
          <w:tcPr>
            <w:tcW w:w="1873" w:type="dxa"/>
            <w:tcBorders>
              <w:top w:val="nil"/>
              <w:left w:val="nil"/>
              <w:bottom w:val="nil"/>
              <w:right w:val="nil"/>
            </w:tcBorders>
            <w:shd w:val="clear" w:color="auto" w:fill="auto"/>
            <w:noWrap/>
            <w:vAlign w:val="center"/>
            <w:hideMark/>
          </w:tcPr>
          <w:p w14:paraId="67F2F24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0,0,0,1,0,0</w:t>
            </w:r>
          </w:p>
        </w:tc>
        <w:tc>
          <w:tcPr>
            <w:tcW w:w="1716" w:type="dxa"/>
            <w:tcBorders>
              <w:top w:val="nil"/>
              <w:left w:val="nil"/>
              <w:bottom w:val="nil"/>
              <w:right w:val="nil"/>
            </w:tcBorders>
            <w:shd w:val="clear" w:color="auto" w:fill="auto"/>
            <w:noWrap/>
            <w:vAlign w:val="center"/>
            <w:hideMark/>
          </w:tcPr>
          <w:p w14:paraId="6E46B31D"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621 (5.73%)</w:t>
            </w:r>
          </w:p>
        </w:tc>
        <w:tc>
          <w:tcPr>
            <w:tcW w:w="1931" w:type="dxa"/>
            <w:vMerge/>
            <w:tcBorders>
              <w:top w:val="nil"/>
              <w:left w:val="nil"/>
              <w:bottom w:val="single" w:sz="4" w:space="0" w:color="000000"/>
              <w:right w:val="nil"/>
            </w:tcBorders>
            <w:vAlign w:val="center"/>
            <w:hideMark/>
          </w:tcPr>
          <w:p w14:paraId="2952476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FD2211F" w14:textId="77777777" w:rsidTr="000613D3">
        <w:trPr>
          <w:trHeight w:val="312"/>
        </w:trPr>
        <w:tc>
          <w:tcPr>
            <w:tcW w:w="1873" w:type="dxa"/>
            <w:tcBorders>
              <w:top w:val="nil"/>
              <w:left w:val="nil"/>
              <w:bottom w:val="nil"/>
              <w:right w:val="nil"/>
            </w:tcBorders>
            <w:shd w:val="clear" w:color="auto" w:fill="auto"/>
            <w:noWrap/>
            <w:vAlign w:val="center"/>
            <w:hideMark/>
          </w:tcPr>
          <w:p w14:paraId="37D4928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0,0,0,0,1,0</w:t>
            </w:r>
          </w:p>
        </w:tc>
        <w:tc>
          <w:tcPr>
            <w:tcW w:w="1716" w:type="dxa"/>
            <w:tcBorders>
              <w:top w:val="nil"/>
              <w:left w:val="nil"/>
              <w:bottom w:val="nil"/>
              <w:right w:val="nil"/>
            </w:tcBorders>
            <w:shd w:val="clear" w:color="auto" w:fill="auto"/>
            <w:noWrap/>
            <w:vAlign w:val="center"/>
            <w:hideMark/>
          </w:tcPr>
          <w:p w14:paraId="7106C42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598 (5.52%)</w:t>
            </w:r>
          </w:p>
        </w:tc>
        <w:tc>
          <w:tcPr>
            <w:tcW w:w="1931" w:type="dxa"/>
            <w:vMerge/>
            <w:tcBorders>
              <w:top w:val="nil"/>
              <w:left w:val="nil"/>
              <w:bottom w:val="single" w:sz="4" w:space="0" w:color="000000"/>
              <w:right w:val="nil"/>
            </w:tcBorders>
            <w:vAlign w:val="center"/>
            <w:hideMark/>
          </w:tcPr>
          <w:p w14:paraId="2BA0B87B"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EBD810C" w14:textId="77777777" w:rsidTr="000613D3">
        <w:trPr>
          <w:trHeight w:val="312"/>
        </w:trPr>
        <w:tc>
          <w:tcPr>
            <w:tcW w:w="1873" w:type="dxa"/>
            <w:tcBorders>
              <w:top w:val="nil"/>
              <w:left w:val="nil"/>
              <w:bottom w:val="nil"/>
              <w:right w:val="nil"/>
            </w:tcBorders>
            <w:shd w:val="clear" w:color="auto" w:fill="auto"/>
            <w:noWrap/>
            <w:vAlign w:val="center"/>
            <w:hideMark/>
          </w:tcPr>
          <w:p w14:paraId="4B4D855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0,1,1,0,0,0</w:t>
            </w:r>
          </w:p>
        </w:tc>
        <w:tc>
          <w:tcPr>
            <w:tcW w:w="1716" w:type="dxa"/>
            <w:tcBorders>
              <w:top w:val="nil"/>
              <w:left w:val="nil"/>
              <w:bottom w:val="nil"/>
              <w:right w:val="nil"/>
            </w:tcBorders>
            <w:shd w:val="clear" w:color="auto" w:fill="auto"/>
            <w:noWrap/>
            <w:vAlign w:val="center"/>
            <w:hideMark/>
          </w:tcPr>
          <w:p w14:paraId="7800533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476 (4.39%)</w:t>
            </w:r>
          </w:p>
        </w:tc>
        <w:tc>
          <w:tcPr>
            <w:tcW w:w="1931" w:type="dxa"/>
            <w:vMerge/>
            <w:tcBorders>
              <w:top w:val="nil"/>
              <w:left w:val="nil"/>
              <w:bottom w:val="single" w:sz="4" w:space="0" w:color="000000"/>
              <w:right w:val="nil"/>
            </w:tcBorders>
            <w:vAlign w:val="center"/>
            <w:hideMark/>
          </w:tcPr>
          <w:p w14:paraId="3F850FD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4AF2ABC" w14:textId="77777777" w:rsidTr="000613D3">
        <w:trPr>
          <w:trHeight w:val="312"/>
        </w:trPr>
        <w:tc>
          <w:tcPr>
            <w:tcW w:w="1873" w:type="dxa"/>
            <w:tcBorders>
              <w:top w:val="nil"/>
              <w:left w:val="nil"/>
              <w:bottom w:val="nil"/>
              <w:right w:val="nil"/>
            </w:tcBorders>
            <w:shd w:val="clear" w:color="auto" w:fill="auto"/>
            <w:noWrap/>
            <w:vAlign w:val="center"/>
            <w:hideMark/>
          </w:tcPr>
          <w:p w14:paraId="770C904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1,0,0,1,0,0</w:t>
            </w:r>
          </w:p>
        </w:tc>
        <w:tc>
          <w:tcPr>
            <w:tcW w:w="1716" w:type="dxa"/>
            <w:tcBorders>
              <w:top w:val="nil"/>
              <w:left w:val="nil"/>
              <w:bottom w:val="nil"/>
              <w:right w:val="nil"/>
            </w:tcBorders>
            <w:shd w:val="clear" w:color="auto" w:fill="auto"/>
            <w:noWrap/>
            <w:vAlign w:val="center"/>
            <w:hideMark/>
          </w:tcPr>
          <w:p w14:paraId="380916B8"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439 (4.05%)</w:t>
            </w:r>
          </w:p>
        </w:tc>
        <w:tc>
          <w:tcPr>
            <w:tcW w:w="1931" w:type="dxa"/>
            <w:vMerge/>
            <w:tcBorders>
              <w:top w:val="nil"/>
              <w:left w:val="nil"/>
              <w:bottom w:val="single" w:sz="4" w:space="0" w:color="000000"/>
              <w:right w:val="nil"/>
            </w:tcBorders>
            <w:vAlign w:val="center"/>
            <w:hideMark/>
          </w:tcPr>
          <w:p w14:paraId="4FB95999"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D3AA66C" w14:textId="77777777" w:rsidTr="000613D3">
        <w:trPr>
          <w:trHeight w:val="312"/>
        </w:trPr>
        <w:tc>
          <w:tcPr>
            <w:tcW w:w="1873" w:type="dxa"/>
            <w:tcBorders>
              <w:top w:val="nil"/>
              <w:left w:val="nil"/>
              <w:bottom w:val="nil"/>
              <w:right w:val="nil"/>
            </w:tcBorders>
            <w:shd w:val="clear" w:color="auto" w:fill="auto"/>
            <w:noWrap/>
            <w:vAlign w:val="center"/>
            <w:hideMark/>
          </w:tcPr>
          <w:p w14:paraId="1F07343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1,0,0,0,1,0</w:t>
            </w:r>
          </w:p>
        </w:tc>
        <w:tc>
          <w:tcPr>
            <w:tcW w:w="1716" w:type="dxa"/>
            <w:tcBorders>
              <w:top w:val="nil"/>
              <w:left w:val="nil"/>
              <w:bottom w:val="nil"/>
              <w:right w:val="nil"/>
            </w:tcBorders>
            <w:shd w:val="clear" w:color="auto" w:fill="auto"/>
            <w:noWrap/>
            <w:vAlign w:val="center"/>
            <w:hideMark/>
          </w:tcPr>
          <w:p w14:paraId="726A9AC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415 (3.83%)</w:t>
            </w:r>
          </w:p>
        </w:tc>
        <w:tc>
          <w:tcPr>
            <w:tcW w:w="1931" w:type="dxa"/>
            <w:vMerge/>
            <w:tcBorders>
              <w:top w:val="nil"/>
              <w:left w:val="nil"/>
              <w:bottom w:val="single" w:sz="4" w:space="0" w:color="000000"/>
              <w:right w:val="nil"/>
            </w:tcBorders>
            <w:vAlign w:val="center"/>
            <w:hideMark/>
          </w:tcPr>
          <w:p w14:paraId="7EC1006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CEF5F4D" w14:textId="77777777" w:rsidTr="000613D3">
        <w:trPr>
          <w:trHeight w:val="312"/>
        </w:trPr>
        <w:tc>
          <w:tcPr>
            <w:tcW w:w="1873" w:type="dxa"/>
            <w:tcBorders>
              <w:top w:val="nil"/>
              <w:left w:val="nil"/>
              <w:bottom w:val="nil"/>
              <w:right w:val="nil"/>
            </w:tcBorders>
            <w:shd w:val="clear" w:color="auto" w:fill="auto"/>
            <w:noWrap/>
            <w:vAlign w:val="center"/>
            <w:hideMark/>
          </w:tcPr>
          <w:p w14:paraId="5E0F601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1,1,0,1,0,0</w:t>
            </w:r>
          </w:p>
        </w:tc>
        <w:tc>
          <w:tcPr>
            <w:tcW w:w="1716" w:type="dxa"/>
            <w:tcBorders>
              <w:top w:val="nil"/>
              <w:left w:val="nil"/>
              <w:bottom w:val="nil"/>
              <w:right w:val="nil"/>
            </w:tcBorders>
            <w:shd w:val="clear" w:color="auto" w:fill="auto"/>
            <w:noWrap/>
            <w:vAlign w:val="center"/>
            <w:hideMark/>
          </w:tcPr>
          <w:p w14:paraId="0EE5360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302 (2.79%)</w:t>
            </w:r>
          </w:p>
        </w:tc>
        <w:tc>
          <w:tcPr>
            <w:tcW w:w="1931" w:type="dxa"/>
            <w:vMerge/>
            <w:tcBorders>
              <w:top w:val="nil"/>
              <w:left w:val="nil"/>
              <w:bottom w:val="single" w:sz="4" w:space="0" w:color="000000"/>
              <w:right w:val="nil"/>
            </w:tcBorders>
            <w:vAlign w:val="center"/>
            <w:hideMark/>
          </w:tcPr>
          <w:p w14:paraId="0A5794AD"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0EA3DBD" w14:textId="77777777" w:rsidTr="000613D3">
        <w:trPr>
          <w:trHeight w:val="312"/>
        </w:trPr>
        <w:tc>
          <w:tcPr>
            <w:tcW w:w="1873" w:type="dxa"/>
            <w:tcBorders>
              <w:top w:val="nil"/>
              <w:left w:val="nil"/>
              <w:bottom w:val="nil"/>
              <w:right w:val="nil"/>
            </w:tcBorders>
            <w:shd w:val="clear" w:color="auto" w:fill="auto"/>
            <w:noWrap/>
            <w:vAlign w:val="center"/>
            <w:hideMark/>
          </w:tcPr>
          <w:p w14:paraId="6627FE7D"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1,0,1,1,0,0</w:t>
            </w:r>
          </w:p>
        </w:tc>
        <w:tc>
          <w:tcPr>
            <w:tcW w:w="1716" w:type="dxa"/>
            <w:tcBorders>
              <w:top w:val="nil"/>
              <w:left w:val="nil"/>
              <w:bottom w:val="nil"/>
              <w:right w:val="nil"/>
            </w:tcBorders>
            <w:shd w:val="clear" w:color="auto" w:fill="auto"/>
            <w:noWrap/>
            <w:vAlign w:val="center"/>
            <w:hideMark/>
          </w:tcPr>
          <w:p w14:paraId="275AE25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260 (2.4%)</w:t>
            </w:r>
          </w:p>
        </w:tc>
        <w:tc>
          <w:tcPr>
            <w:tcW w:w="1931" w:type="dxa"/>
            <w:vMerge/>
            <w:tcBorders>
              <w:top w:val="nil"/>
              <w:left w:val="nil"/>
              <w:bottom w:val="single" w:sz="4" w:space="0" w:color="000000"/>
              <w:right w:val="nil"/>
            </w:tcBorders>
            <w:vAlign w:val="center"/>
            <w:hideMark/>
          </w:tcPr>
          <w:p w14:paraId="64AB0BA2"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AC9C02B" w14:textId="77777777" w:rsidTr="000613D3">
        <w:trPr>
          <w:trHeight w:val="312"/>
        </w:trPr>
        <w:tc>
          <w:tcPr>
            <w:tcW w:w="1873" w:type="dxa"/>
            <w:tcBorders>
              <w:top w:val="nil"/>
              <w:left w:val="nil"/>
              <w:bottom w:val="nil"/>
              <w:right w:val="nil"/>
            </w:tcBorders>
            <w:shd w:val="clear" w:color="auto" w:fill="auto"/>
            <w:noWrap/>
            <w:vAlign w:val="center"/>
            <w:hideMark/>
          </w:tcPr>
          <w:p w14:paraId="054F471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0,0,0,0,1,1</w:t>
            </w:r>
          </w:p>
        </w:tc>
        <w:tc>
          <w:tcPr>
            <w:tcW w:w="1716" w:type="dxa"/>
            <w:tcBorders>
              <w:top w:val="nil"/>
              <w:left w:val="nil"/>
              <w:bottom w:val="nil"/>
              <w:right w:val="nil"/>
            </w:tcBorders>
            <w:shd w:val="clear" w:color="auto" w:fill="auto"/>
            <w:noWrap/>
            <w:vAlign w:val="center"/>
            <w:hideMark/>
          </w:tcPr>
          <w:p w14:paraId="4D67FA0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259 (2.39%)</w:t>
            </w:r>
          </w:p>
        </w:tc>
        <w:tc>
          <w:tcPr>
            <w:tcW w:w="1931" w:type="dxa"/>
            <w:vMerge/>
            <w:tcBorders>
              <w:top w:val="nil"/>
              <w:left w:val="nil"/>
              <w:bottom w:val="single" w:sz="4" w:space="0" w:color="000000"/>
              <w:right w:val="nil"/>
            </w:tcBorders>
            <w:vAlign w:val="center"/>
            <w:hideMark/>
          </w:tcPr>
          <w:p w14:paraId="28EEC35E"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7596990" w14:textId="77777777" w:rsidTr="000613D3">
        <w:trPr>
          <w:trHeight w:val="312"/>
        </w:trPr>
        <w:tc>
          <w:tcPr>
            <w:tcW w:w="1873" w:type="dxa"/>
            <w:tcBorders>
              <w:top w:val="nil"/>
              <w:left w:val="nil"/>
              <w:bottom w:val="nil"/>
              <w:right w:val="nil"/>
            </w:tcBorders>
            <w:shd w:val="clear" w:color="auto" w:fill="auto"/>
            <w:noWrap/>
            <w:vAlign w:val="center"/>
            <w:hideMark/>
          </w:tcPr>
          <w:p w14:paraId="58DE155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1,1,0,0,0,1</w:t>
            </w:r>
          </w:p>
        </w:tc>
        <w:tc>
          <w:tcPr>
            <w:tcW w:w="1716" w:type="dxa"/>
            <w:tcBorders>
              <w:top w:val="nil"/>
              <w:left w:val="nil"/>
              <w:bottom w:val="nil"/>
              <w:right w:val="nil"/>
            </w:tcBorders>
            <w:shd w:val="clear" w:color="auto" w:fill="auto"/>
            <w:noWrap/>
            <w:vAlign w:val="center"/>
            <w:hideMark/>
          </w:tcPr>
          <w:p w14:paraId="5AE5EE8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246 (2.27%)</w:t>
            </w:r>
          </w:p>
        </w:tc>
        <w:tc>
          <w:tcPr>
            <w:tcW w:w="1931" w:type="dxa"/>
            <w:vMerge/>
            <w:tcBorders>
              <w:top w:val="nil"/>
              <w:left w:val="nil"/>
              <w:bottom w:val="single" w:sz="4" w:space="0" w:color="000000"/>
              <w:right w:val="nil"/>
            </w:tcBorders>
            <w:vAlign w:val="center"/>
            <w:hideMark/>
          </w:tcPr>
          <w:p w14:paraId="41FD23F6"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9DA7216" w14:textId="77777777" w:rsidTr="000613D3">
        <w:trPr>
          <w:trHeight w:val="312"/>
        </w:trPr>
        <w:tc>
          <w:tcPr>
            <w:tcW w:w="1873" w:type="dxa"/>
            <w:tcBorders>
              <w:top w:val="nil"/>
              <w:left w:val="nil"/>
              <w:bottom w:val="nil"/>
              <w:right w:val="nil"/>
            </w:tcBorders>
            <w:shd w:val="clear" w:color="auto" w:fill="auto"/>
            <w:noWrap/>
            <w:vAlign w:val="center"/>
            <w:hideMark/>
          </w:tcPr>
          <w:p w14:paraId="2C3380F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1,0,0,0,1,1</w:t>
            </w:r>
          </w:p>
        </w:tc>
        <w:tc>
          <w:tcPr>
            <w:tcW w:w="1716" w:type="dxa"/>
            <w:tcBorders>
              <w:top w:val="nil"/>
              <w:left w:val="nil"/>
              <w:bottom w:val="nil"/>
              <w:right w:val="nil"/>
            </w:tcBorders>
            <w:shd w:val="clear" w:color="auto" w:fill="auto"/>
            <w:noWrap/>
            <w:vAlign w:val="center"/>
            <w:hideMark/>
          </w:tcPr>
          <w:p w14:paraId="4EE6904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231 (2.13%)</w:t>
            </w:r>
          </w:p>
        </w:tc>
        <w:tc>
          <w:tcPr>
            <w:tcW w:w="1931" w:type="dxa"/>
            <w:vMerge/>
            <w:tcBorders>
              <w:top w:val="nil"/>
              <w:left w:val="nil"/>
              <w:bottom w:val="single" w:sz="4" w:space="0" w:color="000000"/>
              <w:right w:val="nil"/>
            </w:tcBorders>
            <w:vAlign w:val="center"/>
            <w:hideMark/>
          </w:tcPr>
          <w:p w14:paraId="7E395E0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8C5DE62" w14:textId="77777777" w:rsidTr="000613D3">
        <w:trPr>
          <w:trHeight w:val="312"/>
        </w:trPr>
        <w:tc>
          <w:tcPr>
            <w:tcW w:w="1873" w:type="dxa"/>
            <w:tcBorders>
              <w:top w:val="nil"/>
              <w:left w:val="nil"/>
              <w:bottom w:val="nil"/>
              <w:right w:val="nil"/>
            </w:tcBorders>
            <w:shd w:val="clear" w:color="auto" w:fill="auto"/>
            <w:noWrap/>
            <w:vAlign w:val="center"/>
            <w:hideMark/>
          </w:tcPr>
          <w:p w14:paraId="4C57B3F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0,1,1,1,0,0</w:t>
            </w:r>
          </w:p>
        </w:tc>
        <w:tc>
          <w:tcPr>
            <w:tcW w:w="1716" w:type="dxa"/>
            <w:tcBorders>
              <w:top w:val="nil"/>
              <w:left w:val="nil"/>
              <w:bottom w:val="nil"/>
              <w:right w:val="nil"/>
            </w:tcBorders>
            <w:shd w:val="clear" w:color="auto" w:fill="auto"/>
            <w:noWrap/>
            <w:vAlign w:val="center"/>
            <w:hideMark/>
          </w:tcPr>
          <w:p w14:paraId="5B9F31C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204 (1.88%)</w:t>
            </w:r>
          </w:p>
        </w:tc>
        <w:tc>
          <w:tcPr>
            <w:tcW w:w="1931" w:type="dxa"/>
            <w:vMerge/>
            <w:tcBorders>
              <w:top w:val="nil"/>
              <w:left w:val="nil"/>
              <w:bottom w:val="single" w:sz="4" w:space="0" w:color="000000"/>
              <w:right w:val="nil"/>
            </w:tcBorders>
            <w:vAlign w:val="center"/>
            <w:hideMark/>
          </w:tcPr>
          <w:p w14:paraId="0545FB49"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89A09F7" w14:textId="77777777" w:rsidTr="000613D3">
        <w:trPr>
          <w:trHeight w:val="312"/>
        </w:trPr>
        <w:tc>
          <w:tcPr>
            <w:tcW w:w="1873" w:type="dxa"/>
            <w:tcBorders>
              <w:top w:val="nil"/>
              <w:left w:val="nil"/>
              <w:bottom w:val="nil"/>
              <w:right w:val="nil"/>
            </w:tcBorders>
            <w:shd w:val="clear" w:color="auto" w:fill="auto"/>
            <w:noWrap/>
            <w:vAlign w:val="center"/>
            <w:hideMark/>
          </w:tcPr>
          <w:p w14:paraId="09F13EA8"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0,0,0,1,1,0</w:t>
            </w:r>
          </w:p>
        </w:tc>
        <w:tc>
          <w:tcPr>
            <w:tcW w:w="1716" w:type="dxa"/>
            <w:tcBorders>
              <w:top w:val="nil"/>
              <w:left w:val="nil"/>
              <w:bottom w:val="nil"/>
              <w:right w:val="nil"/>
            </w:tcBorders>
            <w:shd w:val="clear" w:color="auto" w:fill="auto"/>
            <w:noWrap/>
            <w:vAlign w:val="center"/>
            <w:hideMark/>
          </w:tcPr>
          <w:p w14:paraId="06FD597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196 (1.81%)</w:t>
            </w:r>
          </w:p>
        </w:tc>
        <w:tc>
          <w:tcPr>
            <w:tcW w:w="1931" w:type="dxa"/>
            <w:vMerge/>
            <w:tcBorders>
              <w:top w:val="nil"/>
              <w:left w:val="nil"/>
              <w:bottom w:val="single" w:sz="4" w:space="0" w:color="000000"/>
              <w:right w:val="nil"/>
            </w:tcBorders>
            <w:vAlign w:val="center"/>
            <w:hideMark/>
          </w:tcPr>
          <w:p w14:paraId="405E316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BD7E3D9" w14:textId="77777777" w:rsidTr="000613D3">
        <w:trPr>
          <w:trHeight w:val="312"/>
        </w:trPr>
        <w:tc>
          <w:tcPr>
            <w:tcW w:w="1873" w:type="dxa"/>
            <w:tcBorders>
              <w:top w:val="nil"/>
              <w:left w:val="nil"/>
              <w:bottom w:val="nil"/>
              <w:right w:val="nil"/>
            </w:tcBorders>
            <w:shd w:val="clear" w:color="auto" w:fill="auto"/>
            <w:noWrap/>
            <w:vAlign w:val="center"/>
            <w:hideMark/>
          </w:tcPr>
          <w:p w14:paraId="487D48D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0,0,1,1,0,0</w:t>
            </w:r>
          </w:p>
        </w:tc>
        <w:tc>
          <w:tcPr>
            <w:tcW w:w="1716" w:type="dxa"/>
            <w:tcBorders>
              <w:top w:val="nil"/>
              <w:left w:val="nil"/>
              <w:bottom w:val="nil"/>
              <w:right w:val="nil"/>
            </w:tcBorders>
            <w:shd w:val="clear" w:color="auto" w:fill="auto"/>
            <w:noWrap/>
            <w:vAlign w:val="center"/>
            <w:hideMark/>
          </w:tcPr>
          <w:p w14:paraId="0960EAC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185 (1.71%)</w:t>
            </w:r>
          </w:p>
        </w:tc>
        <w:tc>
          <w:tcPr>
            <w:tcW w:w="1931" w:type="dxa"/>
            <w:vMerge/>
            <w:tcBorders>
              <w:top w:val="nil"/>
              <w:left w:val="nil"/>
              <w:bottom w:val="single" w:sz="4" w:space="0" w:color="000000"/>
              <w:right w:val="nil"/>
            </w:tcBorders>
            <w:vAlign w:val="center"/>
            <w:hideMark/>
          </w:tcPr>
          <w:p w14:paraId="661B9960"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F52BD66" w14:textId="77777777" w:rsidTr="000613D3">
        <w:trPr>
          <w:trHeight w:val="312"/>
        </w:trPr>
        <w:tc>
          <w:tcPr>
            <w:tcW w:w="1873" w:type="dxa"/>
            <w:tcBorders>
              <w:top w:val="nil"/>
              <w:left w:val="nil"/>
              <w:bottom w:val="nil"/>
              <w:right w:val="nil"/>
            </w:tcBorders>
            <w:shd w:val="clear" w:color="auto" w:fill="auto"/>
            <w:noWrap/>
            <w:vAlign w:val="center"/>
            <w:hideMark/>
          </w:tcPr>
          <w:p w14:paraId="344CCBD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1,0,0,1,1,0</w:t>
            </w:r>
          </w:p>
        </w:tc>
        <w:tc>
          <w:tcPr>
            <w:tcW w:w="1716" w:type="dxa"/>
            <w:tcBorders>
              <w:top w:val="nil"/>
              <w:left w:val="nil"/>
              <w:bottom w:val="nil"/>
              <w:right w:val="nil"/>
            </w:tcBorders>
            <w:shd w:val="clear" w:color="auto" w:fill="auto"/>
            <w:noWrap/>
            <w:vAlign w:val="center"/>
            <w:hideMark/>
          </w:tcPr>
          <w:p w14:paraId="01356A1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184 (1.7%)</w:t>
            </w:r>
          </w:p>
        </w:tc>
        <w:tc>
          <w:tcPr>
            <w:tcW w:w="1931" w:type="dxa"/>
            <w:vMerge/>
            <w:tcBorders>
              <w:top w:val="nil"/>
              <w:left w:val="nil"/>
              <w:bottom w:val="single" w:sz="4" w:space="0" w:color="000000"/>
              <w:right w:val="nil"/>
            </w:tcBorders>
            <w:vAlign w:val="center"/>
            <w:hideMark/>
          </w:tcPr>
          <w:p w14:paraId="79341D3E"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25CDB04" w14:textId="77777777" w:rsidTr="000613D3">
        <w:trPr>
          <w:trHeight w:val="312"/>
        </w:trPr>
        <w:tc>
          <w:tcPr>
            <w:tcW w:w="1873" w:type="dxa"/>
            <w:tcBorders>
              <w:top w:val="nil"/>
              <w:left w:val="nil"/>
              <w:bottom w:val="nil"/>
              <w:right w:val="nil"/>
            </w:tcBorders>
            <w:shd w:val="clear" w:color="auto" w:fill="auto"/>
            <w:noWrap/>
            <w:vAlign w:val="center"/>
            <w:hideMark/>
          </w:tcPr>
          <w:p w14:paraId="0438CA6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1,1,0,0,1,0</w:t>
            </w:r>
          </w:p>
        </w:tc>
        <w:tc>
          <w:tcPr>
            <w:tcW w:w="1716" w:type="dxa"/>
            <w:tcBorders>
              <w:top w:val="nil"/>
              <w:left w:val="nil"/>
              <w:bottom w:val="nil"/>
              <w:right w:val="nil"/>
            </w:tcBorders>
            <w:shd w:val="clear" w:color="auto" w:fill="auto"/>
            <w:noWrap/>
            <w:vAlign w:val="center"/>
            <w:hideMark/>
          </w:tcPr>
          <w:p w14:paraId="11B9647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165 (1.52%)</w:t>
            </w:r>
          </w:p>
        </w:tc>
        <w:tc>
          <w:tcPr>
            <w:tcW w:w="1931" w:type="dxa"/>
            <w:vMerge/>
            <w:tcBorders>
              <w:top w:val="nil"/>
              <w:left w:val="nil"/>
              <w:bottom w:val="single" w:sz="4" w:space="0" w:color="000000"/>
              <w:right w:val="nil"/>
            </w:tcBorders>
            <w:vAlign w:val="center"/>
            <w:hideMark/>
          </w:tcPr>
          <w:p w14:paraId="104F6EDD"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BCB0FBA" w14:textId="77777777" w:rsidTr="000613D3">
        <w:trPr>
          <w:trHeight w:val="312"/>
        </w:trPr>
        <w:tc>
          <w:tcPr>
            <w:tcW w:w="1873" w:type="dxa"/>
            <w:tcBorders>
              <w:top w:val="nil"/>
              <w:left w:val="nil"/>
              <w:bottom w:val="nil"/>
              <w:right w:val="nil"/>
            </w:tcBorders>
            <w:shd w:val="clear" w:color="auto" w:fill="auto"/>
            <w:noWrap/>
            <w:vAlign w:val="center"/>
            <w:hideMark/>
          </w:tcPr>
          <w:p w14:paraId="4F4B144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1,1,0,1,1,0</w:t>
            </w:r>
          </w:p>
        </w:tc>
        <w:tc>
          <w:tcPr>
            <w:tcW w:w="1716" w:type="dxa"/>
            <w:tcBorders>
              <w:top w:val="nil"/>
              <w:left w:val="nil"/>
              <w:bottom w:val="nil"/>
              <w:right w:val="nil"/>
            </w:tcBorders>
            <w:shd w:val="clear" w:color="auto" w:fill="auto"/>
            <w:noWrap/>
            <w:vAlign w:val="center"/>
            <w:hideMark/>
          </w:tcPr>
          <w:p w14:paraId="0E55A9E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146 (1.35%)</w:t>
            </w:r>
          </w:p>
        </w:tc>
        <w:tc>
          <w:tcPr>
            <w:tcW w:w="1931" w:type="dxa"/>
            <w:vMerge/>
            <w:tcBorders>
              <w:top w:val="nil"/>
              <w:left w:val="nil"/>
              <w:bottom w:val="single" w:sz="4" w:space="0" w:color="000000"/>
              <w:right w:val="nil"/>
            </w:tcBorders>
            <w:vAlign w:val="center"/>
            <w:hideMark/>
          </w:tcPr>
          <w:p w14:paraId="0762FE86"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64509FE" w14:textId="77777777" w:rsidTr="000613D3">
        <w:trPr>
          <w:trHeight w:val="312"/>
        </w:trPr>
        <w:tc>
          <w:tcPr>
            <w:tcW w:w="1873" w:type="dxa"/>
            <w:tcBorders>
              <w:top w:val="nil"/>
              <w:left w:val="nil"/>
              <w:bottom w:val="nil"/>
              <w:right w:val="nil"/>
            </w:tcBorders>
            <w:shd w:val="clear" w:color="auto" w:fill="auto"/>
            <w:noWrap/>
            <w:vAlign w:val="center"/>
            <w:hideMark/>
          </w:tcPr>
          <w:p w14:paraId="3827437D"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1,1,1,0,0,1</w:t>
            </w:r>
          </w:p>
        </w:tc>
        <w:tc>
          <w:tcPr>
            <w:tcW w:w="1716" w:type="dxa"/>
            <w:tcBorders>
              <w:top w:val="nil"/>
              <w:left w:val="nil"/>
              <w:bottom w:val="nil"/>
              <w:right w:val="nil"/>
            </w:tcBorders>
            <w:shd w:val="clear" w:color="auto" w:fill="auto"/>
            <w:noWrap/>
            <w:vAlign w:val="center"/>
            <w:hideMark/>
          </w:tcPr>
          <w:p w14:paraId="5554E20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141 (1.3%)</w:t>
            </w:r>
          </w:p>
        </w:tc>
        <w:tc>
          <w:tcPr>
            <w:tcW w:w="1931" w:type="dxa"/>
            <w:vMerge/>
            <w:tcBorders>
              <w:top w:val="nil"/>
              <w:left w:val="nil"/>
              <w:bottom w:val="single" w:sz="4" w:space="0" w:color="000000"/>
              <w:right w:val="nil"/>
            </w:tcBorders>
            <w:vAlign w:val="center"/>
            <w:hideMark/>
          </w:tcPr>
          <w:p w14:paraId="3471368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B4C057D" w14:textId="77777777" w:rsidTr="000613D3">
        <w:trPr>
          <w:trHeight w:val="312"/>
        </w:trPr>
        <w:tc>
          <w:tcPr>
            <w:tcW w:w="1873" w:type="dxa"/>
            <w:tcBorders>
              <w:top w:val="nil"/>
              <w:left w:val="nil"/>
              <w:bottom w:val="nil"/>
              <w:right w:val="nil"/>
            </w:tcBorders>
            <w:shd w:val="clear" w:color="auto" w:fill="auto"/>
            <w:noWrap/>
            <w:vAlign w:val="center"/>
            <w:hideMark/>
          </w:tcPr>
          <w:p w14:paraId="519D3D4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1,0,1,1,1,0</w:t>
            </w:r>
          </w:p>
        </w:tc>
        <w:tc>
          <w:tcPr>
            <w:tcW w:w="1716" w:type="dxa"/>
            <w:tcBorders>
              <w:top w:val="nil"/>
              <w:left w:val="nil"/>
              <w:bottom w:val="nil"/>
              <w:right w:val="nil"/>
            </w:tcBorders>
            <w:shd w:val="clear" w:color="auto" w:fill="auto"/>
            <w:noWrap/>
            <w:vAlign w:val="center"/>
            <w:hideMark/>
          </w:tcPr>
          <w:p w14:paraId="184484C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136 (1.26%)</w:t>
            </w:r>
          </w:p>
        </w:tc>
        <w:tc>
          <w:tcPr>
            <w:tcW w:w="1931" w:type="dxa"/>
            <w:vMerge/>
            <w:tcBorders>
              <w:top w:val="nil"/>
              <w:left w:val="nil"/>
              <w:bottom w:val="single" w:sz="4" w:space="0" w:color="000000"/>
              <w:right w:val="nil"/>
            </w:tcBorders>
            <w:vAlign w:val="center"/>
            <w:hideMark/>
          </w:tcPr>
          <w:p w14:paraId="17A620FB"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B71A841" w14:textId="77777777" w:rsidTr="000613D3">
        <w:trPr>
          <w:trHeight w:val="312"/>
        </w:trPr>
        <w:tc>
          <w:tcPr>
            <w:tcW w:w="1873" w:type="dxa"/>
            <w:tcBorders>
              <w:top w:val="nil"/>
              <w:left w:val="nil"/>
              <w:bottom w:val="nil"/>
              <w:right w:val="nil"/>
            </w:tcBorders>
            <w:shd w:val="clear" w:color="auto" w:fill="auto"/>
            <w:noWrap/>
            <w:vAlign w:val="center"/>
            <w:hideMark/>
          </w:tcPr>
          <w:p w14:paraId="0E7B711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1,0,0,1,1,1</w:t>
            </w:r>
          </w:p>
        </w:tc>
        <w:tc>
          <w:tcPr>
            <w:tcW w:w="1716" w:type="dxa"/>
            <w:tcBorders>
              <w:top w:val="nil"/>
              <w:left w:val="nil"/>
              <w:bottom w:val="nil"/>
              <w:right w:val="nil"/>
            </w:tcBorders>
            <w:shd w:val="clear" w:color="auto" w:fill="auto"/>
            <w:noWrap/>
            <w:vAlign w:val="center"/>
            <w:hideMark/>
          </w:tcPr>
          <w:p w14:paraId="30AF442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123 (1.14%)</w:t>
            </w:r>
          </w:p>
        </w:tc>
        <w:tc>
          <w:tcPr>
            <w:tcW w:w="1931" w:type="dxa"/>
            <w:vMerge/>
            <w:tcBorders>
              <w:top w:val="nil"/>
              <w:left w:val="nil"/>
              <w:bottom w:val="single" w:sz="4" w:space="0" w:color="000000"/>
              <w:right w:val="nil"/>
            </w:tcBorders>
            <w:vAlign w:val="center"/>
            <w:hideMark/>
          </w:tcPr>
          <w:p w14:paraId="4ED70F45"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27E4283" w14:textId="77777777" w:rsidTr="000613D3">
        <w:trPr>
          <w:trHeight w:val="312"/>
        </w:trPr>
        <w:tc>
          <w:tcPr>
            <w:tcW w:w="1873" w:type="dxa"/>
            <w:tcBorders>
              <w:top w:val="nil"/>
              <w:left w:val="nil"/>
              <w:bottom w:val="nil"/>
              <w:right w:val="nil"/>
            </w:tcBorders>
            <w:shd w:val="clear" w:color="auto" w:fill="auto"/>
            <w:noWrap/>
            <w:vAlign w:val="center"/>
            <w:hideMark/>
          </w:tcPr>
          <w:p w14:paraId="4250857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1,1,0,0,1,1</w:t>
            </w:r>
          </w:p>
        </w:tc>
        <w:tc>
          <w:tcPr>
            <w:tcW w:w="1716" w:type="dxa"/>
            <w:tcBorders>
              <w:top w:val="nil"/>
              <w:left w:val="nil"/>
              <w:bottom w:val="nil"/>
              <w:right w:val="nil"/>
            </w:tcBorders>
            <w:shd w:val="clear" w:color="auto" w:fill="auto"/>
            <w:noWrap/>
            <w:vAlign w:val="center"/>
            <w:hideMark/>
          </w:tcPr>
          <w:p w14:paraId="261C83B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118 (1.09%)</w:t>
            </w:r>
          </w:p>
        </w:tc>
        <w:tc>
          <w:tcPr>
            <w:tcW w:w="1931" w:type="dxa"/>
            <w:vMerge/>
            <w:tcBorders>
              <w:top w:val="nil"/>
              <w:left w:val="nil"/>
              <w:bottom w:val="single" w:sz="4" w:space="0" w:color="000000"/>
              <w:right w:val="nil"/>
            </w:tcBorders>
            <w:vAlign w:val="center"/>
            <w:hideMark/>
          </w:tcPr>
          <w:p w14:paraId="2EF4DAE5"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EF521E7" w14:textId="77777777" w:rsidTr="000613D3">
        <w:trPr>
          <w:trHeight w:val="312"/>
        </w:trPr>
        <w:tc>
          <w:tcPr>
            <w:tcW w:w="1873" w:type="dxa"/>
            <w:tcBorders>
              <w:top w:val="nil"/>
              <w:left w:val="nil"/>
              <w:bottom w:val="nil"/>
              <w:right w:val="nil"/>
            </w:tcBorders>
            <w:shd w:val="clear" w:color="auto" w:fill="auto"/>
            <w:noWrap/>
            <w:vAlign w:val="center"/>
            <w:hideMark/>
          </w:tcPr>
          <w:p w14:paraId="40CA3B5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0,1,0,1,0,0</w:t>
            </w:r>
          </w:p>
        </w:tc>
        <w:tc>
          <w:tcPr>
            <w:tcW w:w="1716" w:type="dxa"/>
            <w:tcBorders>
              <w:top w:val="nil"/>
              <w:left w:val="nil"/>
              <w:bottom w:val="nil"/>
              <w:right w:val="nil"/>
            </w:tcBorders>
            <w:shd w:val="clear" w:color="auto" w:fill="auto"/>
            <w:noWrap/>
            <w:vAlign w:val="center"/>
            <w:hideMark/>
          </w:tcPr>
          <w:p w14:paraId="295412DD"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115 (1.06%)</w:t>
            </w:r>
          </w:p>
        </w:tc>
        <w:tc>
          <w:tcPr>
            <w:tcW w:w="1931" w:type="dxa"/>
            <w:vMerge/>
            <w:tcBorders>
              <w:top w:val="nil"/>
              <w:left w:val="nil"/>
              <w:bottom w:val="single" w:sz="4" w:space="0" w:color="000000"/>
              <w:right w:val="nil"/>
            </w:tcBorders>
            <w:vAlign w:val="center"/>
            <w:hideMark/>
          </w:tcPr>
          <w:p w14:paraId="19647BFC"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FF67E4E" w14:textId="77777777" w:rsidTr="000613D3">
        <w:trPr>
          <w:trHeight w:val="312"/>
        </w:trPr>
        <w:tc>
          <w:tcPr>
            <w:tcW w:w="1873" w:type="dxa"/>
            <w:tcBorders>
              <w:top w:val="nil"/>
              <w:left w:val="nil"/>
              <w:bottom w:val="nil"/>
              <w:right w:val="nil"/>
            </w:tcBorders>
            <w:shd w:val="clear" w:color="auto" w:fill="auto"/>
            <w:noWrap/>
            <w:vAlign w:val="center"/>
            <w:hideMark/>
          </w:tcPr>
          <w:p w14:paraId="5D226CF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0,1,1,1,1,0</w:t>
            </w:r>
          </w:p>
        </w:tc>
        <w:tc>
          <w:tcPr>
            <w:tcW w:w="1716" w:type="dxa"/>
            <w:tcBorders>
              <w:top w:val="nil"/>
              <w:left w:val="nil"/>
              <w:bottom w:val="nil"/>
              <w:right w:val="nil"/>
            </w:tcBorders>
            <w:shd w:val="clear" w:color="auto" w:fill="auto"/>
            <w:noWrap/>
            <w:vAlign w:val="center"/>
            <w:hideMark/>
          </w:tcPr>
          <w:p w14:paraId="0CBB159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 (1.02%)</w:t>
            </w:r>
          </w:p>
        </w:tc>
        <w:tc>
          <w:tcPr>
            <w:tcW w:w="1931" w:type="dxa"/>
            <w:vMerge/>
            <w:tcBorders>
              <w:top w:val="nil"/>
              <w:left w:val="nil"/>
              <w:bottom w:val="single" w:sz="4" w:space="0" w:color="000000"/>
              <w:right w:val="nil"/>
            </w:tcBorders>
            <w:vAlign w:val="center"/>
            <w:hideMark/>
          </w:tcPr>
          <w:p w14:paraId="00386E92"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DAEC7B1" w14:textId="77777777" w:rsidTr="000613D3">
        <w:trPr>
          <w:trHeight w:val="312"/>
        </w:trPr>
        <w:tc>
          <w:tcPr>
            <w:tcW w:w="1873" w:type="dxa"/>
            <w:tcBorders>
              <w:top w:val="nil"/>
              <w:left w:val="nil"/>
              <w:bottom w:val="nil"/>
              <w:right w:val="nil"/>
            </w:tcBorders>
            <w:shd w:val="clear" w:color="auto" w:fill="auto"/>
            <w:noWrap/>
            <w:vAlign w:val="center"/>
            <w:hideMark/>
          </w:tcPr>
          <w:p w14:paraId="7E5830B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0,0,0,1,1,1</w:t>
            </w:r>
          </w:p>
        </w:tc>
        <w:tc>
          <w:tcPr>
            <w:tcW w:w="1716" w:type="dxa"/>
            <w:tcBorders>
              <w:top w:val="nil"/>
              <w:left w:val="nil"/>
              <w:bottom w:val="nil"/>
              <w:right w:val="nil"/>
            </w:tcBorders>
            <w:shd w:val="clear" w:color="auto" w:fill="auto"/>
            <w:noWrap/>
            <w:vAlign w:val="center"/>
            <w:hideMark/>
          </w:tcPr>
          <w:p w14:paraId="185164B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106 (0.98%)</w:t>
            </w:r>
          </w:p>
        </w:tc>
        <w:tc>
          <w:tcPr>
            <w:tcW w:w="1931" w:type="dxa"/>
            <w:vMerge/>
            <w:tcBorders>
              <w:top w:val="nil"/>
              <w:left w:val="nil"/>
              <w:bottom w:val="single" w:sz="4" w:space="0" w:color="000000"/>
              <w:right w:val="nil"/>
            </w:tcBorders>
            <w:vAlign w:val="center"/>
            <w:hideMark/>
          </w:tcPr>
          <w:p w14:paraId="05912E6D"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8FFB1A4" w14:textId="77777777" w:rsidTr="000613D3">
        <w:trPr>
          <w:trHeight w:val="312"/>
        </w:trPr>
        <w:tc>
          <w:tcPr>
            <w:tcW w:w="1873" w:type="dxa"/>
            <w:tcBorders>
              <w:top w:val="nil"/>
              <w:left w:val="nil"/>
              <w:bottom w:val="nil"/>
              <w:right w:val="nil"/>
            </w:tcBorders>
            <w:shd w:val="clear" w:color="auto" w:fill="auto"/>
            <w:noWrap/>
            <w:vAlign w:val="center"/>
            <w:hideMark/>
          </w:tcPr>
          <w:p w14:paraId="252F9EB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0,0,1,1,1,0</w:t>
            </w:r>
          </w:p>
        </w:tc>
        <w:tc>
          <w:tcPr>
            <w:tcW w:w="1716" w:type="dxa"/>
            <w:tcBorders>
              <w:top w:val="nil"/>
              <w:left w:val="nil"/>
              <w:bottom w:val="nil"/>
              <w:right w:val="nil"/>
            </w:tcBorders>
            <w:shd w:val="clear" w:color="auto" w:fill="auto"/>
            <w:noWrap/>
            <w:vAlign w:val="center"/>
            <w:hideMark/>
          </w:tcPr>
          <w:p w14:paraId="2EE82B38"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89 (0.82%)</w:t>
            </w:r>
          </w:p>
        </w:tc>
        <w:tc>
          <w:tcPr>
            <w:tcW w:w="1931" w:type="dxa"/>
            <w:vMerge/>
            <w:tcBorders>
              <w:top w:val="nil"/>
              <w:left w:val="nil"/>
              <w:bottom w:val="single" w:sz="4" w:space="0" w:color="000000"/>
              <w:right w:val="nil"/>
            </w:tcBorders>
            <w:vAlign w:val="center"/>
            <w:hideMark/>
          </w:tcPr>
          <w:p w14:paraId="1BCED64B"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67F3220" w14:textId="77777777" w:rsidTr="000613D3">
        <w:trPr>
          <w:trHeight w:val="312"/>
        </w:trPr>
        <w:tc>
          <w:tcPr>
            <w:tcW w:w="1873" w:type="dxa"/>
            <w:tcBorders>
              <w:top w:val="nil"/>
              <w:left w:val="nil"/>
              <w:bottom w:val="nil"/>
              <w:right w:val="nil"/>
            </w:tcBorders>
            <w:shd w:val="clear" w:color="auto" w:fill="auto"/>
            <w:noWrap/>
            <w:vAlign w:val="center"/>
            <w:hideMark/>
          </w:tcPr>
          <w:p w14:paraId="344EDBD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0,1,0,0,0,1</w:t>
            </w:r>
          </w:p>
        </w:tc>
        <w:tc>
          <w:tcPr>
            <w:tcW w:w="1716" w:type="dxa"/>
            <w:tcBorders>
              <w:top w:val="nil"/>
              <w:left w:val="nil"/>
              <w:bottom w:val="nil"/>
              <w:right w:val="nil"/>
            </w:tcBorders>
            <w:shd w:val="clear" w:color="auto" w:fill="auto"/>
            <w:noWrap/>
            <w:vAlign w:val="center"/>
            <w:hideMark/>
          </w:tcPr>
          <w:p w14:paraId="505472DD"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87 (0.8%)</w:t>
            </w:r>
          </w:p>
        </w:tc>
        <w:tc>
          <w:tcPr>
            <w:tcW w:w="1931" w:type="dxa"/>
            <w:vMerge/>
            <w:tcBorders>
              <w:top w:val="nil"/>
              <w:left w:val="nil"/>
              <w:bottom w:val="single" w:sz="4" w:space="0" w:color="000000"/>
              <w:right w:val="nil"/>
            </w:tcBorders>
            <w:vAlign w:val="center"/>
            <w:hideMark/>
          </w:tcPr>
          <w:p w14:paraId="52C7651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DBBC0E4" w14:textId="77777777" w:rsidTr="000613D3">
        <w:trPr>
          <w:trHeight w:val="312"/>
        </w:trPr>
        <w:tc>
          <w:tcPr>
            <w:tcW w:w="1873" w:type="dxa"/>
            <w:tcBorders>
              <w:top w:val="nil"/>
              <w:left w:val="nil"/>
              <w:bottom w:val="nil"/>
              <w:right w:val="nil"/>
            </w:tcBorders>
            <w:shd w:val="clear" w:color="auto" w:fill="auto"/>
            <w:noWrap/>
            <w:vAlign w:val="center"/>
            <w:hideMark/>
          </w:tcPr>
          <w:p w14:paraId="18B2C3A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0,0,0,1,0,1</w:t>
            </w:r>
          </w:p>
        </w:tc>
        <w:tc>
          <w:tcPr>
            <w:tcW w:w="1716" w:type="dxa"/>
            <w:tcBorders>
              <w:top w:val="nil"/>
              <w:left w:val="nil"/>
              <w:bottom w:val="nil"/>
              <w:right w:val="nil"/>
            </w:tcBorders>
            <w:shd w:val="clear" w:color="auto" w:fill="auto"/>
            <w:noWrap/>
            <w:vAlign w:val="center"/>
            <w:hideMark/>
          </w:tcPr>
          <w:p w14:paraId="1D07AE5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81 (0.75%)</w:t>
            </w:r>
          </w:p>
        </w:tc>
        <w:tc>
          <w:tcPr>
            <w:tcW w:w="1931" w:type="dxa"/>
            <w:vMerge/>
            <w:tcBorders>
              <w:top w:val="nil"/>
              <w:left w:val="nil"/>
              <w:bottom w:val="single" w:sz="4" w:space="0" w:color="000000"/>
              <w:right w:val="nil"/>
            </w:tcBorders>
            <w:vAlign w:val="center"/>
            <w:hideMark/>
          </w:tcPr>
          <w:p w14:paraId="4AB7F195"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5743152" w14:textId="77777777" w:rsidTr="000613D3">
        <w:trPr>
          <w:trHeight w:val="312"/>
        </w:trPr>
        <w:tc>
          <w:tcPr>
            <w:tcW w:w="1873" w:type="dxa"/>
            <w:tcBorders>
              <w:top w:val="nil"/>
              <w:left w:val="nil"/>
              <w:bottom w:val="nil"/>
              <w:right w:val="nil"/>
            </w:tcBorders>
            <w:shd w:val="clear" w:color="auto" w:fill="auto"/>
            <w:noWrap/>
            <w:vAlign w:val="center"/>
            <w:hideMark/>
          </w:tcPr>
          <w:p w14:paraId="76E3A38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0,1,1,0,1,0</w:t>
            </w:r>
          </w:p>
        </w:tc>
        <w:tc>
          <w:tcPr>
            <w:tcW w:w="1716" w:type="dxa"/>
            <w:tcBorders>
              <w:top w:val="nil"/>
              <w:left w:val="nil"/>
              <w:bottom w:val="nil"/>
              <w:right w:val="nil"/>
            </w:tcBorders>
            <w:shd w:val="clear" w:color="auto" w:fill="auto"/>
            <w:noWrap/>
            <w:vAlign w:val="center"/>
            <w:hideMark/>
          </w:tcPr>
          <w:p w14:paraId="16061EF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72 (0.66%)</w:t>
            </w:r>
          </w:p>
        </w:tc>
        <w:tc>
          <w:tcPr>
            <w:tcW w:w="1931" w:type="dxa"/>
            <w:vMerge/>
            <w:tcBorders>
              <w:top w:val="nil"/>
              <w:left w:val="nil"/>
              <w:bottom w:val="single" w:sz="4" w:space="0" w:color="000000"/>
              <w:right w:val="nil"/>
            </w:tcBorders>
            <w:vAlign w:val="center"/>
            <w:hideMark/>
          </w:tcPr>
          <w:p w14:paraId="03DE627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3BF846D" w14:textId="77777777" w:rsidTr="000613D3">
        <w:trPr>
          <w:trHeight w:val="312"/>
        </w:trPr>
        <w:tc>
          <w:tcPr>
            <w:tcW w:w="1873" w:type="dxa"/>
            <w:tcBorders>
              <w:top w:val="nil"/>
              <w:left w:val="nil"/>
              <w:bottom w:val="nil"/>
              <w:right w:val="nil"/>
            </w:tcBorders>
            <w:shd w:val="clear" w:color="auto" w:fill="auto"/>
            <w:noWrap/>
            <w:vAlign w:val="center"/>
            <w:hideMark/>
          </w:tcPr>
          <w:p w14:paraId="5594D23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0,0,1,0,1,0</w:t>
            </w:r>
          </w:p>
        </w:tc>
        <w:tc>
          <w:tcPr>
            <w:tcW w:w="1716" w:type="dxa"/>
            <w:tcBorders>
              <w:top w:val="nil"/>
              <w:left w:val="nil"/>
              <w:bottom w:val="nil"/>
              <w:right w:val="nil"/>
            </w:tcBorders>
            <w:shd w:val="clear" w:color="auto" w:fill="auto"/>
            <w:noWrap/>
            <w:vAlign w:val="center"/>
            <w:hideMark/>
          </w:tcPr>
          <w:p w14:paraId="495116A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69 (0.64%)</w:t>
            </w:r>
          </w:p>
        </w:tc>
        <w:tc>
          <w:tcPr>
            <w:tcW w:w="1931" w:type="dxa"/>
            <w:vMerge/>
            <w:tcBorders>
              <w:top w:val="nil"/>
              <w:left w:val="nil"/>
              <w:bottom w:val="single" w:sz="4" w:space="0" w:color="000000"/>
              <w:right w:val="nil"/>
            </w:tcBorders>
            <w:vAlign w:val="center"/>
            <w:hideMark/>
          </w:tcPr>
          <w:p w14:paraId="46DF68AD"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40D5AD5" w14:textId="77777777" w:rsidTr="000613D3">
        <w:trPr>
          <w:trHeight w:val="312"/>
        </w:trPr>
        <w:tc>
          <w:tcPr>
            <w:tcW w:w="1873" w:type="dxa"/>
            <w:tcBorders>
              <w:top w:val="nil"/>
              <w:left w:val="nil"/>
              <w:bottom w:val="nil"/>
              <w:right w:val="nil"/>
            </w:tcBorders>
            <w:shd w:val="clear" w:color="auto" w:fill="auto"/>
            <w:noWrap/>
            <w:vAlign w:val="center"/>
            <w:hideMark/>
          </w:tcPr>
          <w:p w14:paraId="6547F953"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0,0,1,1,1,1</w:t>
            </w:r>
          </w:p>
        </w:tc>
        <w:tc>
          <w:tcPr>
            <w:tcW w:w="1716" w:type="dxa"/>
            <w:tcBorders>
              <w:top w:val="nil"/>
              <w:left w:val="nil"/>
              <w:bottom w:val="nil"/>
              <w:right w:val="nil"/>
            </w:tcBorders>
            <w:shd w:val="clear" w:color="auto" w:fill="auto"/>
            <w:noWrap/>
            <w:vAlign w:val="center"/>
            <w:hideMark/>
          </w:tcPr>
          <w:p w14:paraId="1534DA0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69 (0.64%)</w:t>
            </w:r>
          </w:p>
        </w:tc>
        <w:tc>
          <w:tcPr>
            <w:tcW w:w="1931" w:type="dxa"/>
            <w:vMerge/>
            <w:tcBorders>
              <w:top w:val="nil"/>
              <w:left w:val="nil"/>
              <w:bottom w:val="single" w:sz="4" w:space="0" w:color="000000"/>
              <w:right w:val="nil"/>
            </w:tcBorders>
            <w:vAlign w:val="center"/>
            <w:hideMark/>
          </w:tcPr>
          <w:p w14:paraId="279D994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B6106CF" w14:textId="77777777" w:rsidTr="000613D3">
        <w:trPr>
          <w:trHeight w:val="312"/>
        </w:trPr>
        <w:tc>
          <w:tcPr>
            <w:tcW w:w="1873" w:type="dxa"/>
            <w:tcBorders>
              <w:top w:val="nil"/>
              <w:left w:val="nil"/>
              <w:bottom w:val="nil"/>
              <w:right w:val="nil"/>
            </w:tcBorders>
            <w:shd w:val="clear" w:color="auto" w:fill="auto"/>
            <w:noWrap/>
            <w:vAlign w:val="center"/>
            <w:hideMark/>
          </w:tcPr>
          <w:p w14:paraId="6F627FC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1,0,1,0,1,0</w:t>
            </w:r>
          </w:p>
        </w:tc>
        <w:tc>
          <w:tcPr>
            <w:tcW w:w="1716" w:type="dxa"/>
            <w:tcBorders>
              <w:top w:val="nil"/>
              <w:left w:val="nil"/>
              <w:bottom w:val="nil"/>
              <w:right w:val="nil"/>
            </w:tcBorders>
            <w:shd w:val="clear" w:color="auto" w:fill="auto"/>
            <w:noWrap/>
            <w:vAlign w:val="center"/>
            <w:hideMark/>
          </w:tcPr>
          <w:p w14:paraId="30CC224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69 (0.64%)</w:t>
            </w:r>
          </w:p>
        </w:tc>
        <w:tc>
          <w:tcPr>
            <w:tcW w:w="1931" w:type="dxa"/>
            <w:vMerge/>
            <w:tcBorders>
              <w:top w:val="nil"/>
              <w:left w:val="nil"/>
              <w:bottom w:val="single" w:sz="4" w:space="0" w:color="000000"/>
              <w:right w:val="nil"/>
            </w:tcBorders>
            <w:vAlign w:val="center"/>
            <w:hideMark/>
          </w:tcPr>
          <w:p w14:paraId="224BA761"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0C93E3B" w14:textId="77777777" w:rsidTr="000613D3">
        <w:trPr>
          <w:trHeight w:val="312"/>
        </w:trPr>
        <w:tc>
          <w:tcPr>
            <w:tcW w:w="1873" w:type="dxa"/>
            <w:tcBorders>
              <w:top w:val="nil"/>
              <w:left w:val="nil"/>
              <w:bottom w:val="nil"/>
              <w:right w:val="nil"/>
            </w:tcBorders>
            <w:shd w:val="clear" w:color="auto" w:fill="auto"/>
            <w:noWrap/>
            <w:vAlign w:val="center"/>
            <w:hideMark/>
          </w:tcPr>
          <w:p w14:paraId="644F137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lastRenderedPageBreak/>
              <w:t>0,1,0,1,1,0</w:t>
            </w:r>
          </w:p>
        </w:tc>
        <w:tc>
          <w:tcPr>
            <w:tcW w:w="1716" w:type="dxa"/>
            <w:tcBorders>
              <w:top w:val="nil"/>
              <w:left w:val="nil"/>
              <w:bottom w:val="nil"/>
              <w:right w:val="nil"/>
            </w:tcBorders>
            <w:shd w:val="clear" w:color="auto" w:fill="auto"/>
            <w:noWrap/>
            <w:vAlign w:val="center"/>
            <w:hideMark/>
          </w:tcPr>
          <w:p w14:paraId="48AB3F2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67 (0.62%)</w:t>
            </w:r>
          </w:p>
        </w:tc>
        <w:tc>
          <w:tcPr>
            <w:tcW w:w="1931" w:type="dxa"/>
            <w:vMerge/>
            <w:tcBorders>
              <w:top w:val="nil"/>
              <w:left w:val="nil"/>
              <w:bottom w:val="single" w:sz="4" w:space="0" w:color="000000"/>
              <w:right w:val="nil"/>
            </w:tcBorders>
            <w:vAlign w:val="center"/>
            <w:hideMark/>
          </w:tcPr>
          <w:p w14:paraId="6CA3BE52"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64F0D05" w14:textId="77777777" w:rsidTr="000613D3">
        <w:trPr>
          <w:trHeight w:val="312"/>
        </w:trPr>
        <w:tc>
          <w:tcPr>
            <w:tcW w:w="1873" w:type="dxa"/>
            <w:tcBorders>
              <w:top w:val="nil"/>
              <w:left w:val="nil"/>
              <w:bottom w:val="nil"/>
              <w:right w:val="nil"/>
            </w:tcBorders>
            <w:shd w:val="clear" w:color="auto" w:fill="auto"/>
            <w:noWrap/>
            <w:vAlign w:val="center"/>
            <w:hideMark/>
          </w:tcPr>
          <w:p w14:paraId="236553B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0,1,1,0,1,1</w:t>
            </w:r>
          </w:p>
        </w:tc>
        <w:tc>
          <w:tcPr>
            <w:tcW w:w="1716" w:type="dxa"/>
            <w:tcBorders>
              <w:top w:val="nil"/>
              <w:left w:val="nil"/>
              <w:bottom w:val="nil"/>
              <w:right w:val="nil"/>
            </w:tcBorders>
            <w:shd w:val="clear" w:color="auto" w:fill="auto"/>
            <w:noWrap/>
            <w:vAlign w:val="center"/>
            <w:hideMark/>
          </w:tcPr>
          <w:p w14:paraId="014A98F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66 (0.61%)</w:t>
            </w:r>
          </w:p>
        </w:tc>
        <w:tc>
          <w:tcPr>
            <w:tcW w:w="1931" w:type="dxa"/>
            <w:vMerge/>
            <w:tcBorders>
              <w:top w:val="nil"/>
              <w:left w:val="nil"/>
              <w:bottom w:val="single" w:sz="4" w:space="0" w:color="000000"/>
              <w:right w:val="nil"/>
            </w:tcBorders>
            <w:vAlign w:val="center"/>
            <w:hideMark/>
          </w:tcPr>
          <w:p w14:paraId="25DACF4A"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2F64B00" w14:textId="77777777" w:rsidTr="000613D3">
        <w:trPr>
          <w:trHeight w:val="312"/>
        </w:trPr>
        <w:tc>
          <w:tcPr>
            <w:tcW w:w="1873" w:type="dxa"/>
            <w:tcBorders>
              <w:top w:val="nil"/>
              <w:left w:val="nil"/>
              <w:bottom w:val="nil"/>
              <w:right w:val="nil"/>
            </w:tcBorders>
            <w:shd w:val="clear" w:color="auto" w:fill="auto"/>
            <w:noWrap/>
            <w:vAlign w:val="center"/>
            <w:hideMark/>
          </w:tcPr>
          <w:p w14:paraId="31B3549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0,1,0,0,1,0</w:t>
            </w:r>
          </w:p>
        </w:tc>
        <w:tc>
          <w:tcPr>
            <w:tcW w:w="1716" w:type="dxa"/>
            <w:tcBorders>
              <w:top w:val="nil"/>
              <w:left w:val="nil"/>
              <w:bottom w:val="nil"/>
              <w:right w:val="nil"/>
            </w:tcBorders>
            <w:shd w:val="clear" w:color="auto" w:fill="auto"/>
            <w:noWrap/>
            <w:vAlign w:val="center"/>
            <w:hideMark/>
          </w:tcPr>
          <w:p w14:paraId="47C0157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64 (0.59%)</w:t>
            </w:r>
          </w:p>
        </w:tc>
        <w:tc>
          <w:tcPr>
            <w:tcW w:w="1931" w:type="dxa"/>
            <w:vMerge/>
            <w:tcBorders>
              <w:top w:val="nil"/>
              <w:left w:val="nil"/>
              <w:bottom w:val="single" w:sz="4" w:space="0" w:color="000000"/>
              <w:right w:val="nil"/>
            </w:tcBorders>
            <w:vAlign w:val="center"/>
            <w:hideMark/>
          </w:tcPr>
          <w:p w14:paraId="2F0376EE"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7C1E6CD" w14:textId="77777777" w:rsidTr="000613D3">
        <w:trPr>
          <w:trHeight w:val="312"/>
        </w:trPr>
        <w:tc>
          <w:tcPr>
            <w:tcW w:w="1873" w:type="dxa"/>
            <w:tcBorders>
              <w:top w:val="nil"/>
              <w:left w:val="nil"/>
              <w:bottom w:val="nil"/>
              <w:right w:val="nil"/>
            </w:tcBorders>
            <w:shd w:val="clear" w:color="auto" w:fill="auto"/>
            <w:noWrap/>
            <w:vAlign w:val="center"/>
            <w:hideMark/>
          </w:tcPr>
          <w:p w14:paraId="2DA7FDD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1,0,1,1,0,1</w:t>
            </w:r>
          </w:p>
        </w:tc>
        <w:tc>
          <w:tcPr>
            <w:tcW w:w="1716" w:type="dxa"/>
            <w:tcBorders>
              <w:top w:val="nil"/>
              <w:left w:val="nil"/>
              <w:bottom w:val="nil"/>
              <w:right w:val="nil"/>
            </w:tcBorders>
            <w:shd w:val="clear" w:color="auto" w:fill="auto"/>
            <w:noWrap/>
            <w:vAlign w:val="center"/>
            <w:hideMark/>
          </w:tcPr>
          <w:p w14:paraId="20C2F05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62 (0.57%)</w:t>
            </w:r>
          </w:p>
        </w:tc>
        <w:tc>
          <w:tcPr>
            <w:tcW w:w="1931" w:type="dxa"/>
            <w:vMerge/>
            <w:tcBorders>
              <w:top w:val="nil"/>
              <w:left w:val="nil"/>
              <w:bottom w:val="single" w:sz="4" w:space="0" w:color="000000"/>
              <w:right w:val="nil"/>
            </w:tcBorders>
            <w:vAlign w:val="center"/>
            <w:hideMark/>
          </w:tcPr>
          <w:p w14:paraId="718AE00A"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31FCD9E" w14:textId="77777777" w:rsidTr="000613D3">
        <w:trPr>
          <w:trHeight w:val="312"/>
        </w:trPr>
        <w:tc>
          <w:tcPr>
            <w:tcW w:w="1873" w:type="dxa"/>
            <w:tcBorders>
              <w:top w:val="nil"/>
              <w:left w:val="nil"/>
              <w:bottom w:val="nil"/>
              <w:right w:val="nil"/>
            </w:tcBorders>
            <w:shd w:val="clear" w:color="auto" w:fill="auto"/>
            <w:noWrap/>
            <w:vAlign w:val="center"/>
            <w:hideMark/>
          </w:tcPr>
          <w:p w14:paraId="64C03A63"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0,0,1,0,0,1</w:t>
            </w:r>
          </w:p>
        </w:tc>
        <w:tc>
          <w:tcPr>
            <w:tcW w:w="1716" w:type="dxa"/>
            <w:tcBorders>
              <w:top w:val="nil"/>
              <w:left w:val="nil"/>
              <w:bottom w:val="nil"/>
              <w:right w:val="nil"/>
            </w:tcBorders>
            <w:shd w:val="clear" w:color="auto" w:fill="auto"/>
            <w:noWrap/>
            <w:vAlign w:val="center"/>
            <w:hideMark/>
          </w:tcPr>
          <w:p w14:paraId="3D8CC1C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58 (0.54%)</w:t>
            </w:r>
          </w:p>
        </w:tc>
        <w:tc>
          <w:tcPr>
            <w:tcW w:w="1931" w:type="dxa"/>
            <w:vMerge/>
            <w:tcBorders>
              <w:top w:val="nil"/>
              <w:left w:val="nil"/>
              <w:bottom w:val="single" w:sz="4" w:space="0" w:color="000000"/>
              <w:right w:val="nil"/>
            </w:tcBorders>
            <w:vAlign w:val="center"/>
            <w:hideMark/>
          </w:tcPr>
          <w:p w14:paraId="5BF3CD82"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40F5583" w14:textId="77777777" w:rsidTr="000613D3">
        <w:trPr>
          <w:trHeight w:val="312"/>
        </w:trPr>
        <w:tc>
          <w:tcPr>
            <w:tcW w:w="1873" w:type="dxa"/>
            <w:tcBorders>
              <w:top w:val="nil"/>
              <w:left w:val="nil"/>
              <w:bottom w:val="nil"/>
              <w:right w:val="nil"/>
            </w:tcBorders>
            <w:shd w:val="clear" w:color="auto" w:fill="auto"/>
            <w:noWrap/>
            <w:vAlign w:val="center"/>
            <w:hideMark/>
          </w:tcPr>
          <w:p w14:paraId="661FF49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0,1,0,1,1,1</w:t>
            </w:r>
          </w:p>
        </w:tc>
        <w:tc>
          <w:tcPr>
            <w:tcW w:w="1716" w:type="dxa"/>
            <w:tcBorders>
              <w:top w:val="nil"/>
              <w:left w:val="nil"/>
              <w:bottom w:val="nil"/>
              <w:right w:val="nil"/>
            </w:tcBorders>
            <w:shd w:val="clear" w:color="auto" w:fill="auto"/>
            <w:noWrap/>
            <w:vAlign w:val="center"/>
            <w:hideMark/>
          </w:tcPr>
          <w:p w14:paraId="72F869E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56 (0.52%)</w:t>
            </w:r>
          </w:p>
        </w:tc>
        <w:tc>
          <w:tcPr>
            <w:tcW w:w="1931" w:type="dxa"/>
            <w:vMerge/>
            <w:tcBorders>
              <w:top w:val="nil"/>
              <w:left w:val="nil"/>
              <w:bottom w:val="single" w:sz="4" w:space="0" w:color="000000"/>
              <w:right w:val="nil"/>
            </w:tcBorders>
            <w:vAlign w:val="center"/>
            <w:hideMark/>
          </w:tcPr>
          <w:p w14:paraId="3F02A8B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8E70112" w14:textId="77777777" w:rsidTr="000613D3">
        <w:trPr>
          <w:trHeight w:val="312"/>
        </w:trPr>
        <w:tc>
          <w:tcPr>
            <w:tcW w:w="1873" w:type="dxa"/>
            <w:tcBorders>
              <w:top w:val="nil"/>
              <w:left w:val="nil"/>
              <w:bottom w:val="nil"/>
              <w:right w:val="nil"/>
            </w:tcBorders>
            <w:shd w:val="clear" w:color="auto" w:fill="auto"/>
            <w:noWrap/>
            <w:vAlign w:val="center"/>
            <w:hideMark/>
          </w:tcPr>
          <w:p w14:paraId="3B50650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1,0,1,0,0,1</w:t>
            </w:r>
          </w:p>
        </w:tc>
        <w:tc>
          <w:tcPr>
            <w:tcW w:w="1716" w:type="dxa"/>
            <w:tcBorders>
              <w:top w:val="nil"/>
              <w:left w:val="nil"/>
              <w:bottom w:val="nil"/>
              <w:right w:val="nil"/>
            </w:tcBorders>
            <w:shd w:val="clear" w:color="auto" w:fill="auto"/>
            <w:noWrap/>
            <w:vAlign w:val="center"/>
            <w:hideMark/>
          </w:tcPr>
          <w:p w14:paraId="16414AC3"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55 (0.51%)</w:t>
            </w:r>
          </w:p>
        </w:tc>
        <w:tc>
          <w:tcPr>
            <w:tcW w:w="1931" w:type="dxa"/>
            <w:vMerge/>
            <w:tcBorders>
              <w:top w:val="nil"/>
              <w:left w:val="nil"/>
              <w:bottom w:val="single" w:sz="4" w:space="0" w:color="000000"/>
              <w:right w:val="nil"/>
            </w:tcBorders>
            <w:vAlign w:val="center"/>
            <w:hideMark/>
          </w:tcPr>
          <w:p w14:paraId="61DDE6AA"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11B4276" w14:textId="77777777" w:rsidTr="000613D3">
        <w:trPr>
          <w:trHeight w:val="312"/>
        </w:trPr>
        <w:tc>
          <w:tcPr>
            <w:tcW w:w="1873" w:type="dxa"/>
            <w:tcBorders>
              <w:top w:val="nil"/>
              <w:left w:val="nil"/>
              <w:bottom w:val="nil"/>
              <w:right w:val="nil"/>
            </w:tcBorders>
            <w:shd w:val="clear" w:color="auto" w:fill="auto"/>
            <w:noWrap/>
            <w:vAlign w:val="center"/>
            <w:hideMark/>
          </w:tcPr>
          <w:p w14:paraId="7120C5E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1,1,0,1,0,1</w:t>
            </w:r>
          </w:p>
        </w:tc>
        <w:tc>
          <w:tcPr>
            <w:tcW w:w="1716" w:type="dxa"/>
            <w:tcBorders>
              <w:top w:val="nil"/>
              <w:left w:val="nil"/>
              <w:bottom w:val="nil"/>
              <w:right w:val="nil"/>
            </w:tcBorders>
            <w:shd w:val="clear" w:color="auto" w:fill="auto"/>
            <w:noWrap/>
            <w:vAlign w:val="center"/>
            <w:hideMark/>
          </w:tcPr>
          <w:p w14:paraId="11565D1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53 (0.49%)</w:t>
            </w:r>
          </w:p>
        </w:tc>
        <w:tc>
          <w:tcPr>
            <w:tcW w:w="1931" w:type="dxa"/>
            <w:vMerge/>
            <w:tcBorders>
              <w:top w:val="nil"/>
              <w:left w:val="nil"/>
              <w:bottom w:val="single" w:sz="4" w:space="0" w:color="000000"/>
              <w:right w:val="nil"/>
            </w:tcBorders>
            <w:vAlign w:val="center"/>
            <w:hideMark/>
          </w:tcPr>
          <w:p w14:paraId="393DC0D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B9803A5" w14:textId="77777777" w:rsidTr="000613D3">
        <w:trPr>
          <w:trHeight w:val="312"/>
        </w:trPr>
        <w:tc>
          <w:tcPr>
            <w:tcW w:w="1873" w:type="dxa"/>
            <w:tcBorders>
              <w:top w:val="nil"/>
              <w:left w:val="nil"/>
              <w:bottom w:val="nil"/>
              <w:right w:val="nil"/>
            </w:tcBorders>
            <w:shd w:val="clear" w:color="auto" w:fill="auto"/>
            <w:noWrap/>
            <w:vAlign w:val="center"/>
            <w:hideMark/>
          </w:tcPr>
          <w:p w14:paraId="5DD15A3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1,0,1,0,1,1</w:t>
            </w:r>
          </w:p>
        </w:tc>
        <w:tc>
          <w:tcPr>
            <w:tcW w:w="1716" w:type="dxa"/>
            <w:tcBorders>
              <w:top w:val="nil"/>
              <w:left w:val="nil"/>
              <w:bottom w:val="nil"/>
              <w:right w:val="nil"/>
            </w:tcBorders>
            <w:shd w:val="clear" w:color="auto" w:fill="auto"/>
            <w:noWrap/>
            <w:vAlign w:val="center"/>
            <w:hideMark/>
          </w:tcPr>
          <w:p w14:paraId="437FF143"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51 (0.47%)</w:t>
            </w:r>
          </w:p>
        </w:tc>
        <w:tc>
          <w:tcPr>
            <w:tcW w:w="1931" w:type="dxa"/>
            <w:vMerge/>
            <w:tcBorders>
              <w:top w:val="nil"/>
              <w:left w:val="nil"/>
              <w:bottom w:val="single" w:sz="4" w:space="0" w:color="000000"/>
              <w:right w:val="nil"/>
            </w:tcBorders>
            <w:vAlign w:val="center"/>
            <w:hideMark/>
          </w:tcPr>
          <w:p w14:paraId="1E577108"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5E4FEC7" w14:textId="77777777" w:rsidTr="000613D3">
        <w:trPr>
          <w:trHeight w:val="312"/>
        </w:trPr>
        <w:tc>
          <w:tcPr>
            <w:tcW w:w="1873" w:type="dxa"/>
            <w:tcBorders>
              <w:top w:val="nil"/>
              <w:left w:val="nil"/>
              <w:bottom w:val="nil"/>
              <w:right w:val="nil"/>
            </w:tcBorders>
            <w:shd w:val="clear" w:color="auto" w:fill="auto"/>
            <w:noWrap/>
            <w:vAlign w:val="center"/>
            <w:hideMark/>
          </w:tcPr>
          <w:p w14:paraId="31D08C3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1,0,0,1,0,1</w:t>
            </w:r>
          </w:p>
        </w:tc>
        <w:tc>
          <w:tcPr>
            <w:tcW w:w="1716" w:type="dxa"/>
            <w:tcBorders>
              <w:top w:val="nil"/>
              <w:left w:val="nil"/>
              <w:bottom w:val="nil"/>
              <w:right w:val="nil"/>
            </w:tcBorders>
            <w:shd w:val="clear" w:color="auto" w:fill="auto"/>
            <w:noWrap/>
            <w:vAlign w:val="center"/>
            <w:hideMark/>
          </w:tcPr>
          <w:p w14:paraId="289FC118"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50 (0.46%)</w:t>
            </w:r>
          </w:p>
        </w:tc>
        <w:tc>
          <w:tcPr>
            <w:tcW w:w="1931" w:type="dxa"/>
            <w:vMerge/>
            <w:tcBorders>
              <w:top w:val="nil"/>
              <w:left w:val="nil"/>
              <w:bottom w:val="single" w:sz="4" w:space="0" w:color="000000"/>
              <w:right w:val="nil"/>
            </w:tcBorders>
            <w:vAlign w:val="center"/>
            <w:hideMark/>
          </w:tcPr>
          <w:p w14:paraId="13BF8884"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FC64F30" w14:textId="77777777" w:rsidTr="000613D3">
        <w:trPr>
          <w:trHeight w:val="312"/>
        </w:trPr>
        <w:tc>
          <w:tcPr>
            <w:tcW w:w="1873" w:type="dxa"/>
            <w:tcBorders>
              <w:top w:val="nil"/>
              <w:left w:val="nil"/>
              <w:bottom w:val="nil"/>
              <w:right w:val="nil"/>
            </w:tcBorders>
            <w:shd w:val="clear" w:color="auto" w:fill="auto"/>
            <w:noWrap/>
            <w:vAlign w:val="center"/>
            <w:hideMark/>
          </w:tcPr>
          <w:p w14:paraId="2D0EF56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0,1,0,0,1,1</w:t>
            </w:r>
          </w:p>
        </w:tc>
        <w:tc>
          <w:tcPr>
            <w:tcW w:w="1716" w:type="dxa"/>
            <w:tcBorders>
              <w:top w:val="nil"/>
              <w:left w:val="nil"/>
              <w:bottom w:val="nil"/>
              <w:right w:val="nil"/>
            </w:tcBorders>
            <w:shd w:val="clear" w:color="auto" w:fill="auto"/>
            <w:noWrap/>
            <w:vAlign w:val="center"/>
            <w:hideMark/>
          </w:tcPr>
          <w:p w14:paraId="31EA4E5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47 (0.43%)</w:t>
            </w:r>
          </w:p>
        </w:tc>
        <w:tc>
          <w:tcPr>
            <w:tcW w:w="1931" w:type="dxa"/>
            <w:vMerge/>
            <w:tcBorders>
              <w:top w:val="nil"/>
              <w:left w:val="nil"/>
              <w:bottom w:val="single" w:sz="4" w:space="0" w:color="000000"/>
              <w:right w:val="nil"/>
            </w:tcBorders>
            <w:vAlign w:val="center"/>
            <w:hideMark/>
          </w:tcPr>
          <w:p w14:paraId="04CBF6C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29440D1" w14:textId="77777777" w:rsidTr="000613D3">
        <w:trPr>
          <w:trHeight w:val="312"/>
        </w:trPr>
        <w:tc>
          <w:tcPr>
            <w:tcW w:w="1873" w:type="dxa"/>
            <w:tcBorders>
              <w:top w:val="nil"/>
              <w:left w:val="nil"/>
              <w:bottom w:val="nil"/>
              <w:right w:val="nil"/>
            </w:tcBorders>
            <w:shd w:val="clear" w:color="auto" w:fill="auto"/>
            <w:noWrap/>
            <w:vAlign w:val="center"/>
            <w:hideMark/>
          </w:tcPr>
          <w:p w14:paraId="15D8AEB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34B2965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45 (0.42%)</w:t>
            </w:r>
          </w:p>
        </w:tc>
        <w:tc>
          <w:tcPr>
            <w:tcW w:w="1931" w:type="dxa"/>
            <w:vMerge/>
            <w:tcBorders>
              <w:top w:val="nil"/>
              <w:left w:val="nil"/>
              <w:bottom w:val="single" w:sz="4" w:space="0" w:color="000000"/>
              <w:right w:val="nil"/>
            </w:tcBorders>
            <w:vAlign w:val="center"/>
            <w:hideMark/>
          </w:tcPr>
          <w:p w14:paraId="423F545D"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D33323A" w14:textId="77777777" w:rsidTr="000613D3">
        <w:trPr>
          <w:trHeight w:val="312"/>
        </w:trPr>
        <w:tc>
          <w:tcPr>
            <w:tcW w:w="1873" w:type="dxa"/>
            <w:tcBorders>
              <w:top w:val="nil"/>
              <w:left w:val="nil"/>
              <w:bottom w:val="nil"/>
              <w:right w:val="nil"/>
            </w:tcBorders>
            <w:shd w:val="clear" w:color="auto" w:fill="auto"/>
            <w:noWrap/>
            <w:vAlign w:val="center"/>
            <w:hideMark/>
          </w:tcPr>
          <w:p w14:paraId="5C873AE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0,1,1,1,0,1</w:t>
            </w:r>
          </w:p>
        </w:tc>
        <w:tc>
          <w:tcPr>
            <w:tcW w:w="1716" w:type="dxa"/>
            <w:tcBorders>
              <w:top w:val="nil"/>
              <w:left w:val="nil"/>
              <w:bottom w:val="nil"/>
              <w:right w:val="nil"/>
            </w:tcBorders>
            <w:shd w:val="clear" w:color="auto" w:fill="auto"/>
            <w:noWrap/>
            <w:vAlign w:val="center"/>
            <w:hideMark/>
          </w:tcPr>
          <w:p w14:paraId="4AEBE43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42 (0.39%)</w:t>
            </w:r>
          </w:p>
        </w:tc>
        <w:tc>
          <w:tcPr>
            <w:tcW w:w="1931" w:type="dxa"/>
            <w:vMerge/>
            <w:tcBorders>
              <w:top w:val="nil"/>
              <w:left w:val="nil"/>
              <w:bottom w:val="single" w:sz="4" w:space="0" w:color="000000"/>
              <w:right w:val="nil"/>
            </w:tcBorders>
            <w:vAlign w:val="center"/>
            <w:hideMark/>
          </w:tcPr>
          <w:p w14:paraId="569E2D0D"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56124FD" w14:textId="77777777" w:rsidTr="000613D3">
        <w:trPr>
          <w:trHeight w:val="312"/>
        </w:trPr>
        <w:tc>
          <w:tcPr>
            <w:tcW w:w="1873" w:type="dxa"/>
            <w:tcBorders>
              <w:top w:val="nil"/>
              <w:left w:val="nil"/>
              <w:bottom w:val="nil"/>
              <w:right w:val="nil"/>
            </w:tcBorders>
            <w:shd w:val="clear" w:color="auto" w:fill="auto"/>
            <w:noWrap/>
            <w:vAlign w:val="center"/>
            <w:hideMark/>
          </w:tcPr>
          <w:p w14:paraId="001AA12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0,1,1,0,0,1</w:t>
            </w:r>
          </w:p>
        </w:tc>
        <w:tc>
          <w:tcPr>
            <w:tcW w:w="1716" w:type="dxa"/>
            <w:tcBorders>
              <w:top w:val="nil"/>
              <w:left w:val="nil"/>
              <w:bottom w:val="nil"/>
              <w:right w:val="nil"/>
            </w:tcBorders>
            <w:shd w:val="clear" w:color="auto" w:fill="auto"/>
            <w:noWrap/>
            <w:vAlign w:val="center"/>
            <w:hideMark/>
          </w:tcPr>
          <w:p w14:paraId="18A4427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39 (0.36%)</w:t>
            </w:r>
          </w:p>
        </w:tc>
        <w:tc>
          <w:tcPr>
            <w:tcW w:w="1931" w:type="dxa"/>
            <w:vMerge/>
            <w:tcBorders>
              <w:top w:val="nil"/>
              <w:left w:val="nil"/>
              <w:bottom w:val="single" w:sz="4" w:space="0" w:color="000000"/>
              <w:right w:val="nil"/>
            </w:tcBorders>
            <w:vAlign w:val="center"/>
            <w:hideMark/>
          </w:tcPr>
          <w:p w14:paraId="709669AE"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2634D14" w14:textId="77777777" w:rsidTr="000613D3">
        <w:trPr>
          <w:trHeight w:val="312"/>
        </w:trPr>
        <w:tc>
          <w:tcPr>
            <w:tcW w:w="1873" w:type="dxa"/>
            <w:tcBorders>
              <w:top w:val="nil"/>
              <w:left w:val="nil"/>
              <w:bottom w:val="nil"/>
              <w:right w:val="nil"/>
            </w:tcBorders>
            <w:shd w:val="clear" w:color="auto" w:fill="auto"/>
            <w:noWrap/>
            <w:vAlign w:val="center"/>
            <w:hideMark/>
          </w:tcPr>
          <w:p w14:paraId="0AD4D5C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0,0,1,0,1,1</w:t>
            </w:r>
          </w:p>
        </w:tc>
        <w:tc>
          <w:tcPr>
            <w:tcW w:w="1716" w:type="dxa"/>
            <w:tcBorders>
              <w:top w:val="nil"/>
              <w:left w:val="nil"/>
              <w:bottom w:val="nil"/>
              <w:right w:val="nil"/>
            </w:tcBorders>
            <w:shd w:val="clear" w:color="auto" w:fill="auto"/>
            <w:noWrap/>
            <w:vAlign w:val="center"/>
            <w:hideMark/>
          </w:tcPr>
          <w:p w14:paraId="221AF5C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35 (0.32%)</w:t>
            </w:r>
          </w:p>
        </w:tc>
        <w:tc>
          <w:tcPr>
            <w:tcW w:w="1931" w:type="dxa"/>
            <w:vMerge/>
            <w:tcBorders>
              <w:top w:val="nil"/>
              <w:left w:val="nil"/>
              <w:bottom w:val="single" w:sz="4" w:space="0" w:color="000000"/>
              <w:right w:val="nil"/>
            </w:tcBorders>
            <w:vAlign w:val="center"/>
            <w:hideMark/>
          </w:tcPr>
          <w:p w14:paraId="7F53F17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2FB308F" w14:textId="77777777" w:rsidTr="000613D3">
        <w:trPr>
          <w:trHeight w:val="312"/>
        </w:trPr>
        <w:tc>
          <w:tcPr>
            <w:tcW w:w="1873" w:type="dxa"/>
            <w:tcBorders>
              <w:top w:val="nil"/>
              <w:left w:val="nil"/>
              <w:bottom w:val="nil"/>
              <w:right w:val="nil"/>
            </w:tcBorders>
            <w:shd w:val="clear" w:color="auto" w:fill="auto"/>
            <w:noWrap/>
            <w:vAlign w:val="center"/>
            <w:hideMark/>
          </w:tcPr>
          <w:p w14:paraId="4690D30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0,1,0,1,0,1</w:t>
            </w:r>
          </w:p>
        </w:tc>
        <w:tc>
          <w:tcPr>
            <w:tcW w:w="1716" w:type="dxa"/>
            <w:tcBorders>
              <w:top w:val="nil"/>
              <w:left w:val="nil"/>
              <w:bottom w:val="nil"/>
              <w:right w:val="nil"/>
            </w:tcBorders>
            <w:shd w:val="clear" w:color="auto" w:fill="auto"/>
            <w:noWrap/>
            <w:vAlign w:val="center"/>
            <w:hideMark/>
          </w:tcPr>
          <w:p w14:paraId="3CFBA5E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33 (0.3%)</w:t>
            </w:r>
          </w:p>
        </w:tc>
        <w:tc>
          <w:tcPr>
            <w:tcW w:w="1931" w:type="dxa"/>
            <w:vMerge/>
            <w:tcBorders>
              <w:top w:val="nil"/>
              <w:left w:val="nil"/>
              <w:bottom w:val="single" w:sz="4" w:space="0" w:color="000000"/>
              <w:right w:val="nil"/>
            </w:tcBorders>
            <w:vAlign w:val="center"/>
            <w:hideMark/>
          </w:tcPr>
          <w:p w14:paraId="1D1969C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82A4397" w14:textId="77777777" w:rsidTr="000613D3">
        <w:trPr>
          <w:trHeight w:val="312"/>
        </w:trPr>
        <w:tc>
          <w:tcPr>
            <w:tcW w:w="1873" w:type="dxa"/>
            <w:tcBorders>
              <w:top w:val="nil"/>
              <w:left w:val="nil"/>
              <w:bottom w:val="nil"/>
              <w:right w:val="nil"/>
            </w:tcBorders>
            <w:shd w:val="clear" w:color="auto" w:fill="auto"/>
            <w:noWrap/>
            <w:vAlign w:val="center"/>
            <w:hideMark/>
          </w:tcPr>
          <w:p w14:paraId="2982CC2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w:t>
            </w:r>
            <w:proofErr w:type="gramStart"/>
            <w:r w:rsidRPr="000613D3">
              <w:rPr>
                <w:color w:val="000000"/>
                <w:szCs w:val="24"/>
                <w:lang w:eastAsia="en-GB" w:bidi="ar-SA"/>
              </w:rPr>
              <w:t>1,0,.,.,.</w:t>
            </w:r>
            <w:proofErr w:type="gramEnd"/>
          </w:p>
        </w:tc>
        <w:tc>
          <w:tcPr>
            <w:tcW w:w="1716" w:type="dxa"/>
            <w:tcBorders>
              <w:top w:val="nil"/>
              <w:left w:val="nil"/>
              <w:bottom w:val="nil"/>
              <w:right w:val="nil"/>
            </w:tcBorders>
            <w:shd w:val="clear" w:color="auto" w:fill="auto"/>
            <w:noWrap/>
            <w:vAlign w:val="center"/>
            <w:hideMark/>
          </w:tcPr>
          <w:p w14:paraId="19DF6EF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30 (0.28%)</w:t>
            </w:r>
          </w:p>
        </w:tc>
        <w:tc>
          <w:tcPr>
            <w:tcW w:w="1931" w:type="dxa"/>
            <w:vMerge/>
            <w:tcBorders>
              <w:top w:val="nil"/>
              <w:left w:val="nil"/>
              <w:bottom w:val="single" w:sz="4" w:space="0" w:color="000000"/>
              <w:right w:val="nil"/>
            </w:tcBorders>
            <w:vAlign w:val="center"/>
            <w:hideMark/>
          </w:tcPr>
          <w:p w14:paraId="2BB05E9C"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31FF22A" w14:textId="77777777" w:rsidTr="000613D3">
        <w:trPr>
          <w:trHeight w:val="312"/>
        </w:trPr>
        <w:tc>
          <w:tcPr>
            <w:tcW w:w="1873" w:type="dxa"/>
            <w:tcBorders>
              <w:top w:val="nil"/>
              <w:left w:val="nil"/>
              <w:bottom w:val="nil"/>
              <w:right w:val="nil"/>
            </w:tcBorders>
            <w:shd w:val="clear" w:color="auto" w:fill="auto"/>
            <w:noWrap/>
            <w:vAlign w:val="center"/>
            <w:hideMark/>
          </w:tcPr>
          <w:p w14:paraId="786FC52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0,0,1,1,0,1</w:t>
            </w:r>
          </w:p>
        </w:tc>
        <w:tc>
          <w:tcPr>
            <w:tcW w:w="1716" w:type="dxa"/>
            <w:tcBorders>
              <w:top w:val="nil"/>
              <w:left w:val="nil"/>
              <w:bottom w:val="nil"/>
              <w:right w:val="nil"/>
            </w:tcBorders>
            <w:shd w:val="clear" w:color="auto" w:fill="auto"/>
            <w:noWrap/>
            <w:vAlign w:val="center"/>
            <w:hideMark/>
          </w:tcPr>
          <w:p w14:paraId="72EC60E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28 (0.26%)</w:t>
            </w:r>
          </w:p>
        </w:tc>
        <w:tc>
          <w:tcPr>
            <w:tcW w:w="1931" w:type="dxa"/>
            <w:vMerge/>
            <w:tcBorders>
              <w:top w:val="nil"/>
              <w:left w:val="nil"/>
              <w:bottom w:val="single" w:sz="4" w:space="0" w:color="000000"/>
              <w:right w:val="nil"/>
            </w:tcBorders>
            <w:vAlign w:val="center"/>
            <w:hideMark/>
          </w:tcPr>
          <w:p w14:paraId="714F87F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2EBEB53" w14:textId="77777777" w:rsidTr="000613D3">
        <w:trPr>
          <w:trHeight w:val="312"/>
        </w:trPr>
        <w:tc>
          <w:tcPr>
            <w:tcW w:w="1873" w:type="dxa"/>
            <w:tcBorders>
              <w:top w:val="nil"/>
              <w:left w:val="nil"/>
              <w:bottom w:val="nil"/>
              <w:right w:val="nil"/>
            </w:tcBorders>
            <w:shd w:val="clear" w:color="auto" w:fill="auto"/>
            <w:noWrap/>
            <w:vAlign w:val="center"/>
            <w:hideMark/>
          </w:tcPr>
          <w:p w14:paraId="4B99EA3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w:t>
            </w:r>
            <w:proofErr w:type="gramStart"/>
            <w:r w:rsidRPr="000613D3">
              <w:rPr>
                <w:color w:val="000000"/>
                <w:szCs w:val="24"/>
                <w:lang w:eastAsia="en-GB" w:bidi="ar-SA"/>
              </w:rPr>
              <w:t>0,0,.,.</w:t>
            </w:r>
            <w:proofErr w:type="gramEnd"/>
          </w:p>
        </w:tc>
        <w:tc>
          <w:tcPr>
            <w:tcW w:w="1716" w:type="dxa"/>
            <w:tcBorders>
              <w:top w:val="nil"/>
              <w:left w:val="nil"/>
              <w:bottom w:val="nil"/>
              <w:right w:val="nil"/>
            </w:tcBorders>
            <w:shd w:val="clear" w:color="auto" w:fill="auto"/>
            <w:noWrap/>
            <w:vAlign w:val="center"/>
            <w:hideMark/>
          </w:tcPr>
          <w:p w14:paraId="6ABBC36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28 (0.26%)</w:t>
            </w:r>
          </w:p>
        </w:tc>
        <w:tc>
          <w:tcPr>
            <w:tcW w:w="1931" w:type="dxa"/>
            <w:vMerge/>
            <w:tcBorders>
              <w:top w:val="nil"/>
              <w:left w:val="nil"/>
              <w:bottom w:val="single" w:sz="4" w:space="0" w:color="000000"/>
              <w:right w:val="nil"/>
            </w:tcBorders>
            <w:vAlign w:val="center"/>
            <w:hideMark/>
          </w:tcPr>
          <w:p w14:paraId="40435A4C"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51E23554" w14:textId="77777777" w:rsidTr="000613D3">
        <w:trPr>
          <w:trHeight w:val="312"/>
        </w:trPr>
        <w:tc>
          <w:tcPr>
            <w:tcW w:w="1873" w:type="dxa"/>
            <w:tcBorders>
              <w:top w:val="nil"/>
              <w:left w:val="nil"/>
              <w:bottom w:val="nil"/>
              <w:right w:val="nil"/>
            </w:tcBorders>
            <w:shd w:val="clear" w:color="auto" w:fill="auto"/>
            <w:noWrap/>
            <w:vAlign w:val="center"/>
            <w:hideMark/>
          </w:tcPr>
          <w:p w14:paraId="5FAFC78F"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w:t>
            </w: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7587B54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25 (0.23%)</w:t>
            </w:r>
          </w:p>
        </w:tc>
        <w:tc>
          <w:tcPr>
            <w:tcW w:w="1931" w:type="dxa"/>
            <w:vMerge/>
            <w:tcBorders>
              <w:top w:val="nil"/>
              <w:left w:val="nil"/>
              <w:bottom w:val="single" w:sz="4" w:space="0" w:color="000000"/>
              <w:right w:val="nil"/>
            </w:tcBorders>
            <w:vAlign w:val="center"/>
            <w:hideMark/>
          </w:tcPr>
          <w:p w14:paraId="72416590"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22383B4" w14:textId="77777777" w:rsidTr="000613D3">
        <w:trPr>
          <w:trHeight w:val="312"/>
        </w:trPr>
        <w:tc>
          <w:tcPr>
            <w:tcW w:w="1873" w:type="dxa"/>
            <w:tcBorders>
              <w:top w:val="nil"/>
              <w:left w:val="nil"/>
              <w:bottom w:val="nil"/>
              <w:right w:val="nil"/>
            </w:tcBorders>
            <w:shd w:val="clear" w:color="auto" w:fill="auto"/>
            <w:noWrap/>
            <w:vAlign w:val="center"/>
            <w:hideMark/>
          </w:tcPr>
          <w:p w14:paraId="6E24C6A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w:t>
            </w: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13E51D0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25 (0.23%)</w:t>
            </w:r>
          </w:p>
        </w:tc>
        <w:tc>
          <w:tcPr>
            <w:tcW w:w="1931" w:type="dxa"/>
            <w:vMerge/>
            <w:tcBorders>
              <w:top w:val="nil"/>
              <w:left w:val="nil"/>
              <w:bottom w:val="single" w:sz="4" w:space="0" w:color="000000"/>
              <w:right w:val="nil"/>
            </w:tcBorders>
            <w:vAlign w:val="center"/>
            <w:hideMark/>
          </w:tcPr>
          <w:p w14:paraId="5796756C"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C5E2AD8" w14:textId="77777777" w:rsidTr="000613D3">
        <w:trPr>
          <w:trHeight w:val="312"/>
        </w:trPr>
        <w:tc>
          <w:tcPr>
            <w:tcW w:w="1873" w:type="dxa"/>
            <w:tcBorders>
              <w:top w:val="nil"/>
              <w:left w:val="nil"/>
              <w:bottom w:val="nil"/>
              <w:right w:val="nil"/>
            </w:tcBorders>
            <w:shd w:val="clear" w:color="auto" w:fill="auto"/>
            <w:noWrap/>
            <w:vAlign w:val="center"/>
            <w:hideMark/>
          </w:tcPr>
          <w:p w14:paraId="6780779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w:t>
            </w: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4677D41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20 (0.18%)</w:t>
            </w:r>
          </w:p>
        </w:tc>
        <w:tc>
          <w:tcPr>
            <w:tcW w:w="1931" w:type="dxa"/>
            <w:vMerge/>
            <w:tcBorders>
              <w:top w:val="nil"/>
              <w:left w:val="nil"/>
              <w:bottom w:val="single" w:sz="4" w:space="0" w:color="000000"/>
              <w:right w:val="nil"/>
            </w:tcBorders>
            <w:vAlign w:val="center"/>
            <w:hideMark/>
          </w:tcPr>
          <w:p w14:paraId="7E1024BC"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03FF5F7" w14:textId="77777777" w:rsidTr="000613D3">
        <w:trPr>
          <w:trHeight w:val="312"/>
        </w:trPr>
        <w:tc>
          <w:tcPr>
            <w:tcW w:w="1873" w:type="dxa"/>
            <w:tcBorders>
              <w:top w:val="nil"/>
              <w:left w:val="nil"/>
              <w:bottom w:val="nil"/>
              <w:right w:val="nil"/>
            </w:tcBorders>
            <w:shd w:val="clear" w:color="auto" w:fill="auto"/>
            <w:noWrap/>
            <w:vAlign w:val="center"/>
            <w:hideMark/>
          </w:tcPr>
          <w:p w14:paraId="539E85B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0,1,0,</w:t>
            </w:r>
            <w:proofErr w:type="gramStart"/>
            <w:r w:rsidRPr="000613D3">
              <w:rPr>
                <w:color w:val="000000"/>
                <w:szCs w:val="24"/>
                <w:lang w:eastAsia="en-GB" w:bidi="ar-SA"/>
              </w:rPr>
              <w:t>0,0,.</w:t>
            </w:r>
            <w:proofErr w:type="gramEnd"/>
          </w:p>
        </w:tc>
        <w:tc>
          <w:tcPr>
            <w:tcW w:w="1716" w:type="dxa"/>
            <w:tcBorders>
              <w:top w:val="nil"/>
              <w:left w:val="nil"/>
              <w:bottom w:val="nil"/>
              <w:right w:val="nil"/>
            </w:tcBorders>
            <w:shd w:val="clear" w:color="auto" w:fill="auto"/>
            <w:noWrap/>
            <w:vAlign w:val="center"/>
            <w:hideMark/>
          </w:tcPr>
          <w:p w14:paraId="037BE6B8"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20 (0.18%)</w:t>
            </w:r>
          </w:p>
        </w:tc>
        <w:tc>
          <w:tcPr>
            <w:tcW w:w="1931" w:type="dxa"/>
            <w:vMerge/>
            <w:tcBorders>
              <w:top w:val="nil"/>
              <w:left w:val="nil"/>
              <w:bottom w:val="single" w:sz="4" w:space="0" w:color="000000"/>
              <w:right w:val="nil"/>
            </w:tcBorders>
            <w:vAlign w:val="center"/>
            <w:hideMark/>
          </w:tcPr>
          <w:p w14:paraId="434EC748"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D8302F0" w14:textId="77777777" w:rsidTr="000613D3">
        <w:trPr>
          <w:trHeight w:val="312"/>
        </w:trPr>
        <w:tc>
          <w:tcPr>
            <w:tcW w:w="1873" w:type="dxa"/>
            <w:tcBorders>
              <w:top w:val="nil"/>
              <w:left w:val="nil"/>
              <w:bottom w:val="nil"/>
              <w:right w:val="nil"/>
            </w:tcBorders>
            <w:shd w:val="clear" w:color="auto" w:fill="auto"/>
            <w:noWrap/>
            <w:vAlign w:val="center"/>
            <w:hideMark/>
          </w:tcPr>
          <w:p w14:paraId="70CBD24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w:t>
            </w:r>
            <w:proofErr w:type="gramStart"/>
            <w:r w:rsidRPr="000613D3">
              <w:rPr>
                <w:color w:val="000000"/>
                <w:szCs w:val="24"/>
                <w:lang w:eastAsia="en-GB" w:bidi="ar-SA"/>
              </w:rPr>
              <w:t>1,1,.,.,.</w:t>
            </w:r>
            <w:proofErr w:type="gramEnd"/>
          </w:p>
        </w:tc>
        <w:tc>
          <w:tcPr>
            <w:tcW w:w="1716" w:type="dxa"/>
            <w:tcBorders>
              <w:top w:val="nil"/>
              <w:left w:val="nil"/>
              <w:bottom w:val="nil"/>
              <w:right w:val="nil"/>
            </w:tcBorders>
            <w:shd w:val="clear" w:color="auto" w:fill="auto"/>
            <w:noWrap/>
            <w:vAlign w:val="center"/>
            <w:hideMark/>
          </w:tcPr>
          <w:p w14:paraId="564EEDE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20 (0.18%)</w:t>
            </w:r>
          </w:p>
        </w:tc>
        <w:tc>
          <w:tcPr>
            <w:tcW w:w="1931" w:type="dxa"/>
            <w:vMerge/>
            <w:tcBorders>
              <w:top w:val="nil"/>
              <w:left w:val="nil"/>
              <w:bottom w:val="single" w:sz="4" w:space="0" w:color="000000"/>
              <w:right w:val="nil"/>
            </w:tcBorders>
            <w:vAlign w:val="center"/>
            <w:hideMark/>
          </w:tcPr>
          <w:p w14:paraId="2D0A419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860A5B3" w14:textId="77777777" w:rsidTr="000613D3">
        <w:trPr>
          <w:trHeight w:val="312"/>
        </w:trPr>
        <w:tc>
          <w:tcPr>
            <w:tcW w:w="1873" w:type="dxa"/>
            <w:tcBorders>
              <w:top w:val="nil"/>
              <w:left w:val="nil"/>
              <w:bottom w:val="nil"/>
              <w:right w:val="nil"/>
            </w:tcBorders>
            <w:shd w:val="clear" w:color="auto" w:fill="auto"/>
            <w:noWrap/>
            <w:vAlign w:val="center"/>
            <w:hideMark/>
          </w:tcPr>
          <w:p w14:paraId="26149D2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w:t>
            </w:r>
            <w:proofErr w:type="gramStart"/>
            <w:r w:rsidRPr="000613D3">
              <w:rPr>
                <w:color w:val="000000"/>
                <w:szCs w:val="24"/>
                <w:lang w:eastAsia="en-GB" w:bidi="ar-SA"/>
              </w:rPr>
              <w:t>1,0,.,.</w:t>
            </w:r>
            <w:proofErr w:type="gramEnd"/>
          </w:p>
        </w:tc>
        <w:tc>
          <w:tcPr>
            <w:tcW w:w="1716" w:type="dxa"/>
            <w:tcBorders>
              <w:top w:val="nil"/>
              <w:left w:val="nil"/>
              <w:bottom w:val="nil"/>
              <w:right w:val="nil"/>
            </w:tcBorders>
            <w:shd w:val="clear" w:color="auto" w:fill="auto"/>
            <w:noWrap/>
            <w:vAlign w:val="center"/>
            <w:hideMark/>
          </w:tcPr>
          <w:p w14:paraId="7FDDFDFD"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19 (0.18%)</w:t>
            </w:r>
          </w:p>
        </w:tc>
        <w:tc>
          <w:tcPr>
            <w:tcW w:w="1931" w:type="dxa"/>
            <w:vMerge/>
            <w:tcBorders>
              <w:top w:val="nil"/>
              <w:left w:val="nil"/>
              <w:bottom w:val="single" w:sz="4" w:space="0" w:color="000000"/>
              <w:right w:val="nil"/>
            </w:tcBorders>
            <w:vAlign w:val="center"/>
            <w:hideMark/>
          </w:tcPr>
          <w:p w14:paraId="0265D9C9"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15DF209" w14:textId="77777777" w:rsidTr="000613D3">
        <w:trPr>
          <w:trHeight w:val="312"/>
        </w:trPr>
        <w:tc>
          <w:tcPr>
            <w:tcW w:w="1873" w:type="dxa"/>
            <w:tcBorders>
              <w:top w:val="nil"/>
              <w:left w:val="nil"/>
              <w:bottom w:val="nil"/>
              <w:right w:val="nil"/>
            </w:tcBorders>
            <w:shd w:val="clear" w:color="auto" w:fill="auto"/>
            <w:noWrap/>
            <w:vAlign w:val="center"/>
            <w:hideMark/>
          </w:tcPr>
          <w:p w14:paraId="4EC187E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w:t>
            </w:r>
            <w:proofErr w:type="gramStart"/>
            <w:r w:rsidRPr="000613D3">
              <w:rPr>
                <w:color w:val="000000"/>
                <w:szCs w:val="24"/>
                <w:lang w:eastAsia="en-GB" w:bidi="ar-SA"/>
              </w:rPr>
              <w:t>0,0,.</w:t>
            </w:r>
            <w:proofErr w:type="gramEnd"/>
          </w:p>
        </w:tc>
        <w:tc>
          <w:tcPr>
            <w:tcW w:w="1716" w:type="dxa"/>
            <w:tcBorders>
              <w:top w:val="nil"/>
              <w:left w:val="nil"/>
              <w:bottom w:val="nil"/>
              <w:right w:val="nil"/>
            </w:tcBorders>
            <w:shd w:val="clear" w:color="auto" w:fill="auto"/>
            <w:noWrap/>
            <w:vAlign w:val="center"/>
            <w:hideMark/>
          </w:tcPr>
          <w:p w14:paraId="7187FC3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13 (0.12%)</w:t>
            </w:r>
          </w:p>
        </w:tc>
        <w:tc>
          <w:tcPr>
            <w:tcW w:w="1931" w:type="dxa"/>
            <w:vMerge/>
            <w:tcBorders>
              <w:top w:val="nil"/>
              <w:left w:val="nil"/>
              <w:bottom w:val="single" w:sz="4" w:space="0" w:color="000000"/>
              <w:right w:val="nil"/>
            </w:tcBorders>
            <w:vAlign w:val="center"/>
            <w:hideMark/>
          </w:tcPr>
          <w:p w14:paraId="08E3AC84"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41BFEEF" w14:textId="77777777" w:rsidTr="000613D3">
        <w:trPr>
          <w:trHeight w:val="312"/>
        </w:trPr>
        <w:tc>
          <w:tcPr>
            <w:tcW w:w="1873" w:type="dxa"/>
            <w:tcBorders>
              <w:top w:val="nil"/>
              <w:left w:val="nil"/>
              <w:bottom w:val="nil"/>
              <w:right w:val="nil"/>
            </w:tcBorders>
            <w:shd w:val="clear" w:color="auto" w:fill="auto"/>
            <w:noWrap/>
            <w:vAlign w:val="center"/>
            <w:hideMark/>
          </w:tcPr>
          <w:p w14:paraId="2C1B11F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w:t>
            </w: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258C401D"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12 (0.11%)</w:t>
            </w:r>
          </w:p>
        </w:tc>
        <w:tc>
          <w:tcPr>
            <w:tcW w:w="1931" w:type="dxa"/>
            <w:vMerge/>
            <w:tcBorders>
              <w:top w:val="nil"/>
              <w:left w:val="nil"/>
              <w:bottom w:val="single" w:sz="4" w:space="0" w:color="000000"/>
              <w:right w:val="nil"/>
            </w:tcBorders>
            <w:vAlign w:val="center"/>
            <w:hideMark/>
          </w:tcPr>
          <w:p w14:paraId="1084722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0059AA0" w14:textId="77777777" w:rsidTr="000613D3">
        <w:trPr>
          <w:trHeight w:val="312"/>
        </w:trPr>
        <w:tc>
          <w:tcPr>
            <w:tcW w:w="1873" w:type="dxa"/>
            <w:tcBorders>
              <w:top w:val="nil"/>
              <w:left w:val="nil"/>
              <w:bottom w:val="nil"/>
              <w:right w:val="nil"/>
            </w:tcBorders>
            <w:shd w:val="clear" w:color="auto" w:fill="auto"/>
            <w:noWrap/>
            <w:vAlign w:val="center"/>
            <w:hideMark/>
          </w:tcPr>
          <w:p w14:paraId="010FFC9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w:t>
            </w:r>
            <w:proofErr w:type="gramStart"/>
            <w:r w:rsidRPr="000613D3">
              <w:rPr>
                <w:color w:val="000000"/>
                <w:szCs w:val="24"/>
                <w:lang w:eastAsia="en-GB" w:bidi="ar-SA"/>
              </w:rPr>
              <w:t>1,1,.,.</w:t>
            </w:r>
            <w:proofErr w:type="gramEnd"/>
          </w:p>
        </w:tc>
        <w:tc>
          <w:tcPr>
            <w:tcW w:w="1716" w:type="dxa"/>
            <w:tcBorders>
              <w:top w:val="nil"/>
              <w:left w:val="nil"/>
              <w:bottom w:val="nil"/>
              <w:right w:val="nil"/>
            </w:tcBorders>
            <w:shd w:val="clear" w:color="auto" w:fill="auto"/>
            <w:noWrap/>
            <w:vAlign w:val="center"/>
            <w:hideMark/>
          </w:tcPr>
          <w:p w14:paraId="5D5986D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12 (0.11%)</w:t>
            </w:r>
          </w:p>
        </w:tc>
        <w:tc>
          <w:tcPr>
            <w:tcW w:w="1931" w:type="dxa"/>
            <w:vMerge/>
            <w:tcBorders>
              <w:top w:val="nil"/>
              <w:left w:val="nil"/>
              <w:bottom w:val="single" w:sz="4" w:space="0" w:color="000000"/>
              <w:right w:val="nil"/>
            </w:tcBorders>
            <w:vAlign w:val="center"/>
            <w:hideMark/>
          </w:tcPr>
          <w:p w14:paraId="4E97C8F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7F607F94" w14:textId="77777777" w:rsidTr="000613D3">
        <w:trPr>
          <w:trHeight w:val="312"/>
        </w:trPr>
        <w:tc>
          <w:tcPr>
            <w:tcW w:w="1873" w:type="dxa"/>
            <w:tcBorders>
              <w:top w:val="nil"/>
              <w:left w:val="nil"/>
              <w:bottom w:val="nil"/>
              <w:right w:val="nil"/>
            </w:tcBorders>
            <w:shd w:val="clear" w:color="auto" w:fill="auto"/>
            <w:noWrap/>
            <w:vAlign w:val="center"/>
            <w:hideMark/>
          </w:tcPr>
          <w:p w14:paraId="6209BF5E"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w:t>
            </w: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2AFF71C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12 (0.11%)</w:t>
            </w:r>
          </w:p>
        </w:tc>
        <w:tc>
          <w:tcPr>
            <w:tcW w:w="1931" w:type="dxa"/>
            <w:vMerge/>
            <w:tcBorders>
              <w:top w:val="nil"/>
              <w:left w:val="nil"/>
              <w:bottom w:val="single" w:sz="4" w:space="0" w:color="000000"/>
              <w:right w:val="nil"/>
            </w:tcBorders>
            <w:vAlign w:val="center"/>
            <w:hideMark/>
          </w:tcPr>
          <w:p w14:paraId="24BCF06E"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4379C54" w14:textId="77777777" w:rsidTr="000613D3">
        <w:trPr>
          <w:trHeight w:val="312"/>
        </w:trPr>
        <w:tc>
          <w:tcPr>
            <w:tcW w:w="1873" w:type="dxa"/>
            <w:tcBorders>
              <w:top w:val="nil"/>
              <w:left w:val="nil"/>
              <w:bottom w:val="nil"/>
              <w:right w:val="nil"/>
            </w:tcBorders>
            <w:shd w:val="clear" w:color="auto" w:fill="auto"/>
            <w:noWrap/>
            <w:vAlign w:val="center"/>
            <w:hideMark/>
          </w:tcPr>
          <w:p w14:paraId="340B45E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w:t>
            </w: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2F849EF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12 (0.11%)</w:t>
            </w:r>
          </w:p>
        </w:tc>
        <w:tc>
          <w:tcPr>
            <w:tcW w:w="1931" w:type="dxa"/>
            <w:vMerge/>
            <w:tcBorders>
              <w:top w:val="nil"/>
              <w:left w:val="nil"/>
              <w:bottom w:val="single" w:sz="4" w:space="0" w:color="000000"/>
              <w:right w:val="nil"/>
            </w:tcBorders>
            <w:vAlign w:val="center"/>
            <w:hideMark/>
          </w:tcPr>
          <w:p w14:paraId="0DD3DFA6"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66DF2148" w14:textId="77777777" w:rsidTr="000613D3">
        <w:trPr>
          <w:trHeight w:val="312"/>
        </w:trPr>
        <w:tc>
          <w:tcPr>
            <w:tcW w:w="1873" w:type="dxa"/>
            <w:tcBorders>
              <w:top w:val="nil"/>
              <w:left w:val="nil"/>
              <w:bottom w:val="nil"/>
              <w:right w:val="nil"/>
            </w:tcBorders>
            <w:shd w:val="clear" w:color="auto" w:fill="auto"/>
            <w:noWrap/>
            <w:vAlign w:val="center"/>
            <w:hideMark/>
          </w:tcPr>
          <w:p w14:paraId="3474FEC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w:t>
            </w:r>
            <w:proofErr w:type="gramStart"/>
            <w:r w:rsidRPr="000613D3">
              <w:rPr>
                <w:color w:val="000000"/>
                <w:szCs w:val="24"/>
                <w:lang w:eastAsia="en-GB" w:bidi="ar-SA"/>
              </w:rPr>
              <w:t>1,1,.,.</w:t>
            </w:r>
            <w:proofErr w:type="gramEnd"/>
          </w:p>
        </w:tc>
        <w:tc>
          <w:tcPr>
            <w:tcW w:w="1716" w:type="dxa"/>
            <w:tcBorders>
              <w:top w:val="nil"/>
              <w:left w:val="nil"/>
              <w:bottom w:val="nil"/>
              <w:right w:val="nil"/>
            </w:tcBorders>
            <w:shd w:val="clear" w:color="auto" w:fill="auto"/>
            <w:noWrap/>
            <w:vAlign w:val="center"/>
            <w:hideMark/>
          </w:tcPr>
          <w:p w14:paraId="075E33D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12 (0.11%)</w:t>
            </w:r>
          </w:p>
        </w:tc>
        <w:tc>
          <w:tcPr>
            <w:tcW w:w="1931" w:type="dxa"/>
            <w:vMerge/>
            <w:tcBorders>
              <w:top w:val="nil"/>
              <w:left w:val="nil"/>
              <w:bottom w:val="single" w:sz="4" w:space="0" w:color="000000"/>
              <w:right w:val="nil"/>
            </w:tcBorders>
            <w:vAlign w:val="center"/>
            <w:hideMark/>
          </w:tcPr>
          <w:p w14:paraId="43F69C83"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3A9BC53F" w14:textId="77777777" w:rsidTr="000613D3">
        <w:trPr>
          <w:trHeight w:val="312"/>
        </w:trPr>
        <w:tc>
          <w:tcPr>
            <w:tcW w:w="1873" w:type="dxa"/>
            <w:tcBorders>
              <w:top w:val="nil"/>
              <w:left w:val="nil"/>
              <w:bottom w:val="nil"/>
              <w:right w:val="nil"/>
            </w:tcBorders>
            <w:shd w:val="clear" w:color="auto" w:fill="auto"/>
            <w:noWrap/>
            <w:vAlign w:val="center"/>
            <w:hideMark/>
          </w:tcPr>
          <w:p w14:paraId="190CC33D"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0,0,1,</w:t>
            </w:r>
            <w:proofErr w:type="gramStart"/>
            <w:r w:rsidRPr="000613D3">
              <w:rPr>
                <w:color w:val="000000"/>
                <w:szCs w:val="24"/>
                <w:lang w:eastAsia="en-GB" w:bidi="ar-SA"/>
              </w:rPr>
              <w:t>0,0,.</w:t>
            </w:r>
            <w:proofErr w:type="gramEnd"/>
          </w:p>
        </w:tc>
        <w:tc>
          <w:tcPr>
            <w:tcW w:w="1716" w:type="dxa"/>
            <w:tcBorders>
              <w:top w:val="nil"/>
              <w:left w:val="nil"/>
              <w:bottom w:val="nil"/>
              <w:right w:val="nil"/>
            </w:tcBorders>
            <w:shd w:val="clear" w:color="auto" w:fill="auto"/>
            <w:noWrap/>
            <w:vAlign w:val="center"/>
            <w:hideMark/>
          </w:tcPr>
          <w:p w14:paraId="19AACD3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 (0.1%)</w:t>
            </w:r>
          </w:p>
        </w:tc>
        <w:tc>
          <w:tcPr>
            <w:tcW w:w="1931" w:type="dxa"/>
            <w:vMerge/>
            <w:tcBorders>
              <w:top w:val="nil"/>
              <w:left w:val="nil"/>
              <w:bottom w:val="single" w:sz="4" w:space="0" w:color="000000"/>
              <w:right w:val="nil"/>
            </w:tcBorders>
            <w:vAlign w:val="center"/>
            <w:hideMark/>
          </w:tcPr>
          <w:p w14:paraId="488F401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323C52F" w14:textId="77777777" w:rsidTr="000613D3">
        <w:trPr>
          <w:trHeight w:val="312"/>
        </w:trPr>
        <w:tc>
          <w:tcPr>
            <w:tcW w:w="1873" w:type="dxa"/>
            <w:tcBorders>
              <w:top w:val="nil"/>
              <w:left w:val="nil"/>
              <w:bottom w:val="nil"/>
              <w:right w:val="nil"/>
            </w:tcBorders>
            <w:shd w:val="clear" w:color="auto" w:fill="auto"/>
            <w:noWrap/>
            <w:vAlign w:val="center"/>
            <w:hideMark/>
          </w:tcPr>
          <w:p w14:paraId="04EACF84"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w:t>
            </w:r>
            <w:proofErr w:type="gramStart"/>
            <w:r w:rsidRPr="000613D3">
              <w:rPr>
                <w:color w:val="000000"/>
                <w:szCs w:val="24"/>
                <w:lang w:eastAsia="en-GB" w:bidi="ar-SA"/>
              </w:rPr>
              <w:t>1,0,.,.</w:t>
            </w:r>
            <w:proofErr w:type="gramEnd"/>
          </w:p>
        </w:tc>
        <w:tc>
          <w:tcPr>
            <w:tcW w:w="1716" w:type="dxa"/>
            <w:tcBorders>
              <w:top w:val="nil"/>
              <w:left w:val="nil"/>
              <w:bottom w:val="nil"/>
              <w:right w:val="nil"/>
            </w:tcBorders>
            <w:shd w:val="clear" w:color="auto" w:fill="auto"/>
            <w:noWrap/>
            <w:vAlign w:val="center"/>
            <w:hideMark/>
          </w:tcPr>
          <w:p w14:paraId="3F27B553"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 (0.1%)</w:t>
            </w:r>
          </w:p>
        </w:tc>
        <w:tc>
          <w:tcPr>
            <w:tcW w:w="1931" w:type="dxa"/>
            <w:vMerge/>
            <w:tcBorders>
              <w:top w:val="nil"/>
              <w:left w:val="nil"/>
              <w:bottom w:val="single" w:sz="4" w:space="0" w:color="000000"/>
              <w:right w:val="nil"/>
            </w:tcBorders>
            <w:vAlign w:val="center"/>
            <w:hideMark/>
          </w:tcPr>
          <w:p w14:paraId="7163F7BB"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A53CF67" w14:textId="77777777" w:rsidTr="000613D3">
        <w:trPr>
          <w:trHeight w:val="312"/>
        </w:trPr>
        <w:tc>
          <w:tcPr>
            <w:tcW w:w="1873" w:type="dxa"/>
            <w:tcBorders>
              <w:top w:val="nil"/>
              <w:left w:val="nil"/>
              <w:bottom w:val="nil"/>
              <w:right w:val="nil"/>
            </w:tcBorders>
            <w:shd w:val="clear" w:color="auto" w:fill="auto"/>
            <w:noWrap/>
            <w:vAlign w:val="center"/>
            <w:hideMark/>
          </w:tcPr>
          <w:p w14:paraId="2E50667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1,0,0,</w:t>
            </w:r>
            <w:proofErr w:type="gramStart"/>
            <w:r w:rsidRPr="000613D3">
              <w:rPr>
                <w:color w:val="000000"/>
                <w:szCs w:val="24"/>
                <w:lang w:eastAsia="en-GB" w:bidi="ar-SA"/>
              </w:rPr>
              <w:t>1,0,.</w:t>
            </w:r>
            <w:proofErr w:type="gramEnd"/>
          </w:p>
        </w:tc>
        <w:tc>
          <w:tcPr>
            <w:tcW w:w="1716" w:type="dxa"/>
            <w:tcBorders>
              <w:top w:val="nil"/>
              <w:left w:val="nil"/>
              <w:bottom w:val="nil"/>
              <w:right w:val="nil"/>
            </w:tcBorders>
            <w:shd w:val="clear" w:color="auto" w:fill="auto"/>
            <w:noWrap/>
            <w:vAlign w:val="center"/>
            <w:hideMark/>
          </w:tcPr>
          <w:p w14:paraId="5D783E52"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 (0.1%)</w:t>
            </w:r>
          </w:p>
        </w:tc>
        <w:tc>
          <w:tcPr>
            <w:tcW w:w="1931" w:type="dxa"/>
            <w:vMerge/>
            <w:tcBorders>
              <w:top w:val="nil"/>
              <w:left w:val="nil"/>
              <w:bottom w:val="single" w:sz="4" w:space="0" w:color="000000"/>
              <w:right w:val="nil"/>
            </w:tcBorders>
            <w:vAlign w:val="center"/>
            <w:hideMark/>
          </w:tcPr>
          <w:p w14:paraId="68FBAE1F"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034FE972" w14:textId="77777777" w:rsidTr="000613D3">
        <w:trPr>
          <w:trHeight w:val="312"/>
        </w:trPr>
        <w:tc>
          <w:tcPr>
            <w:tcW w:w="1873" w:type="dxa"/>
            <w:tcBorders>
              <w:top w:val="nil"/>
              <w:left w:val="nil"/>
              <w:bottom w:val="nil"/>
              <w:right w:val="nil"/>
            </w:tcBorders>
            <w:shd w:val="clear" w:color="auto" w:fill="auto"/>
            <w:noWrap/>
            <w:vAlign w:val="center"/>
            <w:hideMark/>
          </w:tcPr>
          <w:p w14:paraId="1C486AB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w:t>
            </w:r>
            <w:proofErr w:type="gramStart"/>
            <w:r w:rsidRPr="000613D3">
              <w:rPr>
                <w:color w:val="000000"/>
                <w:szCs w:val="24"/>
                <w:lang w:eastAsia="en-GB" w:bidi="ar-SA"/>
              </w:rPr>
              <w:t>1,0,.,.</w:t>
            </w:r>
            <w:proofErr w:type="gramEnd"/>
          </w:p>
        </w:tc>
        <w:tc>
          <w:tcPr>
            <w:tcW w:w="1716" w:type="dxa"/>
            <w:tcBorders>
              <w:top w:val="nil"/>
              <w:left w:val="nil"/>
              <w:bottom w:val="nil"/>
              <w:right w:val="nil"/>
            </w:tcBorders>
            <w:shd w:val="clear" w:color="auto" w:fill="auto"/>
            <w:noWrap/>
            <w:vAlign w:val="center"/>
            <w:hideMark/>
          </w:tcPr>
          <w:p w14:paraId="21331FEA"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 (0.09%)</w:t>
            </w:r>
          </w:p>
        </w:tc>
        <w:tc>
          <w:tcPr>
            <w:tcW w:w="1931" w:type="dxa"/>
            <w:vMerge/>
            <w:tcBorders>
              <w:top w:val="nil"/>
              <w:left w:val="nil"/>
              <w:bottom w:val="single" w:sz="4" w:space="0" w:color="000000"/>
              <w:right w:val="nil"/>
            </w:tcBorders>
            <w:vAlign w:val="center"/>
            <w:hideMark/>
          </w:tcPr>
          <w:p w14:paraId="415C0C47"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459251D" w14:textId="77777777" w:rsidTr="000613D3">
        <w:trPr>
          <w:trHeight w:val="312"/>
        </w:trPr>
        <w:tc>
          <w:tcPr>
            <w:tcW w:w="1873" w:type="dxa"/>
            <w:tcBorders>
              <w:top w:val="nil"/>
              <w:left w:val="nil"/>
              <w:bottom w:val="nil"/>
              <w:right w:val="nil"/>
            </w:tcBorders>
            <w:shd w:val="clear" w:color="auto" w:fill="auto"/>
            <w:noWrap/>
            <w:vAlign w:val="center"/>
            <w:hideMark/>
          </w:tcPr>
          <w:p w14:paraId="2BBB723D"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0,0,0,</w:t>
            </w:r>
            <w:proofErr w:type="gramStart"/>
            <w:r w:rsidRPr="000613D3">
              <w:rPr>
                <w:color w:val="000000"/>
                <w:szCs w:val="24"/>
                <w:lang w:eastAsia="en-GB" w:bidi="ar-SA"/>
              </w:rPr>
              <w:t>1,0,.</w:t>
            </w:r>
            <w:proofErr w:type="gramEnd"/>
          </w:p>
        </w:tc>
        <w:tc>
          <w:tcPr>
            <w:tcW w:w="1716" w:type="dxa"/>
            <w:tcBorders>
              <w:top w:val="nil"/>
              <w:left w:val="nil"/>
              <w:bottom w:val="nil"/>
              <w:right w:val="nil"/>
            </w:tcBorders>
            <w:shd w:val="clear" w:color="auto" w:fill="auto"/>
            <w:noWrap/>
            <w:vAlign w:val="center"/>
            <w:hideMark/>
          </w:tcPr>
          <w:p w14:paraId="511A4E0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9 (0.08%)</w:t>
            </w:r>
          </w:p>
        </w:tc>
        <w:tc>
          <w:tcPr>
            <w:tcW w:w="1931" w:type="dxa"/>
            <w:vMerge/>
            <w:tcBorders>
              <w:top w:val="nil"/>
              <w:left w:val="nil"/>
              <w:bottom w:val="single" w:sz="4" w:space="0" w:color="000000"/>
              <w:right w:val="nil"/>
            </w:tcBorders>
            <w:vAlign w:val="center"/>
            <w:hideMark/>
          </w:tcPr>
          <w:p w14:paraId="792F3D8C"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14B54735" w14:textId="77777777" w:rsidTr="000613D3">
        <w:trPr>
          <w:trHeight w:val="312"/>
        </w:trPr>
        <w:tc>
          <w:tcPr>
            <w:tcW w:w="1873" w:type="dxa"/>
            <w:tcBorders>
              <w:top w:val="nil"/>
              <w:left w:val="nil"/>
              <w:bottom w:val="nil"/>
              <w:right w:val="nil"/>
            </w:tcBorders>
            <w:shd w:val="clear" w:color="auto" w:fill="auto"/>
            <w:noWrap/>
            <w:vAlign w:val="center"/>
            <w:hideMark/>
          </w:tcPr>
          <w:p w14:paraId="0AF189C1"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0,1,1,</w:t>
            </w:r>
            <w:proofErr w:type="gramStart"/>
            <w:r w:rsidRPr="000613D3">
              <w:rPr>
                <w:color w:val="000000"/>
                <w:szCs w:val="24"/>
                <w:lang w:eastAsia="en-GB" w:bidi="ar-SA"/>
              </w:rPr>
              <w:t>0,0,.</w:t>
            </w:r>
            <w:proofErr w:type="gramEnd"/>
          </w:p>
        </w:tc>
        <w:tc>
          <w:tcPr>
            <w:tcW w:w="1716" w:type="dxa"/>
            <w:tcBorders>
              <w:top w:val="nil"/>
              <w:left w:val="nil"/>
              <w:bottom w:val="nil"/>
              <w:right w:val="nil"/>
            </w:tcBorders>
            <w:shd w:val="clear" w:color="auto" w:fill="auto"/>
            <w:noWrap/>
            <w:vAlign w:val="center"/>
            <w:hideMark/>
          </w:tcPr>
          <w:p w14:paraId="6F3E57C6"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9 (0.08%)</w:t>
            </w:r>
          </w:p>
        </w:tc>
        <w:tc>
          <w:tcPr>
            <w:tcW w:w="1931" w:type="dxa"/>
            <w:vMerge/>
            <w:tcBorders>
              <w:top w:val="nil"/>
              <w:left w:val="nil"/>
              <w:bottom w:val="single" w:sz="4" w:space="0" w:color="000000"/>
              <w:right w:val="nil"/>
            </w:tcBorders>
            <w:vAlign w:val="center"/>
            <w:hideMark/>
          </w:tcPr>
          <w:p w14:paraId="45BA3CA4"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20DD07F3" w14:textId="77777777" w:rsidTr="000613D3">
        <w:trPr>
          <w:trHeight w:val="312"/>
        </w:trPr>
        <w:tc>
          <w:tcPr>
            <w:tcW w:w="1873" w:type="dxa"/>
            <w:tcBorders>
              <w:top w:val="nil"/>
              <w:left w:val="nil"/>
              <w:bottom w:val="nil"/>
              <w:right w:val="nil"/>
            </w:tcBorders>
            <w:shd w:val="clear" w:color="auto" w:fill="auto"/>
            <w:noWrap/>
            <w:vAlign w:val="center"/>
            <w:hideMark/>
          </w:tcPr>
          <w:p w14:paraId="097977C0"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0,0,</w:t>
            </w:r>
            <w:proofErr w:type="gramStart"/>
            <w:r w:rsidRPr="000613D3">
              <w:rPr>
                <w:color w:val="000000"/>
                <w:szCs w:val="24"/>
                <w:lang w:eastAsia="en-GB" w:bidi="ar-SA"/>
              </w:rPr>
              <w:t>1,1,.,.</w:t>
            </w:r>
            <w:proofErr w:type="gramEnd"/>
          </w:p>
        </w:tc>
        <w:tc>
          <w:tcPr>
            <w:tcW w:w="1716" w:type="dxa"/>
            <w:tcBorders>
              <w:top w:val="nil"/>
              <w:left w:val="nil"/>
              <w:bottom w:val="nil"/>
              <w:right w:val="nil"/>
            </w:tcBorders>
            <w:shd w:val="clear" w:color="auto" w:fill="auto"/>
            <w:noWrap/>
            <w:vAlign w:val="center"/>
            <w:hideMark/>
          </w:tcPr>
          <w:p w14:paraId="13F3BCC5"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8 (0.07%)</w:t>
            </w:r>
          </w:p>
        </w:tc>
        <w:tc>
          <w:tcPr>
            <w:tcW w:w="1931" w:type="dxa"/>
            <w:vMerge/>
            <w:tcBorders>
              <w:top w:val="nil"/>
              <w:left w:val="nil"/>
              <w:bottom w:val="single" w:sz="4" w:space="0" w:color="000000"/>
              <w:right w:val="nil"/>
            </w:tcBorders>
            <w:vAlign w:val="center"/>
            <w:hideMark/>
          </w:tcPr>
          <w:p w14:paraId="089D9801"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A6E5384" w14:textId="77777777" w:rsidTr="000613D3">
        <w:trPr>
          <w:trHeight w:val="312"/>
        </w:trPr>
        <w:tc>
          <w:tcPr>
            <w:tcW w:w="1873" w:type="dxa"/>
            <w:tcBorders>
              <w:top w:val="nil"/>
              <w:left w:val="nil"/>
              <w:bottom w:val="nil"/>
              <w:right w:val="nil"/>
            </w:tcBorders>
            <w:shd w:val="clear" w:color="auto" w:fill="auto"/>
            <w:noWrap/>
            <w:vAlign w:val="center"/>
            <w:hideMark/>
          </w:tcPr>
          <w:p w14:paraId="5A86C7D9"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1,1,</w:t>
            </w:r>
            <w:proofErr w:type="gramStart"/>
            <w:r w:rsidRPr="000613D3">
              <w:rPr>
                <w:color w:val="000000"/>
                <w:szCs w:val="24"/>
                <w:lang w:eastAsia="en-GB" w:bidi="ar-SA"/>
              </w:rPr>
              <w:t>0,1,.,.</w:t>
            </w:r>
            <w:proofErr w:type="gramEnd"/>
          </w:p>
        </w:tc>
        <w:tc>
          <w:tcPr>
            <w:tcW w:w="1716" w:type="dxa"/>
            <w:tcBorders>
              <w:top w:val="nil"/>
              <w:left w:val="nil"/>
              <w:bottom w:val="nil"/>
              <w:right w:val="nil"/>
            </w:tcBorders>
            <w:shd w:val="clear" w:color="auto" w:fill="auto"/>
            <w:noWrap/>
            <w:vAlign w:val="center"/>
            <w:hideMark/>
          </w:tcPr>
          <w:p w14:paraId="7FADB01C"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7 (0.06%)</w:t>
            </w:r>
          </w:p>
        </w:tc>
        <w:tc>
          <w:tcPr>
            <w:tcW w:w="1931" w:type="dxa"/>
            <w:vMerge/>
            <w:tcBorders>
              <w:top w:val="nil"/>
              <w:left w:val="nil"/>
              <w:bottom w:val="single" w:sz="4" w:space="0" w:color="000000"/>
              <w:right w:val="nil"/>
            </w:tcBorders>
            <w:vAlign w:val="center"/>
            <w:hideMark/>
          </w:tcPr>
          <w:p w14:paraId="454A3209"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r w:rsidR="000613D3" w:rsidRPr="000613D3" w14:paraId="4CF8E753" w14:textId="77777777" w:rsidTr="000613D3">
        <w:trPr>
          <w:trHeight w:val="312"/>
        </w:trPr>
        <w:tc>
          <w:tcPr>
            <w:tcW w:w="1873" w:type="dxa"/>
            <w:tcBorders>
              <w:top w:val="nil"/>
              <w:left w:val="nil"/>
              <w:bottom w:val="single" w:sz="4" w:space="0" w:color="auto"/>
              <w:right w:val="nil"/>
            </w:tcBorders>
            <w:shd w:val="clear" w:color="auto" w:fill="auto"/>
            <w:noWrap/>
            <w:vAlign w:val="center"/>
            <w:hideMark/>
          </w:tcPr>
          <w:p w14:paraId="0586DD67"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1,0,1,</w:t>
            </w:r>
            <w:proofErr w:type="gramStart"/>
            <w:r w:rsidRPr="000613D3">
              <w:rPr>
                <w:color w:val="000000"/>
                <w:szCs w:val="24"/>
                <w:lang w:eastAsia="en-GB" w:bidi="ar-SA"/>
              </w:rPr>
              <w:t>1,0,.</w:t>
            </w:r>
            <w:proofErr w:type="gramEnd"/>
          </w:p>
        </w:tc>
        <w:tc>
          <w:tcPr>
            <w:tcW w:w="1716" w:type="dxa"/>
            <w:tcBorders>
              <w:top w:val="nil"/>
              <w:left w:val="nil"/>
              <w:bottom w:val="single" w:sz="4" w:space="0" w:color="auto"/>
              <w:right w:val="nil"/>
            </w:tcBorders>
            <w:shd w:val="clear" w:color="auto" w:fill="auto"/>
            <w:noWrap/>
            <w:vAlign w:val="center"/>
            <w:hideMark/>
          </w:tcPr>
          <w:p w14:paraId="21E861DB" w14:textId="77777777" w:rsidR="000613D3" w:rsidRPr="000613D3" w:rsidRDefault="000613D3" w:rsidP="000613D3">
            <w:pPr>
              <w:overflowPunct/>
              <w:autoSpaceDE/>
              <w:autoSpaceDN/>
              <w:adjustRightInd/>
              <w:spacing w:after="0" w:line="240" w:lineRule="auto"/>
              <w:jc w:val="center"/>
              <w:textAlignment w:val="auto"/>
              <w:rPr>
                <w:color w:val="000000"/>
                <w:szCs w:val="24"/>
                <w:lang w:eastAsia="en-GB" w:bidi="ar-SA"/>
              </w:rPr>
            </w:pPr>
            <w:r w:rsidRPr="000613D3">
              <w:rPr>
                <w:color w:val="000000"/>
                <w:szCs w:val="24"/>
                <w:lang w:eastAsia="en-GB" w:bidi="ar-SA"/>
              </w:rPr>
              <w:t>6 (0.06%)</w:t>
            </w:r>
          </w:p>
        </w:tc>
        <w:tc>
          <w:tcPr>
            <w:tcW w:w="1931" w:type="dxa"/>
            <w:vMerge/>
            <w:tcBorders>
              <w:top w:val="nil"/>
              <w:left w:val="nil"/>
              <w:bottom w:val="single" w:sz="4" w:space="0" w:color="000000"/>
              <w:right w:val="nil"/>
            </w:tcBorders>
            <w:vAlign w:val="center"/>
            <w:hideMark/>
          </w:tcPr>
          <w:p w14:paraId="6AFED331" w14:textId="77777777" w:rsidR="000613D3" w:rsidRPr="000613D3" w:rsidRDefault="000613D3" w:rsidP="000613D3">
            <w:pPr>
              <w:overflowPunct/>
              <w:autoSpaceDE/>
              <w:autoSpaceDN/>
              <w:adjustRightInd/>
              <w:spacing w:after="0" w:line="240" w:lineRule="auto"/>
              <w:textAlignment w:val="auto"/>
              <w:rPr>
                <w:color w:val="auto"/>
                <w:szCs w:val="24"/>
                <w:lang w:eastAsia="en-GB" w:bidi="ar-SA"/>
              </w:rPr>
            </w:pPr>
          </w:p>
        </w:tc>
      </w:tr>
    </w:tbl>
    <w:p w14:paraId="58CE68D8" w14:textId="09CB1485" w:rsidR="00776856" w:rsidRDefault="00776856" w:rsidP="00776856">
      <w:pPr>
        <w:pStyle w:val="NoSpacing"/>
        <w:rPr>
          <w:sz w:val="20"/>
          <w:vertAlign w:val="superscript"/>
        </w:rPr>
      </w:pPr>
      <w:r w:rsidRPr="00554B95">
        <w:rPr>
          <w:sz w:val="20"/>
        </w:rPr>
        <w:t xml:space="preserve">Abbreviations: </w:t>
      </w:r>
      <w:r>
        <w:rPr>
          <w:sz w:val="20"/>
        </w:rPr>
        <w:t>LCGA = Latent Class Growth Analysis; MH = Mental Health.</w:t>
      </w:r>
    </w:p>
    <w:p w14:paraId="01991657" w14:textId="77777777" w:rsidR="00776856" w:rsidRPr="002C7434" w:rsidRDefault="00776856" w:rsidP="00776856">
      <w:pPr>
        <w:pStyle w:val="NoSpacing"/>
        <w:rPr>
          <w:sz w:val="20"/>
        </w:rPr>
      </w:pPr>
      <w:proofErr w:type="gramStart"/>
      <w:r w:rsidRPr="002C7434">
        <w:rPr>
          <w:sz w:val="20"/>
          <w:vertAlign w:val="superscript"/>
        </w:rPr>
        <w:lastRenderedPageBreak/>
        <w:t>a</w:t>
      </w:r>
      <w:r w:rsidRPr="002C7434">
        <w:rPr>
          <w:sz w:val="20"/>
        </w:rPr>
        <w:t xml:space="preserve"> </w:t>
      </w:r>
      <w:proofErr w:type="spellStart"/>
      <w:r w:rsidRPr="002C7434">
        <w:rPr>
          <w:sz w:val="20"/>
        </w:rPr>
        <w:t>A</w:t>
      </w:r>
      <w:proofErr w:type="spellEnd"/>
      <w:proofErr w:type="gramEnd"/>
      <w:r w:rsidRPr="002C7434">
        <w:rPr>
          <w:sz w:val="20"/>
        </w:rPr>
        <w:t xml:space="preserve"> value of 1 is used to denote that at least one fit note was issued in the given time interval, 0 denotes that no fit notes were issued</w:t>
      </w:r>
      <w:r>
        <w:rPr>
          <w:sz w:val="20"/>
        </w:rPr>
        <w:t>, and a period indicates that the individual had missing data in the time interval.</w:t>
      </w:r>
    </w:p>
    <w:p w14:paraId="755954A8" w14:textId="77777777" w:rsidR="000613D3" w:rsidRPr="002C7434" w:rsidRDefault="000613D3" w:rsidP="000613D3">
      <w:pPr>
        <w:pStyle w:val="NoSpacing"/>
        <w:rPr>
          <w:sz w:val="20"/>
        </w:rPr>
      </w:pPr>
      <w:proofErr w:type="gramStart"/>
      <w:r w:rsidRPr="0006548F">
        <w:rPr>
          <w:sz w:val="20"/>
          <w:vertAlign w:val="superscript"/>
        </w:rPr>
        <w:t>b</w:t>
      </w:r>
      <w:r w:rsidRPr="0006548F">
        <w:rPr>
          <w:sz w:val="20"/>
        </w:rPr>
        <w:t xml:space="preserve"> Cell</w:t>
      </w:r>
      <w:proofErr w:type="gramEnd"/>
      <w:r w:rsidRPr="0006548F">
        <w:rPr>
          <w:sz w:val="20"/>
        </w:rPr>
        <w:t xml:space="preserve"> </w:t>
      </w:r>
      <w:proofErr w:type="gramStart"/>
      <w:r w:rsidRPr="0006548F">
        <w:rPr>
          <w:sz w:val="20"/>
        </w:rPr>
        <w:t>counts</w:t>
      </w:r>
      <w:proofErr w:type="gramEnd"/>
      <w:r w:rsidRPr="0006548F">
        <w:rPr>
          <w:sz w:val="20"/>
        </w:rPr>
        <w:t xml:space="preserve"> less than five are not shown in accordance with CPRD reporting guidelines (to reduce risk of patient identification)</w:t>
      </w:r>
      <w:r>
        <w:rPr>
          <w:sz w:val="20"/>
        </w:rPr>
        <w:t>.</w:t>
      </w:r>
    </w:p>
    <w:p w14:paraId="68FAC259" w14:textId="77777777" w:rsidR="00776856" w:rsidRDefault="00776856" w:rsidP="00776856">
      <w:pPr>
        <w:pStyle w:val="NoSpacing"/>
        <w:rPr>
          <w:sz w:val="20"/>
        </w:rPr>
      </w:pPr>
      <w:r w:rsidRPr="002C7434">
        <w:rPr>
          <w:sz w:val="20"/>
        </w:rPr>
        <w:t>The pattern is chronologically ordered in two monthly time intervals during the first year of follow-up since index fit note.</w:t>
      </w:r>
      <w:r>
        <w:rPr>
          <w:sz w:val="20"/>
        </w:rPr>
        <w:t xml:space="preserve"> </w:t>
      </w:r>
      <w:r w:rsidRPr="002C7434">
        <w:rPr>
          <w:sz w:val="20"/>
        </w:rPr>
        <w:t>For example, a pattern of 1,0,0,0,0,0 indicates that a fit note was issued in the first two months since index fit note, but not in the ensuing 10 months.</w:t>
      </w:r>
    </w:p>
    <w:p w14:paraId="76FEB9C1" w14:textId="287E3A5A" w:rsidR="00776856" w:rsidRPr="004431F3" w:rsidRDefault="00776856" w:rsidP="00776856">
      <w:pPr>
        <w:pStyle w:val="NoSpacing"/>
        <w:rPr>
          <w:sz w:val="20"/>
        </w:rPr>
      </w:pPr>
      <w:r w:rsidRPr="004431F3">
        <w:rPr>
          <w:sz w:val="20"/>
        </w:rPr>
        <w:t>Note: trajectory prevalence is based on most likely latent class membership, not posterior probabilities, as individuals are treated as whole persons in the observed data</w:t>
      </w:r>
      <w:r>
        <w:rPr>
          <w:sz w:val="20"/>
        </w:rPr>
        <w:t>,</w:t>
      </w:r>
      <w:r w:rsidRPr="00AA1BB7">
        <w:rPr>
          <w:sz w:val="20"/>
        </w:rPr>
        <w:t xml:space="preserve"> </w:t>
      </w:r>
      <w:r w:rsidRPr="25E150ED">
        <w:rPr>
          <w:sz w:val="20"/>
        </w:rPr>
        <w:t>hence the posterior probabilities cannot be used.</w:t>
      </w:r>
    </w:p>
    <w:p w14:paraId="079520E5" w14:textId="37C8B19E" w:rsidR="004431F3" w:rsidRDefault="004431F3" w:rsidP="00CD1B80">
      <w:pPr>
        <w:pStyle w:val="NoSpacing"/>
        <w:rPr>
          <w:sz w:val="20"/>
        </w:rPr>
      </w:pPr>
    </w:p>
    <w:p w14:paraId="3BE84F41" w14:textId="77777777" w:rsidR="00ED6244" w:rsidRDefault="00ED6244" w:rsidP="00744B58">
      <w:pPr>
        <w:pStyle w:val="NoSpacing"/>
        <w:rPr>
          <w:sz w:val="20"/>
        </w:rPr>
      </w:pPr>
    </w:p>
    <w:p w14:paraId="48D7FCED" w14:textId="77777777" w:rsidR="00ED6244" w:rsidRDefault="00ED6244" w:rsidP="00744B58">
      <w:pPr>
        <w:pStyle w:val="NoSpacing"/>
        <w:rPr>
          <w:sz w:val="20"/>
        </w:rPr>
      </w:pPr>
    </w:p>
    <w:p w14:paraId="539914B6" w14:textId="77777777" w:rsidR="00ED6244" w:rsidRDefault="00ED6244" w:rsidP="00744B58">
      <w:pPr>
        <w:pStyle w:val="NoSpacing"/>
        <w:rPr>
          <w:sz w:val="20"/>
        </w:rPr>
      </w:pPr>
    </w:p>
    <w:p w14:paraId="043EB28C" w14:textId="77777777" w:rsidR="00ED6244" w:rsidRDefault="00ED6244" w:rsidP="00744B58">
      <w:pPr>
        <w:pStyle w:val="NoSpacing"/>
        <w:rPr>
          <w:sz w:val="20"/>
        </w:rPr>
      </w:pPr>
    </w:p>
    <w:p w14:paraId="5FEAEE26" w14:textId="77777777" w:rsidR="00ED6244" w:rsidRDefault="00ED6244" w:rsidP="00744B58">
      <w:pPr>
        <w:pStyle w:val="NoSpacing"/>
        <w:rPr>
          <w:sz w:val="20"/>
        </w:rPr>
      </w:pPr>
    </w:p>
    <w:p w14:paraId="081E810B" w14:textId="77777777" w:rsidR="00ED6244" w:rsidRDefault="00ED6244" w:rsidP="00744B58">
      <w:pPr>
        <w:pStyle w:val="NoSpacing"/>
        <w:rPr>
          <w:sz w:val="20"/>
        </w:rPr>
      </w:pPr>
    </w:p>
    <w:p w14:paraId="356809DF" w14:textId="77777777" w:rsidR="00ED6244" w:rsidRDefault="00ED6244" w:rsidP="00744B58">
      <w:pPr>
        <w:pStyle w:val="NoSpacing"/>
        <w:rPr>
          <w:sz w:val="20"/>
        </w:rPr>
      </w:pPr>
    </w:p>
    <w:p w14:paraId="4AC7A021" w14:textId="77777777" w:rsidR="00ED6244" w:rsidRDefault="00ED6244" w:rsidP="00744B58">
      <w:pPr>
        <w:pStyle w:val="NoSpacing"/>
        <w:rPr>
          <w:sz w:val="20"/>
        </w:rPr>
      </w:pPr>
    </w:p>
    <w:p w14:paraId="0D59ED6A" w14:textId="77777777" w:rsidR="00ED6244" w:rsidRDefault="00ED6244" w:rsidP="00744B58">
      <w:pPr>
        <w:pStyle w:val="NoSpacing"/>
        <w:rPr>
          <w:sz w:val="20"/>
        </w:rPr>
      </w:pPr>
    </w:p>
    <w:p w14:paraId="65ED83B7" w14:textId="77777777" w:rsidR="00ED6244" w:rsidRDefault="00ED6244" w:rsidP="00744B58">
      <w:pPr>
        <w:pStyle w:val="NoSpacing"/>
        <w:rPr>
          <w:sz w:val="20"/>
        </w:rPr>
      </w:pPr>
    </w:p>
    <w:p w14:paraId="15ACB249" w14:textId="77777777" w:rsidR="00ED6244" w:rsidRDefault="00ED6244" w:rsidP="00744B58">
      <w:pPr>
        <w:pStyle w:val="NoSpacing"/>
        <w:rPr>
          <w:sz w:val="20"/>
        </w:rPr>
      </w:pPr>
    </w:p>
    <w:p w14:paraId="48C32CE0" w14:textId="77777777" w:rsidR="00ED6244" w:rsidRDefault="00ED6244" w:rsidP="00744B58">
      <w:pPr>
        <w:pStyle w:val="NoSpacing"/>
        <w:rPr>
          <w:sz w:val="20"/>
        </w:rPr>
      </w:pPr>
    </w:p>
    <w:p w14:paraId="6BA4799E" w14:textId="77777777" w:rsidR="00ED6244" w:rsidRDefault="00ED6244" w:rsidP="00744B58">
      <w:pPr>
        <w:pStyle w:val="NoSpacing"/>
        <w:rPr>
          <w:sz w:val="20"/>
        </w:rPr>
      </w:pPr>
    </w:p>
    <w:p w14:paraId="1C9AD04D" w14:textId="77777777" w:rsidR="00ED6244" w:rsidRDefault="00ED6244" w:rsidP="00744B58">
      <w:pPr>
        <w:pStyle w:val="NoSpacing"/>
        <w:rPr>
          <w:sz w:val="20"/>
        </w:rPr>
      </w:pPr>
    </w:p>
    <w:p w14:paraId="00E5FA9D" w14:textId="77777777" w:rsidR="00ED6244" w:rsidRDefault="00ED6244" w:rsidP="00744B58">
      <w:pPr>
        <w:pStyle w:val="NoSpacing"/>
        <w:rPr>
          <w:sz w:val="20"/>
        </w:rPr>
      </w:pPr>
    </w:p>
    <w:p w14:paraId="59962B74" w14:textId="77777777" w:rsidR="00ED6244" w:rsidRDefault="00ED6244" w:rsidP="00744B58">
      <w:pPr>
        <w:pStyle w:val="NoSpacing"/>
        <w:rPr>
          <w:sz w:val="20"/>
        </w:rPr>
      </w:pPr>
    </w:p>
    <w:p w14:paraId="3FA5C224" w14:textId="77777777" w:rsidR="00ED6244" w:rsidRDefault="00ED6244" w:rsidP="00744B58">
      <w:pPr>
        <w:pStyle w:val="NoSpacing"/>
        <w:rPr>
          <w:sz w:val="20"/>
        </w:rPr>
      </w:pPr>
    </w:p>
    <w:p w14:paraId="3ED3D07D" w14:textId="77777777" w:rsidR="00ED6244" w:rsidRDefault="00ED6244" w:rsidP="00744B58">
      <w:pPr>
        <w:pStyle w:val="NoSpacing"/>
        <w:rPr>
          <w:sz w:val="20"/>
        </w:rPr>
      </w:pPr>
    </w:p>
    <w:p w14:paraId="0BEA8A26" w14:textId="77777777" w:rsidR="00ED6244" w:rsidRDefault="00ED6244" w:rsidP="00744B58">
      <w:pPr>
        <w:pStyle w:val="NoSpacing"/>
        <w:rPr>
          <w:sz w:val="20"/>
        </w:rPr>
      </w:pPr>
    </w:p>
    <w:p w14:paraId="24202E97" w14:textId="77777777" w:rsidR="00ED6244" w:rsidRDefault="00ED6244" w:rsidP="00744B58">
      <w:pPr>
        <w:pStyle w:val="NoSpacing"/>
        <w:rPr>
          <w:sz w:val="20"/>
        </w:rPr>
      </w:pPr>
    </w:p>
    <w:p w14:paraId="291F53D8" w14:textId="77777777" w:rsidR="00ED6244" w:rsidRDefault="00ED6244" w:rsidP="00744B58">
      <w:pPr>
        <w:pStyle w:val="NoSpacing"/>
        <w:rPr>
          <w:sz w:val="20"/>
        </w:rPr>
      </w:pPr>
    </w:p>
    <w:p w14:paraId="02C46FC8" w14:textId="77777777" w:rsidR="00ED6244" w:rsidRDefault="00ED6244" w:rsidP="00744B58">
      <w:pPr>
        <w:pStyle w:val="NoSpacing"/>
        <w:rPr>
          <w:sz w:val="20"/>
        </w:rPr>
      </w:pPr>
    </w:p>
    <w:p w14:paraId="50307525" w14:textId="77777777" w:rsidR="00ED6244" w:rsidRDefault="00ED6244" w:rsidP="00744B58">
      <w:pPr>
        <w:pStyle w:val="NoSpacing"/>
        <w:rPr>
          <w:sz w:val="20"/>
        </w:rPr>
      </w:pPr>
    </w:p>
    <w:p w14:paraId="33E361D0" w14:textId="77777777" w:rsidR="00ED6244" w:rsidRDefault="00ED6244" w:rsidP="00744B58">
      <w:pPr>
        <w:pStyle w:val="NoSpacing"/>
        <w:rPr>
          <w:sz w:val="20"/>
        </w:rPr>
      </w:pPr>
    </w:p>
    <w:p w14:paraId="7A1F6793" w14:textId="77777777" w:rsidR="00ED6244" w:rsidRDefault="00ED6244" w:rsidP="00744B58">
      <w:pPr>
        <w:pStyle w:val="NoSpacing"/>
        <w:rPr>
          <w:sz w:val="20"/>
        </w:rPr>
      </w:pPr>
    </w:p>
    <w:p w14:paraId="144439F0" w14:textId="77777777" w:rsidR="00ED6244" w:rsidRDefault="00ED6244" w:rsidP="00744B58">
      <w:pPr>
        <w:pStyle w:val="NoSpacing"/>
        <w:rPr>
          <w:sz w:val="20"/>
        </w:rPr>
      </w:pPr>
    </w:p>
    <w:p w14:paraId="05F79470" w14:textId="77777777" w:rsidR="00ED6244" w:rsidRDefault="00ED6244" w:rsidP="00744B58">
      <w:pPr>
        <w:pStyle w:val="NoSpacing"/>
        <w:rPr>
          <w:sz w:val="20"/>
        </w:rPr>
      </w:pPr>
    </w:p>
    <w:p w14:paraId="2FA5B900" w14:textId="77777777" w:rsidR="0027216B" w:rsidRDefault="0027216B" w:rsidP="00744B58">
      <w:pPr>
        <w:pStyle w:val="NoSpacing"/>
        <w:rPr>
          <w:sz w:val="20"/>
        </w:rPr>
      </w:pPr>
    </w:p>
    <w:p w14:paraId="21A155B1" w14:textId="77777777" w:rsidR="0027216B" w:rsidRDefault="0027216B" w:rsidP="00744B58">
      <w:pPr>
        <w:pStyle w:val="NoSpacing"/>
        <w:rPr>
          <w:sz w:val="20"/>
        </w:rPr>
      </w:pPr>
    </w:p>
    <w:p w14:paraId="3CCDED9E" w14:textId="77777777" w:rsidR="0027216B" w:rsidRDefault="0027216B" w:rsidP="00744B58">
      <w:pPr>
        <w:pStyle w:val="NoSpacing"/>
        <w:rPr>
          <w:sz w:val="20"/>
        </w:rPr>
      </w:pPr>
    </w:p>
    <w:p w14:paraId="7904F8BF" w14:textId="77777777" w:rsidR="0027216B" w:rsidRDefault="0027216B" w:rsidP="00744B58">
      <w:pPr>
        <w:pStyle w:val="NoSpacing"/>
        <w:rPr>
          <w:sz w:val="20"/>
        </w:rPr>
      </w:pPr>
    </w:p>
    <w:p w14:paraId="5ECF6E1E" w14:textId="77777777" w:rsidR="0027216B" w:rsidRDefault="0027216B" w:rsidP="00744B58">
      <w:pPr>
        <w:pStyle w:val="NoSpacing"/>
        <w:rPr>
          <w:sz w:val="20"/>
        </w:rPr>
      </w:pPr>
    </w:p>
    <w:p w14:paraId="2E0BF2A1" w14:textId="77777777" w:rsidR="0027216B" w:rsidRDefault="0027216B" w:rsidP="00744B58">
      <w:pPr>
        <w:pStyle w:val="NoSpacing"/>
        <w:rPr>
          <w:sz w:val="20"/>
        </w:rPr>
      </w:pPr>
    </w:p>
    <w:p w14:paraId="7BBD9B8A" w14:textId="77777777" w:rsidR="0027216B" w:rsidRDefault="0027216B" w:rsidP="00744B58">
      <w:pPr>
        <w:pStyle w:val="NoSpacing"/>
        <w:rPr>
          <w:sz w:val="20"/>
        </w:rPr>
      </w:pPr>
    </w:p>
    <w:p w14:paraId="3B4FE268" w14:textId="77777777" w:rsidR="0027216B" w:rsidRDefault="0027216B" w:rsidP="00744B58">
      <w:pPr>
        <w:pStyle w:val="NoSpacing"/>
        <w:rPr>
          <w:sz w:val="20"/>
        </w:rPr>
      </w:pPr>
    </w:p>
    <w:p w14:paraId="53DC2915" w14:textId="77777777" w:rsidR="0027216B" w:rsidRDefault="0027216B" w:rsidP="00744B58">
      <w:pPr>
        <w:pStyle w:val="NoSpacing"/>
        <w:rPr>
          <w:sz w:val="20"/>
        </w:rPr>
      </w:pPr>
    </w:p>
    <w:p w14:paraId="4B7BFAA7" w14:textId="77777777" w:rsidR="0027216B" w:rsidRDefault="0027216B" w:rsidP="00744B58">
      <w:pPr>
        <w:pStyle w:val="NoSpacing"/>
        <w:rPr>
          <w:sz w:val="20"/>
        </w:rPr>
      </w:pPr>
    </w:p>
    <w:p w14:paraId="69EC2CCF" w14:textId="77777777" w:rsidR="0027216B" w:rsidRDefault="0027216B" w:rsidP="00744B58">
      <w:pPr>
        <w:pStyle w:val="NoSpacing"/>
        <w:rPr>
          <w:sz w:val="20"/>
        </w:rPr>
      </w:pPr>
    </w:p>
    <w:p w14:paraId="5B83B7F4" w14:textId="77777777" w:rsidR="0027216B" w:rsidRDefault="0027216B" w:rsidP="00744B58">
      <w:pPr>
        <w:pStyle w:val="NoSpacing"/>
        <w:rPr>
          <w:sz w:val="20"/>
        </w:rPr>
      </w:pPr>
    </w:p>
    <w:p w14:paraId="760C120E" w14:textId="77777777" w:rsidR="0027216B" w:rsidRDefault="0027216B" w:rsidP="00744B58">
      <w:pPr>
        <w:pStyle w:val="NoSpacing"/>
        <w:rPr>
          <w:sz w:val="20"/>
        </w:rPr>
      </w:pPr>
    </w:p>
    <w:p w14:paraId="3402A026" w14:textId="77777777" w:rsidR="0027216B" w:rsidRDefault="0027216B" w:rsidP="00744B58">
      <w:pPr>
        <w:pStyle w:val="NoSpacing"/>
        <w:rPr>
          <w:sz w:val="20"/>
        </w:rPr>
      </w:pPr>
    </w:p>
    <w:p w14:paraId="55666520" w14:textId="77777777" w:rsidR="0027216B" w:rsidRDefault="0027216B" w:rsidP="00744B58">
      <w:pPr>
        <w:pStyle w:val="NoSpacing"/>
        <w:rPr>
          <w:sz w:val="20"/>
        </w:rPr>
      </w:pPr>
    </w:p>
    <w:p w14:paraId="100A4442" w14:textId="77777777" w:rsidR="0027216B" w:rsidRDefault="0027216B" w:rsidP="00744B58">
      <w:pPr>
        <w:pStyle w:val="NoSpacing"/>
        <w:rPr>
          <w:sz w:val="20"/>
        </w:rPr>
      </w:pPr>
    </w:p>
    <w:p w14:paraId="379874F0" w14:textId="77777777" w:rsidR="0027216B" w:rsidRDefault="0027216B" w:rsidP="00744B58">
      <w:pPr>
        <w:pStyle w:val="NoSpacing"/>
        <w:rPr>
          <w:sz w:val="20"/>
        </w:rPr>
      </w:pPr>
    </w:p>
    <w:p w14:paraId="7C299392" w14:textId="77777777" w:rsidR="0027216B" w:rsidRDefault="0027216B" w:rsidP="00744B58">
      <w:pPr>
        <w:pStyle w:val="NoSpacing"/>
        <w:rPr>
          <w:sz w:val="20"/>
        </w:rPr>
      </w:pPr>
    </w:p>
    <w:p w14:paraId="012AAF11" w14:textId="77777777" w:rsidR="0027216B" w:rsidRDefault="0027216B" w:rsidP="00744B58">
      <w:pPr>
        <w:pStyle w:val="NoSpacing"/>
        <w:rPr>
          <w:sz w:val="20"/>
        </w:rPr>
      </w:pPr>
    </w:p>
    <w:p w14:paraId="2F2DDFF5" w14:textId="77777777" w:rsidR="0027216B" w:rsidRDefault="0027216B" w:rsidP="00744B58">
      <w:pPr>
        <w:pStyle w:val="NoSpacing"/>
        <w:rPr>
          <w:sz w:val="20"/>
        </w:rPr>
      </w:pPr>
    </w:p>
    <w:p w14:paraId="5DE31FC4" w14:textId="77777777" w:rsidR="0027216B" w:rsidRDefault="0027216B" w:rsidP="0027216B">
      <w:pPr>
        <w:pStyle w:val="Heading1"/>
        <w:numPr>
          <w:ilvl w:val="0"/>
          <w:numId w:val="0"/>
        </w:numPr>
        <w:rPr>
          <w:sz w:val="24"/>
          <w:szCs w:val="24"/>
        </w:rPr>
        <w:sectPr w:rsidR="0027216B" w:rsidSect="005F6F8B">
          <w:pgSz w:w="11906" w:h="16838" w:code="9"/>
          <w:pgMar w:top="1440" w:right="1440" w:bottom="1440" w:left="1440" w:header="709" w:footer="709" w:gutter="0"/>
          <w:cols w:space="708"/>
          <w:docGrid w:linePitch="360"/>
        </w:sectPr>
      </w:pPr>
      <w:bookmarkStart w:id="9" w:name="_Ref154741667"/>
      <w:bookmarkStart w:id="10" w:name="_Toc160633391"/>
    </w:p>
    <w:p w14:paraId="0F4908ED" w14:textId="50246155" w:rsidR="0027216B" w:rsidRPr="00EE4B4F" w:rsidRDefault="0027216B" w:rsidP="0027216B">
      <w:pPr>
        <w:pStyle w:val="Heading1"/>
        <w:numPr>
          <w:ilvl w:val="0"/>
          <w:numId w:val="0"/>
        </w:numPr>
        <w:rPr>
          <w:sz w:val="24"/>
          <w:szCs w:val="24"/>
        </w:rPr>
      </w:pPr>
      <w:r w:rsidRPr="00EE4B4F">
        <w:rPr>
          <w:sz w:val="24"/>
          <w:szCs w:val="24"/>
        </w:rPr>
        <w:lastRenderedPageBreak/>
        <w:t>S</w:t>
      </w:r>
      <w:r w:rsidR="00EC2683">
        <w:rPr>
          <w:sz w:val="24"/>
          <w:szCs w:val="24"/>
        </w:rPr>
        <w:t>5</w:t>
      </w:r>
      <w:r w:rsidRPr="00EE4B4F">
        <w:rPr>
          <w:sz w:val="24"/>
          <w:szCs w:val="24"/>
        </w:rPr>
        <w:t>: Exploration of G</w:t>
      </w:r>
      <w:r w:rsidR="006B74F9">
        <w:rPr>
          <w:sz w:val="24"/>
          <w:szCs w:val="24"/>
        </w:rPr>
        <w:t>rowth Mixture Modelling</w:t>
      </w:r>
      <w:r w:rsidRPr="00EE4B4F">
        <w:rPr>
          <w:sz w:val="24"/>
          <w:szCs w:val="24"/>
        </w:rPr>
        <w:t xml:space="preserve"> for Optimal MSK Condition Model</w:t>
      </w:r>
    </w:p>
    <w:p w14:paraId="7FE83274" w14:textId="77777777" w:rsidR="0027216B" w:rsidRPr="000A402E" w:rsidRDefault="0027216B" w:rsidP="0027216B">
      <w:pPr>
        <w:pStyle w:val="Caption"/>
        <w:rPr>
          <w:b/>
          <w:bCs/>
          <w:i w:val="0"/>
          <w:iCs w:val="0"/>
          <w:color w:val="auto"/>
          <w:sz w:val="24"/>
          <w:szCs w:val="24"/>
        </w:rPr>
      </w:pPr>
      <w:r>
        <w:rPr>
          <w:b/>
          <w:bCs/>
          <w:i w:val="0"/>
          <w:iCs w:val="0"/>
          <w:color w:val="auto"/>
          <w:sz w:val="24"/>
          <w:szCs w:val="24"/>
        </w:rPr>
        <w:br/>
      </w:r>
      <w:r w:rsidRPr="000A402E">
        <w:rPr>
          <w:b/>
          <w:bCs/>
          <w:i w:val="0"/>
          <w:iCs w:val="0"/>
          <w:color w:val="auto"/>
          <w:sz w:val="24"/>
          <w:szCs w:val="24"/>
        </w:rPr>
        <w:t>Figure</w:t>
      </w:r>
      <w:bookmarkEnd w:id="9"/>
      <w:r>
        <w:rPr>
          <w:b/>
          <w:bCs/>
          <w:i w:val="0"/>
          <w:iCs w:val="0"/>
          <w:color w:val="auto"/>
          <w:sz w:val="24"/>
          <w:szCs w:val="24"/>
        </w:rPr>
        <w:t xml:space="preserve"> S.1</w:t>
      </w:r>
      <w:r w:rsidRPr="000A402E">
        <w:rPr>
          <w:b/>
          <w:bCs/>
          <w:i w:val="0"/>
          <w:iCs w:val="0"/>
          <w:color w:val="auto"/>
          <w:sz w:val="24"/>
          <w:szCs w:val="24"/>
        </w:rPr>
        <w:t>.</w:t>
      </w:r>
      <w:r>
        <w:rPr>
          <w:b/>
          <w:bCs/>
          <w:i w:val="0"/>
          <w:iCs w:val="0"/>
          <w:color w:val="auto"/>
          <w:sz w:val="24"/>
          <w:szCs w:val="24"/>
        </w:rPr>
        <w:t xml:space="preserve"> </w:t>
      </w:r>
      <w:r>
        <w:rPr>
          <w:i w:val="0"/>
          <w:iCs w:val="0"/>
          <w:color w:val="auto"/>
          <w:sz w:val="24"/>
          <w:szCs w:val="24"/>
        </w:rPr>
        <w:t>Five-Class</w:t>
      </w:r>
      <w:r w:rsidRPr="00BA4742">
        <w:rPr>
          <w:i w:val="0"/>
          <w:iCs w:val="0"/>
          <w:color w:val="auto"/>
          <w:sz w:val="24"/>
          <w:szCs w:val="24"/>
        </w:rPr>
        <w:t xml:space="preserve"> </w:t>
      </w:r>
      <w:r>
        <w:rPr>
          <w:i w:val="0"/>
          <w:iCs w:val="0"/>
          <w:color w:val="auto"/>
          <w:sz w:val="24"/>
          <w:szCs w:val="24"/>
        </w:rPr>
        <w:t xml:space="preserve">Models for the Cohort with Index Fit Note Due to a MSK Condition, Based on </w:t>
      </w:r>
      <w:r w:rsidRPr="00BA4742">
        <w:rPr>
          <w:i w:val="0"/>
          <w:iCs w:val="0"/>
          <w:color w:val="auto"/>
          <w:sz w:val="24"/>
          <w:szCs w:val="24"/>
        </w:rPr>
        <w:t xml:space="preserve">Interval Approach </w:t>
      </w:r>
      <w:r>
        <w:rPr>
          <w:i w:val="0"/>
          <w:iCs w:val="0"/>
          <w:color w:val="auto"/>
          <w:sz w:val="24"/>
          <w:szCs w:val="24"/>
        </w:rPr>
        <w:t>2</w:t>
      </w:r>
      <w:r w:rsidRPr="00BA4742">
        <w:rPr>
          <w:i w:val="0"/>
          <w:iCs w:val="0"/>
          <w:color w:val="auto"/>
          <w:sz w:val="24"/>
          <w:szCs w:val="24"/>
        </w:rPr>
        <w:t xml:space="preserve"> </w:t>
      </w:r>
      <w:r w:rsidRPr="005B5ED8">
        <w:rPr>
          <w:i w:val="0"/>
          <w:iCs w:val="0"/>
          <w:color w:val="auto"/>
          <w:sz w:val="24"/>
          <w:szCs w:val="24"/>
        </w:rPr>
        <w:t>(</w:t>
      </w:r>
      <w:r>
        <w:rPr>
          <w:i w:val="0"/>
          <w:iCs w:val="0"/>
          <w:color w:val="auto"/>
          <w:sz w:val="24"/>
          <w:szCs w:val="24"/>
        </w:rPr>
        <w:t>Two</w:t>
      </w:r>
      <w:r w:rsidRPr="005B5ED8">
        <w:rPr>
          <w:i w:val="0"/>
          <w:iCs w:val="0"/>
          <w:color w:val="auto"/>
          <w:sz w:val="24"/>
          <w:szCs w:val="24"/>
        </w:rPr>
        <w:t xml:space="preserve"> Monthly Intervals, Y</w:t>
      </w:r>
      <w:r>
        <w:rPr>
          <w:i w:val="0"/>
          <w:iCs w:val="0"/>
          <w:color w:val="auto"/>
          <w:sz w:val="24"/>
          <w:szCs w:val="24"/>
        </w:rPr>
        <w:t>ears One</w:t>
      </w:r>
      <w:r w:rsidRPr="005B5ED8">
        <w:rPr>
          <w:i w:val="0"/>
          <w:iCs w:val="0"/>
          <w:color w:val="auto"/>
          <w:sz w:val="24"/>
          <w:szCs w:val="24"/>
        </w:rPr>
        <w:t xml:space="preserve"> </w:t>
      </w:r>
      <w:r>
        <w:rPr>
          <w:i w:val="0"/>
          <w:iCs w:val="0"/>
          <w:color w:val="auto"/>
          <w:sz w:val="24"/>
          <w:szCs w:val="24"/>
        </w:rPr>
        <w:t>to Three Data</w:t>
      </w:r>
      <w:r w:rsidRPr="005B5ED8">
        <w:rPr>
          <w:i w:val="0"/>
          <w:iCs w:val="0"/>
          <w:color w:val="auto"/>
          <w:sz w:val="24"/>
          <w:szCs w:val="24"/>
        </w:rPr>
        <w:t>)</w:t>
      </w:r>
      <w:r>
        <w:rPr>
          <w:i w:val="0"/>
          <w:iCs w:val="0"/>
          <w:color w:val="auto"/>
          <w:sz w:val="24"/>
          <w:szCs w:val="24"/>
        </w:rPr>
        <w:t>, Based on LCGA (Left) and GMM-CI (Right)</w:t>
      </w:r>
      <w:bookmarkEnd w:id="10"/>
    </w:p>
    <w:p w14:paraId="09E47B7D" w14:textId="77777777" w:rsidR="0027216B" w:rsidRDefault="0027216B" w:rsidP="0027216B">
      <w:pPr>
        <w:rPr>
          <w:color w:val="auto"/>
          <w:szCs w:val="24"/>
        </w:rPr>
      </w:pPr>
      <w:r>
        <w:rPr>
          <w:noProof/>
          <w:color w:val="auto"/>
          <w:szCs w:val="24"/>
        </w:rPr>
        <w:drawing>
          <wp:anchor distT="0" distB="0" distL="114300" distR="114300" simplePos="0" relativeHeight="251672645" behindDoc="0" locked="0" layoutInCell="1" allowOverlap="1" wp14:anchorId="72615D3C" wp14:editId="1C42A91B">
            <wp:simplePos x="0" y="0"/>
            <wp:positionH relativeFrom="margin">
              <wp:align>right</wp:align>
            </wp:positionH>
            <wp:positionV relativeFrom="paragraph">
              <wp:posOffset>132080</wp:posOffset>
            </wp:positionV>
            <wp:extent cx="4639437" cy="2548890"/>
            <wp:effectExtent l="0" t="0" r="8890" b="3810"/>
            <wp:wrapNone/>
            <wp:docPr id="536572738" name="Picture 536572738"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72738" name="Picture 536572738" descr="A graph of different colored lin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0707" cy="2549588"/>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621" behindDoc="0" locked="0" layoutInCell="1" allowOverlap="1" wp14:anchorId="445E3046" wp14:editId="6C6EC17F">
            <wp:simplePos x="0" y="0"/>
            <wp:positionH relativeFrom="margin">
              <wp:align>left</wp:align>
            </wp:positionH>
            <wp:positionV relativeFrom="paragraph">
              <wp:posOffset>139700</wp:posOffset>
            </wp:positionV>
            <wp:extent cx="4532630" cy="2526030"/>
            <wp:effectExtent l="0" t="0" r="1270" b="7620"/>
            <wp:wrapNone/>
            <wp:docPr id="5836917" name="Picture 5836917"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731565" name="Picture 1918731565" descr="A graph of different colored lines&#10;&#10;Description automatically generated"/>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2630" cy="2526030"/>
                    </a:xfrm>
                    <a:prstGeom prst="rect">
                      <a:avLst/>
                    </a:prstGeom>
                    <a:noFill/>
                  </pic:spPr>
                </pic:pic>
              </a:graphicData>
            </a:graphic>
            <wp14:sizeRelH relativeFrom="margin">
              <wp14:pctWidth>0</wp14:pctWidth>
            </wp14:sizeRelH>
            <wp14:sizeRelV relativeFrom="margin">
              <wp14:pctHeight>0</wp14:pctHeight>
            </wp14:sizeRelV>
          </wp:anchor>
        </w:drawing>
      </w:r>
    </w:p>
    <w:p w14:paraId="1D621AE4" w14:textId="77777777" w:rsidR="0027216B" w:rsidRDefault="0027216B" w:rsidP="0027216B">
      <w:pPr>
        <w:rPr>
          <w:color w:val="auto"/>
          <w:szCs w:val="24"/>
        </w:rPr>
      </w:pPr>
    </w:p>
    <w:p w14:paraId="57AE644F" w14:textId="77777777" w:rsidR="0027216B" w:rsidRDefault="0027216B" w:rsidP="0027216B">
      <w:pPr>
        <w:rPr>
          <w:color w:val="auto"/>
          <w:szCs w:val="24"/>
        </w:rPr>
      </w:pPr>
    </w:p>
    <w:p w14:paraId="584B0F7A" w14:textId="77777777" w:rsidR="0027216B" w:rsidRDefault="0027216B" w:rsidP="0027216B">
      <w:pPr>
        <w:rPr>
          <w:color w:val="auto"/>
          <w:szCs w:val="24"/>
        </w:rPr>
      </w:pPr>
    </w:p>
    <w:p w14:paraId="529DA0EC" w14:textId="77777777" w:rsidR="0027216B" w:rsidRDefault="0027216B" w:rsidP="0027216B">
      <w:pPr>
        <w:rPr>
          <w:color w:val="auto"/>
          <w:szCs w:val="24"/>
        </w:rPr>
      </w:pPr>
    </w:p>
    <w:p w14:paraId="04336344" w14:textId="77777777" w:rsidR="0027216B" w:rsidRDefault="0027216B" w:rsidP="0027216B">
      <w:pPr>
        <w:rPr>
          <w:noProof/>
          <w:color w:val="auto"/>
          <w:szCs w:val="24"/>
        </w:rPr>
      </w:pPr>
    </w:p>
    <w:p w14:paraId="4A27C896" w14:textId="36F33EF3" w:rsidR="0027216B" w:rsidRDefault="0027216B" w:rsidP="0027216B">
      <w:pPr>
        <w:pStyle w:val="NoSpacing"/>
        <w:rPr>
          <w:sz w:val="20"/>
        </w:rPr>
      </w:pPr>
      <w:r w:rsidRPr="00554B95">
        <w:rPr>
          <w:sz w:val="20"/>
        </w:rPr>
        <w:t xml:space="preserve">Abbreviations: </w:t>
      </w:r>
      <w:r>
        <w:rPr>
          <w:sz w:val="20"/>
        </w:rPr>
        <w:t>LCGA = Latent Class Growth Analysis; GMM-CI = Growth Mixture Modelling, using a Class Invariant approach; MSK = Musculoskeletal.</w:t>
      </w:r>
      <w:r>
        <w:rPr>
          <w:sz w:val="20"/>
        </w:rPr>
        <w:br/>
      </w:r>
      <w:r w:rsidRPr="00554B95">
        <w:rPr>
          <w:sz w:val="20"/>
        </w:rPr>
        <w:t>For each trajectory, t</w:t>
      </w:r>
      <w:r w:rsidRPr="00224897">
        <w:rPr>
          <w:sz w:val="20"/>
        </w:rPr>
        <w:t>he solid lines represent the probability of fit note issuance in the given time interval (model estimated data), whilst the dotted lines represent the proportion of individuals issued a fit note (observed data).</w:t>
      </w:r>
      <w:r>
        <w:rPr>
          <w:sz w:val="20"/>
        </w:rPr>
        <w:t xml:space="preserve"> Trajectory class prevalence is shown, derived from a count based on posterior probability</w:t>
      </w:r>
    </w:p>
    <w:sectPr w:rsidR="0027216B" w:rsidSect="005F6F8B">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FA60" w14:textId="77777777" w:rsidR="008925A9" w:rsidRDefault="008925A9" w:rsidP="00EE2DD9">
      <w:r>
        <w:separator/>
      </w:r>
    </w:p>
  </w:endnote>
  <w:endnote w:type="continuationSeparator" w:id="0">
    <w:p w14:paraId="26A80664" w14:textId="77777777" w:rsidR="008925A9" w:rsidRDefault="008925A9" w:rsidP="00EE2DD9">
      <w:r>
        <w:continuationSeparator/>
      </w:r>
    </w:p>
  </w:endnote>
  <w:endnote w:type="continuationNotice" w:id="1">
    <w:p w14:paraId="71555095" w14:textId="77777777" w:rsidR="008925A9" w:rsidRDefault="00892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973121"/>
      <w:docPartObj>
        <w:docPartGallery w:val="Page Numbers (Bottom of Page)"/>
        <w:docPartUnique/>
      </w:docPartObj>
    </w:sdtPr>
    <w:sdtEndPr>
      <w:rPr>
        <w:noProof/>
      </w:rPr>
    </w:sdtEndPr>
    <w:sdtContent>
      <w:p w14:paraId="067191F4" w14:textId="77777777" w:rsidR="004D2B75" w:rsidRDefault="004D2B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8E859" w14:textId="77777777" w:rsidR="004D2B75" w:rsidRDefault="004D2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49908"/>
      <w:docPartObj>
        <w:docPartGallery w:val="Page Numbers (Bottom of Page)"/>
        <w:docPartUnique/>
      </w:docPartObj>
    </w:sdtPr>
    <w:sdtEndPr>
      <w:rPr>
        <w:noProof/>
      </w:rPr>
    </w:sdtEndPr>
    <w:sdtContent>
      <w:p w14:paraId="41C21FFE" w14:textId="447192D0" w:rsidR="006B74F9" w:rsidRDefault="006B74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D0FC9C" w14:textId="77777777" w:rsidR="00727C3E" w:rsidRDefault="0072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6794" w14:textId="77777777" w:rsidR="008925A9" w:rsidRDefault="008925A9" w:rsidP="00EE2DD9">
      <w:r>
        <w:separator/>
      </w:r>
    </w:p>
  </w:footnote>
  <w:footnote w:type="continuationSeparator" w:id="0">
    <w:p w14:paraId="7513F127" w14:textId="77777777" w:rsidR="008925A9" w:rsidRDefault="008925A9" w:rsidP="00EE2DD9">
      <w:r>
        <w:continuationSeparator/>
      </w:r>
    </w:p>
  </w:footnote>
  <w:footnote w:type="continuationNotice" w:id="1">
    <w:p w14:paraId="31B57DF7" w14:textId="77777777" w:rsidR="008925A9" w:rsidRDefault="008925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AAE"/>
    <w:multiLevelType w:val="hybridMultilevel"/>
    <w:tmpl w:val="B96CFC10"/>
    <w:lvl w:ilvl="0" w:tplc="BA3C0546">
      <w:start w:val="3"/>
      <w:numFmt w:val="bullet"/>
      <w:lvlText w:val="-"/>
      <w:lvlJc w:val="left"/>
      <w:pPr>
        <w:ind w:left="578" w:hanging="360"/>
      </w:pPr>
      <w:rPr>
        <w:rFonts w:ascii="Calibri" w:eastAsia="Times New Roman" w:hAnsi="Calibri" w:cs="Calibri" w:hint="default"/>
      </w:rPr>
    </w:lvl>
    <w:lvl w:ilvl="1" w:tplc="08090003" w:tentative="1">
      <w:start w:val="1"/>
      <w:numFmt w:val="bullet"/>
      <w:lvlText w:val="o"/>
      <w:lvlJc w:val="left"/>
      <w:pPr>
        <w:ind w:left="1298" w:hanging="360"/>
      </w:pPr>
      <w:rPr>
        <w:rFonts w:ascii="Courier New" w:hAnsi="Courier New" w:cs="Courier New" w:hint="default"/>
      </w:rPr>
    </w:lvl>
    <w:lvl w:ilvl="2" w:tplc="08090005">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8363396"/>
    <w:multiLevelType w:val="hybridMultilevel"/>
    <w:tmpl w:val="3F0891D6"/>
    <w:lvl w:ilvl="0" w:tplc="145ED3A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41E96"/>
    <w:multiLevelType w:val="multilevel"/>
    <w:tmpl w:val="122803C8"/>
    <w:lvl w:ilvl="0">
      <w:start w:val="7"/>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5D5C61"/>
    <w:multiLevelType w:val="multilevel"/>
    <w:tmpl w:val="0F383120"/>
    <w:lvl w:ilvl="0">
      <w:start w:val="1"/>
      <w:numFmt w:val="decimal"/>
      <w:pStyle w:val="Heading1"/>
      <w:suff w:val="space"/>
      <w:lvlText w:val="%1."/>
      <w:lvlJc w:val="left"/>
      <w:pPr>
        <w:ind w:left="142" w:firstLine="0"/>
      </w:pPr>
      <w:rPr>
        <w:rFonts w:ascii="Times New Roman" w:eastAsia="Times New Roman" w:hAnsi="Times New Roman" w:cs="Times New Roman"/>
        <w:b/>
        <w:i w:val="0"/>
        <w:color w:val="auto"/>
        <w:sz w:val="32"/>
      </w:rPr>
    </w:lvl>
    <w:lvl w:ilvl="1">
      <w:start w:val="1"/>
      <w:numFmt w:val="decimal"/>
      <w:pStyle w:val="Heading2"/>
      <w:suff w:val="space"/>
      <w:lvlText w:val="%1.%2"/>
      <w:lvlJc w:val="left"/>
      <w:pPr>
        <w:ind w:left="0" w:firstLine="0"/>
      </w:pPr>
      <w:rPr>
        <w:rFonts w:ascii="Times New Roman" w:hAnsi="Times New Roman" w:hint="default"/>
        <w:b/>
        <w:i w:val="0"/>
        <w:color w:val="auto"/>
        <w:sz w:val="24"/>
      </w:rPr>
    </w:lvl>
    <w:lvl w:ilvl="2">
      <w:start w:val="1"/>
      <w:numFmt w:val="decimal"/>
      <w:pStyle w:val="Heading3"/>
      <w:suff w:val="space"/>
      <w:lvlText w:val="%1.%2.%3"/>
      <w:lvlJc w:val="left"/>
      <w:pPr>
        <w:ind w:left="850" w:firstLine="0"/>
      </w:pPr>
      <w:rPr>
        <w:rFonts w:ascii="Times New Roman" w:hAnsi="Times New Roman" w:hint="default"/>
        <w:b/>
        <w:i w:val="0"/>
        <w:color w:val="auto"/>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A0BE725"/>
    <w:multiLevelType w:val="hybridMultilevel"/>
    <w:tmpl w:val="EAEE37F6"/>
    <w:lvl w:ilvl="0" w:tplc="21DA00A2">
      <w:start w:val="1"/>
      <w:numFmt w:val="bullet"/>
      <w:lvlText w:val=""/>
      <w:lvlJc w:val="left"/>
      <w:pPr>
        <w:ind w:left="720" w:hanging="360"/>
      </w:pPr>
      <w:rPr>
        <w:rFonts w:ascii="Symbol" w:hAnsi="Symbol" w:hint="default"/>
      </w:rPr>
    </w:lvl>
    <w:lvl w:ilvl="1" w:tplc="AE8250B4">
      <w:start w:val="1"/>
      <w:numFmt w:val="bullet"/>
      <w:lvlText w:val="o"/>
      <w:lvlJc w:val="left"/>
      <w:pPr>
        <w:ind w:left="1440" w:hanging="360"/>
      </w:pPr>
      <w:rPr>
        <w:rFonts w:ascii="Courier New" w:hAnsi="Courier New" w:hint="default"/>
      </w:rPr>
    </w:lvl>
    <w:lvl w:ilvl="2" w:tplc="8C842D68">
      <w:start w:val="1"/>
      <w:numFmt w:val="bullet"/>
      <w:lvlText w:val=""/>
      <w:lvlJc w:val="left"/>
      <w:pPr>
        <w:ind w:left="2160" w:hanging="360"/>
      </w:pPr>
      <w:rPr>
        <w:rFonts w:ascii="Wingdings" w:hAnsi="Wingdings" w:hint="default"/>
      </w:rPr>
    </w:lvl>
    <w:lvl w:ilvl="3" w:tplc="56BE37B4">
      <w:start w:val="1"/>
      <w:numFmt w:val="bullet"/>
      <w:lvlText w:val=""/>
      <w:lvlJc w:val="left"/>
      <w:pPr>
        <w:ind w:left="2880" w:hanging="360"/>
      </w:pPr>
      <w:rPr>
        <w:rFonts w:ascii="Symbol" w:hAnsi="Symbol" w:hint="default"/>
      </w:rPr>
    </w:lvl>
    <w:lvl w:ilvl="4" w:tplc="6E3C58E6">
      <w:start w:val="1"/>
      <w:numFmt w:val="bullet"/>
      <w:lvlText w:val="o"/>
      <w:lvlJc w:val="left"/>
      <w:pPr>
        <w:ind w:left="3600" w:hanging="360"/>
      </w:pPr>
      <w:rPr>
        <w:rFonts w:ascii="Courier New" w:hAnsi="Courier New" w:hint="default"/>
      </w:rPr>
    </w:lvl>
    <w:lvl w:ilvl="5" w:tplc="C8305286">
      <w:start w:val="1"/>
      <w:numFmt w:val="bullet"/>
      <w:lvlText w:val=""/>
      <w:lvlJc w:val="left"/>
      <w:pPr>
        <w:ind w:left="4320" w:hanging="360"/>
      </w:pPr>
      <w:rPr>
        <w:rFonts w:ascii="Wingdings" w:hAnsi="Wingdings" w:hint="default"/>
      </w:rPr>
    </w:lvl>
    <w:lvl w:ilvl="6" w:tplc="5E2C262E">
      <w:start w:val="1"/>
      <w:numFmt w:val="bullet"/>
      <w:lvlText w:val=""/>
      <w:lvlJc w:val="left"/>
      <w:pPr>
        <w:ind w:left="5040" w:hanging="360"/>
      </w:pPr>
      <w:rPr>
        <w:rFonts w:ascii="Symbol" w:hAnsi="Symbol" w:hint="default"/>
      </w:rPr>
    </w:lvl>
    <w:lvl w:ilvl="7" w:tplc="347278BC">
      <w:start w:val="1"/>
      <w:numFmt w:val="bullet"/>
      <w:lvlText w:val="o"/>
      <w:lvlJc w:val="left"/>
      <w:pPr>
        <w:ind w:left="5760" w:hanging="360"/>
      </w:pPr>
      <w:rPr>
        <w:rFonts w:ascii="Courier New" w:hAnsi="Courier New" w:hint="default"/>
      </w:rPr>
    </w:lvl>
    <w:lvl w:ilvl="8" w:tplc="3BFE00E0">
      <w:start w:val="1"/>
      <w:numFmt w:val="bullet"/>
      <w:lvlText w:val=""/>
      <w:lvlJc w:val="left"/>
      <w:pPr>
        <w:ind w:left="6480" w:hanging="360"/>
      </w:pPr>
      <w:rPr>
        <w:rFonts w:ascii="Wingdings" w:hAnsi="Wingdings" w:hint="default"/>
      </w:rPr>
    </w:lvl>
  </w:abstractNum>
  <w:abstractNum w:abstractNumId="5" w15:restartNumberingAfterBreak="0">
    <w:nsid w:val="2F0E716A"/>
    <w:multiLevelType w:val="hybridMultilevel"/>
    <w:tmpl w:val="ED768A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272F37"/>
    <w:multiLevelType w:val="hybridMultilevel"/>
    <w:tmpl w:val="0A746582"/>
    <w:lvl w:ilvl="0" w:tplc="4264531E">
      <w:start w:val="1"/>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7" w15:restartNumberingAfterBreak="0">
    <w:nsid w:val="38056098"/>
    <w:multiLevelType w:val="hybridMultilevel"/>
    <w:tmpl w:val="F95A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83687"/>
    <w:multiLevelType w:val="hybridMultilevel"/>
    <w:tmpl w:val="34F2AD78"/>
    <w:lvl w:ilvl="0" w:tplc="609217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AB402D"/>
    <w:multiLevelType w:val="hybridMultilevel"/>
    <w:tmpl w:val="55E484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A509CB"/>
    <w:multiLevelType w:val="hybridMultilevel"/>
    <w:tmpl w:val="D7D839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B07B3"/>
    <w:multiLevelType w:val="multilevel"/>
    <w:tmpl w:val="39109766"/>
    <w:lvl w:ilvl="0">
      <w:start w:val="7"/>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E83C88"/>
    <w:multiLevelType w:val="hybridMultilevel"/>
    <w:tmpl w:val="0A5CBC9A"/>
    <w:lvl w:ilvl="0" w:tplc="C2A832F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211B0F"/>
    <w:multiLevelType w:val="hybridMultilevel"/>
    <w:tmpl w:val="62943846"/>
    <w:lvl w:ilvl="0" w:tplc="BD389BC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71B4D"/>
    <w:multiLevelType w:val="hybridMultilevel"/>
    <w:tmpl w:val="FFEA7234"/>
    <w:lvl w:ilvl="0" w:tplc="C21C2A68">
      <w:start w:val="1"/>
      <w:numFmt w:val="bullet"/>
      <w:lvlText w:val=""/>
      <w:lvlJc w:val="left"/>
      <w:pPr>
        <w:ind w:left="760" w:hanging="360"/>
      </w:pPr>
      <w:rPr>
        <w:rFonts w:ascii="Symbol" w:hAnsi="Symbol"/>
      </w:rPr>
    </w:lvl>
    <w:lvl w:ilvl="1" w:tplc="2DD47324">
      <w:start w:val="1"/>
      <w:numFmt w:val="bullet"/>
      <w:lvlText w:val=""/>
      <w:lvlJc w:val="left"/>
      <w:pPr>
        <w:ind w:left="760" w:hanging="360"/>
      </w:pPr>
      <w:rPr>
        <w:rFonts w:ascii="Symbol" w:hAnsi="Symbol"/>
      </w:rPr>
    </w:lvl>
    <w:lvl w:ilvl="2" w:tplc="B44427EC">
      <w:start w:val="1"/>
      <w:numFmt w:val="bullet"/>
      <w:lvlText w:val=""/>
      <w:lvlJc w:val="left"/>
      <w:pPr>
        <w:ind w:left="760" w:hanging="360"/>
      </w:pPr>
      <w:rPr>
        <w:rFonts w:ascii="Symbol" w:hAnsi="Symbol"/>
      </w:rPr>
    </w:lvl>
    <w:lvl w:ilvl="3" w:tplc="0A6C4C54">
      <w:start w:val="1"/>
      <w:numFmt w:val="bullet"/>
      <w:lvlText w:val=""/>
      <w:lvlJc w:val="left"/>
      <w:pPr>
        <w:ind w:left="760" w:hanging="360"/>
      </w:pPr>
      <w:rPr>
        <w:rFonts w:ascii="Symbol" w:hAnsi="Symbol"/>
      </w:rPr>
    </w:lvl>
    <w:lvl w:ilvl="4" w:tplc="801AD0DA">
      <w:start w:val="1"/>
      <w:numFmt w:val="bullet"/>
      <w:lvlText w:val=""/>
      <w:lvlJc w:val="left"/>
      <w:pPr>
        <w:ind w:left="760" w:hanging="360"/>
      </w:pPr>
      <w:rPr>
        <w:rFonts w:ascii="Symbol" w:hAnsi="Symbol"/>
      </w:rPr>
    </w:lvl>
    <w:lvl w:ilvl="5" w:tplc="C3841BCE">
      <w:start w:val="1"/>
      <w:numFmt w:val="bullet"/>
      <w:lvlText w:val=""/>
      <w:lvlJc w:val="left"/>
      <w:pPr>
        <w:ind w:left="760" w:hanging="360"/>
      </w:pPr>
      <w:rPr>
        <w:rFonts w:ascii="Symbol" w:hAnsi="Symbol"/>
      </w:rPr>
    </w:lvl>
    <w:lvl w:ilvl="6" w:tplc="025CEE70">
      <w:start w:val="1"/>
      <w:numFmt w:val="bullet"/>
      <w:lvlText w:val=""/>
      <w:lvlJc w:val="left"/>
      <w:pPr>
        <w:ind w:left="760" w:hanging="360"/>
      </w:pPr>
      <w:rPr>
        <w:rFonts w:ascii="Symbol" w:hAnsi="Symbol"/>
      </w:rPr>
    </w:lvl>
    <w:lvl w:ilvl="7" w:tplc="064CDE96">
      <w:start w:val="1"/>
      <w:numFmt w:val="bullet"/>
      <w:lvlText w:val=""/>
      <w:lvlJc w:val="left"/>
      <w:pPr>
        <w:ind w:left="760" w:hanging="360"/>
      </w:pPr>
      <w:rPr>
        <w:rFonts w:ascii="Symbol" w:hAnsi="Symbol"/>
      </w:rPr>
    </w:lvl>
    <w:lvl w:ilvl="8" w:tplc="DB5E478C">
      <w:start w:val="1"/>
      <w:numFmt w:val="bullet"/>
      <w:lvlText w:val=""/>
      <w:lvlJc w:val="left"/>
      <w:pPr>
        <w:ind w:left="760" w:hanging="360"/>
      </w:pPr>
      <w:rPr>
        <w:rFonts w:ascii="Symbol" w:hAnsi="Symbol"/>
      </w:rPr>
    </w:lvl>
  </w:abstractNum>
  <w:abstractNum w:abstractNumId="15" w15:restartNumberingAfterBreak="0">
    <w:nsid w:val="7C423B1D"/>
    <w:multiLevelType w:val="hybridMultilevel"/>
    <w:tmpl w:val="FFEA7360"/>
    <w:lvl w:ilvl="0" w:tplc="9AC04844">
      <w:start w:val="1"/>
      <w:numFmt w:val="bullet"/>
      <w:lvlText w:val=""/>
      <w:lvlJc w:val="left"/>
      <w:pPr>
        <w:ind w:left="1480" w:hanging="360"/>
      </w:pPr>
      <w:rPr>
        <w:rFonts w:ascii="Symbol" w:hAnsi="Symbol"/>
      </w:rPr>
    </w:lvl>
    <w:lvl w:ilvl="1" w:tplc="AEBA9E34">
      <w:start w:val="1"/>
      <w:numFmt w:val="bullet"/>
      <w:lvlText w:val=""/>
      <w:lvlJc w:val="left"/>
      <w:pPr>
        <w:ind w:left="1480" w:hanging="360"/>
      </w:pPr>
      <w:rPr>
        <w:rFonts w:ascii="Symbol" w:hAnsi="Symbol"/>
      </w:rPr>
    </w:lvl>
    <w:lvl w:ilvl="2" w:tplc="E0EA0D30">
      <w:start w:val="1"/>
      <w:numFmt w:val="bullet"/>
      <w:lvlText w:val=""/>
      <w:lvlJc w:val="left"/>
      <w:pPr>
        <w:ind w:left="1480" w:hanging="360"/>
      </w:pPr>
      <w:rPr>
        <w:rFonts w:ascii="Symbol" w:hAnsi="Symbol"/>
      </w:rPr>
    </w:lvl>
    <w:lvl w:ilvl="3" w:tplc="41CEE2AA">
      <w:start w:val="1"/>
      <w:numFmt w:val="bullet"/>
      <w:lvlText w:val=""/>
      <w:lvlJc w:val="left"/>
      <w:pPr>
        <w:ind w:left="1480" w:hanging="360"/>
      </w:pPr>
      <w:rPr>
        <w:rFonts w:ascii="Symbol" w:hAnsi="Symbol"/>
      </w:rPr>
    </w:lvl>
    <w:lvl w:ilvl="4" w:tplc="4E78BF12">
      <w:start w:val="1"/>
      <w:numFmt w:val="bullet"/>
      <w:lvlText w:val=""/>
      <w:lvlJc w:val="left"/>
      <w:pPr>
        <w:ind w:left="1480" w:hanging="360"/>
      </w:pPr>
      <w:rPr>
        <w:rFonts w:ascii="Symbol" w:hAnsi="Symbol"/>
      </w:rPr>
    </w:lvl>
    <w:lvl w:ilvl="5" w:tplc="C44E5752">
      <w:start w:val="1"/>
      <w:numFmt w:val="bullet"/>
      <w:lvlText w:val=""/>
      <w:lvlJc w:val="left"/>
      <w:pPr>
        <w:ind w:left="1480" w:hanging="360"/>
      </w:pPr>
      <w:rPr>
        <w:rFonts w:ascii="Symbol" w:hAnsi="Symbol"/>
      </w:rPr>
    </w:lvl>
    <w:lvl w:ilvl="6" w:tplc="4A80623E">
      <w:start w:val="1"/>
      <w:numFmt w:val="bullet"/>
      <w:lvlText w:val=""/>
      <w:lvlJc w:val="left"/>
      <w:pPr>
        <w:ind w:left="1480" w:hanging="360"/>
      </w:pPr>
      <w:rPr>
        <w:rFonts w:ascii="Symbol" w:hAnsi="Symbol"/>
      </w:rPr>
    </w:lvl>
    <w:lvl w:ilvl="7" w:tplc="5FB637C8">
      <w:start w:val="1"/>
      <w:numFmt w:val="bullet"/>
      <w:lvlText w:val=""/>
      <w:lvlJc w:val="left"/>
      <w:pPr>
        <w:ind w:left="1480" w:hanging="360"/>
      </w:pPr>
      <w:rPr>
        <w:rFonts w:ascii="Symbol" w:hAnsi="Symbol"/>
      </w:rPr>
    </w:lvl>
    <w:lvl w:ilvl="8" w:tplc="3C144DAA">
      <w:start w:val="1"/>
      <w:numFmt w:val="bullet"/>
      <w:lvlText w:val=""/>
      <w:lvlJc w:val="left"/>
      <w:pPr>
        <w:ind w:left="1480" w:hanging="360"/>
      </w:pPr>
      <w:rPr>
        <w:rFonts w:ascii="Symbol" w:hAnsi="Symbol"/>
      </w:rPr>
    </w:lvl>
  </w:abstractNum>
  <w:num w:numId="1" w16cid:durableId="2131389759">
    <w:abstractNumId w:val="0"/>
  </w:num>
  <w:num w:numId="2" w16cid:durableId="1895971515">
    <w:abstractNumId w:val="3"/>
  </w:num>
  <w:num w:numId="3" w16cid:durableId="1353453208">
    <w:abstractNumId w:val="6"/>
  </w:num>
  <w:num w:numId="4" w16cid:durableId="56511006">
    <w:abstractNumId w:val="12"/>
  </w:num>
  <w:num w:numId="5" w16cid:durableId="1925532232">
    <w:abstractNumId w:val="7"/>
  </w:num>
  <w:num w:numId="6" w16cid:durableId="2113545424">
    <w:abstractNumId w:val="5"/>
  </w:num>
  <w:num w:numId="7" w16cid:durableId="1677225641">
    <w:abstractNumId w:val="9"/>
  </w:num>
  <w:num w:numId="8" w16cid:durableId="757017915">
    <w:abstractNumId w:val="10"/>
  </w:num>
  <w:num w:numId="9" w16cid:durableId="2088727443">
    <w:abstractNumId w:val="8"/>
  </w:num>
  <w:num w:numId="10" w16cid:durableId="1137645498">
    <w:abstractNumId w:val="2"/>
  </w:num>
  <w:num w:numId="11" w16cid:durableId="1250968933">
    <w:abstractNumId w:val="11"/>
  </w:num>
  <w:num w:numId="12" w16cid:durableId="270208783">
    <w:abstractNumId w:val="4"/>
  </w:num>
  <w:num w:numId="13" w16cid:durableId="2100175035">
    <w:abstractNumId w:val="15"/>
  </w:num>
  <w:num w:numId="14" w16cid:durableId="674918287">
    <w:abstractNumId w:val="14"/>
  </w:num>
  <w:num w:numId="15" w16cid:durableId="57479911">
    <w:abstractNumId w:val="13"/>
  </w:num>
  <w:num w:numId="16" w16cid:durableId="126893068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85"/>
    <w:rsid w:val="000002ED"/>
    <w:rsid w:val="00000866"/>
    <w:rsid w:val="00000B74"/>
    <w:rsid w:val="00000F79"/>
    <w:rsid w:val="00001A4E"/>
    <w:rsid w:val="00001AB5"/>
    <w:rsid w:val="00001CAA"/>
    <w:rsid w:val="000022EE"/>
    <w:rsid w:val="000024F5"/>
    <w:rsid w:val="0000276B"/>
    <w:rsid w:val="00002B74"/>
    <w:rsid w:val="00002F23"/>
    <w:rsid w:val="000033D4"/>
    <w:rsid w:val="0000349A"/>
    <w:rsid w:val="000034A0"/>
    <w:rsid w:val="000034EA"/>
    <w:rsid w:val="0000356E"/>
    <w:rsid w:val="00003702"/>
    <w:rsid w:val="000037A8"/>
    <w:rsid w:val="000037C6"/>
    <w:rsid w:val="00003B27"/>
    <w:rsid w:val="00003F79"/>
    <w:rsid w:val="00003FF4"/>
    <w:rsid w:val="00004113"/>
    <w:rsid w:val="0000439D"/>
    <w:rsid w:val="0000458B"/>
    <w:rsid w:val="000046CE"/>
    <w:rsid w:val="00004882"/>
    <w:rsid w:val="00004920"/>
    <w:rsid w:val="00004948"/>
    <w:rsid w:val="000049E1"/>
    <w:rsid w:val="00004D09"/>
    <w:rsid w:val="00004FC9"/>
    <w:rsid w:val="000050A1"/>
    <w:rsid w:val="0000529F"/>
    <w:rsid w:val="000053F9"/>
    <w:rsid w:val="00005863"/>
    <w:rsid w:val="000059A5"/>
    <w:rsid w:val="00005CCA"/>
    <w:rsid w:val="00005E62"/>
    <w:rsid w:val="00005EBC"/>
    <w:rsid w:val="00005EE2"/>
    <w:rsid w:val="0000604A"/>
    <w:rsid w:val="000065A5"/>
    <w:rsid w:val="00006761"/>
    <w:rsid w:val="00006817"/>
    <w:rsid w:val="00006CE0"/>
    <w:rsid w:val="0000730B"/>
    <w:rsid w:val="0000732C"/>
    <w:rsid w:val="0000787F"/>
    <w:rsid w:val="000078AE"/>
    <w:rsid w:val="00007974"/>
    <w:rsid w:val="00007FF0"/>
    <w:rsid w:val="0001009F"/>
    <w:rsid w:val="00010111"/>
    <w:rsid w:val="00010162"/>
    <w:rsid w:val="00010267"/>
    <w:rsid w:val="0001054C"/>
    <w:rsid w:val="00010770"/>
    <w:rsid w:val="00010944"/>
    <w:rsid w:val="00010CE6"/>
    <w:rsid w:val="00010DAA"/>
    <w:rsid w:val="00010DE5"/>
    <w:rsid w:val="0001119D"/>
    <w:rsid w:val="000111BC"/>
    <w:rsid w:val="000113CD"/>
    <w:rsid w:val="0001149F"/>
    <w:rsid w:val="0001168D"/>
    <w:rsid w:val="0001175B"/>
    <w:rsid w:val="000118DB"/>
    <w:rsid w:val="0001194F"/>
    <w:rsid w:val="000119ED"/>
    <w:rsid w:val="00011B67"/>
    <w:rsid w:val="00011CC6"/>
    <w:rsid w:val="000120A2"/>
    <w:rsid w:val="00012321"/>
    <w:rsid w:val="00012385"/>
    <w:rsid w:val="000124E4"/>
    <w:rsid w:val="000127B3"/>
    <w:rsid w:val="0001293C"/>
    <w:rsid w:val="000129F4"/>
    <w:rsid w:val="00012B85"/>
    <w:rsid w:val="00012D4A"/>
    <w:rsid w:val="00012EF8"/>
    <w:rsid w:val="0001307C"/>
    <w:rsid w:val="000134E8"/>
    <w:rsid w:val="00013538"/>
    <w:rsid w:val="000137F4"/>
    <w:rsid w:val="00013D9A"/>
    <w:rsid w:val="00014135"/>
    <w:rsid w:val="000145C2"/>
    <w:rsid w:val="00014BA6"/>
    <w:rsid w:val="00014C60"/>
    <w:rsid w:val="00014ECB"/>
    <w:rsid w:val="00015119"/>
    <w:rsid w:val="0001517D"/>
    <w:rsid w:val="000154F4"/>
    <w:rsid w:val="000157B5"/>
    <w:rsid w:val="00015878"/>
    <w:rsid w:val="000158C6"/>
    <w:rsid w:val="00015BD5"/>
    <w:rsid w:val="00015C2D"/>
    <w:rsid w:val="00015F94"/>
    <w:rsid w:val="00016120"/>
    <w:rsid w:val="0001617D"/>
    <w:rsid w:val="00016260"/>
    <w:rsid w:val="000167B8"/>
    <w:rsid w:val="0001688E"/>
    <w:rsid w:val="0001694C"/>
    <w:rsid w:val="00016B49"/>
    <w:rsid w:val="00016EC9"/>
    <w:rsid w:val="00016F2D"/>
    <w:rsid w:val="000170E7"/>
    <w:rsid w:val="00017811"/>
    <w:rsid w:val="00017BE8"/>
    <w:rsid w:val="00017E1F"/>
    <w:rsid w:val="00017FBB"/>
    <w:rsid w:val="00020042"/>
    <w:rsid w:val="000205CD"/>
    <w:rsid w:val="00020ADB"/>
    <w:rsid w:val="00021531"/>
    <w:rsid w:val="00021692"/>
    <w:rsid w:val="00021D28"/>
    <w:rsid w:val="00021DBC"/>
    <w:rsid w:val="00021F4E"/>
    <w:rsid w:val="00021FBA"/>
    <w:rsid w:val="000220E0"/>
    <w:rsid w:val="00022163"/>
    <w:rsid w:val="000221C1"/>
    <w:rsid w:val="000222E4"/>
    <w:rsid w:val="00022892"/>
    <w:rsid w:val="00022AD2"/>
    <w:rsid w:val="00022C09"/>
    <w:rsid w:val="00022EAB"/>
    <w:rsid w:val="00023049"/>
    <w:rsid w:val="000230F6"/>
    <w:rsid w:val="000231C1"/>
    <w:rsid w:val="000231EE"/>
    <w:rsid w:val="0002368E"/>
    <w:rsid w:val="00023960"/>
    <w:rsid w:val="00023B80"/>
    <w:rsid w:val="00023C19"/>
    <w:rsid w:val="00023CCF"/>
    <w:rsid w:val="0002400D"/>
    <w:rsid w:val="000240C9"/>
    <w:rsid w:val="00024262"/>
    <w:rsid w:val="0002454A"/>
    <w:rsid w:val="00024671"/>
    <w:rsid w:val="000247B2"/>
    <w:rsid w:val="0002488A"/>
    <w:rsid w:val="00024D0B"/>
    <w:rsid w:val="00024D8F"/>
    <w:rsid w:val="00024F7B"/>
    <w:rsid w:val="000252DD"/>
    <w:rsid w:val="0002551F"/>
    <w:rsid w:val="00025648"/>
    <w:rsid w:val="00025859"/>
    <w:rsid w:val="00025A32"/>
    <w:rsid w:val="00025A66"/>
    <w:rsid w:val="00025EA2"/>
    <w:rsid w:val="00025F4D"/>
    <w:rsid w:val="00025F78"/>
    <w:rsid w:val="0002607E"/>
    <w:rsid w:val="0002612F"/>
    <w:rsid w:val="00026251"/>
    <w:rsid w:val="000262B0"/>
    <w:rsid w:val="000262D3"/>
    <w:rsid w:val="00026469"/>
    <w:rsid w:val="0002657F"/>
    <w:rsid w:val="0002666C"/>
    <w:rsid w:val="00026998"/>
    <w:rsid w:val="0002753D"/>
    <w:rsid w:val="0002788F"/>
    <w:rsid w:val="00027B89"/>
    <w:rsid w:val="00027C8F"/>
    <w:rsid w:val="00027C93"/>
    <w:rsid w:val="00027E4D"/>
    <w:rsid w:val="00027F57"/>
    <w:rsid w:val="0003012A"/>
    <w:rsid w:val="000307BE"/>
    <w:rsid w:val="00030CE3"/>
    <w:rsid w:val="00030CE9"/>
    <w:rsid w:val="00030D3F"/>
    <w:rsid w:val="00030E4D"/>
    <w:rsid w:val="00030E63"/>
    <w:rsid w:val="00030FB9"/>
    <w:rsid w:val="00030FFD"/>
    <w:rsid w:val="0003140C"/>
    <w:rsid w:val="0003146E"/>
    <w:rsid w:val="00031608"/>
    <w:rsid w:val="00031758"/>
    <w:rsid w:val="00031809"/>
    <w:rsid w:val="00031946"/>
    <w:rsid w:val="00031CB5"/>
    <w:rsid w:val="00031FAB"/>
    <w:rsid w:val="000320CA"/>
    <w:rsid w:val="0003244E"/>
    <w:rsid w:val="00032606"/>
    <w:rsid w:val="0003260D"/>
    <w:rsid w:val="00032661"/>
    <w:rsid w:val="000326D4"/>
    <w:rsid w:val="00032FDD"/>
    <w:rsid w:val="00033225"/>
    <w:rsid w:val="000335FA"/>
    <w:rsid w:val="00033739"/>
    <w:rsid w:val="00033845"/>
    <w:rsid w:val="00033B96"/>
    <w:rsid w:val="00033ED2"/>
    <w:rsid w:val="00034764"/>
    <w:rsid w:val="0003488F"/>
    <w:rsid w:val="00034B73"/>
    <w:rsid w:val="00035117"/>
    <w:rsid w:val="000351E8"/>
    <w:rsid w:val="00035A8C"/>
    <w:rsid w:val="00035BD7"/>
    <w:rsid w:val="00036348"/>
    <w:rsid w:val="000363A2"/>
    <w:rsid w:val="00036AC1"/>
    <w:rsid w:val="0003704F"/>
    <w:rsid w:val="00037121"/>
    <w:rsid w:val="000371E9"/>
    <w:rsid w:val="000372D6"/>
    <w:rsid w:val="00037370"/>
    <w:rsid w:val="00037585"/>
    <w:rsid w:val="000375EE"/>
    <w:rsid w:val="0003769E"/>
    <w:rsid w:val="00037A02"/>
    <w:rsid w:val="00037BDF"/>
    <w:rsid w:val="00037BE9"/>
    <w:rsid w:val="00037F10"/>
    <w:rsid w:val="0004007A"/>
    <w:rsid w:val="00040168"/>
    <w:rsid w:val="00040404"/>
    <w:rsid w:val="000404B8"/>
    <w:rsid w:val="000404C9"/>
    <w:rsid w:val="000408B0"/>
    <w:rsid w:val="000408F5"/>
    <w:rsid w:val="00040F7E"/>
    <w:rsid w:val="0004115F"/>
    <w:rsid w:val="00041549"/>
    <w:rsid w:val="00041587"/>
    <w:rsid w:val="00041957"/>
    <w:rsid w:val="00041F6A"/>
    <w:rsid w:val="00042068"/>
    <w:rsid w:val="00042241"/>
    <w:rsid w:val="00042490"/>
    <w:rsid w:val="00042717"/>
    <w:rsid w:val="0004290C"/>
    <w:rsid w:val="00042D08"/>
    <w:rsid w:val="000431E6"/>
    <w:rsid w:val="000432E0"/>
    <w:rsid w:val="000433D4"/>
    <w:rsid w:val="00043627"/>
    <w:rsid w:val="00043742"/>
    <w:rsid w:val="00043924"/>
    <w:rsid w:val="000439BF"/>
    <w:rsid w:val="00043A61"/>
    <w:rsid w:val="00043C73"/>
    <w:rsid w:val="00043D5C"/>
    <w:rsid w:val="00043E5F"/>
    <w:rsid w:val="00043EB8"/>
    <w:rsid w:val="00043EF7"/>
    <w:rsid w:val="00043F5E"/>
    <w:rsid w:val="00044073"/>
    <w:rsid w:val="00044206"/>
    <w:rsid w:val="0004437F"/>
    <w:rsid w:val="000443B6"/>
    <w:rsid w:val="00044958"/>
    <w:rsid w:val="0004497E"/>
    <w:rsid w:val="00044A37"/>
    <w:rsid w:val="00044CDE"/>
    <w:rsid w:val="000450E7"/>
    <w:rsid w:val="00045220"/>
    <w:rsid w:val="00045692"/>
    <w:rsid w:val="000456E2"/>
    <w:rsid w:val="000459D1"/>
    <w:rsid w:val="00045D3F"/>
    <w:rsid w:val="00045DD9"/>
    <w:rsid w:val="00045FB5"/>
    <w:rsid w:val="00046673"/>
    <w:rsid w:val="0004676F"/>
    <w:rsid w:val="000467E0"/>
    <w:rsid w:val="00046943"/>
    <w:rsid w:val="0004694E"/>
    <w:rsid w:val="00046B79"/>
    <w:rsid w:val="00046C80"/>
    <w:rsid w:val="00046EE4"/>
    <w:rsid w:val="00047417"/>
    <w:rsid w:val="00047A87"/>
    <w:rsid w:val="00047BBE"/>
    <w:rsid w:val="00047EAD"/>
    <w:rsid w:val="00047EFD"/>
    <w:rsid w:val="00047F93"/>
    <w:rsid w:val="0004CFBB"/>
    <w:rsid w:val="00050081"/>
    <w:rsid w:val="00050139"/>
    <w:rsid w:val="0005043C"/>
    <w:rsid w:val="0005054E"/>
    <w:rsid w:val="000507E0"/>
    <w:rsid w:val="0005080D"/>
    <w:rsid w:val="000508E0"/>
    <w:rsid w:val="000509B0"/>
    <w:rsid w:val="00050F0F"/>
    <w:rsid w:val="00051072"/>
    <w:rsid w:val="00051379"/>
    <w:rsid w:val="000513AC"/>
    <w:rsid w:val="00051504"/>
    <w:rsid w:val="000518B3"/>
    <w:rsid w:val="00051CEF"/>
    <w:rsid w:val="00051E31"/>
    <w:rsid w:val="00051EE2"/>
    <w:rsid w:val="00051EF5"/>
    <w:rsid w:val="00051FAA"/>
    <w:rsid w:val="00052291"/>
    <w:rsid w:val="000527CC"/>
    <w:rsid w:val="000528AE"/>
    <w:rsid w:val="00052E69"/>
    <w:rsid w:val="000536F8"/>
    <w:rsid w:val="00053880"/>
    <w:rsid w:val="00053A74"/>
    <w:rsid w:val="00053CE0"/>
    <w:rsid w:val="00053D66"/>
    <w:rsid w:val="00053D8E"/>
    <w:rsid w:val="00053E08"/>
    <w:rsid w:val="00053F74"/>
    <w:rsid w:val="0005417F"/>
    <w:rsid w:val="000542C4"/>
    <w:rsid w:val="00054578"/>
    <w:rsid w:val="00054A77"/>
    <w:rsid w:val="00054D3C"/>
    <w:rsid w:val="00054D68"/>
    <w:rsid w:val="000553F7"/>
    <w:rsid w:val="000558EE"/>
    <w:rsid w:val="00055A8F"/>
    <w:rsid w:val="00055D7A"/>
    <w:rsid w:val="00055F5D"/>
    <w:rsid w:val="0005604C"/>
    <w:rsid w:val="00056150"/>
    <w:rsid w:val="0005624C"/>
    <w:rsid w:val="00056445"/>
    <w:rsid w:val="0005657B"/>
    <w:rsid w:val="00056754"/>
    <w:rsid w:val="00056814"/>
    <w:rsid w:val="00056A8B"/>
    <w:rsid w:val="00056AB5"/>
    <w:rsid w:val="00056ADF"/>
    <w:rsid w:val="00056B45"/>
    <w:rsid w:val="00056CF2"/>
    <w:rsid w:val="00056DE9"/>
    <w:rsid w:val="000570C0"/>
    <w:rsid w:val="00057371"/>
    <w:rsid w:val="000579E5"/>
    <w:rsid w:val="00057A80"/>
    <w:rsid w:val="00057A96"/>
    <w:rsid w:val="00057E36"/>
    <w:rsid w:val="00057EBF"/>
    <w:rsid w:val="00057FD7"/>
    <w:rsid w:val="0006034A"/>
    <w:rsid w:val="0006040F"/>
    <w:rsid w:val="00060483"/>
    <w:rsid w:val="00060676"/>
    <w:rsid w:val="000606AB"/>
    <w:rsid w:val="000607BE"/>
    <w:rsid w:val="00060966"/>
    <w:rsid w:val="00060EEA"/>
    <w:rsid w:val="00060F92"/>
    <w:rsid w:val="00061015"/>
    <w:rsid w:val="00061029"/>
    <w:rsid w:val="0006130C"/>
    <w:rsid w:val="00061385"/>
    <w:rsid w:val="000613B9"/>
    <w:rsid w:val="000613D3"/>
    <w:rsid w:val="0006143C"/>
    <w:rsid w:val="00061529"/>
    <w:rsid w:val="00061D53"/>
    <w:rsid w:val="000620B3"/>
    <w:rsid w:val="000621E8"/>
    <w:rsid w:val="0006232A"/>
    <w:rsid w:val="0006262C"/>
    <w:rsid w:val="00062899"/>
    <w:rsid w:val="000628B2"/>
    <w:rsid w:val="00062C40"/>
    <w:rsid w:val="00062C49"/>
    <w:rsid w:val="00062E1C"/>
    <w:rsid w:val="0006307A"/>
    <w:rsid w:val="0006323E"/>
    <w:rsid w:val="00063379"/>
    <w:rsid w:val="000633BC"/>
    <w:rsid w:val="0006398E"/>
    <w:rsid w:val="00063BAB"/>
    <w:rsid w:val="00063E8C"/>
    <w:rsid w:val="00064170"/>
    <w:rsid w:val="0006424A"/>
    <w:rsid w:val="000642B2"/>
    <w:rsid w:val="00064382"/>
    <w:rsid w:val="000643B4"/>
    <w:rsid w:val="000644BC"/>
    <w:rsid w:val="000646CB"/>
    <w:rsid w:val="0006494C"/>
    <w:rsid w:val="000649FA"/>
    <w:rsid w:val="00064CAE"/>
    <w:rsid w:val="000652B7"/>
    <w:rsid w:val="0006548F"/>
    <w:rsid w:val="000654CD"/>
    <w:rsid w:val="00065709"/>
    <w:rsid w:val="000657F1"/>
    <w:rsid w:val="000658E3"/>
    <w:rsid w:val="00065F74"/>
    <w:rsid w:val="000662C1"/>
    <w:rsid w:val="00066493"/>
    <w:rsid w:val="000664AD"/>
    <w:rsid w:val="00066AA0"/>
    <w:rsid w:val="00067311"/>
    <w:rsid w:val="000674CF"/>
    <w:rsid w:val="00067894"/>
    <w:rsid w:val="000678DC"/>
    <w:rsid w:val="0007003B"/>
    <w:rsid w:val="00070326"/>
    <w:rsid w:val="0007056D"/>
    <w:rsid w:val="000705AF"/>
    <w:rsid w:val="0007079D"/>
    <w:rsid w:val="00070C03"/>
    <w:rsid w:val="00070D7A"/>
    <w:rsid w:val="00070E12"/>
    <w:rsid w:val="000717EF"/>
    <w:rsid w:val="00071926"/>
    <w:rsid w:val="00071DC3"/>
    <w:rsid w:val="00071EFE"/>
    <w:rsid w:val="0007242C"/>
    <w:rsid w:val="0007251A"/>
    <w:rsid w:val="00072643"/>
    <w:rsid w:val="000728E3"/>
    <w:rsid w:val="00072993"/>
    <w:rsid w:val="00072B78"/>
    <w:rsid w:val="00072B8D"/>
    <w:rsid w:val="00072C20"/>
    <w:rsid w:val="00072E19"/>
    <w:rsid w:val="00072F79"/>
    <w:rsid w:val="00073206"/>
    <w:rsid w:val="0007331A"/>
    <w:rsid w:val="00073323"/>
    <w:rsid w:val="00073642"/>
    <w:rsid w:val="00073673"/>
    <w:rsid w:val="000736F2"/>
    <w:rsid w:val="00073745"/>
    <w:rsid w:val="00073787"/>
    <w:rsid w:val="00073C8A"/>
    <w:rsid w:val="00073DFE"/>
    <w:rsid w:val="00073FE2"/>
    <w:rsid w:val="0007405C"/>
    <w:rsid w:val="0007409D"/>
    <w:rsid w:val="00074385"/>
    <w:rsid w:val="000744D4"/>
    <w:rsid w:val="00074673"/>
    <w:rsid w:val="000746D7"/>
    <w:rsid w:val="00074A57"/>
    <w:rsid w:val="00074E2D"/>
    <w:rsid w:val="000750FF"/>
    <w:rsid w:val="000751B8"/>
    <w:rsid w:val="00075320"/>
    <w:rsid w:val="00075606"/>
    <w:rsid w:val="000759FC"/>
    <w:rsid w:val="000761B6"/>
    <w:rsid w:val="000762D5"/>
    <w:rsid w:val="0007633D"/>
    <w:rsid w:val="000765C6"/>
    <w:rsid w:val="0007671F"/>
    <w:rsid w:val="0007675A"/>
    <w:rsid w:val="000767DD"/>
    <w:rsid w:val="00076AF0"/>
    <w:rsid w:val="00076EB6"/>
    <w:rsid w:val="00076EF4"/>
    <w:rsid w:val="00077376"/>
    <w:rsid w:val="000773EB"/>
    <w:rsid w:val="00077556"/>
    <w:rsid w:val="000777B1"/>
    <w:rsid w:val="00077D25"/>
    <w:rsid w:val="00077D47"/>
    <w:rsid w:val="00077F0C"/>
    <w:rsid w:val="000802A7"/>
    <w:rsid w:val="00080608"/>
    <w:rsid w:val="000806B4"/>
    <w:rsid w:val="00080958"/>
    <w:rsid w:val="00080AA6"/>
    <w:rsid w:val="00081B73"/>
    <w:rsid w:val="00081B9E"/>
    <w:rsid w:val="00081F03"/>
    <w:rsid w:val="00082016"/>
    <w:rsid w:val="000820DE"/>
    <w:rsid w:val="0008227A"/>
    <w:rsid w:val="000826C9"/>
    <w:rsid w:val="00082874"/>
    <w:rsid w:val="000828A9"/>
    <w:rsid w:val="00082967"/>
    <w:rsid w:val="00082C77"/>
    <w:rsid w:val="00083191"/>
    <w:rsid w:val="00083747"/>
    <w:rsid w:val="0008386C"/>
    <w:rsid w:val="00083D4A"/>
    <w:rsid w:val="00083DC0"/>
    <w:rsid w:val="0008403C"/>
    <w:rsid w:val="00084223"/>
    <w:rsid w:val="000844D0"/>
    <w:rsid w:val="00084806"/>
    <w:rsid w:val="00084B94"/>
    <w:rsid w:val="00084FCB"/>
    <w:rsid w:val="00085558"/>
    <w:rsid w:val="000855A0"/>
    <w:rsid w:val="00085881"/>
    <w:rsid w:val="000862E0"/>
    <w:rsid w:val="00086384"/>
    <w:rsid w:val="000864C3"/>
    <w:rsid w:val="0008678B"/>
    <w:rsid w:val="00086A5D"/>
    <w:rsid w:val="00086D84"/>
    <w:rsid w:val="00086E5D"/>
    <w:rsid w:val="00087116"/>
    <w:rsid w:val="00087165"/>
    <w:rsid w:val="000871A3"/>
    <w:rsid w:val="000871C4"/>
    <w:rsid w:val="000871D1"/>
    <w:rsid w:val="00087515"/>
    <w:rsid w:val="000876EB"/>
    <w:rsid w:val="00087874"/>
    <w:rsid w:val="00087D92"/>
    <w:rsid w:val="00087E99"/>
    <w:rsid w:val="00090061"/>
    <w:rsid w:val="00090219"/>
    <w:rsid w:val="00090231"/>
    <w:rsid w:val="0009059A"/>
    <w:rsid w:val="0009061B"/>
    <w:rsid w:val="0009076D"/>
    <w:rsid w:val="00090859"/>
    <w:rsid w:val="000908AE"/>
    <w:rsid w:val="00090960"/>
    <w:rsid w:val="00090A81"/>
    <w:rsid w:val="00090B0F"/>
    <w:rsid w:val="00090B14"/>
    <w:rsid w:val="00090E56"/>
    <w:rsid w:val="00090EA6"/>
    <w:rsid w:val="0009124C"/>
    <w:rsid w:val="000913D6"/>
    <w:rsid w:val="0009151C"/>
    <w:rsid w:val="000919CD"/>
    <w:rsid w:val="00092095"/>
    <w:rsid w:val="000921A3"/>
    <w:rsid w:val="00092247"/>
    <w:rsid w:val="000924FA"/>
    <w:rsid w:val="00092A8A"/>
    <w:rsid w:val="00092C29"/>
    <w:rsid w:val="00092F32"/>
    <w:rsid w:val="00092F96"/>
    <w:rsid w:val="00093000"/>
    <w:rsid w:val="000931C6"/>
    <w:rsid w:val="0009330C"/>
    <w:rsid w:val="0009333F"/>
    <w:rsid w:val="0009334F"/>
    <w:rsid w:val="0009361A"/>
    <w:rsid w:val="000938E6"/>
    <w:rsid w:val="0009390E"/>
    <w:rsid w:val="0009400A"/>
    <w:rsid w:val="00094247"/>
    <w:rsid w:val="0009444B"/>
    <w:rsid w:val="00094523"/>
    <w:rsid w:val="00094818"/>
    <w:rsid w:val="00094BAD"/>
    <w:rsid w:val="00095014"/>
    <w:rsid w:val="0009538F"/>
    <w:rsid w:val="000954A3"/>
    <w:rsid w:val="00095565"/>
    <w:rsid w:val="00095930"/>
    <w:rsid w:val="00095A11"/>
    <w:rsid w:val="00095A84"/>
    <w:rsid w:val="00095E1E"/>
    <w:rsid w:val="00095EEC"/>
    <w:rsid w:val="0009604A"/>
    <w:rsid w:val="000960FA"/>
    <w:rsid w:val="00096634"/>
    <w:rsid w:val="00096AD7"/>
    <w:rsid w:val="00096C20"/>
    <w:rsid w:val="00096F24"/>
    <w:rsid w:val="00097352"/>
    <w:rsid w:val="000974E7"/>
    <w:rsid w:val="000977E0"/>
    <w:rsid w:val="00097872"/>
    <w:rsid w:val="000978FC"/>
    <w:rsid w:val="00097B69"/>
    <w:rsid w:val="00097C27"/>
    <w:rsid w:val="00097E11"/>
    <w:rsid w:val="000A0056"/>
    <w:rsid w:val="000A0119"/>
    <w:rsid w:val="000A0488"/>
    <w:rsid w:val="000A08B1"/>
    <w:rsid w:val="000A0A9A"/>
    <w:rsid w:val="000A0AF2"/>
    <w:rsid w:val="000A0B72"/>
    <w:rsid w:val="000A0D55"/>
    <w:rsid w:val="000A0FF3"/>
    <w:rsid w:val="000A11AB"/>
    <w:rsid w:val="000A1466"/>
    <w:rsid w:val="000A16A4"/>
    <w:rsid w:val="000A1844"/>
    <w:rsid w:val="000A18ED"/>
    <w:rsid w:val="000A1B14"/>
    <w:rsid w:val="000A1D9A"/>
    <w:rsid w:val="000A1DA1"/>
    <w:rsid w:val="000A208B"/>
    <w:rsid w:val="000A214B"/>
    <w:rsid w:val="000A2193"/>
    <w:rsid w:val="000A2209"/>
    <w:rsid w:val="000A269B"/>
    <w:rsid w:val="000A2C23"/>
    <w:rsid w:val="000A2D0B"/>
    <w:rsid w:val="000A2EB5"/>
    <w:rsid w:val="000A313D"/>
    <w:rsid w:val="000A358B"/>
    <w:rsid w:val="000A35F6"/>
    <w:rsid w:val="000A388A"/>
    <w:rsid w:val="000A3B54"/>
    <w:rsid w:val="000A3BE8"/>
    <w:rsid w:val="000A3E59"/>
    <w:rsid w:val="000A402E"/>
    <w:rsid w:val="000A449F"/>
    <w:rsid w:val="000A47A4"/>
    <w:rsid w:val="000A4C2D"/>
    <w:rsid w:val="000A4DF1"/>
    <w:rsid w:val="000A5009"/>
    <w:rsid w:val="000A5106"/>
    <w:rsid w:val="000A53A2"/>
    <w:rsid w:val="000A5876"/>
    <w:rsid w:val="000A58A1"/>
    <w:rsid w:val="000A59D3"/>
    <w:rsid w:val="000A5A1E"/>
    <w:rsid w:val="000A5BE5"/>
    <w:rsid w:val="000A5CE2"/>
    <w:rsid w:val="000A5D58"/>
    <w:rsid w:val="000A5F9A"/>
    <w:rsid w:val="000A6021"/>
    <w:rsid w:val="000A611D"/>
    <w:rsid w:val="000A646A"/>
    <w:rsid w:val="000A665B"/>
    <w:rsid w:val="000A6734"/>
    <w:rsid w:val="000A6BEF"/>
    <w:rsid w:val="000A6D3B"/>
    <w:rsid w:val="000A6DD4"/>
    <w:rsid w:val="000A709C"/>
    <w:rsid w:val="000A70B8"/>
    <w:rsid w:val="000A739C"/>
    <w:rsid w:val="000A73ED"/>
    <w:rsid w:val="000A74E4"/>
    <w:rsid w:val="000A7622"/>
    <w:rsid w:val="000A776A"/>
    <w:rsid w:val="000A7F7A"/>
    <w:rsid w:val="000B00EE"/>
    <w:rsid w:val="000B020A"/>
    <w:rsid w:val="000B0348"/>
    <w:rsid w:val="000B0455"/>
    <w:rsid w:val="000B0977"/>
    <w:rsid w:val="000B0DCF"/>
    <w:rsid w:val="000B0ECC"/>
    <w:rsid w:val="000B107A"/>
    <w:rsid w:val="000B1123"/>
    <w:rsid w:val="000B1145"/>
    <w:rsid w:val="000B1259"/>
    <w:rsid w:val="000B1567"/>
    <w:rsid w:val="000B1751"/>
    <w:rsid w:val="000B1972"/>
    <w:rsid w:val="000B1A67"/>
    <w:rsid w:val="000B1AE3"/>
    <w:rsid w:val="000B219C"/>
    <w:rsid w:val="000B22B2"/>
    <w:rsid w:val="000B2396"/>
    <w:rsid w:val="000B2539"/>
    <w:rsid w:val="000B267E"/>
    <w:rsid w:val="000B269F"/>
    <w:rsid w:val="000B27C2"/>
    <w:rsid w:val="000B28D9"/>
    <w:rsid w:val="000B2AB0"/>
    <w:rsid w:val="000B2E11"/>
    <w:rsid w:val="000B2EF8"/>
    <w:rsid w:val="000B2F6D"/>
    <w:rsid w:val="000B32B8"/>
    <w:rsid w:val="000B336B"/>
    <w:rsid w:val="000B372D"/>
    <w:rsid w:val="000B37AD"/>
    <w:rsid w:val="000B3834"/>
    <w:rsid w:val="000B3A31"/>
    <w:rsid w:val="000B3B9A"/>
    <w:rsid w:val="000B4042"/>
    <w:rsid w:val="000B40D6"/>
    <w:rsid w:val="000B41E4"/>
    <w:rsid w:val="000B41FB"/>
    <w:rsid w:val="000B441C"/>
    <w:rsid w:val="000B46C6"/>
    <w:rsid w:val="000B47E2"/>
    <w:rsid w:val="000B4AC1"/>
    <w:rsid w:val="000B4CFD"/>
    <w:rsid w:val="000B4D1A"/>
    <w:rsid w:val="000B502E"/>
    <w:rsid w:val="000B5152"/>
    <w:rsid w:val="000B5221"/>
    <w:rsid w:val="000B529E"/>
    <w:rsid w:val="000B59E5"/>
    <w:rsid w:val="000B5CFB"/>
    <w:rsid w:val="000B5D80"/>
    <w:rsid w:val="000B5E5B"/>
    <w:rsid w:val="000B6066"/>
    <w:rsid w:val="000B60C8"/>
    <w:rsid w:val="000B614B"/>
    <w:rsid w:val="000B66E1"/>
    <w:rsid w:val="000B67A1"/>
    <w:rsid w:val="000B6BFF"/>
    <w:rsid w:val="000B6DD0"/>
    <w:rsid w:val="000B710A"/>
    <w:rsid w:val="000B724E"/>
    <w:rsid w:val="000B7444"/>
    <w:rsid w:val="000B75AE"/>
    <w:rsid w:val="000B7C02"/>
    <w:rsid w:val="000B7E57"/>
    <w:rsid w:val="000B7F03"/>
    <w:rsid w:val="000C0395"/>
    <w:rsid w:val="000C04AA"/>
    <w:rsid w:val="000C04FF"/>
    <w:rsid w:val="000C079D"/>
    <w:rsid w:val="000C0A7F"/>
    <w:rsid w:val="000C0B11"/>
    <w:rsid w:val="000C0EC7"/>
    <w:rsid w:val="000C1079"/>
    <w:rsid w:val="000C131B"/>
    <w:rsid w:val="000C13C1"/>
    <w:rsid w:val="000C142C"/>
    <w:rsid w:val="000C180C"/>
    <w:rsid w:val="000C19B6"/>
    <w:rsid w:val="000C1A06"/>
    <w:rsid w:val="000C1A5D"/>
    <w:rsid w:val="000C1AC0"/>
    <w:rsid w:val="000C1D44"/>
    <w:rsid w:val="000C1D55"/>
    <w:rsid w:val="000C1E1B"/>
    <w:rsid w:val="000C20AC"/>
    <w:rsid w:val="000C2242"/>
    <w:rsid w:val="000C24BB"/>
    <w:rsid w:val="000C2593"/>
    <w:rsid w:val="000C2984"/>
    <w:rsid w:val="000C2BEB"/>
    <w:rsid w:val="000C2BF6"/>
    <w:rsid w:val="000C2CF1"/>
    <w:rsid w:val="000C2FA9"/>
    <w:rsid w:val="000C3173"/>
    <w:rsid w:val="000C31A3"/>
    <w:rsid w:val="000C32FC"/>
    <w:rsid w:val="000C3473"/>
    <w:rsid w:val="000C3951"/>
    <w:rsid w:val="000C3D45"/>
    <w:rsid w:val="000C3E73"/>
    <w:rsid w:val="000C3F86"/>
    <w:rsid w:val="000C419B"/>
    <w:rsid w:val="000C42BB"/>
    <w:rsid w:val="000C4456"/>
    <w:rsid w:val="000C455E"/>
    <w:rsid w:val="000C48C1"/>
    <w:rsid w:val="000C4CF8"/>
    <w:rsid w:val="000C4E47"/>
    <w:rsid w:val="000C5071"/>
    <w:rsid w:val="000C527D"/>
    <w:rsid w:val="000C5296"/>
    <w:rsid w:val="000C5352"/>
    <w:rsid w:val="000C577A"/>
    <w:rsid w:val="000C58C4"/>
    <w:rsid w:val="000C5A29"/>
    <w:rsid w:val="000C5AF7"/>
    <w:rsid w:val="000C5D23"/>
    <w:rsid w:val="000C6098"/>
    <w:rsid w:val="000C64A5"/>
    <w:rsid w:val="000C6593"/>
    <w:rsid w:val="000C6854"/>
    <w:rsid w:val="000C68CD"/>
    <w:rsid w:val="000C6E4D"/>
    <w:rsid w:val="000C739A"/>
    <w:rsid w:val="000C74E6"/>
    <w:rsid w:val="000C754F"/>
    <w:rsid w:val="000C763A"/>
    <w:rsid w:val="000C777F"/>
    <w:rsid w:val="000C7A20"/>
    <w:rsid w:val="000C7E31"/>
    <w:rsid w:val="000D0266"/>
    <w:rsid w:val="000D063F"/>
    <w:rsid w:val="000D080C"/>
    <w:rsid w:val="000D0A5B"/>
    <w:rsid w:val="000D0DA4"/>
    <w:rsid w:val="000D0EF7"/>
    <w:rsid w:val="000D0F5D"/>
    <w:rsid w:val="000D103C"/>
    <w:rsid w:val="000D10E4"/>
    <w:rsid w:val="000D1100"/>
    <w:rsid w:val="000D12E3"/>
    <w:rsid w:val="000D149C"/>
    <w:rsid w:val="000D1673"/>
    <w:rsid w:val="000D19AC"/>
    <w:rsid w:val="000D1D06"/>
    <w:rsid w:val="000D1FC5"/>
    <w:rsid w:val="000D261B"/>
    <w:rsid w:val="000D2AEC"/>
    <w:rsid w:val="000D2BE7"/>
    <w:rsid w:val="000D3580"/>
    <w:rsid w:val="000D35F6"/>
    <w:rsid w:val="000D3886"/>
    <w:rsid w:val="000D39D5"/>
    <w:rsid w:val="000D3DB6"/>
    <w:rsid w:val="000D4015"/>
    <w:rsid w:val="000D4092"/>
    <w:rsid w:val="000D40E6"/>
    <w:rsid w:val="000D4236"/>
    <w:rsid w:val="000D4480"/>
    <w:rsid w:val="000D44C4"/>
    <w:rsid w:val="000D463F"/>
    <w:rsid w:val="000D4E34"/>
    <w:rsid w:val="000D4E70"/>
    <w:rsid w:val="000D4EB6"/>
    <w:rsid w:val="000D50B9"/>
    <w:rsid w:val="000D514A"/>
    <w:rsid w:val="000D525B"/>
    <w:rsid w:val="000D53C7"/>
    <w:rsid w:val="000D569A"/>
    <w:rsid w:val="000D56E5"/>
    <w:rsid w:val="000D57DC"/>
    <w:rsid w:val="000D5827"/>
    <w:rsid w:val="000D6056"/>
    <w:rsid w:val="000D60BC"/>
    <w:rsid w:val="000D6695"/>
    <w:rsid w:val="000D67FF"/>
    <w:rsid w:val="000D6811"/>
    <w:rsid w:val="000D6821"/>
    <w:rsid w:val="000D690D"/>
    <w:rsid w:val="000D6A14"/>
    <w:rsid w:val="000D6E36"/>
    <w:rsid w:val="000D7043"/>
    <w:rsid w:val="000D70E0"/>
    <w:rsid w:val="000D714C"/>
    <w:rsid w:val="000D7486"/>
    <w:rsid w:val="000D784F"/>
    <w:rsid w:val="000D7B78"/>
    <w:rsid w:val="000D7C6B"/>
    <w:rsid w:val="000D7CDE"/>
    <w:rsid w:val="000D7D4D"/>
    <w:rsid w:val="000E01C4"/>
    <w:rsid w:val="000E071D"/>
    <w:rsid w:val="000E076B"/>
    <w:rsid w:val="000E08E3"/>
    <w:rsid w:val="000E0B39"/>
    <w:rsid w:val="000E0B6C"/>
    <w:rsid w:val="000E0BA6"/>
    <w:rsid w:val="000E0C61"/>
    <w:rsid w:val="000E0D77"/>
    <w:rsid w:val="000E15E3"/>
    <w:rsid w:val="000E16EC"/>
    <w:rsid w:val="000E19F6"/>
    <w:rsid w:val="000E2031"/>
    <w:rsid w:val="000E21FC"/>
    <w:rsid w:val="000E290D"/>
    <w:rsid w:val="000E292B"/>
    <w:rsid w:val="000E2BBE"/>
    <w:rsid w:val="000E33FE"/>
    <w:rsid w:val="000E35CC"/>
    <w:rsid w:val="000E35E6"/>
    <w:rsid w:val="000E391F"/>
    <w:rsid w:val="000E3AA8"/>
    <w:rsid w:val="000E3BF1"/>
    <w:rsid w:val="000E3E22"/>
    <w:rsid w:val="000E4154"/>
    <w:rsid w:val="000E4221"/>
    <w:rsid w:val="000E425E"/>
    <w:rsid w:val="000E42A9"/>
    <w:rsid w:val="000E42C4"/>
    <w:rsid w:val="000E4338"/>
    <w:rsid w:val="000E4462"/>
    <w:rsid w:val="000E45FC"/>
    <w:rsid w:val="000E470E"/>
    <w:rsid w:val="000E4814"/>
    <w:rsid w:val="000E48F1"/>
    <w:rsid w:val="000E4D6A"/>
    <w:rsid w:val="000E4F05"/>
    <w:rsid w:val="000E4F46"/>
    <w:rsid w:val="000E4FEB"/>
    <w:rsid w:val="000E5046"/>
    <w:rsid w:val="000E51B7"/>
    <w:rsid w:val="000E51D8"/>
    <w:rsid w:val="000E5415"/>
    <w:rsid w:val="000E54DA"/>
    <w:rsid w:val="000E5566"/>
    <w:rsid w:val="000E5CF6"/>
    <w:rsid w:val="000E60F4"/>
    <w:rsid w:val="000E6296"/>
    <w:rsid w:val="000E63A5"/>
    <w:rsid w:val="000E6627"/>
    <w:rsid w:val="000E6759"/>
    <w:rsid w:val="000E682F"/>
    <w:rsid w:val="000E697B"/>
    <w:rsid w:val="000E69E1"/>
    <w:rsid w:val="000E6CB0"/>
    <w:rsid w:val="000E6CE2"/>
    <w:rsid w:val="000E71FE"/>
    <w:rsid w:val="000E76DD"/>
    <w:rsid w:val="000E77D3"/>
    <w:rsid w:val="000E7A38"/>
    <w:rsid w:val="000E7A39"/>
    <w:rsid w:val="000E7BE3"/>
    <w:rsid w:val="000E7C6F"/>
    <w:rsid w:val="000E7E6D"/>
    <w:rsid w:val="000F01F5"/>
    <w:rsid w:val="000F05FE"/>
    <w:rsid w:val="000F088D"/>
    <w:rsid w:val="000F10A3"/>
    <w:rsid w:val="000F117B"/>
    <w:rsid w:val="000F131E"/>
    <w:rsid w:val="000F1548"/>
    <w:rsid w:val="000F169B"/>
    <w:rsid w:val="000F1C0A"/>
    <w:rsid w:val="000F1F97"/>
    <w:rsid w:val="000F212A"/>
    <w:rsid w:val="000F2308"/>
    <w:rsid w:val="000F23A7"/>
    <w:rsid w:val="000F24C3"/>
    <w:rsid w:val="000F2E91"/>
    <w:rsid w:val="000F2EC9"/>
    <w:rsid w:val="000F310B"/>
    <w:rsid w:val="000F31B3"/>
    <w:rsid w:val="000F3629"/>
    <w:rsid w:val="000F3B01"/>
    <w:rsid w:val="000F3D57"/>
    <w:rsid w:val="000F3EE2"/>
    <w:rsid w:val="000F4A30"/>
    <w:rsid w:val="000F4D06"/>
    <w:rsid w:val="000F4E4A"/>
    <w:rsid w:val="000F4E84"/>
    <w:rsid w:val="000F4F97"/>
    <w:rsid w:val="000F57C3"/>
    <w:rsid w:val="000F5BFE"/>
    <w:rsid w:val="000F5D63"/>
    <w:rsid w:val="000F5ECB"/>
    <w:rsid w:val="000F5F46"/>
    <w:rsid w:val="000F608A"/>
    <w:rsid w:val="000F6250"/>
    <w:rsid w:val="000F6269"/>
    <w:rsid w:val="000F62C9"/>
    <w:rsid w:val="000F65AD"/>
    <w:rsid w:val="000F65E2"/>
    <w:rsid w:val="000F67C4"/>
    <w:rsid w:val="000F6CEA"/>
    <w:rsid w:val="000F72D9"/>
    <w:rsid w:val="000F7363"/>
    <w:rsid w:val="000F74FE"/>
    <w:rsid w:val="000F767C"/>
    <w:rsid w:val="000F7687"/>
    <w:rsid w:val="000F7906"/>
    <w:rsid w:val="000F7A20"/>
    <w:rsid w:val="000F7F27"/>
    <w:rsid w:val="001005C9"/>
    <w:rsid w:val="0010071D"/>
    <w:rsid w:val="0010091B"/>
    <w:rsid w:val="00100A71"/>
    <w:rsid w:val="00100BBC"/>
    <w:rsid w:val="00100FA1"/>
    <w:rsid w:val="0010106C"/>
    <w:rsid w:val="00101273"/>
    <w:rsid w:val="001015A9"/>
    <w:rsid w:val="001016A5"/>
    <w:rsid w:val="00101968"/>
    <w:rsid w:val="00101C8F"/>
    <w:rsid w:val="00101F86"/>
    <w:rsid w:val="0010225D"/>
    <w:rsid w:val="001022EA"/>
    <w:rsid w:val="0010230D"/>
    <w:rsid w:val="00102496"/>
    <w:rsid w:val="001026C6"/>
    <w:rsid w:val="001028B0"/>
    <w:rsid w:val="00102A87"/>
    <w:rsid w:val="00102AB1"/>
    <w:rsid w:val="00102C37"/>
    <w:rsid w:val="00102D3F"/>
    <w:rsid w:val="00102DFD"/>
    <w:rsid w:val="00102E02"/>
    <w:rsid w:val="00102E91"/>
    <w:rsid w:val="00102EFA"/>
    <w:rsid w:val="00102EFF"/>
    <w:rsid w:val="00103021"/>
    <w:rsid w:val="001030D0"/>
    <w:rsid w:val="00103234"/>
    <w:rsid w:val="001034E2"/>
    <w:rsid w:val="001036DF"/>
    <w:rsid w:val="00103714"/>
    <w:rsid w:val="001038D8"/>
    <w:rsid w:val="00103929"/>
    <w:rsid w:val="00103D17"/>
    <w:rsid w:val="00103DD8"/>
    <w:rsid w:val="00103DF4"/>
    <w:rsid w:val="00103E4B"/>
    <w:rsid w:val="001042CA"/>
    <w:rsid w:val="00104833"/>
    <w:rsid w:val="00104895"/>
    <w:rsid w:val="00104A99"/>
    <w:rsid w:val="001051F5"/>
    <w:rsid w:val="00105346"/>
    <w:rsid w:val="001053CA"/>
    <w:rsid w:val="00105436"/>
    <w:rsid w:val="00105850"/>
    <w:rsid w:val="00105B3F"/>
    <w:rsid w:val="00105C0E"/>
    <w:rsid w:val="00105C6C"/>
    <w:rsid w:val="00105EAB"/>
    <w:rsid w:val="00105EFC"/>
    <w:rsid w:val="00105F08"/>
    <w:rsid w:val="00106170"/>
    <w:rsid w:val="001064E9"/>
    <w:rsid w:val="001069B8"/>
    <w:rsid w:val="001069D1"/>
    <w:rsid w:val="00106B20"/>
    <w:rsid w:val="001070EC"/>
    <w:rsid w:val="0010772E"/>
    <w:rsid w:val="001077B3"/>
    <w:rsid w:val="00107848"/>
    <w:rsid w:val="00107F4E"/>
    <w:rsid w:val="001102D2"/>
    <w:rsid w:val="001102FE"/>
    <w:rsid w:val="00110321"/>
    <w:rsid w:val="001106D3"/>
    <w:rsid w:val="00110715"/>
    <w:rsid w:val="001109B3"/>
    <w:rsid w:val="001109E3"/>
    <w:rsid w:val="00110D25"/>
    <w:rsid w:val="00110EDD"/>
    <w:rsid w:val="001111CF"/>
    <w:rsid w:val="00111637"/>
    <w:rsid w:val="00111A1F"/>
    <w:rsid w:val="00111AD7"/>
    <w:rsid w:val="00111B6D"/>
    <w:rsid w:val="00111CE4"/>
    <w:rsid w:val="001120FA"/>
    <w:rsid w:val="0011240D"/>
    <w:rsid w:val="00112413"/>
    <w:rsid w:val="00112C7D"/>
    <w:rsid w:val="00112C90"/>
    <w:rsid w:val="00112D81"/>
    <w:rsid w:val="00112EB6"/>
    <w:rsid w:val="00112EE4"/>
    <w:rsid w:val="00112FC3"/>
    <w:rsid w:val="001130AE"/>
    <w:rsid w:val="001138A8"/>
    <w:rsid w:val="00113972"/>
    <w:rsid w:val="00113B22"/>
    <w:rsid w:val="00113B37"/>
    <w:rsid w:val="0011419D"/>
    <w:rsid w:val="00114241"/>
    <w:rsid w:val="0011429E"/>
    <w:rsid w:val="001142CD"/>
    <w:rsid w:val="00114740"/>
    <w:rsid w:val="00114B31"/>
    <w:rsid w:val="00114EF5"/>
    <w:rsid w:val="00114F8F"/>
    <w:rsid w:val="001150C9"/>
    <w:rsid w:val="001152A2"/>
    <w:rsid w:val="00115473"/>
    <w:rsid w:val="00115771"/>
    <w:rsid w:val="001157A7"/>
    <w:rsid w:val="00115B82"/>
    <w:rsid w:val="0011670B"/>
    <w:rsid w:val="00116962"/>
    <w:rsid w:val="001169F8"/>
    <w:rsid w:val="0011701A"/>
    <w:rsid w:val="001170D5"/>
    <w:rsid w:val="0011716D"/>
    <w:rsid w:val="001177B4"/>
    <w:rsid w:val="00117A30"/>
    <w:rsid w:val="00117CF3"/>
    <w:rsid w:val="00117E3A"/>
    <w:rsid w:val="00120217"/>
    <w:rsid w:val="00120327"/>
    <w:rsid w:val="001203DE"/>
    <w:rsid w:val="0012050C"/>
    <w:rsid w:val="0012067D"/>
    <w:rsid w:val="00120C40"/>
    <w:rsid w:val="00120C4E"/>
    <w:rsid w:val="00120E06"/>
    <w:rsid w:val="0012141C"/>
    <w:rsid w:val="0012147C"/>
    <w:rsid w:val="001215C3"/>
    <w:rsid w:val="00121944"/>
    <w:rsid w:val="00121ADA"/>
    <w:rsid w:val="00121B6D"/>
    <w:rsid w:val="00121D29"/>
    <w:rsid w:val="00121F4A"/>
    <w:rsid w:val="00121F9E"/>
    <w:rsid w:val="0012200D"/>
    <w:rsid w:val="001221F7"/>
    <w:rsid w:val="001223F4"/>
    <w:rsid w:val="00122540"/>
    <w:rsid w:val="001227AF"/>
    <w:rsid w:val="0012285E"/>
    <w:rsid w:val="00122884"/>
    <w:rsid w:val="001229A5"/>
    <w:rsid w:val="00122B4A"/>
    <w:rsid w:val="00122F6E"/>
    <w:rsid w:val="00122FA7"/>
    <w:rsid w:val="0012344C"/>
    <w:rsid w:val="001235CF"/>
    <w:rsid w:val="0012366E"/>
    <w:rsid w:val="001239D8"/>
    <w:rsid w:val="00123A23"/>
    <w:rsid w:val="00123A5C"/>
    <w:rsid w:val="00123C60"/>
    <w:rsid w:val="00123E68"/>
    <w:rsid w:val="00124321"/>
    <w:rsid w:val="0012449B"/>
    <w:rsid w:val="001244A2"/>
    <w:rsid w:val="001244B6"/>
    <w:rsid w:val="00124830"/>
    <w:rsid w:val="00124890"/>
    <w:rsid w:val="00124C95"/>
    <w:rsid w:val="00124F51"/>
    <w:rsid w:val="00125164"/>
    <w:rsid w:val="00125B19"/>
    <w:rsid w:val="00125C22"/>
    <w:rsid w:val="001264CF"/>
    <w:rsid w:val="001265F5"/>
    <w:rsid w:val="001268EF"/>
    <w:rsid w:val="001269BC"/>
    <w:rsid w:val="00126A86"/>
    <w:rsid w:val="00126BB9"/>
    <w:rsid w:val="00126C21"/>
    <w:rsid w:val="00126F09"/>
    <w:rsid w:val="00127048"/>
    <w:rsid w:val="001272C2"/>
    <w:rsid w:val="001273F3"/>
    <w:rsid w:val="001276F0"/>
    <w:rsid w:val="00127D9B"/>
    <w:rsid w:val="001303F7"/>
    <w:rsid w:val="00130872"/>
    <w:rsid w:val="00130C07"/>
    <w:rsid w:val="00130CC9"/>
    <w:rsid w:val="00130DDC"/>
    <w:rsid w:val="00131214"/>
    <w:rsid w:val="0013165D"/>
    <w:rsid w:val="001316BF"/>
    <w:rsid w:val="00131721"/>
    <w:rsid w:val="00131A2C"/>
    <w:rsid w:val="001320B7"/>
    <w:rsid w:val="001325C2"/>
    <w:rsid w:val="00132776"/>
    <w:rsid w:val="00132808"/>
    <w:rsid w:val="00132B5D"/>
    <w:rsid w:val="00132F5A"/>
    <w:rsid w:val="0013300F"/>
    <w:rsid w:val="001337A9"/>
    <w:rsid w:val="00133AB2"/>
    <w:rsid w:val="00133B80"/>
    <w:rsid w:val="001340C8"/>
    <w:rsid w:val="00134372"/>
    <w:rsid w:val="001343E3"/>
    <w:rsid w:val="0013445E"/>
    <w:rsid w:val="00134581"/>
    <w:rsid w:val="0013482F"/>
    <w:rsid w:val="00134840"/>
    <w:rsid w:val="00134A4B"/>
    <w:rsid w:val="00134B1D"/>
    <w:rsid w:val="00135322"/>
    <w:rsid w:val="00135463"/>
    <w:rsid w:val="001357CB"/>
    <w:rsid w:val="0013580B"/>
    <w:rsid w:val="00135B28"/>
    <w:rsid w:val="00135C69"/>
    <w:rsid w:val="00136217"/>
    <w:rsid w:val="00136234"/>
    <w:rsid w:val="0013636B"/>
    <w:rsid w:val="001364EB"/>
    <w:rsid w:val="0013688E"/>
    <w:rsid w:val="00136BE1"/>
    <w:rsid w:val="00137654"/>
    <w:rsid w:val="00137922"/>
    <w:rsid w:val="00137C3E"/>
    <w:rsid w:val="00137CD7"/>
    <w:rsid w:val="00137FC9"/>
    <w:rsid w:val="0013EFAB"/>
    <w:rsid w:val="00140120"/>
    <w:rsid w:val="0014022A"/>
    <w:rsid w:val="00140388"/>
    <w:rsid w:val="0014056F"/>
    <w:rsid w:val="0014094F"/>
    <w:rsid w:val="00140C04"/>
    <w:rsid w:val="00140D3F"/>
    <w:rsid w:val="001419BE"/>
    <w:rsid w:val="00141AC6"/>
    <w:rsid w:val="00141E1A"/>
    <w:rsid w:val="00141EFC"/>
    <w:rsid w:val="001420C4"/>
    <w:rsid w:val="001420EA"/>
    <w:rsid w:val="0014223E"/>
    <w:rsid w:val="00142324"/>
    <w:rsid w:val="00142545"/>
    <w:rsid w:val="00142B46"/>
    <w:rsid w:val="00143016"/>
    <w:rsid w:val="001433B6"/>
    <w:rsid w:val="00143401"/>
    <w:rsid w:val="00143499"/>
    <w:rsid w:val="001434CC"/>
    <w:rsid w:val="0014365D"/>
    <w:rsid w:val="00143722"/>
    <w:rsid w:val="00143ADB"/>
    <w:rsid w:val="0014400B"/>
    <w:rsid w:val="00144057"/>
    <w:rsid w:val="001445FA"/>
    <w:rsid w:val="00144682"/>
    <w:rsid w:val="00144849"/>
    <w:rsid w:val="001449B5"/>
    <w:rsid w:val="00144AB9"/>
    <w:rsid w:val="00144D1D"/>
    <w:rsid w:val="00144E83"/>
    <w:rsid w:val="00144F8B"/>
    <w:rsid w:val="001458AD"/>
    <w:rsid w:val="001462C7"/>
    <w:rsid w:val="001465FB"/>
    <w:rsid w:val="00146608"/>
    <w:rsid w:val="00146A25"/>
    <w:rsid w:val="00146AC1"/>
    <w:rsid w:val="00146B26"/>
    <w:rsid w:val="00146EA1"/>
    <w:rsid w:val="0014700D"/>
    <w:rsid w:val="001470CE"/>
    <w:rsid w:val="00147669"/>
    <w:rsid w:val="001476BF"/>
    <w:rsid w:val="00147922"/>
    <w:rsid w:val="001501A4"/>
    <w:rsid w:val="001501D6"/>
    <w:rsid w:val="0015029C"/>
    <w:rsid w:val="001507C5"/>
    <w:rsid w:val="00150888"/>
    <w:rsid w:val="001508CC"/>
    <w:rsid w:val="00150AA3"/>
    <w:rsid w:val="00150F59"/>
    <w:rsid w:val="00151066"/>
    <w:rsid w:val="00151134"/>
    <w:rsid w:val="00151144"/>
    <w:rsid w:val="001511A0"/>
    <w:rsid w:val="001514DA"/>
    <w:rsid w:val="001517A0"/>
    <w:rsid w:val="00151830"/>
    <w:rsid w:val="00151903"/>
    <w:rsid w:val="00151C65"/>
    <w:rsid w:val="00152021"/>
    <w:rsid w:val="001520D2"/>
    <w:rsid w:val="001523D0"/>
    <w:rsid w:val="00152525"/>
    <w:rsid w:val="001525DA"/>
    <w:rsid w:val="001526C9"/>
    <w:rsid w:val="00152756"/>
    <w:rsid w:val="001527B7"/>
    <w:rsid w:val="0015284C"/>
    <w:rsid w:val="00152E48"/>
    <w:rsid w:val="00153233"/>
    <w:rsid w:val="001532DC"/>
    <w:rsid w:val="0015351B"/>
    <w:rsid w:val="00153542"/>
    <w:rsid w:val="001535F7"/>
    <w:rsid w:val="00153712"/>
    <w:rsid w:val="0015390D"/>
    <w:rsid w:val="00153C9C"/>
    <w:rsid w:val="00153CDA"/>
    <w:rsid w:val="00153DBC"/>
    <w:rsid w:val="00154197"/>
    <w:rsid w:val="00154247"/>
    <w:rsid w:val="00154316"/>
    <w:rsid w:val="00154427"/>
    <w:rsid w:val="00154536"/>
    <w:rsid w:val="00154701"/>
    <w:rsid w:val="001547EC"/>
    <w:rsid w:val="00154834"/>
    <w:rsid w:val="0015487C"/>
    <w:rsid w:val="00154A9E"/>
    <w:rsid w:val="00154B43"/>
    <w:rsid w:val="00154C21"/>
    <w:rsid w:val="00155050"/>
    <w:rsid w:val="00155126"/>
    <w:rsid w:val="00155366"/>
    <w:rsid w:val="00155401"/>
    <w:rsid w:val="001559C9"/>
    <w:rsid w:val="00155ADF"/>
    <w:rsid w:val="00155B02"/>
    <w:rsid w:val="00155C41"/>
    <w:rsid w:val="00155E39"/>
    <w:rsid w:val="00155FD6"/>
    <w:rsid w:val="00156149"/>
    <w:rsid w:val="001561E5"/>
    <w:rsid w:val="001566F4"/>
    <w:rsid w:val="00156798"/>
    <w:rsid w:val="001567A2"/>
    <w:rsid w:val="001567B9"/>
    <w:rsid w:val="00156903"/>
    <w:rsid w:val="00156B2D"/>
    <w:rsid w:val="0015745E"/>
    <w:rsid w:val="00157AFB"/>
    <w:rsid w:val="00157D55"/>
    <w:rsid w:val="00157DBA"/>
    <w:rsid w:val="00157EE3"/>
    <w:rsid w:val="0016004B"/>
    <w:rsid w:val="0016018E"/>
    <w:rsid w:val="001605FC"/>
    <w:rsid w:val="00160B01"/>
    <w:rsid w:val="00160D2E"/>
    <w:rsid w:val="00160FDE"/>
    <w:rsid w:val="00161288"/>
    <w:rsid w:val="001616CA"/>
    <w:rsid w:val="00161852"/>
    <w:rsid w:val="001618A4"/>
    <w:rsid w:val="001618D1"/>
    <w:rsid w:val="001619B6"/>
    <w:rsid w:val="00161D6A"/>
    <w:rsid w:val="00162183"/>
    <w:rsid w:val="00162A26"/>
    <w:rsid w:val="00162B9E"/>
    <w:rsid w:val="00162E9B"/>
    <w:rsid w:val="001632AD"/>
    <w:rsid w:val="001633E8"/>
    <w:rsid w:val="00163531"/>
    <w:rsid w:val="00163718"/>
    <w:rsid w:val="0016396C"/>
    <w:rsid w:val="00163D59"/>
    <w:rsid w:val="00163F76"/>
    <w:rsid w:val="001641CF"/>
    <w:rsid w:val="001643EA"/>
    <w:rsid w:val="0016444F"/>
    <w:rsid w:val="00164529"/>
    <w:rsid w:val="00164656"/>
    <w:rsid w:val="00164B13"/>
    <w:rsid w:val="00164D59"/>
    <w:rsid w:val="001653EC"/>
    <w:rsid w:val="001654F7"/>
    <w:rsid w:val="0016551A"/>
    <w:rsid w:val="001658F5"/>
    <w:rsid w:val="00165DBE"/>
    <w:rsid w:val="00165EB1"/>
    <w:rsid w:val="00166874"/>
    <w:rsid w:val="00166C27"/>
    <w:rsid w:val="00166C6D"/>
    <w:rsid w:val="00166F7C"/>
    <w:rsid w:val="001670C8"/>
    <w:rsid w:val="00167391"/>
    <w:rsid w:val="001673E8"/>
    <w:rsid w:val="00167480"/>
    <w:rsid w:val="001674A5"/>
    <w:rsid w:val="001676C6"/>
    <w:rsid w:val="0016786F"/>
    <w:rsid w:val="00167C8B"/>
    <w:rsid w:val="00170211"/>
    <w:rsid w:val="001702AB"/>
    <w:rsid w:val="001702BF"/>
    <w:rsid w:val="00170310"/>
    <w:rsid w:val="00170D88"/>
    <w:rsid w:val="00170E84"/>
    <w:rsid w:val="00170F7A"/>
    <w:rsid w:val="00170F9D"/>
    <w:rsid w:val="0017154A"/>
    <w:rsid w:val="0017163A"/>
    <w:rsid w:val="0017166C"/>
    <w:rsid w:val="00171701"/>
    <w:rsid w:val="00171787"/>
    <w:rsid w:val="0017186D"/>
    <w:rsid w:val="00171B80"/>
    <w:rsid w:val="00171CFD"/>
    <w:rsid w:val="00171EB4"/>
    <w:rsid w:val="00171F56"/>
    <w:rsid w:val="001720DE"/>
    <w:rsid w:val="001722F4"/>
    <w:rsid w:val="0017233B"/>
    <w:rsid w:val="001725AA"/>
    <w:rsid w:val="001728A4"/>
    <w:rsid w:val="001728E3"/>
    <w:rsid w:val="00172A03"/>
    <w:rsid w:val="00172EA0"/>
    <w:rsid w:val="00173169"/>
    <w:rsid w:val="00173178"/>
    <w:rsid w:val="00173473"/>
    <w:rsid w:val="001735C8"/>
    <w:rsid w:val="00173ACC"/>
    <w:rsid w:val="00173FAA"/>
    <w:rsid w:val="00174071"/>
    <w:rsid w:val="001741FA"/>
    <w:rsid w:val="00174268"/>
    <w:rsid w:val="001746B1"/>
    <w:rsid w:val="001749B7"/>
    <w:rsid w:val="00175103"/>
    <w:rsid w:val="001753A2"/>
    <w:rsid w:val="00175486"/>
    <w:rsid w:val="001755F1"/>
    <w:rsid w:val="001757D3"/>
    <w:rsid w:val="001762A4"/>
    <w:rsid w:val="001762FE"/>
    <w:rsid w:val="00176317"/>
    <w:rsid w:val="00176510"/>
    <w:rsid w:val="001770DD"/>
    <w:rsid w:val="00177181"/>
    <w:rsid w:val="001772E9"/>
    <w:rsid w:val="00177602"/>
    <w:rsid w:val="0017774A"/>
    <w:rsid w:val="0017776B"/>
    <w:rsid w:val="00177964"/>
    <w:rsid w:val="00177CC8"/>
    <w:rsid w:val="00177FA9"/>
    <w:rsid w:val="00180355"/>
    <w:rsid w:val="0018043A"/>
    <w:rsid w:val="00180448"/>
    <w:rsid w:val="00180553"/>
    <w:rsid w:val="0018076D"/>
    <w:rsid w:val="001808FD"/>
    <w:rsid w:val="00180A4E"/>
    <w:rsid w:val="00180B4B"/>
    <w:rsid w:val="00180D7B"/>
    <w:rsid w:val="001812FD"/>
    <w:rsid w:val="0018154C"/>
    <w:rsid w:val="00181655"/>
    <w:rsid w:val="00181B85"/>
    <w:rsid w:val="001820FA"/>
    <w:rsid w:val="001821D0"/>
    <w:rsid w:val="0018257F"/>
    <w:rsid w:val="00182599"/>
    <w:rsid w:val="00182A43"/>
    <w:rsid w:val="00183091"/>
    <w:rsid w:val="00183274"/>
    <w:rsid w:val="001832E7"/>
    <w:rsid w:val="001833D7"/>
    <w:rsid w:val="001835AF"/>
    <w:rsid w:val="001836AB"/>
    <w:rsid w:val="001836AD"/>
    <w:rsid w:val="001836E3"/>
    <w:rsid w:val="001836E9"/>
    <w:rsid w:val="00183950"/>
    <w:rsid w:val="00183AAD"/>
    <w:rsid w:val="00183BA3"/>
    <w:rsid w:val="00183DCD"/>
    <w:rsid w:val="00183E37"/>
    <w:rsid w:val="00183E6C"/>
    <w:rsid w:val="0018401A"/>
    <w:rsid w:val="001840A2"/>
    <w:rsid w:val="00184462"/>
    <w:rsid w:val="0018465F"/>
    <w:rsid w:val="001846C9"/>
    <w:rsid w:val="001848A1"/>
    <w:rsid w:val="00184944"/>
    <w:rsid w:val="00184BB5"/>
    <w:rsid w:val="00184CDE"/>
    <w:rsid w:val="00184F1F"/>
    <w:rsid w:val="00184FE2"/>
    <w:rsid w:val="001852FA"/>
    <w:rsid w:val="001856F3"/>
    <w:rsid w:val="00185B00"/>
    <w:rsid w:val="00185D91"/>
    <w:rsid w:val="0018642E"/>
    <w:rsid w:val="00186750"/>
    <w:rsid w:val="00186B23"/>
    <w:rsid w:val="00186C3A"/>
    <w:rsid w:val="001871A4"/>
    <w:rsid w:val="0018738D"/>
    <w:rsid w:val="0018761E"/>
    <w:rsid w:val="00187667"/>
    <w:rsid w:val="0018770D"/>
    <w:rsid w:val="0018776C"/>
    <w:rsid w:val="001878BF"/>
    <w:rsid w:val="00187BC5"/>
    <w:rsid w:val="00187E8C"/>
    <w:rsid w:val="001901E2"/>
    <w:rsid w:val="00190293"/>
    <w:rsid w:val="0019033F"/>
    <w:rsid w:val="00190787"/>
    <w:rsid w:val="00191619"/>
    <w:rsid w:val="00191737"/>
    <w:rsid w:val="00191830"/>
    <w:rsid w:val="0019187D"/>
    <w:rsid w:val="00191D83"/>
    <w:rsid w:val="00191EAF"/>
    <w:rsid w:val="00192299"/>
    <w:rsid w:val="0019280A"/>
    <w:rsid w:val="0019294E"/>
    <w:rsid w:val="00192959"/>
    <w:rsid w:val="00192C19"/>
    <w:rsid w:val="00193323"/>
    <w:rsid w:val="001933D9"/>
    <w:rsid w:val="00193518"/>
    <w:rsid w:val="001935C7"/>
    <w:rsid w:val="0019399A"/>
    <w:rsid w:val="00193AFE"/>
    <w:rsid w:val="00193C7C"/>
    <w:rsid w:val="00193CE3"/>
    <w:rsid w:val="001943AB"/>
    <w:rsid w:val="00194458"/>
    <w:rsid w:val="0019451D"/>
    <w:rsid w:val="001947F9"/>
    <w:rsid w:val="001948A5"/>
    <w:rsid w:val="001948CC"/>
    <w:rsid w:val="001948D6"/>
    <w:rsid w:val="00194E99"/>
    <w:rsid w:val="0019514C"/>
    <w:rsid w:val="00195318"/>
    <w:rsid w:val="00195344"/>
    <w:rsid w:val="0019579E"/>
    <w:rsid w:val="00195AC5"/>
    <w:rsid w:val="00195AFF"/>
    <w:rsid w:val="00195E54"/>
    <w:rsid w:val="00195F13"/>
    <w:rsid w:val="00196116"/>
    <w:rsid w:val="00196130"/>
    <w:rsid w:val="001963D3"/>
    <w:rsid w:val="00196AB6"/>
    <w:rsid w:val="00196BAD"/>
    <w:rsid w:val="00196DB2"/>
    <w:rsid w:val="00196E1E"/>
    <w:rsid w:val="001972C6"/>
    <w:rsid w:val="00197A0B"/>
    <w:rsid w:val="00197A1D"/>
    <w:rsid w:val="00197AD8"/>
    <w:rsid w:val="00197D7D"/>
    <w:rsid w:val="00197E4E"/>
    <w:rsid w:val="00197FF2"/>
    <w:rsid w:val="001A00F5"/>
    <w:rsid w:val="001A02EC"/>
    <w:rsid w:val="001A036F"/>
    <w:rsid w:val="001A038B"/>
    <w:rsid w:val="001A03E8"/>
    <w:rsid w:val="001A07BA"/>
    <w:rsid w:val="001A0ACD"/>
    <w:rsid w:val="001A0B6C"/>
    <w:rsid w:val="001A0C3F"/>
    <w:rsid w:val="001A14EB"/>
    <w:rsid w:val="001A15C6"/>
    <w:rsid w:val="001A16AA"/>
    <w:rsid w:val="001A16CA"/>
    <w:rsid w:val="001A19CB"/>
    <w:rsid w:val="001A1A6C"/>
    <w:rsid w:val="001A1DD6"/>
    <w:rsid w:val="001A203A"/>
    <w:rsid w:val="001A2166"/>
    <w:rsid w:val="001A21FC"/>
    <w:rsid w:val="001A24D9"/>
    <w:rsid w:val="001A2BBA"/>
    <w:rsid w:val="001A2CF2"/>
    <w:rsid w:val="001A2E24"/>
    <w:rsid w:val="001A3167"/>
    <w:rsid w:val="001A35D2"/>
    <w:rsid w:val="001A36C1"/>
    <w:rsid w:val="001A3720"/>
    <w:rsid w:val="001A3B8A"/>
    <w:rsid w:val="001A3C98"/>
    <w:rsid w:val="001A3E5C"/>
    <w:rsid w:val="001A3F4A"/>
    <w:rsid w:val="001A432A"/>
    <w:rsid w:val="001A482D"/>
    <w:rsid w:val="001A4950"/>
    <w:rsid w:val="001A49AA"/>
    <w:rsid w:val="001A4BDC"/>
    <w:rsid w:val="001A4CD5"/>
    <w:rsid w:val="001A4D75"/>
    <w:rsid w:val="001A4DEB"/>
    <w:rsid w:val="001A4E5E"/>
    <w:rsid w:val="001A4F15"/>
    <w:rsid w:val="001A4F7D"/>
    <w:rsid w:val="001A4F87"/>
    <w:rsid w:val="001A505F"/>
    <w:rsid w:val="001A5470"/>
    <w:rsid w:val="001A564C"/>
    <w:rsid w:val="001A57A3"/>
    <w:rsid w:val="001A5A18"/>
    <w:rsid w:val="001A5D08"/>
    <w:rsid w:val="001A5F78"/>
    <w:rsid w:val="001A6203"/>
    <w:rsid w:val="001A66AB"/>
    <w:rsid w:val="001A683A"/>
    <w:rsid w:val="001A6B7B"/>
    <w:rsid w:val="001A6D69"/>
    <w:rsid w:val="001A710A"/>
    <w:rsid w:val="001A71BF"/>
    <w:rsid w:val="001A7232"/>
    <w:rsid w:val="001A7402"/>
    <w:rsid w:val="001A740C"/>
    <w:rsid w:val="001A754A"/>
    <w:rsid w:val="001A7607"/>
    <w:rsid w:val="001A76AD"/>
    <w:rsid w:val="001A76E5"/>
    <w:rsid w:val="001A7AC3"/>
    <w:rsid w:val="001B0259"/>
    <w:rsid w:val="001B029D"/>
    <w:rsid w:val="001B057A"/>
    <w:rsid w:val="001B06FB"/>
    <w:rsid w:val="001B0814"/>
    <w:rsid w:val="001B082A"/>
    <w:rsid w:val="001B0C76"/>
    <w:rsid w:val="001B0E2B"/>
    <w:rsid w:val="001B10C4"/>
    <w:rsid w:val="001B1528"/>
    <w:rsid w:val="001B167D"/>
    <w:rsid w:val="001B189E"/>
    <w:rsid w:val="001B19E7"/>
    <w:rsid w:val="001B1D45"/>
    <w:rsid w:val="001B1EC4"/>
    <w:rsid w:val="001B2394"/>
    <w:rsid w:val="001B24DC"/>
    <w:rsid w:val="001B25C4"/>
    <w:rsid w:val="001B2645"/>
    <w:rsid w:val="001B2698"/>
    <w:rsid w:val="001B2948"/>
    <w:rsid w:val="001B2AF1"/>
    <w:rsid w:val="001B2BEF"/>
    <w:rsid w:val="001B2CEB"/>
    <w:rsid w:val="001B2D2E"/>
    <w:rsid w:val="001B2E26"/>
    <w:rsid w:val="001B2EA1"/>
    <w:rsid w:val="001B33AF"/>
    <w:rsid w:val="001B34E2"/>
    <w:rsid w:val="001B377E"/>
    <w:rsid w:val="001B3BFF"/>
    <w:rsid w:val="001B3C5E"/>
    <w:rsid w:val="001B3E85"/>
    <w:rsid w:val="001B4018"/>
    <w:rsid w:val="001B4144"/>
    <w:rsid w:val="001B4624"/>
    <w:rsid w:val="001B46C4"/>
    <w:rsid w:val="001B4741"/>
    <w:rsid w:val="001B5091"/>
    <w:rsid w:val="001B54D5"/>
    <w:rsid w:val="001B59D7"/>
    <w:rsid w:val="001B5AF3"/>
    <w:rsid w:val="001B5D11"/>
    <w:rsid w:val="001B5E23"/>
    <w:rsid w:val="001B5EF2"/>
    <w:rsid w:val="001B5F16"/>
    <w:rsid w:val="001B6D8C"/>
    <w:rsid w:val="001B73AC"/>
    <w:rsid w:val="001B778A"/>
    <w:rsid w:val="001B7B6D"/>
    <w:rsid w:val="001B7F7F"/>
    <w:rsid w:val="001C0372"/>
    <w:rsid w:val="001C058E"/>
    <w:rsid w:val="001C05FC"/>
    <w:rsid w:val="001C06C1"/>
    <w:rsid w:val="001C0800"/>
    <w:rsid w:val="001C0878"/>
    <w:rsid w:val="001C089B"/>
    <w:rsid w:val="001C0EF2"/>
    <w:rsid w:val="001C1351"/>
    <w:rsid w:val="001C1621"/>
    <w:rsid w:val="001C1699"/>
    <w:rsid w:val="001C1821"/>
    <w:rsid w:val="001C1A28"/>
    <w:rsid w:val="001C1AFC"/>
    <w:rsid w:val="001C1B35"/>
    <w:rsid w:val="001C1B71"/>
    <w:rsid w:val="001C1CED"/>
    <w:rsid w:val="001C210F"/>
    <w:rsid w:val="001C2124"/>
    <w:rsid w:val="001C23D3"/>
    <w:rsid w:val="001C267A"/>
    <w:rsid w:val="001C27AF"/>
    <w:rsid w:val="001C2A79"/>
    <w:rsid w:val="001C2B5F"/>
    <w:rsid w:val="001C3189"/>
    <w:rsid w:val="001C3257"/>
    <w:rsid w:val="001C33F8"/>
    <w:rsid w:val="001C3695"/>
    <w:rsid w:val="001C3851"/>
    <w:rsid w:val="001C390B"/>
    <w:rsid w:val="001C3A26"/>
    <w:rsid w:val="001C3EE9"/>
    <w:rsid w:val="001C4368"/>
    <w:rsid w:val="001C4644"/>
    <w:rsid w:val="001C4673"/>
    <w:rsid w:val="001C4942"/>
    <w:rsid w:val="001C49D1"/>
    <w:rsid w:val="001C4BC2"/>
    <w:rsid w:val="001C4CA2"/>
    <w:rsid w:val="001C4D04"/>
    <w:rsid w:val="001C4D09"/>
    <w:rsid w:val="001C4E9D"/>
    <w:rsid w:val="001C51BC"/>
    <w:rsid w:val="001C526C"/>
    <w:rsid w:val="001C52BE"/>
    <w:rsid w:val="001C587D"/>
    <w:rsid w:val="001C59FA"/>
    <w:rsid w:val="001C5A47"/>
    <w:rsid w:val="001C5B36"/>
    <w:rsid w:val="001C61A9"/>
    <w:rsid w:val="001C688B"/>
    <w:rsid w:val="001C6E7D"/>
    <w:rsid w:val="001C719A"/>
    <w:rsid w:val="001C7523"/>
    <w:rsid w:val="001C77BB"/>
    <w:rsid w:val="001C78A3"/>
    <w:rsid w:val="001C79B7"/>
    <w:rsid w:val="001C7AAB"/>
    <w:rsid w:val="001C7BBB"/>
    <w:rsid w:val="001C7C81"/>
    <w:rsid w:val="001C7D15"/>
    <w:rsid w:val="001D03BA"/>
    <w:rsid w:val="001D0660"/>
    <w:rsid w:val="001D0C92"/>
    <w:rsid w:val="001D0E7B"/>
    <w:rsid w:val="001D10F6"/>
    <w:rsid w:val="001D1588"/>
    <w:rsid w:val="001D18D2"/>
    <w:rsid w:val="001D1AD0"/>
    <w:rsid w:val="001D1B1E"/>
    <w:rsid w:val="001D1B68"/>
    <w:rsid w:val="001D1B7B"/>
    <w:rsid w:val="001D1B8C"/>
    <w:rsid w:val="001D1BBF"/>
    <w:rsid w:val="001D1DF1"/>
    <w:rsid w:val="001D21AE"/>
    <w:rsid w:val="001D2623"/>
    <w:rsid w:val="001D2AED"/>
    <w:rsid w:val="001D2BCF"/>
    <w:rsid w:val="001D302B"/>
    <w:rsid w:val="001D31B1"/>
    <w:rsid w:val="001D3214"/>
    <w:rsid w:val="001D3871"/>
    <w:rsid w:val="001D38EF"/>
    <w:rsid w:val="001D3AFC"/>
    <w:rsid w:val="001D3C88"/>
    <w:rsid w:val="001D3D2B"/>
    <w:rsid w:val="001D412B"/>
    <w:rsid w:val="001D43F9"/>
    <w:rsid w:val="001D4440"/>
    <w:rsid w:val="001D44BE"/>
    <w:rsid w:val="001D471E"/>
    <w:rsid w:val="001D5081"/>
    <w:rsid w:val="001D53D6"/>
    <w:rsid w:val="001D589F"/>
    <w:rsid w:val="001D5C23"/>
    <w:rsid w:val="001D5C3E"/>
    <w:rsid w:val="001D5C7D"/>
    <w:rsid w:val="001D60FD"/>
    <w:rsid w:val="001D618D"/>
    <w:rsid w:val="001D6396"/>
    <w:rsid w:val="001D648D"/>
    <w:rsid w:val="001D6669"/>
    <w:rsid w:val="001D685A"/>
    <w:rsid w:val="001D68D6"/>
    <w:rsid w:val="001D68F8"/>
    <w:rsid w:val="001D69CA"/>
    <w:rsid w:val="001D69ED"/>
    <w:rsid w:val="001D6CC5"/>
    <w:rsid w:val="001D6DE6"/>
    <w:rsid w:val="001D6E95"/>
    <w:rsid w:val="001D7312"/>
    <w:rsid w:val="001D7459"/>
    <w:rsid w:val="001D7553"/>
    <w:rsid w:val="001D7733"/>
    <w:rsid w:val="001D78DD"/>
    <w:rsid w:val="001D7B24"/>
    <w:rsid w:val="001E015C"/>
    <w:rsid w:val="001E027C"/>
    <w:rsid w:val="001E03D0"/>
    <w:rsid w:val="001E06F6"/>
    <w:rsid w:val="001E0906"/>
    <w:rsid w:val="001E1297"/>
    <w:rsid w:val="001E142A"/>
    <w:rsid w:val="001E14A9"/>
    <w:rsid w:val="001E14D5"/>
    <w:rsid w:val="001E1687"/>
    <w:rsid w:val="001E1EFA"/>
    <w:rsid w:val="001E209B"/>
    <w:rsid w:val="001E2103"/>
    <w:rsid w:val="001E28F8"/>
    <w:rsid w:val="001E29D9"/>
    <w:rsid w:val="001E2A1A"/>
    <w:rsid w:val="001E2BBB"/>
    <w:rsid w:val="001E2E23"/>
    <w:rsid w:val="001E2F36"/>
    <w:rsid w:val="001E2F83"/>
    <w:rsid w:val="001E32BE"/>
    <w:rsid w:val="001E33D6"/>
    <w:rsid w:val="001E34D1"/>
    <w:rsid w:val="001E3C41"/>
    <w:rsid w:val="001E3F1F"/>
    <w:rsid w:val="001E3F80"/>
    <w:rsid w:val="001E4037"/>
    <w:rsid w:val="001E4101"/>
    <w:rsid w:val="001E4193"/>
    <w:rsid w:val="001E4847"/>
    <w:rsid w:val="001E498A"/>
    <w:rsid w:val="001E4B46"/>
    <w:rsid w:val="001E4D12"/>
    <w:rsid w:val="001E4DD1"/>
    <w:rsid w:val="001E537B"/>
    <w:rsid w:val="001E5690"/>
    <w:rsid w:val="001E5927"/>
    <w:rsid w:val="001E5A9E"/>
    <w:rsid w:val="001E5AA7"/>
    <w:rsid w:val="001E5F37"/>
    <w:rsid w:val="001E64BC"/>
    <w:rsid w:val="001E6934"/>
    <w:rsid w:val="001E6ACF"/>
    <w:rsid w:val="001E6B80"/>
    <w:rsid w:val="001E6FA8"/>
    <w:rsid w:val="001E76C4"/>
    <w:rsid w:val="001E77FF"/>
    <w:rsid w:val="001E78F0"/>
    <w:rsid w:val="001F02AD"/>
    <w:rsid w:val="001F04A7"/>
    <w:rsid w:val="001F0545"/>
    <w:rsid w:val="001F09D3"/>
    <w:rsid w:val="001F0A28"/>
    <w:rsid w:val="001F0A6E"/>
    <w:rsid w:val="001F0AF6"/>
    <w:rsid w:val="001F0F93"/>
    <w:rsid w:val="001F1864"/>
    <w:rsid w:val="001F1DDA"/>
    <w:rsid w:val="001F1E58"/>
    <w:rsid w:val="001F1FC6"/>
    <w:rsid w:val="001F2B2B"/>
    <w:rsid w:val="001F2B33"/>
    <w:rsid w:val="001F2C31"/>
    <w:rsid w:val="001F2D5F"/>
    <w:rsid w:val="001F3355"/>
    <w:rsid w:val="001F3799"/>
    <w:rsid w:val="001F3B4C"/>
    <w:rsid w:val="001F3B79"/>
    <w:rsid w:val="001F3B84"/>
    <w:rsid w:val="001F3BD8"/>
    <w:rsid w:val="001F3D43"/>
    <w:rsid w:val="001F43D2"/>
    <w:rsid w:val="001F44E2"/>
    <w:rsid w:val="001F483C"/>
    <w:rsid w:val="001F4A28"/>
    <w:rsid w:val="001F4ED5"/>
    <w:rsid w:val="001F520A"/>
    <w:rsid w:val="001F52CE"/>
    <w:rsid w:val="001F53CA"/>
    <w:rsid w:val="001F5485"/>
    <w:rsid w:val="001F5610"/>
    <w:rsid w:val="001F5E43"/>
    <w:rsid w:val="001F5E8E"/>
    <w:rsid w:val="001F6144"/>
    <w:rsid w:val="001F61C9"/>
    <w:rsid w:val="001F663B"/>
    <w:rsid w:val="001F67C7"/>
    <w:rsid w:val="001F6848"/>
    <w:rsid w:val="001F6889"/>
    <w:rsid w:val="001F688B"/>
    <w:rsid w:val="001F68A3"/>
    <w:rsid w:val="001F6A02"/>
    <w:rsid w:val="001F6C92"/>
    <w:rsid w:val="001F7418"/>
    <w:rsid w:val="001F773C"/>
    <w:rsid w:val="001F78EF"/>
    <w:rsid w:val="001F7DC3"/>
    <w:rsid w:val="001F7E3F"/>
    <w:rsid w:val="001F7E67"/>
    <w:rsid w:val="00200543"/>
    <w:rsid w:val="002011CE"/>
    <w:rsid w:val="002014BE"/>
    <w:rsid w:val="002017F9"/>
    <w:rsid w:val="00201BD8"/>
    <w:rsid w:val="00201DDC"/>
    <w:rsid w:val="00201F57"/>
    <w:rsid w:val="00201F65"/>
    <w:rsid w:val="002020F5"/>
    <w:rsid w:val="00202452"/>
    <w:rsid w:val="00202483"/>
    <w:rsid w:val="002025EC"/>
    <w:rsid w:val="00202640"/>
    <w:rsid w:val="002027B4"/>
    <w:rsid w:val="00202927"/>
    <w:rsid w:val="00202967"/>
    <w:rsid w:val="00202D1B"/>
    <w:rsid w:val="00203146"/>
    <w:rsid w:val="00203169"/>
    <w:rsid w:val="00203311"/>
    <w:rsid w:val="002033B6"/>
    <w:rsid w:val="00203506"/>
    <w:rsid w:val="0020356D"/>
    <w:rsid w:val="00203589"/>
    <w:rsid w:val="0020388C"/>
    <w:rsid w:val="00203EA5"/>
    <w:rsid w:val="00203F45"/>
    <w:rsid w:val="00204149"/>
    <w:rsid w:val="00204191"/>
    <w:rsid w:val="00204255"/>
    <w:rsid w:val="00204274"/>
    <w:rsid w:val="002044BA"/>
    <w:rsid w:val="00204806"/>
    <w:rsid w:val="00204E81"/>
    <w:rsid w:val="00204EE5"/>
    <w:rsid w:val="002057C9"/>
    <w:rsid w:val="0020593E"/>
    <w:rsid w:val="00205C1D"/>
    <w:rsid w:val="00205C31"/>
    <w:rsid w:val="00205C55"/>
    <w:rsid w:val="0020612C"/>
    <w:rsid w:val="00206359"/>
    <w:rsid w:val="002064BC"/>
    <w:rsid w:val="00206511"/>
    <w:rsid w:val="00206538"/>
    <w:rsid w:val="00207085"/>
    <w:rsid w:val="00207153"/>
    <w:rsid w:val="00207583"/>
    <w:rsid w:val="002078CB"/>
    <w:rsid w:val="0020795A"/>
    <w:rsid w:val="0020799F"/>
    <w:rsid w:val="0021001B"/>
    <w:rsid w:val="002101E4"/>
    <w:rsid w:val="00210520"/>
    <w:rsid w:val="00210950"/>
    <w:rsid w:val="00210974"/>
    <w:rsid w:val="002109E2"/>
    <w:rsid w:val="00210A42"/>
    <w:rsid w:val="00210C63"/>
    <w:rsid w:val="00210C99"/>
    <w:rsid w:val="00210FB3"/>
    <w:rsid w:val="0021133F"/>
    <w:rsid w:val="00211944"/>
    <w:rsid w:val="00211A1C"/>
    <w:rsid w:val="00211B4C"/>
    <w:rsid w:val="00211DFB"/>
    <w:rsid w:val="00211F7E"/>
    <w:rsid w:val="002121F2"/>
    <w:rsid w:val="0021246F"/>
    <w:rsid w:val="00212984"/>
    <w:rsid w:val="00212BAD"/>
    <w:rsid w:val="00212E69"/>
    <w:rsid w:val="00213159"/>
    <w:rsid w:val="0021335E"/>
    <w:rsid w:val="00213471"/>
    <w:rsid w:val="0021356D"/>
    <w:rsid w:val="002135BF"/>
    <w:rsid w:val="00213891"/>
    <w:rsid w:val="00214045"/>
    <w:rsid w:val="00214CDB"/>
    <w:rsid w:val="0021501B"/>
    <w:rsid w:val="00215071"/>
    <w:rsid w:val="00215110"/>
    <w:rsid w:val="002151B5"/>
    <w:rsid w:val="00215421"/>
    <w:rsid w:val="0021545A"/>
    <w:rsid w:val="002155AA"/>
    <w:rsid w:val="00215653"/>
    <w:rsid w:val="0021569F"/>
    <w:rsid w:val="00215749"/>
    <w:rsid w:val="0021578F"/>
    <w:rsid w:val="002158F8"/>
    <w:rsid w:val="00215BA0"/>
    <w:rsid w:val="00215C6F"/>
    <w:rsid w:val="00215CBE"/>
    <w:rsid w:val="00215E47"/>
    <w:rsid w:val="00216077"/>
    <w:rsid w:val="00216098"/>
    <w:rsid w:val="00216643"/>
    <w:rsid w:val="00216661"/>
    <w:rsid w:val="002167F5"/>
    <w:rsid w:val="00216CF1"/>
    <w:rsid w:val="00216F1C"/>
    <w:rsid w:val="0021722D"/>
    <w:rsid w:val="0021726F"/>
    <w:rsid w:val="00217451"/>
    <w:rsid w:val="00217466"/>
    <w:rsid w:val="002179A8"/>
    <w:rsid w:val="002179D1"/>
    <w:rsid w:val="00217D9A"/>
    <w:rsid w:val="00217E24"/>
    <w:rsid w:val="00220221"/>
    <w:rsid w:val="00220276"/>
    <w:rsid w:val="00220407"/>
    <w:rsid w:val="002204AA"/>
    <w:rsid w:val="002206C2"/>
    <w:rsid w:val="0022073D"/>
    <w:rsid w:val="00220A91"/>
    <w:rsid w:val="00220DE2"/>
    <w:rsid w:val="00220F35"/>
    <w:rsid w:val="00220F9D"/>
    <w:rsid w:val="00221216"/>
    <w:rsid w:val="00221693"/>
    <w:rsid w:val="00221DF5"/>
    <w:rsid w:val="00221E45"/>
    <w:rsid w:val="00221F2C"/>
    <w:rsid w:val="00222285"/>
    <w:rsid w:val="002223D3"/>
    <w:rsid w:val="002226F2"/>
    <w:rsid w:val="00222837"/>
    <w:rsid w:val="00222C71"/>
    <w:rsid w:val="002232B3"/>
    <w:rsid w:val="002234F1"/>
    <w:rsid w:val="0022354C"/>
    <w:rsid w:val="002237DB"/>
    <w:rsid w:val="002238C0"/>
    <w:rsid w:val="002238C1"/>
    <w:rsid w:val="00223AEF"/>
    <w:rsid w:val="00223DF8"/>
    <w:rsid w:val="00223E09"/>
    <w:rsid w:val="00224550"/>
    <w:rsid w:val="00224655"/>
    <w:rsid w:val="00224738"/>
    <w:rsid w:val="00224897"/>
    <w:rsid w:val="00224A6A"/>
    <w:rsid w:val="00224B80"/>
    <w:rsid w:val="00225130"/>
    <w:rsid w:val="00225209"/>
    <w:rsid w:val="00225268"/>
    <w:rsid w:val="00225278"/>
    <w:rsid w:val="002255D1"/>
    <w:rsid w:val="0022641D"/>
    <w:rsid w:val="00226450"/>
    <w:rsid w:val="00226622"/>
    <w:rsid w:val="002267B1"/>
    <w:rsid w:val="0022685C"/>
    <w:rsid w:val="00226C91"/>
    <w:rsid w:val="00226FE9"/>
    <w:rsid w:val="00227757"/>
    <w:rsid w:val="00227826"/>
    <w:rsid w:val="002279CC"/>
    <w:rsid w:val="00227A70"/>
    <w:rsid w:val="00227C30"/>
    <w:rsid w:val="0023025F"/>
    <w:rsid w:val="002302B2"/>
    <w:rsid w:val="002303D4"/>
    <w:rsid w:val="00230544"/>
    <w:rsid w:val="00230C2A"/>
    <w:rsid w:val="00231325"/>
    <w:rsid w:val="00231452"/>
    <w:rsid w:val="00231615"/>
    <w:rsid w:val="002316EE"/>
    <w:rsid w:val="00231AEF"/>
    <w:rsid w:val="002320CB"/>
    <w:rsid w:val="0023223C"/>
    <w:rsid w:val="002323EE"/>
    <w:rsid w:val="00232411"/>
    <w:rsid w:val="002327BB"/>
    <w:rsid w:val="002329E3"/>
    <w:rsid w:val="00232A08"/>
    <w:rsid w:val="00232F9C"/>
    <w:rsid w:val="00232FCE"/>
    <w:rsid w:val="00233025"/>
    <w:rsid w:val="002331AE"/>
    <w:rsid w:val="00233924"/>
    <w:rsid w:val="00233B39"/>
    <w:rsid w:val="0023406C"/>
    <w:rsid w:val="0023419C"/>
    <w:rsid w:val="002344E9"/>
    <w:rsid w:val="00234679"/>
    <w:rsid w:val="00234B21"/>
    <w:rsid w:val="00234B5F"/>
    <w:rsid w:val="00234D31"/>
    <w:rsid w:val="002354D5"/>
    <w:rsid w:val="002361B5"/>
    <w:rsid w:val="00236289"/>
    <w:rsid w:val="0023641D"/>
    <w:rsid w:val="00236459"/>
    <w:rsid w:val="00236510"/>
    <w:rsid w:val="00236549"/>
    <w:rsid w:val="00236713"/>
    <w:rsid w:val="002368DB"/>
    <w:rsid w:val="00236C7E"/>
    <w:rsid w:val="00237134"/>
    <w:rsid w:val="002371D3"/>
    <w:rsid w:val="002376EB"/>
    <w:rsid w:val="0023798B"/>
    <w:rsid w:val="00237AA5"/>
    <w:rsid w:val="00237DE6"/>
    <w:rsid w:val="0024016F"/>
    <w:rsid w:val="00240416"/>
    <w:rsid w:val="0024047A"/>
    <w:rsid w:val="002407E1"/>
    <w:rsid w:val="0024087D"/>
    <w:rsid w:val="002408EE"/>
    <w:rsid w:val="00240DBF"/>
    <w:rsid w:val="00240F1F"/>
    <w:rsid w:val="00241237"/>
    <w:rsid w:val="00241309"/>
    <w:rsid w:val="00241386"/>
    <w:rsid w:val="00241576"/>
    <w:rsid w:val="002418C3"/>
    <w:rsid w:val="00241A37"/>
    <w:rsid w:val="00241C63"/>
    <w:rsid w:val="00241FAE"/>
    <w:rsid w:val="00242220"/>
    <w:rsid w:val="0024235F"/>
    <w:rsid w:val="0024245C"/>
    <w:rsid w:val="002424DD"/>
    <w:rsid w:val="00242831"/>
    <w:rsid w:val="00242ADE"/>
    <w:rsid w:val="00242C4F"/>
    <w:rsid w:val="00242F84"/>
    <w:rsid w:val="00243590"/>
    <w:rsid w:val="002435FB"/>
    <w:rsid w:val="00243882"/>
    <w:rsid w:val="002439E8"/>
    <w:rsid w:val="002439F4"/>
    <w:rsid w:val="00243D1D"/>
    <w:rsid w:val="00243FF5"/>
    <w:rsid w:val="0024404E"/>
    <w:rsid w:val="00244106"/>
    <w:rsid w:val="002444B3"/>
    <w:rsid w:val="00244734"/>
    <w:rsid w:val="002447A4"/>
    <w:rsid w:val="00244BFB"/>
    <w:rsid w:val="00244E0B"/>
    <w:rsid w:val="00244E24"/>
    <w:rsid w:val="00245131"/>
    <w:rsid w:val="002451D3"/>
    <w:rsid w:val="002453DB"/>
    <w:rsid w:val="002453E4"/>
    <w:rsid w:val="0024563E"/>
    <w:rsid w:val="002456EA"/>
    <w:rsid w:val="0024581A"/>
    <w:rsid w:val="00245C2F"/>
    <w:rsid w:val="002460B2"/>
    <w:rsid w:val="00246246"/>
    <w:rsid w:val="00246310"/>
    <w:rsid w:val="0024632A"/>
    <w:rsid w:val="0024634B"/>
    <w:rsid w:val="00246553"/>
    <w:rsid w:val="0024691D"/>
    <w:rsid w:val="00246DB6"/>
    <w:rsid w:val="00246F71"/>
    <w:rsid w:val="00246FB6"/>
    <w:rsid w:val="00246FCC"/>
    <w:rsid w:val="00246FF1"/>
    <w:rsid w:val="00247002"/>
    <w:rsid w:val="0024729C"/>
    <w:rsid w:val="0024741E"/>
    <w:rsid w:val="002475B9"/>
    <w:rsid w:val="0024773C"/>
    <w:rsid w:val="00247889"/>
    <w:rsid w:val="00247A46"/>
    <w:rsid w:val="00247D90"/>
    <w:rsid w:val="00247E82"/>
    <w:rsid w:val="00250200"/>
    <w:rsid w:val="002502B5"/>
    <w:rsid w:val="00250554"/>
    <w:rsid w:val="00250CE6"/>
    <w:rsid w:val="00251131"/>
    <w:rsid w:val="0025128D"/>
    <w:rsid w:val="00251314"/>
    <w:rsid w:val="00251918"/>
    <w:rsid w:val="00251952"/>
    <w:rsid w:val="0025198E"/>
    <w:rsid w:val="002519D8"/>
    <w:rsid w:val="002519EC"/>
    <w:rsid w:val="00251AB6"/>
    <w:rsid w:val="00251D01"/>
    <w:rsid w:val="00252201"/>
    <w:rsid w:val="00252345"/>
    <w:rsid w:val="00252444"/>
    <w:rsid w:val="0025245F"/>
    <w:rsid w:val="002524C2"/>
    <w:rsid w:val="0025263B"/>
    <w:rsid w:val="0025264B"/>
    <w:rsid w:val="0025286E"/>
    <w:rsid w:val="00252DF7"/>
    <w:rsid w:val="00252E99"/>
    <w:rsid w:val="002531A6"/>
    <w:rsid w:val="00253234"/>
    <w:rsid w:val="00253599"/>
    <w:rsid w:val="002536DE"/>
    <w:rsid w:val="0025383A"/>
    <w:rsid w:val="00253A38"/>
    <w:rsid w:val="0025431F"/>
    <w:rsid w:val="00254423"/>
    <w:rsid w:val="00254A8E"/>
    <w:rsid w:val="00254C67"/>
    <w:rsid w:val="00254F92"/>
    <w:rsid w:val="00255333"/>
    <w:rsid w:val="00255367"/>
    <w:rsid w:val="00255461"/>
    <w:rsid w:val="0025566C"/>
    <w:rsid w:val="002562F6"/>
    <w:rsid w:val="00256332"/>
    <w:rsid w:val="00256478"/>
    <w:rsid w:val="00256668"/>
    <w:rsid w:val="002566CA"/>
    <w:rsid w:val="0025674C"/>
    <w:rsid w:val="002570A0"/>
    <w:rsid w:val="00257270"/>
    <w:rsid w:val="00257428"/>
    <w:rsid w:val="00257552"/>
    <w:rsid w:val="0025760C"/>
    <w:rsid w:val="00257813"/>
    <w:rsid w:val="00257BDA"/>
    <w:rsid w:val="00257CF0"/>
    <w:rsid w:val="00257D23"/>
    <w:rsid w:val="00260302"/>
    <w:rsid w:val="00260A35"/>
    <w:rsid w:val="00260EC0"/>
    <w:rsid w:val="00261033"/>
    <w:rsid w:val="002612CF"/>
    <w:rsid w:val="002612EF"/>
    <w:rsid w:val="002613CF"/>
    <w:rsid w:val="00261554"/>
    <w:rsid w:val="00261611"/>
    <w:rsid w:val="0026174B"/>
    <w:rsid w:val="0026175F"/>
    <w:rsid w:val="00261828"/>
    <w:rsid w:val="00261A25"/>
    <w:rsid w:val="00261F6A"/>
    <w:rsid w:val="002623C2"/>
    <w:rsid w:val="00262746"/>
    <w:rsid w:val="002628A5"/>
    <w:rsid w:val="00263375"/>
    <w:rsid w:val="00263523"/>
    <w:rsid w:val="002635EF"/>
    <w:rsid w:val="00263902"/>
    <w:rsid w:val="00263EAF"/>
    <w:rsid w:val="002644A7"/>
    <w:rsid w:val="00264A71"/>
    <w:rsid w:val="00264E9F"/>
    <w:rsid w:val="00264ED8"/>
    <w:rsid w:val="00265292"/>
    <w:rsid w:val="002657A2"/>
    <w:rsid w:val="00265A7E"/>
    <w:rsid w:val="00265B51"/>
    <w:rsid w:val="00265F40"/>
    <w:rsid w:val="00265F42"/>
    <w:rsid w:val="00266096"/>
    <w:rsid w:val="002667F4"/>
    <w:rsid w:val="00266808"/>
    <w:rsid w:val="002668D8"/>
    <w:rsid w:val="00266936"/>
    <w:rsid w:val="00267688"/>
    <w:rsid w:val="00267916"/>
    <w:rsid w:val="00270015"/>
    <w:rsid w:val="00270137"/>
    <w:rsid w:val="0027030B"/>
    <w:rsid w:val="00270383"/>
    <w:rsid w:val="00270573"/>
    <w:rsid w:val="002705B9"/>
    <w:rsid w:val="002710DF"/>
    <w:rsid w:val="00271527"/>
    <w:rsid w:val="00271535"/>
    <w:rsid w:val="00271A6C"/>
    <w:rsid w:val="00271B74"/>
    <w:rsid w:val="00271D38"/>
    <w:rsid w:val="00271D70"/>
    <w:rsid w:val="0027216B"/>
    <w:rsid w:val="002722E1"/>
    <w:rsid w:val="002725D2"/>
    <w:rsid w:val="002726CA"/>
    <w:rsid w:val="00272713"/>
    <w:rsid w:val="00272A0D"/>
    <w:rsid w:val="00272B2A"/>
    <w:rsid w:val="00272D3B"/>
    <w:rsid w:val="002732F5"/>
    <w:rsid w:val="00273368"/>
    <w:rsid w:val="0027339B"/>
    <w:rsid w:val="002735B0"/>
    <w:rsid w:val="002736D8"/>
    <w:rsid w:val="0027387F"/>
    <w:rsid w:val="00273BE6"/>
    <w:rsid w:val="00273D23"/>
    <w:rsid w:val="0027400A"/>
    <w:rsid w:val="002740B3"/>
    <w:rsid w:val="0027410F"/>
    <w:rsid w:val="00274465"/>
    <w:rsid w:val="002744E7"/>
    <w:rsid w:val="0027452F"/>
    <w:rsid w:val="00274644"/>
    <w:rsid w:val="0027490D"/>
    <w:rsid w:val="00274A9C"/>
    <w:rsid w:val="00274AA1"/>
    <w:rsid w:val="00274B60"/>
    <w:rsid w:val="00274F5D"/>
    <w:rsid w:val="00274FCA"/>
    <w:rsid w:val="0027504B"/>
    <w:rsid w:val="002750F0"/>
    <w:rsid w:val="00275191"/>
    <w:rsid w:val="002751C3"/>
    <w:rsid w:val="002751E9"/>
    <w:rsid w:val="00275307"/>
    <w:rsid w:val="002754FC"/>
    <w:rsid w:val="002758B7"/>
    <w:rsid w:val="00275D2C"/>
    <w:rsid w:val="00275D66"/>
    <w:rsid w:val="00275D9C"/>
    <w:rsid w:val="00275EAD"/>
    <w:rsid w:val="00276092"/>
    <w:rsid w:val="002760AC"/>
    <w:rsid w:val="00276168"/>
    <w:rsid w:val="0027687A"/>
    <w:rsid w:val="002769B0"/>
    <w:rsid w:val="002769E2"/>
    <w:rsid w:val="00276CE9"/>
    <w:rsid w:val="00276D65"/>
    <w:rsid w:val="00276D70"/>
    <w:rsid w:val="00276F9A"/>
    <w:rsid w:val="00277013"/>
    <w:rsid w:val="002773F6"/>
    <w:rsid w:val="002779C2"/>
    <w:rsid w:val="00277BDC"/>
    <w:rsid w:val="00277C41"/>
    <w:rsid w:val="00277D01"/>
    <w:rsid w:val="0028001C"/>
    <w:rsid w:val="0028002D"/>
    <w:rsid w:val="002800EF"/>
    <w:rsid w:val="002801A4"/>
    <w:rsid w:val="00280241"/>
    <w:rsid w:val="00280473"/>
    <w:rsid w:val="00280541"/>
    <w:rsid w:val="002805F5"/>
    <w:rsid w:val="00280610"/>
    <w:rsid w:val="00280BB0"/>
    <w:rsid w:val="00280C54"/>
    <w:rsid w:val="00280C7E"/>
    <w:rsid w:val="00280CF8"/>
    <w:rsid w:val="00280D4A"/>
    <w:rsid w:val="00280E95"/>
    <w:rsid w:val="00281297"/>
    <w:rsid w:val="002813C6"/>
    <w:rsid w:val="002814A5"/>
    <w:rsid w:val="0028174C"/>
    <w:rsid w:val="002817A5"/>
    <w:rsid w:val="002817B2"/>
    <w:rsid w:val="0028181F"/>
    <w:rsid w:val="00281826"/>
    <w:rsid w:val="00281908"/>
    <w:rsid w:val="00281A22"/>
    <w:rsid w:val="00281B50"/>
    <w:rsid w:val="00281D02"/>
    <w:rsid w:val="00281DB5"/>
    <w:rsid w:val="00281E05"/>
    <w:rsid w:val="00281F3C"/>
    <w:rsid w:val="002825C0"/>
    <w:rsid w:val="00282633"/>
    <w:rsid w:val="00282703"/>
    <w:rsid w:val="00282AC4"/>
    <w:rsid w:val="0028309A"/>
    <w:rsid w:val="0028321E"/>
    <w:rsid w:val="00283261"/>
    <w:rsid w:val="002835AF"/>
    <w:rsid w:val="002835D3"/>
    <w:rsid w:val="002837A8"/>
    <w:rsid w:val="0028384B"/>
    <w:rsid w:val="00283A68"/>
    <w:rsid w:val="00283B59"/>
    <w:rsid w:val="00283F1D"/>
    <w:rsid w:val="00284236"/>
    <w:rsid w:val="002842CE"/>
    <w:rsid w:val="002848D4"/>
    <w:rsid w:val="00284AA6"/>
    <w:rsid w:val="00284AF8"/>
    <w:rsid w:val="00284B51"/>
    <w:rsid w:val="00284F57"/>
    <w:rsid w:val="002851EF"/>
    <w:rsid w:val="00285534"/>
    <w:rsid w:val="00285544"/>
    <w:rsid w:val="00285731"/>
    <w:rsid w:val="002857B8"/>
    <w:rsid w:val="002857FA"/>
    <w:rsid w:val="00285994"/>
    <w:rsid w:val="002859D6"/>
    <w:rsid w:val="00285F06"/>
    <w:rsid w:val="0028628D"/>
    <w:rsid w:val="002863C9"/>
    <w:rsid w:val="0028654C"/>
    <w:rsid w:val="0028659C"/>
    <w:rsid w:val="002865F1"/>
    <w:rsid w:val="00286601"/>
    <w:rsid w:val="0028674E"/>
    <w:rsid w:val="00286A7F"/>
    <w:rsid w:val="00286B77"/>
    <w:rsid w:val="002870BC"/>
    <w:rsid w:val="00287134"/>
    <w:rsid w:val="0028719F"/>
    <w:rsid w:val="002871D0"/>
    <w:rsid w:val="002873DF"/>
    <w:rsid w:val="00287610"/>
    <w:rsid w:val="002879BE"/>
    <w:rsid w:val="002879C9"/>
    <w:rsid w:val="00287A41"/>
    <w:rsid w:val="00287B15"/>
    <w:rsid w:val="00287B2B"/>
    <w:rsid w:val="00287F04"/>
    <w:rsid w:val="002900E5"/>
    <w:rsid w:val="002902F7"/>
    <w:rsid w:val="00290B09"/>
    <w:rsid w:val="00290B3F"/>
    <w:rsid w:val="00290CF7"/>
    <w:rsid w:val="00290DE5"/>
    <w:rsid w:val="00290F35"/>
    <w:rsid w:val="00291332"/>
    <w:rsid w:val="002913F2"/>
    <w:rsid w:val="002916CE"/>
    <w:rsid w:val="00291924"/>
    <w:rsid w:val="00291A64"/>
    <w:rsid w:val="00291B07"/>
    <w:rsid w:val="00291B53"/>
    <w:rsid w:val="00291B56"/>
    <w:rsid w:val="00291F7A"/>
    <w:rsid w:val="002921AE"/>
    <w:rsid w:val="00292441"/>
    <w:rsid w:val="002928DC"/>
    <w:rsid w:val="002928E3"/>
    <w:rsid w:val="00292938"/>
    <w:rsid w:val="00292AB8"/>
    <w:rsid w:val="00292B91"/>
    <w:rsid w:val="00292DEB"/>
    <w:rsid w:val="00292F62"/>
    <w:rsid w:val="002930AE"/>
    <w:rsid w:val="0029316D"/>
    <w:rsid w:val="00293401"/>
    <w:rsid w:val="00293593"/>
    <w:rsid w:val="0029377E"/>
    <w:rsid w:val="002937AF"/>
    <w:rsid w:val="00293A3C"/>
    <w:rsid w:val="00293C50"/>
    <w:rsid w:val="00293CFA"/>
    <w:rsid w:val="00293E58"/>
    <w:rsid w:val="00293F3A"/>
    <w:rsid w:val="00294231"/>
    <w:rsid w:val="00294238"/>
    <w:rsid w:val="002944AA"/>
    <w:rsid w:val="0029458E"/>
    <w:rsid w:val="00294B07"/>
    <w:rsid w:val="00294C55"/>
    <w:rsid w:val="00294D59"/>
    <w:rsid w:val="002955EA"/>
    <w:rsid w:val="0029572E"/>
    <w:rsid w:val="0029573E"/>
    <w:rsid w:val="0029594E"/>
    <w:rsid w:val="00295C0B"/>
    <w:rsid w:val="00295ED8"/>
    <w:rsid w:val="002961DC"/>
    <w:rsid w:val="0029626E"/>
    <w:rsid w:val="00296794"/>
    <w:rsid w:val="0029684A"/>
    <w:rsid w:val="0029692B"/>
    <w:rsid w:val="00296A7A"/>
    <w:rsid w:val="00296EAD"/>
    <w:rsid w:val="00296FFB"/>
    <w:rsid w:val="00297085"/>
    <w:rsid w:val="0029718A"/>
    <w:rsid w:val="0029740E"/>
    <w:rsid w:val="002975B0"/>
    <w:rsid w:val="00297653"/>
    <w:rsid w:val="0029770D"/>
    <w:rsid w:val="0029782A"/>
    <w:rsid w:val="00297A0D"/>
    <w:rsid w:val="00297BF3"/>
    <w:rsid w:val="00297EAA"/>
    <w:rsid w:val="002A00C2"/>
    <w:rsid w:val="002A010F"/>
    <w:rsid w:val="002A0A6A"/>
    <w:rsid w:val="002A12E2"/>
    <w:rsid w:val="002A1645"/>
    <w:rsid w:val="002A16A7"/>
    <w:rsid w:val="002A1700"/>
    <w:rsid w:val="002A1788"/>
    <w:rsid w:val="002A180B"/>
    <w:rsid w:val="002A194F"/>
    <w:rsid w:val="002A198A"/>
    <w:rsid w:val="002A1E9C"/>
    <w:rsid w:val="002A1FED"/>
    <w:rsid w:val="002A20DD"/>
    <w:rsid w:val="002A22ED"/>
    <w:rsid w:val="002A2373"/>
    <w:rsid w:val="002A25E1"/>
    <w:rsid w:val="002A2743"/>
    <w:rsid w:val="002A2F19"/>
    <w:rsid w:val="002A3076"/>
    <w:rsid w:val="002A3336"/>
    <w:rsid w:val="002A33D8"/>
    <w:rsid w:val="002A33E4"/>
    <w:rsid w:val="002A3739"/>
    <w:rsid w:val="002A374C"/>
    <w:rsid w:val="002A392C"/>
    <w:rsid w:val="002A39BA"/>
    <w:rsid w:val="002A3A21"/>
    <w:rsid w:val="002A3DF5"/>
    <w:rsid w:val="002A3EFF"/>
    <w:rsid w:val="002A44E1"/>
    <w:rsid w:val="002A44EB"/>
    <w:rsid w:val="002A46CC"/>
    <w:rsid w:val="002A478E"/>
    <w:rsid w:val="002A4D21"/>
    <w:rsid w:val="002A4D44"/>
    <w:rsid w:val="002A4F62"/>
    <w:rsid w:val="002A50F8"/>
    <w:rsid w:val="002A517B"/>
    <w:rsid w:val="002A52EC"/>
    <w:rsid w:val="002A597F"/>
    <w:rsid w:val="002A5B18"/>
    <w:rsid w:val="002A5E25"/>
    <w:rsid w:val="002A5E73"/>
    <w:rsid w:val="002A5E9B"/>
    <w:rsid w:val="002A602D"/>
    <w:rsid w:val="002A644A"/>
    <w:rsid w:val="002A6969"/>
    <w:rsid w:val="002A6A13"/>
    <w:rsid w:val="002A6A6E"/>
    <w:rsid w:val="002A6B2F"/>
    <w:rsid w:val="002A6BF2"/>
    <w:rsid w:val="002A6C7D"/>
    <w:rsid w:val="002A72A9"/>
    <w:rsid w:val="002A74B1"/>
    <w:rsid w:val="002A7544"/>
    <w:rsid w:val="002A765C"/>
    <w:rsid w:val="002A7916"/>
    <w:rsid w:val="002A7A30"/>
    <w:rsid w:val="002A7D3E"/>
    <w:rsid w:val="002B09F6"/>
    <w:rsid w:val="002B0B45"/>
    <w:rsid w:val="002B0C80"/>
    <w:rsid w:val="002B0D3C"/>
    <w:rsid w:val="002B0FAB"/>
    <w:rsid w:val="002B143C"/>
    <w:rsid w:val="002B17C3"/>
    <w:rsid w:val="002B1B2B"/>
    <w:rsid w:val="002B1CFB"/>
    <w:rsid w:val="002B2352"/>
    <w:rsid w:val="002B23E4"/>
    <w:rsid w:val="002B2441"/>
    <w:rsid w:val="002B26BB"/>
    <w:rsid w:val="002B2A7A"/>
    <w:rsid w:val="002B2C4F"/>
    <w:rsid w:val="002B2CD5"/>
    <w:rsid w:val="002B2FE5"/>
    <w:rsid w:val="002B309B"/>
    <w:rsid w:val="002B3655"/>
    <w:rsid w:val="002B3661"/>
    <w:rsid w:val="002B376A"/>
    <w:rsid w:val="002B3B7E"/>
    <w:rsid w:val="002B3D10"/>
    <w:rsid w:val="002B3E0F"/>
    <w:rsid w:val="002B3E3B"/>
    <w:rsid w:val="002B4146"/>
    <w:rsid w:val="002B4651"/>
    <w:rsid w:val="002B4683"/>
    <w:rsid w:val="002B482A"/>
    <w:rsid w:val="002B4BAE"/>
    <w:rsid w:val="002B4BEB"/>
    <w:rsid w:val="002B4E42"/>
    <w:rsid w:val="002B5020"/>
    <w:rsid w:val="002B5027"/>
    <w:rsid w:val="002B5805"/>
    <w:rsid w:val="002B5875"/>
    <w:rsid w:val="002B5AEC"/>
    <w:rsid w:val="002B5C6E"/>
    <w:rsid w:val="002B5F28"/>
    <w:rsid w:val="002B619B"/>
    <w:rsid w:val="002B6A04"/>
    <w:rsid w:val="002B6B94"/>
    <w:rsid w:val="002B6C9D"/>
    <w:rsid w:val="002B7166"/>
    <w:rsid w:val="002B75E3"/>
    <w:rsid w:val="002B7671"/>
    <w:rsid w:val="002B7A24"/>
    <w:rsid w:val="002B7B72"/>
    <w:rsid w:val="002B7D48"/>
    <w:rsid w:val="002C013E"/>
    <w:rsid w:val="002C01B3"/>
    <w:rsid w:val="002C0518"/>
    <w:rsid w:val="002C0537"/>
    <w:rsid w:val="002C06A1"/>
    <w:rsid w:val="002C0718"/>
    <w:rsid w:val="002C077E"/>
    <w:rsid w:val="002C0983"/>
    <w:rsid w:val="002C0B17"/>
    <w:rsid w:val="002C0B39"/>
    <w:rsid w:val="002C0CD9"/>
    <w:rsid w:val="002C0CE9"/>
    <w:rsid w:val="002C0E0F"/>
    <w:rsid w:val="002C0E90"/>
    <w:rsid w:val="002C0FFE"/>
    <w:rsid w:val="002C100F"/>
    <w:rsid w:val="002C1132"/>
    <w:rsid w:val="002C1210"/>
    <w:rsid w:val="002C1606"/>
    <w:rsid w:val="002C18E4"/>
    <w:rsid w:val="002C1C39"/>
    <w:rsid w:val="002C1CC2"/>
    <w:rsid w:val="002C1E6B"/>
    <w:rsid w:val="002C1F7F"/>
    <w:rsid w:val="002C2112"/>
    <w:rsid w:val="002C21F1"/>
    <w:rsid w:val="002C23B9"/>
    <w:rsid w:val="002C2830"/>
    <w:rsid w:val="002C29AC"/>
    <w:rsid w:val="002C29D3"/>
    <w:rsid w:val="002C2A08"/>
    <w:rsid w:val="002C2A34"/>
    <w:rsid w:val="002C2AD4"/>
    <w:rsid w:val="002C2C85"/>
    <w:rsid w:val="002C2D24"/>
    <w:rsid w:val="002C301B"/>
    <w:rsid w:val="002C32A4"/>
    <w:rsid w:val="002C33F8"/>
    <w:rsid w:val="002C3989"/>
    <w:rsid w:val="002C3CD7"/>
    <w:rsid w:val="002C3E33"/>
    <w:rsid w:val="002C3FAC"/>
    <w:rsid w:val="002C4355"/>
    <w:rsid w:val="002C4D38"/>
    <w:rsid w:val="002C4ED6"/>
    <w:rsid w:val="002C4FD9"/>
    <w:rsid w:val="002C5439"/>
    <w:rsid w:val="002C5711"/>
    <w:rsid w:val="002C5849"/>
    <w:rsid w:val="002C5943"/>
    <w:rsid w:val="002C5C1A"/>
    <w:rsid w:val="002C5EE5"/>
    <w:rsid w:val="002C5F11"/>
    <w:rsid w:val="002C670E"/>
    <w:rsid w:val="002C6A4F"/>
    <w:rsid w:val="002C6B2C"/>
    <w:rsid w:val="002C6B43"/>
    <w:rsid w:val="002C6E49"/>
    <w:rsid w:val="002C72EC"/>
    <w:rsid w:val="002C7434"/>
    <w:rsid w:val="002C7903"/>
    <w:rsid w:val="002C790F"/>
    <w:rsid w:val="002C79CB"/>
    <w:rsid w:val="002C7C88"/>
    <w:rsid w:val="002C7DB9"/>
    <w:rsid w:val="002D01FB"/>
    <w:rsid w:val="002D0524"/>
    <w:rsid w:val="002D09D4"/>
    <w:rsid w:val="002D0D08"/>
    <w:rsid w:val="002D0D2A"/>
    <w:rsid w:val="002D0E88"/>
    <w:rsid w:val="002D0F45"/>
    <w:rsid w:val="002D1034"/>
    <w:rsid w:val="002D127B"/>
    <w:rsid w:val="002D17A0"/>
    <w:rsid w:val="002D1AC6"/>
    <w:rsid w:val="002D1AEA"/>
    <w:rsid w:val="002D1B63"/>
    <w:rsid w:val="002D1DC0"/>
    <w:rsid w:val="002D1E25"/>
    <w:rsid w:val="002D1EAF"/>
    <w:rsid w:val="002D1F8A"/>
    <w:rsid w:val="002D21FC"/>
    <w:rsid w:val="002D2374"/>
    <w:rsid w:val="002D27D6"/>
    <w:rsid w:val="002D2B1C"/>
    <w:rsid w:val="002D2E4E"/>
    <w:rsid w:val="002D2E6D"/>
    <w:rsid w:val="002D3059"/>
    <w:rsid w:val="002D333F"/>
    <w:rsid w:val="002D349D"/>
    <w:rsid w:val="002D3575"/>
    <w:rsid w:val="002D3611"/>
    <w:rsid w:val="002D3BE4"/>
    <w:rsid w:val="002D3F5C"/>
    <w:rsid w:val="002D437C"/>
    <w:rsid w:val="002D43C2"/>
    <w:rsid w:val="002D46EE"/>
    <w:rsid w:val="002D48F0"/>
    <w:rsid w:val="002D4D5F"/>
    <w:rsid w:val="002D4E58"/>
    <w:rsid w:val="002D4E7F"/>
    <w:rsid w:val="002D5099"/>
    <w:rsid w:val="002D52FF"/>
    <w:rsid w:val="002D538C"/>
    <w:rsid w:val="002D57CC"/>
    <w:rsid w:val="002D5895"/>
    <w:rsid w:val="002D59B0"/>
    <w:rsid w:val="002D5A8D"/>
    <w:rsid w:val="002D5B17"/>
    <w:rsid w:val="002D5DEB"/>
    <w:rsid w:val="002D5E20"/>
    <w:rsid w:val="002D6494"/>
    <w:rsid w:val="002D64A3"/>
    <w:rsid w:val="002D6524"/>
    <w:rsid w:val="002D686B"/>
    <w:rsid w:val="002D6932"/>
    <w:rsid w:val="002D6AEA"/>
    <w:rsid w:val="002D6AFA"/>
    <w:rsid w:val="002D6C80"/>
    <w:rsid w:val="002D728A"/>
    <w:rsid w:val="002D72E7"/>
    <w:rsid w:val="002D7408"/>
    <w:rsid w:val="002D7507"/>
    <w:rsid w:val="002D7701"/>
    <w:rsid w:val="002D770E"/>
    <w:rsid w:val="002D7718"/>
    <w:rsid w:val="002D782B"/>
    <w:rsid w:val="002D7A41"/>
    <w:rsid w:val="002D7BBA"/>
    <w:rsid w:val="002D7C3C"/>
    <w:rsid w:val="002E008E"/>
    <w:rsid w:val="002E0851"/>
    <w:rsid w:val="002E0A3B"/>
    <w:rsid w:val="002E148C"/>
    <w:rsid w:val="002E14D6"/>
    <w:rsid w:val="002E1553"/>
    <w:rsid w:val="002E1C7B"/>
    <w:rsid w:val="002E1DC8"/>
    <w:rsid w:val="002E1EA3"/>
    <w:rsid w:val="002E1FF2"/>
    <w:rsid w:val="002E23BC"/>
    <w:rsid w:val="002E270A"/>
    <w:rsid w:val="002E33D1"/>
    <w:rsid w:val="002E396C"/>
    <w:rsid w:val="002E39D8"/>
    <w:rsid w:val="002E39EE"/>
    <w:rsid w:val="002E3C4B"/>
    <w:rsid w:val="002E3C92"/>
    <w:rsid w:val="002E3D08"/>
    <w:rsid w:val="002E3E98"/>
    <w:rsid w:val="002E3FDC"/>
    <w:rsid w:val="002E449E"/>
    <w:rsid w:val="002E45EA"/>
    <w:rsid w:val="002E4DC5"/>
    <w:rsid w:val="002E513D"/>
    <w:rsid w:val="002E52CE"/>
    <w:rsid w:val="002E5362"/>
    <w:rsid w:val="002E5421"/>
    <w:rsid w:val="002E54EA"/>
    <w:rsid w:val="002E55FA"/>
    <w:rsid w:val="002E5646"/>
    <w:rsid w:val="002E56BD"/>
    <w:rsid w:val="002E5C81"/>
    <w:rsid w:val="002E5E58"/>
    <w:rsid w:val="002E611F"/>
    <w:rsid w:val="002E61DD"/>
    <w:rsid w:val="002E6DDD"/>
    <w:rsid w:val="002E6F0E"/>
    <w:rsid w:val="002E7186"/>
    <w:rsid w:val="002E74B0"/>
    <w:rsid w:val="002E7791"/>
    <w:rsid w:val="002E7798"/>
    <w:rsid w:val="002E7CBC"/>
    <w:rsid w:val="002E7D81"/>
    <w:rsid w:val="002F028F"/>
    <w:rsid w:val="002F048D"/>
    <w:rsid w:val="002F04C5"/>
    <w:rsid w:val="002F0527"/>
    <w:rsid w:val="002F071B"/>
    <w:rsid w:val="002F081A"/>
    <w:rsid w:val="002F0888"/>
    <w:rsid w:val="002F0BFF"/>
    <w:rsid w:val="002F0DEA"/>
    <w:rsid w:val="002F0F26"/>
    <w:rsid w:val="002F103E"/>
    <w:rsid w:val="002F1375"/>
    <w:rsid w:val="002F1390"/>
    <w:rsid w:val="002F1539"/>
    <w:rsid w:val="002F15B7"/>
    <w:rsid w:val="002F19A6"/>
    <w:rsid w:val="002F1A5B"/>
    <w:rsid w:val="002F1D82"/>
    <w:rsid w:val="002F2027"/>
    <w:rsid w:val="002F2343"/>
    <w:rsid w:val="002F235A"/>
    <w:rsid w:val="002F250D"/>
    <w:rsid w:val="002F2851"/>
    <w:rsid w:val="002F2D27"/>
    <w:rsid w:val="002F2E2F"/>
    <w:rsid w:val="002F2EA2"/>
    <w:rsid w:val="002F33AF"/>
    <w:rsid w:val="002F3598"/>
    <w:rsid w:val="002F38CA"/>
    <w:rsid w:val="002F3A71"/>
    <w:rsid w:val="002F3C51"/>
    <w:rsid w:val="002F40B0"/>
    <w:rsid w:val="002F4289"/>
    <w:rsid w:val="002F43D2"/>
    <w:rsid w:val="002F4759"/>
    <w:rsid w:val="002F47FF"/>
    <w:rsid w:val="002F48F7"/>
    <w:rsid w:val="002F48FC"/>
    <w:rsid w:val="002F491F"/>
    <w:rsid w:val="002F49A2"/>
    <w:rsid w:val="002F4B11"/>
    <w:rsid w:val="002F4EB0"/>
    <w:rsid w:val="002F52BA"/>
    <w:rsid w:val="002F5694"/>
    <w:rsid w:val="002F5A16"/>
    <w:rsid w:val="002F5BB8"/>
    <w:rsid w:val="002F5C4B"/>
    <w:rsid w:val="002F6474"/>
    <w:rsid w:val="002F6646"/>
    <w:rsid w:val="002F69A6"/>
    <w:rsid w:val="002F6A2B"/>
    <w:rsid w:val="002F6A90"/>
    <w:rsid w:val="002F6B95"/>
    <w:rsid w:val="002F7079"/>
    <w:rsid w:val="002F7170"/>
    <w:rsid w:val="002F74C5"/>
    <w:rsid w:val="002F74EC"/>
    <w:rsid w:val="002F74F8"/>
    <w:rsid w:val="002F75E9"/>
    <w:rsid w:val="002F78D7"/>
    <w:rsid w:val="002F7A75"/>
    <w:rsid w:val="002F7AF4"/>
    <w:rsid w:val="002F7D54"/>
    <w:rsid w:val="002F7D6F"/>
    <w:rsid w:val="002F7D9C"/>
    <w:rsid w:val="002F7E08"/>
    <w:rsid w:val="002F7EF9"/>
    <w:rsid w:val="00300039"/>
    <w:rsid w:val="0030014F"/>
    <w:rsid w:val="0030018C"/>
    <w:rsid w:val="0030057A"/>
    <w:rsid w:val="0030097A"/>
    <w:rsid w:val="00300BC8"/>
    <w:rsid w:val="00300CFA"/>
    <w:rsid w:val="00300FF2"/>
    <w:rsid w:val="003010F5"/>
    <w:rsid w:val="003011A3"/>
    <w:rsid w:val="00301455"/>
    <w:rsid w:val="003017C9"/>
    <w:rsid w:val="003017E5"/>
    <w:rsid w:val="003019CD"/>
    <w:rsid w:val="00301B2B"/>
    <w:rsid w:val="003023B8"/>
    <w:rsid w:val="0030269F"/>
    <w:rsid w:val="00302A9B"/>
    <w:rsid w:val="0030315D"/>
    <w:rsid w:val="00303358"/>
    <w:rsid w:val="0030377D"/>
    <w:rsid w:val="003037D5"/>
    <w:rsid w:val="00303A48"/>
    <w:rsid w:val="00303D23"/>
    <w:rsid w:val="00303EA9"/>
    <w:rsid w:val="00304375"/>
    <w:rsid w:val="00304607"/>
    <w:rsid w:val="0030491D"/>
    <w:rsid w:val="00304B96"/>
    <w:rsid w:val="00304D08"/>
    <w:rsid w:val="0030529E"/>
    <w:rsid w:val="003053B4"/>
    <w:rsid w:val="003057AD"/>
    <w:rsid w:val="00305967"/>
    <w:rsid w:val="00305B6B"/>
    <w:rsid w:val="00305BA6"/>
    <w:rsid w:val="00305C1E"/>
    <w:rsid w:val="00305E84"/>
    <w:rsid w:val="00305F82"/>
    <w:rsid w:val="00306178"/>
    <w:rsid w:val="0030646E"/>
    <w:rsid w:val="003064B4"/>
    <w:rsid w:val="003068B8"/>
    <w:rsid w:val="003068E8"/>
    <w:rsid w:val="00306BCA"/>
    <w:rsid w:val="00307582"/>
    <w:rsid w:val="0030793C"/>
    <w:rsid w:val="00307D01"/>
    <w:rsid w:val="00307EA2"/>
    <w:rsid w:val="00307F40"/>
    <w:rsid w:val="00307F55"/>
    <w:rsid w:val="00310186"/>
    <w:rsid w:val="00310597"/>
    <w:rsid w:val="003105FB"/>
    <w:rsid w:val="0031075C"/>
    <w:rsid w:val="00310906"/>
    <w:rsid w:val="00310B8C"/>
    <w:rsid w:val="00310BEA"/>
    <w:rsid w:val="00310D2A"/>
    <w:rsid w:val="003112AD"/>
    <w:rsid w:val="00311480"/>
    <w:rsid w:val="003119A2"/>
    <w:rsid w:val="00311AEA"/>
    <w:rsid w:val="00311F13"/>
    <w:rsid w:val="00312532"/>
    <w:rsid w:val="0031296F"/>
    <w:rsid w:val="00312DDC"/>
    <w:rsid w:val="0031331F"/>
    <w:rsid w:val="0031338B"/>
    <w:rsid w:val="00313678"/>
    <w:rsid w:val="003136A0"/>
    <w:rsid w:val="00313A1A"/>
    <w:rsid w:val="00313ADB"/>
    <w:rsid w:val="00313CB6"/>
    <w:rsid w:val="00313E43"/>
    <w:rsid w:val="003146BA"/>
    <w:rsid w:val="00314A01"/>
    <w:rsid w:val="00314A3D"/>
    <w:rsid w:val="00314AB3"/>
    <w:rsid w:val="00314B07"/>
    <w:rsid w:val="00314EA3"/>
    <w:rsid w:val="003150D2"/>
    <w:rsid w:val="00315100"/>
    <w:rsid w:val="003154BF"/>
    <w:rsid w:val="003155BB"/>
    <w:rsid w:val="00315641"/>
    <w:rsid w:val="00315961"/>
    <w:rsid w:val="00315AB1"/>
    <w:rsid w:val="00315BB5"/>
    <w:rsid w:val="00315DFC"/>
    <w:rsid w:val="00315EA6"/>
    <w:rsid w:val="00315EB8"/>
    <w:rsid w:val="00315FA6"/>
    <w:rsid w:val="003162D5"/>
    <w:rsid w:val="00316535"/>
    <w:rsid w:val="0031654E"/>
    <w:rsid w:val="003165FC"/>
    <w:rsid w:val="0031685F"/>
    <w:rsid w:val="00316A14"/>
    <w:rsid w:val="00316A37"/>
    <w:rsid w:val="00316CCE"/>
    <w:rsid w:val="003170A7"/>
    <w:rsid w:val="003171F2"/>
    <w:rsid w:val="00317256"/>
    <w:rsid w:val="003173CC"/>
    <w:rsid w:val="00317792"/>
    <w:rsid w:val="00317849"/>
    <w:rsid w:val="00317D79"/>
    <w:rsid w:val="0032088A"/>
    <w:rsid w:val="003211C0"/>
    <w:rsid w:val="00321626"/>
    <w:rsid w:val="00321663"/>
    <w:rsid w:val="00321716"/>
    <w:rsid w:val="0032194E"/>
    <w:rsid w:val="00321B1E"/>
    <w:rsid w:val="00321E4C"/>
    <w:rsid w:val="00321FB6"/>
    <w:rsid w:val="003221F0"/>
    <w:rsid w:val="0032249A"/>
    <w:rsid w:val="00322562"/>
    <w:rsid w:val="00322986"/>
    <w:rsid w:val="00322CAF"/>
    <w:rsid w:val="00322CE2"/>
    <w:rsid w:val="00322FC4"/>
    <w:rsid w:val="0032313B"/>
    <w:rsid w:val="003238C9"/>
    <w:rsid w:val="0032392E"/>
    <w:rsid w:val="003239FA"/>
    <w:rsid w:val="00323C75"/>
    <w:rsid w:val="00324279"/>
    <w:rsid w:val="003243F3"/>
    <w:rsid w:val="003244B4"/>
    <w:rsid w:val="003244C2"/>
    <w:rsid w:val="00324971"/>
    <w:rsid w:val="00324C5C"/>
    <w:rsid w:val="00324E78"/>
    <w:rsid w:val="00324F33"/>
    <w:rsid w:val="00325055"/>
    <w:rsid w:val="00325373"/>
    <w:rsid w:val="003253D6"/>
    <w:rsid w:val="0032572F"/>
    <w:rsid w:val="00325E14"/>
    <w:rsid w:val="00325F7F"/>
    <w:rsid w:val="0032676F"/>
    <w:rsid w:val="00326AFB"/>
    <w:rsid w:val="00326B9E"/>
    <w:rsid w:val="00326CF7"/>
    <w:rsid w:val="00326D65"/>
    <w:rsid w:val="00326EBA"/>
    <w:rsid w:val="00326F45"/>
    <w:rsid w:val="003272C6"/>
    <w:rsid w:val="00327B52"/>
    <w:rsid w:val="00327EEC"/>
    <w:rsid w:val="0033005E"/>
    <w:rsid w:val="00330192"/>
    <w:rsid w:val="0033027D"/>
    <w:rsid w:val="00330611"/>
    <w:rsid w:val="003309A1"/>
    <w:rsid w:val="00330CD3"/>
    <w:rsid w:val="00330DE7"/>
    <w:rsid w:val="00330F3B"/>
    <w:rsid w:val="0033103F"/>
    <w:rsid w:val="003310C0"/>
    <w:rsid w:val="003312DD"/>
    <w:rsid w:val="0033153F"/>
    <w:rsid w:val="0033154B"/>
    <w:rsid w:val="00331646"/>
    <w:rsid w:val="00331688"/>
    <w:rsid w:val="003318DD"/>
    <w:rsid w:val="00331EFA"/>
    <w:rsid w:val="0033208D"/>
    <w:rsid w:val="003321EB"/>
    <w:rsid w:val="00332442"/>
    <w:rsid w:val="0033257E"/>
    <w:rsid w:val="003325F9"/>
    <w:rsid w:val="00332679"/>
    <w:rsid w:val="00332872"/>
    <w:rsid w:val="00332AD4"/>
    <w:rsid w:val="00332C76"/>
    <w:rsid w:val="00332E65"/>
    <w:rsid w:val="00332F1E"/>
    <w:rsid w:val="0033308F"/>
    <w:rsid w:val="00333318"/>
    <w:rsid w:val="0033358D"/>
    <w:rsid w:val="003336A2"/>
    <w:rsid w:val="00333987"/>
    <w:rsid w:val="00333CB0"/>
    <w:rsid w:val="00333FDE"/>
    <w:rsid w:val="00334186"/>
    <w:rsid w:val="003345A4"/>
    <w:rsid w:val="0033472B"/>
    <w:rsid w:val="00334771"/>
    <w:rsid w:val="003347E0"/>
    <w:rsid w:val="00334823"/>
    <w:rsid w:val="003348A8"/>
    <w:rsid w:val="003349FB"/>
    <w:rsid w:val="00334A07"/>
    <w:rsid w:val="00334E8F"/>
    <w:rsid w:val="00334F6F"/>
    <w:rsid w:val="00335019"/>
    <w:rsid w:val="0033532E"/>
    <w:rsid w:val="003354EB"/>
    <w:rsid w:val="003355F0"/>
    <w:rsid w:val="0033561B"/>
    <w:rsid w:val="00335923"/>
    <w:rsid w:val="00335B11"/>
    <w:rsid w:val="00335B1B"/>
    <w:rsid w:val="00335B68"/>
    <w:rsid w:val="00335C49"/>
    <w:rsid w:val="00335D85"/>
    <w:rsid w:val="00335D8E"/>
    <w:rsid w:val="00335E1B"/>
    <w:rsid w:val="00336127"/>
    <w:rsid w:val="003362BC"/>
    <w:rsid w:val="00336B39"/>
    <w:rsid w:val="00336C3D"/>
    <w:rsid w:val="00336CDA"/>
    <w:rsid w:val="003372E3"/>
    <w:rsid w:val="003372F5"/>
    <w:rsid w:val="00337845"/>
    <w:rsid w:val="00337EC4"/>
    <w:rsid w:val="003402F6"/>
    <w:rsid w:val="00340341"/>
    <w:rsid w:val="003403D3"/>
    <w:rsid w:val="003405A9"/>
    <w:rsid w:val="003407F3"/>
    <w:rsid w:val="00340863"/>
    <w:rsid w:val="00340904"/>
    <w:rsid w:val="003409B1"/>
    <w:rsid w:val="00341326"/>
    <w:rsid w:val="003416CB"/>
    <w:rsid w:val="0034177E"/>
    <w:rsid w:val="00341784"/>
    <w:rsid w:val="00341838"/>
    <w:rsid w:val="00341F68"/>
    <w:rsid w:val="00341FC7"/>
    <w:rsid w:val="003424AE"/>
    <w:rsid w:val="00342603"/>
    <w:rsid w:val="003426B8"/>
    <w:rsid w:val="003427B5"/>
    <w:rsid w:val="00342ADE"/>
    <w:rsid w:val="00342FC5"/>
    <w:rsid w:val="0034368C"/>
    <w:rsid w:val="00343944"/>
    <w:rsid w:val="003439A1"/>
    <w:rsid w:val="00343BB9"/>
    <w:rsid w:val="0034410B"/>
    <w:rsid w:val="0034429D"/>
    <w:rsid w:val="003442A3"/>
    <w:rsid w:val="003443D2"/>
    <w:rsid w:val="003446FB"/>
    <w:rsid w:val="003447D5"/>
    <w:rsid w:val="003449AE"/>
    <w:rsid w:val="003449DA"/>
    <w:rsid w:val="00344B87"/>
    <w:rsid w:val="00345115"/>
    <w:rsid w:val="00345202"/>
    <w:rsid w:val="003452C1"/>
    <w:rsid w:val="003453B3"/>
    <w:rsid w:val="00345845"/>
    <w:rsid w:val="00345980"/>
    <w:rsid w:val="00345B7B"/>
    <w:rsid w:val="00345C23"/>
    <w:rsid w:val="00345E48"/>
    <w:rsid w:val="003465F0"/>
    <w:rsid w:val="00346711"/>
    <w:rsid w:val="0034695E"/>
    <w:rsid w:val="00346AF3"/>
    <w:rsid w:val="00346E06"/>
    <w:rsid w:val="00346E12"/>
    <w:rsid w:val="00346F14"/>
    <w:rsid w:val="0034719F"/>
    <w:rsid w:val="003474B0"/>
    <w:rsid w:val="0034757B"/>
    <w:rsid w:val="0034764E"/>
    <w:rsid w:val="00347972"/>
    <w:rsid w:val="003479BD"/>
    <w:rsid w:val="00347BFF"/>
    <w:rsid w:val="00347D41"/>
    <w:rsid w:val="003501D2"/>
    <w:rsid w:val="003502A6"/>
    <w:rsid w:val="003502B7"/>
    <w:rsid w:val="003502FD"/>
    <w:rsid w:val="003503EA"/>
    <w:rsid w:val="003507A1"/>
    <w:rsid w:val="00350CBC"/>
    <w:rsid w:val="00350F53"/>
    <w:rsid w:val="00350FF1"/>
    <w:rsid w:val="00351008"/>
    <w:rsid w:val="0035136E"/>
    <w:rsid w:val="00351544"/>
    <w:rsid w:val="00351955"/>
    <w:rsid w:val="00351A49"/>
    <w:rsid w:val="00351A8C"/>
    <w:rsid w:val="00351B04"/>
    <w:rsid w:val="00351BEC"/>
    <w:rsid w:val="00351FAF"/>
    <w:rsid w:val="0035229F"/>
    <w:rsid w:val="00352427"/>
    <w:rsid w:val="00352444"/>
    <w:rsid w:val="00352543"/>
    <w:rsid w:val="00352669"/>
    <w:rsid w:val="00352780"/>
    <w:rsid w:val="0035313F"/>
    <w:rsid w:val="00353150"/>
    <w:rsid w:val="003538C7"/>
    <w:rsid w:val="003539EE"/>
    <w:rsid w:val="00353B7A"/>
    <w:rsid w:val="00353C11"/>
    <w:rsid w:val="00353E41"/>
    <w:rsid w:val="00353F27"/>
    <w:rsid w:val="00353FCE"/>
    <w:rsid w:val="0035421C"/>
    <w:rsid w:val="003545D6"/>
    <w:rsid w:val="00354632"/>
    <w:rsid w:val="00354695"/>
    <w:rsid w:val="00354AA7"/>
    <w:rsid w:val="00354EC1"/>
    <w:rsid w:val="00355140"/>
    <w:rsid w:val="0035543B"/>
    <w:rsid w:val="003554F8"/>
    <w:rsid w:val="00355894"/>
    <w:rsid w:val="00355B72"/>
    <w:rsid w:val="00355C04"/>
    <w:rsid w:val="00355E5B"/>
    <w:rsid w:val="00355EBB"/>
    <w:rsid w:val="0035639C"/>
    <w:rsid w:val="003564BE"/>
    <w:rsid w:val="00356606"/>
    <w:rsid w:val="00356AD0"/>
    <w:rsid w:val="00357063"/>
    <w:rsid w:val="003571C5"/>
    <w:rsid w:val="003572A6"/>
    <w:rsid w:val="003572E5"/>
    <w:rsid w:val="003573DA"/>
    <w:rsid w:val="003573EE"/>
    <w:rsid w:val="0035760A"/>
    <w:rsid w:val="003579DC"/>
    <w:rsid w:val="00357BCB"/>
    <w:rsid w:val="00357E1C"/>
    <w:rsid w:val="00357F75"/>
    <w:rsid w:val="0036022B"/>
    <w:rsid w:val="00360433"/>
    <w:rsid w:val="00360783"/>
    <w:rsid w:val="003609EF"/>
    <w:rsid w:val="00360A2F"/>
    <w:rsid w:val="00360CD8"/>
    <w:rsid w:val="00360F00"/>
    <w:rsid w:val="00360F7C"/>
    <w:rsid w:val="003615C7"/>
    <w:rsid w:val="00361841"/>
    <w:rsid w:val="00362008"/>
    <w:rsid w:val="003628E7"/>
    <w:rsid w:val="00362FC7"/>
    <w:rsid w:val="003630F3"/>
    <w:rsid w:val="003633CA"/>
    <w:rsid w:val="00363445"/>
    <w:rsid w:val="003639D4"/>
    <w:rsid w:val="00363A81"/>
    <w:rsid w:val="00363BC6"/>
    <w:rsid w:val="00363EC0"/>
    <w:rsid w:val="00363F81"/>
    <w:rsid w:val="00364297"/>
    <w:rsid w:val="003644F2"/>
    <w:rsid w:val="0036485D"/>
    <w:rsid w:val="00364917"/>
    <w:rsid w:val="00364DDD"/>
    <w:rsid w:val="00364F9B"/>
    <w:rsid w:val="00365062"/>
    <w:rsid w:val="0036528E"/>
    <w:rsid w:val="00365494"/>
    <w:rsid w:val="003659DA"/>
    <w:rsid w:val="00365F03"/>
    <w:rsid w:val="00365FA8"/>
    <w:rsid w:val="003667EC"/>
    <w:rsid w:val="003669F3"/>
    <w:rsid w:val="00366A40"/>
    <w:rsid w:val="00366D6E"/>
    <w:rsid w:val="00366F1A"/>
    <w:rsid w:val="00366F3C"/>
    <w:rsid w:val="003671D3"/>
    <w:rsid w:val="00367911"/>
    <w:rsid w:val="00367BB3"/>
    <w:rsid w:val="00367D0E"/>
    <w:rsid w:val="00367F17"/>
    <w:rsid w:val="00367FA7"/>
    <w:rsid w:val="00370140"/>
    <w:rsid w:val="00370322"/>
    <w:rsid w:val="00370423"/>
    <w:rsid w:val="00370750"/>
    <w:rsid w:val="0037080D"/>
    <w:rsid w:val="00370881"/>
    <w:rsid w:val="00370925"/>
    <w:rsid w:val="00370E2F"/>
    <w:rsid w:val="0037112B"/>
    <w:rsid w:val="00371184"/>
    <w:rsid w:val="003711D5"/>
    <w:rsid w:val="00371254"/>
    <w:rsid w:val="00371ABF"/>
    <w:rsid w:val="00372217"/>
    <w:rsid w:val="00372531"/>
    <w:rsid w:val="0037282F"/>
    <w:rsid w:val="00372868"/>
    <w:rsid w:val="00372B0F"/>
    <w:rsid w:val="00372D10"/>
    <w:rsid w:val="0037303B"/>
    <w:rsid w:val="00373CA7"/>
    <w:rsid w:val="00373CF4"/>
    <w:rsid w:val="00373F6A"/>
    <w:rsid w:val="00374283"/>
    <w:rsid w:val="003742D4"/>
    <w:rsid w:val="00374759"/>
    <w:rsid w:val="00374884"/>
    <w:rsid w:val="00374C3F"/>
    <w:rsid w:val="003750B4"/>
    <w:rsid w:val="003753EF"/>
    <w:rsid w:val="00375648"/>
    <w:rsid w:val="0037592B"/>
    <w:rsid w:val="00375AA2"/>
    <w:rsid w:val="00375BBD"/>
    <w:rsid w:val="00375FF0"/>
    <w:rsid w:val="003760A6"/>
    <w:rsid w:val="00376133"/>
    <w:rsid w:val="003764AA"/>
    <w:rsid w:val="00376821"/>
    <w:rsid w:val="00376B4D"/>
    <w:rsid w:val="00376B99"/>
    <w:rsid w:val="00376EE4"/>
    <w:rsid w:val="00376F20"/>
    <w:rsid w:val="003770E9"/>
    <w:rsid w:val="003775B1"/>
    <w:rsid w:val="0037795F"/>
    <w:rsid w:val="003779D5"/>
    <w:rsid w:val="003779E0"/>
    <w:rsid w:val="00377AC3"/>
    <w:rsid w:val="00377B92"/>
    <w:rsid w:val="00377CFE"/>
    <w:rsid w:val="00377E7D"/>
    <w:rsid w:val="003802E9"/>
    <w:rsid w:val="0038039B"/>
    <w:rsid w:val="003804A0"/>
    <w:rsid w:val="00380ABD"/>
    <w:rsid w:val="00380AFA"/>
    <w:rsid w:val="00380C39"/>
    <w:rsid w:val="00381270"/>
    <w:rsid w:val="003814C4"/>
    <w:rsid w:val="003814FA"/>
    <w:rsid w:val="00381526"/>
    <w:rsid w:val="003815EC"/>
    <w:rsid w:val="003816F7"/>
    <w:rsid w:val="00381DBE"/>
    <w:rsid w:val="003820E1"/>
    <w:rsid w:val="0038237B"/>
    <w:rsid w:val="003825D1"/>
    <w:rsid w:val="00382966"/>
    <w:rsid w:val="003829D7"/>
    <w:rsid w:val="00382C09"/>
    <w:rsid w:val="00382F35"/>
    <w:rsid w:val="003832E9"/>
    <w:rsid w:val="003836C7"/>
    <w:rsid w:val="003837F3"/>
    <w:rsid w:val="003838C5"/>
    <w:rsid w:val="00383C68"/>
    <w:rsid w:val="00383EF0"/>
    <w:rsid w:val="00383FA1"/>
    <w:rsid w:val="00384097"/>
    <w:rsid w:val="00384180"/>
    <w:rsid w:val="00384292"/>
    <w:rsid w:val="00384414"/>
    <w:rsid w:val="00384446"/>
    <w:rsid w:val="003847E9"/>
    <w:rsid w:val="0038486D"/>
    <w:rsid w:val="00384A9A"/>
    <w:rsid w:val="00384CAC"/>
    <w:rsid w:val="003850FC"/>
    <w:rsid w:val="003851DF"/>
    <w:rsid w:val="003856A8"/>
    <w:rsid w:val="00385CAC"/>
    <w:rsid w:val="0038635F"/>
    <w:rsid w:val="00386632"/>
    <w:rsid w:val="00386696"/>
    <w:rsid w:val="003868C1"/>
    <w:rsid w:val="003868E6"/>
    <w:rsid w:val="00386B33"/>
    <w:rsid w:val="00386DB3"/>
    <w:rsid w:val="00386EDD"/>
    <w:rsid w:val="00386FD0"/>
    <w:rsid w:val="0038734A"/>
    <w:rsid w:val="00387752"/>
    <w:rsid w:val="00387762"/>
    <w:rsid w:val="003878F0"/>
    <w:rsid w:val="00387C57"/>
    <w:rsid w:val="00387DC7"/>
    <w:rsid w:val="00387EC3"/>
    <w:rsid w:val="00390095"/>
    <w:rsid w:val="0039022D"/>
    <w:rsid w:val="0039058B"/>
    <w:rsid w:val="003905E7"/>
    <w:rsid w:val="003909E3"/>
    <w:rsid w:val="00390B25"/>
    <w:rsid w:val="00390C71"/>
    <w:rsid w:val="00391131"/>
    <w:rsid w:val="0039113C"/>
    <w:rsid w:val="003912BD"/>
    <w:rsid w:val="0039179B"/>
    <w:rsid w:val="0039196F"/>
    <w:rsid w:val="00391B56"/>
    <w:rsid w:val="00391D8E"/>
    <w:rsid w:val="00392580"/>
    <w:rsid w:val="003926BB"/>
    <w:rsid w:val="003928A4"/>
    <w:rsid w:val="0039298A"/>
    <w:rsid w:val="00392D4B"/>
    <w:rsid w:val="00392E05"/>
    <w:rsid w:val="00392E10"/>
    <w:rsid w:val="0039327C"/>
    <w:rsid w:val="003936F3"/>
    <w:rsid w:val="00393A1A"/>
    <w:rsid w:val="00393B3C"/>
    <w:rsid w:val="00393C8A"/>
    <w:rsid w:val="00394214"/>
    <w:rsid w:val="003947ED"/>
    <w:rsid w:val="00394C86"/>
    <w:rsid w:val="00394E89"/>
    <w:rsid w:val="00395330"/>
    <w:rsid w:val="003954A7"/>
    <w:rsid w:val="00395986"/>
    <w:rsid w:val="00395CE3"/>
    <w:rsid w:val="00395E0C"/>
    <w:rsid w:val="00395E4D"/>
    <w:rsid w:val="003961C7"/>
    <w:rsid w:val="0039660B"/>
    <w:rsid w:val="0039662A"/>
    <w:rsid w:val="00396B23"/>
    <w:rsid w:val="00396C15"/>
    <w:rsid w:val="00396D27"/>
    <w:rsid w:val="00396E99"/>
    <w:rsid w:val="00396FD3"/>
    <w:rsid w:val="0039714F"/>
    <w:rsid w:val="00397296"/>
    <w:rsid w:val="003973B4"/>
    <w:rsid w:val="0039744E"/>
    <w:rsid w:val="00397921"/>
    <w:rsid w:val="00397B03"/>
    <w:rsid w:val="00397C27"/>
    <w:rsid w:val="00397DC5"/>
    <w:rsid w:val="003A0479"/>
    <w:rsid w:val="003A05F4"/>
    <w:rsid w:val="003A0648"/>
    <w:rsid w:val="003A086A"/>
    <w:rsid w:val="003A0AC9"/>
    <w:rsid w:val="003A0B22"/>
    <w:rsid w:val="003A0CE5"/>
    <w:rsid w:val="003A0D9D"/>
    <w:rsid w:val="003A1507"/>
    <w:rsid w:val="003A1560"/>
    <w:rsid w:val="003A1776"/>
    <w:rsid w:val="003A1919"/>
    <w:rsid w:val="003A1993"/>
    <w:rsid w:val="003A2250"/>
    <w:rsid w:val="003A228A"/>
    <w:rsid w:val="003A235B"/>
    <w:rsid w:val="003A2686"/>
    <w:rsid w:val="003A2839"/>
    <w:rsid w:val="003A2C20"/>
    <w:rsid w:val="003A2C5A"/>
    <w:rsid w:val="003A2C89"/>
    <w:rsid w:val="003A2DA2"/>
    <w:rsid w:val="003A3793"/>
    <w:rsid w:val="003A3AB7"/>
    <w:rsid w:val="003A40C0"/>
    <w:rsid w:val="003A41A9"/>
    <w:rsid w:val="003A435C"/>
    <w:rsid w:val="003A45D1"/>
    <w:rsid w:val="003A4EB4"/>
    <w:rsid w:val="003A4ED3"/>
    <w:rsid w:val="003A51AD"/>
    <w:rsid w:val="003A53EE"/>
    <w:rsid w:val="003A5597"/>
    <w:rsid w:val="003A5600"/>
    <w:rsid w:val="003A5624"/>
    <w:rsid w:val="003A565E"/>
    <w:rsid w:val="003A5676"/>
    <w:rsid w:val="003A57F8"/>
    <w:rsid w:val="003A623E"/>
    <w:rsid w:val="003A67CC"/>
    <w:rsid w:val="003A6E94"/>
    <w:rsid w:val="003A704D"/>
    <w:rsid w:val="003A714C"/>
    <w:rsid w:val="003A7238"/>
    <w:rsid w:val="003A75BB"/>
    <w:rsid w:val="003A77C9"/>
    <w:rsid w:val="003A7841"/>
    <w:rsid w:val="003A792B"/>
    <w:rsid w:val="003A7A07"/>
    <w:rsid w:val="003A7B11"/>
    <w:rsid w:val="003A7DB7"/>
    <w:rsid w:val="003B0108"/>
    <w:rsid w:val="003B028B"/>
    <w:rsid w:val="003B0604"/>
    <w:rsid w:val="003B08CC"/>
    <w:rsid w:val="003B090C"/>
    <w:rsid w:val="003B09CC"/>
    <w:rsid w:val="003B0A3E"/>
    <w:rsid w:val="003B0B28"/>
    <w:rsid w:val="003B0D1C"/>
    <w:rsid w:val="003B0D47"/>
    <w:rsid w:val="003B0D93"/>
    <w:rsid w:val="003B1070"/>
    <w:rsid w:val="003B1685"/>
    <w:rsid w:val="003B1847"/>
    <w:rsid w:val="003B18F3"/>
    <w:rsid w:val="003B20E0"/>
    <w:rsid w:val="003B21DB"/>
    <w:rsid w:val="003B22C7"/>
    <w:rsid w:val="003B24EB"/>
    <w:rsid w:val="003B28BA"/>
    <w:rsid w:val="003B28C8"/>
    <w:rsid w:val="003B2C02"/>
    <w:rsid w:val="003B2E17"/>
    <w:rsid w:val="003B2F38"/>
    <w:rsid w:val="003B2FDA"/>
    <w:rsid w:val="003B3159"/>
    <w:rsid w:val="003B35D4"/>
    <w:rsid w:val="003B3B11"/>
    <w:rsid w:val="003B4241"/>
    <w:rsid w:val="003B45B8"/>
    <w:rsid w:val="003B49AB"/>
    <w:rsid w:val="003B4A3D"/>
    <w:rsid w:val="003B4BB1"/>
    <w:rsid w:val="003B5202"/>
    <w:rsid w:val="003B52A4"/>
    <w:rsid w:val="003B54A8"/>
    <w:rsid w:val="003B5686"/>
    <w:rsid w:val="003B56AA"/>
    <w:rsid w:val="003B58AA"/>
    <w:rsid w:val="003B5926"/>
    <w:rsid w:val="003B5975"/>
    <w:rsid w:val="003B5A18"/>
    <w:rsid w:val="003B5D54"/>
    <w:rsid w:val="003B5DC9"/>
    <w:rsid w:val="003B5F5B"/>
    <w:rsid w:val="003B5FB4"/>
    <w:rsid w:val="003B60B1"/>
    <w:rsid w:val="003B61DE"/>
    <w:rsid w:val="003B689E"/>
    <w:rsid w:val="003B6917"/>
    <w:rsid w:val="003B6DC8"/>
    <w:rsid w:val="003B7296"/>
    <w:rsid w:val="003B7960"/>
    <w:rsid w:val="003B7A98"/>
    <w:rsid w:val="003B7C3F"/>
    <w:rsid w:val="003B7D30"/>
    <w:rsid w:val="003C01CE"/>
    <w:rsid w:val="003C0837"/>
    <w:rsid w:val="003C0B61"/>
    <w:rsid w:val="003C0BA5"/>
    <w:rsid w:val="003C119D"/>
    <w:rsid w:val="003C153F"/>
    <w:rsid w:val="003C15A4"/>
    <w:rsid w:val="003C1EE4"/>
    <w:rsid w:val="003C2315"/>
    <w:rsid w:val="003C24A1"/>
    <w:rsid w:val="003C250E"/>
    <w:rsid w:val="003C2591"/>
    <w:rsid w:val="003C271D"/>
    <w:rsid w:val="003C28EE"/>
    <w:rsid w:val="003C2905"/>
    <w:rsid w:val="003C2989"/>
    <w:rsid w:val="003C2C46"/>
    <w:rsid w:val="003C3082"/>
    <w:rsid w:val="003C360C"/>
    <w:rsid w:val="003C3935"/>
    <w:rsid w:val="003C3A01"/>
    <w:rsid w:val="003C3CDE"/>
    <w:rsid w:val="003C45B5"/>
    <w:rsid w:val="003C4778"/>
    <w:rsid w:val="003C47F2"/>
    <w:rsid w:val="003C48D2"/>
    <w:rsid w:val="003C48DC"/>
    <w:rsid w:val="003C4A44"/>
    <w:rsid w:val="003C4AC8"/>
    <w:rsid w:val="003C52F3"/>
    <w:rsid w:val="003C5363"/>
    <w:rsid w:val="003C5E02"/>
    <w:rsid w:val="003C5E2D"/>
    <w:rsid w:val="003C5EC3"/>
    <w:rsid w:val="003C60A0"/>
    <w:rsid w:val="003C6177"/>
    <w:rsid w:val="003C68E2"/>
    <w:rsid w:val="003C68E4"/>
    <w:rsid w:val="003C694A"/>
    <w:rsid w:val="003C6C82"/>
    <w:rsid w:val="003C75BC"/>
    <w:rsid w:val="003C75DA"/>
    <w:rsid w:val="003C76DB"/>
    <w:rsid w:val="003C7979"/>
    <w:rsid w:val="003C7A6C"/>
    <w:rsid w:val="003C7BA9"/>
    <w:rsid w:val="003C7C3E"/>
    <w:rsid w:val="003C7EC3"/>
    <w:rsid w:val="003C7F6D"/>
    <w:rsid w:val="003D00DB"/>
    <w:rsid w:val="003D0172"/>
    <w:rsid w:val="003D0247"/>
    <w:rsid w:val="003D0344"/>
    <w:rsid w:val="003D0489"/>
    <w:rsid w:val="003D07B8"/>
    <w:rsid w:val="003D088E"/>
    <w:rsid w:val="003D0E52"/>
    <w:rsid w:val="003D0F90"/>
    <w:rsid w:val="003D14F9"/>
    <w:rsid w:val="003D186B"/>
    <w:rsid w:val="003D1AFF"/>
    <w:rsid w:val="003D1B5A"/>
    <w:rsid w:val="003D1C56"/>
    <w:rsid w:val="003D1E93"/>
    <w:rsid w:val="003D1F63"/>
    <w:rsid w:val="003D2145"/>
    <w:rsid w:val="003D22CA"/>
    <w:rsid w:val="003D25BE"/>
    <w:rsid w:val="003D264D"/>
    <w:rsid w:val="003D291B"/>
    <w:rsid w:val="003D296F"/>
    <w:rsid w:val="003D2D40"/>
    <w:rsid w:val="003D30E8"/>
    <w:rsid w:val="003D3298"/>
    <w:rsid w:val="003D32DE"/>
    <w:rsid w:val="003D3580"/>
    <w:rsid w:val="003D3B64"/>
    <w:rsid w:val="003D3C4D"/>
    <w:rsid w:val="003D3CF9"/>
    <w:rsid w:val="003D47BD"/>
    <w:rsid w:val="003D4842"/>
    <w:rsid w:val="003D4A8B"/>
    <w:rsid w:val="003D4B53"/>
    <w:rsid w:val="003D4B5B"/>
    <w:rsid w:val="003D4B7D"/>
    <w:rsid w:val="003D53FD"/>
    <w:rsid w:val="003D542D"/>
    <w:rsid w:val="003D5442"/>
    <w:rsid w:val="003D55D8"/>
    <w:rsid w:val="003D569B"/>
    <w:rsid w:val="003D5B9E"/>
    <w:rsid w:val="003D5D45"/>
    <w:rsid w:val="003D5E0B"/>
    <w:rsid w:val="003D5E34"/>
    <w:rsid w:val="003D62CC"/>
    <w:rsid w:val="003D66E0"/>
    <w:rsid w:val="003D685E"/>
    <w:rsid w:val="003D6D4B"/>
    <w:rsid w:val="003D6D5E"/>
    <w:rsid w:val="003D70AD"/>
    <w:rsid w:val="003D71A7"/>
    <w:rsid w:val="003D7462"/>
    <w:rsid w:val="003D74C2"/>
    <w:rsid w:val="003D76C3"/>
    <w:rsid w:val="003D775C"/>
    <w:rsid w:val="003D7863"/>
    <w:rsid w:val="003D788B"/>
    <w:rsid w:val="003D7B97"/>
    <w:rsid w:val="003D7C7C"/>
    <w:rsid w:val="003D7DE2"/>
    <w:rsid w:val="003D7EFC"/>
    <w:rsid w:val="003D7F2B"/>
    <w:rsid w:val="003E014B"/>
    <w:rsid w:val="003E0489"/>
    <w:rsid w:val="003E0681"/>
    <w:rsid w:val="003E07D5"/>
    <w:rsid w:val="003E082A"/>
    <w:rsid w:val="003E0A33"/>
    <w:rsid w:val="003E1215"/>
    <w:rsid w:val="003E1749"/>
    <w:rsid w:val="003E17F8"/>
    <w:rsid w:val="003E1980"/>
    <w:rsid w:val="003E1E90"/>
    <w:rsid w:val="003E211B"/>
    <w:rsid w:val="003E22B8"/>
    <w:rsid w:val="003E246A"/>
    <w:rsid w:val="003E252C"/>
    <w:rsid w:val="003E26A5"/>
    <w:rsid w:val="003E2EF3"/>
    <w:rsid w:val="003E2F13"/>
    <w:rsid w:val="003E3003"/>
    <w:rsid w:val="003E32D9"/>
    <w:rsid w:val="003E33DC"/>
    <w:rsid w:val="003E3420"/>
    <w:rsid w:val="003E34FD"/>
    <w:rsid w:val="003E356C"/>
    <w:rsid w:val="003E3726"/>
    <w:rsid w:val="003E39AF"/>
    <w:rsid w:val="003E3C7A"/>
    <w:rsid w:val="003E3FE0"/>
    <w:rsid w:val="003E4864"/>
    <w:rsid w:val="003E4BDF"/>
    <w:rsid w:val="003E4DFA"/>
    <w:rsid w:val="003E4F82"/>
    <w:rsid w:val="003E5302"/>
    <w:rsid w:val="003E5585"/>
    <w:rsid w:val="003E561D"/>
    <w:rsid w:val="003E563B"/>
    <w:rsid w:val="003E5A14"/>
    <w:rsid w:val="003E5A58"/>
    <w:rsid w:val="003E5A78"/>
    <w:rsid w:val="003E5AB3"/>
    <w:rsid w:val="003E5AF6"/>
    <w:rsid w:val="003E5FE3"/>
    <w:rsid w:val="003E6032"/>
    <w:rsid w:val="003E63D6"/>
    <w:rsid w:val="003E65FF"/>
    <w:rsid w:val="003E6734"/>
    <w:rsid w:val="003E6A27"/>
    <w:rsid w:val="003E6A6B"/>
    <w:rsid w:val="003E6C41"/>
    <w:rsid w:val="003E6CAB"/>
    <w:rsid w:val="003E6D60"/>
    <w:rsid w:val="003E70FC"/>
    <w:rsid w:val="003E7170"/>
    <w:rsid w:val="003E7350"/>
    <w:rsid w:val="003E7589"/>
    <w:rsid w:val="003E75CE"/>
    <w:rsid w:val="003E78A6"/>
    <w:rsid w:val="003E78E7"/>
    <w:rsid w:val="003E7A4C"/>
    <w:rsid w:val="003E7AD2"/>
    <w:rsid w:val="003E7D0F"/>
    <w:rsid w:val="003E7FC2"/>
    <w:rsid w:val="003F068C"/>
    <w:rsid w:val="003F06F6"/>
    <w:rsid w:val="003F0799"/>
    <w:rsid w:val="003F07CB"/>
    <w:rsid w:val="003F0AD5"/>
    <w:rsid w:val="003F0D0E"/>
    <w:rsid w:val="003F0D9D"/>
    <w:rsid w:val="003F0DBB"/>
    <w:rsid w:val="003F0DBE"/>
    <w:rsid w:val="003F0E0F"/>
    <w:rsid w:val="003F12F4"/>
    <w:rsid w:val="003F13D6"/>
    <w:rsid w:val="003F14C5"/>
    <w:rsid w:val="003F161C"/>
    <w:rsid w:val="003F19A1"/>
    <w:rsid w:val="003F1AE0"/>
    <w:rsid w:val="003F1BCC"/>
    <w:rsid w:val="003F1BD6"/>
    <w:rsid w:val="003F1C9E"/>
    <w:rsid w:val="003F1F0D"/>
    <w:rsid w:val="003F220F"/>
    <w:rsid w:val="003F228E"/>
    <w:rsid w:val="003F22FA"/>
    <w:rsid w:val="003F252B"/>
    <w:rsid w:val="003F25CA"/>
    <w:rsid w:val="003F2727"/>
    <w:rsid w:val="003F2987"/>
    <w:rsid w:val="003F29C6"/>
    <w:rsid w:val="003F2C83"/>
    <w:rsid w:val="003F2E05"/>
    <w:rsid w:val="003F2E3A"/>
    <w:rsid w:val="003F31C0"/>
    <w:rsid w:val="003F32BA"/>
    <w:rsid w:val="003F32D4"/>
    <w:rsid w:val="003F3306"/>
    <w:rsid w:val="003F398A"/>
    <w:rsid w:val="003F3BBB"/>
    <w:rsid w:val="003F3BCC"/>
    <w:rsid w:val="003F3D54"/>
    <w:rsid w:val="003F3F62"/>
    <w:rsid w:val="003F4577"/>
    <w:rsid w:val="003F4A77"/>
    <w:rsid w:val="003F4B5E"/>
    <w:rsid w:val="003F53E4"/>
    <w:rsid w:val="003F54D9"/>
    <w:rsid w:val="003F55AD"/>
    <w:rsid w:val="003F570F"/>
    <w:rsid w:val="003F6319"/>
    <w:rsid w:val="003F65AA"/>
    <w:rsid w:val="003F6650"/>
    <w:rsid w:val="003F6786"/>
    <w:rsid w:val="003F68A3"/>
    <w:rsid w:val="003F68C9"/>
    <w:rsid w:val="003F69E5"/>
    <w:rsid w:val="003F6CE5"/>
    <w:rsid w:val="003F6D93"/>
    <w:rsid w:val="003F6E96"/>
    <w:rsid w:val="003F6FFB"/>
    <w:rsid w:val="003F7035"/>
    <w:rsid w:val="003F71B1"/>
    <w:rsid w:val="003F74C5"/>
    <w:rsid w:val="003F77F1"/>
    <w:rsid w:val="003F78DF"/>
    <w:rsid w:val="003F7AAC"/>
    <w:rsid w:val="003F7C22"/>
    <w:rsid w:val="004000AE"/>
    <w:rsid w:val="004004AA"/>
    <w:rsid w:val="004006CE"/>
    <w:rsid w:val="004007EC"/>
    <w:rsid w:val="0040081C"/>
    <w:rsid w:val="00400844"/>
    <w:rsid w:val="004008D4"/>
    <w:rsid w:val="00400956"/>
    <w:rsid w:val="00400DAF"/>
    <w:rsid w:val="00400DDB"/>
    <w:rsid w:val="004010DB"/>
    <w:rsid w:val="004010E8"/>
    <w:rsid w:val="004011A0"/>
    <w:rsid w:val="00401330"/>
    <w:rsid w:val="00401BB6"/>
    <w:rsid w:val="00401CDE"/>
    <w:rsid w:val="00402170"/>
    <w:rsid w:val="00402350"/>
    <w:rsid w:val="004023CD"/>
    <w:rsid w:val="0040250D"/>
    <w:rsid w:val="00402557"/>
    <w:rsid w:val="004025E8"/>
    <w:rsid w:val="00402AF0"/>
    <w:rsid w:val="00402FB2"/>
    <w:rsid w:val="00403319"/>
    <w:rsid w:val="0040336E"/>
    <w:rsid w:val="00403414"/>
    <w:rsid w:val="004035A0"/>
    <w:rsid w:val="00403893"/>
    <w:rsid w:val="004039A7"/>
    <w:rsid w:val="00403A1A"/>
    <w:rsid w:val="00403C60"/>
    <w:rsid w:val="00403CD7"/>
    <w:rsid w:val="00403DE2"/>
    <w:rsid w:val="00403ED1"/>
    <w:rsid w:val="00403F7A"/>
    <w:rsid w:val="00403FF2"/>
    <w:rsid w:val="004041D9"/>
    <w:rsid w:val="0040425D"/>
    <w:rsid w:val="004046E5"/>
    <w:rsid w:val="0040483C"/>
    <w:rsid w:val="00404ABD"/>
    <w:rsid w:val="00404F25"/>
    <w:rsid w:val="004051EE"/>
    <w:rsid w:val="00405453"/>
    <w:rsid w:val="0040555F"/>
    <w:rsid w:val="0040590F"/>
    <w:rsid w:val="00405A2B"/>
    <w:rsid w:val="00405AD6"/>
    <w:rsid w:val="00405BC2"/>
    <w:rsid w:val="00406074"/>
    <w:rsid w:val="00406612"/>
    <w:rsid w:val="00406743"/>
    <w:rsid w:val="0040690A"/>
    <w:rsid w:val="00406AEA"/>
    <w:rsid w:val="004073BB"/>
    <w:rsid w:val="00407483"/>
    <w:rsid w:val="004078C9"/>
    <w:rsid w:val="004101EB"/>
    <w:rsid w:val="004102D7"/>
    <w:rsid w:val="00410922"/>
    <w:rsid w:val="004109BA"/>
    <w:rsid w:val="0041141C"/>
    <w:rsid w:val="004115DC"/>
    <w:rsid w:val="004117B3"/>
    <w:rsid w:val="00411E08"/>
    <w:rsid w:val="004121F2"/>
    <w:rsid w:val="0041222E"/>
    <w:rsid w:val="004122E9"/>
    <w:rsid w:val="00412919"/>
    <w:rsid w:val="004129ED"/>
    <w:rsid w:val="00412BE1"/>
    <w:rsid w:val="00413251"/>
    <w:rsid w:val="004133AC"/>
    <w:rsid w:val="0041364B"/>
    <w:rsid w:val="00413716"/>
    <w:rsid w:val="004138D4"/>
    <w:rsid w:val="00413907"/>
    <w:rsid w:val="00413BBC"/>
    <w:rsid w:val="00413BDC"/>
    <w:rsid w:val="004145CA"/>
    <w:rsid w:val="00414A39"/>
    <w:rsid w:val="00414D70"/>
    <w:rsid w:val="0041536E"/>
    <w:rsid w:val="00415694"/>
    <w:rsid w:val="00415A16"/>
    <w:rsid w:val="00415FEF"/>
    <w:rsid w:val="004163BD"/>
    <w:rsid w:val="00416430"/>
    <w:rsid w:val="004166D8"/>
    <w:rsid w:val="004169C3"/>
    <w:rsid w:val="00417BB6"/>
    <w:rsid w:val="00417D96"/>
    <w:rsid w:val="00420223"/>
    <w:rsid w:val="0042025C"/>
    <w:rsid w:val="00420321"/>
    <w:rsid w:val="004203EF"/>
    <w:rsid w:val="004204B0"/>
    <w:rsid w:val="004206BE"/>
    <w:rsid w:val="00420904"/>
    <w:rsid w:val="00420C9B"/>
    <w:rsid w:val="00420CE1"/>
    <w:rsid w:val="00420EBE"/>
    <w:rsid w:val="0042107C"/>
    <w:rsid w:val="00421930"/>
    <w:rsid w:val="00421A73"/>
    <w:rsid w:val="00421CA7"/>
    <w:rsid w:val="00421DDC"/>
    <w:rsid w:val="00421E0F"/>
    <w:rsid w:val="0042209E"/>
    <w:rsid w:val="0042235C"/>
    <w:rsid w:val="00422450"/>
    <w:rsid w:val="004226EB"/>
    <w:rsid w:val="00422CF4"/>
    <w:rsid w:val="004230F8"/>
    <w:rsid w:val="004234A4"/>
    <w:rsid w:val="00423A32"/>
    <w:rsid w:val="00423C33"/>
    <w:rsid w:val="00423FFE"/>
    <w:rsid w:val="004240D6"/>
    <w:rsid w:val="00424191"/>
    <w:rsid w:val="0042445D"/>
    <w:rsid w:val="004245F8"/>
    <w:rsid w:val="00424A9C"/>
    <w:rsid w:val="00424B28"/>
    <w:rsid w:val="00424C2A"/>
    <w:rsid w:val="00424CB5"/>
    <w:rsid w:val="00425036"/>
    <w:rsid w:val="0042518A"/>
    <w:rsid w:val="004253AE"/>
    <w:rsid w:val="0042550D"/>
    <w:rsid w:val="0042566D"/>
    <w:rsid w:val="0042593F"/>
    <w:rsid w:val="00425FF3"/>
    <w:rsid w:val="00426430"/>
    <w:rsid w:val="00426455"/>
    <w:rsid w:val="00426A94"/>
    <w:rsid w:val="00426C37"/>
    <w:rsid w:val="00426D27"/>
    <w:rsid w:val="00427198"/>
    <w:rsid w:val="004272AF"/>
    <w:rsid w:val="00427355"/>
    <w:rsid w:val="00427400"/>
    <w:rsid w:val="00427663"/>
    <w:rsid w:val="0042792A"/>
    <w:rsid w:val="004301DA"/>
    <w:rsid w:val="0043036D"/>
    <w:rsid w:val="0043039B"/>
    <w:rsid w:val="00430412"/>
    <w:rsid w:val="004306F1"/>
    <w:rsid w:val="00430849"/>
    <w:rsid w:val="00430B27"/>
    <w:rsid w:val="00430ED4"/>
    <w:rsid w:val="00430F29"/>
    <w:rsid w:val="00430FF8"/>
    <w:rsid w:val="0043112E"/>
    <w:rsid w:val="00431444"/>
    <w:rsid w:val="004314A7"/>
    <w:rsid w:val="00431721"/>
    <w:rsid w:val="00432678"/>
    <w:rsid w:val="00432C37"/>
    <w:rsid w:val="00432D7F"/>
    <w:rsid w:val="00432DBE"/>
    <w:rsid w:val="00433063"/>
    <w:rsid w:val="004330DF"/>
    <w:rsid w:val="00433941"/>
    <w:rsid w:val="00433BB8"/>
    <w:rsid w:val="00433BED"/>
    <w:rsid w:val="00433EBE"/>
    <w:rsid w:val="004340DC"/>
    <w:rsid w:val="0043417C"/>
    <w:rsid w:val="0043436A"/>
    <w:rsid w:val="00434486"/>
    <w:rsid w:val="004344CD"/>
    <w:rsid w:val="00434635"/>
    <w:rsid w:val="0043496B"/>
    <w:rsid w:val="00434B38"/>
    <w:rsid w:val="00434EA1"/>
    <w:rsid w:val="004354B8"/>
    <w:rsid w:val="00435593"/>
    <w:rsid w:val="004355EF"/>
    <w:rsid w:val="00435BCC"/>
    <w:rsid w:val="00435D18"/>
    <w:rsid w:val="00435D26"/>
    <w:rsid w:val="00435DD7"/>
    <w:rsid w:val="004363B4"/>
    <w:rsid w:val="00436D0F"/>
    <w:rsid w:val="00436D6E"/>
    <w:rsid w:val="00436DAC"/>
    <w:rsid w:val="00436EEA"/>
    <w:rsid w:val="0043704C"/>
    <w:rsid w:val="004370D9"/>
    <w:rsid w:val="004370F9"/>
    <w:rsid w:val="00437215"/>
    <w:rsid w:val="004373C5"/>
    <w:rsid w:val="004375FA"/>
    <w:rsid w:val="00437838"/>
    <w:rsid w:val="00437B3F"/>
    <w:rsid w:val="00437B8C"/>
    <w:rsid w:val="004401B2"/>
    <w:rsid w:val="004401EA"/>
    <w:rsid w:val="00440472"/>
    <w:rsid w:val="0044099B"/>
    <w:rsid w:val="00440BEA"/>
    <w:rsid w:val="00440E24"/>
    <w:rsid w:val="00440F85"/>
    <w:rsid w:val="0044111B"/>
    <w:rsid w:val="004412B9"/>
    <w:rsid w:val="00441419"/>
    <w:rsid w:val="00441421"/>
    <w:rsid w:val="0044149D"/>
    <w:rsid w:val="00441512"/>
    <w:rsid w:val="00441AAB"/>
    <w:rsid w:val="00441BC9"/>
    <w:rsid w:val="00441D22"/>
    <w:rsid w:val="00441D9C"/>
    <w:rsid w:val="00441FE0"/>
    <w:rsid w:val="00442311"/>
    <w:rsid w:val="00442441"/>
    <w:rsid w:val="00442596"/>
    <w:rsid w:val="004426B0"/>
    <w:rsid w:val="0044274E"/>
    <w:rsid w:val="0044294B"/>
    <w:rsid w:val="00442B39"/>
    <w:rsid w:val="00442B40"/>
    <w:rsid w:val="00442FCA"/>
    <w:rsid w:val="004431F3"/>
    <w:rsid w:val="00443270"/>
    <w:rsid w:val="00443743"/>
    <w:rsid w:val="004438F0"/>
    <w:rsid w:val="00443F69"/>
    <w:rsid w:val="00444024"/>
    <w:rsid w:val="00444176"/>
    <w:rsid w:val="00444257"/>
    <w:rsid w:val="0044427C"/>
    <w:rsid w:val="0044434D"/>
    <w:rsid w:val="00445157"/>
    <w:rsid w:val="004452F5"/>
    <w:rsid w:val="0044534F"/>
    <w:rsid w:val="004453F1"/>
    <w:rsid w:val="004454A1"/>
    <w:rsid w:val="0044570D"/>
    <w:rsid w:val="00445BA0"/>
    <w:rsid w:val="00445D74"/>
    <w:rsid w:val="00445FA6"/>
    <w:rsid w:val="00446370"/>
    <w:rsid w:val="00446F71"/>
    <w:rsid w:val="00446FFA"/>
    <w:rsid w:val="00447666"/>
    <w:rsid w:val="00450198"/>
    <w:rsid w:val="0045030A"/>
    <w:rsid w:val="0045096B"/>
    <w:rsid w:val="00450E79"/>
    <w:rsid w:val="004510F7"/>
    <w:rsid w:val="0045163E"/>
    <w:rsid w:val="00451659"/>
    <w:rsid w:val="00451837"/>
    <w:rsid w:val="0045183B"/>
    <w:rsid w:val="004519B0"/>
    <w:rsid w:val="00451D09"/>
    <w:rsid w:val="00452332"/>
    <w:rsid w:val="004526EB"/>
    <w:rsid w:val="004526F4"/>
    <w:rsid w:val="00452B45"/>
    <w:rsid w:val="00452BD4"/>
    <w:rsid w:val="00452DE1"/>
    <w:rsid w:val="00452F9F"/>
    <w:rsid w:val="00453AD5"/>
    <w:rsid w:val="00453AEA"/>
    <w:rsid w:val="00453B4F"/>
    <w:rsid w:val="004542B0"/>
    <w:rsid w:val="004544A9"/>
    <w:rsid w:val="004549D4"/>
    <w:rsid w:val="00454D95"/>
    <w:rsid w:val="00454EED"/>
    <w:rsid w:val="0045547C"/>
    <w:rsid w:val="004555B0"/>
    <w:rsid w:val="00455B57"/>
    <w:rsid w:val="00455C81"/>
    <w:rsid w:val="00456090"/>
    <w:rsid w:val="004560E3"/>
    <w:rsid w:val="0045611C"/>
    <w:rsid w:val="004569A5"/>
    <w:rsid w:val="004569B9"/>
    <w:rsid w:val="0045705C"/>
    <w:rsid w:val="00457547"/>
    <w:rsid w:val="00457862"/>
    <w:rsid w:val="004578E2"/>
    <w:rsid w:val="00457941"/>
    <w:rsid w:val="00457950"/>
    <w:rsid w:val="00457A63"/>
    <w:rsid w:val="00457C95"/>
    <w:rsid w:val="00457CB5"/>
    <w:rsid w:val="00457D79"/>
    <w:rsid w:val="00457F4F"/>
    <w:rsid w:val="00457FC3"/>
    <w:rsid w:val="0046036E"/>
    <w:rsid w:val="0046073E"/>
    <w:rsid w:val="00460773"/>
    <w:rsid w:val="0046080C"/>
    <w:rsid w:val="00460922"/>
    <w:rsid w:val="00460B0D"/>
    <w:rsid w:val="00460B10"/>
    <w:rsid w:val="00460C46"/>
    <w:rsid w:val="00460C5D"/>
    <w:rsid w:val="00460DB2"/>
    <w:rsid w:val="00460EAD"/>
    <w:rsid w:val="00461056"/>
    <w:rsid w:val="00461058"/>
    <w:rsid w:val="004612DF"/>
    <w:rsid w:val="00461311"/>
    <w:rsid w:val="004614F6"/>
    <w:rsid w:val="00461756"/>
    <w:rsid w:val="00461944"/>
    <w:rsid w:val="00461DDC"/>
    <w:rsid w:val="00461EDC"/>
    <w:rsid w:val="004620DB"/>
    <w:rsid w:val="004620E8"/>
    <w:rsid w:val="004624D8"/>
    <w:rsid w:val="00462849"/>
    <w:rsid w:val="00463116"/>
    <w:rsid w:val="0046355C"/>
    <w:rsid w:val="004635F7"/>
    <w:rsid w:val="0046370D"/>
    <w:rsid w:val="00463B63"/>
    <w:rsid w:val="0046406C"/>
    <w:rsid w:val="00464374"/>
    <w:rsid w:val="004643FB"/>
    <w:rsid w:val="004645EA"/>
    <w:rsid w:val="004646BB"/>
    <w:rsid w:val="0046482A"/>
    <w:rsid w:val="00464F33"/>
    <w:rsid w:val="00464FAF"/>
    <w:rsid w:val="0046517F"/>
    <w:rsid w:val="0046537E"/>
    <w:rsid w:val="00465399"/>
    <w:rsid w:val="004654DF"/>
    <w:rsid w:val="00465796"/>
    <w:rsid w:val="004657C8"/>
    <w:rsid w:val="004657CF"/>
    <w:rsid w:val="00465ACD"/>
    <w:rsid w:val="00465BA4"/>
    <w:rsid w:val="00466140"/>
    <w:rsid w:val="00466256"/>
    <w:rsid w:val="0046656A"/>
    <w:rsid w:val="00466740"/>
    <w:rsid w:val="00466C30"/>
    <w:rsid w:val="00466E38"/>
    <w:rsid w:val="004670D7"/>
    <w:rsid w:val="00467152"/>
    <w:rsid w:val="00467564"/>
    <w:rsid w:val="00467935"/>
    <w:rsid w:val="00467B2B"/>
    <w:rsid w:val="00467BD0"/>
    <w:rsid w:val="0047017E"/>
    <w:rsid w:val="0047023F"/>
    <w:rsid w:val="0047031C"/>
    <w:rsid w:val="004705AD"/>
    <w:rsid w:val="004707F4"/>
    <w:rsid w:val="00470BC2"/>
    <w:rsid w:val="00470D3C"/>
    <w:rsid w:val="00470E44"/>
    <w:rsid w:val="004711A1"/>
    <w:rsid w:val="00471256"/>
    <w:rsid w:val="004712C7"/>
    <w:rsid w:val="0047142A"/>
    <w:rsid w:val="00471512"/>
    <w:rsid w:val="00471831"/>
    <w:rsid w:val="00471BBE"/>
    <w:rsid w:val="00471C1A"/>
    <w:rsid w:val="00471DE7"/>
    <w:rsid w:val="00471F56"/>
    <w:rsid w:val="00471F70"/>
    <w:rsid w:val="004721AB"/>
    <w:rsid w:val="004721B3"/>
    <w:rsid w:val="00472695"/>
    <w:rsid w:val="00472882"/>
    <w:rsid w:val="00472A17"/>
    <w:rsid w:val="00472A41"/>
    <w:rsid w:val="00472A6A"/>
    <w:rsid w:val="00472D7F"/>
    <w:rsid w:val="00472E39"/>
    <w:rsid w:val="004734E3"/>
    <w:rsid w:val="004734F3"/>
    <w:rsid w:val="00473552"/>
    <w:rsid w:val="00473A0D"/>
    <w:rsid w:val="00473A64"/>
    <w:rsid w:val="00473B11"/>
    <w:rsid w:val="00473CDE"/>
    <w:rsid w:val="00474065"/>
    <w:rsid w:val="00474078"/>
    <w:rsid w:val="0047407C"/>
    <w:rsid w:val="0047410D"/>
    <w:rsid w:val="004743C3"/>
    <w:rsid w:val="004744E8"/>
    <w:rsid w:val="004746A8"/>
    <w:rsid w:val="00474714"/>
    <w:rsid w:val="00474888"/>
    <w:rsid w:val="00474B55"/>
    <w:rsid w:val="00474BE0"/>
    <w:rsid w:val="00474D37"/>
    <w:rsid w:val="00474D70"/>
    <w:rsid w:val="00474EBD"/>
    <w:rsid w:val="004750B2"/>
    <w:rsid w:val="004750DD"/>
    <w:rsid w:val="00475612"/>
    <w:rsid w:val="004759D6"/>
    <w:rsid w:val="00475CB9"/>
    <w:rsid w:val="00475D14"/>
    <w:rsid w:val="0047697A"/>
    <w:rsid w:val="00476C2A"/>
    <w:rsid w:val="00476FFF"/>
    <w:rsid w:val="0047700A"/>
    <w:rsid w:val="0047769B"/>
    <w:rsid w:val="004778C5"/>
    <w:rsid w:val="00477E56"/>
    <w:rsid w:val="00477ECF"/>
    <w:rsid w:val="00480092"/>
    <w:rsid w:val="004801C2"/>
    <w:rsid w:val="00480430"/>
    <w:rsid w:val="0048046F"/>
    <w:rsid w:val="004805A3"/>
    <w:rsid w:val="004805FE"/>
    <w:rsid w:val="00480643"/>
    <w:rsid w:val="00480EFB"/>
    <w:rsid w:val="00481282"/>
    <w:rsid w:val="00481289"/>
    <w:rsid w:val="004817BD"/>
    <w:rsid w:val="00481854"/>
    <w:rsid w:val="00481AB5"/>
    <w:rsid w:val="00481F9A"/>
    <w:rsid w:val="004823E5"/>
    <w:rsid w:val="004823EE"/>
    <w:rsid w:val="004824C1"/>
    <w:rsid w:val="004828C8"/>
    <w:rsid w:val="00482B27"/>
    <w:rsid w:val="00482C40"/>
    <w:rsid w:val="00482C6A"/>
    <w:rsid w:val="004831B3"/>
    <w:rsid w:val="0048354E"/>
    <w:rsid w:val="004835CD"/>
    <w:rsid w:val="004838E1"/>
    <w:rsid w:val="0048398C"/>
    <w:rsid w:val="004839CF"/>
    <w:rsid w:val="00483C16"/>
    <w:rsid w:val="00483C51"/>
    <w:rsid w:val="00483D92"/>
    <w:rsid w:val="00483F9B"/>
    <w:rsid w:val="00483FC9"/>
    <w:rsid w:val="0048421E"/>
    <w:rsid w:val="0048425E"/>
    <w:rsid w:val="00484666"/>
    <w:rsid w:val="004846B1"/>
    <w:rsid w:val="00484C26"/>
    <w:rsid w:val="00484E91"/>
    <w:rsid w:val="00485019"/>
    <w:rsid w:val="0048546F"/>
    <w:rsid w:val="00486669"/>
    <w:rsid w:val="004869A8"/>
    <w:rsid w:val="00486A74"/>
    <w:rsid w:val="00486B6A"/>
    <w:rsid w:val="00486BB0"/>
    <w:rsid w:val="00486C59"/>
    <w:rsid w:val="00486DFC"/>
    <w:rsid w:val="00486E3F"/>
    <w:rsid w:val="0048704C"/>
    <w:rsid w:val="00487176"/>
    <w:rsid w:val="0048733F"/>
    <w:rsid w:val="00487492"/>
    <w:rsid w:val="004875EA"/>
    <w:rsid w:val="004876E0"/>
    <w:rsid w:val="004879ED"/>
    <w:rsid w:val="00487F72"/>
    <w:rsid w:val="00490083"/>
    <w:rsid w:val="00490169"/>
    <w:rsid w:val="004908E3"/>
    <w:rsid w:val="00490D41"/>
    <w:rsid w:val="00490DDA"/>
    <w:rsid w:val="00490F3A"/>
    <w:rsid w:val="0049128B"/>
    <w:rsid w:val="004913A4"/>
    <w:rsid w:val="00491467"/>
    <w:rsid w:val="004915CA"/>
    <w:rsid w:val="00491662"/>
    <w:rsid w:val="004917C4"/>
    <w:rsid w:val="004919BD"/>
    <w:rsid w:val="00491E81"/>
    <w:rsid w:val="004923FB"/>
    <w:rsid w:val="00492422"/>
    <w:rsid w:val="0049244C"/>
    <w:rsid w:val="004927A1"/>
    <w:rsid w:val="00492B72"/>
    <w:rsid w:val="00492BE2"/>
    <w:rsid w:val="00492C5D"/>
    <w:rsid w:val="00492C8F"/>
    <w:rsid w:val="00492DB1"/>
    <w:rsid w:val="00492EF9"/>
    <w:rsid w:val="0049310D"/>
    <w:rsid w:val="00493536"/>
    <w:rsid w:val="00493866"/>
    <w:rsid w:val="004939B2"/>
    <w:rsid w:val="004939CA"/>
    <w:rsid w:val="00493AEA"/>
    <w:rsid w:val="00493E6E"/>
    <w:rsid w:val="00494590"/>
    <w:rsid w:val="00494A76"/>
    <w:rsid w:val="00494BBF"/>
    <w:rsid w:val="00494D59"/>
    <w:rsid w:val="00494F0A"/>
    <w:rsid w:val="00494F0B"/>
    <w:rsid w:val="00494FA3"/>
    <w:rsid w:val="004951FC"/>
    <w:rsid w:val="0049535E"/>
    <w:rsid w:val="00495714"/>
    <w:rsid w:val="00495C1C"/>
    <w:rsid w:val="00496021"/>
    <w:rsid w:val="0049603C"/>
    <w:rsid w:val="00496186"/>
    <w:rsid w:val="00496664"/>
    <w:rsid w:val="00496775"/>
    <w:rsid w:val="00496898"/>
    <w:rsid w:val="00496997"/>
    <w:rsid w:val="00496BFE"/>
    <w:rsid w:val="004971FC"/>
    <w:rsid w:val="004972A8"/>
    <w:rsid w:val="0049742E"/>
    <w:rsid w:val="0049759B"/>
    <w:rsid w:val="004977C3"/>
    <w:rsid w:val="0049788A"/>
    <w:rsid w:val="00497967"/>
    <w:rsid w:val="00497B25"/>
    <w:rsid w:val="00497B7F"/>
    <w:rsid w:val="00497E70"/>
    <w:rsid w:val="00497E94"/>
    <w:rsid w:val="00497EAB"/>
    <w:rsid w:val="004A01BB"/>
    <w:rsid w:val="004A0381"/>
    <w:rsid w:val="004A040E"/>
    <w:rsid w:val="004A042C"/>
    <w:rsid w:val="004A046A"/>
    <w:rsid w:val="004A078B"/>
    <w:rsid w:val="004A07D1"/>
    <w:rsid w:val="004A0949"/>
    <w:rsid w:val="004A0CA6"/>
    <w:rsid w:val="004A1091"/>
    <w:rsid w:val="004A1092"/>
    <w:rsid w:val="004A118C"/>
    <w:rsid w:val="004A14BF"/>
    <w:rsid w:val="004A17D5"/>
    <w:rsid w:val="004A1A39"/>
    <w:rsid w:val="004A1A4F"/>
    <w:rsid w:val="004A1B27"/>
    <w:rsid w:val="004A1C1B"/>
    <w:rsid w:val="004A1CD1"/>
    <w:rsid w:val="004A2406"/>
    <w:rsid w:val="004A25F0"/>
    <w:rsid w:val="004A2A60"/>
    <w:rsid w:val="004A2FEA"/>
    <w:rsid w:val="004A3059"/>
    <w:rsid w:val="004A32AE"/>
    <w:rsid w:val="004A35AE"/>
    <w:rsid w:val="004A378D"/>
    <w:rsid w:val="004A39C3"/>
    <w:rsid w:val="004A3A61"/>
    <w:rsid w:val="004A3AA6"/>
    <w:rsid w:val="004A3BBC"/>
    <w:rsid w:val="004A3C60"/>
    <w:rsid w:val="004A3CEB"/>
    <w:rsid w:val="004A4200"/>
    <w:rsid w:val="004A457B"/>
    <w:rsid w:val="004A4821"/>
    <w:rsid w:val="004A4A84"/>
    <w:rsid w:val="004A4AEB"/>
    <w:rsid w:val="004A4AF8"/>
    <w:rsid w:val="004A4B3E"/>
    <w:rsid w:val="004A4E07"/>
    <w:rsid w:val="004A4ECC"/>
    <w:rsid w:val="004A4F81"/>
    <w:rsid w:val="004A5110"/>
    <w:rsid w:val="004A522D"/>
    <w:rsid w:val="004A586D"/>
    <w:rsid w:val="004A58ED"/>
    <w:rsid w:val="004A5B1C"/>
    <w:rsid w:val="004A5F4F"/>
    <w:rsid w:val="004A5F80"/>
    <w:rsid w:val="004A5FD3"/>
    <w:rsid w:val="004A612E"/>
    <w:rsid w:val="004A6233"/>
    <w:rsid w:val="004A65BE"/>
    <w:rsid w:val="004A65D8"/>
    <w:rsid w:val="004A6762"/>
    <w:rsid w:val="004A6B5D"/>
    <w:rsid w:val="004A6D8F"/>
    <w:rsid w:val="004A6E71"/>
    <w:rsid w:val="004A6FE2"/>
    <w:rsid w:val="004A708A"/>
    <w:rsid w:val="004A715F"/>
    <w:rsid w:val="004A793C"/>
    <w:rsid w:val="004A7E76"/>
    <w:rsid w:val="004B0760"/>
    <w:rsid w:val="004B0934"/>
    <w:rsid w:val="004B0970"/>
    <w:rsid w:val="004B0ADA"/>
    <w:rsid w:val="004B0D73"/>
    <w:rsid w:val="004B0E41"/>
    <w:rsid w:val="004B100C"/>
    <w:rsid w:val="004B1339"/>
    <w:rsid w:val="004B136F"/>
    <w:rsid w:val="004B13FA"/>
    <w:rsid w:val="004B1543"/>
    <w:rsid w:val="004B1864"/>
    <w:rsid w:val="004B190E"/>
    <w:rsid w:val="004B1A59"/>
    <w:rsid w:val="004B1BF6"/>
    <w:rsid w:val="004B1E72"/>
    <w:rsid w:val="004B282C"/>
    <w:rsid w:val="004B284A"/>
    <w:rsid w:val="004B297A"/>
    <w:rsid w:val="004B2AF9"/>
    <w:rsid w:val="004B2CD6"/>
    <w:rsid w:val="004B2D29"/>
    <w:rsid w:val="004B3142"/>
    <w:rsid w:val="004B32A7"/>
    <w:rsid w:val="004B34EF"/>
    <w:rsid w:val="004B36A3"/>
    <w:rsid w:val="004B36EC"/>
    <w:rsid w:val="004B3849"/>
    <w:rsid w:val="004B3B05"/>
    <w:rsid w:val="004B3B7C"/>
    <w:rsid w:val="004B4057"/>
    <w:rsid w:val="004B4082"/>
    <w:rsid w:val="004B4361"/>
    <w:rsid w:val="004B4487"/>
    <w:rsid w:val="004B44DE"/>
    <w:rsid w:val="004B45CA"/>
    <w:rsid w:val="004B45F9"/>
    <w:rsid w:val="004B49D3"/>
    <w:rsid w:val="004B4A98"/>
    <w:rsid w:val="004B4BDA"/>
    <w:rsid w:val="004B4D4D"/>
    <w:rsid w:val="004B4E41"/>
    <w:rsid w:val="004B54A6"/>
    <w:rsid w:val="004B54F3"/>
    <w:rsid w:val="004B5955"/>
    <w:rsid w:val="004B5B47"/>
    <w:rsid w:val="004B5B83"/>
    <w:rsid w:val="004B5F48"/>
    <w:rsid w:val="004B6029"/>
    <w:rsid w:val="004B6220"/>
    <w:rsid w:val="004B628C"/>
    <w:rsid w:val="004B64B2"/>
    <w:rsid w:val="004B67DC"/>
    <w:rsid w:val="004B690C"/>
    <w:rsid w:val="004B6A95"/>
    <w:rsid w:val="004B6C6C"/>
    <w:rsid w:val="004B7046"/>
    <w:rsid w:val="004B711D"/>
    <w:rsid w:val="004B714B"/>
    <w:rsid w:val="004B7179"/>
    <w:rsid w:val="004B73F5"/>
    <w:rsid w:val="004B7473"/>
    <w:rsid w:val="004B74DF"/>
    <w:rsid w:val="004B7A22"/>
    <w:rsid w:val="004C01A9"/>
    <w:rsid w:val="004C05C8"/>
    <w:rsid w:val="004C0900"/>
    <w:rsid w:val="004C0A63"/>
    <w:rsid w:val="004C0F0A"/>
    <w:rsid w:val="004C0F14"/>
    <w:rsid w:val="004C10D4"/>
    <w:rsid w:val="004C1332"/>
    <w:rsid w:val="004C1530"/>
    <w:rsid w:val="004C166A"/>
    <w:rsid w:val="004C1A97"/>
    <w:rsid w:val="004C1D48"/>
    <w:rsid w:val="004C1E8A"/>
    <w:rsid w:val="004C20B4"/>
    <w:rsid w:val="004C212E"/>
    <w:rsid w:val="004C2203"/>
    <w:rsid w:val="004C22B4"/>
    <w:rsid w:val="004C25E6"/>
    <w:rsid w:val="004C25FB"/>
    <w:rsid w:val="004C2A05"/>
    <w:rsid w:val="004C2AA8"/>
    <w:rsid w:val="004C3859"/>
    <w:rsid w:val="004C3916"/>
    <w:rsid w:val="004C3C40"/>
    <w:rsid w:val="004C40FC"/>
    <w:rsid w:val="004C41AE"/>
    <w:rsid w:val="004C41C7"/>
    <w:rsid w:val="004C459C"/>
    <w:rsid w:val="004C45B2"/>
    <w:rsid w:val="004C4B01"/>
    <w:rsid w:val="004C4C95"/>
    <w:rsid w:val="004C4CB0"/>
    <w:rsid w:val="004C4DAB"/>
    <w:rsid w:val="004C4E6E"/>
    <w:rsid w:val="004C4FB6"/>
    <w:rsid w:val="004C4FD0"/>
    <w:rsid w:val="004C52AC"/>
    <w:rsid w:val="004C52FE"/>
    <w:rsid w:val="004C598F"/>
    <w:rsid w:val="004C59B0"/>
    <w:rsid w:val="004C5CD1"/>
    <w:rsid w:val="004C5E1F"/>
    <w:rsid w:val="004C5FCD"/>
    <w:rsid w:val="004C6081"/>
    <w:rsid w:val="004C60D6"/>
    <w:rsid w:val="004C61C9"/>
    <w:rsid w:val="004C6205"/>
    <w:rsid w:val="004C6419"/>
    <w:rsid w:val="004C68B2"/>
    <w:rsid w:val="004C6932"/>
    <w:rsid w:val="004C6A24"/>
    <w:rsid w:val="004C6C41"/>
    <w:rsid w:val="004C71C2"/>
    <w:rsid w:val="004C74DC"/>
    <w:rsid w:val="004C7726"/>
    <w:rsid w:val="004C78F6"/>
    <w:rsid w:val="004C796D"/>
    <w:rsid w:val="004C7E83"/>
    <w:rsid w:val="004D001A"/>
    <w:rsid w:val="004D0437"/>
    <w:rsid w:val="004D0609"/>
    <w:rsid w:val="004D0A26"/>
    <w:rsid w:val="004D0C27"/>
    <w:rsid w:val="004D0DAD"/>
    <w:rsid w:val="004D112C"/>
    <w:rsid w:val="004D17A1"/>
    <w:rsid w:val="004D1999"/>
    <w:rsid w:val="004D1F99"/>
    <w:rsid w:val="004D202A"/>
    <w:rsid w:val="004D2142"/>
    <w:rsid w:val="004D2B75"/>
    <w:rsid w:val="004D2B7E"/>
    <w:rsid w:val="004D2C84"/>
    <w:rsid w:val="004D2D08"/>
    <w:rsid w:val="004D3033"/>
    <w:rsid w:val="004D30AE"/>
    <w:rsid w:val="004D3C08"/>
    <w:rsid w:val="004D3D65"/>
    <w:rsid w:val="004D4034"/>
    <w:rsid w:val="004D428C"/>
    <w:rsid w:val="004D4706"/>
    <w:rsid w:val="004D49DC"/>
    <w:rsid w:val="004D4C3C"/>
    <w:rsid w:val="004D4CE2"/>
    <w:rsid w:val="004D4F59"/>
    <w:rsid w:val="004D52C2"/>
    <w:rsid w:val="004D5351"/>
    <w:rsid w:val="004D5358"/>
    <w:rsid w:val="004D53DC"/>
    <w:rsid w:val="004D5637"/>
    <w:rsid w:val="004D5825"/>
    <w:rsid w:val="004D59FD"/>
    <w:rsid w:val="004D5C59"/>
    <w:rsid w:val="004D5CAF"/>
    <w:rsid w:val="004D6184"/>
    <w:rsid w:val="004D61FB"/>
    <w:rsid w:val="004D6B5C"/>
    <w:rsid w:val="004D6B79"/>
    <w:rsid w:val="004D6BC7"/>
    <w:rsid w:val="004D6C03"/>
    <w:rsid w:val="004D6E25"/>
    <w:rsid w:val="004D6E83"/>
    <w:rsid w:val="004D6EC4"/>
    <w:rsid w:val="004D6ED7"/>
    <w:rsid w:val="004D6EFC"/>
    <w:rsid w:val="004D7120"/>
    <w:rsid w:val="004D72B0"/>
    <w:rsid w:val="004D75D0"/>
    <w:rsid w:val="004D78FF"/>
    <w:rsid w:val="004D7BDD"/>
    <w:rsid w:val="004D7DAB"/>
    <w:rsid w:val="004D7F39"/>
    <w:rsid w:val="004E038C"/>
    <w:rsid w:val="004E0455"/>
    <w:rsid w:val="004E05A4"/>
    <w:rsid w:val="004E0749"/>
    <w:rsid w:val="004E09F9"/>
    <w:rsid w:val="004E0CFE"/>
    <w:rsid w:val="004E15D3"/>
    <w:rsid w:val="004E1F4E"/>
    <w:rsid w:val="004E28D4"/>
    <w:rsid w:val="004E29C7"/>
    <w:rsid w:val="004E3018"/>
    <w:rsid w:val="004E311A"/>
    <w:rsid w:val="004E31B9"/>
    <w:rsid w:val="004E34B8"/>
    <w:rsid w:val="004E35CC"/>
    <w:rsid w:val="004E371D"/>
    <w:rsid w:val="004E3734"/>
    <w:rsid w:val="004E3736"/>
    <w:rsid w:val="004E3849"/>
    <w:rsid w:val="004E3A1C"/>
    <w:rsid w:val="004E3E4D"/>
    <w:rsid w:val="004E4348"/>
    <w:rsid w:val="004E4467"/>
    <w:rsid w:val="004E4976"/>
    <w:rsid w:val="004E4C13"/>
    <w:rsid w:val="004E4D1D"/>
    <w:rsid w:val="004E50B6"/>
    <w:rsid w:val="004E5189"/>
    <w:rsid w:val="004E5A10"/>
    <w:rsid w:val="004E5BA4"/>
    <w:rsid w:val="004E5D33"/>
    <w:rsid w:val="004E5E07"/>
    <w:rsid w:val="004E5F11"/>
    <w:rsid w:val="004E5F9F"/>
    <w:rsid w:val="004E602A"/>
    <w:rsid w:val="004E6039"/>
    <w:rsid w:val="004E622B"/>
    <w:rsid w:val="004E6400"/>
    <w:rsid w:val="004E6497"/>
    <w:rsid w:val="004E69A1"/>
    <w:rsid w:val="004E6BBD"/>
    <w:rsid w:val="004E6E0A"/>
    <w:rsid w:val="004E7046"/>
    <w:rsid w:val="004E721C"/>
    <w:rsid w:val="004E72F6"/>
    <w:rsid w:val="004E74AE"/>
    <w:rsid w:val="004E77F4"/>
    <w:rsid w:val="004E7930"/>
    <w:rsid w:val="004E7AC4"/>
    <w:rsid w:val="004E7B34"/>
    <w:rsid w:val="004E7BEA"/>
    <w:rsid w:val="004E7C07"/>
    <w:rsid w:val="004F00A2"/>
    <w:rsid w:val="004F068A"/>
    <w:rsid w:val="004F08A6"/>
    <w:rsid w:val="004F0A64"/>
    <w:rsid w:val="004F0BF7"/>
    <w:rsid w:val="004F0C15"/>
    <w:rsid w:val="004F133B"/>
    <w:rsid w:val="004F135C"/>
    <w:rsid w:val="004F177D"/>
    <w:rsid w:val="004F1A33"/>
    <w:rsid w:val="004F1C62"/>
    <w:rsid w:val="004F1CCF"/>
    <w:rsid w:val="004F217C"/>
    <w:rsid w:val="004F264D"/>
    <w:rsid w:val="004F2D76"/>
    <w:rsid w:val="004F2E7F"/>
    <w:rsid w:val="004F307E"/>
    <w:rsid w:val="004F30EC"/>
    <w:rsid w:val="004F3379"/>
    <w:rsid w:val="004F354C"/>
    <w:rsid w:val="004F3632"/>
    <w:rsid w:val="004F374A"/>
    <w:rsid w:val="004F3AAE"/>
    <w:rsid w:val="004F3C51"/>
    <w:rsid w:val="004F3F46"/>
    <w:rsid w:val="004F4396"/>
    <w:rsid w:val="004F455B"/>
    <w:rsid w:val="004F4751"/>
    <w:rsid w:val="004F4774"/>
    <w:rsid w:val="004F4817"/>
    <w:rsid w:val="004F4B51"/>
    <w:rsid w:val="004F5234"/>
    <w:rsid w:val="004F54E9"/>
    <w:rsid w:val="004F57DD"/>
    <w:rsid w:val="004F5EE9"/>
    <w:rsid w:val="004F5FE4"/>
    <w:rsid w:val="004F5FF9"/>
    <w:rsid w:val="004F60BB"/>
    <w:rsid w:val="004F61B1"/>
    <w:rsid w:val="004F6342"/>
    <w:rsid w:val="004F63EE"/>
    <w:rsid w:val="004F6684"/>
    <w:rsid w:val="004F6873"/>
    <w:rsid w:val="004F6F86"/>
    <w:rsid w:val="004F727D"/>
    <w:rsid w:val="004F77AB"/>
    <w:rsid w:val="004F7920"/>
    <w:rsid w:val="004F7CC7"/>
    <w:rsid w:val="004F7CC8"/>
    <w:rsid w:val="004F7D11"/>
    <w:rsid w:val="00500209"/>
    <w:rsid w:val="00500684"/>
    <w:rsid w:val="0050078C"/>
    <w:rsid w:val="005007D9"/>
    <w:rsid w:val="00500936"/>
    <w:rsid w:val="00500B39"/>
    <w:rsid w:val="00501162"/>
    <w:rsid w:val="00501558"/>
    <w:rsid w:val="005016DD"/>
    <w:rsid w:val="00501A4F"/>
    <w:rsid w:val="005020D6"/>
    <w:rsid w:val="00502385"/>
    <w:rsid w:val="00502388"/>
    <w:rsid w:val="005027DA"/>
    <w:rsid w:val="00502ADF"/>
    <w:rsid w:val="0050334D"/>
    <w:rsid w:val="005033DB"/>
    <w:rsid w:val="0050373F"/>
    <w:rsid w:val="00503760"/>
    <w:rsid w:val="0050387E"/>
    <w:rsid w:val="00503F0D"/>
    <w:rsid w:val="0050412A"/>
    <w:rsid w:val="00504676"/>
    <w:rsid w:val="005046E9"/>
    <w:rsid w:val="005048CE"/>
    <w:rsid w:val="00504A54"/>
    <w:rsid w:val="00504D17"/>
    <w:rsid w:val="00504DA5"/>
    <w:rsid w:val="00504E3A"/>
    <w:rsid w:val="00504E53"/>
    <w:rsid w:val="00505280"/>
    <w:rsid w:val="00505388"/>
    <w:rsid w:val="00505458"/>
    <w:rsid w:val="00505F62"/>
    <w:rsid w:val="00506199"/>
    <w:rsid w:val="0050630C"/>
    <w:rsid w:val="005066A9"/>
    <w:rsid w:val="0050675A"/>
    <w:rsid w:val="00506993"/>
    <w:rsid w:val="00506B5A"/>
    <w:rsid w:val="00506C82"/>
    <w:rsid w:val="005070E6"/>
    <w:rsid w:val="00507161"/>
    <w:rsid w:val="00507234"/>
    <w:rsid w:val="005072CD"/>
    <w:rsid w:val="0050767A"/>
    <w:rsid w:val="005077FF"/>
    <w:rsid w:val="00507B4F"/>
    <w:rsid w:val="00507BF2"/>
    <w:rsid w:val="00507C02"/>
    <w:rsid w:val="00507CEA"/>
    <w:rsid w:val="00507CED"/>
    <w:rsid w:val="00510136"/>
    <w:rsid w:val="0051033C"/>
    <w:rsid w:val="005104DA"/>
    <w:rsid w:val="005104FB"/>
    <w:rsid w:val="00510725"/>
    <w:rsid w:val="0051089A"/>
    <w:rsid w:val="00510BDE"/>
    <w:rsid w:val="00510C3A"/>
    <w:rsid w:val="005113ED"/>
    <w:rsid w:val="00511448"/>
    <w:rsid w:val="005115A2"/>
    <w:rsid w:val="0051180A"/>
    <w:rsid w:val="0051195F"/>
    <w:rsid w:val="005119D5"/>
    <w:rsid w:val="00511A65"/>
    <w:rsid w:val="00511BCD"/>
    <w:rsid w:val="00511DFD"/>
    <w:rsid w:val="00511FD7"/>
    <w:rsid w:val="0051246C"/>
    <w:rsid w:val="0051266D"/>
    <w:rsid w:val="00512C05"/>
    <w:rsid w:val="00512FCC"/>
    <w:rsid w:val="0051315B"/>
    <w:rsid w:val="00513D08"/>
    <w:rsid w:val="00514289"/>
    <w:rsid w:val="0051498E"/>
    <w:rsid w:val="00514C20"/>
    <w:rsid w:val="00515461"/>
    <w:rsid w:val="00515779"/>
    <w:rsid w:val="0051577B"/>
    <w:rsid w:val="005157BA"/>
    <w:rsid w:val="00515CC2"/>
    <w:rsid w:val="00515F21"/>
    <w:rsid w:val="005165A1"/>
    <w:rsid w:val="0051661B"/>
    <w:rsid w:val="00516935"/>
    <w:rsid w:val="00516A22"/>
    <w:rsid w:val="00516D38"/>
    <w:rsid w:val="005171B2"/>
    <w:rsid w:val="00517270"/>
    <w:rsid w:val="00517346"/>
    <w:rsid w:val="005176FE"/>
    <w:rsid w:val="005178C3"/>
    <w:rsid w:val="00517AD7"/>
    <w:rsid w:val="00517B10"/>
    <w:rsid w:val="00520035"/>
    <w:rsid w:val="00520677"/>
    <w:rsid w:val="00520C01"/>
    <w:rsid w:val="00521118"/>
    <w:rsid w:val="00521480"/>
    <w:rsid w:val="0052175B"/>
    <w:rsid w:val="00521A45"/>
    <w:rsid w:val="00521A80"/>
    <w:rsid w:val="00521D4E"/>
    <w:rsid w:val="00521DD8"/>
    <w:rsid w:val="00521E19"/>
    <w:rsid w:val="005220FA"/>
    <w:rsid w:val="00522218"/>
    <w:rsid w:val="00522337"/>
    <w:rsid w:val="00522381"/>
    <w:rsid w:val="0052238C"/>
    <w:rsid w:val="0052248B"/>
    <w:rsid w:val="00522519"/>
    <w:rsid w:val="00522621"/>
    <w:rsid w:val="00522794"/>
    <w:rsid w:val="005227CE"/>
    <w:rsid w:val="005228EE"/>
    <w:rsid w:val="00522D31"/>
    <w:rsid w:val="00523172"/>
    <w:rsid w:val="00523386"/>
    <w:rsid w:val="00523745"/>
    <w:rsid w:val="00523B3A"/>
    <w:rsid w:val="00523D55"/>
    <w:rsid w:val="00523E40"/>
    <w:rsid w:val="0052422E"/>
    <w:rsid w:val="005242AE"/>
    <w:rsid w:val="00524556"/>
    <w:rsid w:val="005245A6"/>
    <w:rsid w:val="00524F86"/>
    <w:rsid w:val="0052517C"/>
    <w:rsid w:val="005253B1"/>
    <w:rsid w:val="0052554A"/>
    <w:rsid w:val="005255EA"/>
    <w:rsid w:val="0052561E"/>
    <w:rsid w:val="005257A0"/>
    <w:rsid w:val="00525A95"/>
    <w:rsid w:val="00525D60"/>
    <w:rsid w:val="00525D92"/>
    <w:rsid w:val="00526055"/>
    <w:rsid w:val="005269AE"/>
    <w:rsid w:val="00526DCF"/>
    <w:rsid w:val="00526F80"/>
    <w:rsid w:val="00526FF6"/>
    <w:rsid w:val="00527021"/>
    <w:rsid w:val="00527121"/>
    <w:rsid w:val="005271DE"/>
    <w:rsid w:val="005276BD"/>
    <w:rsid w:val="005276E5"/>
    <w:rsid w:val="005276F7"/>
    <w:rsid w:val="005278F2"/>
    <w:rsid w:val="0052790C"/>
    <w:rsid w:val="00527A60"/>
    <w:rsid w:val="00527AC2"/>
    <w:rsid w:val="00527CF2"/>
    <w:rsid w:val="0053001F"/>
    <w:rsid w:val="0053006C"/>
    <w:rsid w:val="005300FE"/>
    <w:rsid w:val="0053017C"/>
    <w:rsid w:val="00530254"/>
    <w:rsid w:val="005303AE"/>
    <w:rsid w:val="0053074B"/>
    <w:rsid w:val="00530A86"/>
    <w:rsid w:val="00530C61"/>
    <w:rsid w:val="00531159"/>
    <w:rsid w:val="0053140E"/>
    <w:rsid w:val="00531A85"/>
    <w:rsid w:val="00531AF1"/>
    <w:rsid w:val="00531B0E"/>
    <w:rsid w:val="00531CB7"/>
    <w:rsid w:val="00531D57"/>
    <w:rsid w:val="005321C7"/>
    <w:rsid w:val="00532216"/>
    <w:rsid w:val="00532268"/>
    <w:rsid w:val="005323EB"/>
    <w:rsid w:val="0053285A"/>
    <w:rsid w:val="00532868"/>
    <w:rsid w:val="00532A71"/>
    <w:rsid w:val="005335F8"/>
    <w:rsid w:val="00533683"/>
    <w:rsid w:val="00533CC6"/>
    <w:rsid w:val="00533F39"/>
    <w:rsid w:val="005340F1"/>
    <w:rsid w:val="00534737"/>
    <w:rsid w:val="005347EA"/>
    <w:rsid w:val="00534841"/>
    <w:rsid w:val="005348D4"/>
    <w:rsid w:val="00534DD5"/>
    <w:rsid w:val="00534E8E"/>
    <w:rsid w:val="00535117"/>
    <w:rsid w:val="005351A5"/>
    <w:rsid w:val="005355FF"/>
    <w:rsid w:val="005357C6"/>
    <w:rsid w:val="00535874"/>
    <w:rsid w:val="00535942"/>
    <w:rsid w:val="005359E5"/>
    <w:rsid w:val="00535D93"/>
    <w:rsid w:val="00535DC1"/>
    <w:rsid w:val="00535EC8"/>
    <w:rsid w:val="00535F45"/>
    <w:rsid w:val="00535FF4"/>
    <w:rsid w:val="00536255"/>
    <w:rsid w:val="005362AC"/>
    <w:rsid w:val="0053637B"/>
    <w:rsid w:val="005363D5"/>
    <w:rsid w:val="0053689E"/>
    <w:rsid w:val="005368E0"/>
    <w:rsid w:val="00536A87"/>
    <w:rsid w:val="00536B78"/>
    <w:rsid w:val="005372A6"/>
    <w:rsid w:val="005377D2"/>
    <w:rsid w:val="00537AF5"/>
    <w:rsid w:val="00537B64"/>
    <w:rsid w:val="00537D60"/>
    <w:rsid w:val="00537F3A"/>
    <w:rsid w:val="00537F73"/>
    <w:rsid w:val="00540278"/>
    <w:rsid w:val="005404FD"/>
    <w:rsid w:val="00540543"/>
    <w:rsid w:val="00540744"/>
    <w:rsid w:val="0054088E"/>
    <w:rsid w:val="00540B9A"/>
    <w:rsid w:val="00540D3E"/>
    <w:rsid w:val="00540E84"/>
    <w:rsid w:val="00541487"/>
    <w:rsid w:val="0054158B"/>
    <w:rsid w:val="005417F8"/>
    <w:rsid w:val="0054196D"/>
    <w:rsid w:val="00541DF2"/>
    <w:rsid w:val="00542264"/>
    <w:rsid w:val="00542450"/>
    <w:rsid w:val="005426E8"/>
    <w:rsid w:val="0054280E"/>
    <w:rsid w:val="005428CB"/>
    <w:rsid w:val="00542ADD"/>
    <w:rsid w:val="00542AF5"/>
    <w:rsid w:val="00542C8B"/>
    <w:rsid w:val="00542E89"/>
    <w:rsid w:val="00543155"/>
    <w:rsid w:val="00543295"/>
    <w:rsid w:val="00543328"/>
    <w:rsid w:val="00543394"/>
    <w:rsid w:val="005434C3"/>
    <w:rsid w:val="00543679"/>
    <w:rsid w:val="00543737"/>
    <w:rsid w:val="0054393E"/>
    <w:rsid w:val="00543DE9"/>
    <w:rsid w:val="00543DFB"/>
    <w:rsid w:val="00543FEB"/>
    <w:rsid w:val="0054446B"/>
    <w:rsid w:val="005444AA"/>
    <w:rsid w:val="0054468A"/>
    <w:rsid w:val="00544B93"/>
    <w:rsid w:val="00544D4F"/>
    <w:rsid w:val="00544EC0"/>
    <w:rsid w:val="00544EFB"/>
    <w:rsid w:val="00544F49"/>
    <w:rsid w:val="00544F4D"/>
    <w:rsid w:val="00545008"/>
    <w:rsid w:val="00545321"/>
    <w:rsid w:val="00545B11"/>
    <w:rsid w:val="0054632E"/>
    <w:rsid w:val="00546539"/>
    <w:rsid w:val="0054675D"/>
    <w:rsid w:val="005467F2"/>
    <w:rsid w:val="00546C59"/>
    <w:rsid w:val="00546D59"/>
    <w:rsid w:val="005474E6"/>
    <w:rsid w:val="005478A5"/>
    <w:rsid w:val="0055015C"/>
    <w:rsid w:val="005502BB"/>
    <w:rsid w:val="00550489"/>
    <w:rsid w:val="00550690"/>
    <w:rsid w:val="005507A2"/>
    <w:rsid w:val="005507DD"/>
    <w:rsid w:val="005508FC"/>
    <w:rsid w:val="005509EF"/>
    <w:rsid w:val="00550B16"/>
    <w:rsid w:val="00550E37"/>
    <w:rsid w:val="00550EFB"/>
    <w:rsid w:val="0055104F"/>
    <w:rsid w:val="005511B6"/>
    <w:rsid w:val="005512D0"/>
    <w:rsid w:val="005513E6"/>
    <w:rsid w:val="0055148A"/>
    <w:rsid w:val="00551504"/>
    <w:rsid w:val="005518A7"/>
    <w:rsid w:val="00551966"/>
    <w:rsid w:val="00551B9D"/>
    <w:rsid w:val="00551E5E"/>
    <w:rsid w:val="00551EBD"/>
    <w:rsid w:val="00551F3A"/>
    <w:rsid w:val="00552008"/>
    <w:rsid w:val="0055273F"/>
    <w:rsid w:val="00552946"/>
    <w:rsid w:val="00552C37"/>
    <w:rsid w:val="00552C98"/>
    <w:rsid w:val="00552D0B"/>
    <w:rsid w:val="00552E76"/>
    <w:rsid w:val="005534CB"/>
    <w:rsid w:val="005539C6"/>
    <w:rsid w:val="00553AAE"/>
    <w:rsid w:val="00553D1B"/>
    <w:rsid w:val="00553EF7"/>
    <w:rsid w:val="00553FF7"/>
    <w:rsid w:val="00554074"/>
    <w:rsid w:val="00554325"/>
    <w:rsid w:val="00554350"/>
    <w:rsid w:val="005543E7"/>
    <w:rsid w:val="005549A6"/>
    <w:rsid w:val="005549B9"/>
    <w:rsid w:val="00554B95"/>
    <w:rsid w:val="00554C8F"/>
    <w:rsid w:val="00554CE6"/>
    <w:rsid w:val="00554D7B"/>
    <w:rsid w:val="00554EBD"/>
    <w:rsid w:val="00555136"/>
    <w:rsid w:val="00555138"/>
    <w:rsid w:val="005552C3"/>
    <w:rsid w:val="0055548E"/>
    <w:rsid w:val="0055557A"/>
    <w:rsid w:val="00555628"/>
    <w:rsid w:val="0055567B"/>
    <w:rsid w:val="0055568F"/>
    <w:rsid w:val="005557DC"/>
    <w:rsid w:val="005558B5"/>
    <w:rsid w:val="00555D46"/>
    <w:rsid w:val="00555F2C"/>
    <w:rsid w:val="005562F8"/>
    <w:rsid w:val="005565BC"/>
    <w:rsid w:val="00556B60"/>
    <w:rsid w:val="00556B7E"/>
    <w:rsid w:val="00556B9D"/>
    <w:rsid w:val="00556BB5"/>
    <w:rsid w:val="00556F21"/>
    <w:rsid w:val="00556F6F"/>
    <w:rsid w:val="00556F89"/>
    <w:rsid w:val="00557127"/>
    <w:rsid w:val="00557175"/>
    <w:rsid w:val="00557192"/>
    <w:rsid w:val="0055743E"/>
    <w:rsid w:val="00557620"/>
    <w:rsid w:val="0055782E"/>
    <w:rsid w:val="00557B52"/>
    <w:rsid w:val="00557ECA"/>
    <w:rsid w:val="00560302"/>
    <w:rsid w:val="00560528"/>
    <w:rsid w:val="005606DA"/>
    <w:rsid w:val="005608D1"/>
    <w:rsid w:val="0056096C"/>
    <w:rsid w:val="00560DC9"/>
    <w:rsid w:val="00560DF4"/>
    <w:rsid w:val="00560E9C"/>
    <w:rsid w:val="00560EFF"/>
    <w:rsid w:val="005613C1"/>
    <w:rsid w:val="00561402"/>
    <w:rsid w:val="005614F2"/>
    <w:rsid w:val="00561817"/>
    <w:rsid w:val="00561CD2"/>
    <w:rsid w:val="00561E3A"/>
    <w:rsid w:val="00561E59"/>
    <w:rsid w:val="00562089"/>
    <w:rsid w:val="005622B7"/>
    <w:rsid w:val="0056238E"/>
    <w:rsid w:val="00562463"/>
    <w:rsid w:val="005627B9"/>
    <w:rsid w:val="0056310C"/>
    <w:rsid w:val="00563237"/>
    <w:rsid w:val="00563347"/>
    <w:rsid w:val="00563434"/>
    <w:rsid w:val="00563470"/>
    <w:rsid w:val="005634E5"/>
    <w:rsid w:val="00563BDC"/>
    <w:rsid w:val="00563BED"/>
    <w:rsid w:val="00563E35"/>
    <w:rsid w:val="00564080"/>
    <w:rsid w:val="0056421A"/>
    <w:rsid w:val="0056430F"/>
    <w:rsid w:val="00564408"/>
    <w:rsid w:val="0056444A"/>
    <w:rsid w:val="00564507"/>
    <w:rsid w:val="00564588"/>
    <w:rsid w:val="00564A6D"/>
    <w:rsid w:val="00564E45"/>
    <w:rsid w:val="00565178"/>
    <w:rsid w:val="0056556E"/>
    <w:rsid w:val="005655CA"/>
    <w:rsid w:val="00565800"/>
    <w:rsid w:val="00565A17"/>
    <w:rsid w:val="00565CEA"/>
    <w:rsid w:val="00565D3D"/>
    <w:rsid w:val="0056612A"/>
    <w:rsid w:val="00566253"/>
    <w:rsid w:val="00566381"/>
    <w:rsid w:val="00566435"/>
    <w:rsid w:val="00566688"/>
    <w:rsid w:val="005668B1"/>
    <w:rsid w:val="005669AA"/>
    <w:rsid w:val="00566B80"/>
    <w:rsid w:val="00566E02"/>
    <w:rsid w:val="00566F68"/>
    <w:rsid w:val="005672E5"/>
    <w:rsid w:val="005673ED"/>
    <w:rsid w:val="0056790F"/>
    <w:rsid w:val="0056792B"/>
    <w:rsid w:val="00567B50"/>
    <w:rsid w:val="00567DD9"/>
    <w:rsid w:val="00567F17"/>
    <w:rsid w:val="0057016E"/>
    <w:rsid w:val="00570196"/>
    <w:rsid w:val="00570298"/>
    <w:rsid w:val="005702B9"/>
    <w:rsid w:val="00570409"/>
    <w:rsid w:val="00570879"/>
    <w:rsid w:val="00570AA7"/>
    <w:rsid w:val="00570B7C"/>
    <w:rsid w:val="00570C4F"/>
    <w:rsid w:val="00570DFA"/>
    <w:rsid w:val="00570E96"/>
    <w:rsid w:val="00570EC9"/>
    <w:rsid w:val="005712F9"/>
    <w:rsid w:val="00571782"/>
    <w:rsid w:val="00571A5C"/>
    <w:rsid w:val="00571D1A"/>
    <w:rsid w:val="00571EB1"/>
    <w:rsid w:val="005728BC"/>
    <w:rsid w:val="00572A27"/>
    <w:rsid w:val="00572DAE"/>
    <w:rsid w:val="0057310C"/>
    <w:rsid w:val="00573210"/>
    <w:rsid w:val="00573704"/>
    <w:rsid w:val="00573A13"/>
    <w:rsid w:val="00573A23"/>
    <w:rsid w:val="00573B22"/>
    <w:rsid w:val="00574042"/>
    <w:rsid w:val="00574047"/>
    <w:rsid w:val="00574554"/>
    <w:rsid w:val="005745B1"/>
    <w:rsid w:val="005747C9"/>
    <w:rsid w:val="00574928"/>
    <w:rsid w:val="005749C6"/>
    <w:rsid w:val="00574B13"/>
    <w:rsid w:val="00575049"/>
    <w:rsid w:val="0057556B"/>
    <w:rsid w:val="0057561B"/>
    <w:rsid w:val="005756A4"/>
    <w:rsid w:val="005758FC"/>
    <w:rsid w:val="005759B5"/>
    <w:rsid w:val="00575B56"/>
    <w:rsid w:val="00575BEE"/>
    <w:rsid w:val="00575DCA"/>
    <w:rsid w:val="0057611D"/>
    <w:rsid w:val="0057645C"/>
    <w:rsid w:val="005764AD"/>
    <w:rsid w:val="005766D0"/>
    <w:rsid w:val="00576741"/>
    <w:rsid w:val="00576746"/>
    <w:rsid w:val="00576E0E"/>
    <w:rsid w:val="00576E26"/>
    <w:rsid w:val="00576E36"/>
    <w:rsid w:val="00577090"/>
    <w:rsid w:val="005770F2"/>
    <w:rsid w:val="0057713F"/>
    <w:rsid w:val="00577269"/>
    <w:rsid w:val="005772E8"/>
    <w:rsid w:val="00577465"/>
    <w:rsid w:val="005775B0"/>
    <w:rsid w:val="00577703"/>
    <w:rsid w:val="0057783E"/>
    <w:rsid w:val="00577919"/>
    <w:rsid w:val="005804E0"/>
    <w:rsid w:val="005805FB"/>
    <w:rsid w:val="00580B8C"/>
    <w:rsid w:val="00580F7F"/>
    <w:rsid w:val="005812B1"/>
    <w:rsid w:val="00581A67"/>
    <w:rsid w:val="00581FA1"/>
    <w:rsid w:val="00582666"/>
    <w:rsid w:val="00582EA8"/>
    <w:rsid w:val="005834DA"/>
    <w:rsid w:val="005837E7"/>
    <w:rsid w:val="00583ADB"/>
    <w:rsid w:val="00583C8A"/>
    <w:rsid w:val="00583F11"/>
    <w:rsid w:val="0058400E"/>
    <w:rsid w:val="005840C1"/>
    <w:rsid w:val="00584131"/>
    <w:rsid w:val="005846C0"/>
    <w:rsid w:val="00584760"/>
    <w:rsid w:val="00585354"/>
    <w:rsid w:val="005854F6"/>
    <w:rsid w:val="0058551A"/>
    <w:rsid w:val="0058573F"/>
    <w:rsid w:val="005857DD"/>
    <w:rsid w:val="00585A85"/>
    <w:rsid w:val="00585AEE"/>
    <w:rsid w:val="00585B0B"/>
    <w:rsid w:val="00585F8F"/>
    <w:rsid w:val="005866F0"/>
    <w:rsid w:val="0058686A"/>
    <w:rsid w:val="00586ABF"/>
    <w:rsid w:val="005871B4"/>
    <w:rsid w:val="005873CD"/>
    <w:rsid w:val="00587BF8"/>
    <w:rsid w:val="00587F61"/>
    <w:rsid w:val="00590165"/>
    <w:rsid w:val="00590219"/>
    <w:rsid w:val="00590489"/>
    <w:rsid w:val="00590559"/>
    <w:rsid w:val="005906B3"/>
    <w:rsid w:val="00590E29"/>
    <w:rsid w:val="00591026"/>
    <w:rsid w:val="00591104"/>
    <w:rsid w:val="005912A0"/>
    <w:rsid w:val="00591329"/>
    <w:rsid w:val="005917CD"/>
    <w:rsid w:val="005917E3"/>
    <w:rsid w:val="00591AED"/>
    <w:rsid w:val="00591CBD"/>
    <w:rsid w:val="00591CED"/>
    <w:rsid w:val="00591E5F"/>
    <w:rsid w:val="0059298E"/>
    <w:rsid w:val="005929E6"/>
    <w:rsid w:val="00592AB2"/>
    <w:rsid w:val="00592B62"/>
    <w:rsid w:val="00592C4B"/>
    <w:rsid w:val="00592D09"/>
    <w:rsid w:val="00592D6A"/>
    <w:rsid w:val="00592E4C"/>
    <w:rsid w:val="00592EE6"/>
    <w:rsid w:val="0059343E"/>
    <w:rsid w:val="00593628"/>
    <w:rsid w:val="005936A5"/>
    <w:rsid w:val="0059398A"/>
    <w:rsid w:val="00593BE8"/>
    <w:rsid w:val="00593D07"/>
    <w:rsid w:val="00593DD2"/>
    <w:rsid w:val="00593E92"/>
    <w:rsid w:val="00594052"/>
    <w:rsid w:val="00594357"/>
    <w:rsid w:val="00594708"/>
    <w:rsid w:val="005948A4"/>
    <w:rsid w:val="00594CF5"/>
    <w:rsid w:val="00594E0B"/>
    <w:rsid w:val="005950B3"/>
    <w:rsid w:val="005950CF"/>
    <w:rsid w:val="00595287"/>
    <w:rsid w:val="00595540"/>
    <w:rsid w:val="00595D00"/>
    <w:rsid w:val="0059618D"/>
    <w:rsid w:val="005962FB"/>
    <w:rsid w:val="00596599"/>
    <w:rsid w:val="00596626"/>
    <w:rsid w:val="005969EF"/>
    <w:rsid w:val="00596AD4"/>
    <w:rsid w:val="00596BB4"/>
    <w:rsid w:val="00596D7C"/>
    <w:rsid w:val="00596EC5"/>
    <w:rsid w:val="00597470"/>
    <w:rsid w:val="00597582"/>
    <w:rsid w:val="0059759D"/>
    <w:rsid w:val="005975AB"/>
    <w:rsid w:val="00597679"/>
    <w:rsid w:val="005976B8"/>
    <w:rsid w:val="00597749"/>
    <w:rsid w:val="00597823"/>
    <w:rsid w:val="00597C51"/>
    <w:rsid w:val="00597C8A"/>
    <w:rsid w:val="00597CD9"/>
    <w:rsid w:val="00597E6B"/>
    <w:rsid w:val="00597F13"/>
    <w:rsid w:val="005A01EA"/>
    <w:rsid w:val="005A07BA"/>
    <w:rsid w:val="005A0829"/>
    <w:rsid w:val="005A086D"/>
    <w:rsid w:val="005A0E9E"/>
    <w:rsid w:val="005A10B0"/>
    <w:rsid w:val="005A10F3"/>
    <w:rsid w:val="005A1182"/>
    <w:rsid w:val="005A13AC"/>
    <w:rsid w:val="005A13BC"/>
    <w:rsid w:val="005A1777"/>
    <w:rsid w:val="005A1A09"/>
    <w:rsid w:val="005A1AA5"/>
    <w:rsid w:val="005A1B9B"/>
    <w:rsid w:val="005A2086"/>
    <w:rsid w:val="005A2319"/>
    <w:rsid w:val="005A24B2"/>
    <w:rsid w:val="005A26D7"/>
    <w:rsid w:val="005A2760"/>
    <w:rsid w:val="005A28A1"/>
    <w:rsid w:val="005A29B1"/>
    <w:rsid w:val="005A2A33"/>
    <w:rsid w:val="005A2A6F"/>
    <w:rsid w:val="005A2D6A"/>
    <w:rsid w:val="005A313B"/>
    <w:rsid w:val="005A33C4"/>
    <w:rsid w:val="005A35D6"/>
    <w:rsid w:val="005A3609"/>
    <w:rsid w:val="005A3722"/>
    <w:rsid w:val="005A3979"/>
    <w:rsid w:val="005A3A8E"/>
    <w:rsid w:val="005A40AC"/>
    <w:rsid w:val="005A4158"/>
    <w:rsid w:val="005A421C"/>
    <w:rsid w:val="005A54F8"/>
    <w:rsid w:val="005A5688"/>
    <w:rsid w:val="005A5751"/>
    <w:rsid w:val="005A5C1D"/>
    <w:rsid w:val="005A5D69"/>
    <w:rsid w:val="005A5D6F"/>
    <w:rsid w:val="005A5F1C"/>
    <w:rsid w:val="005A618C"/>
    <w:rsid w:val="005A6A87"/>
    <w:rsid w:val="005A6B93"/>
    <w:rsid w:val="005A6C52"/>
    <w:rsid w:val="005A7073"/>
    <w:rsid w:val="005A718B"/>
    <w:rsid w:val="005A727B"/>
    <w:rsid w:val="005A75B8"/>
    <w:rsid w:val="005A7645"/>
    <w:rsid w:val="005A7F9A"/>
    <w:rsid w:val="005B0328"/>
    <w:rsid w:val="005B03EA"/>
    <w:rsid w:val="005B04E6"/>
    <w:rsid w:val="005B0A84"/>
    <w:rsid w:val="005B0EAD"/>
    <w:rsid w:val="005B103B"/>
    <w:rsid w:val="005B12F7"/>
    <w:rsid w:val="005B13CC"/>
    <w:rsid w:val="005B1517"/>
    <w:rsid w:val="005B158F"/>
    <w:rsid w:val="005B1672"/>
    <w:rsid w:val="005B199D"/>
    <w:rsid w:val="005B1C4F"/>
    <w:rsid w:val="005B2241"/>
    <w:rsid w:val="005B244F"/>
    <w:rsid w:val="005B25C1"/>
    <w:rsid w:val="005B28AD"/>
    <w:rsid w:val="005B28DF"/>
    <w:rsid w:val="005B2995"/>
    <w:rsid w:val="005B2A28"/>
    <w:rsid w:val="005B2ACF"/>
    <w:rsid w:val="005B2D52"/>
    <w:rsid w:val="005B2DA2"/>
    <w:rsid w:val="005B2F00"/>
    <w:rsid w:val="005B2F20"/>
    <w:rsid w:val="005B2FB6"/>
    <w:rsid w:val="005B3189"/>
    <w:rsid w:val="005B31B6"/>
    <w:rsid w:val="005B343C"/>
    <w:rsid w:val="005B3545"/>
    <w:rsid w:val="005B3983"/>
    <w:rsid w:val="005B3C86"/>
    <w:rsid w:val="005B3C9A"/>
    <w:rsid w:val="005B40B9"/>
    <w:rsid w:val="005B413F"/>
    <w:rsid w:val="005B41F3"/>
    <w:rsid w:val="005B421C"/>
    <w:rsid w:val="005B427E"/>
    <w:rsid w:val="005B42A5"/>
    <w:rsid w:val="005B434E"/>
    <w:rsid w:val="005B4450"/>
    <w:rsid w:val="005B4852"/>
    <w:rsid w:val="005B4C23"/>
    <w:rsid w:val="005B5195"/>
    <w:rsid w:val="005B5401"/>
    <w:rsid w:val="005B5769"/>
    <w:rsid w:val="005B5810"/>
    <w:rsid w:val="005B5A02"/>
    <w:rsid w:val="005B5A83"/>
    <w:rsid w:val="005B5E8A"/>
    <w:rsid w:val="005B5ED8"/>
    <w:rsid w:val="005B5EEE"/>
    <w:rsid w:val="005B60E3"/>
    <w:rsid w:val="005B6242"/>
    <w:rsid w:val="005B6476"/>
    <w:rsid w:val="005B64FC"/>
    <w:rsid w:val="005B6800"/>
    <w:rsid w:val="005B6917"/>
    <w:rsid w:val="005B6B3D"/>
    <w:rsid w:val="005B6E04"/>
    <w:rsid w:val="005B6F0D"/>
    <w:rsid w:val="005B6FB3"/>
    <w:rsid w:val="005B70B5"/>
    <w:rsid w:val="005B74C0"/>
    <w:rsid w:val="005B76D6"/>
    <w:rsid w:val="005B79FC"/>
    <w:rsid w:val="005B7C74"/>
    <w:rsid w:val="005C0247"/>
    <w:rsid w:val="005C03E8"/>
    <w:rsid w:val="005C041D"/>
    <w:rsid w:val="005C05E1"/>
    <w:rsid w:val="005C06C5"/>
    <w:rsid w:val="005C091E"/>
    <w:rsid w:val="005C0961"/>
    <w:rsid w:val="005C141C"/>
    <w:rsid w:val="005C168A"/>
    <w:rsid w:val="005C1764"/>
    <w:rsid w:val="005C1A81"/>
    <w:rsid w:val="005C1B2F"/>
    <w:rsid w:val="005C1C90"/>
    <w:rsid w:val="005C1CBD"/>
    <w:rsid w:val="005C271D"/>
    <w:rsid w:val="005C28B9"/>
    <w:rsid w:val="005C2CA7"/>
    <w:rsid w:val="005C2DFB"/>
    <w:rsid w:val="005C3187"/>
    <w:rsid w:val="005C3362"/>
    <w:rsid w:val="005C399C"/>
    <w:rsid w:val="005C3A0D"/>
    <w:rsid w:val="005C3A44"/>
    <w:rsid w:val="005C4488"/>
    <w:rsid w:val="005C459F"/>
    <w:rsid w:val="005C4606"/>
    <w:rsid w:val="005C49D9"/>
    <w:rsid w:val="005C4A2E"/>
    <w:rsid w:val="005C4F77"/>
    <w:rsid w:val="005C542E"/>
    <w:rsid w:val="005C569D"/>
    <w:rsid w:val="005C5C4F"/>
    <w:rsid w:val="005C5C9E"/>
    <w:rsid w:val="005C5D9B"/>
    <w:rsid w:val="005C6037"/>
    <w:rsid w:val="005C625E"/>
    <w:rsid w:val="005C637B"/>
    <w:rsid w:val="005C638A"/>
    <w:rsid w:val="005C664F"/>
    <w:rsid w:val="005C6809"/>
    <w:rsid w:val="005C6C84"/>
    <w:rsid w:val="005C6CEA"/>
    <w:rsid w:val="005C6D29"/>
    <w:rsid w:val="005C6E70"/>
    <w:rsid w:val="005C6F28"/>
    <w:rsid w:val="005C724C"/>
    <w:rsid w:val="005C7353"/>
    <w:rsid w:val="005C78D8"/>
    <w:rsid w:val="005C7E32"/>
    <w:rsid w:val="005C7EFA"/>
    <w:rsid w:val="005D019B"/>
    <w:rsid w:val="005D0237"/>
    <w:rsid w:val="005D024F"/>
    <w:rsid w:val="005D0425"/>
    <w:rsid w:val="005D07BC"/>
    <w:rsid w:val="005D07E2"/>
    <w:rsid w:val="005D0A3E"/>
    <w:rsid w:val="005D104C"/>
    <w:rsid w:val="005D12C7"/>
    <w:rsid w:val="005D1B21"/>
    <w:rsid w:val="005D20D5"/>
    <w:rsid w:val="005D20DC"/>
    <w:rsid w:val="005D21D3"/>
    <w:rsid w:val="005D2215"/>
    <w:rsid w:val="005D229F"/>
    <w:rsid w:val="005D25C3"/>
    <w:rsid w:val="005D27BD"/>
    <w:rsid w:val="005D2C2F"/>
    <w:rsid w:val="005D2CAE"/>
    <w:rsid w:val="005D3242"/>
    <w:rsid w:val="005D3412"/>
    <w:rsid w:val="005D3993"/>
    <w:rsid w:val="005D3AC2"/>
    <w:rsid w:val="005D3E80"/>
    <w:rsid w:val="005D44B8"/>
    <w:rsid w:val="005D458A"/>
    <w:rsid w:val="005D4C74"/>
    <w:rsid w:val="005D4CCF"/>
    <w:rsid w:val="005D532D"/>
    <w:rsid w:val="005D54E4"/>
    <w:rsid w:val="005D592C"/>
    <w:rsid w:val="005D5A58"/>
    <w:rsid w:val="005D5DB5"/>
    <w:rsid w:val="005D5DBF"/>
    <w:rsid w:val="005D6045"/>
    <w:rsid w:val="005D60AC"/>
    <w:rsid w:val="005D62FF"/>
    <w:rsid w:val="005D6365"/>
    <w:rsid w:val="005D6495"/>
    <w:rsid w:val="005D64A1"/>
    <w:rsid w:val="005D67D9"/>
    <w:rsid w:val="005D68FC"/>
    <w:rsid w:val="005D6AA6"/>
    <w:rsid w:val="005D6C2A"/>
    <w:rsid w:val="005D6D05"/>
    <w:rsid w:val="005D6E29"/>
    <w:rsid w:val="005D6E88"/>
    <w:rsid w:val="005D72C4"/>
    <w:rsid w:val="005D733A"/>
    <w:rsid w:val="005D733C"/>
    <w:rsid w:val="005D7513"/>
    <w:rsid w:val="005D77B4"/>
    <w:rsid w:val="005D78A1"/>
    <w:rsid w:val="005D7A7C"/>
    <w:rsid w:val="005D7D3A"/>
    <w:rsid w:val="005D7F38"/>
    <w:rsid w:val="005E01DB"/>
    <w:rsid w:val="005E0600"/>
    <w:rsid w:val="005E061D"/>
    <w:rsid w:val="005E06AE"/>
    <w:rsid w:val="005E08FF"/>
    <w:rsid w:val="005E0913"/>
    <w:rsid w:val="005E0A28"/>
    <w:rsid w:val="005E0E70"/>
    <w:rsid w:val="005E0F2C"/>
    <w:rsid w:val="005E102C"/>
    <w:rsid w:val="005E114D"/>
    <w:rsid w:val="005E126B"/>
    <w:rsid w:val="005E1446"/>
    <w:rsid w:val="005E174B"/>
    <w:rsid w:val="005E1955"/>
    <w:rsid w:val="005E1A34"/>
    <w:rsid w:val="005E1BFB"/>
    <w:rsid w:val="005E1D99"/>
    <w:rsid w:val="005E2578"/>
    <w:rsid w:val="005E264C"/>
    <w:rsid w:val="005E2EB3"/>
    <w:rsid w:val="005E326E"/>
    <w:rsid w:val="005E33C5"/>
    <w:rsid w:val="005E34D2"/>
    <w:rsid w:val="005E34EC"/>
    <w:rsid w:val="005E3637"/>
    <w:rsid w:val="005E3651"/>
    <w:rsid w:val="005E3891"/>
    <w:rsid w:val="005E394D"/>
    <w:rsid w:val="005E3AD3"/>
    <w:rsid w:val="005E3D42"/>
    <w:rsid w:val="005E3E20"/>
    <w:rsid w:val="005E400A"/>
    <w:rsid w:val="005E4487"/>
    <w:rsid w:val="005E4499"/>
    <w:rsid w:val="005E4746"/>
    <w:rsid w:val="005E4B44"/>
    <w:rsid w:val="005E53D7"/>
    <w:rsid w:val="005E5403"/>
    <w:rsid w:val="005E547E"/>
    <w:rsid w:val="005E5650"/>
    <w:rsid w:val="005E571C"/>
    <w:rsid w:val="005E5824"/>
    <w:rsid w:val="005E5901"/>
    <w:rsid w:val="005E5CD8"/>
    <w:rsid w:val="005E5CEE"/>
    <w:rsid w:val="005E5E96"/>
    <w:rsid w:val="005E6243"/>
    <w:rsid w:val="005E62AA"/>
    <w:rsid w:val="005E65D6"/>
    <w:rsid w:val="005E695C"/>
    <w:rsid w:val="005E698F"/>
    <w:rsid w:val="005E69B8"/>
    <w:rsid w:val="005E6EA6"/>
    <w:rsid w:val="005E6F25"/>
    <w:rsid w:val="005E7105"/>
    <w:rsid w:val="005E71FD"/>
    <w:rsid w:val="005E734C"/>
    <w:rsid w:val="005E74F2"/>
    <w:rsid w:val="005E759E"/>
    <w:rsid w:val="005E7646"/>
    <w:rsid w:val="005E78DE"/>
    <w:rsid w:val="005E7A39"/>
    <w:rsid w:val="005E7B4F"/>
    <w:rsid w:val="005E7EF5"/>
    <w:rsid w:val="005F0081"/>
    <w:rsid w:val="005F0469"/>
    <w:rsid w:val="005F059C"/>
    <w:rsid w:val="005F094A"/>
    <w:rsid w:val="005F094E"/>
    <w:rsid w:val="005F09D0"/>
    <w:rsid w:val="005F0B57"/>
    <w:rsid w:val="005F0BB3"/>
    <w:rsid w:val="005F13F3"/>
    <w:rsid w:val="005F14A1"/>
    <w:rsid w:val="005F14EA"/>
    <w:rsid w:val="005F15B8"/>
    <w:rsid w:val="005F15D9"/>
    <w:rsid w:val="005F1674"/>
    <w:rsid w:val="005F18CF"/>
    <w:rsid w:val="005F1C28"/>
    <w:rsid w:val="005F1C75"/>
    <w:rsid w:val="005F1FE0"/>
    <w:rsid w:val="005F22EC"/>
    <w:rsid w:val="005F23AC"/>
    <w:rsid w:val="005F25A2"/>
    <w:rsid w:val="005F262E"/>
    <w:rsid w:val="005F26AE"/>
    <w:rsid w:val="005F2752"/>
    <w:rsid w:val="005F2BEB"/>
    <w:rsid w:val="005F31BD"/>
    <w:rsid w:val="005F354C"/>
    <w:rsid w:val="005F3E02"/>
    <w:rsid w:val="005F3F9E"/>
    <w:rsid w:val="005F3FF2"/>
    <w:rsid w:val="005F40B1"/>
    <w:rsid w:val="005F40E6"/>
    <w:rsid w:val="005F421E"/>
    <w:rsid w:val="005F43FC"/>
    <w:rsid w:val="005F45DD"/>
    <w:rsid w:val="005F4961"/>
    <w:rsid w:val="005F4B4D"/>
    <w:rsid w:val="005F4BAA"/>
    <w:rsid w:val="005F51CB"/>
    <w:rsid w:val="005F547F"/>
    <w:rsid w:val="005F582C"/>
    <w:rsid w:val="005F58C0"/>
    <w:rsid w:val="005F5ABC"/>
    <w:rsid w:val="005F5BBB"/>
    <w:rsid w:val="005F5BD0"/>
    <w:rsid w:val="005F5C19"/>
    <w:rsid w:val="005F614F"/>
    <w:rsid w:val="005F61AE"/>
    <w:rsid w:val="005F669E"/>
    <w:rsid w:val="005F6824"/>
    <w:rsid w:val="005F699B"/>
    <w:rsid w:val="005F6A55"/>
    <w:rsid w:val="005F6B41"/>
    <w:rsid w:val="005F6EAA"/>
    <w:rsid w:val="005F6F8B"/>
    <w:rsid w:val="005F6F97"/>
    <w:rsid w:val="005F70DE"/>
    <w:rsid w:val="005F731A"/>
    <w:rsid w:val="005F741D"/>
    <w:rsid w:val="005F75EF"/>
    <w:rsid w:val="005F7672"/>
    <w:rsid w:val="005F76B8"/>
    <w:rsid w:val="005F7F71"/>
    <w:rsid w:val="00600EA9"/>
    <w:rsid w:val="00600FA4"/>
    <w:rsid w:val="00601066"/>
    <w:rsid w:val="006011C6"/>
    <w:rsid w:val="00601374"/>
    <w:rsid w:val="00601633"/>
    <w:rsid w:val="006018F7"/>
    <w:rsid w:val="00601993"/>
    <w:rsid w:val="00601B5A"/>
    <w:rsid w:val="00601BB0"/>
    <w:rsid w:val="00601C79"/>
    <w:rsid w:val="00601D6D"/>
    <w:rsid w:val="00601F72"/>
    <w:rsid w:val="00602388"/>
    <w:rsid w:val="0060269F"/>
    <w:rsid w:val="006026B9"/>
    <w:rsid w:val="00602FFE"/>
    <w:rsid w:val="006032C6"/>
    <w:rsid w:val="006032CA"/>
    <w:rsid w:val="00603581"/>
    <w:rsid w:val="006036B2"/>
    <w:rsid w:val="00603A19"/>
    <w:rsid w:val="00603C25"/>
    <w:rsid w:val="00603C2B"/>
    <w:rsid w:val="00603DE1"/>
    <w:rsid w:val="00603EF0"/>
    <w:rsid w:val="00604134"/>
    <w:rsid w:val="006045D3"/>
    <w:rsid w:val="00604C1A"/>
    <w:rsid w:val="00604F27"/>
    <w:rsid w:val="006051E1"/>
    <w:rsid w:val="00605263"/>
    <w:rsid w:val="0060532B"/>
    <w:rsid w:val="006053CA"/>
    <w:rsid w:val="006054D2"/>
    <w:rsid w:val="006057D5"/>
    <w:rsid w:val="0060592A"/>
    <w:rsid w:val="00605ABB"/>
    <w:rsid w:val="00605BAD"/>
    <w:rsid w:val="00605CCD"/>
    <w:rsid w:val="00605EC5"/>
    <w:rsid w:val="006064FD"/>
    <w:rsid w:val="0060657E"/>
    <w:rsid w:val="0060663F"/>
    <w:rsid w:val="00606779"/>
    <w:rsid w:val="00606994"/>
    <w:rsid w:val="00606D35"/>
    <w:rsid w:val="00606F1B"/>
    <w:rsid w:val="0060738A"/>
    <w:rsid w:val="00607675"/>
    <w:rsid w:val="006078C0"/>
    <w:rsid w:val="00607C6F"/>
    <w:rsid w:val="00607F12"/>
    <w:rsid w:val="00607F20"/>
    <w:rsid w:val="00607FC0"/>
    <w:rsid w:val="006100C4"/>
    <w:rsid w:val="00610209"/>
    <w:rsid w:val="00610328"/>
    <w:rsid w:val="00610541"/>
    <w:rsid w:val="0061066A"/>
    <w:rsid w:val="006109B7"/>
    <w:rsid w:val="006109C7"/>
    <w:rsid w:val="00610FDB"/>
    <w:rsid w:val="006111FB"/>
    <w:rsid w:val="006115BF"/>
    <w:rsid w:val="00611616"/>
    <w:rsid w:val="00611914"/>
    <w:rsid w:val="00611B2F"/>
    <w:rsid w:val="00612273"/>
    <w:rsid w:val="0061238C"/>
    <w:rsid w:val="00612443"/>
    <w:rsid w:val="00612816"/>
    <w:rsid w:val="006128BD"/>
    <w:rsid w:val="006128F1"/>
    <w:rsid w:val="00612E25"/>
    <w:rsid w:val="00612E9B"/>
    <w:rsid w:val="00612EB7"/>
    <w:rsid w:val="00612F33"/>
    <w:rsid w:val="006130F2"/>
    <w:rsid w:val="0061321B"/>
    <w:rsid w:val="006136F5"/>
    <w:rsid w:val="006137D9"/>
    <w:rsid w:val="006137E6"/>
    <w:rsid w:val="00613E61"/>
    <w:rsid w:val="00614037"/>
    <w:rsid w:val="00614189"/>
    <w:rsid w:val="0061482E"/>
    <w:rsid w:val="00614A48"/>
    <w:rsid w:val="00614F12"/>
    <w:rsid w:val="00615004"/>
    <w:rsid w:val="0061540D"/>
    <w:rsid w:val="006158B2"/>
    <w:rsid w:val="00615967"/>
    <w:rsid w:val="00615EFC"/>
    <w:rsid w:val="0061617D"/>
    <w:rsid w:val="006165A2"/>
    <w:rsid w:val="006166B1"/>
    <w:rsid w:val="006166E3"/>
    <w:rsid w:val="00616734"/>
    <w:rsid w:val="00616827"/>
    <w:rsid w:val="00616D94"/>
    <w:rsid w:val="006170B8"/>
    <w:rsid w:val="006171AC"/>
    <w:rsid w:val="006174B5"/>
    <w:rsid w:val="00617756"/>
    <w:rsid w:val="006178BB"/>
    <w:rsid w:val="006179D6"/>
    <w:rsid w:val="00617C7C"/>
    <w:rsid w:val="00617DE4"/>
    <w:rsid w:val="00617F35"/>
    <w:rsid w:val="006201C1"/>
    <w:rsid w:val="006201E5"/>
    <w:rsid w:val="00620291"/>
    <w:rsid w:val="0062041F"/>
    <w:rsid w:val="00620583"/>
    <w:rsid w:val="00620590"/>
    <w:rsid w:val="00620A76"/>
    <w:rsid w:val="00620A91"/>
    <w:rsid w:val="00620AF4"/>
    <w:rsid w:val="00620BCF"/>
    <w:rsid w:val="006210D5"/>
    <w:rsid w:val="006211FC"/>
    <w:rsid w:val="00621496"/>
    <w:rsid w:val="00621B62"/>
    <w:rsid w:val="00621B86"/>
    <w:rsid w:val="00621D17"/>
    <w:rsid w:val="006221E0"/>
    <w:rsid w:val="006222A8"/>
    <w:rsid w:val="00622320"/>
    <w:rsid w:val="00622638"/>
    <w:rsid w:val="00622929"/>
    <w:rsid w:val="00622A80"/>
    <w:rsid w:val="00622B97"/>
    <w:rsid w:val="00622CDC"/>
    <w:rsid w:val="00622EEE"/>
    <w:rsid w:val="00623416"/>
    <w:rsid w:val="006234AF"/>
    <w:rsid w:val="0062354D"/>
    <w:rsid w:val="006236EA"/>
    <w:rsid w:val="006238FE"/>
    <w:rsid w:val="00623B61"/>
    <w:rsid w:val="00623B86"/>
    <w:rsid w:val="0062430B"/>
    <w:rsid w:val="00624352"/>
    <w:rsid w:val="00624599"/>
    <w:rsid w:val="00624627"/>
    <w:rsid w:val="0062482A"/>
    <w:rsid w:val="00624838"/>
    <w:rsid w:val="0062497F"/>
    <w:rsid w:val="00624A79"/>
    <w:rsid w:val="00624BF3"/>
    <w:rsid w:val="00624C87"/>
    <w:rsid w:val="0062520D"/>
    <w:rsid w:val="006252FC"/>
    <w:rsid w:val="006253BE"/>
    <w:rsid w:val="00625742"/>
    <w:rsid w:val="00625CCA"/>
    <w:rsid w:val="00625CF7"/>
    <w:rsid w:val="00625F72"/>
    <w:rsid w:val="00626544"/>
    <w:rsid w:val="0062655B"/>
    <w:rsid w:val="00626874"/>
    <w:rsid w:val="00626BB1"/>
    <w:rsid w:val="00626BE6"/>
    <w:rsid w:val="00626D14"/>
    <w:rsid w:val="00626F28"/>
    <w:rsid w:val="00626F57"/>
    <w:rsid w:val="00627139"/>
    <w:rsid w:val="0062714A"/>
    <w:rsid w:val="0062747D"/>
    <w:rsid w:val="006277F8"/>
    <w:rsid w:val="0062792E"/>
    <w:rsid w:val="00627A72"/>
    <w:rsid w:val="00627AEB"/>
    <w:rsid w:val="00627BEB"/>
    <w:rsid w:val="00627C72"/>
    <w:rsid w:val="00627DCF"/>
    <w:rsid w:val="00627FD3"/>
    <w:rsid w:val="00630066"/>
    <w:rsid w:val="0063036D"/>
    <w:rsid w:val="00630461"/>
    <w:rsid w:val="00630832"/>
    <w:rsid w:val="00630B53"/>
    <w:rsid w:val="00630C8A"/>
    <w:rsid w:val="006310D9"/>
    <w:rsid w:val="00631114"/>
    <w:rsid w:val="00631284"/>
    <w:rsid w:val="00631549"/>
    <w:rsid w:val="00631602"/>
    <w:rsid w:val="006317D6"/>
    <w:rsid w:val="00631CC0"/>
    <w:rsid w:val="006321A3"/>
    <w:rsid w:val="006322C6"/>
    <w:rsid w:val="0063236C"/>
    <w:rsid w:val="00632396"/>
    <w:rsid w:val="00632810"/>
    <w:rsid w:val="00632A02"/>
    <w:rsid w:val="00632BCD"/>
    <w:rsid w:val="00632C78"/>
    <w:rsid w:val="0063306B"/>
    <w:rsid w:val="0063348C"/>
    <w:rsid w:val="00633556"/>
    <w:rsid w:val="0063373C"/>
    <w:rsid w:val="0063378E"/>
    <w:rsid w:val="00633B19"/>
    <w:rsid w:val="00633DB3"/>
    <w:rsid w:val="00633EBB"/>
    <w:rsid w:val="00633F0F"/>
    <w:rsid w:val="006340B7"/>
    <w:rsid w:val="006340BB"/>
    <w:rsid w:val="006342BA"/>
    <w:rsid w:val="0063442D"/>
    <w:rsid w:val="0063456D"/>
    <w:rsid w:val="0063464D"/>
    <w:rsid w:val="0063467B"/>
    <w:rsid w:val="006347B6"/>
    <w:rsid w:val="0063498B"/>
    <w:rsid w:val="00634D89"/>
    <w:rsid w:val="0063503B"/>
    <w:rsid w:val="006350D4"/>
    <w:rsid w:val="0063515E"/>
    <w:rsid w:val="006354D9"/>
    <w:rsid w:val="0063593F"/>
    <w:rsid w:val="00635A39"/>
    <w:rsid w:val="00635AF3"/>
    <w:rsid w:val="00635CB5"/>
    <w:rsid w:val="00635F1D"/>
    <w:rsid w:val="0063609A"/>
    <w:rsid w:val="006361DC"/>
    <w:rsid w:val="006365D9"/>
    <w:rsid w:val="00636739"/>
    <w:rsid w:val="0063685B"/>
    <w:rsid w:val="006368BF"/>
    <w:rsid w:val="00636AE6"/>
    <w:rsid w:val="00636BCD"/>
    <w:rsid w:val="00636C86"/>
    <w:rsid w:val="00636D23"/>
    <w:rsid w:val="00637450"/>
    <w:rsid w:val="00637728"/>
    <w:rsid w:val="006378D3"/>
    <w:rsid w:val="006379A0"/>
    <w:rsid w:val="00637BDF"/>
    <w:rsid w:val="00637FF4"/>
    <w:rsid w:val="006402FE"/>
    <w:rsid w:val="0064060E"/>
    <w:rsid w:val="0064073A"/>
    <w:rsid w:val="0064076D"/>
    <w:rsid w:val="00640AED"/>
    <w:rsid w:val="00640AEF"/>
    <w:rsid w:val="00640D29"/>
    <w:rsid w:val="00640D77"/>
    <w:rsid w:val="00640D9D"/>
    <w:rsid w:val="00640ECC"/>
    <w:rsid w:val="006410D7"/>
    <w:rsid w:val="006411CC"/>
    <w:rsid w:val="0064124B"/>
    <w:rsid w:val="006412E5"/>
    <w:rsid w:val="0064167C"/>
    <w:rsid w:val="00641BF9"/>
    <w:rsid w:val="00641CCD"/>
    <w:rsid w:val="00641D16"/>
    <w:rsid w:val="00641DA3"/>
    <w:rsid w:val="0064218E"/>
    <w:rsid w:val="006423CD"/>
    <w:rsid w:val="006424DF"/>
    <w:rsid w:val="00642516"/>
    <w:rsid w:val="0064264D"/>
    <w:rsid w:val="006428D1"/>
    <w:rsid w:val="00642C67"/>
    <w:rsid w:val="00643431"/>
    <w:rsid w:val="0064355F"/>
    <w:rsid w:val="00643659"/>
    <w:rsid w:val="00643692"/>
    <w:rsid w:val="00643C79"/>
    <w:rsid w:val="0064408F"/>
    <w:rsid w:val="006444AE"/>
    <w:rsid w:val="006447F2"/>
    <w:rsid w:val="006448A2"/>
    <w:rsid w:val="00644AAF"/>
    <w:rsid w:val="00644E69"/>
    <w:rsid w:val="0064507D"/>
    <w:rsid w:val="006452FC"/>
    <w:rsid w:val="006454E4"/>
    <w:rsid w:val="00645B4C"/>
    <w:rsid w:val="00645C30"/>
    <w:rsid w:val="00645EFC"/>
    <w:rsid w:val="00645F02"/>
    <w:rsid w:val="00645F8D"/>
    <w:rsid w:val="00646191"/>
    <w:rsid w:val="0064622C"/>
    <w:rsid w:val="006463A2"/>
    <w:rsid w:val="006465CB"/>
    <w:rsid w:val="00646D7C"/>
    <w:rsid w:val="00646E93"/>
    <w:rsid w:val="00646ED6"/>
    <w:rsid w:val="00646F3D"/>
    <w:rsid w:val="00647259"/>
    <w:rsid w:val="006475B2"/>
    <w:rsid w:val="00647618"/>
    <w:rsid w:val="006476F7"/>
    <w:rsid w:val="006477CB"/>
    <w:rsid w:val="00647838"/>
    <w:rsid w:val="00647C1C"/>
    <w:rsid w:val="00650259"/>
    <w:rsid w:val="00650397"/>
    <w:rsid w:val="00650418"/>
    <w:rsid w:val="0065063D"/>
    <w:rsid w:val="00650C4B"/>
    <w:rsid w:val="00650EC8"/>
    <w:rsid w:val="00651282"/>
    <w:rsid w:val="0065128C"/>
    <w:rsid w:val="006512CA"/>
    <w:rsid w:val="006513E5"/>
    <w:rsid w:val="00651515"/>
    <w:rsid w:val="006517F3"/>
    <w:rsid w:val="00651950"/>
    <w:rsid w:val="00651B4B"/>
    <w:rsid w:val="00651BA3"/>
    <w:rsid w:val="00651CBD"/>
    <w:rsid w:val="00652603"/>
    <w:rsid w:val="006528A7"/>
    <w:rsid w:val="0065294E"/>
    <w:rsid w:val="00652A0A"/>
    <w:rsid w:val="00652E47"/>
    <w:rsid w:val="00652EFA"/>
    <w:rsid w:val="006530A4"/>
    <w:rsid w:val="006534BC"/>
    <w:rsid w:val="006535CF"/>
    <w:rsid w:val="00653647"/>
    <w:rsid w:val="00653DF6"/>
    <w:rsid w:val="00653FB0"/>
    <w:rsid w:val="006541CD"/>
    <w:rsid w:val="00654292"/>
    <w:rsid w:val="00654493"/>
    <w:rsid w:val="00654675"/>
    <w:rsid w:val="00654C1B"/>
    <w:rsid w:val="00654CC4"/>
    <w:rsid w:val="00655118"/>
    <w:rsid w:val="006553C1"/>
    <w:rsid w:val="0065544C"/>
    <w:rsid w:val="006554DC"/>
    <w:rsid w:val="00655906"/>
    <w:rsid w:val="00655BDF"/>
    <w:rsid w:val="00655E95"/>
    <w:rsid w:val="00656465"/>
    <w:rsid w:val="006564C3"/>
    <w:rsid w:val="0065673D"/>
    <w:rsid w:val="00656960"/>
    <w:rsid w:val="006569A6"/>
    <w:rsid w:val="00656B46"/>
    <w:rsid w:val="00656E39"/>
    <w:rsid w:val="00656E55"/>
    <w:rsid w:val="00656EF0"/>
    <w:rsid w:val="00656F43"/>
    <w:rsid w:val="00656F98"/>
    <w:rsid w:val="00656FB0"/>
    <w:rsid w:val="006570D8"/>
    <w:rsid w:val="00657218"/>
    <w:rsid w:val="0065731F"/>
    <w:rsid w:val="00657608"/>
    <w:rsid w:val="00657976"/>
    <w:rsid w:val="00657AEB"/>
    <w:rsid w:val="00657CB3"/>
    <w:rsid w:val="00657DAB"/>
    <w:rsid w:val="00657DAC"/>
    <w:rsid w:val="0066001E"/>
    <w:rsid w:val="0066014E"/>
    <w:rsid w:val="00660150"/>
    <w:rsid w:val="0066056B"/>
    <w:rsid w:val="006605A0"/>
    <w:rsid w:val="00660839"/>
    <w:rsid w:val="00660A25"/>
    <w:rsid w:val="00660D90"/>
    <w:rsid w:val="00660EDD"/>
    <w:rsid w:val="00660EF4"/>
    <w:rsid w:val="006613F4"/>
    <w:rsid w:val="00661501"/>
    <w:rsid w:val="00661790"/>
    <w:rsid w:val="006617C7"/>
    <w:rsid w:val="0066185A"/>
    <w:rsid w:val="006618E3"/>
    <w:rsid w:val="00661A10"/>
    <w:rsid w:val="00661D38"/>
    <w:rsid w:val="00661E3A"/>
    <w:rsid w:val="00661F75"/>
    <w:rsid w:val="0066201D"/>
    <w:rsid w:val="006623A7"/>
    <w:rsid w:val="00662417"/>
    <w:rsid w:val="006625A4"/>
    <w:rsid w:val="0066263C"/>
    <w:rsid w:val="006626CA"/>
    <w:rsid w:val="006626D9"/>
    <w:rsid w:val="00662729"/>
    <w:rsid w:val="00662A9A"/>
    <w:rsid w:val="00662A9D"/>
    <w:rsid w:val="00662B88"/>
    <w:rsid w:val="00662E98"/>
    <w:rsid w:val="00663012"/>
    <w:rsid w:val="006635A2"/>
    <w:rsid w:val="006642E1"/>
    <w:rsid w:val="0066439E"/>
    <w:rsid w:val="00664548"/>
    <w:rsid w:val="00664644"/>
    <w:rsid w:val="006649C4"/>
    <w:rsid w:val="00664A82"/>
    <w:rsid w:val="00664CF8"/>
    <w:rsid w:val="00664E3D"/>
    <w:rsid w:val="00664E5B"/>
    <w:rsid w:val="00665182"/>
    <w:rsid w:val="006652E3"/>
    <w:rsid w:val="0066536D"/>
    <w:rsid w:val="006653F5"/>
    <w:rsid w:val="00665994"/>
    <w:rsid w:val="00665A32"/>
    <w:rsid w:val="00665B0D"/>
    <w:rsid w:val="00665B46"/>
    <w:rsid w:val="00665B5F"/>
    <w:rsid w:val="00665D47"/>
    <w:rsid w:val="00665F56"/>
    <w:rsid w:val="00665F9B"/>
    <w:rsid w:val="0066610A"/>
    <w:rsid w:val="00666186"/>
    <w:rsid w:val="0066626C"/>
    <w:rsid w:val="00666302"/>
    <w:rsid w:val="00666334"/>
    <w:rsid w:val="0066636A"/>
    <w:rsid w:val="0066646E"/>
    <w:rsid w:val="00666473"/>
    <w:rsid w:val="00666479"/>
    <w:rsid w:val="006667C7"/>
    <w:rsid w:val="00666832"/>
    <w:rsid w:val="006668E7"/>
    <w:rsid w:val="00666BBE"/>
    <w:rsid w:val="00666F03"/>
    <w:rsid w:val="006670AE"/>
    <w:rsid w:val="0066739A"/>
    <w:rsid w:val="0066740D"/>
    <w:rsid w:val="0067019C"/>
    <w:rsid w:val="00670203"/>
    <w:rsid w:val="00670319"/>
    <w:rsid w:val="006703A3"/>
    <w:rsid w:val="00670450"/>
    <w:rsid w:val="00670728"/>
    <w:rsid w:val="00670787"/>
    <w:rsid w:val="00670799"/>
    <w:rsid w:val="00670955"/>
    <w:rsid w:val="006709F4"/>
    <w:rsid w:val="00670ACC"/>
    <w:rsid w:val="00670BD2"/>
    <w:rsid w:val="00670D8C"/>
    <w:rsid w:val="00671122"/>
    <w:rsid w:val="0067143F"/>
    <w:rsid w:val="0067178A"/>
    <w:rsid w:val="00671C54"/>
    <w:rsid w:val="00671D90"/>
    <w:rsid w:val="00671E25"/>
    <w:rsid w:val="006722EE"/>
    <w:rsid w:val="006729C5"/>
    <w:rsid w:val="00672A0C"/>
    <w:rsid w:val="00672B44"/>
    <w:rsid w:val="00672D2F"/>
    <w:rsid w:val="00673112"/>
    <w:rsid w:val="006734A8"/>
    <w:rsid w:val="006734D4"/>
    <w:rsid w:val="00673714"/>
    <w:rsid w:val="00673B42"/>
    <w:rsid w:val="00673D80"/>
    <w:rsid w:val="00673E8F"/>
    <w:rsid w:val="00674312"/>
    <w:rsid w:val="006744C9"/>
    <w:rsid w:val="006744E5"/>
    <w:rsid w:val="00674623"/>
    <w:rsid w:val="00674857"/>
    <w:rsid w:val="00674874"/>
    <w:rsid w:val="00674A47"/>
    <w:rsid w:val="00674B42"/>
    <w:rsid w:val="00674F06"/>
    <w:rsid w:val="00674F90"/>
    <w:rsid w:val="00675022"/>
    <w:rsid w:val="00675096"/>
    <w:rsid w:val="00675179"/>
    <w:rsid w:val="00675283"/>
    <w:rsid w:val="00675478"/>
    <w:rsid w:val="0067551F"/>
    <w:rsid w:val="00675643"/>
    <w:rsid w:val="006756E9"/>
    <w:rsid w:val="006756F4"/>
    <w:rsid w:val="00675779"/>
    <w:rsid w:val="006757EB"/>
    <w:rsid w:val="00675B49"/>
    <w:rsid w:val="00675EE2"/>
    <w:rsid w:val="00675EE4"/>
    <w:rsid w:val="0067605C"/>
    <w:rsid w:val="00676164"/>
    <w:rsid w:val="00676172"/>
    <w:rsid w:val="006766C7"/>
    <w:rsid w:val="006768BC"/>
    <w:rsid w:val="006768E0"/>
    <w:rsid w:val="00676939"/>
    <w:rsid w:val="00676960"/>
    <w:rsid w:val="00676A22"/>
    <w:rsid w:val="00676A44"/>
    <w:rsid w:val="00676A93"/>
    <w:rsid w:val="00676B9B"/>
    <w:rsid w:val="0067729B"/>
    <w:rsid w:val="00677591"/>
    <w:rsid w:val="00677695"/>
    <w:rsid w:val="00677721"/>
    <w:rsid w:val="0067791D"/>
    <w:rsid w:val="006800DD"/>
    <w:rsid w:val="006800E5"/>
    <w:rsid w:val="00680875"/>
    <w:rsid w:val="00680CB1"/>
    <w:rsid w:val="00680EA7"/>
    <w:rsid w:val="00680ED9"/>
    <w:rsid w:val="006811CC"/>
    <w:rsid w:val="006812EF"/>
    <w:rsid w:val="006817A0"/>
    <w:rsid w:val="00681915"/>
    <w:rsid w:val="00681950"/>
    <w:rsid w:val="00681D54"/>
    <w:rsid w:val="00681D89"/>
    <w:rsid w:val="00681E5B"/>
    <w:rsid w:val="0068212B"/>
    <w:rsid w:val="006822C5"/>
    <w:rsid w:val="006823AF"/>
    <w:rsid w:val="0068249C"/>
    <w:rsid w:val="006824E6"/>
    <w:rsid w:val="00682578"/>
    <w:rsid w:val="00682A72"/>
    <w:rsid w:val="0068301C"/>
    <w:rsid w:val="006830D0"/>
    <w:rsid w:val="00683210"/>
    <w:rsid w:val="00683720"/>
    <w:rsid w:val="00683C28"/>
    <w:rsid w:val="00683C37"/>
    <w:rsid w:val="00683EB9"/>
    <w:rsid w:val="00683FAA"/>
    <w:rsid w:val="006841C4"/>
    <w:rsid w:val="0068424E"/>
    <w:rsid w:val="0068426F"/>
    <w:rsid w:val="00684426"/>
    <w:rsid w:val="006844B9"/>
    <w:rsid w:val="0068497C"/>
    <w:rsid w:val="006851ED"/>
    <w:rsid w:val="006852B3"/>
    <w:rsid w:val="00685317"/>
    <w:rsid w:val="0068533D"/>
    <w:rsid w:val="00685379"/>
    <w:rsid w:val="00685922"/>
    <w:rsid w:val="00685FC4"/>
    <w:rsid w:val="0068616C"/>
    <w:rsid w:val="006862A4"/>
    <w:rsid w:val="006867A4"/>
    <w:rsid w:val="00686EB2"/>
    <w:rsid w:val="00686EE3"/>
    <w:rsid w:val="00686EE6"/>
    <w:rsid w:val="006872DF"/>
    <w:rsid w:val="00687330"/>
    <w:rsid w:val="00687569"/>
    <w:rsid w:val="00687BBA"/>
    <w:rsid w:val="00687C2A"/>
    <w:rsid w:val="00687D92"/>
    <w:rsid w:val="00687E36"/>
    <w:rsid w:val="006904B6"/>
    <w:rsid w:val="00690589"/>
    <w:rsid w:val="0069059A"/>
    <w:rsid w:val="00690A4F"/>
    <w:rsid w:val="00690DAD"/>
    <w:rsid w:val="00690F4A"/>
    <w:rsid w:val="0069134D"/>
    <w:rsid w:val="0069135D"/>
    <w:rsid w:val="006913FF"/>
    <w:rsid w:val="00691E97"/>
    <w:rsid w:val="00691EAC"/>
    <w:rsid w:val="00692050"/>
    <w:rsid w:val="006924D7"/>
    <w:rsid w:val="0069263A"/>
    <w:rsid w:val="0069299F"/>
    <w:rsid w:val="00692EBF"/>
    <w:rsid w:val="00693029"/>
    <w:rsid w:val="006930A7"/>
    <w:rsid w:val="0069360D"/>
    <w:rsid w:val="006936E2"/>
    <w:rsid w:val="006938A1"/>
    <w:rsid w:val="00693A38"/>
    <w:rsid w:val="00693C7E"/>
    <w:rsid w:val="006942B1"/>
    <w:rsid w:val="00694302"/>
    <w:rsid w:val="0069499E"/>
    <w:rsid w:val="00694D3D"/>
    <w:rsid w:val="00694E9B"/>
    <w:rsid w:val="00694F0C"/>
    <w:rsid w:val="00695254"/>
    <w:rsid w:val="00695560"/>
    <w:rsid w:val="006957B1"/>
    <w:rsid w:val="00695B3A"/>
    <w:rsid w:val="00695E55"/>
    <w:rsid w:val="00695ED6"/>
    <w:rsid w:val="006961CA"/>
    <w:rsid w:val="0069640E"/>
    <w:rsid w:val="006965E8"/>
    <w:rsid w:val="00696688"/>
    <w:rsid w:val="00696861"/>
    <w:rsid w:val="006968E2"/>
    <w:rsid w:val="00696A4C"/>
    <w:rsid w:val="00696F1F"/>
    <w:rsid w:val="00696F42"/>
    <w:rsid w:val="00696F51"/>
    <w:rsid w:val="0069755E"/>
    <w:rsid w:val="0069792A"/>
    <w:rsid w:val="00697DF9"/>
    <w:rsid w:val="006A0181"/>
    <w:rsid w:val="006A0276"/>
    <w:rsid w:val="006A0462"/>
    <w:rsid w:val="006A0682"/>
    <w:rsid w:val="006A0A32"/>
    <w:rsid w:val="006A0A46"/>
    <w:rsid w:val="006A0AA2"/>
    <w:rsid w:val="006A0B4C"/>
    <w:rsid w:val="006A0D6C"/>
    <w:rsid w:val="006A104C"/>
    <w:rsid w:val="006A110E"/>
    <w:rsid w:val="006A154E"/>
    <w:rsid w:val="006A1B10"/>
    <w:rsid w:val="006A22F3"/>
    <w:rsid w:val="006A23B3"/>
    <w:rsid w:val="006A23F6"/>
    <w:rsid w:val="006A283F"/>
    <w:rsid w:val="006A2ADE"/>
    <w:rsid w:val="006A2C24"/>
    <w:rsid w:val="006A3120"/>
    <w:rsid w:val="006A31AE"/>
    <w:rsid w:val="006A39C0"/>
    <w:rsid w:val="006A3B69"/>
    <w:rsid w:val="006A3CD3"/>
    <w:rsid w:val="006A3D12"/>
    <w:rsid w:val="006A3DD9"/>
    <w:rsid w:val="006A425C"/>
    <w:rsid w:val="006A4639"/>
    <w:rsid w:val="006A483A"/>
    <w:rsid w:val="006A4AE8"/>
    <w:rsid w:val="006A4D3A"/>
    <w:rsid w:val="006A5251"/>
    <w:rsid w:val="006A5299"/>
    <w:rsid w:val="006A52B0"/>
    <w:rsid w:val="006A5CF7"/>
    <w:rsid w:val="006A5F43"/>
    <w:rsid w:val="006A61CA"/>
    <w:rsid w:val="006A65FE"/>
    <w:rsid w:val="006A67DC"/>
    <w:rsid w:val="006A67EF"/>
    <w:rsid w:val="006A6D18"/>
    <w:rsid w:val="006A71FE"/>
    <w:rsid w:val="006A7220"/>
    <w:rsid w:val="006A72A6"/>
    <w:rsid w:val="006A74ED"/>
    <w:rsid w:val="006A779C"/>
    <w:rsid w:val="006A78AB"/>
    <w:rsid w:val="006A78E8"/>
    <w:rsid w:val="006A7BAA"/>
    <w:rsid w:val="006A7D02"/>
    <w:rsid w:val="006A7EB6"/>
    <w:rsid w:val="006B0068"/>
    <w:rsid w:val="006B016B"/>
    <w:rsid w:val="006B097E"/>
    <w:rsid w:val="006B1075"/>
    <w:rsid w:val="006B129C"/>
    <w:rsid w:val="006B14CC"/>
    <w:rsid w:val="006B1618"/>
    <w:rsid w:val="006B1622"/>
    <w:rsid w:val="006B17CB"/>
    <w:rsid w:val="006B1867"/>
    <w:rsid w:val="006B1896"/>
    <w:rsid w:val="006B1B66"/>
    <w:rsid w:val="006B2232"/>
    <w:rsid w:val="006B223D"/>
    <w:rsid w:val="006B230D"/>
    <w:rsid w:val="006B2916"/>
    <w:rsid w:val="006B29F7"/>
    <w:rsid w:val="006B29FC"/>
    <w:rsid w:val="006B352A"/>
    <w:rsid w:val="006B356B"/>
    <w:rsid w:val="006B3649"/>
    <w:rsid w:val="006B37F1"/>
    <w:rsid w:val="006B391C"/>
    <w:rsid w:val="006B4031"/>
    <w:rsid w:val="006B409A"/>
    <w:rsid w:val="006B41FD"/>
    <w:rsid w:val="006B42A8"/>
    <w:rsid w:val="006B437C"/>
    <w:rsid w:val="006B4AB5"/>
    <w:rsid w:val="006B4BC1"/>
    <w:rsid w:val="006B4BD8"/>
    <w:rsid w:val="006B4C62"/>
    <w:rsid w:val="006B50EE"/>
    <w:rsid w:val="006B5110"/>
    <w:rsid w:val="006B5362"/>
    <w:rsid w:val="006B5438"/>
    <w:rsid w:val="006B5503"/>
    <w:rsid w:val="006B5590"/>
    <w:rsid w:val="006B561D"/>
    <w:rsid w:val="006B5723"/>
    <w:rsid w:val="006B589C"/>
    <w:rsid w:val="006B5A5A"/>
    <w:rsid w:val="006B5B3E"/>
    <w:rsid w:val="006B5D54"/>
    <w:rsid w:val="006B5E4A"/>
    <w:rsid w:val="006B5EFE"/>
    <w:rsid w:val="006B60A8"/>
    <w:rsid w:val="006B62B5"/>
    <w:rsid w:val="006B62F8"/>
    <w:rsid w:val="006B6577"/>
    <w:rsid w:val="006B69F3"/>
    <w:rsid w:val="006B6C7F"/>
    <w:rsid w:val="006B6EDA"/>
    <w:rsid w:val="006B73A9"/>
    <w:rsid w:val="006B74A0"/>
    <w:rsid w:val="006B74F9"/>
    <w:rsid w:val="006B7AA9"/>
    <w:rsid w:val="006B7AC8"/>
    <w:rsid w:val="006B7C51"/>
    <w:rsid w:val="006B7E14"/>
    <w:rsid w:val="006B7E34"/>
    <w:rsid w:val="006C005D"/>
    <w:rsid w:val="006C0145"/>
    <w:rsid w:val="006C0226"/>
    <w:rsid w:val="006C03B5"/>
    <w:rsid w:val="006C0440"/>
    <w:rsid w:val="006C0966"/>
    <w:rsid w:val="006C0A60"/>
    <w:rsid w:val="006C0B18"/>
    <w:rsid w:val="006C0FE3"/>
    <w:rsid w:val="006C1012"/>
    <w:rsid w:val="006C107B"/>
    <w:rsid w:val="006C1231"/>
    <w:rsid w:val="006C1666"/>
    <w:rsid w:val="006C1AC9"/>
    <w:rsid w:val="006C1DA3"/>
    <w:rsid w:val="006C2339"/>
    <w:rsid w:val="006C241C"/>
    <w:rsid w:val="006C2681"/>
    <w:rsid w:val="006C27B5"/>
    <w:rsid w:val="006C2822"/>
    <w:rsid w:val="006C2901"/>
    <w:rsid w:val="006C2AAF"/>
    <w:rsid w:val="006C2F9C"/>
    <w:rsid w:val="006C35CF"/>
    <w:rsid w:val="006C3649"/>
    <w:rsid w:val="006C37FA"/>
    <w:rsid w:val="006C3A1F"/>
    <w:rsid w:val="006C3A5A"/>
    <w:rsid w:val="006C3DCC"/>
    <w:rsid w:val="006C4118"/>
    <w:rsid w:val="006C415E"/>
    <w:rsid w:val="006C421C"/>
    <w:rsid w:val="006C43AC"/>
    <w:rsid w:val="006C43F8"/>
    <w:rsid w:val="006C4ACC"/>
    <w:rsid w:val="006C4BCF"/>
    <w:rsid w:val="006C4CB5"/>
    <w:rsid w:val="006C5253"/>
    <w:rsid w:val="006C53BA"/>
    <w:rsid w:val="006C54A5"/>
    <w:rsid w:val="006C58CA"/>
    <w:rsid w:val="006C59CA"/>
    <w:rsid w:val="006C5B96"/>
    <w:rsid w:val="006C5C01"/>
    <w:rsid w:val="006C63CF"/>
    <w:rsid w:val="006C6572"/>
    <w:rsid w:val="006C6700"/>
    <w:rsid w:val="006C693D"/>
    <w:rsid w:val="006C6B9D"/>
    <w:rsid w:val="006C6C49"/>
    <w:rsid w:val="006C6CC6"/>
    <w:rsid w:val="006C6EF2"/>
    <w:rsid w:val="006C72C4"/>
    <w:rsid w:val="006C72F7"/>
    <w:rsid w:val="006C743D"/>
    <w:rsid w:val="006C7AA4"/>
    <w:rsid w:val="006C7C06"/>
    <w:rsid w:val="006D042B"/>
    <w:rsid w:val="006D071D"/>
    <w:rsid w:val="006D07C7"/>
    <w:rsid w:val="006D081B"/>
    <w:rsid w:val="006D0878"/>
    <w:rsid w:val="006D0B93"/>
    <w:rsid w:val="006D1657"/>
    <w:rsid w:val="006D1880"/>
    <w:rsid w:val="006D195F"/>
    <w:rsid w:val="006D19D7"/>
    <w:rsid w:val="006D1F35"/>
    <w:rsid w:val="006D1FF2"/>
    <w:rsid w:val="006D2498"/>
    <w:rsid w:val="006D27EE"/>
    <w:rsid w:val="006D2851"/>
    <w:rsid w:val="006D298A"/>
    <w:rsid w:val="006D2F05"/>
    <w:rsid w:val="006D3052"/>
    <w:rsid w:val="006D30B0"/>
    <w:rsid w:val="006D3239"/>
    <w:rsid w:val="006D37E2"/>
    <w:rsid w:val="006D3912"/>
    <w:rsid w:val="006D3939"/>
    <w:rsid w:val="006D3A1D"/>
    <w:rsid w:val="006D3A5B"/>
    <w:rsid w:val="006D3D6C"/>
    <w:rsid w:val="006D417D"/>
    <w:rsid w:val="006D4391"/>
    <w:rsid w:val="006D45BB"/>
    <w:rsid w:val="006D45C3"/>
    <w:rsid w:val="006D4639"/>
    <w:rsid w:val="006D4673"/>
    <w:rsid w:val="006D49CB"/>
    <w:rsid w:val="006D49F9"/>
    <w:rsid w:val="006D4A25"/>
    <w:rsid w:val="006D4B88"/>
    <w:rsid w:val="006D4BBC"/>
    <w:rsid w:val="006D4C42"/>
    <w:rsid w:val="006D4C8D"/>
    <w:rsid w:val="006D4CF5"/>
    <w:rsid w:val="006D4E42"/>
    <w:rsid w:val="006D4E85"/>
    <w:rsid w:val="006D4EB4"/>
    <w:rsid w:val="006D4F12"/>
    <w:rsid w:val="006D51BD"/>
    <w:rsid w:val="006D51EA"/>
    <w:rsid w:val="006D52F0"/>
    <w:rsid w:val="006D5488"/>
    <w:rsid w:val="006D5639"/>
    <w:rsid w:val="006D59DE"/>
    <w:rsid w:val="006D5AB2"/>
    <w:rsid w:val="006D5AC2"/>
    <w:rsid w:val="006D5D5B"/>
    <w:rsid w:val="006D5F22"/>
    <w:rsid w:val="006D603D"/>
    <w:rsid w:val="006D6235"/>
    <w:rsid w:val="006D632C"/>
    <w:rsid w:val="006D642B"/>
    <w:rsid w:val="006D64E2"/>
    <w:rsid w:val="006D659D"/>
    <w:rsid w:val="006D66FD"/>
    <w:rsid w:val="006D6854"/>
    <w:rsid w:val="006D6AD5"/>
    <w:rsid w:val="006D6F73"/>
    <w:rsid w:val="006D7162"/>
    <w:rsid w:val="006D7265"/>
    <w:rsid w:val="006D76B2"/>
    <w:rsid w:val="006D76D1"/>
    <w:rsid w:val="006D798B"/>
    <w:rsid w:val="006D7FF5"/>
    <w:rsid w:val="006E0072"/>
    <w:rsid w:val="006E011B"/>
    <w:rsid w:val="006E0174"/>
    <w:rsid w:val="006E045F"/>
    <w:rsid w:val="006E0461"/>
    <w:rsid w:val="006E048D"/>
    <w:rsid w:val="006E0753"/>
    <w:rsid w:val="006E07AD"/>
    <w:rsid w:val="006E0AD5"/>
    <w:rsid w:val="006E0C58"/>
    <w:rsid w:val="006E0CC3"/>
    <w:rsid w:val="006E0DAC"/>
    <w:rsid w:val="006E0E19"/>
    <w:rsid w:val="006E0F4B"/>
    <w:rsid w:val="006E0FB7"/>
    <w:rsid w:val="006E1193"/>
    <w:rsid w:val="006E14D1"/>
    <w:rsid w:val="006E15F1"/>
    <w:rsid w:val="006E192A"/>
    <w:rsid w:val="006E1A5D"/>
    <w:rsid w:val="006E1FEF"/>
    <w:rsid w:val="006E2212"/>
    <w:rsid w:val="006E23FD"/>
    <w:rsid w:val="006E2510"/>
    <w:rsid w:val="006E258B"/>
    <w:rsid w:val="006E27ED"/>
    <w:rsid w:val="006E2CD9"/>
    <w:rsid w:val="006E2FB5"/>
    <w:rsid w:val="006E30C5"/>
    <w:rsid w:val="006E3127"/>
    <w:rsid w:val="006E326F"/>
    <w:rsid w:val="006E333D"/>
    <w:rsid w:val="006E3342"/>
    <w:rsid w:val="006E3436"/>
    <w:rsid w:val="006E3636"/>
    <w:rsid w:val="006E3712"/>
    <w:rsid w:val="006E3D78"/>
    <w:rsid w:val="006E4233"/>
    <w:rsid w:val="006E4266"/>
    <w:rsid w:val="006E4948"/>
    <w:rsid w:val="006E4B92"/>
    <w:rsid w:val="006E4D22"/>
    <w:rsid w:val="006E4DE0"/>
    <w:rsid w:val="006E4FA3"/>
    <w:rsid w:val="006E5023"/>
    <w:rsid w:val="006E5156"/>
    <w:rsid w:val="006E5229"/>
    <w:rsid w:val="006E5278"/>
    <w:rsid w:val="006E55F8"/>
    <w:rsid w:val="006E57E4"/>
    <w:rsid w:val="006E59CF"/>
    <w:rsid w:val="006E63E3"/>
    <w:rsid w:val="006E6536"/>
    <w:rsid w:val="006E68F2"/>
    <w:rsid w:val="006E6B77"/>
    <w:rsid w:val="006E6F2B"/>
    <w:rsid w:val="006E732E"/>
    <w:rsid w:val="006E74C5"/>
    <w:rsid w:val="006E77B8"/>
    <w:rsid w:val="006E7810"/>
    <w:rsid w:val="006E78C6"/>
    <w:rsid w:val="006E7B6C"/>
    <w:rsid w:val="006E7C61"/>
    <w:rsid w:val="006E7DDA"/>
    <w:rsid w:val="006F00A9"/>
    <w:rsid w:val="006F050A"/>
    <w:rsid w:val="006F099F"/>
    <w:rsid w:val="006F0CF9"/>
    <w:rsid w:val="006F10C6"/>
    <w:rsid w:val="006F1199"/>
    <w:rsid w:val="006F1541"/>
    <w:rsid w:val="006F1628"/>
    <w:rsid w:val="006F1C25"/>
    <w:rsid w:val="006F1D4A"/>
    <w:rsid w:val="006F1E43"/>
    <w:rsid w:val="006F208A"/>
    <w:rsid w:val="006F284B"/>
    <w:rsid w:val="006F28EA"/>
    <w:rsid w:val="006F2B97"/>
    <w:rsid w:val="006F302B"/>
    <w:rsid w:val="006F30A2"/>
    <w:rsid w:val="006F3302"/>
    <w:rsid w:val="006F331F"/>
    <w:rsid w:val="006F3329"/>
    <w:rsid w:val="006F38EC"/>
    <w:rsid w:val="006F39AA"/>
    <w:rsid w:val="006F3A4D"/>
    <w:rsid w:val="006F3AC1"/>
    <w:rsid w:val="006F3CA7"/>
    <w:rsid w:val="006F407C"/>
    <w:rsid w:val="006F40B6"/>
    <w:rsid w:val="006F4432"/>
    <w:rsid w:val="006F466A"/>
    <w:rsid w:val="006F472E"/>
    <w:rsid w:val="006F48C9"/>
    <w:rsid w:val="006F492B"/>
    <w:rsid w:val="006F4975"/>
    <w:rsid w:val="006F4987"/>
    <w:rsid w:val="006F4C6E"/>
    <w:rsid w:val="006F4CBE"/>
    <w:rsid w:val="006F507B"/>
    <w:rsid w:val="006F51FC"/>
    <w:rsid w:val="006F5239"/>
    <w:rsid w:val="006F540A"/>
    <w:rsid w:val="006F57B2"/>
    <w:rsid w:val="006F587E"/>
    <w:rsid w:val="006F5A57"/>
    <w:rsid w:val="006F5B9F"/>
    <w:rsid w:val="006F6067"/>
    <w:rsid w:val="006F63F3"/>
    <w:rsid w:val="006F6BE4"/>
    <w:rsid w:val="006F6C85"/>
    <w:rsid w:val="006F703A"/>
    <w:rsid w:val="006F7168"/>
    <w:rsid w:val="006F72BD"/>
    <w:rsid w:val="006F7564"/>
    <w:rsid w:val="006F7615"/>
    <w:rsid w:val="006F7644"/>
    <w:rsid w:val="006F78FF"/>
    <w:rsid w:val="006F79AC"/>
    <w:rsid w:val="006F7CFC"/>
    <w:rsid w:val="006F7D2D"/>
    <w:rsid w:val="007000A4"/>
    <w:rsid w:val="00700121"/>
    <w:rsid w:val="007002AE"/>
    <w:rsid w:val="00700385"/>
    <w:rsid w:val="00700582"/>
    <w:rsid w:val="00700616"/>
    <w:rsid w:val="0070069A"/>
    <w:rsid w:val="00701403"/>
    <w:rsid w:val="00701471"/>
    <w:rsid w:val="007018AE"/>
    <w:rsid w:val="007019D0"/>
    <w:rsid w:val="00701CC7"/>
    <w:rsid w:val="00701D5D"/>
    <w:rsid w:val="00701F7B"/>
    <w:rsid w:val="00702063"/>
    <w:rsid w:val="00702377"/>
    <w:rsid w:val="00702633"/>
    <w:rsid w:val="007029D9"/>
    <w:rsid w:val="00702F9E"/>
    <w:rsid w:val="00703EF2"/>
    <w:rsid w:val="00703FE1"/>
    <w:rsid w:val="00704611"/>
    <w:rsid w:val="007046CF"/>
    <w:rsid w:val="007049B9"/>
    <w:rsid w:val="00704BE6"/>
    <w:rsid w:val="00705214"/>
    <w:rsid w:val="0070528B"/>
    <w:rsid w:val="00705334"/>
    <w:rsid w:val="00705578"/>
    <w:rsid w:val="00705667"/>
    <w:rsid w:val="00705711"/>
    <w:rsid w:val="00705AE7"/>
    <w:rsid w:val="00705D6A"/>
    <w:rsid w:val="00705D89"/>
    <w:rsid w:val="00705D92"/>
    <w:rsid w:val="00705E28"/>
    <w:rsid w:val="00705E37"/>
    <w:rsid w:val="0070624E"/>
    <w:rsid w:val="00706264"/>
    <w:rsid w:val="00706359"/>
    <w:rsid w:val="0070695F"/>
    <w:rsid w:val="00706B50"/>
    <w:rsid w:val="00706E09"/>
    <w:rsid w:val="00706E92"/>
    <w:rsid w:val="00706F5D"/>
    <w:rsid w:val="0070764D"/>
    <w:rsid w:val="007076C1"/>
    <w:rsid w:val="0070795C"/>
    <w:rsid w:val="0070795D"/>
    <w:rsid w:val="007079F2"/>
    <w:rsid w:val="00707A82"/>
    <w:rsid w:val="00707B57"/>
    <w:rsid w:val="00707DFE"/>
    <w:rsid w:val="007101FF"/>
    <w:rsid w:val="00710390"/>
    <w:rsid w:val="0071090A"/>
    <w:rsid w:val="00710992"/>
    <w:rsid w:val="00710A02"/>
    <w:rsid w:val="00710C48"/>
    <w:rsid w:val="00710C99"/>
    <w:rsid w:val="00710D95"/>
    <w:rsid w:val="00710FE2"/>
    <w:rsid w:val="0071119C"/>
    <w:rsid w:val="00711229"/>
    <w:rsid w:val="0071133B"/>
    <w:rsid w:val="007115D7"/>
    <w:rsid w:val="00711821"/>
    <w:rsid w:val="00711B10"/>
    <w:rsid w:val="00711FEB"/>
    <w:rsid w:val="007122F7"/>
    <w:rsid w:val="007124FB"/>
    <w:rsid w:val="007127A6"/>
    <w:rsid w:val="007127EC"/>
    <w:rsid w:val="00712A4C"/>
    <w:rsid w:val="00712AAC"/>
    <w:rsid w:val="00713412"/>
    <w:rsid w:val="00713699"/>
    <w:rsid w:val="00713A4A"/>
    <w:rsid w:val="00713D32"/>
    <w:rsid w:val="00714268"/>
    <w:rsid w:val="007143D7"/>
    <w:rsid w:val="00714827"/>
    <w:rsid w:val="00714FA2"/>
    <w:rsid w:val="007150AC"/>
    <w:rsid w:val="00715291"/>
    <w:rsid w:val="007152F5"/>
    <w:rsid w:val="00715535"/>
    <w:rsid w:val="0071555B"/>
    <w:rsid w:val="007156F9"/>
    <w:rsid w:val="00715934"/>
    <w:rsid w:val="0071595F"/>
    <w:rsid w:val="00715BFA"/>
    <w:rsid w:val="00715D50"/>
    <w:rsid w:val="00715D78"/>
    <w:rsid w:val="0071612A"/>
    <w:rsid w:val="007164DD"/>
    <w:rsid w:val="0071654B"/>
    <w:rsid w:val="0071656C"/>
    <w:rsid w:val="00716C7E"/>
    <w:rsid w:val="00716C88"/>
    <w:rsid w:val="00716FFD"/>
    <w:rsid w:val="00717014"/>
    <w:rsid w:val="00717277"/>
    <w:rsid w:val="0071756A"/>
    <w:rsid w:val="00717A2A"/>
    <w:rsid w:val="00717A8D"/>
    <w:rsid w:val="00717BD2"/>
    <w:rsid w:val="007205B8"/>
    <w:rsid w:val="007206A2"/>
    <w:rsid w:val="00720918"/>
    <w:rsid w:val="00720CF8"/>
    <w:rsid w:val="007211A6"/>
    <w:rsid w:val="0072145D"/>
    <w:rsid w:val="00721724"/>
    <w:rsid w:val="00721A77"/>
    <w:rsid w:val="00721D37"/>
    <w:rsid w:val="00722612"/>
    <w:rsid w:val="007228BF"/>
    <w:rsid w:val="00722B99"/>
    <w:rsid w:val="00722C85"/>
    <w:rsid w:val="00723235"/>
    <w:rsid w:val="00723476"/>
    <w:rsid w:val="0072353D"/>
    <w:rsid w:val="0072388B"/>
    <w:rsid w:val="0072397D"/>
    <w:rsid w:val="00723A00"/>
    <w:rsid w:val="00723D36"/>
    <w:rsid w:val="00723E04"/>
    <w:rsid w:val="00723E7E"/>
    <w:rsid w:val="00723EAF"/>
    <w:rsid w:val="00724871"/>
    <w:rsid w:val="00724915"/>
    <w:rsid w:val="00724A60"/>
    <w:rsid w:val="00725053"/>
    <w:rsid w:val="00725116"/>
    <w:rsid w:val="0072511C"/>
    <w:rsid w:val="007255F6"/>
    <w:rsid w:val="0072569B"/>
    <w:rsid w:val="00725847"/>
    <w:rsid w:val="00725CFF"/>
    <w:rsid w:val="00725F54"/>
    <w:rsid w:val="00725FA0"/>
    <w:rsid w:val="007263ED"/>
    <w:rsid w:val="00726BB4"/>
    <w:rsid w:val="00726C5A"/>
    <w:rsid w:val="00726DFC"/>
    <w:rsid w:val="007271C9"/>
    <w:rsid w:val="007271E2"/>
    <w:rsid w:val="0072725D"/>
    <w:rsid w:val="00727709"/>
    <w:rsid w:val="00727A57"/>
    <w:rsid w:val="00727C3E"/>
    <w:rsid w:val="00727CCA"/>
    <w:rsid w:val="00727D4D"/>
    <w:rsid w:val="00727F25"/>
    <w:rsid w:val="00730491"/>
    <w:rsid w:val="007304B8"/>
    <w:rsid w:val="0073065C"/>
    <w:rsid w:val="007306D1"/>
    <w:rsid w:val="007309EB"/>
    <w:rsid w:val="00730AB9"/>
    <w:rsid w:val="00730D0D"/>
    <w:rsid w:val="00730F2A"/>
    <w:rsid w:val="00731092"/>
    <w:rsid w:val="00731102"/>
    <w:rsid w:val="0073118C"/>
    <w:rsid w:val="007311AA"/>
    <w:rsid w:val="0073142E"/>
    <w:rsid w:val="007314AF"/>
    <w:rsid w:val="0073162D"/>
    <w:rsid w:val="0073172F"/>
    <w:rsid w:val="0073174C"/>
    <w:rsid w:val="00732307"/>
    <w:rsid w:val="007323FA"/>
    <w:rsid w:val="00732723"/>
    <w:rsid w:val="00732B97"/>
    <w:rsid w:val="00733340"/>
    <w:rsid w:val="007333CC"/>
    <w:rsid w:val="007335D0"/>
    <w:rsid w:val="0073368C"/>
    <w:rsid w:val="0073384B"/>
    <w:rsid w:val="00733F47"/>
    <w:rsid w:val="00733F97"/>
    <w:rsid w:val="00733FDA"/>
    <w:rsid w:val="00734080"/>
    <w:rsid w:val="0073409E"/>
    <w:rsid w:val="007340E4"/>
    <w:rsid w:val="007342A8"/>
    <w:rsid w:val="00734429"/>
    <w:rsid w:val="00734476"/>
    <w:rsid w:val="0073462C"/>
    <w:rsid w:val="0073464F"/>
    <w:rsid w:val="00734790"/>
    <w:rsid w:val="007347CD"/>
    <w:rsid w:val="00734CEC"/>
    <w:rsid w:val="00734E72"/>
    <w:rsid w:val="00734EE9"/>
    <w:rsid w:val="00734EF7"/>
    <w:rsid w:val="007350EE"/>
    <w:rsid w:val="007351D4"/>
    <w:rsid w:val="007352BE"/>
    <w:rsid w:val="0073542A"/>
    <w:rsid w:val="00735619"/>
    <w:rsid w:val="007357E4"/>
    <w:rsid w:val="00735830"/>
    <w:rsid w:val="007358EF"/>
    <w:rsid w:val="00735C63"/>
    <w:rsid w:val="00735C6B"/>
    <w:rsid w:val="007362C8"/>
    <w:rsid w:val="00736475"/>
    <w:rsid w:val="007366A7"/>
    <w:rsid w:val="007367FD"/>
    <w:rsid w:val="00736A6B"/>
    <w:rsid w:val="00736B7B"/>
    <w:rsid w:val="00736F6C"/>
    <w:rsid w:val="007372BE"/>
    <w:rsid w:val="00737396"/>
    <w:rsid w:val="00737531"/>
    <w:rsid w:val="007376B7"/>
    <w:rsid w:val="007376CE"/>
    <w:rsid w:val="00737B30"/>
    <w:rsid w:val="00737BE5"/>
    <w:rsid w:val="0074035C"/>
    <w:rsid w:val="00740422"/>
    <w:rsid w:val="0074063E"/>
    <w:rsid w:val="00740BAB"/>
    <w:rsid w:val="00740C0D"/>
    <w:rsid w:val="007410A4"/>
    <w:rsid w:val="0074132E"/>
    <w:rsid w:val="007414D9"/>
    <w:rsid w:val="007414DF"/>
    <w:rsid w:val="007418D8"/>
    <w:rsid w:val="0074194A"/>
    <w:rsid w:val="00741BE3"/>
    <w:rsid w:val="007422F5"/>
    <w:rsid w:val="007424DB"/>
    <w:rsid w:val="007424FD"/>
    <w:rsid w:val="00742D63"/>
    <w:rsid w:val="00742E38"/>
    <w:rsid w:val="007430BD"/>
    <w:rsid w:val="0074311D"/>
    <w:rsid w:val="007431FA"/>
    <w:rsid w:val="00743250"/>
    <w:rsid w:val="007438F3"/>
    <w:rsid w:val="00743B2D"/>
    <w:rsid w:val="00743BAE"/>
    <w:rsid w:val="00743D7D"/>
    <w:rsid w:val="00743FC0"/>
    <w:rsid w:val="007441E9"/>
    <w:rsid w:val="0074460E"/>
    <w:rsid w:val="00744B58"/>
    <w:rsid w:val="00744BEC"/>
    <w:rsid w:val="00744C0C"/>
    <w:rsid w:val="00744D1B"/>
    <w:rsid w:val="00744F1E"/>
    <w:rsid w:val="007450AD"/>
    <w:rsid w:val="007450F2"/>
    <w:rsid w:val="007451EF"/>
    <w:rsid w:val="00745634"/>
    <w:rsid w:val="007459B0"/>
    <w:rsid w:val="00745DD5"/>
    <w:rsid w:val="00745FE5"/>
    <w:rsid w:val="00746394"/>
    <w:rsid w:val="00746500"/>
    <w:rsid w:val="007466AE"/>
    <w:rsid w:val="007466ED"/>
    <w:rsid w:val="007467CB"/>
    <w:rsid w:val="00746B4D"/>
    <w:rsid w:val="00746BBB"/>
    <w:rsid w:val="00746E90"/>
    <w:rsid w:val="0074718D"/>
    <w:rsid w:val="00747250"/>
    <w:rsid w:val="00747500"/>
    <w:rsid w:val="0074767B"/>
    <w:rsid w:val="007476B5"/>
    <w:rsid w:val="007478B2"/>
    <w:rsid w:val="00747931"/>
    <w:rsid w:val="00747EA3"/>
    <w:rsid w:val="00750226"/>
    <w:rsid w:val="0075024C"/>
    <w:rsid w:val="00750572"/>
    <w:rsid w:val="007505F9"/>
    <w:rsid w:val="0075067B"/>
    <w:rsid w:val="0075097D"/>
    <w:rsid w:val="00750A1D"/>
    <w:rsid w:val="00750CF0"/>
    <w:rsid w:val="00750DA9"/>
    <w:rsid w:val="00750E65"/>
    <w:rsid w:val="00750F14"/>
    <w:rsid w:val="00751108"/>
    <w:rsid w:val="00751251"/>
    <w:rsid w:val="00751655"/>
    <w:rsid w:val="007518F9"/>
    <w:rsid w:val="00751A51"/>
    <w:rsid w:val="00751C58"/>
    <w:rsid w:val="00751CD0"/>
    <w:rsid w:val="00752216"/>
    <w:rsid w:val="00752526"/>
    <w:rsid w:val="0075262C"/>
    <w:rsid w:val="0075282E"/>
    <w:rsid w:val="00752872"/>
    <w:rsid w:val="00752E5D"/>
    <w:rsid w:val="00752F7B"/>
    <w:rsid w:val="00752F8E"/>
    <w:rsid w:val="007531DF"/>
    <w:rsid w:val="00753310"/>
    <w:rsid w:val="00753347"/>
    <w:rsid w:val="00753453"/>
    <w:rsid w:val="007534E0"/>
    <w:rsid w:val="0075357D"/>
    <w:rsid w:val="007535ED"/>
    <w:rsid w:val="0075361A"/>
    <w:rsid w:val="00753714"/>
    <w:rsid w:val="00754055"/>
    <w:rsid w:val="007540EF"/>
    <w:rsid w:val="00754129"/>
    <w:rsid w:val="0075424F"/>
    <w:rsid w:val="0075436F"/>
    <w:rsid w:val="0075438C"/>
    <w:rsid w:val="00754445"/>
    <w:rsid w:val="00754646"/>
    <w:rsid w:val="007554DD"/>
    <w:rsid w:val="00755A70"/>
    <w:rsid w:val="00755A7B"/>
    <w:rsid w:val="007561DB"/>
    <w:rsid w:val="0075653A"/>
    <w:rsid w:val="00756730"/>
    <w:rsid w:val="007568D4"/>
    <w:rsid w:val="0075700B"/>
    <w:rsid w:val="007573DF"/>
    <w:rsid w:val="00757430"/>
    <w:rsid w:val="007574A9"/>
    <w:rsid w:val="00757591"/>
    <w:rsid w:val="0075783E"/>
    <w:rsid w:val="007578A7"/>
    <w:rsid w:val="00757B66"/>
    <w:rsid w:val="00757CA7"/>
    <w:rsid w:val="00757D80"/>
    <w:rsid w:val="00760114"/>
    <w:rsid w:val="00760396"/>
    <w:rsid w:val="00761121"/>
    <w:rsid w:val="00761344"/>
    <w:rsid w:val="00761588"/>
    <w:rsid w:val="00761753"/>
    <w:rsid w:val="00761825"/>
    <w:rsid w:val="00761911"/>
    <w:rsid w:val="007619E5"/>
    <w:rsid w:val="00761C55"/>
    <w:rsid w:val="00761EA6"/>
    <w:rsid w:val="00761FDD"/>
    <w:rsid w:val="0076235F"/>
    <w:rsid w:val="007624B9"/>
    <w:rsid w:val="007627AB"/>
    <w:rsid w:val="0076292D"/>
    <w:rsid w:val="00763185"/>
    <w:rsid w:val="007631A9"/>
    <w:rsid w:val="00763242"/>
    <w:rsid w:val="00763291"/>
    <w:rsid w:val="0076337B"/>
    <w:rsid w:val="007635BA"/>
    <w:rsid w:val="007636B3"/>
    <w:rsid w:val="00763B20"/>
    <w:rsid w:val="00763BB7"/>
    <w:rsid w:val="00764241"/>
    <w:rsid w:val="00764366"/>
    <w:rsid w:val="007644FE"/>
    <w:rsid w:val="0076452F"/>
    <w:rsid w:val="0076472F"/>
    <w:rsid w:val="007648B2"/>
    <w:rsid w:val="007649E0"/>
    <w:rsid w:val="00764CA6"/>
    <w:rsid w:val="00764F00"/>
    <w:rsid w:val="007650A5"/>
    <w:rsid w:val="007650E9"/>
    <w:rsid w:val="00765216"/>
    <w:rsid w:val="007653A1"/>
    <w:rsid w:val="00765473"/>
    <w:rsid w:val="00765517"/>
    <w:rsid w:val="007656C3"/>
    <w:rsid w:val="00765DED"/>
    <w:rsid w:val="00765FFA"/>
    <w:rsid w:val="00766448"/>
    <w:rsid w:val="007666E2"/>
    <w:rsid w:val="00766D22"/>
    <w:rsid w:val="00766F82"/>
    <w:rsid w:val="00767413"/>
    <w:rsid w:val="00767695"/>
    <w:rsid w:val="007676F5"/>
    <w:rsid w:val="00767850"/>
    <w:rsid w:val="00767A20"/>
    <w:rsid w:val="00767ADD"/>
    <w:rsid w:val="00767F13"/>
    <w:rsid w:val="00770244"/>
    <w:rsid w:val="007703D4"/>
    <w:rsid w:val="00770594"/>
    <w:rsid w:val="00770626"/>
    <w:rsid w:val="007707A9"/>
    <w:rsid w:val="007707C3"/>
    <w:rsid w:val="0077094B"/>
    <w:rsid w:val="00770A7E"/>
    <w:rsid w:val="00771462"/>
    <w:rsid w:val="007716C3"/>
    <w:rsid w:val="007716E0"/>
    <w:rsid w:val="0077187D"/>
    <w:rsid w:val="00771C33"/>
    <w:rsid w:val="00771DD8"/>
    <w:rsid w:val="00771E50"/>
    <w:rsid w:val="0077235E"/>
    <w:rsid w:val="0077279E"/>
    <w:rsid w:val="00772EE4"/>
    <w:rsid w:val="007730EF"/>
    <w:rsid w:val="007731A2"/>
    <w:rsid w:val="00773272"/>
    <w:rsid w:val="0077331C"/>
    <w:rsid w:val="00773C49"/>
    <w:rsid w:val="00773CD4"/>
    <w:rsid w:val="00773D4A"/>
    <w:rsid w:val="00773D9B"/>
    <w:rsid w:val="00773DD4"/>
    <w:rsid w:val="00773EE0"/>
    <w:rsid w:val="00773FB9"/>
    <w:rsid w:val="00773FFA"/>
    <w:rsid w:val="0077402D"/>
    <w:rsid w:val="007740B4"/>
    <w:rsid w:val="007741C8"/>
    <w:rsid w:val="00774763"/>
    <w:rsid w:val="007749D6"/>
    <w:rsid w:val="00774CEF"/>
    <w:rsid w:val="00774EDB"/>
    <w:rsid w:val="007753FA"/>
    <w:rsid w:val="0077556D"/>
    <w:rsid w:val="00775F6F"/>
    <w:rsid w:val="007761BB"/>
    <w:rsid w:val="00776489"/>
    <w:rsid w:val="0077658A"/>
    <w:rsid w:val="007767C3"/>
    <w:rsid w:val="00776856"/>
    <w:rsid w:val="007768B1"/>
    <w:rsid w:val="007770C1"/>
    <w:rsid w:val="007770CD"/>
    <w:rsid w:val="00777126"/>
    <w:rsid w:val="0077715E"/>
    <w:rsid w:val="0077720A"/>
    <w:rsid w:val="0077721C"/>
    <w:rsid w:val="0077773A"/>
    <w:rsid w:val="00777949"/>
    <w:rsid w:val="007779BD"/>
    <w:rsid w:val="00777CF2"/>
    <w:rsid w:val="00777E98"/>
    <w:rsid w:val="00777F1B"/>
    <w:rsid w:val="0078015D"/>
    <w:rsid w:val="007802B4"/>
    <w:rsid w:val="007805C5"/>
    <w:rsid w:val="00780870"/>
    <w:rsid w:val="00780B16"/>
    <w:rsid w:val="00780B48"/>
    <w:rsid w:val="00780CDE"/>
    <w:rsid w:val="00780F12"/>
    <w:rsid w:val="00780F1F"/>
    <w:rsid w:val="00781157"/>
    <w:rsid w:val="00781976"/>
    <w:rsid w:val="00781CDF"/>
    <w:rsid w:val="00781CEF"/>
    <w:rsid w:val="007826D7"/>
    <w:rsid w:val="00782C61"/>
    <w:rsid w:val="00782C85"/>
    <w:rsid w:val="007833F3"/>
    <w:rsid w:val="007838A7"/>
    <w:rsid w:val="00783B31"/>
    <w:rsid w:val="00783B5E"/>
    <w:rsid w:val="00783D43"/>
    <w:rsid w:val="00784177"/>
    <w:rsid w:val="007841DA"/>
    <w:rsid w:val="00784255"/>
    <w:rsid w:val="00784785"/>
    <w:rsid w:val="00784C10"/>
    <w:rsid w:val="00784CD3"/>
    <w:rsid w:val="00784E3D"/>
    <w:rsid w:val="0078500D"/>
    <w:rsid w:val="00785186"/>
    <w:rsid w:val="007855A7"/>
    <w:rsid w:val="007859F7"/>
    <w:rsid w:val="00785B5E"/>
    <w:rsid w:val="00785FF8"/>
    <w:rsid w:val="00786360"/>
    <w:rsid w:val="007863BD"/>
    <w:rsid w:val="00786CC0"/>
    <w:rsid w:val="00786F96"/>
    <w:rsid w:val="007870CD"/>
    <w:rsid w:val="00787261"/>
    <w:rsid w:val="007875F5"/>
    <w:rsid w:val="00790149"/>
    <w:rsid w:val="007903AE"/>
    <w:rsid w:val="00790FC5"/>
    <w:rsid w:val="0079159D"/>
    <w:rsid w:val="00791832"/>
    <w:rsid w:val="00791B53"/>
    <w:rsid w:val="00791E9E"/>
    <w:rsid w:val="00791F95"/>
    <w:rsid w:val="00791FB5"/>
    <w:rsid w:val="007923B8"/>
    <w:rsid w:val="007927AA"/>
    <w:rsid w:val="00792856"/>
    <w:rsid w:val="00792E10"/>
    <w:rsid w:val="00792EAE"/>
    <w:rsid w:val="00792EB0"/>
    <w:rsid w:val="00792F4E"/>
    <w:rsid w:val="00792F7E"/>
    <w:rsid w:val="007933BB"/>
    <w:rsid w:val="007934A9"/>
    <w:rsid w:val="007936F8"/>
    <w:rsid w:val="00793EFA"/>
    <w:rsid w:val="00793F31"/>
    <w:rsid w:val="00794003"/>
    <w:rsid w:val="00794081"/>
    <w:rsid w:val="007940AE"/>
    <w:rsid w:val="00794581"/>
    <w:rsid w:val="007945EF"/>
    <w:rsid w:val="007946CC"/>
    <w:rsid w:val="007946D7"/>
    <w:rsid w:val="00794827"/>
    <w:rsid w:val="00794D84"/>
    <w:rsid w:val="00794F64"/>
    <w:rsid w:val="00794F6B"/>
    <w:rsid w:val="007951B7"/>
    <w:rsid w:val="007955C0"/>
    <w:rsid w:val="007957BF"/>
    <w:rsid w:val="00795856"/>
    <w:rsid w:val="0079587F"/>
    <w:rsid w:val="00795999"/>
    <w:rsid w:val="00795AC7"/>
    <w:rsid w:val="00795C2E"/>
    <w:rsid w:val="00796020"/>
    <w:rsid w:val="00796278"/>
    <w:rsid w:val="007964E3"/>
    <w:rsid w:val="0079655C"/>
    <w:rsid w:val="00796A8B"/>
    <w:rsid w:val="00796E22"/>
    <w:rsid w:val="00797610"/>
    <w:rsid w:val="007976B4"/>
    <w:rsid w:val="0079792B"/>
    <w:rsid w:val="007979CE"/>
    <w:rsid w:val="00797BFF"/>
    <w:rsid w:val="00797CE3"/>
    <w:rsid w:val="007A055C"/>
    <w:rsid w:val="007A0570"/>
    <w:rsid w:val="007A063C"/>
    <w:rsid w:val="007A145B"/>
    <w:rsid w:val="007A1728"/>
    <w:rsid w:val="007A1852"/>
    <w:rsid w:val="007A1BDD"/>
    <w:rsid w:val="007A1D7F"/>
    <w:rsid w:val="007A208D"/>
    <w:rsid w:val="007A21F9"/>
    <w:rsid w:val="007A238F"/>
    <w:rsid w:val="007A264D"/>
    <w:rsid w:val="007A283B"/>
    <w:rsid w:val="007A2AFF"/>
    <w:rsid w:val="007A2B46"/>
    <w:rsid w:val="007A2BE4"/>
    <w:rsid w:val="007A2CC1"/>
    <w:rsid w:val="007A2DC3"/>
    <w:rsid w:val="007A333D"/>
    <w:rsid w:val="007A3509"/>
    <w:rsid w:val="007A35EF"/>
    <w:rsid w:val="007A378D"/>
    <w:rsid w:val="007A4287"/>
    <w:rsid w:val="007A431E"/>
    <w:rsid w:val="007A4328"/>
    <w:rsid w:val="007A4358"/>
    <w:rsid w:val="007A489D"/>
    <w:rsid w:val="007A4B94"/>
    <w:rsid w:val="007A4BDC"/>
    <w:rsid w:val="007A4C98"/>
    <w:rsid w:val="007A4ECD"/>
    <w:rsid w:val="007A4F8E"/>
    <w:rsid w:val="007A50C4"/>
    <w:rsid w:val="007A55B0"/>
    <w:rsid w:val="007A57E8"/>
    <w:rsid w:val="007A58A2"/>
    <w:rsid w:val="007A5E73"/>
    <w:rsid w:val="007A63C7"/>
    <w:rsid w:val="007A66D0"/>
    <w:rsid w:val="007A6ACD"/>
    <w:rsid w:val="007A6B84"/>
    <w:rsid w:val="007A6D26"/>
    <w:rsid w:val="007A6D79"/>
    <w:rsid w:val="007A6E3B"/>
    <w:rsid w:val="007A71BE"/>
    <w:rsid w:val="007A730A"/>
    <w:rsid w:val="007A7516"/>
    <w:rsid w:val="007A7A34"/>
    <w:rsid w:val="007A7AC1"/>
    <w:rsid w:val="007A7B05"/>
    <w:rsid w:val="007A7D73"/>
    <w:rsid w:val="007A7DE0"/>
    <w:rsid w:val="007B009C"/>
    <w:rsid w:val="007B0140"/>
    <w:rsid w:val="007B0211"/>
    <w:rsid w:val="007B03F3"/>
    <w:rsid w:val="007B085D"/>
    <w:rsid w:val="007B0AED"/>
    <w:rsid w:val="007B1055"/>
    <w:rsid w:val="007B13EA"/>
    <w:rsid w:val="007B1499"/>
    <w:rsid w:val="007B178E"/>
    <w:rsid w:val="007B17DC"/>
    <w:rsid w:val="007B17FD"/>
    <w:rsid w:val="007B1A16"/>
    <w:rsid w:val="007B1AC0"/>
    <w:rsid w:val="007B1BD0"/>
    <w:rsid w:val="007B1C68"/>
    <w:rsid w:val="007B1D88"/>
    <w:rsid w:val="007B1DDD"/>
    <w:rsid w:val="007B1FEB"/>
    <w:rsid w:val="007B2086"/>
    <w:rsid w:val="007B237C"/>
    <w:rsid w:val="007B24BE"/>
    <w:rsid w:val="007B2C99"/>
    <w:rsid w:val="007B2D28"/>
    <w:rsid w:val="007B3308"/>
    <w:rsid w:val="007B336E"/>
    <w:rsid w:val="007B3C05"/>
    <w:rsid w:val="007B3E83"/>
    <w:rsid w:val="007B3F55"/>
    <w:rsid w:val="007B4958"/>
    <w:rsid w:val="007B4CA6"/>
    <w:rsid w:val="007B5832"/>
    <w:rsid w:val="007B5945"/>
    <w:rsid w:val="007B5E29"/>
    <w:rsid w:val="007B600C"/>
    <w:rsid w:val="007B6114"/>
    <w:rsid w:val="007B64E8"/>
    <w:rsid w:val="007B66E8"/>
    <w:rsid w:val="007B6778"/>
    <w:rsid w:val="007B679F"/>
    <w:rsid w:val="007B6817"/>
    <w:rsid w:val="007B6952"/>
    <w:rsid w:val="007B69CB"/>
    <w:rsid w:val="007B6B5D"/>
    <w:rsid w:val="007B6FB9"/>
    <w:rsid w:val="007B7008"/>
    <w:rsid w:val="007B7073"/>
    <w:rsid w:val="007B7609"/>
    <w:rsid w:val="007B7BE1"/>
    <w:rsid w:val="007C00B3"/>
    <w:rsid w:val="007C0289"/>
    <w:rsid w:val="007C02FF"/>
    <w:rsid w:val="007C0334"/>
    <w:rsid w:val="007C0510"/>
    <w:rsid w:val="007C06D2"/>
    <w:rsid w:val="007C0B23"/>
    <w:rsid w:val="007C0BFF"/>
    <w:rsid w:val="007C0DB4"/>
    <w:rsid w:val="007C1166"/>
    <w:rsid w:val="007C1259"/>
    <w:rsid w:val="007C1913"/>
    <w:rsid w:val="007C1B8A"/>
    <w:rsid w:val="007C1B98"/>
    <w:rsid w:val="007C1EEE"/>
    <w:rsid w:val="007C1F1D"/>
    <w:rsid w:val="007C1FAD"/>
    <w:rsid w:val="007C2242"/>
    <w:rsid w:val="007C22B5"/>
    <w:rsid w:val="007C256E"/>
    <w:rsid w:val="007C2620"/>
    <w:rsid w:val="007C29E2"/>
    <w:rsid w:val="007C2D9B"/>
    <w:rsid w:val="007C2ECA"/>
    <w:rsid w:val="007C2FCF"/>
    <w:rsid w:val="007C312A"/>
    <w:rsid w:val="007C3170"/>
    <w:rsid w:val="007C3819"/>
    <w:rsid w:val="007C3CB8"/>
    <w:rsid w:val="007C4114"/>
    <w:rsid w:val="007C4171"/>
    <w:rsid w:val="007C4183"/>
    <w:rsid w:val="007C429D"/>
    <w:rsid w:val="007C42F3"/>
    <w:rsid w:val="007C4342"/>
    <w:rsid w:val="007C4457"/>
    <w:rsid w:val="007C44F9"/>
    <w:rsid w:val="007C48DD"/>
    <w:rsid w:val="007C4AA6"/>
    <w:rsid w:val="007C4AB0"/>
    <w:rsid w:val="007C4AC6"/>
    <w:rsid w:val="007C4B7D"/>
    <w:rsid w:val="007C4BEF"/>
    <w:rsid w:val="007C5028"/>
    <w:rsid w:val="007C525E"/>
    <w:rsid w:val="007C5418"/>
    <w:rsid w:val="007C5484"/>
    <w:rsid w:val="007C5786"/>
    <w:rsid w:val="007C5A13"/>
    <w:rsid w:val="007C5CB4"/>
    <w:rsid w:val="007C6000"/>
    <w:rsid w:val="007C6131"/>
    <w:rsid w:val="007C63A2"/>
    <w:rsid w:val="007C66E9"/>
    <w:rsid w:val="007C689C"/>
    <w:rsid w:val="007C6A23"/>
    <w:rsid w:val="007C6AAF"/>
    <w:rsid w:val="007C6B3F"/>
    <w:rsid w:val="007C6D37"/>
    <w:rsid w:val="007C6DB4"/>
    <w:rsid w:val="007C6F3E"/>
    <w:rsid w:val="007C7065"/>
    <w:rsid w:val="007C78FD"/>
    <w:rsid w:val="007C7AA4"/>
    <w:rsid w:val="007C7B61"/>
    <w:rsid w:val="007C7BBC"/>
    <w:rsid w:val="007C7CB6"/>
    <w:rsid w:val="007D01D3"/>
    <w:rsid w:val="007D05C7"/>
    <w:rsid w:val="007D081E"/>
    <w:rsid w:val="007D0B22"/>
    <w:rsid w:val="007D0E32"/>
    <w:rsid w:val="007D15E2"/>
    <w:rsid w:val="007D196F"/>
    <w:rsid w:val="007D19DC"/>
    <w:rsid w:val="007D1E45"/>
    <w:rsid w:val="007D1E89"/>
    <w:rsid w:val="007D1FA9"/>
    <w:rsid w:val="007D1FF2"/>
    <w:rsid w:val="007D20C9"/>
    <w:rsid w:val="007D21EE"/>
    <w:rsid w:val="007D248A"/>
    <w:rsid w:val="007D26A1"/>
    <w:rsid w:val="007D2B4B"/>
    <w:rsid w:val="007D2B93"/>
    <w:rsid w:val="007D2DFC"/>
    <w:rsid w:val="007D2E08"/>
    <w:rsid w:val="007D3014"/>
    <w:rsid w:val="007D32C0"/>
    <w:rsid w:val="007D3469"/>
    <w:rsid w:val="007D35B4"/>
    <w:rsid w:val="007D38E6"/>
    <w:rsid w:val="007D3A9F"/>
    <w:rsid w:val="007D3B78"/>
    <w:rsid w:val="007D3ED1"/>
    <w:rsid w:val="007D3F38"/>
    <w:rsid w:val="007D4079"/>
    <w:rsid w:val="007D46B2"/>
    <w:rsid w:val="007D475C"/>
    <w:rsid w:val="007D49AD"/>
    <w:rsid w:val="007D4B18"/>
    <w:rsid w:val="007D4D41"/>
    <w:rsid w:val="007D4E0A"/>
    <w:rsid w:val="007D4E44"/>
    <w:rsid w:val="007D4ED3"/>
    <w:rsid w:val="007D5F85"/>
    <w:rsid w:val="007D5FF5"/>
    <w:rsid w:val="007D6244"/>
    <w:rsid w:val="007D630C"/>
    <w:rsid w:val="007D636E"/>
    <w:rsid w:val="007D63A9"/>
    <w:rsid w:val="007D6847"/>
    <w:rsid w:val="007D69E4"/>
    <w:rsid w:val="007D6B0C"/>
    <w:rsid w:val="007D6CA2"/>
    <w:rsid w:val="007D73C9"/>
    <w:rsid w:val="007D7727"/>
    <w:rsid w:val="007D79F4"/>
    <w:rsid w:val="007D7BA8"/>
    <w:rsid w:val="007D7E0D"/>
    <w:rsid w:val="007D7E69"/>
    <w:rsid w:val="007E00E5"/>
    <w:rsid w:val="007E0122"/>
    <w:rsid w:val="007E01A3"/>
    <w:rsid w:val="007E036F"/>
    <w:rsid w:val="007E07DE"/>
    <w:rsid w:val="007E08FD"/>
    <w:rsid w:val="007E0A7F"/>
    <w:rsid w:val="007E0BAC"/>
    <w:rsid w:val="007E0CE1"/>
    <w:rsid w:val="007E10F2"/>
    <w:rsid w:val="007E1344"/>
    <w:rsid w:val="007E1400"/>
    <w:rsid w:val="007E142A"/>
    <w:rsid w:val="007E1AA7"/>
    <w:rsid w:val="007E1D4F"/>
    <w:rsid w:val="007E1DFB"/>
    <w:rsid w:val="007E2231"/>
    <w:rsid w:val="007E2287"/>
    <w:rsid w:val="007E2400"/>
    <w:rsid w:val="007E25AB"/>
    <w:rsid w:val="007E2BF1"/>
    <w:rsid w:val="007E2CE7"/>
    <w:rsid w:val="007E3758"/>
    <w:rsid w:val="007E38DB"/>
    <w:rsid w:val="007E3990"/>
    <w:rsid w:val="007E3ABE"/>
    <w:rsid w:val="007E3E5C"/>
    <w:rsid w:val="007E4409"/>
    <w:rsid w:val="007E455A"/>
    <w:rsid w:val="007E4639"/>
    <w:rsid w:val="007E48C5"/>
    <w:rsid w:val="007E49F5"/>
    <w:rsid w:val="007E4AD9"/>
    <w:rsid w:val="007E4F2E"/>
    <w:rsid w:val="007E4F70"/>
    <w:rsid w:val="007E5611"/>
    <w:rsid w:val="007E5612"/>
    <w:rsid w:val="007E5945"/>
    <w:rsid w:val="007E5C00"/>
    <w:rsid w:val="007E5CEA"/>
    <w:rsid w:val="007E60C2"/>
    <w:rsid w:val="007E6190"/>
    <w:rsid w:val="007E63E8"/>
    <w:rsid w:val="007E6590"/>
    <w:rsid w:val="007E6775"/>
    <w:rsid w:val="007E686B"/>
    <w:rsid w:val="007E6E6C"/>
    <w:rsid w:val="007E7104"/>
    <w:rsid w:val="007E7445"/>
    <w:rsid w:val="007E76B3"/>
    <w:rsid w:val="007E7728"/>
    <w:rsid w:val="007E77BE"/>
    <w:rsid w:val="007E79D8"/>
    <w:rsid w:val="007E7B4D"/>
    <w:rsid w:val="007E7C70"/>
    <w:rsid w:val="007E7E15"/>
    <w:rsid w:val="007E7E7E"/>
    <w:rsid w:val="007F0121"/>
    <w:rsid w:val="007F03C0"/>
    <w:rsid w:val="007F041C"/>
    <w:rsid w:val="007F04BE"/>
    <w:rsid w:val="007F059B"/>
    <w:rsid w:val="007F0618"/>
    <w:rsid w:val="007F06FB"/>
    <w:rsid w:val="007F07B3"/>
    <w:rsid w:val="007F0814"/>
    <w:rsid w:val="007F0A94"/>
    <w:rsid w:val="007F0B78"/>
    <w:rsid w:val="007F11AB"/>
    <w:rsid w:val="007F16BC"/>
    <w:rsid w:val="007F1909"/>
    <w:rsid w:val="007F19AF"/>
    <w:rsid w:val="007F1AEE"/>
    <w:rsid w:val="007F1B21"/>
    <w:rsid w:val="007F1D35"/>
    <w:rsid w:val="007F1DC2"/>
    <w:rsid w:val="007F20CF"/>
    <w:rsid w:val="007F2727"/>
    <w:rsid w:val="007F274A"/>
    <w:rsid w:val="007F2FF0"/>
    <w:rsid w:val="007F3103"/>
    <w:rsid w:val="007F332A"/>
    <w:rsid w:val="007F3438"/>
    <w:rsid w:val="007F3510"/>
    <w:rsid w:val="007F3A24"/>
    <w:rsid w:val="007F3C62"/>
    <w:rsid w:val="007F3F34"/>
    <w:rsid w:val="007F3F5B"/>
    <w:rsid w:val="007F43E5"/>
    <w:rsid w:val="007F43FF"/>
    <w:rsid w:val="007F4996"/>
    <w:rsid w:val="007F49FD"/>
    <w:rsid w:val="007F4E2C"/>
    <w:rsid w:val="007F52CC"/>
    <w:rsid w:val="007F5D64"/>
    <w:rsid w:val="007F5F33"/>
    <w:rsid w:val="007F603C"/>
    <w:rsid w:val="007F668F"/>
    <w:rsid w:val="007F6A09"/>
    <w:rsid w:val="007F6B7C"/>
    <w:rsid w:val="007F6DED"/>
    <w:rsid w:val="007F70B6"/>
    <w:rsid w:val="007F7819"/>
    <w:rsid w:val="007F7909"/>
    <w:rsid w:val="007F7D59"/>
    <w:rsid w:val="007F7E4A"/>
    <w:rsid w:val="007F7FA9"/>
    <w:rsid w:val="0080029C"/>
    <w:rsid w:val="00800417"/>
    <w:rsid w:val="0080054C"/>
    <w:rsid w:val="00800EF3"/>
    <w:rsid w:val="00801093"/>
    <w:rsid w:val="008010F9"/>
    <w:rsid w:val="00801163"/>
    <w:rsid w:val="008012FB"/>
    <w:rsid w:val="00801336"/>
    <w:rsid w:val="008013E4"/>
    <w:rsid w:val="008015D5"/>
    <w:rsid w:val="00801B73"/>
    <w:rsid w:val="00801B81"/>
    <w:rsid w:val="008021FE"/>
    <w:rsid w:val="00802B3D"/>
    <w:rsid w:val="00802CAD"/>
    <w:rsid w:val="00803B65"/>
    <w:rsid w:val="00803BED"/>
    <w:rsid w:val="00804086"/>
    <w:rsid w:val="00804572"/>
    <w:rsid w:val="00804775"/>
    <w:rsid w:val="00805093"/>
    <w:rsid w:val="008050B0"/>
    <w:rsid w:val="0080510D"/>
    <w:rsid w:val="0080556E"/>
    <w:rsid w:val="00805807"/>
    <w:rsid w:val="00805A82"/>
    <w:rsid w:val="00805B18"/>
    <w:rsid w:val="00805D0B"/>
    <w:rsid w:val="00805E98"/>
    <w:rsid w:val="0080615B"/>
    <w:rsid w:val="00806341"/>
    <w:rsid w:val="0080651C"/>
    <w:rsid w:val="00806695"/>
    <w:rsid w:val="00806864"/>
    <w:rsid w:val="008069AC"/>
    <w:rsid w:val="00806B30"/>
    <w:rsid w:val="00806E2F"/>
    <w:rsid w:val="00807115"/>
    <w:rsid w:val="0080752D"/>
    <w:rsid w:val="008075D8"/>
    <w:rsid w:val="00807674"/>
    <w:rsid w:val="008077B6"/>
    <w:rsid w:val="00807A4F"/>
    <w:rsid w:val="0081012C"/>
    <w:rsid w:val="0081019D"/>
    <w:rsid w:val="008105FD"/>
    <w:rsid w:val="0081075B"/>
    <w:rsid w:val="00810989"/>
    <w:rsid w:val="008109F7"/>
    <w:rsid w:val="00811235"/>
    <w:rsid w:val="00811365"/>
    <w:rsid w:val="008113DE"/>
    <w:rsid w:val="00811475"/>
    <w:rsid w:val="008117B2"/>
    <w:rsid w:val="0081181E"/>
    <w:rsid w:val="00811840"/>
    <w:rsid w:val="00811907"/>
    <w:rsid w:val="00811D5A"/>
    <w:rsid w:val="00811EB8"/>
    <w:rsid w:val="00811FCD"/>
    <w:rsid w:val="00812239"/>
    <w:rsid w:val="0081269D"/>
    <w:rsid w:val="008126F6"/>
    <w:rsid w:val="00812CD1"/>
    <w:rsid w:val="00813193"/>
    <w:rsid w:val="00813204"/>
    <w:rsid w:val="00813415"/>
    <w:rsid w:val="008137CB"/>
    <w:rsid w:val="008138C7"/>
    <w:rsid w:val="00813DD5"/>
    <w:rsid w:val="00814102"/>
    <w:rsid w:val="00814224"/>
    <w:rsid w:val="00814300"/>
    <w:rsid w:val="0081433A"/>
    <w:rsid w:val="00814917"/>
    <w:rsid w:val="00814D85"/>
    <w:rsid w:val="00815285"/>
    <w:rsid w:val="008153E6"/>
    <w:rsid w:val="00815521"/>
    <w:rsid w:val="00815733"/>
    <w:rsid w:val="00815773"/>
    <w:rsid w:val="008157AD"/>
    <w:rsid w:val="00815E62"/>
    <w:rsid w:val="008161A5"/>
    <w:rsid w:val="008162A5"/>
    <w:rsid w:val="008162AE"/>
    <w:rsid w:val="00816300"/>
    <w:rsid w:val="008164DD"/>
    <w:rsid w:val="008165A1"/>
    <w:rsid w:val="008165D0"/>
    <w:rsid w:val="00816735"/>
    <w:rsid w:val="00816C19"/>
    <w:rsid w:val="00816CC4"/>
    <w:rsid w:val="00816CDC"/>
    <w:rsid w:val="00817041"/>
    <w:rsid w:val="00817258"/>
    <w:rsid w:val="00817676"/>
    <w:rsid w:val="00817791"/>
    <w:rsid w:val="00817F94"/>
    <w:rsid w:val="00820096"/>
    <w:rsid w:val="00820415"/>
    <w:rsid w:val="0082051B"/>
    <w:rsid w:val="00820780"/>
    <w:rsid w:val="0082082A"/>
    <w:rsid w:val="00820901"/>
    <w:rsid w:val="00820B03"/>
    <w:rsid w:val="00820C0C"/>
    <w:rsid w:val="00820CCB"/>
    <w:rsid w:val="008212A5"/>
    <w:rsid w:val="008212FF"/>
    <w:rsid w:val="00821362"/>
    <w:rsid w:val="008213D3"/>
    <w:rsid w:val="008213FE"/>
    <w:rsid w:val="00821788"/>
    <w:rsid w:val="00821ADF"/>
    <w:rsid w:val="00821E1C"/>
    <w:rsid w:val="008221E4"/>
    <w:rsid w:val="008227BE"/>
    <w:rsid w:val="00822968"/>
    <w:rsid w:val="00822C2F"/>
    <w:rsid w:val="00822C65"/>
    <w:rsid w:val="00822FF3"/>
    <w:rsid w:val="0082303E"/>
    <w:rsid w:val="0082328B"/>
    <w:rsid w:val="0082367C"/>
    <w:rsid w:val="008238AB"/>
    <w:rsid w:val="00823D71"/>
    <w:rsid w:val="00823E00"/>
    <w:rsid w:val="00824400"/>
    <w:rsid w:val="0082456C"/>
    <w:rsid w:val="008245E4"/>
    <w:rsid w:val="00824882"/>
    <w:rsid w:val="00824B6C"/>
    <w:rsid w:val="00824C9B"/>
    <w:rsid w:val="00825079"/>
    <w:rsid w:val="00825198"/>
    <w:rsid w:val="00825534"/>
    <w:rsid w:val="008256DB"/>
    <w:rsid w:val="008258B4"/>
    <w:rsid w:val="00825CB0"/>
    <w:rsid w:val="00826004"/>
    <w:rsid w:val="008262CB"/>
    <w:rsid w:val="008264C7"/>
    <w:rsid w:val="0082656E"/>
    <w:rsid w:val="00827005"/>
    <w:rsid w:val="008271EA"/>
    <w:rsid w:val="0082720A"/>
    <w:rsid w:val="0082780A"/>
    <w:rsid w:val="00827858"/>
    <w:rsid w:val="008279B5"/>
    <w:rsid w:val="0083011A"/>
    <w:rsid w:val="00830128"/>
    <w:rsid w:val="00830320"/>
    <w:rsid w:val="0083032B"/>
    <w:rsid w:val="008303B4"/>
    <w:rsid w:val="0083046D"/>
    <w:rsid w:val="008304CC"/>
    <w:rsid w:val="00830529"/>
    <w:rsid w:val="00830B30"/>
    <w:rsid w:val="00830C3C"/>
    <w:rsid w:val="00830D6E"/>
    <w:rsid w:val="00830ED8"/>
    <w:rsid w:val="00830F1D"/>
    <w:rsid w:val="00831436"/>
    <w:rsid w:val="0083167B"/>
    <w:rsid w:val="00831B0C"/>
    <w:rsid w:val="00831C02"/>
    <w:rsid w:val="00831CF2"/>
    <w:rsid w:val="00831D4E"/>
    <w:rsid w:val="00831F71"/>
    <w:rsid w:val="00831F90"/>
    <w:rsid w:val="0083248E"/>
    <w:rsid w:val="0083267B"/>
    <w:rsid w:val="00832704"/>
    <w:rsid w:val="008327F2"/>
    <w:rsid w:val="008329FC"/>
    <w:rsid w:val="00832B51"/>
    <w:rsid w:val="00832B95"/>
    <w:rsid w:val="00832D3D"/>
    <w:rsid w:val="0083316A"/>
    <w:rsid w:val="00833283"/>
    <w:rsid w:val="008332F0"/>
    <w:rsid w:val="0083379D"/>
    <w:rsid w:val="00833A8A"/>
    <w:rsid w:val="00833A90"/>
    <w:rsid w:val="00833CAE"/>
    <w:rsid w:val="0083415F"/>
    <w:rsid w:val="00834442"/>
    <w:rsid w:val="008346DD"/>
    <w:rsid w:val="0083474A"/>
    <w:rsid w:val="00834804"/>
    <w:rsid w:val="0083480D"/>
    <w:rsid w:val="0083488D"/>
    <w:rsid w:val="0083493C"/>
    <w:rsid w:val="00834AE5"/>
    <w:rsid w:val="0083520B"/>
    <w:rsid w:val="00835226"/>
    <w:rsid w:val="0083525B"/>
    <w:rsid w:val="00835A34"/>
    <w:rsid w:val="00836189"/>
    <w:rsid w:val="008361FF"/>
    <w:rsid w:val="008366CD"/>
    <w:rsid w:val="00836F6A"/>
    <w:rsid w:val="008372B0"/>
    <w:rsid w:val="008373F2"/>
    <w:rsid w:val="00837531"/>
    <w:rsid w:val="00837608"/>
    <w:rsid w:val="008378AF"/>
    <w:rsid w:val="00840050"/>
    <w:rsid w:val="00840172"/>
    <w:rsid w:val="0084031A"/>
    <w:rsid w:val="008404FA"/>
    <w:rsid w:val="00840A69"/>
    <w:rsid w:val="00840B41"/>
    <w:rsid w:val="00841039"/>
    <w:rsid w:val="00841253"/>
    <w:rsid w:val="00841419"/>
    <w:rsid w:val="0084178E"/>
    <w:rsid w:val="008418D5"/>
    <w:rsid w:val="00841A21"/>
    <w:rsid w:val="00841ABF"/>
    <w:rsid w:val="00841ADF"/>
    <w:rsid w:val="00841E16"/>
    <w:rsid w:val="0084200C"/>
    <w:rsid w:val="00842307"/>
    <w:rsid w:val="00842480"/>
    <w:rsid w:val="00842623"/>
    <w:rsid w:val="0084270E"/>
    <w:rsid w:val="008428E2"/>
    <w:rsid w:val="00842B7C"/>
    <w:rsid w:val="00842BA4"/>
    <w:rsid w:val="00842D11"/>
    <w:rsid w:val="00842D73"/>
    <w:rsid w:val="00842EB6"/>
    <w:rsid w:val="00842EEF"/>
    <w:rsid w:val="0084308B"/>
    <w:rsid w:val="008432F2"/>
    <w:rsid w:val="008434C4"/>
    <w:rsid w:val="008437F1"/>
    <w:rsid w:val="00843BC5"/>
    <w:rsid w:val="00844082"/>
    <w:rsid w:val="0084422C"/>
    <w:rsid w:val="0084454D"/>
    <w:rsid w:val="008445C1"/>
    <w:rsid w:val="00844B52"/>
    <w:rsid w:val="00844B9C"/>
    <w:rsid w:val="00844BFB"/>
    <w:rsid w:val="00844DCE"/>
    <w:rsid w:val="00844DDC"/>
    <w:rsid w:val="00844DF7"/>
    <w:rsid w:val="008451AB"/>
    <w:rsid w:val="0084553C"/>
    <w:rsid w:val="00845819"/>
    <w:rsid w:val="00845937"/>
    <w:rsid w:val="00845A01"/>
    <w:rsid w:val="00845B61"/>
    <w:rsid w:val="008460A2"/>
    <w:rsid w:val="00846D3E"/>
    <w:rsid w:val="00846FAA"/>
    <w:rsid w:val="00846FD5"/>
    <w:rsid w:val="00847167"/>
    <w:rsid w:val="00847228"/>
    <w:rsid w:val="008472CE"/>
    <w:rsid w:val="0084758E"/>
    <w:rsid w:val="008475B2"/>
    <w:rsid w:val="00847710"/>
    <w:rsid w:val="00847AEA"/>
    <w:rsid w:val="00847E16"/>
    <w:rsid w:val="008502AF"/>
    <w:rsid w:val="00850421"/>
    <w:rsid w:val="008505B0"/>
    <w:rsid w:val="0085064C"/>
    <w:rsid w:val="008507F1"/>
    <w:rsid w:val="0085089D"/>
    <w:rsid w:val="00850951"/>
    <w:rsid w:val="00850A90"/>
    <w:rsid w:val="00850C8E"/>
    <w:rsid w:val="00850D89"/>
    <w:rsid w:val="00850F2E"/>
    <w:rsid w:val="00850F6A"/>
    <w:rsid w:val="00850FC9"/>
    <w:rsid w:val="008512B5"/>
    <w:rsid w:val="008513C6"/>
    <w:rsid w:val="00851425"/>
    <w:rsid w:val="00851453"/>
    <w:rsid w:val="0085150E"/>
    <w:rsid w:val="008516FE"/>
    <w:rsid w:val="008517AD"/>
    <w:rsid w:val="00851B18"/>
    <w:rsid w:val="008525AC"/>
    <w:rsid w:val="0085260F"/>
    <w:rsid w:val="008529BB"/>
    <w:rsid w:val="00852E4F"/>
    <w:rsid w:val="00853071"/>
    <w:rsid w:val="008530DD"/>
    <w:rsid w:val="0085325D"/>
    <w:rsid w:val="00853626"/>
    <w:rsid w:val="00853666"/>
    <w:rsid w:val="008536FF"/>
    <w:rsid w:val="008538FD"/>
    <w:rsid w:val="00853988"/>
    <w:rsid w:val="00853A22"/>
    <w:rsid w:val="00853A40"/>
    <w:rsid w:val="00853A56"/>
    <w:rsid w:val="00853C52"/>
    <w:rsid w:val="00853CAA"/>
    <w:rsid w:val="00854521"/>
    <w:rsid w:val="008547AA"/>
    <w:rsid w:val="00854BE7"/>
    <w:rsid w:val="00854E22"/>
    <w:rsid w:val="00855266"/>
    <w:rsid w:val="008555D6"/>
    <w:rsid w:val="00855A39"/>
    <w:rsid w:val="00855BA1"/>
    <w:rsid w:val="00855ED6"/>
    <w:rsid w:val="008563C1"/>
    <w:rsid w:val="00856407"/>
    <w:rsid w:val="008564FF"/>
    <w:rsid w:val="00856865"/>
    <w:rsid w:val="00856AB8"/>
    <w:rsid w:val="00856E21"/>
    <w:rsid w:val="00857008"/>
    <w:rsid w:val="00857091"/>
    <w:rsid w:val="008571C8"/>
    <w:rsid w:val="00857379"/>
    <w:rsid w:val="00857503"/>
    <w:rsid w:val="008575A1"/>
    <w:rsid w:val="0085770D"/>
    <w:rsid w:val="008577CF"/>
    <w:rsid w:val="00857A4D"/>
    <w:rsid w:val="00857BA0"/>
    <w:rsid w:val="00860255"/>
    <w:rsid w:val="00860530"/>
    <w:rsid w:val="00860698"/>
    <w:rsid w:val="008609A4"/>
    <w:rsid w:val="008609A7"/>
    <w:rsid w:val="00860B0D"/>
    <w:rsid w:val="00860C4A"/>
    <w:rsid w:val="008612A3"/>
    <w:rsid w:val="00861529"/>
    <w:rsid w:val="0086190A"/>
    <w:rsid w:val="00861AAA"/>
    <w:rsid w:val="00861D7D"/>
    <w:rsid w:val="00861EB7"/>
    <w:rsid w:val="008620B9"/>
    <w:rsid w:val="008624C7"/>
    <w:rsid w:val="00862626"/>
    <w:rsid w:val="00862A0B"/>
    <w:rsid w:val="008630BD"/>
    <w:rsid w:val="00863208"/>
    <w:rsid w:val="00863294"/>
    <w:rsid w:val="0086340B"/>
    <w:rsid w:val="0086354E"/>
    <w:rsid w:val="00863632"/>
    <w:rsid w:val="008639C0"/>
    <w:rsid w:val="00863B6C"/>
    <w:rsid w:val="00863C38"/>
    <w:rsid w:val="00863DB5"/>
    <w:rsid w:val="00863F53"/>
    <w:rsid w:val="00864457"/>
    <w:rsid w:val="00864707"/>
    <w:rsid w:val="00864A88"/>
    <w:rsid w:val="008652A8"/>
    <w:rsid w:val="00865532"/>
    <w:rsid w:val="0086562A"/>
    <w:rsid w:val="008660C8"/>
    <w:rsid w:val="008663DE"/>
    <w:rsid w:val="00866A2C"/>
    <w:rsid w:val="00866CE8"/>
    <w:rsid w:val="00867040"/>
    <w:rsid w:val="008676C1"/>
    <w:rsid w:val="0086775A"/>
    <w:rsid w:val="00867F26"/>
    <w:rsid w:val="00867F51"/>
    <w:rsid w:val="00867F79"/>
    <w:rsid w:val="0087010C"/>
    <w:rsid w:val="00870233"/>
    <w:rsid w:val="00870532"/>
    <w:rsid w:val="008709DD"/>
    <w:rsid w:val="00870BC9"/>
    <w:rsid w:val="00870DCB"/>
    <w:rsid w:val="00870DF8"/>
    <w:rsid w:val="00870F29"/>
    <w:rsid w:val="0087111B"/>
    <w:rsid w:val="0087138E"/>
    <w:rsid w:val="008716FA"/>
    <w:rsid w:val="00871774"/>
    <w:rsid w:val="008717C3"/>
    <w:rsid w:val="008717DC"/>
    <w:rsid w:val="00871A79"/>
    <w:rsid w:val="00871D2B"/>
    <w:rsid w:val="00871DF5"/>
    <w:rsid w:val="00872222"/>
    <w:rsid w:val="0087223F"/>
    <w:rsid w:val="008723F4"/>
    <w:rsid w:val="0087244E"/>
    <w:rsid w:val="00872470"/>
    <w:rsid w:val="00872941"/>
    <w:rsid w:val="00872B9B"/>
    <w:rsid w:val="00872D3A"/>
    <w:rsid w:val="00872FC5"/>
    <w:rsid w:val="0087319D"/>
    <w:rsid w:val="008734B5"/>
    <w:rsid w:val="0087364E"/>
    <w:rsid w:val="00873F5B"/>
    <w:rsid w:val="00873FDC"/>
    <w:rsid w:val="00874134"/>
    <w:rsid w:val="00874270"/>
    <w:rsid w:val="008742C7"/>
    <w:rsid w:val="008746F4"/>
    <w:rsid w:val="008747F8"/>
    <w:rsid w:val="008749BC"/>
    <w:rsid w:val="00874CF9"/>
    <w:rsid w:val="00874E64"/>
    <w:rsid w:val="00874EDD"/>
    <w:rsid w:val="00874F0E"/>
    <w:rsid w:val="00875088"/>
    <w:rsid w:val="0087531F"/>
    <w:rsid w:val="00875503"/>
    <w:rsid w:val="00875660"/>
    <w:rsid w:val="00875729"/>
    <w:rsid w:val="00875949"/>
    <w:rsid w:val="00875C2C"/>
    <w:rsid w:val="00876145"/>
    <w:rsid w:val="00876222"/>
    <w:rsid w:val="008762F7"/>
    <w:rsid w:val="008763B1"/>
    <w:rsid w:val="0087643F"/>
    <w:rsid w:val="00876658"/>
    <w:rsid w:val="00876735"/>
    <w:rsid w:val="008767D1"/>
    <w:rsid w:val="00876B6E"/>
    <w:rsid w:val="00876BFC"/>
    <w:rsid w:val="00876CBE"/>
    <w:rsid w:val="008772F6"/>
    <w:rsid w:val="008777E9"/>
    <w:rsid w:val="0087788D"/>
    <w:rsid w:val="00877BD5"/>
    <w:rsid w:val="00877E01"/>
    <w:rsid w:val="0088009A"/>
    <w:rsid w:val="008809BE"/>
    <w:rsid w:val="008809D2"/>
    <w:rsid w:val="00880AD0"/>
    <w:rsid w:val="00880BB6"/>
    <w:rsid w:val="00880C9E"/>
    <w:rsid w:val="00880E50"/>
    <w:rsid w:val="00880ECB"/>
    <w:rsid w:val="008814E3"/>
    <w:rsid w:val="00881A65"/>
    <w:rsid w:val="00881AF1"/>
    <w:rsid w:val="00881D12"/>
    <w:rsid w:val="0088209E"/>
    <w:rsid w:val="008822C8"/>
    <w:rsid w:val="00882619"/>
    <w:rsid w:val="008828A5"/>
    <w:rsid w:val="0088292C"/>
    <w:rsid w:val="00882F58"/>
    <w:rsid w:val="00883562"/>
    <w:rsid w:val="0088370E"/>
    <w:rsid w:val="0088383F"/>
    <w:rsid w:val="0088387A"/>
    <w:rsid w:val="0088394F"/>
    <w:rsid w:val="00883B56"/>
    <w:rsid w:val="00884004"/>
    <w:rsid w:val="00884074"/>
    <w:rsid w:val="008841E4"/>
    <w:rsid w:val="008845EB"/>
    <w:rsid w:val="00884D76"/>
    <w:rsid w:val="00884F19"/>
    <w:rsid w:val="00884F77"/>
    <w:rsid w:val="00884FD5"/>
    <w:rsid w:val="0088526E"/>
    <w:rsid w:val="0088556B"/>
    <w:rsid w:val="00885570"/>
    <w:rsid w:val="00885571"/>
    <w:rsid w:val="00885A49"/>
    <w:rsid w:val="00885B6B"/>
    <w:rsid w:val="00885D25"/>
    <w:rsid w:val="00885D6B"/>
    <w:rsid w:val="00886263"/>
    <w:rsid w:val="008862B2"/>
    <w:rsid w:val="008863C3"/>
    <w:rsid w:val="00886564"/>
    <w:rsid w:val="008865AF"/>
    <w:rsid w:val="008868C7"/>
    <w:rsid w:val="008868DA"/>
    <w:rsid w:val="0088707E"/>
    <w:rsid w:val="00887150"/>
    <w:rsid w:val="008872FD"/>
    <w:rsid w:val="0088737D"/>
    <w:rsid w:val="0088779D"/>
    <w:rsid w:val="008877E8"/>
    <w:rsid w:val="008878ED"/>
    <w:rsid w:val="00887907"/>
    <w:rsid w:val="00887978"/>
    <w:rsid w:val="00887CE2"/>
    <w:rsid w:val="00887DF0"/>
    <w:rsid w:val="00887E91"/>
    <w:rsid w:val="00890229"/>
    <w:rsid w:val="0089073C"/>
    <w:rsid w:val="00890BF7"/>
    <w:rsid w:val="00890DB6"/>
    <w:rsid w:val="00890E18"/>
    <w:rsid w:val="00890E1F"/>
    <w:rsid w:val="00891111"/>
    <w:rsid w:val="008912D1"/>
    <w:rsid w:val="0089134C"/>
    <w:rsid w:val="00891614"/>
    <w:rsid w:val="00891665"/>
    <w:rsid w:val="00891798"/>
    <w:rsid w:val="008918F4"/>
    <w:rsid w:val="00891A5D"/>
    <w:rsid w:val="00891DF1"/>
    <w:rsid w:val="00891E5A"/>
    <w:rsid w:val="00891EB4"/>
    <w:rsid w:val="00892311"/>
    <w:rsid w:val="00892579"/>
    <w:rsid w:val="008925A9"/>
    <w:rsid w:val="00892787"/>
    <w:rsid w:val="008929C5"/>
    <w:rsid w:val="00892DD4"/>
    <w:rsid w:val="00893013"/>
    <w:rsid w:val="00893975"/>
    <w:rsid w:val="00893BED"/>
    <w:rsid w:val="00893C51"/>
    <w:rsid w:val="00894260"/>
    <w:rsid w:val="0089444B"/>
    <w:rsid w:val="00894620"/>
    <w:rsid w:val="008946C4"/>
    <w:rsid w:val="00894858"/>
    <w:rsid w:val="00894977"/>
    <w:rsid w:val="00894B1E"/>
    <w:rsid w:val="00894C95"/>
    <w:rsid w:val="00894F4E"/>
    <w:rsid w:val="00894F74"/>
    <w:rsid w:val="00894FAC"/>
    <w:rsid w:val="00895137"/>
    <w:rsid w:val="00895266"/>
    <w:rsid w:val="008955FD"/>
    <w:rsid w:val="0089581D"/>
    <w:rsid w:val="00895DAA"/>
    <w:rsid w:val="008963B4"/>
    <w:rsid w:val="0089648B"/>
    <w:rsid w:val="008968E3"/>
    <w:rsid w:val="008969A0"/>
    <w:rsid w:val="00896A22"/>
    <w:rsid w:val="00896C5A"/>
    <w:rsid w:val="00896CB1"/>
    <w:rsid w:val="00896CC5"/>
    <w:rsid w:val="00896DCE"/>
    <w:rsid w:val="00897254"/>
    <w:rsid w:val="008972A2"/>
    <w:rsid w:val="008972BD"/>
    <w:rsid w:val="008972DE"/>
    <w:rsid w:val="008976D1"/>
    <w:rsid w:val="008979F1"/>
    <w:rsid w:val="00897D01"/>
    <w:rsid w:val="00897DB3"/>
    <w:rsid w:val="00897F51"/>
    <w:rsid w:val="008A038E"/>
    <w:rsid w:val="008A0487"/>
    <w:rsid w:val="008A0491"/>
    <w:rsid w:val="008A074A"/>
    <w:rsid w:val="008A0775"/>
    <w:rsid w:val="008A091C"/>
    <w:rsid w:val="008A0B7A"/>
    <w:rsid w:val="008A0EA7"/>
    <w:rsid w:val="008A0ED8"/>
    <w:rsid w:val="008A1280"/>
    <w:rsid w:val="008A1736"/>
    <w:rsid w:val="008A1878"/>
    <w:rsid w:val="008A1CB4"/>
    <w:rsid w:val="008A1DC4"/>
    <w:rsid w:val="008A1EAB"/>
    <w:rsid w:val="008A1F90"/>
    <w:rsid w:val="008A23F2"/>
    <w:rsid w:val="008A25CD"/>
    <w:rsid w:val="008A2736"/>
    <w:rsid w:val="008A27AC"/>
    <w:rsid w:val="008A282A"/>
    <w:rsid w:val="008A2A76"/>
    <w:rsid w:val="008A311C"/>
    <w:rsid w:val="008A3202"/>
    <w:rsid w:val="008A3439"/>
    <w:rsid w:val="008A3457"/>
    <w:rsid w:val="008A3487"/>
    <w:rsid w:val="008A3544"/>
    <w:rsid w:val="008A38E5"/>
    <w:rsid w:val="008A3ACC"/>
    <w:rsid w:val="008A3CDE"/>
    <w:rsid w:val="008A3CEC"/>
    <w:rsid w:val="008A3D6C"/>
    <w:rsid w:val="008A40E9"/>
    <w:rsid w:val="008A41DA"/>
    <w:rsid w:val="008A4810"/>
    <w:rsid w:val="008A49EC"/>
    <w:rsid w:val="008A4BAC"/>
    <w:rsid w:val="008A4ED4"/>
    <w:rsid w:val="008A4FC6"/>
    <w:rsid w:val="008A4FEE"/>
    <w:rsid w:val="008A50CA"/>
    <w:rsid w:val="008A52DF"/>
    <w:rsid w:val="008A52F9"/>
    <w:rsid w:val="008A5493"/>
    <w:rsid w:val="008A599F"/>
    <w:rsid w:val="008A613D"/>
    <w:rsid w:val="008A6172"/>
    <w:rsid w:val="008A6464"/>
    <w:rsid w:val="008A7071"/>
    <w:rsid w:val="008A7364"/>
    <w:rsid w:val="008A7416"/>
    <w:rsid w:val="008A75B8"/>
    <w:rsid w:val="008A7A05"/>
    <w:rsid w:val="008A7ACE"/>
    <w:rsid w:val="008A7ED5"/>
    <w:rsid w:val="008A7F97"/>
    <w:rsid w:val="008B0026"/>
    <w:rsid w:val="008B0210"/>
    <w:rsid w:val="008B0270"/>
    <w:rsid w:val="008B02D0"/>
    <w:rsid w:val="008B03DC"/>
    <w:rsid w:val="008B06B5"/>
    <w:rsid w:val="008B06F9"/>
    <w:rsid w:val="008B07A8"/>
    <w:rsid w:val="008B0932"/>
    <w:rsid w:val="008B0969"/>
    <w:rsid w:val="008B0C9A"/>
    <w:rsid w:val="008B0E99"/>
    <w:rsid w:val="008B11C4"/>
    <w:rsid w:val="008B11C8"/>
    <w:rsid w:val="008B126E"/>
    <w:rsid w:val="008B1657"/>
    <w:rsid w:val="008B16FD"/>
    <w:rsid w:val="008B1720"/>
    <w:rsid w:val="008B1B5D"/>
    <w:rsid w:val="008B1C8C"/>
    <w:rsid w:val="008B1D8C"/>
    <w:rsid w:val="008B1F3F"/>
    <w:rsid w:val="008B2A53"/>
    <w:rsid w:val="008B2A5B"/>
    <w:rsid w:val="008B2D37"/>
    <w:rsid w:val="008B2F91"/>
    <w:rsid w:val="008B3073"/>
    <w:rsid w:val="008B3341"/>
    <w:rsid w:val="008B3390"/>
    <w:rsid w:val="008B37F8"/>
    <w:rsid w:val="008B38F1"/>
    <w:rsid w:val="008B3A99"/>
    <w:rsid w:val="008B3C0A"/>
    <w:rsid w:val="008B3C8D"/>
    <w:rsid w:val="008B3CC6"/>
    <w:rsid w:val="008B3DFE"/>
    <w:rsid w:val="008B428A"/>
    <w:rsid w:val="008B43C6"/>
    <w:rsid w:val="008B4419"/>
    <w:rsid w:val="008B453D"/>
    <w:rsid w:val="008B46F1"/>
    <w:rsid w:val="008B4873"/>
    <w:rsid w:val="008B4CB2"/>
    <w:rsid w:val="008B4D14"/>
    <w:rsid w:val="008B527A"/>
    <w:rsid w:val="008B553E"/>
    <w:rsid w:val="008B5719"/>
    <w:rsid w:val="008B594D"/>
    <w:rsid w:val="008B5987"/>
    <w:rsid w:val="008B5C64"/>
    <w:rsid w:val="008B5E83"/>
    <w:rsid w:val="008B6282"/>
    <w:rsid w:val="008B6498"/>
    <w:rsid w:val="008B6804"/>
    <w:rsid w:val="008B6B27"/>
    <w:rsid w:val="008B6EFA"/>
    <w:rsid w:val="008B6F0A"/>
    <w:rsid w:val="008B6F6A"/>
    <w:rsid w:val="008B70BC"/>
    <w:rsid w:val="008B72E9"/>
    <w:rsid w:val="008B75AD"/>
    <w:rsid w:val="008B786A"/>
    <w:rsid w:val="008B79E4"/>
    <w:rsid w:val="008B7C57"/>
    <w:rsid w:val="008B7C77"/>
    <w:rsid w:val="008B7D58"/>
    <w:rsid w:val="008B7D98"/>
    <w:rsid w:val="008B7E9A"/>
    <w:rsid w:val="008C003B"/>
    <w:rsid w:val="008C006F"/>
    <w:rsid w:val="008C02E8"/>
    <w:rsid w:val="008C0306"/>
    <w:rsid w:val="008C0612"/>
    <w:rsid w:val="008C0670"/>
    <w:rsid w:val="008C06E7"/>
    <w:rsid w:val="008C06F2"/>
    <w:rsid w:val="008C0734"/>
    <w:rsid w:val="008C074B"/>
    <w:rsid w:val="008C0B57"/>
    <w:rsid w:val="008C0BB6"/>
    <w:rsid w:val="008C1130"/>
    <w:rsid w:val="008C12B5"/>
    <w:rsid w:val="008C1361"/>
    <w:rsid w:val="008C13BC"/>
    <w:rsid w:val="008C1549"/>
    <w:rsid w:val="008C17AC"/>
    <w:rsid w:val="008C17E5"/>
    <w:rsid w:val="008C1849"/>
    <w:rsid w:val="008C18B0"/>
    <w:rsid w:val="008C19CF"/>
    <w:rsid w:val="008C1D28"/>
    <w:rsid w:val="008C1F47"/>
    <w:rsid w:val="008C209E"/>
    <w:rsid w:val="008C20FB"/>
    <w:rsid w:val="008C24CB"/>
    <w:rsid w:val="008C25A5"/>
    <w:rsid w:val="008C2661"/>
    <w:rsid w:val="008C2AF9"/>
    <w:rsid w:val="008C2CF4"/>
    <w:rsid w:val="008C2D2F"/>
    <w:rsid w:val="008C2D40"/>
    <w:rsid w:val="008C2DE1"/>
    <w:rsid w:val="008C2E07"/>
    <w:rsid w:val="008C3077"/>
    <w:rsid w:val="008C3901"/>
    <w:rsid w:val="008C3A91"/>
    <w:rsid w:val="008C3ACB"/>
    <w:rsid w:val="008C3DC3"/>
    <w:rsid w:val="008C4260"/>
    <w:rsid w:val="008C4635"/>
    <w:rsid w:val="008C4A16"/>
    <w:rsid w:val="008C4DDF"/>
    <w:rsid w:val="008C4E96"/>
    <w:rsid w:val="008C4FDF"/>
    <w:rsid w:val="008C52E1"/>
    <w:rsid w:val="008C59A8"/>
    <w:rsid w:val="008C59AC"/>
    <w:rsid w:val="008C5A13"/>
    <w:rsid w:val="008C5B23"/>
    <w:rsid w:val="008C5E16"/>
    <w:rsid w:val="008C5F0F"/>
    <w:rsid w:val="008C5FDC"/>
    <w:rsid w:val="008C62B5"/>
    <w:rsid w:val="008C6436"/>
    <w:rsid w:val="008C67EC"/>
    <w:rsid w:val="008C684C"/>
    <w:rsid w:val="008C6B1B"/>
    <w:rsid w:val="008C6B3D"/>
    <w:rsid w:val="008C6D60"/>
    <w:rsid w:val="008C6D89"/>
    <w:rsid w:val="008C70C6"/>
    <w:rsid w:val="008C71B0"/>
    <w:rsid w:val="008C72E5"/>
    <w:rsid w:val="008C7503"/>
    <w:rsid w:val="008C773A"/>
    <w:rsid w:val="008C79E1"/>
    <w:rsid w:val="008C7BFF"/>
    <w:rsid w:val="008C7E8C"/>
    <w:rsid w:val="008D00EA"/>
    <w:rsid w:val="008D01E5"/>
    <w:rsid w:val="008D06D8"/>
    <w:rsid w:val="008D0A05"/>
    <w:rsid w:val="008D0A16"/>
    <w:rsid w:val="008D0A59"/>
    <w:rsid w:val="008D0AD6"/>
    <w:rsid w:val="008D0B92"/>
    <w:rsid w:val="008D0D1D"/>
    <w:rsid w:val="008D0FDC"/>
    <w:rsid w:val="008D10CB"/>
    <w:rsid w:val="008D124F"/>
    <w:rsid w:val="008D14CE"/>
    <w:rsid w:val="008D17F4"/>
    <w:rsid w:val="008D199B"/>
    <w:rsid w:val="008D1AA2"/>
    <w:rsid w:val="008D1AAF"/>
    <w:rsid w:val="008D1BC4"/>
    <w:rsid w:val="008D1D3D"/>
    <w:rsid w:val="008D1E94"/>
    <w:rsid w:val="008D1F80"/>
    <w:rsid w:val="008D2123"/>
    <w:rsid w:val="008D2137"/>
    <w:rsid w:val="008D2158"/>
    <w:rsid w:val="008D2160"/>
    <w:rsid w:val="008D2181"/>
    <w:rsid w:val="008D21F0"/>
    <w:rsid w:val="008D2267"/>
    <w:rsid w:val="008D2437"/>
    <w:rsid w:val="008D2577"/>
    <w:rsid w:val="008D29B3"/>
    <w:rsid w:val="008D2B08"/>
    <w:rsid w:val="008D2B8B"/>
    <w:rsid w:val="008D307F"/>
    <w:rsid w:val="008D31B6"/>
    <w:rsid w:val="008D39AE"/>
    <w:rsid w:val="008D39C9"/>
    <w:rsid w:val="008D3CC5"/>
    <w:rsid w:val="008D3E9C"/>
    <w:rsid w:val="008D41CF"/>
    <w:rsid w:val="008D4215"/>
    <w:rsid w:val="008D4322"/>
    <w:rsid w:val="008D43BC"/>
    <w:rsid w:val="008D447A"/>
    <w:rsid w:val="008D45A3"/>
    <w:rsid w:val="008D4796"/>
    <w:rsid w:val="008D484D"/>
    <w:rsid w:val="008D49B1"/>
    <w:rsid w:val="008D4A66"/>
    <w:rsid w:val="008D4AA3"/>
    <w:rsid w:val="008D4F92"/>
    <w:rsid w:val="008D5024"/>
    <w:rsid w:val="008D50D2"/>
    <w:rsid w:val="008D5715"/>
    <w:rsid w:val="008D598C"/>
    <w:rsid w:val="008D5C62"/>
    <w:rsid w:val="008D5CFB"/>
    <w:rsid w:val="008D6216"/>
    <w:rsid w:val="008D663F"/>
    <w:rsid w:val="008D6F00"/>
    <w:rsid w:val="008D724B"/>
    <w:rsid w:val="008D741E"/>
    <w:rsid w:val="008D7A92"/>
    <w:rsid w:val="008D7B85"/>
    <w:rsid w:val="008D7CDC"/>
    <w:rsid w:val="008E0949"/>
    <w:rsid w:val="008E09E5"/>
    <w:rsid w:val="008E0DD0"/>
    <w:rsid w:val="008E1839"/>
    <w:rsid w:val="008E1AE8"/>
    <w:rsid w:val="008E1D3D"/>
    <w:rsid w:val="008E1DDA"/>
    <w:rsid w:val="008E1F9D"/>
    <w:rsid w:val="008E2190"/>
    <w:rsid w:val="008E227B"/>
    <w:rsid w:val="008E2B23"/>
    <w:rsid w:val="008E2D18"/>
    <w:rsid w:val="008E34D1"/>
    <w:rsid w:val="008E3626"/>
    <w:rsid w:val="008E3948"/>
    <w:rsid w:val="008E3964"/>
    <w:rsid w:val="008E3AF5"/>
    <w:rsid w:val="008E4284"/>
    <w:rsid w:val="008E4416"/>
    <w:rsid w:val="008E4B89"/>
    <w:rsid w:val="008E4E05"/>
    <w:rsid w:val="008E5180"/>
    <w:rsid w:val="008E5202"/>
    <w:rsid w:val="008E52A6"/>
    <w:rsid w:val="008E54D5"/>
    <w:rsid w:val="008E563C"/>
    <w:rsid w:val="008E5B67"/>
    <w:rsid w:val="008E5BBB"/>
    <w:rsid w:val="008E5FAE"/>
    <w:rsid w:val="008E65EF"/>
    <w:rsid w:val="008E662A"/>
    <w:rsid w:val="008E66EE"/>
    <w:rsid w:val="008E6708"/>
    <w:rsid w:val="008E6785"/>
    <w:rsid w:val="008E6788"/>
    <w:rsid w:val="008E68A4"/>
    <w:rsid w:val="008E6951"/>
    <w:rsid w:val="008E6A7B"/>
    <w:rsid w:val="008E70EB"/>
    <w:rsid w:val="008E70F7"/>
    <w:rsid w:val="008E720A"/>
    <w:rsid w:val="008E7267"/>
    <w:rsid w:val="008E7378"/>
    <w:rsid w:val="008E7641"/>
    <w:rsid w:val="008E7A31"/>
    <w:rsid w:val="008E7ACD"/>
    <w:rsid w:val="008E7B0D"/>
    <w:rsid w:val="008E7D4F"/>
    <w:rsid w:val="008E7DB3"/>
    <w:rsid w:val="008E7FC4"/>
    <w:rsid w:val="008F008C"/>
    <w:rsid w:val="008F022A"/>
    <w:rsid w:val="008F040E"/>
    <w:rsid w:val="008F0886"/>
    <w:rsid w:val="008F0931"/>
    <w:rsid w:val="008F0CB6"/>
    <w:rsid w:val="008F0E0F"/>
    <w:rsid w:val="008F0E99"/>
    <w:rsid w:val="008F16F6"/>
    <w:rsid w:val="008F1748"/>
    <w:rsid w:val="008F1845"/>
    <w:rsid w:val="008F1850"/>
    <w:rsid w:val="008F1A92"/>
    <w:rsid w:val="008F1D52"/>
    <w:rsid w:val="008F20C1"/>
    <w:rsid w:val="008F255B"/>
    <w:rsid w:val="008F26C8"/>
    <w:rsid w:val="008F2822"/>
    <w:rsid w:val="008F2825"/>
    <w:rsid w:val="008F2AE2"/>
    <w:rsid w:val="008F2C9C"/>
    <w:rsid w:val="008F2D85"/>
    <w:rsid w:val="008F2DFD"/>
    <w:rsid w:val="008F32E8"/>
    <w:rsid w:val="008F330E"/>
    <w:rsid w:val="008F3390"/>
    <w:rsid w:val="008F3606"/>
    <w:rsid w:val="008F4047"/>
    <w:rsid w:val="008F407D"/>
    <w:rsid w:val="008F41BD"/>
    <w:rsid w:val="008F42AA"/>
    <w:rsid w:val="008F4630"/>
    <w:rsid w:val="008F47FD"/>
    <w:rsid w:val="008F4886"/>
    <w:rsid w:val="008F5369"/>
    <w:rsid w:val="008F5616"/>
    <w:rsid w:val="008F56BF"/>
    <w:rsid w:val="008F5A54"/>
    <w:rsid w:val="008F5A63"/>
    <w:rsid w:val="008F5A80"/>
    <w:rsid w:val="008F5B3B"/>
    <w:rsid w:val="008F5BBE"/>
    <w:rsid w:val="008F5EB7"/>
    <w:rsid w:val="008F606D"/>
    <w:rsid w:val="008F61B9"/>
    <w:rsid w:val="008F63A4"/>
    <w:rsid w:val="008F649D"/>
    <w:rsid w:val="008F6734"/>
    <w:rsid w:val="008F6851"/>
    <w:rsid w:val="008F69BE"/>
    <w:rsid w:val="008F6B72"/>
    <w:rsid w:val="008F6B7D"/>
    <w:rsid w:val="008F6DFB"/>
    <w:rsid w:val="008F6E9E"/>
    <w:rsid w:val="008F751D"/>
    <w:rsid w:val="008F75C5"/>
    <w:rsid w:val="008F7C6F"/>
    <w:rsid w:val="008F7E00"/>
    <w:rsid w:val="008F7F28"/>
    <w:rsid w:val="00900070"/>
    <w:rsid w:val="00900A70"/>
    <w:rsid w:val="00900F16"/>
    <w:rsid w:val="00900FC4"/>
    <w:rsid w:val="00901035"/>
    <w:rsid w:val="00901192"/>
    <w:rsid w:val="00901264"/>
    <w:rsid w:val="0090128A"/>
    <w:rsid w:val="009012F6"/>
    <w:rsid w:val="00901AF7"/>
    <w:rsid w:val="00901D0B"/>
    <w:rsid w:val="00901DC4"/>
    <w:rsid w:val="00901E8C"/>
    <w:rsid w:val="00901FF7"/>
    <w:rsid w:val="009020C0"/>
    <w:rsid w:val="009021CE"/>
    <w:rsid w:val="009022B9"/>
    <w:rsid w:val="009023A5"/>
    <w:rsid w:val="00902A11"/>
    <w:rsid w:val="00902EE4"/>
    <w:rsid w:val="00903232"/>
    <w:rsid w:val="00903466"/>
    <w:rsid w:val="00903A39"/>
    <w:rsid w:val="00903ABD"/>
    <w:rsid w:val="00903B92"/>
    <w:rsid w:val="0090455E"/>
    <w:rsid w:val="00904A9A"/>
    <w:rsid w:val="00904FB3"/>
    <w:rsid w:val="009056F8"/>
    <w:rsid w:val="0090574C"/>
    <w:rsid w:val="00905B65"/>
    <w:rsid w:val="00905B95"/>
    <w:rsid w:val="00905DFD"/>
    <w:rsid w:val="00905EC3"/>
    <w:rsid w:val="00905FD6"/>
    <w:rsid w:val="0090601C"/>
    <w:rsid w:val="009060E9"/>
    <w:rsid w:val="009060EB"/>
    <w:rsid w:val="00906141"/>
    <w:rsid w:val="00906186"/>
    <w:rsid w:val="0090657D"/>
    <w:rsid w:val="00906858"/>
    <w:rsid w:val="00906EEC"/>
    <w:rsid w:val="009074D3"/>
    <w:rsid w:val="00907F38"/>
    <w:rsid w:val="00907FDE"/>
    <w:rsid w:val="0091043A"/>
    <w:rsid w:val="00910565"/>
    <w:rsid w:val="0091079A"/>
    <w:rsid w:val="0091082C"/>
    <w:rsid w:val="009109D3"/>
    <w:rsid w:val="00910A7E"/>
    <w:rsid w:val="00910CBF"/>
    <w:rsid w:val="00910D63"/>
    <w:rsid w:val="00910FED"/>
    <w:rsid w:val="009115DD"/>
    <w:rsid w:val="009116AE"/>
    <w:rsid w:val="0091187C"/>
    <w:rsid w:val="009119A2"/>
    <w:rsid w:val="00911BA9"/>
    <w:rsid w:val="00911E95"/>
    <w:rsid w:val="0091200F"/>
    <w:rsid w:val="00912442"/>
    <w:rsid w:val="00912671"/>
    <w:rsid w:val="00912908"/>
    <w:rsid w:val="00912C2B"/>
    <w:rsid w:val="00912EBE"/>
    <w:rsid w:val="00913797"/>
    <w:rsid w:val="00913976"/>
    <w:rsid w:val="009139BC"/>
    <w:rsid w:val="00913D2B"/>
    <w:rsid w:val="00913D89"/>
    <w:rsid w:val="00913EF9"/>
    <w:rsid w:val="00913FD2"/>
    <w:rsid w:val="00913FF1"/>
    <w:rsid w:val="009148E9"/>
    <w:rsid w:val="00915069"/>
    <w:rsid w:val="00915176"/>
    <w:rsid w:val="00915465"/>
    <w:rsid w:val="009155F7"/>
    <w:rsid w:val="00915672"/>
    <w:rsid w:val="00915674"/>
    <w:rsid w:val="00915DFC"/>
    <w:rsid w:val="00915E87"/>
    <w:rsid w:val="00916590"/>
    <w:rsid w:val="009165F7"/>
    <w:rsid w:val="00916602"/>
    <w:rsid w:val="0091670F"/>
    <w:rsid w:val="00916A07"/>
    <w:rsid w:val="00916C39"/>
    <w:rsid w:val="00916CA2"/>
    <w:rsid w:val="00916CF0"/>
    <w:rsid w:val="00916E28"/>
    <w:rsid w:val="009171B9"/>
    <w:rsid w:val="009174A8"/>
    <w:rsid w:val="0091797C"/>
    <w:rsid w:val="00917A38"/>
    <w:rsid w:val="00917AEE"/>
    <w:rsid w:val="00917C9A"/>
    <w:rsid w:val="00917E4A"/>
    <w:rsid w:val="00917F6D"/>
    <w:rsid w:val="0092027B"/>
    <w:rsid w:val="009204E9"/>
    <w:rsid w:val="00920A05"/>
    <w:rsid w:val="00920C63"/>
    <w:rsid w:val="00920E76"/>
    <w:rsid w:val="00921638"/>
    <w:rsid w:val="009216D5"/>
    <w:rsid w:val="0092175A"/>
    <w:rsid w:val="0092192E"/>
    <w:rsid w:val="00921A0E"/>
    <w:rsid w:val="00921F73"/>
    <w:rsid w:val="009220F7"/>
    <w:rsid w:val="009221CD"/>
    <w:rsid w:val="0092256A"/>
    <w:rsid w:val="0092259F"/>
    <w:rsid w:val="00922622"/>
    <w:rsid w:val="00922889"/>
    <w:rsid w:val="00922B80"/>
    <w:rsid w:val="00922C0C"/>
    <w:rsid w:val="00922D1E"/>
    <w:rsid w:val="00923270"/>
    <w:rsid w:val="0092335C"/>
    <w:rsid w:val="009236AE"/>
    <w:rsid w:val="00923878"/>
    <w:rsid w:val="00923A83"/>
    <w:rsid w:val="00923AE5"/>
    <w:rsid w:val="00923E2C"/>
    <w:rsid w:val="00923E7E"/>
    <w:rsid w:val="0092430F"/>
    <w:rsid w:val="009243C9"/>
    <w:rsid w:val="009245B1"/>
    <w:rsid w:val="009246AB"/>
    <w:rsid w:val="009247CD"/>
    <w:rsid w:val="00924AA5"/>
    <w:rsid w:val="00924C9C"/>
    <w:rsid w:val="00924DF8"/>
    <w:rsid w:val="00924EEF"/>
    <w:rsid w:val="00925020"/>
    <w:rsid w:val="0092515B"/>
    <w:rsid w:val="009252F3"/>
    <w:rsid w:val="0092543A"/>
    <w:rsid w:val="009255FD"/>
    <w:rsid w:val="00925656"/>
    <w:rsid w:val="009257AC"/>
    <w:rsid w:val="009257D2"/>
    <w:rsid w:val="0092597A"/>
    <w:rsid w:val="009259D2"/>
    <w:rsid w:val="00925C5C"/>
    <w:rsid w:val="00925D4C"/>
    <w:rsid w:val="00925F0E"/>
    <w:rsid w:val="009260FD"/>
    <w:rsid w:val="00926219"/>
    <w:rsid w:val="00926607"/>
    <w:rsid w:val="009266A8"/>
    <w:rsid w:val="00926B8E"/>
    <w:rsid w:val="0092731F"/>
    <w:rsid w:val="0092749B"/>
    <w:rsid w:val="0093001F"/>
    <w:rsid w:val="0093010F"/>
    <w:rsid w:val="009301DD"/>
    <w:rsid w:val="00930240"/>
    <w:rsid w:val="009302DD"/>
    <w:rsid w:val="00930472"/>
    <w:rsid w:val="009304F3"/>
    <w:rsid w:val="009305EA"/>
    <w:rsid w:val="009309BD"/>
    <w:rsid w:val="00930B77"/>
    <w:rsid w:val="009311D3"/>
    <w:rsid w:val="00931235"/>
    <w:rsid w:val="00931339"/>
    <w:rsid w:val="00931EB0"/>
    <w:rsid w:val="00931FD3"/>
    <w:rsid w:val="00932437"/>
    <w:rsid w:val="009324F6"/>
    <w:rsid w:val="00932559"/>
    <w:rsid w:val="0093262B"/>
    <w:rsid w:val="00932952"/>
    <w:rsid w:val="00932CA5"/>
    <w:rsid w:val="00932EBD"/>
    <w:rsid w:val="00932EE5"/>
    <w:rsid w:val="00932EF6"/>
    <w:rsid w:val="00933154"/>
    <w:rsid w:val="009334F2"/>
    <w:rsid w:val="0093376F"/>
    <w:rsid w:val="00933979"/>
    <w:rsid w:val="00933D9E"/>
    <w:rsid w:val="00933EED"/>
    <w:rsid w:val="00933FA1"/>
    <w:rsid w:val="009340AE"/>
    <w:rsid w:val="009344A8"/>
    <w:rsid w:val="009346B9"/>
    <w:rsid w:val="0093474F"/>
    <w:rsid w:val="009348CD"/>
    <w:rsid w:val="0093496A"/>
    <w:rsid w:val="00934B93"/>
    <w:rsid w:val="00934DDC"/>
    <w:rsid w:val="00934E85"/>
    <w:rsid w:val="00935226"/>
    <w:rsid w:val="009358DB"/>
    <w:rsid w:val="00935B50"/>
    <w:rsid w:val="00935C0F"/>
    <w:rsid w:val="00935CCA"/>
    <w:rsid w:val="00935EE6"/>
    <w:rsid w:val="00935FF2"/>
    <w:rsid w:val="009361FF"/>
    <w:rsid w:val="00936628"/>
    <w:rsid w:val="009367BC"/>
    <w:rsid w:val="00936DAB"/>
    <w:rsid w:val="00936DAF"/>
    <w:rsid w:val="00936EF9"/>
    <w:rsid w:val="00937306"/>
    <w:rsid w:val="009373B3"/>
    <w:rsid w:val="009373DC"/>
    <w:rsid w:val="0093744B"/>
    <w:rsid w:val="009375CD"/>
    <w:rsid w:val="009376E2"/>
    <w:rsid w:val="00937AB5"/>
    <w:rsid w:val="00937E49"/>
    <w:rsid w:val="00937F94"/>
    <w:rsid w:val="009401B5"/>
    <w:rsid w:val="0094021D"/>
    <w:rsid w:val="009403A8"/>
    <w:rsid w:val="009403C1"/>
    <w:rsid w:val="00940AAE"/>
    <w:rsid w:val="00940DAE"/>
    <w:rsid w:val="00940E38"/>
    <w:rsid w:val="00940E5A"/>
    <w:rsid w:val="00941B89"/>
    <w:rsid w:val="00941DDC"/>
    <w:rsid w:val="00941F98"/>
    <w:rsid w:val="00942121"/>
    <w:rsid w:val="00942461"/>
    <w:rsid w:val="009425CC"/>
    <w:rsid w:val="0094273D"/>
    <w:rsid w:val="00942758"/>
    <w:rsid w:val="009427A4"/>
    <w:rsid w:val="009427AD"/>
    <w:rsid w:val="009427E8"/>
    <w:rsid w:val="009427E9"/>
    <w:rsid w:val="00942B11"/>
    <w:rsid w:val="00942BBF"/>
    <w:rsid w:val="00942DEB"/>
    <w:rsid w:val="00942F7A"/>
    <w:rsid w:val="00943031"/>
    <w:rsid w:val="0094335C"/>
    <w:rsid w:val="009436E8"/>
    <w:rsid w:val="009436FF"/>
    <w:rsid w:val="009437F8"/>
    <w:rsid w:val="00943815"/>
    <w:rsid w:val="0094385A"/>
    <w:rsid w:val="0094387C"/>
    <w:rsid w:val="00943BD2"/>
    <w:rsid w:val="00943E97"/>
    <w:rsid w:val="009442A8"/>
    <w:rsid w:val="00944847"/>
    <w:rsid w:val="00944EE9"/>
    <w:rsid w:val="00944F65"/>
    <w:rsid w:val="0094512C"/>
    <w:rsid w:val="00945267"/>
    <w:rsid w:val="0094549C"/>
    <w:rsid w:val="009455D4"/>
    <w:rsid w:val="0094562F"/>
    <w:rsid w:val="00945A79"/>
    <w:rsid w:val="00945BEF"/>
    <w:rsid w:val="00945D44"/>
    <w:rsid w:val="009465BD"/>
    <w:rsid w:val="009467CB"/>
    <w:rsid w:val="00946AE8"/>
    <w:rsid w:val="00946C2D"/>
    <w:rsid w:val="00946F27"/>
    <w:rsid w:val="009471D4"/>
    <w:rsid w:val="009475AC"/>
    <w:rsid w:val="00947633"/>
    <w:rsid w:val="00947862"/>
    <w:rsid w:val="00947873"/>
    <w:rsid w:val="00947C62"/>
    <w:rsid w:val="00947E16"/>
    <w:rsid w:val="0095028E"/>
    <w:rsid w:val="009503A5"/>
    <w:rsid w:val="00950F18"/>
    <w:rsid w:val="00950FAE"/>
    <w:rsid w:val="00951022"/>
    <w:rsid w:val="009510D9"/>
    <w:rsid w:val="009515E7"/>
    <w:rsid w:val="00951733"/>
    <w:rsid w:val="00951B6A"/>
    <w:rsid w:val="00951C17"/>
    <w:rsid w:val="00951F0A"/>
    <w:rsid w:val="00951FF5"/>
    <w:rsid w:val="009520F2"/>
    <w:rsid w:val="00952126"/>
    <w:rsid w:val="00952171"/>
    <w:rsid w:val="00952461"/>
    <w:rsid w:val="009525A8"/>
    <w:rsid w:val="00952A01"/>
    <w:rsid w:val="00952BAF"/>
    <w:rsid w:val="00952C7D"/>
    <w:rsid w:val="0095307B"/>
    <w:rsid w:val="009530D4"/>
    <w:rsid w:val="00953551"/>
    <w:rsid w:val="00953656"/>
    <w:rsid w:val="00953860"/>
    <w:rsid w:val="009538DB"/>
    <w:rsid w:val="00953A35"/>
    <w:rsid w:val="00953A81"/>
    <w:rsid w:val="00953C6C"/>
    <w:rsid w:val="00953D79"/>
    <w:rsid w:val="00953E75"/>
    <w:rsid w:val="0095447B"/>
    <w:rsid w:val="0095467A"/>
    <w:rsid w:val="00954754"/>
    <w:rsid w:val="00954B4D"/>
    <w:rsid w:val="00954DF4"/>
    <w:rsid w:val="0095510E"/>
    <w:rsid w:val="0095521A"/>
    <w:rsid w:val="0095523D"/>
    <w:rsid w:val="00955540"/>
    <w:rsid w:val="00955EB9"/>
    <w:rsid w:val="009560F9"/>
    <w:rsid w:val="00956166"/>
    <w:rsid w:val="00956475"/>
    <w:rsid w:val="0095661A"/>
    <w:rsid w:val="0095699E"/>
    <w:rsid w:val="00956D57"/>
    <w:rsid w:val="00956FB7"/>
    <w:rsid w:val="00957019"/>
    <w:rsid w:val="0095712D"/>
    <w:rsid w:val="00957451"/>
    <w:rsid w:val="009575AD"/>
    <w:rsid w:val="00957638"/>
    <w:rsid w:val="009576F0"/>
    <w:rsid w:val="0095770D"/>
    <w:rsid w:val="0095773E"/>
    <w:rsid w:val="00957977"/>
    <w:rsid w:val="00957AE6"/>
    <w:rsid w:val="00957E40"/>
    <w:rsid w:val="00957ED4"/>
    <w:rsid w:val="009602DA"/>
    <w:rsid w:val="0096072E"/>
    <w:rsid w:val="00960796"/>
    <w:rsid w:val="00960A5E"/>
    <w:rsid w:val="00961180"/>
    <w:rsid w:val="0096132C"/>
    <w:rsid w:val="009613C4"/>
    <w:rsid w:val="00961934"/>
    <w:rsid w:val="0096194A"/>
    <w:rsid w:val="00961A77"/>
    <w:rsid w:val="00961D04"/>
    <w:rsid w:val="00961F96"/>
    <w:rsid w:val="00962115"/>
    <w:rsid w:val="009621D4"/>
    <w:rsid w:val="009621D7"/>
    <w:rsid w:val="0096228E"/>
    <w:rsid w:val="009622BE"/>
    <w:rsid w:val="00962616"/>
    <w:rsid w:val="009629BD"/>
    <w:rsid w:val="009629E0"/>
    <w:rsid w:val="00962D78"/>
    <w:rsid w:val="009630EF"/>
    <w:rsid w:val="00963135"/>
    <w:rsid w:val="00963289"/>
    <w:rsid w:val="00963626"/>
    <w:rsid w:val="00963B8A"/>
    <w:rsid w:val="00963EBE"/>
    <w:rsid w:val="0096403E"/>
    <w:rsid w:val="0096406B"/>
    <w:rsid w:val="009640DB"/>
    <w:rsid w:val="00964218"/>
    <w:rsid w:val="00964307"/>
    <w:rsid w:val="009645A7"/>
    <w:rsid w:val="009645DE"/>
    <w:rsid w:val="0096488B"/>
    <w:rsid w:val="009649B6"/>
    <w:rsid w:val="00964B3E"/>
    <w:rsid w:val="009650BA"/>
    <w:rsid w:val="009650DE"/>
    <w:rsid w:val="00965792"/>
    <w:rsid w:val="009657C5"/>
    <w:rsid w:val="00965865"/>
    <w:rsid w:val="0096588C"/>
    <w:rsid w:val="009659A2"/>
    <w:rsid w:val="009659FC"/>
    <w:rsid w:val="00965F98"/>
    <w:rsid w:val="00966069"/>
    <w:rsid w:val="0096626D"/>
    <w:rsid w:val="009663B0"/>
    <w:rsid w:val="009664BA"/>
    <w:rsid w:val="009666A7"/>
    <w:rsid w:val="0096687C"/>
    <w:rsid w:val="00966A0B"/>
    <w:rsid w:val="00966A0D"/>
    <w:rsid w:val="00966C55"/>
    <w:rsid w:val="0096759F"/>
    <w:rsid w:val="009676C0"/>
    <w:rsid w:val="0096778E"/>
    <w:rsid w:val="009677DB"/>
    <w:rsid w:val="00967CEA"/>
    <w:rsid w:val="00970008"/>
    <w:rsid w:val="00970183"/>
    <w:rsid w:val="0097019E"/>
    <w:rsid w:val="009701F9"/>
    <w:rsid w:val="00970514"/>
    <w:rsid w:val="00970AE9"/>
    <w:rsid w:val="009712E6"/>
    <w:rsid w:val="00971400"/>
    <w:rsid w:val="0097168F"/>
    <w:rsid w:val="00971A19"/>
    <w:rsid w:val="00971AAC"/>
    <w:rsid w:val="00971B67"/>
    <w:rsid w:val="00971C00"/>
    <w:rsid w:val="00971D65"/>
    <w:rsid w:val="00971D66"/>
    <w:rsid w:val="00971E04"/>
    <w:rsid w:val="009720CA"/>
    <w:rsid w:val="009721FE"/>
    <w:rsid w:val="009722A9"/>
    <w:rsid w:val="0097234A"/>
    <w:rsid w:val="0097269E"/>
    <w:rsid w:val="00972718"/>
    <w:rsid w:val="00972961"/>
    <w:rsid w:val="009729B9"/>
    <w:rsid w:val="00972F7C"/>
    <w:rsid w:val="009732A1"/>
    <w:rsid w:val="009733B7"/>
    <w:rsid w:val="0097363A"/>
    <w:rsid w:val="009738BA"/>
    <w:rsid w:val="009741F9"/>
    <w:rsid w:val="00974309"/>
    <w:rsid w:val="0097457E"/>
    <w:rsid w:val="00974696"/>
    <w:rsid w:val="009746BE"/>
    <w:rsid w:val="00974767"/>
    <w:rsid w:val="00974B16"/>
    <w:rsid w:val="00974C4E"/>
    <w:rsid w:val="00974F0B"/>
    <w:rsid w:val="00974F5B"/>
    <w:rsid w:val="00975255"/>
    <w:rsid w:val="009755FF"/>
    <w:rsid w:val="00975C08"/>
    <w:rsid w:val="00975D35"/>
    <w:rsid w:val="00975D59"/>
    <w:rsid w:val="00975E80"/>
    <w:rsid w:val="00975E9E"/>
    <w:rsid w:val="00976026"/>
    <w:rsid w:val="00976141"/>
    <w:rsid w:val="00976213"/>
    <w:rsid w:val="00976324"/>
    <w:rsid w:val="009765DB"/>
    <w:rsid w:val="00976681"/>
    <w:rsid w:val="00976D78"/>
    <w:rsid w:val="00976DA8"/>
    <w:rsid w:val="0097736E"/>
    <w:rsid w:val="009774BF"/>
    <w:rsid w:val="0097783B"/>
    <w:rsid w:val="009778DD"/>
    <w:rsid w:val="009778F4"/>
    <w:rsid w:val="00977AA1"/>
    <w:rsid w:val="00977AFA"/>
    <w:rsid w:val="00977F64"/>
    <w:rsid w:val="009802F0"/>
    <w:rsid w:val="009807F4"/>
    <w:rsid w:val="00980870"/>
    <w:rsid w:val="0098089C"/>
    <w:rsid w:val="009810FE"/>
    <w:rsid w:val="00981119"/>
    <w:rsid w:val="009811A0"/>
    <w:rsid w:val="009811A7"/>
    <w:rsid w:val="009811B4"/>
    <w:rsid w:val="00981215"/>
    <w:rsid w:val="0098159C"/>
    <w:rsid w:val="009817A3"/>
    <w:rsid w:val="009817A6"/>
    <w:rsid w:val="0098185C"/>
    <w:rsid w:val="009819EB"/>
    <w:rsid w:val="00981B27"/>
    <w:rsid w:val="00981D0B"/>
    <w:rsid w:val="00981D61"/>
    <w:rsid w:val="00981FCA"/>
    <w:rsid w:val="009822AF"/>
    <w:rsid w:val="009822EC"/>
    <w:rsid w:val="00982383"/>
    <w:rsid w:val="009826BE"/>
    <w:rsid w:val="0098272E"/>
    <w:rsid w:val="00982846"/>
    <w:rsid w:val="009828F6"/>
    <w:rsid w:val="00982CCA"/>
    <w:rsid w:val="00983523"/>
    <w:rsid w:val="0098378A"/>
    <w:rsid w:val="0098380E"/>
    <w:rsid w:val="00983833"/>
    <w:rsid w:val="00983965"/>
    <w:rsid w:val="00983A13"/>
    <w:rsid w:val="00983A76"/>
    <w:rsid w:val="00983EDD"/>
    <w:rsid w:val="00983F33"/>
    <w:rsid w:val="009840EE"/>
    <w:rsid w:val="0098445C"/>
    <w:rsid w:val="00984825"/>
    <w:rsid w:val="009849C8"/>
    <w:rsid w:val="00984AED"/>
    <w:rsid w:val="00984F04"/>
    <w:rsid w:val="00985094"/>
    <w:rsid w:val="00985393"/>
    <w:rsid w:val="0098552C"/>
    <w:rsid w:val="00985C51"/>
    <w:rsid w:val="00985E50"/>
    <w:rsid w:val="00985E88"/>
    <w:rsid w:val="009861DB"/>
    <w:rsid w:val="00986200"/>
    <w:rsid w:val="009863C0"/>
    <w:rsid w:val="00986617"/>
    <w:rsid w:val="0098661F"/>
    <w:rsid w:val="009867F2"/>
    <w:rsid w:val="00986C35"/>
    <w:rsid w:val="0098718D"/>
    <w:rsid w:val="00987671"/>
    <w:rsid w:val="009876BA"/>
    <w:rsid w:val="00987795"/>
    <w:rsid w:val="0098786E"/>
    <w:rsid w:val="00987922"/>
    <w:rsid w:val="009879A3"/>
    <w:rsid w:val="00987D26"/>
    <w:rsid w:val="00987DE4"/>
    <w:rsid w:val="00987EA8"/>
    <w:rsid w:val="00990056"/>
    <w:rsid w:val="00990086"/>
    <w:rsid w:val="009901DC"/>
    <w:rsid w:val="0099036D"/>
    <w:rsid w:val="009905CA"/>
    <w:rsid w:val="009906F7"/>
    <w:rsid w:val="009907E5"/>
    <w:rsid w:val="00990D75"/>
    <w:rsid w:val="00990E4E"/>
    <w:rsid w:val="00990E90"/>
    <w:rsid w:val="00991099"/>
    <w:rsid w:val="009911E1"/>
    <w:rsid w:val="009913B7"/>
    <w:rsid w:val="009918E6"/>
    <w:rsid w:val="00991970"/>
    <w:rsid w:val="00991A95"/>
    <w:rsid w:val="00991FDB"/>
    <w:rsid w:val="00992128"/>
    <w:rsid w:val="00992141"/>
    <w:rsid w:val="00992342"/>
    <w:rsid w:val="00992475"/>
    <w:rsid w:val="00992548"/>
    <w:rsid w:val="00992988"/>
    <w:rsid w:val="0099298C"/>
    <w:rsid w:val="009929F2"/>
    <w:rsid w:val="00992A67"/>
    <w:rsid w:val="00992AF3"/>
    <w:rsid w:val="009930FD"/>
    <w:rsid w:val="009932C7"/>
    <w:rsid w:val="009938ED"/>
    <w:rsid w:val="0099390B"/>
    <w:rsid w:val="0099391A"/>
    <w:rsid w:val="009939A8"/>
    <w:rsid w:val="009939DF"/>
    <w:rsid w:val="00993A8C"/>
    <w:rsid w:val="00993B21"/>
    <w:rsid w:val="00993B2B"/>
    <w:rsid w:val="00993C24"/>
    <w:rsid w:val="00993C5C"/>
    <w:rsid w:val="009943CB"/>
    <w:rsid w:val="00994717"/>
    <w:rsid w:val="009947A2"/>
    <w:rsid w:val="00994889"/>
    <w:rsid w:val="00994A5B"/>
    <w:rsid w:val="00994E94"/>
    <w:rsid w:val="009950E1"/>
    <w:rsid w:val="009950ED"/>
    <w:rsid w:val="009951A1"/>
    <w:rsid w:val="009954B3"/>
    <w:rsid w:val="009954CD"/>
    <w:rsid w:val="00995950"/>
    <w:rsid w:val="00995CB7"/>
    <w:rsid w:val="00995D23"/>
    <w:rsid w:val="00995E0D"/>
    <w:rsid w:val="00995E3F"/>
    <w:rsid w:val="009961FC"/>
    <w:rsid w:val="009963D8"/>
    <w:rsid w:val="00996905"/>
    <w:rsid w:val="00996A37"/>
    <w:rsid w:val="00996ABA"/>
    <w:rsid w:val="00996BF2"/>
    <w:rsid w:val="00996D79"/>
    <w:rsid w:val="00996F5B"/>
    <w:rsid w:val="009974C5"/>
    <w:rsid w:val="00997534"/>
    <w:rsid w:val="00997717"/>
    <w:rsid w:val="00997A76"/>
    <w:rsid w:val="009A0244"/>
    <w:rsid w:val="009A18A6"/>
    <w:rsid w:val="009A18AA"/>
    <w:rsid w:val="009A18DF"/>
    <w:rsid w:val="009A1A2D"/>
    <w:rsid w:val="009A1C02"/>
    <w:rsid w:val="009A1C59"/>
    <w:rsid w:val="009A2652"/>
    <w:rsid w:val="009A292F"/>
    <w:rsid w:val="009A2CD0"/>
    <w:rsid w:val="009A31B6"/>
    <w:rsid w:val="009A3472"/>
    <w:rsid w:val="009A35F1"/>
    <w:rsid w:val="009A36FF"/>
    <w:rsid w:val="009A3C0A"/>
    <w:rsid w:val="009A4263"/>
    <w:rsid w:val="009A447B"/>
    <w:rsid w:val="009A4741"/>
    <w:rsid w:val="009A4995"/>
    <w:rsid w:val="009A4A89"/>
    <w:rsid w:val="009A4E1E"/>
    <w:rsid w:val="009A4FD3"/>
    <w:rsid w:val="009A4FFB"/>
    <w:rsid w:val="009A5274"/>
    <w:rsid w:val="009A55BF"/>
    <w:rsid w:val="009A565E"/>
    <w:rsid w:val="009A5706"/>
    <w:rsid w:val="009A57A8"/>
    <w:rsid w:val="009A5937"/>
    <w:rsid w:val="009A5CA9"/>
    <w:rsid w:val="009A609D"/>
    <w:rsid w:val="009A60CF"/>
    <w:rsid w:val="009A6209"/>
    <w:rsid w:val="009A6455"/>
    <w:rsid w:val="009A6646"/>
    <w:rsid w:val="009A6774"/>
    <w:rsid w:val="009A6861"/>
    <w:rsid w:val="009A68B5"/>
    <w:rsid w:val="009A6941"/>
    <w:rsid w:val="009A6ACC"/>
    <w:rsid w:val="009A6AD5"/>
    <w:rsid w:val="009A6DBE"/>
    <w:rsid w:val="009A6DD6"/>
    <w:rsid w:val="009A7251"/>
    <w:rsid w:val="009A7317"/>
    <w:rsid w:val="009A7672"/>
    <w:rsid w:val="009A79E9"/>
    <w:rsid w:val="009B0071"/>
    <w:rsid w:val="009B085C"/>
    <w:rsid w:val="009B0BBF"/>
    <w:rsid w:val="009B0C65"/>
    <w:rsid w:val="009B0D26"/>
    <w:rsid w:val="009B135D"/>
    <w:rsid w:val="009B14F1"/>
    <w:rsid w:val="009B1528"/>
    <w:rsid w:val="009B1878"/>
    <w:rsid w:val="009B1C84"/>
    <w:rsid w:val="009B1CAF"/>
    <w:rsid w:val="009B1E26"/>
    <w:rsid w:val="009B1EC2"/>
    <w:rsid w:val="009B1EDD"/>
    <w:rsid w:val="009B2441"/>
    <w:rsid w:val="009B2C60"/>
    <w:rsid w:val="009B2D84"/>
    <w:rsid w:val="009B319E"/>
    <w:rsid w:val="009B32BA"/>
    <w:rsid w:val="009B34C4"/>
    <w:rsid w:val="009B3506"/>
    <w:rsid w:val="009B38C5"/>
    <w:rsid w:val="009B3D4E"/>
    <w:rsid w:val="009B3D9E"/>
    <w:rsid w:val="009B3ED0"/>
    <w:rsid w:val="009B3EED"/>
    <w:rsid w:val="009B3FD1"/>
    <w:rsid w:val="009B4579"/>
    <w:rsid w:val="009B4700"/>
    <w:rsid w:val="009B4731"/>
    <w:rsid w:val="009B47B7"/>
    <w:rsid w:val="009B48C9"/>
    <w:rsid w:val="009B4925"/>
    <w:rsid w:val="009B4973"/>
    <w:rsid w:val="009B49E9"/>
    <w:rsid w:val="009B4D80"/>
    <w:rsid w:val="009B5549"/>
    <w:rsid w:val="009B58B4"/>
    <w:rsid w:val="009B59AA"/>
    <w:rsid w:val="009B5BA0"/>
    <w:rsid w:val="009B5CC4"/>
    <w:rsid w:val="009B602F"/>
    <w:rsid w:val="009B646F"/>
    <w:rsid w:val="009B65B1"/>
    <w:rsid w:val="009B65DE"/>
    <w:rsid w:val="009B6933"/>
    <w:rsid w:val="009B6A74"/>
    <w:rsid w:val="009B6B40"/>
    <w:rsid w:val="009B6D80"/>
    <w:rsid w:val="009B6D9A"/>
    <w:rsid w:val="009B6E21"/>
    <w:rsid w:val="009B6E3A"/>
    <w:rsid w:val="009B6FE6"/>
    <w:rsid w:val="009B7533"/>
    <w:rsid w:val="009B777F"/>
    <w:rsid w:val="009B7D29"/>
    <w:rsid w:val="009C0015"/>
    <w:rsid w:val="009C0378"/>
    <w:rsid w:val="009C038D"/>
    <w:rsid w:val="009C05EE"/>
    <w:rsid w:val="009C077B"/>
    <w:rsid w:val="009C15A8"/>
    <w:rsid w:val="009C1786"/>
    <w:rsid w:val="009C1F76"/>
    <w:rsid w:val="009C21F9"/>
    <w:rsid w:val="009C220E"/>
    <w:rsid w:val="009C2A11"/>
    <w:rsid w:val="009C2AD2"/>
    <w:rsid w:val="009C2B05"/>
    <w:rsid w:val="009C2B3C"/>
    <w:rsid w:val="009C2C47"/>
    <w:rsid w:val="009C3462"/>
    <w:rsid w:val="009C38CB"/>
    <w:rsid w:val="009C394C"/>
    <w:rsid w:val="009C3B51"/>
    <w:rsid w:val="009C3BEE"/>
    <w:rsid w:val="009C3DF3"/>
    <w:rsid w:val="009C3EA3"/>
    <w:rsid w:val="009C4376"/>
    <w:rsid w:val="009C4403"/>
    <w:rsid w:val="009C4480"/>
    <w:rsid w:val="009C4634"/>
    <w:rsid w:val="009C478C"/>
    <w:rsid w:val="009C47DB"/>
    <w:rsid w:val="009C4C49"/>
    <w:rsid w:val="009C4DDB"/>
    <w:rsid w:val="009C53B6"/>
    <w:rsid w:val="009C5C0F"/>
    <w:rsid w:val="009C5C6C"/>
    <w:rsid w:val="009C5CCF"/>
    <w:rsid w:val="009C639D"/>
    <w:rsid w:val="009C647C"/>
    <w:rsid w:val="009C68D3"/>
    <w:rsid w:val="009C69E5"/>
    <w:rsid w:val="009C712A"/>
    <w:rsid w:val="009C73DA"/>
    <w:rsid w:val="009C7825"/>
    <w:rsid w:val="009C7993"/>
    <w:rsid w:val="009C7FC9"/>
    <w:rsid w:val="009D0188"/>
    <w:rsid w:val="009D01BE"/>
    <w:rsid w:val="009D0419"/>
    <w:rsid w:val="009D068C"/>
    <w:rsid w:val="009D0700"/>
    <w:rsid w:val="009D0EA7"/>
    <w:rsid w:val="009D177C"/>
    <w:rsid w:val="009D1891"/>
    <w:rsid w:val="009D1A67"/>
    <w:rsid w:val="009D1AA3"/>
    <w:rsid w:val="009D1B03"/>
    <w:rsid w:val="009D1F7B"/>
    <w:rsid w:val="009D1F90"/>
    <w:rsid w:val="009D22BD"/>
    <w:rsid w:val="009D260D"/>
    <w:rsid w:val="009D2628"/>
    <w:rsid w:val="009D2A81"/>
    <w:rsid w:val="009D2EEA"/>
    <w:rsid w:val="009D3881"/>
    <w:rsid w:val="009D3DFE"/>
    <w:rsid w:val="009D3FEE"/>
    <w:rsid w:val="009D410B"/>
    <w:rsid w:val="009D4139"/>
    <w:rsid w:val="009D43D2"/>
    <w:rsid w:val="009D47ED"/>
    <w:rsid w:val="009D4AF4"/>
    <w:rsid w:val="009D4E16"/>
    <w:rsid w:val="009D5091"/>
    <w:rsid w:val="009D53BA"/>
    <w:rsid w:val="009D5763"/>
    <w:rsid w:val="009D5ECB"/>
    <w:rsid w:val="009D5EDE"/>
    <w:rsid w:val="009D5FE5"/>
    <w:rsid w:val="009D6061"/>
    <w:rsid w:val="009D6086"/>
    <w:rsid w:val="009D64C6"/>
    <w:rsid w:val="009D66A7"/>
    <w:rsid w:val="009D6ACA"/>
    <w:rsid w:val="009D6C6A"/>
    <w:rsid w:val="009D6F75"/>
    <w:rsid w:val="009D72A4"/>
    <w:rsid w:val="009D7387"/>
    <w:rsid w:val="009D7427"/>
    <w:rsid w:val="009D7754"/>
    <w:rsid w:val="009D78D9"/>
    <w:rsid w:val="009D7C9A"/>
    <w:rsid w:val="009D7D1D"/>
    <w:rsid w:val="009D7F99"/>
    <w:rsid w:val="009E02DE"/>
    <w:rsid w:val="009E060D"/>
    <w:rsid w:val="009E0F76"/>
    <w:rsid w:val="009E118C"/>
    <w:rsid w:val="009E13AB"/>
    <w:rsid w:val="009E1691"/>
    <w:rsid w:val="009E1774"/>
    <w:rsid w:val="009E184A"/>
    <w:rsid w:val="009E1CF6"/>
    <w:rsid w:val="009E1E41"/>
    <w:rsid w:val="009E23A8"/>
    <w:rsid w:val="009E2440"/>
    <w:rsid w:val="009E2A0C"/>
    <w:rsid w:val="009E2AED"/>
    <w:rsid w:val="009E2E2D"/>
    <w:rsid w:val="009E3230"/>
    <w:rsid w:val="009E354A"/>
    <w:rsid w:val="009E3579"/>
    <w:rsid w:val="009E3947"/>
    <w:rsid w:val="009E3963"/>
    <w:rsid w:val="009E3A7A"/>
    <w:rsid w:val="009E3A94"/>
    <w:rsid w:val="009E3F50"/>
    <w:rsid w:val="009E3F55"/>
    <w:rsid w:val="009E3FAC"/>
    <w:rsid w:val="009E3FEC"/>
    <w:rsid w:val="009E4146"/>
    <w:rsid w:val="009E41AE"/>
    <w:rsid w:val="009E4233"/>
    <w:rsid w:val="009E42D9"/>
    <w:rsid w:val="009E4371"/>
    <w:rsid w:val="009E4703"/>
    <w:rsid w:val="009E47AC"/>
    <w:rsid w:val="009E4E0C"/>
    <w:rsid w:val="009E5280"/>
    <w:rsid w:val="009E5446"/>
    <w:rsid w:val="009E578D"/>
    <w:rsid w:val="009E57E1"/>
    <w:rsid w:val="009E5909"/>
    <w:rsid w:val="009E5B4D"/>
    <w:rsid w:val="009E5EFA"/>
    <w:rsid w:val="009E5F04"/>
    <w:rsid w:val="009E600B"/>
    <w:rsid w:val="009E6083"/>
    <w:rsid w:val="009E61BE"/>
    <w:rsid w:val="009E6416"/>
    <w:rsid w:val="009E68C7"/>
    <w:rsid w:val="009E695C"/>
    <w:rsid w:val="009E6B97"/>
    <w:rsid w:val="009E70BA"/>
    <w:rsid w:val="009E7226"/>
    <w:rsid w:val="009E7471"/>
    <w:rsid w:val="009E75EE"/>
    <w:rsid w:val="009E7A3C"/>
    <w:rsid w:val="009F0962"/>
    <w:rsid w:val="009F131E"/>
    <w:rsid w:val="009F1407"/>
    <w:rsid w:val="009F1B2B"/>
    <w:rsid w:val="009F2164"/>
    <w:rsid w:val="009F2619"/>
    <w:rsid w:val="009F27C1"/>
    <w:rsid w:val="009F27FB"/>
    <w:rsid w:val="009F2878"/>
    <w:rsid w:val="009F29C3"/>
    <w:rsid w:val="009F2C6B"/>
    <w:rsid w:val="009F2DC1"/>
    <w:rsid w:val="009F36AA"/>
    <w:rsid w:val="009F3B08"/>
    <w:rsid w:val="009F3D7C"/>
    <w:rsid w:val="009F3EF8"/>
    <w:rsid w:val="009F44EE"/>
    <w:rsid w:val="009F4706"/>
    <w:rsid w:val="009F4836"/>
    <w:rsid w:val="009F4A78"/>
    <w:rsid w:val="009F4D13"/>
    <w:rsid w:val="009F4EC3"/>
    <w:rsid w:val="009F4EEF"/>
    <w:rsid w:val="009F51A3"/>
    <w:rsid w:val="009F52F2"/>
    <w:rsid w:val="009F5B23"/>
    <w:rsid w:val="009F5BFD"/>
    <w:rsid w:val="009F5C71"/>
    <w:rsid w:val="009F5E79"/>
    <w:rsid w:val="009F5EDA"/>
    <w:rsid w:val="009F6C4F"/>
    <w:rsid w:val="009F6D6C"/>
    <w:rsid w:val="009F6DF8"/>
    <w:rsid w:val="009F6F28"/>
    <w:rsid w:val="009F7116"/>
    <w:rsid w:val="009F76FA"/>
    <w:rsid w:val="009F7776"/>
    <w:rsid w:val="009F7B1D"/>
    <w:rsid w:val="009F7E2F"/>
    <w:rsid w:val="009F7E5B"/>
    <w:rsid w:val="009F7E7A"/>
    <w:rsid w:val="009F7FE2"/>
    <w:rsid w:val="00A0022E"/>
    <w:rsid w:val="00A0073A"/>
    <w:rsid w:val="00A013D1"/>
    <w:rsid w:val="00A0178F"/>
    <w:rsid w:val="00A0183A"/>
    <w:rsid w:val="00A018DE"/>
    <w:rsid w:val="00A01A9F"/>
    <w:rsid w:val="00A01EDE"/>
    <w:rsid w:val="00A02114"/>
    <w:rsid w:val="00A02224"/>
    <w:rsid w:val="00A025DD"/>
    <w:rsid w:val="00A0277E"/>
    <w:rsid w:val="00A02931"/>
    <w:rsid w:val="00A02BC0"/>
    <w:rsid w:val="00A02E22"/>
    <w:rsid w:val="00A0314E"/>
    <w:rsid w:val="00A0322E"/>
    <w:rsid w:val="00A0366A"/>
    <w:rsid w:val="00A036B4"/>
    <w:rsid w:val="00A03B12"/>
    <w:rsid w:val="00A03EF3"/>
    <w:rsid w:val="00A0434F"/>
    <w:rsid w:val="00A0439D"/>
    <w:rsid w:val="00A046D8"/>
    <w:rsid w:val="00A04985"/>
    <w:rsid w:val="00A04AF8"/>
    <w:rsid w:val="00A04C44"/>
    <w:rsid w:val="00A04C83"/>
    <w:rsid w:val="00A04F78"/>
    <w:rsid w:val="00A05028"/>
    <w:rsid w:val="00A051C7"/>
    <w:rsid w:val="00A0539F"/>
    <w:rsid w:val="00A05578"/>
    <w:rsid w:val="00A055C5"/>
    <w:rsid w:val="00A059D9"/>
    <w:rsid w:val="00A05A05"/>
    <w:rsid w:val="00A05D40"/>
    <w:rsid w:val="00A05F66"/>
    <w:rsid w:val="00A06097"/>
    <w:rsid w:val="00A06521"/>
    <w:rsid w:val="00A06568"/>
    <w:rsid w:val="00A06608"/>
    <w:rsid w:val="00A06A4E"/>
    <w:rsid w:val="00A06C08"/>
    <w:rsid w:val="00A06E21"/>
    <w:rsid w:val="00A06E41"/>
    <w:rsid w:val="00A06E75"/>
    <w:rsid w:val="00A0711A"/>
    <w:rsid w:val="00A07196"/>
    <w:rsid w:val="00A071B3"/>
    <w:rsid w:val="00A071C4"/>
    <w:rsid w:val="00A07544"/>
    <w:rsid w:val="00A07DF6"/>
    <w:rsid w:val="00A1004B"/>
    <w:rsid w:val="00A106B9"/>
    <w:rsid w:val="00A10873"/>
    <w:rsid w:val="00A10D13"/>
    <w:rsid w:val="00A10D44"/>
    <w:rsid w:val="00A11526"/>
    <w:rsid w:val="00A1159C"/>
    <w:rsid w:val="00A115E1"/>
    <w:rsid w:val="00A115F5"/>
    <w:rsid w:val="00A117E5"/>
    <w:rsid w:val="00A11B55"/>
    <w:rsid w:val="00A11BC7"/>
    <w:rsid w:val="00A11F0A"/>
    <w:rsid w:val="00A123A4"/>
    <w:rsid w:val="00A124C1"/>
    <w:rsid w:val="00A1261A"/>
    <w:rsid w:val="00A12CC8"/>
    <w:rsid w:val="00A1331A"/>
    <w:rsid w:val="00A13389"/>
    <w:rsid w:val="00A13A53"/>
    <w:rsid w:val="00A13B0C"/>
    <w:rsid w:val="00A13CF4"/>
    <w:rsid w:val="00A13D1F"/>
    <w:rsid w:val="00A13E07"/>
    <w:rsid w:val="00A14014"/>
    <w:rsid w:val="00A145BB"/>
    <w:rsid w:val="00A151DF"/>
    <w:rsid w:val="00A153EB"/>
    <w:rsid w:val="00A15834"/>
    <w:rsid w:val="00A15966"/>
    <w:rsid w:val="00A15A41"/>
    <w:rsid w:val="00A15CFD"/>
    <w:rsid w:val="00A15E99"/>
    <w:rsid w:val="00A1623D"/>
    <w:rsid w:val="00A16319"/>
    <w:rsid w:val="00A16323"/>
    <w:rsid w:val="00A16774"/>
    <w:rsid w:val="00A16D61"/>
    <w:rsid w:val="00A172E3"/>
    <w:rsid w:val="00A17549"/>
    <w:rsid w:val="00A1776D"/>
    <w:rsid w:val="00A17DAC"/>
    <w:rsid w:val="00A17E75"/>
    <w:rsid w:val="00A17FB6"/>
    <w:rsid w:val="00A17FB9"/>
    <w:rsid w:val="00A20ACC"/>
    <w:rsid w:val="00A210AE"/>
    <w:rsid w:val="00A210DF"/>
    <w:rsid w:val="00A21420"/>
    <w:rsid w:val="00A21467"/>
    <w:rsid w:val="00A21468"/>
    <w:rsid w:val="00A214D2"/>
    <w:rsid w:val="00A21553"/>
    <w:rsid w:val="00A218BA"/>
    <w:rsid w:val="00A219A7"/>
    <w:rsid w:val="00A21BB8"/>
    <w:rsid w:val="00A21E0D"/>
    <w:rsid w:val="00A21F24"/>
    <w:rsid w:val="00A223A3"/>
    <w:rsid w:val="00A223A8"/>
    <w:rsid w:val="00A225CC"/>
    <w:rsid w:val="00A22A36"/>
    <w:rsid w:val="00A22F58"/>
    <w:rsid w:val="00A23048"/>
    <w:rsid w:val="00A2332D"/>
    <w:rsid w:val="00A23A00"/>
    <w:rsid w:val="00A23B40"/>
    <w:rsid w:val="00A23B93"/>
    <w:rsid w:val="00A23D39"/>
    <w:rsid w:val="00A23ED2"/>
    <w:rsid w:val="00A241E4"/>
    <w:rsid w:val="00A24256"/>
    <w:rsid w:val="00A2443D"/>
    <w:rsid w:val="00A247DB"/>
    <w:rsid w:val="00A2487E"/>
    <w:rsid w:val="00A24902"/>
    <w:rsid w:val="00A24B9C"/>
    <w:rsid w:val="00A257C8"/>
    <w:rsid w:val="00A25B09"/>
    <w:rsid w:val="00A25B3C"/>
    <w:rsid w:val="00A25C7D"/>
    <w:rsid w:val="00A25D85"/>
    <w:rsid w:val="00A25D8E"/>
    <w:rsid w:val="00A25E5D"/>
    <w:rsid w:val="00A25FDF"/>
    <w:rsid w:val="00A2630F"/>
    <w:rsid w:val="00A26333"/>
    <w:rsid w:val="00A263AD"/>
    <w:rsid w:val="00A264CE"/>
    <w:rsid w:val="00A266E1"/>
    <w:rsid w:val="00A2679C"/>
    <w:rsid w:val="00A2695A"/>
    <w:rsid w:val="00A26EC8"/>
    <w:rsid w:val="00A26F60"/>
    <w:rsid w:val="00A2728E"/>
    <w:rsid w:val="00A274F8"/>
    <w:rsid w:val="00A2755A"/>
    <w:rsid w:val="00A2777B"/>
    <w:rsid w:val="00A27847"/>
    <w:rsid w:val="00A27BC7"/>
    <w:rsid w:val="00A27C08"/>
    <w:rsid w:val="00A27CD7"/>
    <w:rsid w:val="00A27D41"/>
    <w:rsid w:val="00A301B5"/>
    <w:rsid w:val="00A302C2"/>
    <w:rsid w:val="00A304E0"/>
    <w:rsid w:val="00A30779"/>
    <w:rsid w:val="00A307BB"/>
    <w:rsid w:val="00A30AF2"/>
    <w:rsid w:val="00A30B4E"/>
    <w:rsid w:val="00A30E86"/>
    <w:rsid w:val="00A315D7"/>
    <w:rsid w:val="00A3190F"/>
    <w:rsid w:val="00A31AAC"/>
    <w:rsid w:val="00A31E93"/>
    <w:rsid w:val="00A31ED2"/>
    <w:rsid w:val="00A31FBA"/>
    <w:rsid w:val="00A32331"/>
    <w:rsid w:val="00A3236B"/>
    <w:rsid w:val="00A3278E"/>
    <w:rsid w:val="00A329D6"/>
    <w:rsid w:val="00A32C3E"/>
    <w:rsid w:val="00A32C9C"/>
    <w:rsid w:val="00A32F9B"/>
    <w:rsid w:val="00A330BC"/>
    <w:rsid w:val="00A3317C"/>
    <w:rsid w:val="00A3335A"/>
    <w:rsid w:val="00A33B9A"/>
    <w:rsid w:val="00A33BC2"/>
    <w:rsid w:val="00A33BD0"/>
    <w:rsid w:val="00A33E57"/>
    <w:rsid w:val="00A33EBC"/>
    <w:rsid w:val="00A3419F"/>
    <w:rsid w:val="00A341A7"/>
    <w:rsid w:val="00A344CC"/>
    <w:rsid w:val="00A3454C"/>
    <w:rsid w:val="00A34A7B"/>
    <w:rsid w:val="00A34ADB"/>
    <w:rsid w:val="00A34DCC"/>
    <w:rsid w:val="00A34FBD"/>
    <w:rsid w:val="00A3541D"/>
    <w:rsid w:val="00A35532"/>
    <w:rsid w:val="00A35918"/>
    <w:rsid w:val="00A35CA6"/>
    <w:rsid w:val="00A35DDC"/>
    <w:rsid w:val="00A35EA8"/>
    <w:rsid w:val="00A36532"/>
    <w:rsid w:val="00A3676A"/>
    <w:rsid w:val="00A36B3A"/>
    <w:rsid w:val="00A370DD"/>
    <w:rsid w:val="00A372FB"/>
    <w:rsid w:val="00A373B7"/>
    <w:rsid w:val="00A37865"/>
    <w:rsid w:val="00A37903"/>
    <w:rsid w:val="00A37AE3"/>
    <w:rsid w:val="00A37D4C"/>
    <w:rsid w:val="00A37E66"/>
    <w:rsid w:val="00A37EF3"/>
    <w:rsid w:val="00A4061D"/>
    <w:rsid w:val="00A408E5"/>
    <w:rsid w:val="00A4096B"/>
    <w:rsid w:val="00A40C8F"/>
    <w:rsid w:val="00A40D6C"/>
    <w:rsid w:val="00A41198"/>
    <w:rsid w:val="00A411A4"/>
    <w:rsid w:val="00A41253"/>
    <w:rsid w:val="00A41300"/>
    <w:rsid w:val="00A4146B"/>
    <w:rsid w:val="00A414C0"/>
    <w:rsid w:val="00A41A5C"/>
    <w:rsid w:val="00A41C45"/>
    <w:rsid w:val="00A41CA1"/>
    <w:rsid w:val="00A41EF4"/>
    <w:rsid w:val="00A41F5D"/>
    <w:rsid w:val="00A41F81"/>
    <w:rsid w:val="00A424A8"/>
    <w:rsid w:val="00A42595"/>
    <w:rsid w:val="00A425D1"/>
    <w:rsid w:val="00A428BE"/>
    <w:rsid w:val="00A428D9"/>
    <w:rsid w:val="00A42CBD"/>
    <w:rsid w:val="00A42D58"/>
    <w:rsid w:val="00A43037"/>
    <w:rsid w:val="00A43163"/>
    <w:rsid w:val="00A4319A"/>
    <w:rsid w:val="00A43341"/>
    <w:rsid w:val="00A43347"/>
    <w:rsid w:val="00A4334D"/>
    <w:rsid w:val="00A4356E"/>
    <w:rsid w:val="00A43616"/>
    <w:rsid w:val="00A438BF"/>
    <w:rsid w:val="00A446B7"/>
    <w:rsid w:val="00A446CD"/>
    <w:rsid w:val="00A449A5"/>
    <w:rsid w:val="00A44B26"/>
    <w:rsid w:val="00A44C3B"/>
    <w:rsid w:val="00A452BC"/>
    <w:rsid w:val="00A452F1"/>
    <w:rsid w:val="00A45E4D"/>
    <w:rsid w:val="00A45F99"/>
    <w:rsid w:val="00A462D0"/>
    <w:rsid w:val="00A465A1"/>
    <w:rsid w:val="00A4688B"/>
    <w:rsid w:val="00A46959"/>
    <w:rsid w:val="00A46AD7"/>
    <w:rsid w:val="00A46B3C"/>
    <w:rsid w:val="00A46C50"/>
    <w:rsid w:val="00A46C60"/>
    <w:rsid w:val="00A47022"/>
    <w:rsid w:val="00A470D1"/>
    <w:rsid w:val="00A4734D"/>
    <w:rsid w:val="00A47932"/>
    <w:rsid w:val="00A47CF5"/>
    <w:rsid w:val="00A500C0"/>
    <w:rsid w:val="00A50259"/>
    <w:rsid w:val="00A5073D"/>
    <w:rsid w:val="00A509E2"/>
    <w:rsid w:val="00A50EFC"/>
    <w:rsid w:val="00A51260"/>
    <w:rsid w:val="00A512AC"/>
    <w:rsid w:val="00A512BB"/>
    <w:rsid w:val="00A512F9"/>
    <w:rsid w:val="00A513AB"/>
    <w:rsid w:val="00A51483"/>
    <w:rsid w:val="00A515B0"/>
    <w:rsid w:val="00A516E2"/>
    <w:rsid w:val="00A51736"/>
    <w:rsid w:val="00A5177A"/>
    <w:rsid w:val="00A517C4"/>
    <w:rsid w:val="00A51AC5"/>
    <w:rsid w:val="00A51B41"/>
    <w:rsid w:val="00A5246A"/>
    <w:rsid w:val="00A52796"/>
    <w:rsid w:val="00A5297E"/>
    <w:rsid w:val="00A52AB3"/>
    <w:rsid w:val="00A52AD2"/>
    <w:rsid w:val="00A531A6"/>
    <w:rsid w:val="00A5377C"/>
    <w:rsid w:val="00A537FA"/>
    <w:rsid w:val="00A53C35"/>
    <w:rsid w:val="00A53C51"/>
    <w:rsid w:val="00A53D80"/>
    <w:rsid w:val="00A53DE7"/>
    <w:rsid w:val="00A540A8"/>
    <w:rsid w:val="00A540BD"/>
    <w:rsid w:val="00A5447B"/>
    <w:rsid w:val="00A545CB"/>
    <w:rsid w:val="00A5482E"/>
    <w:rsid w:val="00A54A89"/>
    <w:rsid w:val="00A54AA5"/>
    <w:rsid w:val="00A54F92"/>
    <w:rsid w:val="00A54FF4"/>
    <w:rsid w:val="00A5510F"/>
    <w:rsid w:val="00A55177"/>
    <w:rsid w:val="00A55202"/>
    <w:rsid w:val="00A55394"/>
    <w:rsid w:val="00A55756"/>
    <w:rsid w:val="00A558B9"/>
    <w:rsid w:val="00A55A35"/>
    <w:rsid w:val="00A55AB2"/>
    <w:rsid w:val="00A55EBA"/>
    <w:rsid w:val="00A562B1"/>
    <w:rsid w:val="00A5632E"/>
    <w:rsid w:val="00A565D2"/>
    <w:rsid w:val="00A56639"/>
    <w:rsid w:val="00A5666D"/>
    <w:rsid w:val="00A5666E"/>
    <w:rsid w:val="00A5681F"/>
    <w:rsid w:val="00A5693A"/>
    <w:rsid w:val="00A569A2"/>
    <w:rsid w:val="00A56AE8"/>
    <w:rsid w:val="00A56D4A"/>
    <w:rsid w:val="00A56F56"/>
    <w:rsid w:val="00A56FCE"/>
    <w:rsid w:val="00A56FEA"/>
    <w:rsid w:val="00A5735C"/>
    <w:rsid w:val="00A577EE"/>
    <w:rsid w:val="00A57B47"/>
    <w:rsid w:val="00A57D5B"/>
    <w:rsid w:val="00A57EDA"/>
    <w:rsid w:val="00A6005B"/>
    <w:rsid w:val="00A601CB"/>
    <w:rsid w:val="00A602E3"/>
    <w:rsid w:val="00A606BB"/>
    <w:rsid w:val="00A609CA"/>
    <w:rsid w:val="00A60AC9"/>
    <w:rsid w:val="00A60BC9"/>
    <w:rsid w:val="00A60EA4"/>
    <w:rsid w:val="00A613AF"/>
    <w:rsid w:val="00A61471"/>
    <w:rsid w:val="00A61515"/>
    <w:rsid w:val="00A619B9"/>
    <w:rsid w:val="00A619D2"/>
    <w:rsid w:val="00A61B02"/>
    <w:rsid w:val="00A61B1F"/>
    <w:rsid w:val="00A61C74"/>
    <w:rsid w:val="00A61E38"/>
    <w:rsid w:val="00A61FDE"/>
    <w:rsid w:val="00A62130"/>
    <w:rsid w:val="00A622B5"/>
    <w:rsid w:val="00A6234C"/>
    <w:rsid w:val="00A627F2"/>
    <w:rsid w:val="00A6355D"/>
    <w:rsid w:val="00A635B1"/>
    <w:rsid w:val="00A635C5"/>
    <w:rsid w:val="00A63861"/>
    <w:rsid w:val="00A641CD"/>
    <w:rsid w:val="00A641F3"/>
    <w:rsid w:val="00A64347"/>
    <w:rsid w:val="00A6447D"/>
    <w:rsid w:val="00A64A74"/>
    <w:rsid w:val="00A64B37"/>
    <w:rsid w:val="00A64C64"/>
    <w:rsid w:val="00A64CBE"/>
    <w:rsid w:val="00A64DDD"/>
    <w:rsid w:val="00A64E31"/>
    <w:rsid w:val="00A64FA6"/>
    <w:rsid w:val="00A653AB"/>
    <w:rsid w:val="00A655BA"/>
    <w:rsid w:val="00A65976"/>
    <w:rsid w:val="00A65990"/>
    <w:rsid w:val="00A65C54"/>
    <w:rsid w:val="00A65C57"/>
    <w:rsid w:val="00A660F0"/>
    <w:rsid w:val="00A66108"/>
    <w:rsid w:val="00A6610F"/>
    <w:rsid w:val="00A66191"/>
    <w:rsid w:val="00A661A4"/>
    <w:rsid w:val="00A663DA"/>
    <w:rsid w:val="00A66807"/>
    <w:rsid w:val="00A66A24"/>
    <w:rsid w:val="00A66ABA"/>
    <w:rsid w:val="00A66B8C"/>
    <w:rsid w:val="00A66C9E"/>
    <w:rsid w:val="00A66D83"/>
    <w:rsid w:val="00A6717D"/>
    <w:rsid w:val="00A67312"/>
    <w:rsid w:val="00A6769D"/>
    <w:rsid w:val="00A67CDF"/>
    <w:rsid w:val="00A67D7F"/>
    <w:rsid w:val="00A67F21"/>
    <w:rsid w:val="00A701B6"/>
    <w:rsid w:val="00A7067B"/>
    <w:rsid w:val="00A7074A"/>
    <w:rsid w:val="00A7093C"/>
    <w:rsid w:val="00A709B7"/>
    <w:rsid w:val="00A709FF"/>
    <w:rsid w:val="00A70EA5"/>
    <w:rsid w:val="00A710D6"/>
    <w:rsid w:val="00A71201"/>
    <w:rsid w:val="00A717DF"/>
    <w:rsid w:val="00A71908"/>
    <w:rsid w:val="00A721C5"/>
    <w:rsid w:val="00A722B1"/>
    <w:rsid w:val="00A7239E"/>
    <w:rsid w:val="00A72462"/>
    <w:rsid w:val="00A7254D"/>
    <w:rsid w:val="00A72A10"/>
    <w:rsid w:val="00A72A2A"/>
    <w:rsid w:val="00A72AE9"/>
    <w:rsid w:val="00A72B53"/>
    <w:rsid w:val="00A72DFD"/>
    <w:rsid w:val="00A73174"/>
    <w:rsid w:val="00A732FA"/>
    <w:rsid w:val="00A73402"/>
    <w:rsid w:val="00A738EC"/>
    <w:rsid w:val="00A739CA"/>
    <w:rsid w:val="00A73D19"/>
    <w:rsid w:val="00A73D4C"/>
    <w:rsid w:val="00A7426F"/>
    <w:rsid w:val="00A7450A"/>
    <w:rsid w:val="00A746E0"/>
    <w:rsid w:val="00A7484F"/>
    <w:rsid w:val="00A749A0"/>
    <w:rsid w:val="00A74A91"/>
    <w:rsid w:val="00A74D82"/>
    <w:rsid w:val="00A74EC8"/>
    <w:rsid w:val="00A74F5F"/>
    <w:rsid w:val="00A74F7A"/>
    <w:rsid w:val="00A750CC"/>
    <w:rsid w:val="00A75452"/>
    <w:rsid w:val="00A75ADC"/>
    <w:rsid w:val="00A75B8E"/>
    <w:rsid w:val="00A75CCD"/>
    <w:rsid w:val="00A75F2F"/>
    <w:rsid w:val="00A75FE0"/>
    <w:rsid w:val="00A76060"/>
    <w:rsid w:val="00A761EB"/>
    <w:rsid w:val="00A763E5"/>
    <w:rsid w:val="00A7646C"/>
    <w:rsid w:val="00A76794"/>
    <w:rsid w:val="00A76845"/>
    <w:rsid w:val="00A768D0"/>
    <w:rsid w:val="00A76915"/>
    <w:rsid w:val="00A76C07"/>
    <w:rsid w:val="00A76C41"/>
    <w:rsid w:val="00A77123"/>
    <w:rsid w:val="00A77204"/>
    <w:rsid w:val="00A77499"/>
    <w:rsid w:val="00A77658"/>
    <w:rsid w:val="00A778BA"/>
    <w:rsid w:val="00A77953"/>
    <w:rsid w:val="00A77F87"/>
    <w:rsid w:val="00A8014E"/>
    <w:rsid w:val="00A802B9"/>
    <w:rsid w:val="00A808B3"/>
    <w:rsid w:val="00A809C7"/>
    <w:rsid w:val="00A80B54"/>
    <w:rsid w:val="00A80DF8"/>
    <w:rsid w:val="00A80F29"/>
    <w:rsid w:val="00A811A6"/>
    <w:rsid w:val="00A81249"/>
    <w:rsid w:val="00A812F6"/>
    <w:rsid w:val="00A8134E"/>
    <w:rsid w:val="00A81502"/>
    <w:rsid w:val="00A8187D"/>
    <w:rsid w:val="00A818FA"/>
    <w:rsid w:val="00A81ABF"/>
    <w:rsid w:val="00A81B2B"/>
    <w:rsid w:val="00A81B52"/>
    <w:rsid w:val="00A81E7B"/>
    <w:rsid w:val="00A81FAD"/>
    <w:rsid w:val="00A821AF"/>
    <w:rsid w:val="00A822D5"/>
    <w:rsid w:val="00A82318"/>
    <w:rsid w:val="00A82360"/>
    <w:rsid w:val="00A825AA"/>
    <w:rsid w:val="00A82735"/>
    <w:rsid w:val="00A8295E"/>
    <w:rsid w:val="00A82A81"/>
    <w:rsid w:val="00A82D6F"/>
    <w:rsid w:val="00A8307E"/>
    <w:rsid w:val="00A83122"/>
    <w:rsid w:val="00A831FD"/>
    <w:rsid w:val="00A832AD"/>
    <w:rsid w:val="00A8349B"/>
    <w:rsid w:val="00A83822"/>
    <w:rsid w:val="00A842A6"/>
    <w:rsid w:val="00A84367"/>
    <w:rsid w:val="00A84605"/>
    <w:rsid w:val="00A84A3D"/>
    <w:rsid w:val="00A84E34"/>
    <w:rsid w:val="00A84E48"/>
    <w:rsid w:val="00A856F8"/>
    <w:rsid w:val="00A85700"/>
    <w:rsid w:val="00A85A8E"/>
    <w:rsid w:val="00A85BF6"/>
    <w:rsid w:val="00A85C95"/>
    <w:rsid w:val="00A85F98"/>
    <w:rsid w:val="00A85FF0"/>
    <w:rsid w:val="00A860A9"/>
    <w:rsid w:val="00A860B3"/>
    <w:rsid w:val="00A860D6"/>
    <w:rsid w:val="00A86101"/>
    <w:rsid w:val="00A86146"/>
    <w:rsid w:val="00A863D1"/>
    <w:rsid w:val="00A865BD"/>
    <w:rsid w:val="00A86D54"/>
    <w:rsid w:val="00A8714A"/>
    <w:rsid w:val="00A87222"/>
    <w:rsid w:val="00A87730"/>
    <w:rsid w:val="00A87829"/>
    <w:rsid w:val="00A90133"/>
    <w:rsid w:val="00A9051D"/>
    <w:rsid w:val="00A90880"/>
    <w:rsid w:val="00A908CD"/>
    <w:rsid w:val="00A91162"/>
    <w:rsid w:val="00A91794"/>
    <w:rsid w:val="00A91F7B"/>
    <w:rsid w:val="00A9245A"/>
    <w:rsid w:val="00A925A3"/>
    <w:rsid w:val="00A925C0"/>
    <w:rsid w:val="00A92635"/>
    <w:rsid w:val="00A9287E"/>
    <w:rsid w:val="00A9294B"/>
    <w:rsid w:val="00A9327E"/>
    <w:rsid w:val="00A935C7"/>
    <w:rsid w:val="00A937E8"/>
    <w:rsid w:val="00A93CA5"/>
    <w:rsid w:val="00A93D08"/>
    <w:rsid w:val="00A9405D"/>
    <w:rsid w:val="00A94148"/>
    <w:rsid w:val="00A9428E"/>
    <w:rsid w:val="00A943A6"/>
    <w:rsid w:val="00A9470A"/>
    <w:rsid w:val="00A9484E"/>
    <w:rsid w:val="00A94EDC"/>
    <w:rsid w:val="00A951AA"/>
    <w:rsid w:val="00A95284"/>
    <w:rsid w:val="00A95694"/>
    <w:rsid w:val="00A9575B"/>
    <w:rsid w:val="00A95B6C"/>
    <w:rsid w:val="00A95C66"/>
    <w:rsid w:val="00A95CC7"/>
    <w:rsid w:val="00A95E80"/>
    <w:rsid w:val="00A95E8B"/>
    <w:rsid w:val="00A95FA0"/>
    <w:rsid w:val="00A96279"/>
    <w:rsid w:val="00A963B8"/>
    <w:rsid w:val="00A9675E"/>
    <w:rsid w:val="00A967FC"/>
    <w:rsid w:val="00A97023"/>
    <w:rsid w:val="00A970F3"/>
    <w:rsid w:val="00A97306"/>
    <w:rsid w:val="00A973D8"/>
    <w:rsid w:val="00A97543"/>
    <w:rsid w:val="00A97A03"/>
    <w:rsid w:val="00A97ABA"/>
    <w:rsid w:val="00A97B5E"/>
    <w:rsid w:val="00AA01E5"/>
    <w:rsid w:val="00AA02D6"/>
    <w:rsid w:val="00AA077B"/>
    <w:rsid w:val="00AA084D"/>
    <w:rsid w:val="00AA086B"/>
    <w:rsid w:val="00AA0964"/>
    <w:rsid w:val="00AA0BFA"/>
    <w:rsid w:val="00AA124C"/>
    <w:rsid w:val="00AA1BB7"/>
    <w:rsid w:val="00AA1DA1"/>
    <w:rsid w:val="00AA20E3"/>
    <w:rsid w:val="00AA2984"/>
    <w:rsid w:val="00AA3240"/>
    <w:rsid w:val="00AA37BD"/>
    <w:rsid w:val="00AA3AFC"/>
    <w:rsid w:val="00AA3EAA"/>
    <w:rsid w:val="00AA4355"/>
    <w:rsid w:val="00AA487D"/>
    <w:rsid w:val="00AA491C"/>
    <w:rsid w:val="00AA4B16"/>
    <w:rsid w:val="00AA4C4C"/>
    <w:rsid w:val="00AA4C85"/>
    <w:rsid w:val="00AA4E79"/>
    <w:rsid w:val="00AA5243"/>
    <w:rsid w:val="00AA5391"/>
    <w:rsid w:val="00AA5466"/>
    <w:rsid w:val="00AA54D2"/>
    <w:rsid w:val="00AA557A"/>
    <w:rsid w:val="00AA5805"/>
    <w:rsid w:val="00AA5A25"/>
    <w:rsid w:val="00AA5C68"/>
    <w:rsid w:val="00AA612C"/>
    <w:rsid w:val="00AA65A9"/>
    <w:rsid w:val="00AA69D1"/>
    <w:rsid w:val="00AA6A6E"/>
    <w:rsid w:val="00AA6C10"/>
    <w:rsid w:val="00AA6C38"/>
    <w:rsid w:val="00AA6CE5"/>
    <w:rsid w:val="00AA6EC6"/>
    <w:rsid w:val="00AA6FE4"/>
    <w:rsid w:val="00AA7000"/>
    <w:rsid w:val="00AA7054"/>
    <w:rsid w:val="00AA722F"/>
    <w:rsid w:val="00AA785B"/>
    <w:rsid w:val="00AA79BB"/>
    <w:rsid w:val="00AA7CDF"/>
    <w:rsid w:val="00AA7D21"/>
    <w:rsid w:val="00AA7E1E"/>
    <w:rsid w:val="00AA7EB7"/>
    <w:rsid w:val="00AA7EEE"/>
    <w:rsid w:val="00AA7FF7"/>
    <w:rsid w:val="00AB02CC"/>
    <w:rsid w:val="00AB0397"/>
    <w:rsid w:val="00AB0604"/>
    <w:rsid w:val="00AB0631"/>
    <w:rsid w:val="00AB0923"/>
    <w:rsid w:val="00AB09FE"/>
    <w:rsid w:val="00AB0EB5"/>
    <w:rsid w:val="00AB0F05"/>
    <w:rsid w:val="00AB0F66"/>
    <w:rsid w:val="00AB1029"/>
    <w:rsid w:val="00AB105F"/>
    <w:rsid w:val="00AB1320"/>
    <w:rsid w:val="00AB162D"/>
    <w:rsid w:val="00AB16BF"/>
    <w:rsid w:val="00AB17B2"/>
    <w:rsid w:val="00AB1C1F"/>
    <w:rsid w:val="00AB27C6"/>
    <w:rsid w:val="00AB27F8"/>
    <w:rsid w:val="00AB2835"/>
    <w:rsid w:val="00AB2A34"/>
    <w:rsid w:val="00AB2AF4"/>
    <w:rsid w:val="00AB2DD1"/>
    <w:rsid w:val="00AB2E4A"/>
    <w:rsid w:val="00AB2EAA"/>
    <w:rsid w:val="00AB2EDB"/>
    <w:rsid w:val="00AB2F9C"/>
    <w:rsid w:val="00AB30D4"/>
    <w:rsid w:val="00AB325D"/>
    <w:rsid w:val="00AB366E"/>
    <w:rsid w:val="00AB36D1"/>
    <w:rsid w:val="00AB3871"/>
    <w:rsid w:val="00AB3ACC"/>
    <w:rsid w:val="00AB3D57"/>
    <w:rsid w:val="00AB3F92"/>
    <w:rsid w:val="00AB4166"/>
    <w:rsid w:val="00AB41B3"/>
    <w:rsid w:val="00AB4272"/>
    <w:rsid w:val="00AB4331"/>
    <w:rsid w:val="00AB46B2"/>
    <w:rsid w:val="00AB46C0"/>
    <w:rsid w:val="00AB47B4"/>
    <w:rsid w:val="00AB48E2"/>
    <w:rsid w:val="00AB49F9"/>
    <w:rsid w:val="00AB5032"/>
    <w:rsid w:val="00AB55FB"/>
    <w:rsid w:val="00AB57E2"/>
    <w:rsid w:val="00AB5FBA"/>
    <w:rsid w:val="00AB616B"/>
    <w:rsid w:val="00AB61DD"/>
    <w:rsid w:val="00AB6471"/>
    <w:rsid w:val="00AB6472"/>
    <w:rsid w:val="00AB66AC"/>
    <w:rsid w:val="00AB6CFA"/>
    <w:rsid w:val="00AB6F56"/>
    <w:rsid w:val="00AB79C4"/>
    <w:rsid w:val="00AC0090"/>
    <w:rsid w:val="00AC0324"/>
    <w:rsid w:val="00AC0759"/>
    <w:rsid w:val="00AC0ADD"/>
    <w:rsid w:val="00AC0C17"/>
    <w:rsid w:val="00AC0F45"/>
    <w:rsid w:val="00AC1074"/>
    <w:rsid w:val="00AC10CF"/>
    <w:rsid w:val="00AC122A"/>
    <w:rsid w:val="00AC128D"/>
    <w:rsid w:val="00AC1416"/>
    <w:rsid w:val="00AC153F"/>
    <w:rsid w:val="00AC178E"/>
    <w:rsid w:val="00AC1963"/>
    <w:rsid w:val="00AC21B5"/>
    <w:rsid w:val="00AC22D7"/>
    <w:rsid w:val="00AC23CD"/>
    <w:rsid w:val="00AC25C3"/>
    <w:rsid w:val="00AC2A43"/>
    <w:rsid w:val="00AC2ABB"/>
    <w:rsid w:val="00AC2B81"/>
    <w:rsid w:val="00AC3246"/>
    <w:rsid w:val="00AC32F6"/>
    <w:rsid w:val="00AC34C7"/>
    <w:rsid w:val="00AC37C3"/>
    <w:rsid w:val="00AC3A52"/>
    <w:rsid w:val="00AC3A76"/>
    <w:rsid w:val="00AC3CFC"/>
    <w:rsid w:val="00AC4120"/>
    <w:rsid w:val="00AC446B"/>
    <w:rsid w:val="00AC46B0"/>
    <w:rsid w:val="00AC4835"/>
    <w:rsid w:val="00AC4962"/>
    <w:rsid w:val="00AC4A27"/>
    <w:rsid w:val="00AC4F51"/>
    <w:rsid w:val="00AC503C"/>
    <w:rsid w:val="00AC54ED"/>
    <w:rsid w:val="00AC572B"/>
    <w:rsid w:val="00AC57AA"/>
    <w:rsid w:val="00AC57E0"/>
    <w:rsid w:val="00AC58D1"/>
    <w:rsid w:val="00AC58F9"/>
    <w:rsid w:val="00AC6457"/>
    <w:rsid w:val="00AC64F1"/>
    <w:rsid w:val="00AC6A44"/>
    <w:rsid w:val="00AC6CD5"/>
    <w:rsid w:val="00AC729F"/>
    <w:rsid w:val="00AC73E2"/>
    <w:rsid w:val="00AC7736"/>
    <w:rsid w:val="00AC7A09"/>
    <w:rsid w:val="00AC7CC3"/>
    <w:rsid w:val="00AC7D86"/>
    <w:rsid w:val="00AD02D9"/>
    <w:rsid w:val="00AD0398"/>
    <w:rsid w:val="00AD09F6"/>
    <w:rsid w:val="00AD0C42"/>
    <w:rsid w:val="00AD0CCB"/>
    <w:rsid w:val="00AD1047"/>
    <w:rsid w:val="00AD104B"/>
    <w:rsid w:val="00AD165B"/>
    <w:rsid w:val="00AD180A"/>
    <w:rsid w:val="00AD1938"/>
    <w:rsid w:val="00AD19A8"/>
    <w:rsid w:val="00AD1D83"/>
    <w:rsid w:val="00AD1DB8"/>
    <w:rsid w:val="00AD2066"/>
    <w:rsid w:val="00AD255E"/>
    <w:rsid w:val="00AD25D0"/>
    <w:rsid w:val="00AD292D"/>
    <w:rsid w:val="00AD2D12"/>
    <w:rsid w:val="00AD2F1F"/>
    <w:rsid w:val="00AD32B1"/>
    <w:rsid w:val="00AD359E"/>
    <w:rsid w:val="00AD3677"/>
    <w:rsid w:val="00AD3B9A"/>
    <w:rsid w:val="00AD3BA7"/>
    <w:rsid w:val="00AD3CD9"/>
    <w:rsid w:val="00AD3DEF"/>
    <w:rsid w:val="00AD3E3C"/>
    <w:rsid w:val="00AD40C6"/>
    <w:rsid w:val="00AD411C"/>
    <w:rsid w:val="00AD4274"/>
    <w:rsid w:val="00AD4472"/>
    <w:rsid w:val="00AD4837"/>
    <w:rsid w:val="00AD4AFF"/>
    <w:rsid w:val="00AD4DE2"/>
    <w:rsid w:val="00AD4F94"/>
    <w:rsid w:val="00AD55E9"/>
    <w:rsid w:val="00AD5700"/>
    <w:rsid w:val="00AD5B19"/>
    <w:rsid w:val="00AD5C42"/>
    <w:rsid w:val="00AD5DE1"/>
    <w:rsid w:val="00AD63BD"/>
    <w:rsid w:val="00AD683B"/>
    <w:rsid w:val="00AD6AC5"/>
    <w:rsid w:val="00AD6C5D"/>
    <w:rsid w:val="00AD6C98"/>
    <w:rsid w:val="00AD6E33"/>
    <w:rsid w:val="00AD6EF8"/>
    <w:rsid w:val="00AD7327"/>
    <w:rsid w:val="00AD75A8"/>
    <w:rsid w:val="00AD75B2"/>
    <w:rsid w:val="00AD783F"/>
    <w:rsid w:val="00AD7A4B"/>
    <w:rsid w:val="00AD7C8E"/>
    <w:rsid w:val="00AD7D00"/>
    <w:rsid w:val="00AD7E18"/>
    <w:rsid w:val="00AD7E56"/>
    <w:rsid w:val="00AE008A"/>
    <w:rsid w:val="00AE009F"/>
    <w:rsid w:val="00AE019D"/>
    <w:rsid w:val="00AE0267"/>
    <w:rsid w:val="00AE0340"/>
    <w:rsid w:val="00AE068B"/>
    <w:rsid w:val="00AE076A"/>
    <w:rsid w:val="00AE08C9"/>
    <w:rsid w:val="00AE09F9"/>
    <w:rsid w:val="00AE0D4B"/>
    <w:rsid w:val="00AE0FF4"/>
    <w:rsid w:val="00AE15B0"/>
    <w:rsid w:val="00AE19FF"/>
    <w:rsid w:val="00AE1AFC"/>
    <w:rsid w:val="00AE1B97"/>
    <w:rsid w:val="00AE1E85"/>
    <w:rsid w:val="00AE1F34"/>
    <w:rsid w:val="00AE2116"/>
    <w:rsid w:val="00AE2178"/>
    <w:rsid w:val="00AE22DB"/>
    <w:rsid w:val="00AE2487"/>
    <w:rsid w:val="00AE25CE"/>
    <w:rsid w:val="00AE2623"/>
    <w:rsid w:val="00AE285F"/>
    <w:rsid w:val="00AE2A03"/>
    <w:rsid w:val="00AE2A20"/>
    <w:rsid w:val="00AE2AE0"/>
    <w:rsid w:val="00AE2CEF"/>
    <w:rsid w:val="00AE2F30"/>
    <w:rsid w:val="00AE3028"/>
    <w:rsid w:val="00AE30FB"/>
    <w:rsid w:val="00AE34EA"/>
    <w:rsid w:val="00AE3868"/>
    <w:rsid w:val="00AE3A65"/>
    <w:rsid w:val="00AE4029"/>
    <w:rsid w:val="00AE4077"/>
    <w:rsid w:val="00AE40C2"/>
    <w:rsid w:val="00AE41B7"/>
    <w:rsid w:val="00AE41CB"/>
    <w:rsid w:val="00AE42F6"/>
    <w:rsid w:val="00AE43E4"/>
    <w:rsid w:val="00AE45AA"/>
    <w:rsid w:val="00AE4611"/>
    <w:rsid w:val="00AE4808"/>
    <w:rsid w:val="00AE4A0B"/>
    <w:rsid w:val="00AE4DEC"/>
    <w:rsid w:val="00AE4E98"/>
    <w:rsid w:val="00AE50B6"/>
    <w:rsid w:val="00AE50E4"/>
    <w:rsid w:val="00AE53B1"/>
    <w:rsid w:val="00AE5A45"/>
    <w:rsid w:val="00AE5B7D"/>
    <w:rsid w:val="00AE5ECE"/>
    <w:rsid w:val="00AE5EF1"/>
    <w:rsid w:val="00AE5F3E"/>
    <w:rsid w:val="00AE61DE"/>
    <w:rsid w:val="00AE65EB"/>
    <w:rsid w:val="00AE6703"/>
    <w:rsid w:val="00AE67BD"/>
    <w:rsid w:val="00AE6A1B"/>
    <w:rsid w:val="00AE6AE7"/>
    <w:rsid w:val="00AE6EE6"/>
    <w:rsid w:val="00AE6F20"/>
    <w:rsid w:val="00AE6F31"/>
    <w:rsid w:val="00AE75E1"/>
    <w:rsid w:val="00AE79D1"/>
    <w:rsid w:val="00AE7A11"/>
    <w:rsid w:val="00AE7A43"/>
    <w:rsid w:val="00AE7B42"/>
    <w:rsid w:val="00AE7DFB"/>
    <w:rsid w:val="00AE7E01"/>
    <w:rsid w:val="00AE7F15"/>
    <w:rsid w:val="00AF01A9"/>
    <w:rsid w:val="00AF02C6"/>
    <w:rsid w:val="00AF068C"/>
    <w:rsid w:val="00AF0C80"/>
    <w:rsid w:val="00AF0DB2"/>
    <w:rsid w:val="00AF0DB5"/>
    <w:rsid w:val="00AF0FB7"/>
    <w:rsid w:val="00AF1062"/>
    <w:rsid w:val="00AF14E0"/>
    <w:rsid w:val="00AF16B4"/>
    <w:rsid w:val="00AF1977"/>
    <w:rsid w:val="00AF19F1"/>
    <w:rsid w:val="00AF1AF6"/>
    <w:rsid w:val="00AF1BFC"/>
    <w:rsid w:val="00AF1D65"/>
    <w:rsid w:val="00AF1E66"/>
    <w:rsid w:val="00AF1E78"/>
    <w:rsid w:val="00AF20CD"/>
    <w:rsid w:val="00AF20F2"/>
    <w:rsid w:val="00AF23A5"/>
    <w:rsid w:val="00AF244D"/>
    <w:rsid w:val="00AF266B"/>
    <w:rsid w:val="00AF28CD"/>
    <w:rsid w:val="00AF295B"/>
    <w:rsid w:val="00AF29B7"/>
    <w:rsid w:val="00AF2A46"/>
    <w:rsid w:val="00AF2BEB"/>
    <w:rsid w:val="00AF308A"/>
    <w:rsid w:val="00AF3184"/>
    <w:rsid w:val="00AF36B0"/>
    <w:rsid w:val="00AF38EE"/>
    <w:rsid w:val="00AF3A30"/>
    <w:rsid w:val="00AF4301"/>
    <w:rsid w:val="00AF4312"/>
    <w:rsid w:val="00AF4373"/>
    <w:rsid w:val="00AF43AF"/>
    <w:rsid w:val="00AF4478"/>
    <w:rsid w:val="00AF4599"/>
    <w:rsid w:val="00AF48AE"/>
    <w:rsid w:val="00AF499F"/>
    <w:rsid w:val="00AF4D01"/>
    <w:rsid w:val="00AF563A"/>
    <w:rsid w:val="00AF56D2"/>
    <w:rsid w:val="00AF612F"/>
    <w:rsid w:val="00AF6193"/>
    <w:rsid w:val="00AF6625"/>
    <w:rsid w:val="00AF6663"/>
    <w:rsid w:val="00AF6719"/>
    <w:rsid w:val="00AF6CC5"/>
    <w:rsid w:val="00AF6F81"/>
    <w:rsid w:val="00AF70BF"/>
    <w:rsid w:val="00AF7311"/>
    <w:rsid w:val="00AF76CA"/>
    <w:rsid w:val="00AF7771"/>
    <w:rsid w:val="00AF7E6F"/>
    <w:rsid w:val="00B0026D"/>
    <w:rsid w:val="00B0027D"/>
    <w:rsid w:val="00B00560"/>
    <w:rsid w:val="00B006E0"/>
    <w:rsid w:val="00B006E9"/>
    <w:rsid w:val="00B00775"/>
    <w:rsid w:val="00B00B2B"/>
    <w:rsid w:val="00B00BF6"/>
    <w:rsid w:val="00B010D2"/>
    <w:rsid w:val="00B0145E"/>
    <w:rsid w:val="00B015F8"/>
    <w:rsid w:val="00B018EC"/>
    <w:rsid w:val="00B01C20"/>
    <w:rsid w:val="00B01CA5"/>
    <w:rsid w:val="00B01F76"/>
    <w:rsid w:val="00B02299"/>
    <w:rsid w:val="00B028F8"/>
    <w:rsid w:val="00B02A61"/>
    <w:rsid w:val="00B02D31"/>
    <w:rsid w:val="00B02EEC"/>
    <w:rsid w:val="00B03166"/>
    <w:rsid w:val="00B03307"/>
    <w:rsid w:val="00B03522"/>
    <w:rsid w:val="00B03533"/>
    <w:rsid w:val="00B03970"/>
    <w:rsid w:val="00B03F42"/>
    <w:rsid w:val="00B03FF4"/>
    <w:rsid w:val="00B04032"/>
    <w:rsid w:val="00B04C9D"/>
    <w:rsid w:val="00B051CB"/>
    <w:rsid w:val="00B05209"/>
    <w:rsid w:val="00B0539B"/>
    <w:rsid w:val="00B05551"/>
    <w:rsid w:val="00B05772"/>
    <w:rsid w:val="00B0595C"/>
    <w:rsid w:val="00B05B62"/>
    <w:rsid w:val="00B05C1C"/>
    <w:rsid w:val="00B05FC2"/>
    <w:rsid w:val="00B06265"/>
    <w:rsid w:val="00B06BE0"/>
    <w:rsid w:val="00B06C01"/>
    <w:rsid w:val="00B06CBA"/>
    <w:rsid w:val="00B06E97"/>
    <w:rsid w:val="00B071DF"/>
    <w:rsid w:val="00B07279"/>
    <w:rsid w:val="00B075E1"/>
    <w:rsid w:val="00B0784D"/>
    <w:rsid w:val="00B07F4D"/>
    <w:rsid w:val="00B1003E"/>
    <w:rsid w:val="00B100E1"/>
    <w:rsid w:val="00B10953"/>
    <w:rsid w:val="00B10965"/>
    <w:rsid w:val="00B10A74"/>
    <w:rsid w:val="00B10A76"/>
    <w:rsid w:val="00B10B87"/>
    <w:rsid w:val="00B1129A"/>
    <w:rsid w:val="00B113BC"/>
    <w:rsid w:val="00B11509"/>
    <w:rsid w:val="00B11646"/>
    <w:rsid w:val="00B118B1"/>
    <w:rsid w:val="00B119FC"/>
    <w:rsid w:val="00B11B2A"/>
    <w:rsid w:val="00B11D08"/>
    <w:rsid w:val="00B11E4E"/>
    <w:rsid w:val="00B11E69"/>
    <w:rsid w:val="00B11F31"/>
    <w:rsid w:val="00B126AD"/>
    <w:rsid w:val="00B12820"/>
    <w:rsid w:val="00B12BFD"/>
    <w:rsid w:val="00B12EAB"/>
    <w:rsid w:val="00B12FF2"/>
    <w:rsid w:val="00B13084"/>
    <w:rsid w:val="00B13186"/>
    <w:rsid w:val="00B13536"/>
    <w:rsid w:val="00B13694"/>
    <w:rsid w:val="00B13AFA"/>
    <w:rsid w:val="00B13D86"/>
    <w:rsid w:val="00B13DFA"/>
    <w:rsid w:val="00B13F2F"/>
    <w:rsid w:val="00B13FCB"/>
    <w:rsid w:val="00B141B9"/>
    <w:rsid w:val="00B143D5"/>
    <w:rsid w:val="00B1492B"/>
    <w:rsid w:val="00B149E5"/>
    <w:rsid w:val="00B14B1D"/>
    <w:rsid w:val="00B14C2B"/>
    <w:rsid w:val="00B14DBC"/>
    <w:rsid w:val="00B14F11"/>
    <w:rsid w:val="00B151D9"/>
    <w:rsid w:val="00B15411"/>
    <w:rsid w:val="00B156B9"/>
    <w:rsid w:val="00B15A0D"/>
    <w:rsid w:val="00B15B1B"/>
    <w:rsid w:val="00B15D09"/>
    <w:rsid w:val="00B15D89"/>
    <w:rsid w:val="00B15FB0"/>
    <w:rsid w:val="00B1607A"/>
    <w:rsid w:val="00B161CE"/>
    <w:rsid w:val="00B16288"/>
    <w:rsid w:val="00B1646B"/>
    <w:rsid w:val="00B16583"/>
    <w:rsid w:val="00B166CB"/>
    <w:rsid w:val="00B16998"/>
    <w:rsid w:val="00B16B96"/>
    <w:rsid w:val="00B16ED9"/>
    <w:rsid w:val="00B172C3"/>
    <w:rsid w:val="00B1740F"/>
    <w:rsid w:val="00B17917"/>
    <w:rsid w:val="00B17DA4"/>
    <w:rsid w:val="00B17ECD"/>
    <w:rsid w:val="00B202A1"/>
    <w:rsid w:val="00B204C0"/>
    <w:rsid w:val="00B20A18"/>
    <w:rsid w:val="00B20D4F"/>
    <w:rsid w:val="00B20F99"/>
    <w:rsid w:val="00B21185"/>
    <w:rsid w:val="00B212F4"/>
    <w:rsid w:val="00B217B8"/>
    <w:rsid w:val="00B21916"/>
    <w:rsid w:val="00B21C82"/>
    <w:rsid w:val="00B21D13"/>
    <w:rsid w:val="00B21E94"/>
    <w:rsid w:val="00B21EBD"/>
    <w:rsid w:val="00B2248D"/>
    <w:rsid w:val="00B226CB"/>
    <w:rsid w:val="00B22E7B"/>
    <w:rsid w:val="00B22EFE"/>
    <w:rsid w:val="00B22F54"/>
    <w:rsid w:val="00B23034"/>
    <w:rsid w:val="00B2317A"/>
    <w:rsid w:val="00B231AD"/>
    <w:rsid w:val="00B2351E"/>
    <w:rsid w:val="00B23890"/>
    <w:rsid w:val="00B23B74"/>
    <w:rsid w:val="00B23C76"/>
    <w:rsid w:val="00B23D42"/>
    <w:rsid w:val="00B23D8E"/>
    <w:rsid w:val="00B24146"/>
    <w:rsid w:val="00B24242"/>
    <w:rsid w:val="00B242A2"/>
    <w:rsid w:val="00B24ED7"/>
    <w:rsid w:val="00B24F05"/>
    <w:rsid w:val="00B251CD"/>
    <w:rsid w:val="00B2534E"/>
    <w:rsid w:val="00B255BE"/>
    <w:rsid w:val="00B255F7"/>
    <w:rsid w:val="00B258FB"/>
    <w:rsid w:val="00B25A06"/>
    <w:rsid w:val="00B25A71"/>
    <w:rsid w:val="00B25EF2"/>
    <w:rsid w:val="00B25F84"/>
    <w:rsid w:val="00B266B1"/>
    <w:rsid w:val="00B26927"/>
    <w:rsid w:val="00B26C39"/>
    <w:rsid w:val="00B270F6"/>
    <w:rsid w:val="00B2740D"/>
    <w:rsid w:val="00B2740F"/>
    <w:rsid w:val="00B27821"/>
    <w:rsid w:val="00B2784F"/>
    <w:rsid w:val="00B2799F"/>
    <w:rsid w:val="00B27A75"/>
    <w:rsid w:val="00B27AFD"/>
    <w:rsid w:val="00B27D41"/>
    <w:rsid w:val="00B27D82"/>
    <w:rsid w:val="00B27E44"/>
    <w:rsid w:val="00B27F2B"/>
    <w:rsid w:val="00B30310"/>
    <w:rsid w:val="00B3054F"/>
    <w:rsid w:val="00B3070E"/>
    <w:rsid w:val="00B3078F"/>
    <w:rsid w:val="00B30858"/>
    <w:rsid w:val="00B308F2"/>
    <w:rsid w:val="00B30B11"/>
    <w:rsid w:val="00B30BEF"/>
    <w:rsid w:val="00B30C5E"/>
    <w:rsid w:val="00B30CBD"/>
    <w:rsid w:val="00B30DAA"/>
    <w:rsid w:val="00B312AA"/>
    <w:rsid w:val="00B3135B"/>
    <w:rsid w:val="00B31602"/>
    <w:rsid w:val="00B31615"/>
    <w:rsid w:val="00B318DD"/>
    <w:rsid w:val="00B31988"/>
    <w:rsid w:val="00B31B08"/>
    <w:rsid w:val="00B31D72"/>
    <w:rsid w:val="00B32241"/>
    <w:rsid w:val="00B32339"/>
    <w:rsid w:val="00B32482"/>
    <w:rsid w:val="00B32603"/>
    <w:rsid w:val="00B329B6"/>
    <w:rsid w:val="00B32A67"/>
    <w:rsid w:val="00B32A84"/>
    <w:rsid w:val="00B32ACF"/>
    <w:rsid w:val="00B32F0A"/>
    <w:rsid w:val="00B32F39"/>
    <w:rsid w:val="00B332AC"/>
    <w:rsid w:val="00B332C5"/>
    <w:rsid w:val="00B33339"/>
    <w:rsid w:val="00B334CE"/>
    <w:rsid w:val="00B3366A"/>
    <w:rsid w:val="00B33936"/>
    <w:rsid w:val="00B339C9"/>
    <w:rsid w:val="00B33AAB"/>
    <w:rsid w:val="00B33B7C"/>
    <w:rsid w:val="00B33F58"/>
    <w:rsid w:val="00B34082"/>
    <w:rsid w:val="00B3411C"/>
    <w:rsid w:val="00B34145"/>
    <w:rsid w:val="00B34F4A"/>
    <w:rsid w:val="00B35683"/>
    <w:rsid w:val="00B356A3"/>
    <w:rsid w:val="00B35725"/>
    <w:rsid w:val="00B35B83"/>
    <w:rsid w:val="00B35CA4"/>
    <w:rsid w:val="00B360DE"/>
    <w:rsid w:val="00B3619C"/>
    <w:rsid w:val="00B361E6"/>
    <w:rsid w:val="00B36337"/>
    <w:rsid w:val="00B363FF"/>
    <w:rsid w:val="00B3655C"/>
    <w:rsid w:val="00B36623"/>
    <w:rsid w:val="00B3665D"/>
    <w:rsid w:val="00B367B8"/>
    <w:rsid w:val="00B368C8"/>
    <w:rsid w:val="00B36A93"/>
    <w:rsid w:val="00B36B47"/>
    <w:rsid w:val="00B36BA4"/>
    <w:rsid w:val="00B36E23"/>
    <w:rsid w:val="00B36FF0"/>
    <w:rsid w:val="00B3709D"/>
    <w:rsid w:val="00B37168"/>
    <w:rsid w:val="00B371B2"/>
    <w:rsid w:val="00B37348"/>
    <w:rsid w:val="00B37393"/>
    <w:rsid w:val="00B3768B"/>
    <w:rsid w:val="00B377A6"/>
    <w:rsid w:val="00B37A8C"/>
    <w:rsid w:val="00B37B56"/>
    <w:rsid w:val="00B37C0F"/>
    <w:rsid w:val="00B37FFC"/>
    <w:rsid w:val="00B4011F"/>
    <w:rsid w:val="00B40929"/>
    <w:rsid w:val="00B40C4D"/>
    <w:rsid w:val="00B40EA3"/>
    <w:rsid w:val="00B41148"/>
    <w:rsid w:val="00B412FF"/>
    <w:rsid w:val="00B413BF"/>
    <w:rsid w:val="00B413E6"/>
    <w:rsid w:val="00B4153C"/>
    <w:rsid w:val="00B415CF"/>
    <w:rsid w:val="00B417EF"/>
    <w:rsid w:val="00B41986"/>
    <w:rsid w:val="00B41A9E"/>
    <w:rsid w:val="00B41C16"/>
    <w:rsid w:val="00B423FE"/>
    <w:rsid w:val="00B42432"/>
    <w:rsid w:val="00B4263F"/>
    <w:rsid w:val="00B42768"/>
    <w:rsid w:val="00B42980"/>
    <w:rsid w:val="00B42B8E"/>
    <w:rsid w:val="00B42D66"/>
    <w:rsid w:val="00B42F30"/>
    <w:rsid w:val="00B4322D"/>
    <w:rsid w:val="00B435CC"/>
    <w:rsid w:val="00B4368E"/>
    <w:rsid w:val="00B43727"/>
    <w:rsid w:val="00B4373B"/>
    <w:rsid w:val="00B43B9F"/>
    <w:rsid w:val="00B43CDE"/>
    <w:rsid w:val="00B44060"/>
    <w:rsid w:val="00B440B8"/>
    <w:rsid w:val="00B44104"/>
    <w:rsid w:val="00B4464F"/>
    <w:rsid w:val="00B446B4"/>
    <w:rsid w:val="00B44828"/>
    <w:rsid w:val="00B449CE"/>
    <w:rsid w:val="00B452F3"/>
    <w:rsid w:val="00B454ED"/>
    <w:rsid w:val="00B45509"/>
    <w:rsid w:val="00B45A89"/>
    <w:rsid w:val="00B45B8A"/>
    <w:rsid w:val="00B45C5F"/>
    <w:rsid w:val="00B45D6E"/>
    <w:rsid w:val="00B45DD6"/>
    <w:rsid w:val="00B4666E"/>
    <w:rsid w:val="00B4680B"/>
    <w:rsid w:val="00B468A8"/>
    <w:rsid w:val="00B46B06"/>
    <w:rsid w:val="00B46B3D"/>
    <w:rsid w:val="00B46D3C"/>
    <w:rsid w:val="00B46D8F"/>
    <w:rsid w:val="00B46E39"/>
    <w:rsid w:val="00B46E43"/>
    <w:rsid w:val="00B47273"/>
    <w:rsid w:val="00B473EA"/>
    <w:rsid w:val="00B4746F"/>
    <w:rsid w:val="00B4750C"/>
    <w:rsid w:val="00B47B03"/>
    <w:rsid w:val="00B501B2"/>
    <w:rsid w:val="00B50338"/>
    <w:rsid w:val="00B50360"/>
    <w:rsid w:val="00B506E5"/>
    <w:rsid w:val="00B508AE"/>
    <w:rsid w:val="00B50C1B"/>
    <w:rsid w:val="00B50D40"/>
    <w:rsid w:val="00B50EB2"/>
    <w:rsid w:val="00B50ED3"/>
    <w:rsid w:val="00B51021"/>
    <w:rsid w:val="00B51144"/>
    <w:rsid w:val="00B51213"/>
    <w:rsid w:val="00B512F2"/>
    <w:rsid w:val="00B517CA"/>
    <w:rsid w:val="00B51964"/>
    <w:rsid w:val="00B519EB"/>
    <w:rsid w:val="00B51EA0"/>
    <w:rsid w:val="00B51FF1"/>
    <w:rsid w:val="00B520B3"/>
    <w:rsid w:val="00B520DD"/>
    <w:rsid w:val="00B52217"/>
    <w:rsid w:val="00B522BD"/>
    <w:rsid w:val="00B526B9"/>
    <w:rsid w:val="00B52DDA"/>
    <w:rsid w:val="00B52F63"/>
    <w:rsid w:val="00B530D5"/>
    <w:rsid w:val="00B53147"/>
    <w:rsid w:val="00B5371D"/>
    <w:rsid w:val="00B53791"/>
    <w:rsid w:val="00B53A97"/>
    <w:rsid w:val="00B53C28"/>
    <w:rsid w:val="00B53D79"/>
    <w:rsid w:val="00B53DFC"/>
    <w:rsid w:val="00B542B2"/>
    <w:rsid w:val="00B544BD"/>
    <w:rsid w:val="00B54BAF"/>
    <w:rsid w:val="00B54F29"/>
    <w:rsid w:val="00B5501F"/>
    <w:rsid w:val="00B552D1"/>
    <w:rsid w:val="00B553DB"/>
    <w:rsid w:val="00B5568C"/>
    <w:rsid w:val="00B560E0"/>
    <w:rsid w:val="00B56434"/>
    <w:rsid w:val="00B56721"/>
    <w:rsid w:val="00B567CD"/>
    <w:rsid w:val="00B56A24"/>
    <w:rsid w:val="00B56A7F"/>
    <w:rsid w:val="00B56BE4"/>
    <w:rsid w:val="00B57054"/>
    <w:rsid w:val="00B5745B"/>
    <w:rsid w:val="00B578F5"/>
    <w:rsid w:val="00B5790B"/>
    <w:rsid w:val="00B600F6"/>
    <w:rsid w:val="00B601D8"/>
    <w:rsid w:val="00B602CA"/>
    <w:rsid w:val="00B602DF"/>
    <w:rsid w:val="00B60481"/>
    <w:rsid w:val="00B604A8"/>
    <w:rsid w:val="00B60AE1"/>
    <w:rsid w:val="00B60C0B"/>
    <w:rsid w:val="00B60F7E"/>
    <w:rsid w:val="00B61294"/>
    <w:rsid w:val="00B6171E"/>
    <w:rsid w:val="00B617D8"/>
    <w:rsid w:val="00B619DC"/>
    <w:rsid w:val="00B619F4"/>
    <w:rsid w:val="00B61A7A"/>
    <w:rsid w:val="00B61AA0"/>
    <w:rsid w:val="00B61DDC"/>
    <w:rsid w:val="00B621D4"/>
    <w:rsid w:val="00B6227C"/>
    <w:rsid w:val="00B62403"/>
    <w:rsid w:val="00B62454"/>
    <w:rsid w:val="00B62511"/>
    <w:rsid w:val="00B627CE"/>
    <w:rsid w:val="00B62D1A"/>
    <w:rsid w:val="00B62D66"/>
    <w:rsid w:val="00B63022"/>
    <w:rsid w:val="00B6305C"/>
    <w:rsid w:val="00B6340C"/>
    <w:rsid w:val="00B63430"/>
    <w:rsid w:val="00B63A1B"/>
    <w:rsid w:val="00B63AD3"/>
    <w:rsid w:val="00B63D29"/>
    <w:rsid w:val="00B64383"/>
    <w:rsid w:val="00B643B9"/>
    <w:rsid w:val="00B64416"/>
    <w:rsid w:val="00B647C4"/>
    <w:rsid w:val="00B64AAD"/>
    <w:rsid w:val="00B64B9B"/>
    <w:rsid w:val="00B64C31"/>
    <w:rsid w:val="00B64E8F"/>
    <w:rsid w:val="00B652FC"/>
    <w:rsid w:val="00B654C0"/>
    <w:rsid w:val="00B654C9"/>
    <w:rsid w:val="00B655A5"/>
    <w:rsid w:val="00B659AA"/>
    <w:rsid w:val="00B65A1B"/>
    <w:rsid w:val="00B65AA1"/>
    <w:rsid w:val="00B65CD7"/>
    <w:rsid w:val="00B65D28"/>
    <w:rsid w:val="00B65D9F"/>
    <w:rsid w:val="00B66618"/>
    <w:rsid w:val="00B667AB"/>
    <w:rsid w:val="00B66D24"/>
    <w:rsid w:val="00B66D4C"/>
    <w:rsid w:val="00B66DDA"/>
    <w:rsid w:val="00B66E66"/>
    <w:rsid w:val="00B6704D"/>
    <w:rsid w:val="00B67161"/>
    <w:rsid w:val="00B672E8"/>
    <w:rsid w:val="00B67328"/>
    <w:rsid w:val="00B674CA"/>
    <w:rsid w:val="00B6772F"/>
    <w:rsid w:val="00B67A5F"/>
    <w:rsid w:val="00B67D77"/>
    <w:rsid w:val="00B7000D"/>
    <w:rsid w:val="00B7015D"/>
    <w:rsid w:val="00B70210"/>
    <w:rsid w:val="00B7034B"/>
    <w:rsid w:val="00B7087B"/>
    <w:rsid w:val="00B70893"/>
    <w:rsid w:val="00B709B0"/>
    <w:rsid w:val="00B70C7B"/>
    <w:rsid w:val="00B70E56"/>
    <w:rsid w:val="00B70E76"/>
    <w:rsid w:val="00B71203"/>
    <w:rsid w:val="00B714C8"/>
    <w:rsid w:val="00B7158D"/>
    <w:rsid w:val="00B71632"/>
    <w:rsid w:val="00B71679"/>
    <w:rsid w:val="00B717BE"/>
    <w:rsid w:val="00B71836"/>
    <w:rsid w:val="00B71877"/>
    <w:rsid w:val="00B71A40"/>
    <w:rsid w:val="00B723FC"/>
    <w:rsid w:val="00B72514"/>
    <w:rsid w:val="00B72C7A"/>
    <w:rsid w:val="00B72D47"/>
    <w:rsid w:val="00B72DD2"/>
    <w:rsid w:val="00B72DE7"/>
    <w:rsid w:val="00B72F1D"/>
    <w:rsid w:val="00B73339"/>
    <w:rsid w:val="00B73720"/>
    <w:rsid w:val="00B73DA6"/>
    <w:rsid w:val="00B73E84"/>
    <w:rsid w:val="00B74114"/>
    <w:rsid w:val="00B74185"/>
    <w:rsid w:val="00B74987"/>
    <w:rsid w:val="00B74BF8"/>
    <w:rsid w:val="00B74D26"/>
    <w:rsid w:val="00B74D97"/>
    <w:rsid w:val="00B74EDF"/>
    <w:rsid w:val="00B74F6D"/>
    <w:rsid w:val="00B751A9"/>
    <w:rsid w:val="00B7522F"/>
    <w:rsid w:val="00B75715"/>
    <w:rsid w:val="00B7578F"/>
    <w:rsid w:val="00B75920"/>
    <w:rsid w:val="00B75AAB"/>
    <w:rsid w:val="00B75DC4"/>
    <w:rsid w:val="00B75FA7"/>
    <w:rsid w:val="00B760FC"/>
    <w:rsid w:val="00B76547"/>
    <w:rsid w:val="00B766D4"/>
    <w:rsid w:val="00B767EE"/>
    <w:rsid w:val="00B7688E"/>
    <w:rsid w:val="00B76E0D"/>
    <w:rsid w:val="00B76FE0"/>
    <w:rsid w:val="00B77235"/>
    <w:rsid w:val="00B77295"/>
    <w:rsid w:val="00B77586"/>
    <w:rsid w:val="00B776CC"/>
    <w:rsid w:val="00B77996"/>
    <w:rsid w:val="00B77CE4"/>
    <w:rsid w:val="00B77CFD"/>
    <w:rsid w:val="00B77DC6"/>
    <w:rsid w:val="00B80116"/>
    <w:rsid w:val="00B8034B"/>
    <w:rsid w:val="00B8049C"/>
    <w:rsid w:val="00B806F0"/>
    <w:rsid w:val="00B8082E"/>
    <w:rsid w:val="00B80B7E"/>
    <w:rsid w:val="00B80BBB"/>
    <w:rsid w:val="00B80C5A"/>
    <w:rsid w:val="00B80DF9"/>
    <w:rsid w:val="00B80F2F"/>
    <w:rsid w:val="00B81703"/>
    <w:rsid w:val="00B81725"/>
    <w:rsid w:val="00B81C0C"/>
    <w:rsid w:val="00B81C9F"/>
    <w:rsid w:val="00B81CD8"/>
    <w:rsid w:val="00B81D68"/>
    <w:rsid w:val="00B81F3D"/>
    <w:rsid w:val="00B81F5D"/>
    <w:rsid w:val="00B8232E"/>
    <w:rsid w:val="00B8240E"/>
    <w:rsid w:val="00B828DE"/>
    <w:rsid w:val="00B829EC"/>
    <w:rsid w:val="00B82A48"/>
    <w:rsid w:val="00B82C0C"/>
    <w:rsid w:val="00B82DE7"/>
    <w:rsid w:val="00B82DF3"/>
    <w:rsid w:val="00B8300E"/>
    <w:rsid w:val="00B835AC"/>
    <w:rsid w:val="00B837D0"/>
    <w:rsid w:val="00B83807"/>
    <w:rsid w:val="00B83BC8"/>
    <w:rsid w:val="00B83D9C"/>
    <w:rsid w:val="00B83F1D"/>
    <w:rsid w:val="00B8415B"/>
    <w:rsid w:val="00B842AF"/>
    <w:rsid w:val="00B84316"/>
    <w:rsid w:val="00B8472F"/>
    <w:rsid w:val="00B84836"/>
    <w:rsid w:val="00B849E8"/>
    <w:rsid w:val="00B84C35"/>
    <w:rsid w:val="00B84CDC"/>
    <w:rsid w:val="00B84D0E"/>
    <w:rsid w:val="00B84D37"/>
    <w:rsid w:val="00B84EE0"/>
    <w:rsid w:val="00B84FDF"/>
    <w:rsid w:val="00B85E13"/>
    <w:rsid w:val="00B861E5"/>
    <w:rsid w:val="00B8648D"/>
    <w:rsid w:val="00B866DD"/>
    <w:rsid w:val="00B86733"/>
    <w:rsid w:val="00B8686C"/>
    <w:rsid w:val="00B86A35"/>
    <w:rsid w:val="00B86B0B"/>
    <w:rsid w:val="00B86B5A"/>
    <w:rsid w:val="00B86BAC"/>
    <w:rsid w:val="00B86C3A"/>
    <w:rsid w:val="00B86FDA"/>
    <w:rsid w:val="00B871EC"/>
    <w:rsid w:val="00B87215"/>
    <w:rsid w:val="00B8722A"/>
    <w:rsid w:val="00B87553"/>
    <w:rsid w:val="00B8779B"/>
    <w:rsid w:val="00B877C3"/>
    <w:rsid w:val="00B90098"/>
    <w:rsid w:val="00B9021D"/>
    <w:rsid w:val="00B906EA"/>
    <w:rsid w:val="00B90A29"/>
    <w:rsid w:val="00B90C65"/>
    <w:rsid w:val="00B90C94"/>
    <w:rsid w:val="00B90E92"/>
    <w:rsid w:val="00B91131"/>
    <w:rsid w:val="00B9121C"/>
    <w:rsid w:val="00B9127E"/>
    <w:rsid w:val="00B91904"/>
    <w:rsid w:val="00B919EE"/>
    <w:rsid w:val="00B91EE0"/>
    <w:rsid w:val="00B92031"/>
    <w:rsid w:val="00B92032"/>
    <w:rsid w:val="00B9210E"/>
    <w:rsid w:val="00B926F0"/>
    <w:rsid w:val="00B92759"/>
    <w:rsid w:val="00B92C58"/>
    <w:rsid w:val="00B92D1D"/>
    <w:rsid w:val="00B93132"/>
    <w:rsid w:val="00B93308"/>
    <w:rsid w:val="00B933FD"/>
    <w:rsid w:val="00B9375F"/>
    <w:rsid w:val="00B93AC0"/>
    <w:rsid w:val="00B93CF5"/>
    <w:rsid w:val="00B93E78"/>
    <w:rsid w:val="00B94284"/>
    <w:rsid w:val="00B9489F"/>
    <w:rsid w:val="00B949B5"/>
    <w:rsid w:val="00B94EBE"/>
    <w:rsid w:val="00B95294"/>
    <w:rsid w:val="00B9545C"/>
    <w:rsid w:val="00B95523"/>
    <w:rsid w:val="00B95681"/>
    <w:rsid w:val="00B956AD"/>
    <w:rsid w:val="00B95724"/>
    <w:rsid w:val="00B957F0"/>
    <w:rsid w:val="00B95B67"/>
    <w:rsid w:val="00B95D31"/>
    <w:rsid w:val="00B95DEF"/>
    <w:rsid w:val="00B95EE8"/>
    <w:rsid w:val="00B95F3C"/>
    <w:rsid w:val="00B963F1"/>
    <w:rsid w:val="00B963F8"/>
    <w:rsid w:val="00B9646F"/>
    <w:rsid w:val="00B96AB5"/>
    <w:rsid w:val="00B96AE8"/>
    <w:rsid w:val="00B96D06"/>
    <w:rsid w:val="00B96DE2"/>
    <w:rsid w:val="00B96E6E"/>
    <w:rsid w:val="00B97690"/>
    <w:rsid w:val="00B97B0A"/>
    <w:rsid w:val="00BA0918"/>
    <w:rsid w:val="00BA098F"/>
    <w:rsid w:val="00BA099F"/>
    <w:rsid w:val="00BA0A71"/>
    <w:rsid w:val="00BA0BB7"/>
    <w:rsid w:val="00BA0E7E"/>
    <w:rsid w:val="00BA1007"/>
    <w:rsid w:val="00BA1033"/>
    <w:rsid w:val="00BA13B1"/>
    <w:rsid w:val="00BA1532"/>
    <w:rsid w:val="00BA19EF"/>
    <w:rsid w:val="00BA1B2B"/>
    <w:rsid w:val="00BA1DDB"/>
    <w:rsid w:val="00BA21B6"/>
    <w:rsid w:val="00BA2780"/>
    <w:rsid w:val="00BA28D3"/>
    <w:rsid w:val="00BA2940"/>
    <w:rsid w:val="00BA2B93"/>
    <w:rsid w:val="00BA2C50"/>
    <w:rsid w:val="00BA331F"/>
    <w:rsid w:val="00BA3469"/>
    <w:rsid w:val="00BA3509"/>
    <w:rsid w:val="00BA3FD1"/>
    <w:rsid w:val="00BA42C5"/>
    <w:rsid w:val="00BA4485"/>
    <w:rsid w:val="00BA46FA"/>
    <w:rsid w:val="00BA4742"/>
    <w:rsid w:val="00BA49B6"/>
    <w:rsid w:val="00BA4B32"/>
    <w:rsid w:val="00BA4BF3"/>
    <w:rsid w:val="00BA4E2E"/>
    <w:rsid w:val="00BA4EB6"/>
    <w:rsid w:val="00BA4F5A"/>
    <w:rsid w:val="00BA4FDB"/>
    <w:rsid w:val="00BA5363"/>
    <w:rsid w:val="00BA5687"/>
    <w:rsid w:val="00BA570E"/>
    <w:rsid w:val="00BA5816"/>
    <w:rsid w:val="00BA5909"/>
    <w:rsid w:val="00BA5EA7"/>
    <w:rsid w:val="00BA611B"/>
    <w:rsid w:val="00BA6202"/>
    <w:rsid w:val="00BA6472"/>
    <w:rsid w:val="00BA6554"/>
    <w:rsid w:val="00BA6564"/>
    <w:rsid w:val="00BA67D8"/>
    <w:rsid w:val="00BA68A0"/>
    <w:rsid w:val="00BA6C13"/>
    <w:rsid w:val="00BA6D05"/>
    <w:rsid w:val="00BA6DF2"/>
    <w:rsid w:val="00BA7379"/>
    <w:rsid w:val="00BA781C"/>
    <w:rsid w:val="00BA7A50"/>
    <w:rsid w:val="00BA7DA0"/>
    <w:rsid w:val="00BA7DC2"/>
    <w:rsid w:val="00BB03A9"/>
    <w:rsid w:val="00BB06C5"/>
    <w:rsid w:val="00BB081F"/>
    <w:rsid w:val="00BB095C"/>
    <w:rsid w:val="00BB0C58"/>
    <w:rsid w:val="00BB0E99"/>
    <w:rsid w:val="00BB10C0"/>
    <w:rsid w:val="00BB1622"/>
    <w:rsid w:val="00BB17BB"/>
    <w:rsid w:val="00BB1881"/>
    <w:rsid w:val="00BB1987"/>
    <w:rsid w:val="00BB1AD3"/>
    <w:rsid w:val="00BB1C29"/>
    <w:rsid w:val="00BB1F78"/>
    <w:rsid w:val="00BB2217"/>
    <w:rsid w:val="00BB26F8"/>
    <w:rsid w:val="00BB2D1E"/>
    <w:rsid w:val="00BB2D75"/>
    <w:rsid w:val="00BB2DB9"/>
    <w:rsid w:val="00BB301C"/>
    <w:rsid w:val="00BB337F"/>
    <w:rsid w:val="00BB36CB"/>
    <w:rsid w:val="00BB406F"/>
    <w:rsid w:val="00BB4319"/>
    <w:rsid w:val="00BB432F"/>
    <w:rsid w:val="00BB4C56"/>
    <w:rsid w:val="00BB4D1F"/>
    <w:rsid w:val="00BB4E68"/>
    <w:rsid w:val="00BB4F32"/>
    <w:rsid w:val="00BB56C6"/>
    <w:rsid w:val="00BB56F5"/>
    <w:rsid w:val="00BB59CD"/>
    <w:rsid w:val="00BB5CCF"/>
    <w:rsid w:val="00BB625B"/>
    <w:rsid w:val="00BB6394"/>
    <w:rsid w:val="00BB643D"/>
    <w:rsid w:val="00BB6503"/>
    <w:rsid w:val="00BB6A0A"/>
    <w:rsid w:val="00BB6A64"/>
    <w:rsid w:val="00BB6A6F"/>
    <w:rsid w:val="00BB6FB6"/>
    <w:rsid w:val="00BB70EC"/>
    <w:rsid w:val="00BB7152"/>
    <w:rsid w:val="00BB7271"/>
    <w:rsid w:val="00BB740E"/>
    <w:rsid w:val="00BB74C4"/>
    <w:rsid w:val="00BB77BC"/>
    <w:rsid w:val="00BB782F"/>
    <w:rsid w:val="00BB7BCE"/>
    <w:rsid w:val="00BB7D39"/>
    <w:rsid w:val="00BC0036"/>
    <w:rsid w:val="00BC03F8"/>
    <w:rsid w:val="00BC0626"/>
    <w:rsid w:val="00BC0A04"/>
    <w:rsid w:val="00BC0C87"/>
    <w:rsid w:val="00BC0F88"/>
    <w:rsid w:val="00BC101B"/>
    <w:rsid w:val="00BC127A"/>
    <w:rsid w:val="00BC14D3"/>
    <w:rsid w:val="00BC1911"/>
    <w:rsid w:val="00BC1956"/>
    <w:rsid w:val="00BC1B0C"/>
    <w:rsid w:val="00BC1EE0"/>
    <w:rsid w:val="00BC25C5"/>
    <w:rsid w:val="00BC26E8"/>
    <w:rsid w:val="00BC27CF"/>
    <w:rsid w:val="00BC27F1"/>
    <w:rsid w:val="00BC29B1"/>
    <w:rsid w:val="00BC2A58"/>
    <w:rsid w:val="00BC2BFD"/>
    <w:rsid w:val="00BC3084"/>
    <w:rsid w:val="00BC3520"/>
    <w:rsid w:val="00BC3569"/>
    <w:rsid w:val="00BC3733"/>
    <w:rsid w:val="00BC3DB6"/>
    <w:rsid w:val="00BC3DF1"/>
    <w:rsid w:val="00BC4511"/>
    <w:rsid w:val="00BC455E"/>
    <w:rsid w:val="00BC4669"/>
    <w:rsid w:val="00BC4999"/>
    <w:rsid w:val="00BC554E"/>
    <w:rsid w:val="00BC57B2"/>
    <w:rsid w:val="00BC5803"/>
    <w:rsid w:val="00BC58BC"/>
    <w:rsid w:val="00BC5B0D"/>
    <w:rsid w:val="00BC5DB7"/>
    <w:rsid w:val="00BC6166"/>
    <w:rsid w:val="00BC6557"/>
    <w:rsid w:val="00BC6600"/>
    <w:rsid w:val="00BC6D19"/>
    <w:rsid w:val="00BC7056"/>
    <w:rsid w:val="00BC7059"/>
    <w:rsid w:val="00BC7210"/>
    <w:rsid w:val="00BC730F"/>
    <w:rsid w:val="00BC7936"/>
    <w:rsid w:val="00BC7D20"/>
    <w:rsid w:val="00BC7D9D"/>
    <w:rsid w:val="00BC7E0B"/>
    <w:rsid w:val="00BD0458"/>
    <w:rsid w:val="00BD0489"/>
    <w:rsid w:val="00BD0796"/>
    <w:rsid w:val="00BD087B"/>
    <w:rsid w:val="00BD08BF"/>
    <w:rsid w:val="00BD0C15"/>
    <w:rsid w:val="00BD100E"/>
    <w:rsid w:val="00BD1215"/>
    <w:rsid w:val="00BD12C7"/>
    <w:rsid w:val="00BD142E"/>
    <w:rsid w:val="00BD14E4"/>
    <w:rsid w:val="00BD193B"/>
    <w:rsid w:val="00BD1A77"/>
    <w:rsid w:val="00BD1E88"/>
    <w:rsid w:val="00BD2061"/>
    <w:rsid w:val="00BD21AB"/>
    <w:rsid w:val="00BD265F"/>
    <w:rsid w:val="00BD2669"/>
    <w:rsid w:val="00BD29E8"/>
    <w:rsid w:val="00BD2A1D"/>
    <w:rsid w:val="00BD2CA9"/>
    <w:rsid w:val="00BD2E02"/>
    <w:rsid w:val="00BD2FAE"/>
    <w:rsid w:val="00BD311B"/>
    <w:rsid w:val="00BD3171"/>
    <w:rsid w:val="00BD36DA"/>
    <w:rsid w:val="00BD3816"/>
    <w:rsid w:val="00BD3820"/>
    <w:rsid w:val="00BD399D"/>
    <w:rsid w:val="00BD3F4E"/>
    <w:rsid w:val="00BD405D"/>
    <w:rsid w:val="00BD43E5"/>
    <w:rsid w:val="00BD4664"/>
    <w:rsid w:val="00BD474F"/>
    <w:rsid w:val="00BD4862"/>
    <w:rsid w:val="00BD4A7D"/>
    <w:rsid w:val="00BD4C7D"/>
    <w:rsid w:val="00BD4FFD"/>
    <w:rsid w:val="00BD505B"/>
    <w:rsid w:val="00BD529F"/>
    <w:rsid w:val="00BD55C2"/>
    <w:rsid w:val="00BD5814"/>
    <w:rsid w:val="00BD5A64"/>
    <w:rsid w:val="00BD5B8B"/>
    <w:rsid w:val="00BD5FB2"/>
    <w:rsid w:val="00BD5FD1"/>
    <w:rsid w:val="00BD63FA"/>
    <w:rsid w:val="00BD6732"/>
    <w:rsid w:val="00BD6A10"/>
    <w:rsid w:val="00BD6CA8"/>
    <w:rsid w:val="00BD6FA1"/>
    <w:rsid w:val="00BD7017"/>
    <w:rsid w:val="00BD709C"/>
    <w:rsid w:val="00BD7465"/>
    <w:rsid w:val="00BD74F0"/>
    <w:rsid w:val="00BD780E"/>
    <w:rsid w:val="00BD78DF"/>
    <w:rsid w:val="00BE0019"/>
    <w:rsid w:val="00BE0193"/>
    <w:rsid w:val="00BE036D"/>
    <w:rsid w:val="00BE082F"/>
    <w:rsid w:val="00BE0B6C"/>
    <w:rsid w:val="00BE0B91"/>
    <w:rsid w:val="00BE0C87"/>
    <w:rsid w:val="00BE0CFB"/>
    <w:rsid w:val="00BE0E9F"/>
    <w:rsid w:val="00BE10EB"/>
    <w:rsid w:val="00BE111A"/>
    <w:rsid w:val="00BE13D3"/>
    <w:rsid w:val="00BE158B"/>
    <w:rsid w:val="00BE15F3"/>
    <w:rsid w:val="00BE1706"/>
    <w:rsid w:val="00BE17EF"/>
    <w:rsid w:val="00BE1B16"/>
    <w:rsid w:val="00BE1B27"/>
    <w:rsid w:val="00BE1BA2"/>
    <w:rsid w:val="00BE1E18"/>
    <w:rsid w:val="00BE206B"/>
    <w:rsid w:val="00BE2593"/>
    <w:rsid w:val="00BE2783"/>
    <w:rsid w:val="00BE29DF"/>
    <w:rsid w:val="00BE2A6B"/>
    <w:rsid w:val="00BE2A7C"/>
    <w:rsid w:val="00BE2D26"/>
    <w:rsid w:val="00BE2D2E"/>
    <w:rsid w:val="00BE2D49"/>
    <w:rsid w:val="00BE2F04"/>
    <w:rsid w:val="00BE2F15"/>
    <w:rsid w:val="00BE2F92"/>
    <w:rsid w:val="00BE30E0"/>
    <w:rsid w:val="00BE3272"/>
    <w:rsid w:val="00BE3480"/>
    <w:rsid w:val="00BE3699"/>
    <w:rsid w:val="00BE382B"/>
    <w:rsid w:val="00BE3DC8"/>
    <w:rsid w:val="00BE4018"/>
    <w:rsid w:val="00BE4119"/>
    <w:rsid w:val="00BE4294"/>
    <w:rsid w:val="00BE442C"/>
    <w:rsid w:val="00BE49FE"/>
    <w:rsid w:val="00BE4FB6"/>
    <w:rsid w:val="00BE510B"/>
    <w:rsid w:val="00BE5603"/>
    <w:rsid w:val="00BE5A65"/>
    <w:rsid w:val="00BE5D2A"/>
    <w:rsid w:val="00BE5DDA"/>
    <w:rsid w:val="00BE5E13"/>
    <w:rsid w:val="00BE5E7C"/>
    <w:rsid w:val="00BE5E8B"/>
    <w:rsid w:val="00BE5EC6"/>
    <w:rsid w:val="00BE63B3"/>
    <w:rsid w:val="00BE6523"/>
    <w:rsid w:val="00BE661F"/>
    <w:rsid w:val="00BE6621"/>
    <w:rsid w:val="00BE664F"/>
    <w:rsid w:val="00BE66F9"/>
    <w:rsid w:val="00BE688F"/>
    <w:rsid w:val="00BE68C5"/>
    <w:rsid w:val="00BE6A0B"/>
    <w:rsid w:val="00BE6A4F"/>
    <w:rsid w:val="00BE6B6B"/>
    <w:rsid w:val="00BE6C35"/>
    <w:rsid w:val="00BE6EFF"/>
    <w:rsid w:val="00BE6F26"/>
    <w:rsid w:val="00BE6FD2"/>
    <w:rsid w:val="00BE700E"/>
    <w:rsid w:val="00BE71C6"/>
    <w:rsid w:val="00BE76BC"/>
    <w:rsid w:val="00BE7735"/>
    <w:rsid w:val="00BE7AF9"/>
    <w:rsid w:val="00BE7B1B"/>
    <w:rsid w:val="00BE7F13"/>
    <w:rsid w:val="00BE7FB5"/>
    <w:rsid w:val="00BE7FDE"/>
    <w:rsid w:val="00BF03BF"/>
    <w:rsid w:val="00BF07A0"/>
    <w:rsid w:val="00BF089E"/>
    <w:rsid w:val="00BF0A2F"/>
    <w:rsid w:val="00BF0F10"/>
    <w:rsid w:val="00BF11C0"/>
    <w:rsid w:val="00BF13A6"/>
    <w:rsid w:val="00BF14C4"/>
    <w:rsid w:val="00BF1544"/>
    <w:rsid w:val="00BF17D7"/>
    <w:rsid w:val="00BF21C5"/>
    <w:rsid w:val="00BF2410"/>
    <w:rsid w:val="00BF28B1"/>
    <w:rsid w:val="00BF2BD8"/>
    <w:rsid w:val="00BF2CB5"/>
    <w:rsid w:val="00BF39EF"/>
    <w:rsid w:val="00BF3FD4"/>
    <w:rsid w:val="00BF44E9"/>
    <w:rsid w:val="00BF4514"/>
    <w:rsid w:val="00BF461B"/>
    <w:rsid w:val="00BF477F"/>
    <w:rsid w:val="00BF4972"/>
    <w:rsid w:val="00BF4E41"/>
    <w:rsid w:val="00BF4FC3"/>
    <w:rsid w:val="00BF50E1"/>
    <w:rsid w:val="00BF52E7"/>
    <w:rsid w:val="00BF550C"/>
    <w:rsid w:val="00BF5802"/>
    <w:rsid w:val="00BF5BE9"/>
    <w:rsid w:val="00BF61C9"/>
    <w:rsid w:val="00BF6269"/>
    <w:rsid w:val="00BF65E0"/>
    <w:rsid w:val="00BF6813"/>
    <w:rsid w:val="00BF70A4"/>
    <w:rsid w:val="00BF715D"/>
    <w:rsid w:val="00BF7297"/>
    <w:rsid w:val="00BF7336"/>
    <w:rsid w:val="00BF7433"/>
    <w:rsid w:val="00BF7487"/>
    <w:rsid w:val="00BF7CF3"/>
    <w:rsid w:val="00C00581"/>
    <w:rsid w:val="00C00775"/>
    <w:rsid w:val="00C008E2"/>
    <w:rsid w:val="00C00A13"/>
    <w:rsid w:val="00C00C3F"/>
    <w:rsid w:val="00C00EE1"/>
    <w:rsid w:val="00C0114F"/>
    <w:rsid w:val="00C019F8"/>
    <w:rsid w:val="00C01A1B"/>
    <w:rsid w:val="00C01A97"/>
    <w:rsid w:val="00C01AA7"/>
    <w:rsid w:val="00C01F86"/>
    <w:rsid w:val="00C02026"/>
    <w:rsid w:val="00C02171"/>
    <w:rsid w:val="00C0227E"/>
    <w:rsid w:val="00C02685"/>
    <w:rsid w:val="00C0290D"/>
    <w:rsid w:val="00C02AB4"/>
    <w:rsid w:val="00C02C5E"/>
    <w:rsid w:val="00C03049"/>
    <w:rsid w:val="00C0361C"/>
    <w:rsid w:val="00C03A4E"/>
    <w:rsid w:val="00C03A90"/>
    <w:rsid w:val="00C04225"/>
    <w:rsid w:val="00C04335"/>
    <w:rsid w:val="00C04527"/>
    <w:rsid w:val="00C048EE"/>
    <w:rsid w:val="00C04ADA"/>
    <w:rsid w:val="00C04C12"/>
    <w:rsid w:val="00C04C6A"/>
    <w:rsid w:val="00C05022"/>
    <w:rsid w:val="00C05046"/>
    <w:rsid w:val="00C05047"/>
    <w:rsid w:val="00C050E0"/>
    <w:rsid w:val="00C05239"/>
    <w:rsid w:val="00C05767"/>
    <w:rsid w:val="00C05CC1"/>
    <w:rsid w:val="00C06288"/>
    <w:rsid w:val="00C063A5"/>
    <w:rsid w:val="00C06FCC"/>
    <w:rsid w:val="00C0710C"/>
    <w:rsid w:val="00C071BC"/>
    <w:rsid w:val="00C071C8"/>
    <w:rsid w:val="00C075FB"/>
    <w:rsid w:val="00C076D1"/>
    <w:rsid w:val="00C07776"/>
    <w:rsid w:val="00C0780B"/>
    <w:rsid w:val="00C07BEF"/>
    <w:rsid w:val="00C07D0F"/>
    <w:rsid w:val="00C100C0"/>
    <w:rsid w:val="00C100E8"/>
    <w:rsid w:val="00C104DE"/>
    <w:rsid w:val="00C1062F"/>
    <w:rsid w:val="00C10727"/>
    <w:rsid w:val="00C107D1"/>
    <w:rsid w:val="00C10899"/>
    <w:rsid w:val="00C10928"/>
    <w:rsid w:val="00C10945"/>
    <w:rsid w:val="00C10B97"/>
    <w:rsid w:val="00C10BFC"/>
    <w:rsid w:val="00C10F4B"/>
    <w:rsid w:val="00C1100E"/>
    <w:rsid w:val="00C1113A"/>
    <w:rsid w:val="00C111F1"/>
    <w:rsid w:val="00C1162B"/>
    <w:rsid w:val="00C116FB"/>
    <w:rsid w:val="00C11AC0"/>
    <w:rsid w:val="00C11ACC"/>
    <w:rsid w:val="00C11C45"/>
    <w:rsid w:val="00C123CE"/>
    <w:rsid w:val="00C127E9"/>
    <w:rsid w:val="00C12C3D"/>
    <w:rsid w:val="00C1319C"/>
    <w:rsid w:val="00C131FE"/>
    <w:rsid w:val="00C13532"/>
    <w:rsid w:val="00C138E4"/>
    <w:rsid w:val="00C13B00"/>
    <w:rsid w:val="00C13B22"/>
    <w:rsid w:val="00C13E7D"/>
    <w:rsid w:val="00C13E9D"/>
    <w:rsid w:val="00C147DB"/>
    <w:rsid w:val="00C14B34"/>
    <w:rsid w:val="00C14B52"/>
    <w:rsid w:val="00C151CC"/>
    <w:rsid w:val="00C1561F"/>
    <w:rsid w:val="00C1573C"/>
    <w:rsid w:val="00C15ACF"/>
    <w:rsid w:val="00C15BD2"/>
    <w:rsid w:val="00C164FC"/>
    <w:rsid w:val="00C165D4"/>
    <w:rsid w:val="00C168FC"/>
    <w:rsid w:val="00C16BD0"/>
    <w:rsid w:val="00C16C01"/>
    <w:rsid w:val="00C16EB4"/>
    <w:rsid w:val="00C170E5"/>
    <w:rsid w:val="00C17652"/>
    <w:rsid w:val="00C17948"/>
    <w:rsid w:val="00C17EF5"/>
    <w:rsid w:val="00C2005A"/>
    <w:rsid w:val="00C202AD"/>
    <w:rsid w:val="00C20D26"/>
    <w:rsid w:val="00C20DA0"/>
    <w:rsid w:val="00C21751"/>
    <w:rsid w:val="00C21A0F"/>
    <w:rsid w:val="00C21B14"/>
    <w:rsid w:val="00C21B37"/>
    <w:rsid w:val="00C21E5C"/>
    <w:rsid w:val="00C21F44"/>
    <w:rsid w:val="00C224CA"/>
    <w:rsid w:val="00C22781"/>
    <w:rsid w:val="00C22DEA"/>
    <w:rsid w:val="00C22FCF"/>
    <w:rsid w:val="00C230A7"/>
    <w:rsid w:val="00C231A0"/>
    <w:rsid w:val="00C23AAD"/>
    <w:rsid w:val="00C24027"/>
    <w:rsid w:val="00C24358"/>
    <w:rsid w:val="00C246B8"/>
    <w:rsid w:val="00C24981"/>
    <w:rsid w:val="00C24B32"/>
    <w:rsid w:val="00C24EC1"/>
    <w:rsid w:val="00C25145"/>
    <w:rsid w:val="00C2526E"/>
    <w:rsid w:val="00C25419"/>
    <w:rsid w:val="00C25ECD"/>
    <w:rsid w:val="00C260A8"/>
    <w:rsid w:val="00C260BC"/>
    <w:rsid w:val="00C26106"/>
    <w:rsid w:val="00C264E7"/>
    <w:rsid w:val="00C265D3"/>
    <w:rsid w:val="00C26608"/>
    <w:rsid w:val="00C26CEB"/>
    <w:rsid w:val="00C26D34"/>
    <w:rsid w:val="00C26DB4"/>
    <w:rsid w:val="00C26DED"/>
    <w:rsid w:val="00C26ED9"/>
    <w:rsid w:val="00C278A7"/>
    <w:rsid w:val="00C2797D"/>
    <w:rsid w:val="00C279D8"/>
    <w:rsid w:val="00C27D49"/>
    <w:rsid w:val="00C27E66"/>
    <w:rsid w:val="00C30027"/>
    <w:rsid w:val="00C300D5"/>
    <w:rsid w:val="00C30169"/>
    <w:rsid w:val="00C3047A"/>
    <w:rsid w:val="00C30502"/>
    <w:rsid w:val="00C3073F"/>
    <w:rsid w:val="00C30996"/>
    <w:rsid w:val="00C30D46"/>
    <w:rsid w:val="00C30EDF"/>
    <w:rsid w:val="00C30FFA"/>
    <w:rsid w:val="00C31089"/>
    <w:rsid w:val="00C31181"/>
    <w:rsid w:val="00C31227"/>
    <w:rsid w:val="00C3136D"/>
    <w:rsid w:val="00C3163F"/>
    <w:rsid w:val="00C3181B"/>
    <w:rsid w:val="00C31AFE"/>
    <w:rsid w:val="00C31B53"/>
    <w:rsid w:val="00C31B84"/>
    <w:rsid w:val="00C31BEE"/>
    <w:rsid w:val="00C31C70"/>
    <w:rsid w:val="00C32429"/>
    <w:rsid w:val="00C326F4"/>
    <w:rsid w:val="00C32736"/>
    <w:rsid w:val="00C32909"/>
    <w:rsid w:val="00C3293A"/>
    <w:rsid w:val="00C329A8"/>
    <w:rsid w:val="00C32EC9"/>
    <w:rsid w:val="00C32FC1"/>
    <w:rsid w:val="00C32FD9"/>
    <w:rsid w:val="00C330EE"/>
    <w:rsid w:val="00C3312C"/>
    <w:rsid w:val="00C332B2"/>
    <w:rsid w:val="00C3331D"/>
    <w:rsid w:val="00C335B8"/>
    <w:rsid w:val="00C33770"/>
    <w:rsid w:val="00C337CE"/>
    <w:rsid w:val="00C33988"/>
    <w:rsid w:val="00C33B16"/>
    <w:rsid w:val="00C33CBB"/>
    <w:rsid w:val="00C3402B"/>
    <w:rsid w:val="00C340E2"/>
    <w:rsid w:val="00C34164"/>
    <w:rsid w:val="00C34335"/>
    <w:rsid w:val="00C3442F"/>
    <w:rsid w:val="00C34909"/>
    <w:rsid w:val="00C34EE6"/>
    <w:rsid w:val="00C35076"/>
    <w:rsid w:val="00C353C5"/>
    <w:rsid w:val="00C357D2"/>
    <w:rsid w:val="00C3585F"/>
    <w:rsid w:val="00C35C3F"/>
    <w:rsid w:val="00C35CE0"/>
    <w:rsid w:val="00C36483"/>
    <w:rsid w:val="00C364C1"/>
    <w:rsid w:val="00C36634"/>
    <w:rsid w:val="00C36E7C"/>
    <w:rsid w:val="00C36EB0"/>
    <w:rsid w:val="00C36EDF"/>
    <w:rsid w:val="00C36F51"/>
    <w:rsid w:val="00C36FFA"/>
    <w:rsid w:val="00C371F9"/>
    <w:rsid w:val="00C37566"/>
    <w:rsid w:val="00C37A32"/>
    <w:rsid w:val="00C37BEE"/>
    <w:rsid w:val="00C37CF2"/>
    <w:rsid w:val="00C40497"/>
    <w:rsid w:val="00C40881"/>
    <w:rsid w:val="00C40E83"/>
    <w:rsid w:val="00C41135"/>
    <w:rsid w:val="00C413FE"/>
    <w:rsid w:val="00C4151A"/>
    <w:rsid w:val="00C41571"/>
    <w:rsid w:val="00C419C6"/>
    <w:rsid w:val="00C41B2D"/>
    <w:rsid w:val="00C41F20"/>
    <w:rsid w:val="00C421B1"/>
    <w:rsid w:val="00C42681"/>
    <w:rsid w:val="00C4277A"/>
    <w:rsid w:val="00C4281A"/>
    <w:rsid w:val="00C428EC"/>
    <w:rsid w:val="00C42BB5"/>
    <w:rsid w:val="00C42E3A"/>
    <w:rsid w:val="00C42EBC"/>
    <w:rsid w:val="00C42F2E"/>
    <w:rsid w:val="00C42F8F"/>
    <w:rsid w:val="00C43572"/>
    <w:rsid w:val="00C43621"/>
    <w:rsid w:val="00C436CD"/>
    <w:rsid w:val="00C43D83"/>
    <w:rsid w:val="00C44203"/>
    <w:rsid w:val="00C443E5"/>
    <w:rsid w:val="00C4456D"/>
    <w:rsid w:val="00C44623"/>
    <w:rsid w:val="00C4493A"/>
    <w:rsid w:val="00C44B5E"/>
    <w:rsid w:val="00C44FC1"/>
    <w:rsid w:val="00C4510E"/>
    <w:rsid w:val="00C45131"/>
    <w:rsid w:val="00C45231"/>
    <w:rsid w:val="00C4536E"/>
    <w:rsid w:val="00C4543D"/>
    <w:rsid w:val="00C456A1"/>
    <w:rsid w:val="00C456D3"/>
    <w:rsid w:val="00C45A1E"/>
    <w:rsid w:val="00C45CD3"/>
    <w:rsid w:val="00C46030"/>
    <w:rsid w:val="00C46190"/>
    <w:rsid w:val="00C461A4"/>
    <w:rsid w:val="00C4626C"/>
    <w:rsid w:val="00C4642C"/>
    <w:rsid w:val="00C464AB"/>
    <w:rsid w:val="00C4651F"/>
    <w:rsid w:val="00C4658D"/>
    <w:rsid w:val="00C46843"/>
    <w:rsid w:val="00C46A18"/>
    <w:rsid w:val="00C46A59"/>
    <w:rsid w:val="00C46BE3"/>
    <w:rsid w:val="00C46EDB"/>
    <w:rsid w:val="00C46F80"/>
    <w:rsid w:val="00C474F6"/>
    <w:rsid w:val="00C47698"/>
    <w:rsid w:val="00C47977"/>
    <w:rsid w:val="00C479A5"/>
    <w:rsid w:val="00C47A79"/>
    <w:rsid w:val="00C47BAD"/>
    <w:rsid w:val="00C47C9C"/>
    <w:rsid w:val="00C47F49"/>
    <w:rsid w:val="00C5069B"/>
    <w:rsid w:val="00C506E6"/>
    <w:rsid w:val="00C50765"/>
    <w:rsid w:val="00C50C2C"/>
    <w:rsid w:val="00C50C47"/>
    <w:rsid w:val="00C50DCE"/>
    <w:rsid w:val="00C50E29"/>
    <w:rsid w:val="00C50E8C"/>
    <w:rsid w:val="00C51320"/>
    <w:rsid w:val="00C51415"/>
    <w:rsid w:val="00C51568"/>
    <w:rsid w:val="00C51672"/>
    <w:rsid w:val="00C51B74"/>
    <w:rsid w:val="00C51B86"/>
    <w:rsid w:val="00C51BEA"/>
    <w:rsid w:val="00C51D38"/>
    <w:rsid w:val="00C51D4C"/>
    <w:rsid w:val="00C5256C"/>
    <w:rsid w:val="00C52870"/>
    <w:rsid w:val="00C528A3"/>
    <w:rsid w:val="00C52F18"/>
    <w:rsid w:val="00C532AF"/>
    <w:rsid w:val="00C53461"/>
    <w:rsid w:val="00C53591"/>
    <w:rsid w:val="00C53592"/>
    <w:rsid w:val="00C53723"/>
    <w:rsid w:val="00C53F60"/>
    <w:rsid w:val="00C53FB9"/>
    <w:rsid w:val="00C54740"/>
    <w:rsid w:val="00C5483C"/>
    <w:rsid w:val="00C54F42"/>
    <w:rsid w:val="00C5501C"/>
    <w:rsid w:val="00C5512C"/>
    <w:rsid w:val="00C553B9"/>
    <w:rsid w:val="00C5549E"/>
    <w:rsid w:val="00C556E7"/>
    <w:rsid w:val="00C55702"/>
    <w:rsid w:val="00C557BB"/>
    <w:rsid w:val="00C557C0"/>
    <w:rsid w:val="00C557FE"/>
    <w:rsid w:val="00C55960"/>
    <w:rsid w:val="00C55C77"/>
    <w:rsid w:val="00C55EE6"/>
    <w:rsid w:val="00C5602E"/>
    <w:rsid w:val="00C5623B"/>
    <w:rsid w:val="00C5636D"/>
    <w:rsid w:val="00C56494"/>
    <w:rsid w:val="00C5658B"/>
    <w:rsid w:val="00C56775"/>
    <w:rsid w:val="00C567BC"/>
    <w:rsid w:val="00C56B23"/>
    <w:rsid w:val="00C56D4B"/>
    <w:rsid w:val="00C56E82"/>
    <w:rsid w:val="00C570A6"/>
    <w:rsid w:val="00C572FF"/>
    <w:rsid w:val="00C5753B"/>
    <w:rsid w:val="00C57661"/>
    <w:rsid w:val="00C576A7"/>
    <w:rsid w:val="00C57ADE"/>
    <w:rsid w:val="00C57D82"/>
    <w:rsid w:val="00C602D0"/>
    <w:rsid w:val="00C605CB"/>
    <w:rsid w:val="00C60657"/>
    <w:rsid w:val="00C606E0"/>
    <w:rsid w:val="00C60BCB"/>
    <w:rsid w:val="00C60C1D"/>
    <w:rsid w:val="00C60D09"/>
    <w:rsid w:val="00C610C2"/>
    <w:rsid w:val="00C61119"/>
    <w:rsid w:val="00C61362"/>
    <w:rsid w:val="00C61401"/>
    <w:rsid w:val="00C61500"/>
    <w:rsid w:val="00C619C5"/>
    <w:rsid w:val="00C61D72"/>
    <w:rsid w:val="00C620EC"/>
    <w:rsid w:val="00C620EE"/>
    <w:rsid w:val="00C6212B"/>
    <w:rsid w:val="00C62243"/>
    <w:rsid w:val="00C624A6"/>
    <w:rsid w:val="00C62689"/>
    <w:rsid w:val="00C626AE"/>
    <w:rsid w:val="00C629E9"/>
    <w:rsid w:val="00C62BAE"/>
    <w:rsid w:val="00C62E75"/>
    <w:rsid w:val="00C62FF3"/>
    <w:rsid w:val="00C6309D"/>
    <w:rsid w:val="00C630EE"/>
    <w:rsid w:val="00C6310C"/>
    <w:rsid w:val="00C6321B"/>
    <w:rsid w:val="00C63604"/>
    <w:rsid w:val="00C63787"/>
    <w:rsid w:val="00C639F8"/>
    <w:rsid w:val="00C63AB3"/>
    <w:rsid w:val="00C63B50"/>
    <w:rsid w:val="00C63EFD"/>
    <w:rsid w:val="00C64CB4"/>
    <w:rsid w:val="00C64FD4"/>
    <w:rsid w:val="00C650AE"/>
    <w:rsid w:val="00C6567F"/>
    <w:rsid w:val="00C65727"/>
    <w:rsid w:val="00C65E1E"/>
    <w:rsid w:val="00C65ED3"/>
    <w:rsid w:val="00C65F5A"/>
    <w:rsid w:val="00C66136"/>
    <w:rsid w:val="00C662B7"/>
    <w:rsid w:val="00C66380"/>
    <w:rsid w:val="00C6639E"/>
    <w:rsid w:val="00C66514"/>
    <w:rsid w:val="00C665B9"/>
    <w:rsid w:val="00C667F4"/>
    <w:rsid w:val="00C66A7D"/>
    <w:rsid w:val="00C66BC5"/>
    <w:rsid w:val="00C66C23"/>
    <w:rsid w:val="00C66CB3"/>
    <w:rsid w:val="00C66E14"/>
    <w:rsid w:val="00C67269"/>
    <w:rsid w:val="00C67423"/>
    <w:rsid w:val="00C677B2"/>
    <w:rsid w:val="00C6793C"/>
    <w:rsid w:val="00C67CBA"/>
    <w:rsid w:val="00C67D1B"/>
    <w:rsid w:val="00C700C4"/>
    <w:rsid w:val="00C70113"/>
    <w:rsid w:val="00C70261"/>
    <w:rsid w:val="00C705A9"/>
    <w:rsid w:val="00C70683"/>
    <w:rsid w:val="00C707E4"/>
    <w:rsid w:val="00C707EB"/>
    <w:rsid w:val="00C709E3"/>
    <w:rsid w:val="00C70AFA"/>
    <w:rsid w:val="00C712BD"/>
    <w:rsid w:val="00C7146C"/>
    <w:rsid w:val="00C7174F"/>
    <w:rsid w:val="00C71763"/>
    <w:rsid w:val="00C71B23"/>
    <w:rsid w:val="00C71E54"/>
    <w:rsid w:val="00C7217C"/>
    <w:rsid w:val="00C72B69"/>
    <w:rsid w:val="00C72D50"/>
    <w:rsid w:val="00C72D6A"/>
    <w:rsid w:val="00C72D9F"/>
    <w:rsid w:val="00C72DBA"/>
    <w:rsid w:val="00C72EEC"/>
    <w:rsid w:val="00C7330E"/>
    <w:rsid w:val="00C73984"/>
    <w:rsid w:val="00C7399F"/>
    <w:rsid w:val="00C73AD6"/>
    <w:rsid w:val="00C73B5E"/>
    <w:rsid w:val="00C73EDB"/>
    <w:rsid w:val="00C73EDD"/>
    <w:rsid w:val="00C74077"/>
    <w:rsid w:val="00C74516"/>
    <w:rsid w:val="00C74685"/>
    <w:rsid w:val="00C748A4"/>
    <w:rsid w:val="00C74FBA"/>
    <w:rsid w:val="00C751DB"/>
    <w:rsid w:val="00C75303"/>
    <w:rsid w:val="00C7573A"/>
    <w:rsid w:val="00C759A8"/>
    <w:rsid w:val="00C75ACE"/>
    <w:rsid w:val="00C75E00"/>
    <w:rsid w:val="00C75E71"/>
    <w:rsid w:val="00C75FC8"/>
    <w:rsid w:val="00C76039"/>
    <w:rsid w:val="00C76542"/>
    <w:rsid w:val="00C7660C"/>
    <w:rsid w:val="00C766BB"/>
    <w:rsid w:val="00C7684A"/>
    <w:rsid w:val="00C76932"/>
    <w:rsid w:val="00C76C3F"/>
    <w:rsid w:val="00C76E24"/>
    <w:rsid w:val="00C76FA0"/>
    <w:rsid w:val="00C77475"/>
    <w:rsid w:val="00C779C1"/>
    <w:rsid w:val="00C77A0D"/>
    <w:rsid w:val="00C77DF2"/>
    <w:rsid w:val="00C77F80"/>
    <w:rsid w:val="00C80155"/>
    <w:rsid w:val="00C80342"/>
    <w:rsid w:val="00C8038B"/>
    <w:rsid w:val="00C80457"/>
    <w:rsid w:val="00C80493"/>
    <w:rsid w:val="00C80517"/>
    <w:rsid w:val="00C805FA"/>
    <w:rsid w:val="00C80737"/>
    <w:rsid w:val="00C807E4"/>
    <w:rsid w:val="00C808EC"/>
    <w:rsid w:val="00C80AA8"/>
    <w:rsid w:val="00C80CA8"/>
    <w:rsid w:val="00C80FB1"/>
    <w:rsid w:val="00C81172"/>
    <w:rsid w:val="00C81268"/>
    <w:rsid w:val="00C8139B"/>
    <w:rsid w:val="00C81411"/>
    <w:rsid w:val="00C814A4"/>
    <w:rsid w:val="00C81503"/>
    <w:rsid w:val="00C81659"/>
    <w:rsid w:val="00C8193A"/>
    <w:rsid w:val="00C8217C"/>
    <w:rsid w:val="00C8230D"/>
    <w:rsid w:val="00C825D2"/>
    <w:rsid w:val="00C82BAF"/>
    <w:rsid w:val="00C82D3A"/>
    <w:rsid w:val="00C82D5B"/>
    <w:rsid w:val="00C82DB4"/>
    <w:rsid w:val="00C83016"/>
    <w:rsid w:val="00C83066"/>
    <w:rsid w:val="00C83197"/>
    <w:rsid w:val="00C83250"/>
    <w:rsid w:val="00C832BF"/>
    <w:rsid w:val="00C838A5"/>
    <w:rsid w:val="00C83987"/>
    <w:rsid w:val="00C83A0A"/>
    <w:rsid w:val="00C83B19"/>
    <w:rsid w:val="00C83D50"/>
    <w:rsid w:val="00C83DA4"/>
    <w:rsid w:val="00C841DD"/>
    <w:rsid w:val="00C8424A"/>
    <w:rsid w:val="00C8449A"/>
    <w:rsid w:val="00C845F3"/>
    <w:rsid w:val="00C84AA5"/>
    <w:rsid w:val="00C84C93"/>
    <w:rsid w:val="00C85348"/>
    <w:rsid w:val="00C853D0"/>
    <w:rsid w:val="00C855B5"/>
    <w:rsid w:val="00C85767"/>
    <w:rsid w:val="00C85869"/>
    <w:rsid w:val="00C85B3C"/>
    <w:rsid w:val="00C85E70"/>
    <w:rsid w:val="00C86007"/>
    <w:rsid w:val="00C862C2"/>
    <w:rsid w:val="00C863AC"/>
    <w:rsid w:val="00C863B5"/>
    <w:rsid w:val="00C863E4"/>
    <w:rsid w:val="00C8649D"/>
    <w:rsid w:val="00C86856"/>
    <w:rsid w:val="00C86AD2"/>
    <w:rsid w:val="00C86CA4"/>
    <w:rsid w:val="00C86D01"/>
    <w:rsid w:val="00C86D33"/>
    <w:rsid w:val="00C86EFB"/>
    <w:rsid w:val="00C87104"/>
    <w:rsid w:val="00C87129"/>
    <w:rsid w:val="00C875CB"/>
    <w:rsid w:val="00C87644"/>
    <w:rsid w:val="00C876FB"/>
    <w:rsid w:val="00C87CF6"/>
    <w:rsid w:val="00C87FF9"/>
    <w:rsid w:val="00C90208"/>
    <w:rsid w:val="00C902E1"/>
    <w:rsid w:val="00C90305"/>
    <w:rsid w:val="00C90CAF"/>
    <w:rsid w:val="00C90DC1"/>
    <w:rsid w:val="00C911AF"/>
    <w:rsid w:val="00C911E7"/>
    <w:rsid w:val="00C911E9"/>
    <w:rsid w:val="00C915FF"/>
    <w:rsid w:val="00C917FB"/>
    <w:rsid w:val="00C919B7"/>
    <w:rsid w:val="00C91C1F"/>
    <w:rsid w:val="00C91C4F"/>
    <w:rsid w:val="00C9224C"/>
    <w:rsid w:val="00C92253"/>
    <w:rsid w:val="00C9257A"/>
    <w:rsid w:val="00C926D0"/>
    <w:rsid w:val="00C9283A"/>
    <w:rsid w:val="00C928B2"/>
    <w:rsid w:val="00C92910"/>
    <w:rsid w:val="00C92BD4"/>
    <w:rsid w:val="00C92C1B"/>
    <w:rsid w:val="00C92C8C"/>
    <w:rsid w:val="00C92CCF"/>
    <w:rsid w:val="00C92F2A"/>
    <w:rsid w:val="00C93049"/>
    <w:rsid w:val="00C93173"/>
    <w:rsid w:val="00C931BB"/>
    <w:rsid w:val="00C93234"/>
    <w:rsid w:val="00C933E5"/>
    <w:rsid w:val="00C933EA"/>
    <w:rsid w:val="00C9356E"/>
    <w:rsid w:val="00C93824"/>
    <w:rsid w:val="00C9391D"/>
    <w:rsid w:val="00C93AC5"/>
    <w:rsid w:val="00C93B0A"/>
    <w:rsid w:val="00C93BA9"/>
    <w:rsid w:val="00C93C96"/>
    <w:rsid w:val="00C93E6F"/>
    <w:rsid w:val="00C940E7"/>
    <w:rsid w:val="00C94144"/>
    <w:rsid w:val="00C94277"/>
    <w:rsid w:val="00C94359"/>
    <w:rsid w:val="00C947AB"/>
    <w:rsid w:val="00C947D5"/>
    <w:rsid w:val="00C94BC8"/>
    <w:rsid w:val="00C95054"/>
    <w:rsid w:val="00C953F5"/>
    <w:rsid w:val="00C95537"/>
    <w:rsid w:val="00C9579C"/>
    <w:rsid w:val="00C95A95"/>
    <w:rsid w:val="00C95BE7"/>
    <w:rsid w:val="00C95C5E"/>
    <w:rsid w:val="00C95D93"/>
    <w:rsid w:val="00C9604B"/>
    <w:rsid w:val="00C96322"/>
    <w:rsid w:val="00C96AE4"/>
    <w:rsid w:val="00C97005"/>
    <w:rsid w:val="00C97405"/>
    <w:rsid w:val="00C974BA"/>
    <w:rsid w:val="00C977D6"/>
    <w:rsid w:val="00C97846"/>
    <w:rsid w:val="00C97889"/>
    <w:rsid w:val="00C978BE"/>
    <w:rsid w:val="00CA03A2"/>
    <w:rsid w:val="00CA06FE"/>
    <w:rsid w:val="00CA1323"/>
    <w:rsid w:val="00CA150A"/>
    <w:rsid w:val="00CA163D"/>
    <w:rsid w:val="00CA1901"/>
    <w:rsid w:val="00CA1BE2"/>
    <w:rsid w:val="00CA1C5C"/>
    <w:rsid w:val="00CA1CFD"/>
    <w:rsid w:val="00CA1E7C"/>
    <w:rsid w:val="00CA1EE2"/>
    <w:rsid w:val="00CA1FC9"/>
    <w:rsid w:val="00CA21E5"/>
    <w:rsid w:val="00CA22BE"/>
    <w:rsid w:val="00CA2434"/>
    <w:rsid w:val="00CA2610"/>
    <w:rsid w:val="00CA2615"/>
    <w:rsid w:val="00CA2B1F"/>
    <w:rsid w:val="00CA2F09"/>
    <w:rsid w:val="00CA3279"/>
    <w:rsid w:val="00CA329F"/>
    <w:rsid w:val="00CA342D"/>
    <w:rsid w:val="00CA350B"/>
    <w:rsid w:val="00CA36A5"/>
    <w:rsid w:val="00CA3805"/>
    <w:rsid w:val="00CA42D6"/>
    <w:rsid w:val="00CA4666"/>
    <w:rsid w:val="00CA483E"/>
    <w:rsid w:val="00CA4A2E"/>
    <w:rsid w:val="00CA551B"/>
    <w:rsid w:val="00CA57C7"/>
    <w:rsid w:val="00CA5A02"/>
    <w:rsid w:val="00CA5A6A"/>
    <w:rsid w:val="00CA5DC8"/>
    <w:rsid w:val="00CA631F"/>
    <w:rsid w:val="00CA63C6"/>
    <w:rsid w:val="00CA64C7"/>
    <w:rsid w:val="00CA68DF"/>
    <w:rsid w:val="00CA6B1B"/>
    <w:rsid w:val="00CA6C51"/>
    <w:rsid w:val="00CA72F2"/>
    <w:rsid w:val="00CA75C6"/>
    <w:rsid w:val="00CA7612"/>
    <w:rsid w:val="00CA7F5A"/>
    <w:rsid w:val="00CB01AE"/>
    <w:rsid w:val="00CB01C8"/>
    <w:rsid w:val="00CB03E1"/>
    <w:rsid w:val="00CB058E"/>
    <w:rsid w:val="00CB0964"/>
    <w:rsid w:val="00CB0A8E"/>
    <w:rsid w:val="00CB0B2C"/>
    <w:rsid w:val="00CB0DA3"/>
    <w:rsid w:val="00CB0E51"/>
    <w:rsid w:val="00CB0E5F"/>
    <w:rsid w:val="00CB105B"/>
    <w:rsid w:val="00CB11E9"/>
    <w:rsid w:val="00CB1351"/>
    <w:rsid w:val="00CB14FD"/>
    <w:rsid w:val="00CB160E"/>
    <w:rsid w:val="00CB17B8"/>
    <w:rsid w:val="00CB17C2"/>
    <w:rsid w:val="00CB1A6D"/>
    <w:rsid w:val="00CB1BD8"/>
    <w:rsid w:val="00CB1ED3"/>
    <w:rsid w:val="00CB20DB"/>
    <w:rsid w:val="00CB28DF"/>
    <w:rsid w:val="00CB2F2B"/>
    <w:rsid w:val="00CB3075"/>
    <w:rsid w:val="00CB3372"/>
    <w:rsid w:val="00CB3966"/>
    <w:rsid w:val="00CB3A71"/>
    <w:rsid w:val="00CB3B0E"/>
    <w:rsid w:val="00CB3CBA"/>
    <w:rsid w:val="00CB3D0C"/>
    <w:rsid w:val="00CB46A6"/>
    <w:rsid w:val="00CB49DE"/>
    <w:rsid w:val="00CB4C4B"/>
    <w:rsid w:val="00CB4D35"/>
    <w:rsid w:val="00CB4D6D"/>
    <w:rsid w:val="00CB5135"/>
    <w:rsid w:val="00CB54C1"/>
    <w:rsid w:val="00CB588C"/>
    <w:rsid w:val="00CB59C8"/>
    <w:rsid w:val="00CB59F0"/>
    <w:rsid w:val="00CB5AAE"/>
    <w:rsid w:val="00CB5B05"/>
    <w:rsid w:val="00CB5CEB"/>
    <w:rsid w:val="00CB5E6D"/>
    <w:rsid w:val="00CB61E0"/>
    <w:rsid w:val="00CB6308"/>
    <w:rsid w:val="00CB6515"/>
    <w:rsid w:val="00CB6775"/>
    <w:rsid w:val="00CB6BA2"/>
    <w:rsid w:val="00CB7087"/>
    <w:rsid w:val="00CB7297"/>
    <w:rsid w:val="00CB7534"/>
    <w:rsid w:val="00CB7561"/>
    <w:rsid w:val="00CB75B4"/>
    <w:rsid w:val="00CB7694"/>
    <w:rsid w:val="00CB7A14"/>
    <w:rsid w:val="00CB7D3B"/>
    <w:rsid w:val="00CB7DF8"/>
    <w:rsid w:val="00CC027C"/>
    <w:rsid w:val="00CC03D1"/>
    <w:rsid w:val="00CC051F"/>
    <w:rsid w:val="00CC0727"/>
    <w:rsid w:val="00CC0824"/>
    <w:rsid w:val="00CC0B31"/>
    <w:rsid w:val="00CC0BB3"/>
    <w:rsid w:val="00CC0C6C"/>
    <w:rsid w:val="00CC0F11"/>
    <w:rsid w:val="00CC0FCB"/>
    <w:rsid w:val="00CC15FB"/>
    <w:rsid w:val="00CC19FE"/>
    <w:rsid w:val="00CC1A7F"/>
    <w:rsid w:val="00CC1A86"/>
    <w:rsid w:val="00CC1BD0"/>
    <w:rsid w:val="00CC1D9C"/>
    <w:rsid w:val="00CC1DE8"/>
    <w:rsid w:val="00CC208F"/>
    <w:rsid w:val="00CC20D8"/>
    <w:rsid w:val="00CC20DE"/>
    <w:rsid w:val="00CC26DA"/>
    <w:rsid w:val="00CC2B50"/>
    <w:rsid w:val="00CC2B6F"/>
    <w:rsid w:val="00CC3432"/>
    <w:rsid w:val="00CC3759"/>
    <w:rsid w:val="00CC3DA7"/>
    <w:rsid w:val="00CC3E2C"/>
    <w:rsid w:val="00CC3F14"/>
    <w:rsid w:val="00CC3F93"/>
    <w:rsid w:val="00CC3FF8"/>
    <w:rsid w:val="00CC445E"/>
    <w:rsid w:val="00CC45F3"/>
    <w:rsid w:val="00CC4687"/>
    <w:rsid w:val="00CC46DA"/>
    <w:rsid w:val="00CC47DD"/>
    <w:rsid w:val="00CC4852"/>
    <w:rsid w:val="00CC50FB"/>
    <w:rsid w:val="00CC5EC1"/>
    <w:rsid w:val="00CC615D"/>
    <w:rsid w:val="00CC63A2"/>
    <w:rsid w:val="00CC6550"/>
    <w:rsid w:val="00CC6799"/>
    <w:rsid w:val="00CC6AA2"/>
    <w:rsid w:val="00CC6BFE"/>
    <w:rsid w:val="00CC6D61"/>
    <w:rsid w:val="00CC6E1D"/>
    <w:rsid w:val="00CC6F55"/>
    <w:rsid w:val="00CC6FE7"/>
    <w:rsid w:val="00CC70DC"/>
    <w:rsid w:val="00CC7388"/>
    <w:rsid w:val="00CC7DB9"/>
    <w:rsid w:val="00CD015D"/>
    <w:rsid w:val="00CD01BA"/>
    <w:rsid w:val="00CD05A3"/>
    <w:rsid w:val="00CD0B47"/>
    <w:rsid w:val="00CD0CB7"/>
    <w:rsid w:val="00CD0D83"/>
    <w:rsid w:val="00CD0E1F"/>
    <w:rsid w:val="00CD10F3"/>
    <w:rsid w:val="00CD12E0"/>
    <w:rsid w:val="00CD134E"/>
    <w:rsid w:val="00CD1473"/>
    <w:rsid w:val="00CD14B8"/>
    <w:rsid w:val="00CD18A3"/>
    <w:rsid w:val="00CD195F"/>
    <w:rsid w:val="00CD1B80"/>
    <w:rsid w:val="00CD224F"/>
    <w:rsid w:val="00CD2306"/>
    <w:rsid w:val="00CD232B"/>
    <w:rsid w:val="00CD2373"/>
    <w:rsid w:val="00CD2455"/>
    <w:rsid w:val="00CD2711"/>
    <w:rsid w:val="00CD275C"/>
    <w:rsid w:val="00CD2A3E"/>
    <w:rsid w:val="00CD2C17"/>
    <w:rsid w:val="00CD2C59"/>
    <w:rsid w:val="00CD2E35"/>
    <w:rsid w:val="00CD2F3C"/>
    <w:rsid w:val="00CD2FD1"/>
    <w:rsid w:val="00CD2FF5"/>
    <w:rsid w:val="00CD34A8"/>
    <w:rsid w:val="00CD3571"/>
    <w:rsid w:val="00CD3595"/>
    <w:rsid w:val="00CD4355"/>
    <w:rsid w:val="00CD4494"/>
    <w:rsid w:val="00CD481A"/>
    <w:rsid w:val="00CD4843"/>
    <w:rsid w:val="00CD4955"/>
    <w:rsid w:val="00CD4DE6"/>
    <w:rsid w:val="00CD4EAD"/>
    <w:rsid w:val="00CD5005"/>
    <w:rsid w:val="00CD54BD"/>
    <w:rsid w:val="00CD5642"/>
    <w:rsid w:val="00CD5798"/>
    <w:rsid w:val="00CD580A"/>
    <w:rsid w:val="00CD5875"/>
    <w:rsid w:val="00CD5AED"/>
    <w:rsid w:val="00CD5F51"/>
    <w:rsid w:val="00CD61D8"/>
    <w:rsid w:val="00CD622A"/>
    <w:rsid w:val="00CD6358"/>
    <w:rsid w:val="00CD69B8"/>
    <w:rsid w:val="00CD6AF3"/>
    <w:rsid w:val="00CD6D19"/>
    <w:rsid w:val="00CD6D9F"/>
    <w:rsid w:val="00CD6DC6"/>
    <w:rsid w:val="00CD6DDE"/>
    <w:rsid w:val="00CD6FAA"/>
    <w:rsid w:val="00CD716F"/>
    <w:rsid w:val="00CD731E"/>
    <w:rsid w:val="00CD7588"/>
    <w:rsid w:val="00CD76A4"/>
    <w:rsid w:val="00CD76B6"/>
    <w:rsid w:val="00CD7755"/>
    <w:rsid w:val="00CD781C"/>
    <w:rsid w:val="00CD7910"/>
    <w:rsid w:val="00CD7E08"/>
    <w:rsid w:val="00CD7E7C"/>
    <w:rsid w:val="00CD7EF4"/>
    <w:rsid w:val="00CE007F"/>
    <w:rsid w:val="00CE01B9"/>
    <w:rsid w:val="00CE01C8"/>
    <w:rsid w:val="00CE02F4"/>
    <w:rsid w:val="00CE0620"/>
    <w:rsid w:val="00CE094A"/>
    <w:rsid w:val="00CE09DF"/>
    <w:rsid w:val="00CE0A2C"/>
    <w:rsid w:val="00CE0A3C"/>
    <w:rsid w:val="00CE0B56"/>
    <w:rsid w:val="00CE0CC5"/>
    <w:rsid w:val="00CE0CD2"/>
    <w:rsid w:val="00CE0D81"/>
    <w:rsid w:val="00CE0F39"/>
    <w:rsid w:val="00CE1313"/>
    <w:rsid w:val="00CE13D6"/>
    <w:rsid w:val="00CE160D"/>
    <w:rsid w:val="00CE18D2"/>
    <w:rsid w:val="00CE1D4F"/>
    <w:rsid w:val="00CE1D5F"/>
    <w:rsid w:val="00CE20BF"/>
    <w:rsid w:val="00CE245B"/>
    <w:rsid w:val="00CE2733"/>
    <w:rsid w:val="00CE2FE8"/>
    <w:rsid w:val="00CE319B"/>
    <w:rsid w:val="00CE347F"/>
    <w:rsid w:val="00CE390F"/>
    <w:rsid w:val="00CE3BEF"/>
    <w:rsid w:val="00CE3DAB"/>
    <w:rsid w:val="00CE3DAC"/>
    <w:rsid w:val="00CE43D6"/>
    <w:rsid w:val="00CE45F0"/>
    <w:rsid w:val="00CE46A0"/>
    <w:rsid w:val="00CE47BC"/>
    <w:rsid w:val="00CE4A04"/>
    <w:rsid w:val="00CE4AE1"/>
    <w:rsid w:val="00CE4DD2"/>
    <w:rsid w:val="00CE50B5"/>
    <w:rsid w:val="00CE5145"/>
    <w:rsid w:val="00CE53E2"/>
    <w:rsid w:val="00CE56F6"/>
    <w:rsid w:val="00CE57AB"/>
    <w:rsid w:val="00CE5A8D"/>
    <w:rsid w:val="00CE5CAF"/>
    <w:rsid w:val="00CE5E0D"/>
    <w:rsid w:val="00CE6018"/>
    <w:rsid w:val="00CE606B"/>
    <w:rsid w:val="00CE6798"/>
    <w:rsid w:val="00CE693F"/>
    <w:rsid w:val="00CE6A56"/>
    <w:rsid w:val="00CE6AAA"/>
    <w:rsid w:val="00CE6C78"/>
    <w:rsid w:val="00CE6E71"/>
    <w:rsid w:val="00CE73EC"/>
    <w:rsid w:val="00CE75D6"/>
    <w:rsid w:val="00CE7A86"/>
    <w:rsid w:val="00CE7D57"/>
    <w:rsid w:val="00CF027A"/>
    <w:rsid w:val="00CF0352"/>
    <w:rsid w:val="00CF097D"/>
    <w:rsid w:val="00CF09E3"/>
    <w:rsid w:val="00CF0C42"/>
    <w:rsid w:val="00CF0D97"/>
    <w:rsid w:val="00CF0EAA"/>
    <w:rsid w:val="00CF123B"/>
    <w:rsid w:val="00CF1260"/>
    <w:rsid w:val="00CF1358"/>
    <w:rsid w:val="00CF1510"/>
    <w:rsid w:val="00CF16B4"/>
    <w:rsid w:val="00CF1B97"/>
    <w:rsid w:val="00CF1E4F"/>
    <w:rsid w:val="00CF205A"/>
    <w:rsid w:val="00CF2341"/>
    <w:rsid w:val="00CF24DD"/>
    <w:rsid w:val="00CF264D"/>
    <w:rsid w:val="00CF2847"/>
    <w:rsid w:val="00CF2A67"/>
    <w:rsid w:val="00CF2ABA"/>
    <w:rsid w:val="00CF2CC5"/>
    <w:rsid w:val="00CF3152"/>
    <w:rsid w:val="00CF31C1"/>
    <w:rsid w:val="00CF3370"/>
    <w:rsid w:val="00CF3B4E"/>
    <w:rsid w:val="00CF3CE3"/>
    <w:rsid w:val="00CF3EB0"/>
    <w:rsid w:val="00CF4537"/>
    <w:rsid w:val="00CF4A8D"/>
    <w:rsid w:val="00CF4E31"/>
    <w:rsid w:val="00CF4F74"/>
    <w:rsid w:val="00CF5247"/>
    <w:rsid w:val="00CF557C"/>
    <w:rsid w:val="00CF58B1"/>
    <w:rsid w:val="00CF58C0"/>
    <w:rsid w:val="00CF5DD1"/>
    <w:rsid w:val="00CF5DF8"/>
    <w:rsid w:val="00CF5E44"/>
    <w:rsid w:val="00CF5E6F"/>
    <w:rsid w:val="00CF6499"/>
    <w:rsid w:val="00CF64EE"/>
    <w:rsid w:val="00CF67E0"/>
    <w:rsid w:val="00CF68A5"/>
    <w:rsid w:val="00CF6AB9"/>
    <w:rsid w:val="00CF6B38"/>
    <w:rsid w:val="00CF6ED0"/>
    <w:rsid w:val="00CF71EA"/>
    <w:rsid w:val="00CF7242"/>
    <w:rsid w:val="00CF72D2"/>
    <w:rsid w:val="00CF74A3"/>
    <w:rsid w:val="00CF75BB"/>
    <w:rsid w:val="00CF7CEC"/>
    <w:rsid w:val="00CF7D68"/>
    <w:rsid w:val="00CF7DAD"/>
    <w:rsid w:val="00CF7E25"/>
    <w:rsid w:val="00D00458"/>
    <w:rsid w:val="00D00527"/>
    <w:rsid w:val="00D00536"/>
    <w:rsid w:val="00D00550"/>
    <w:rsid w:val="00D00818"/>
    <w:rsid w:val="00D00ECE"/>
    <w:rsid w:val="00D011E7"/>
    <w:rsid w:val="00D01294"/>
    <w:rsid w:val="00D01496"/>
    <w:rsid w:val="00D01546"/>
    <w:rsid w:val="00D01F0B"/>
    <w:rsid w:val="00D02104"/>
    <w:rsid w:val="00D0214F"/>
    <w:rsid w:val="00D0224B"/>
    <w:rsid w:val="00D0245C"/>
    <w:rsid w:val="00D024B6"/>
    <w:rsid w:val="00D02657"/>
    <w:rsid w:val="00D02724"/>
    <w:rsid w:val="00D028AB"/>
    <w:rsid w:val="00D02A1E"/>
    <w:rsid w:val="00D02AAD"/>
    <w:rsid w:val="00D02DD3"/>
    <w:rsid w:val="00D03231"/>
    <w:rsid w:val="00D032D7"/>
    <w:rsid w:val="00D033F0"/>
    <w:rsid w:val="00D034A8"/>
    <w:rsid w:val="00D03516"/>
    <w:rsid w:val="00D035FA"/>
    <w:rsid w:val="00D03712"/>
    <w:rsid w:val="00D037E1"/>
    <w:rsid w:val="00D0389E"/>
    <w:rsid w:val="00D03AE4"/>
    <w:rsid w:val="00D03D22"/>
    <w:rsid w:val="00D03DE6"/>
    <w:rsid w:val="00D04140"/>
    <w:rsid w:val="00D04322"/>
    <w:rsid w:val="00D04361"/>
    <w:rsid w:val="00D04952"/>
    <w:rsid w:val="00D049B6"/>
    <w:rsid w:val="00D04BC7"/>
    <w:rsid w:val="00D04D41"/>
    <w:rsid w:val="00D0581E"/>
    <w:rsid w:val="00D05DEE"/>
    <w:rsid w:val="00D05E07"/>
    <w:rsid w:val="00D05F8E"/>
    <w:rsid w:val="00D06030"/>
    <w:rsid w:val="00D061C2"/>
    <w:rsid w:val="00D06B06"/>
    <w:rsid w:val="00D06BED"/>
    <w:rsid w:val="00D06C32"/>
    <w:rsid w:val="00D06DC3"/>
    <w:rsid w:val="00D06E55"/>
    <w:rsid w:val="00D073D2"/>
    <w:rsid w:val="00D0755B"/>
    <w:rsid w:val="00D0779B"/>
    <w:rsid w:val="00D078CE"/>
    <w:rsid w:val="00D078CF"/>
    <w:rsid w:val="00D0793D"/>
    <w:rsid w:val="00D07B21"/>
    <w:rsid w:val="00D101C6"/>
    <w:rsid w:val="00D10289"/>
    <w:rsid w:val="00D10365"/>
    <w:rsid w:val="00D104C6"/>
    <w:rsid w:val="00D104DF"/>
    <w:rsid w:val="00D105AB"/>
    <w:rsid w:val="00D10B55"/>
    <w:rsid w:val="00D10B56"/>
    <w:rsid w:val="00D10C6F"/>
    <w:rsid w:val="00D10D56"/>
    <w:rsid w:val="00D10FB5"/>
    <w:rsid w:val="00D11575"/>
    <w:rsid w:val="00D116CA"/>
    <w:rsid w:val="00D11705"/>
    <w:rsid w:val="00D11B52"/>
    <w:rsid w:val="00D11B81"/>
    <w:rsid w:val="00D11FE2"/>
    <w:rsid w:val="00D1201E"/>
    <w:rsid w:val="00D12126"/>
    <w:rsid w:val="00D12402"/>
    <w:rsid w:val="00D12414"/>
    <w:rsid w:val="00D12802"/>
    <w:rsid w:val="00D12B9F"/>
    <w:rsid w:val="00D12C21"/>
    <w:rsid w:val="00D12C61"/>
    <w:rsid w:val="00D12C92"/>
    <w:rsid w:val="00D12E57"/>
    <w:rsid w:val="00D132F8"/>
    <w:rsid w:val="00D13661"/>
    <w:rsid w:val="00D13760"/>
    <w:rsid w:val="00D137EA"/>
    <w:rsid w:val="00D13B5C"/>
    <w:rsid w:val="00D13C4E"/>
    <w:rsid w:val="00D13D98"/>
    <w:rsid w:val="00D13E4C"/>
    <w:rsid w:val="00D1413D"/>
    <w:rsid w:val="00D14223"/>
    <w:rsid w:val="00D14344"/>
    <w:rsid w:val="00D14695"/>
    <w:rsid w:val="00D1470B"/>
    <w:rsid w:val="00D147CA"/>
    <w:rsid w:val="00D14D0A"/>
    <w:rsid w:val="00D15934"/>
    <w:rsid w:val="00D1631B"/>
    <w:rsid w:val="00D163CC"/>
    <w:rsid w:val="00D16559"/>
    <w:rsid w:val="00D1659F"/>
    <w:rsid w:val="00D167AD"/>
    <w:rsid w:val="00D168E4"/>
    <w:rsid w:val="00D16D1E"/>
    <w:rsid w:val="00D16D8B"/>
    <w:rsid w:val="00D16E62"/>
    <w:rsid w:val="00D178B7"/>
    <w:rsid w:val="00D17C4F"/>
    <w:rsid w:val="00D17D4F"/>
    <w:rsid w:val="00D201B3"/>
    <w:rsid w:val="00D201C4"/>
    <w:rsid w:val="00D20279"/>
    <w:rsid w:val="00D20573"/>
    <w:rsid w:val="00D205FC"/>
    <w:rsid w:val="00D206B9"/>
    <w:rsid w:val="00D20BEA"/>
    <w:rsid w:val="00D21351"/>
    <w:rsid w:val="00D214EA"/>
    <w:rsid w:val="00D214F2"/>
    <w:rsid w:val="00D216EC"/>
    <w:rsid w:val="00D217D8"/>
    <w:rsid w:val="00D217E4"/>
    <w:rsid w:val="00D21866"/>
    <w:rsid w:val="00D218D7"/>
    <w:rsid w:val="00D21CC0"/>
    <w:rsid w:val="00D21F84"/>
    <w:rsid w:val="00D2202C"/>
    <w:rsid w:val="00D223C6"/>
    <w:rsid w:val="00D22477"/>
    <w:rsid w:val="00D22762"/>
    <w:rsid w:val="00D227A8"/>
    <w:rsid w:val="00D227B0"/>
    <w:rsid w:val="00D22A85"/>
    <w:rsid w:val="00D22AE6"/>
    <w:rsid w:val="00D22CE7"/>
    <w:rsid w:val="00D22F2B"/>
    <w:rsid w:val="00D232AF"/>
    <w:rsid w:val="00D2340B"/>
    <w:rsid w:val="00D234E0"/>
    <w:rsid w:val="00D236C0"/>
    <w:rsid w:val="00D23850"/>
    <w:rsid w:val="00D23B23"/>
    <w:rsid w:val="00D23C72"/>
    <w:rsid w:val="00D23D9E"/>
    <w:rsid w:val="00D23F3F"/>
    <w:rsid w:val="00D23FA6"/>
    <w:rsid w:val="00D23FC1"/>
    <w:rsid w:val="00D240AD"/>
    <w:rsid w:val="00D24183"/>
    <w:rsid w:val="00D24722"/>
    <w:rsid w:val="00D24B34"/>
    <w:rsid w:val="00D24F47"/>
    <w:rsid w:val="00D24FF1"/>
    <w:rsid w:val="00D24FF3"/>
    <w:rsid w:val="00D2568B"/>
    <w:rsid w:val="00D2584E"/>
    <w:rsid w:val="00D25A99"/>
    <w:rsid w:val="00D25C4C"/>
    <w:rsid w:val="00D25D33"/>
    <w:rsid w:val="00D25E98"/>
    <w:rsid w:val="00D2652D"/>
    <w:rsid w:val="00D2661B"/>
    <w:rsid w:val="00D269B4"/>
    <w:rsid w:val="00D26D26"/>
    <w:rsid w:val="00D273D1"/>
    <w:rsid w:val="00D27953"/>
    <w:rsid w:val="00D279C5"/>
    <w:rsid w:val="00D27DEA"/>
    <w:rsid w:val="00D30410"/>
    <w:rsid w:val="00D30488"/>
    <w:rsid w:val="00D304C9"/>
    <w:rsid w:val="00D307AA"/>
    <w:rsid w:val="00D307CE"/>
    <w:rsid w:val="00D308A8"/>
    <w:rsid w:val="00D30D79"/>
    <w:rsid w:val="00D3133C"/>
    <w:rsid w:val="00D316D3"/>
    <w:rsid w:val="00D31751"/>
    <w:rsid w:val="00D318D8"/>
    <w:rsid w:val="00D31962"/>
    <w:rsid w:val="00D31A80"/>
    <w:rsid w:val="00D31BCC"/>
    <w:rsid w:val="00D321E8"/>
    <w:rsid w:val="00D324AD"/>
    <w:rsid w:val="00D32518"/>
    <w:rsid w:val="00D32A1A"/>
    <w:rsid w:val="00D32CC0"/>
    <w:rsid w:val="00D32E73"/>
    <w:rsid w:val="00D332BC"/>
    <w:rsid w:val="00D33336"/>
    <w:rsid w:val="00D3346B"/>
    <w:rsid w:val="00D335D0"/>
    <w:rsid w:val="00D33663"/>
    <w:rsid w:val="00D33733"/>
    <w:rsid w:val="00D3373C"/>
    <w:rsid w:val="00D34131"/>
    <w:rsid w:val="00D34484"/>
    <w:rsid w:val="00D345BF"/>
    <w:rsid w:val="00D34755"/>
    <w:rsid w:val="00D34B48"/>
    <w:rsid w:val="00D34C89"/>
    <w:rsid w:val="00D352B0"/>
    <w:rsid w:val="00D35737"/>
    <w:rsid w:val="00D35936"/>
    <w:rsid w:val="00D36022"/>
    <w:rsid w:val="00D3606E"/>
    <w:rsid w:val="00D3608A"/>
    <w:rsid w:val="00D36216"/>
    <w:rsid w:val="00D3644D"/>
    <w:rsid w:val="00D3679D"/>
    <w:rsid w:val="00D36C12"/>
    <w:rsid w:val="00D36D90"/>
    <w:rsid w:val="00D36F68"/>
    <w:rsid w:val="00D37005"/>
    <w:rsid w:val="00D3701A"/>
    <w:rsid w:val="00D3750A"/>
    <w:rsid w:val="00D379CF"/>
    <w:rsid w:val="00D37D61"/>
    <w:rsid w:val="00D37E99"/>
    <w:rsid w:val="00D40667"/>
    <w:rsid w:val="00D40898"/>
    <w:rsid w:val="00D40A7F"/>
    <w:rsid w:val="00D40C8E"/>
    <w:rsid w:val="00D41129"/>
    <w:rsid w:val="00D4113B"/>
    <w:rsid w:val="00D411C4"/>
    <w:rsid w:val="00D415DF"/>
    <w:rsid w:val="00D41689"/>
    <w:rsid w:val="00D4184C"/>
    <w:rsid w:val="00D41C68"/>
    <w:rsid w:val="00D41D01"/>
    <w:rsid w:val="00D41D36"/>
    <w:rsid w:val="00D41DAE"/>
    <w:rsid w:val="00D41E10"/>
    <w:rsid w:val="00D41F66"/>
    <w:rsid w:val="00D420F2"/>
    <w:rsid w:val="00D422B1"/>
    <w:rsid w:val="00D423D9"/>
    <w:rsid w:val="00D424DC"/>
    <w:rsid w:val="00D42635"/>
    <w:rsid w:val="00D4291B"/>
    <w:rsid w:val="00D42F72"/>
    <w:rsid w:val="00D43023"/>
    <w:rsid w:val="00D43100"/>
    <w:rsid w:val="00D4325C"/>
    <w:rsid w:val="00D4340E"/>
    <w:rsid w:val="00D43428"/>
    <w:rsid w:val="00D4342F"/>
    <w:rsid w:val="00D43A88"/>
    <w:rsid w:val="00D43D6F"/>
    <w:rsid w:val="00D43E67"/>
    <w:rsid w:val="00D443DD"/>
    <w:rsid w:val="00D443F4"/>
    <w:rsid w:val="00D44494"/>
    <w:rsid w:val="00D44853"/>
    <w:rsid w:val="00D44B97"/>
    <w:rsid w:val="00D44CA3"/>
    <w:rsid w:val="00D44E63"/>
    <w:rsid w:val="00D45080"/>
    <w:rsid w:val="00D4596E"/>
    <w:rsid w:val="00D45AAD"/>
    <w:rsid w:val="00D45B75"/>
    <w:rsid w:val="00D45FBE"/>
    <w:rsid w:val="00D46159"/>
    <w:rsid w:val="00D461B2"/>
    <w:rsid w:val="00D461DB"/>
    <w:rsid w:val="00D464A4"/>
    <w:rsid w:val="00D46C96"/>
    <w:rsid w:val="00D47030"/>
    <w:rsid w:val="00D477BD"/>
    <w:rsid w:val="00D479A5"/>
    <w:rsid w:val="00D47A57"/>
    <w:rsid w:val="00D47B22"/>
    <w:rsid w:val="00D47CF0"/>
    <w:rsid w:val="00D502B9"/>
    <w:rsid w:val="00D5030F"/>
    <w:rsid w:val="00D50419"/>
    <w:rsid w:val="00D50672"/>
    <w:rsid w:val="00D507C3"/>
    <w:rsid w:val="00D50A64"/>
    <w:rsid w:val="00D50A77"/>
    <w:rsid w:val="00D50D95"/>
    <w:rsid w:val="00D50E45"/>
    <w:rsid w:val="00D50ECD"/>
    <w:rsid w:val="00D5111E"/>
    <w:rsid w:val="00D51303"/>
    <w:rsid w:val="00D51327"/>
    <w:rsid w:val="00D5153C"/>
    <w:rsid w:val="00D51739"/>
    <w:rsid w:val="00D5175B"/>
    <w:rsid w:val="00D51A5B"/>
    <w:rsid w:val="00D51B31"/>
    <w:rsid w:val="00D51E08"/>
    <w:rsid w:val="00D51E16"/>
    <w:rsid w:val="00D51F0C"/>
    <w:rsid w:val="00D523D1"/>
    <w:rsid w:val="00D523F3"/>
    <w:rsid w:val="00D5249A"/>
    <w:rsid w:val="00D5269B"/>
    <w:rsid w:val="00D52773"/>
    <w:rsid w:val="00D52A64"/>
    <w:rsid w:val="00D52D86"/>
    <w:rsid w:val="00D53042"/>
    <w:rsid w:val="00D537DF"/>
    <w:rsid w:val="00D53A40"/>
    <w:rsid w:val="00D53BE8"/>
    <w:rsid w:val="00D53E18"/>
    <w:rsid w:val="00D53E8B"/>
    <w:rsid w:val="00D53FC6"/>
    <w:rsid w:val="00D54096"/>
    <w:rsid w:val="00D541B2"/>
    <w:rsid w:val="00D54CAA"/>
    <w:rsid w:val="00D54F91"/>
    <w:rsid w:val="00D55048"/>
    <w:rsid w:val="00D55297"/>
    <w:rsid w:val="00D5548A"/>
    <w:rsid w:val="00D55823"/>
    <w:rsid w:val="00D55C42"/>
    <w:rsid w:val="00D55CDE"/>
    <w:rsid w:val="00D55D29"/>
    <w:rsid w:val="00D55F71"/>
    <w:rsid w:val="00D55FE4"/>
    <w:rsid w:val="00D56041"/>
    <w:rsid w:val="00D561C2"/>
    <w:rsid w:val="00D569A6"/>
    <w:rsid w:val="00D56EBB"/>
    <w:rsid w:val="00D56F49"/>
    <w:rsid w:val="00D570A8"/>
    <w:rsid w:val="00D57329"/>
    <w:rsid w:val="00D57D49"/>
    <w:rsid w:val="00D57DAB"/>
    <w:rsid w:val="00D57E83"/>
    <w:rsid w:val="00D57E91"/>
    <w:rsid w:val="00D6004A"/>
    <w:rsid w:val="00D60D40"/>
    <w:rsid w:val="00D614F4"/>
    <w:rsid w:val="00D61854"/>
    <w:rsid w:val="00D618C8"/>
    <w:rsid w:val="00D61BF4"/>
    <w:rsid w:val="00D620A9"/>
    <w:rsid w:val="00D6214F"/>
    <w:rsid w:val="00D622B8"/>
    <w:rsid w:val="00D622FE"/>
    <w:rsid w:val="00D62314"/>
    <w:rsid w:val="00D62353"/>
    <w:rsid w:val="00D62575"/>
    <w:rsid w:val="00D62A1D"/>
    <w:rsid w:val="00D62B05"/>
    <w:rsid w:val="00D62C70"/>
    <w:rsid w:val="00D62E44"/>
    <w:rsid w:val="00D62EC6"/>
    <w:rsid w:val="00D62FDE"/>
    <w:rsid w:val="00D63041"/>
    <w:rsid w:val="00D630EE"/>
    <w:rsid w:val="00D63493"/>
    <w:rsid w:val="00D63744"/>
    <w:rsid w:val="00D6375D"/>
    <w:rsid w:val="00D63915"/>
    <w:rsid w:val="00D63968"/>
    <w:rsid w:val="00D63A31"/>
    <w:rsid w:val="00D63EB5"/>
    <w:rsid w:val="00D63FB9"/>
    <w:rsid w:val="00D64333"/>
    <w:rsid w:val="00D6437D"/>
    <w:rsid w:val="00D648AC"/>
    <w:rsid w:val="00D64F29"/>
    <w:rsid w:val="00D6532F"/>
    <w:rsid w:val="00D654AB"/>
    <w:rsid w:val="00D65666"/>
    <w:rsid w:val="00D65678"/>
    <w:rsid w:val="00D65751"/>
    <w:rsid w:val="00D65947"/>
    <w:rsid w:val="00D65A27"/>
    <w:rsid w:val="00D66683"/>
    <w:rsid w:val="00D667FF"/>
    <w:rsid w:val="00D669DA"/>
    <w:rsid w:val="00D66D73"/>
    <w:rsid w:val="00D67157"/>
    <w:rsid w:val="00D67297"/>
    <w:rsid w:val="00D67675"/>
    <w:rsid w:val="00D67A4F"/>
    <w:rsid w:val="00D67A60"/>
    <w:rsid w:val="00D67B64"/>
    <w:rsid w:val="00D67C5B"/>
    <w:rsid w:val="00D705B9"/>
    <w:rsid w:val="00D709D4"/>
    <w:rsid w:val="00D70D4A"/>
    <w:rsid w:val="00D710B8"/>
    <w:rsid w:val="00D712E3"/>
    <w:rsid w:val="00D71A33"/>
    <w:rsid w:val="00D71A35"/>
    <w:rsid w:val="00D71B8E"/>
    <w:rsid w:val="00D71C42"/>
    <w:rsid w:val="00D71D71"/>
    <w:rsid w:val="00D71E54"/>
    <w:rsid w:val="00D71EDE"/>
    <w:rsid w:val="00D71FED"/>
    <w:rsid w:val="00D720CC"/>
    <w:rsid w:val="00D723DE"/>
    <w:rsid w:val="00D72BB6"/>
    <w:rsid w:val="00D73256"/>
    <w:rsid w:val="00D73269"/>
    <w:rsid w:val="00D73306"/>
    <w:rsid w:val="00D733BA"/>
    <w:rsid w:val="00D735C7"/>
    <w:rsid w:val="00D736AE"/>
    <w:rsid w:val="00D73C15"/>
    <w:rsid w:val="00D73F07"/>
    <w:rsid w:val="00D743D9"/>
    <w:rsid w:val="00D745E1"/>
    <w:rsid w:val="00D74734"/>
    <w:rsid w:val="00D74798"/>
    <w:rsid w:val="00D7480F"/>
    <w:rsid w:val="00D74A47"/>
    <w:rsid w:val="00D74A68"/>
    <w:rsid w:val="00D74B89"/>
    <w:rsid w:val="00D74EC1"/>
    <w:rsid w:val="00D75219"/>
    <w:rsid w:val="00D754D8"/>
    <w:rsid w:val="00D7551F"/>
    <w:rsid w:val="00D75611"/>
    <w:rsid w:val="00D7580D"/>
    <w:rsid w:val="00D75998"/>
    <w:rsid w:val="00D7599D"/>
    <w:rsid w:val="00D75D7E"/>
    <w:rsid w:val="00D75E5B"/>
    <w:rsid w:val="00D766F9"/>
    <w:rsid w:val="00D76C80"/>
    <w:rsid w:val="00D76C8B"/>
    <w:rsid w:val="00D76D1C"/>
    <w:rsid w:val="00D770AC"/>
    <w:rsid w:val="00D77246"/>
    <w:rsid w:val="00D7770E"/>
    <w:rsid w:val="00D77758"/>
    <w:rsid w:val="00D77839"/>
    <w:rsid w:val="00D77A9C"/>
    <w:rsid w:val="00D77ACF"/>
    <w:rsid w:val="00D77AD6"/>
    <w:rsid w:val="00D77D69"/>
    <w:rsid w:val="00D8017A"/>
    <w:rsid w:val="00D80494"/>
    <w:rsid w:val="00D807C9"/>
    <w:rsid w:val="00D8088A"/>
    <w:rsid w:val="00D80CAA"/>
    <w:rsid w:val="00D812CF"/>
    <w:rsid w:val="00D81398"/>
    <w:rsid w:val="00D81782"/>
    <w:rsid w:val="00D8201F"/>
    <w:rsid w:val="00D8207B"/>
    <w:rsid w:val="00D822E7"/>
    <w:rsid w:val="00D82379"/>
    <w:rsid w:val="00D8265D"/>
    <w:rsid w:val="00D82769"/>
    <w:rsid w:val="00D829BF"/>
    <w:rsid w:val="00D82A2D"/>
    <w:rsid w:val="00D82F44"/>
    <w:rsid w:val="00D83697"/>
    <w:rsid w:val="00D83699"/>
    <w:rsid w:val="00D837DB"/>
    <w:rsid w:val="00D83B40"/>
    <w:rsid w:val="00D83D4A"/>
    <w:rsid w:val="00D840C4"/>
    <w:rsid w:val="00D844CA"/>
    <w:rsid w:val="00D846A0"/>
    <w:rsid w:val="00D84A0F"/>
    <w:rsid w:val="00D84F4A"/>
    <w:rsid w:val="00D85288"/>
    <w:rsid w:val="00D8533C"/>
    <w:rsid w:val="00D853F3"/>
    <w:rsid w:val="00D85546"/>
    <w:rsid w:val="00D855D8"/>
    <w:rsid w:val="00D858BC"/>
    <w:rsid w:val="00D85A7F"/>
    <w:rsid w:val="00D85B8B"/>
    <w:rsid w:val="00D85BE3"/>
    <w:rsid w:val="00D85CF7"/>
    <w:rsid w:val="00D85E5A"/>
    <w:rsid w:val="00D8626B"/>
    <w:rsid w:val="00D86524"/>
    <w:rsid w:val="00D868B0"/>
    <w:rsid w:val="00D86C7D"/>
    <w:rsid w:val="00D86D27"/>
    <w:rsid w:val="00D86EFA"/>
    <w:rsid w:val="00D870E1"/>
    <w:rsid w:val="00D87138"/>
    <w:rsid w:val="00D87158"/>
    <w:rsid w:val="00D8725B"/>
    <w:rsid w:val="00D874A6"/>
    <w:rsid w:val="00D87647"/>
    <w:rsid w:val="00D87803"/>
    <w:rsid w:val="00D878BA"/>
    <w:rsid w:val="00D87A14"/>
    <w:rsid w:val="00D87AA6"/>
    <w:rsid w:val="00D87B4B"/>
    <w:rsid w:val="00D87DD2"/>
    <w:rsid w:val="00D87FE6"/>
    <w:rsid w:val="00D90132"/>
    <w:rsid w:val="00D90190"/>
    <w:rsid w:val="00D901D4"/>
    <w:rsid w:val="00D903C6"/>
    <w:rsid w:val="00D9062B"/>
    <w:rsid w:val="00D9079F"/>
    <w:rsid w:val="00D90924"/>
    <w:rsid w:val="00D90B7E"/>
    <w:rsid w:val="00D90DC7"/>
    <w:rsid w:val="00D90FA8"/>
    <w:rsid w:val="00D9118E"/>
    <w:rsid w:val="00D919CA"/>
    <w:rsid w:val="00D91A6C"/>
    <w:rsid w:val="00D91EF3"/>
    <w:rsid w:val="00D92000"/>
    <w:rsid w:val="00D92041"/>
    <w:rsid w:val="00D921AB"/>
    <w:rsid w:val="00D92382"/>
    <w:rsid w:val="00D92455"/>
    <w:rsid w:val="00D926C0"/>
    <w:rsid w:val="00D92902"/>
    <w:rsid w:val="00D92A88"/>
    <w:rsid w:val="00D931FE"/>
    <w:rsid w:val="00D93395"/>
    <w:rsid w:val="00D934EC"/>
    <w:rsid w:val="00D93636"/>
    <w:rsid w:val="00D936FA"/>
    <w:rsid w:val="00D937B7"/>
    <w:rsid w:val="00D93A42"/>
    <w:rsid w:val="00D9439F"/>
    <w:rsid w:val="00D94434"/>
    <w:rsid w:val="00D946DC"/>
    <w:rsid w:val="00D94706"/>
    <w:rsid w:val="00D94828"/>
    <w:rsid w:val="00D94A51"/>
    <w:rsid w:val="00D951AB"/>
    <w:rsid w:val="00D95232"/>
    <w:rsid w:val="00D95284"/>
    <w:rsid w:val="00D95290"/>
    <w:rsid w:val="00D9592B"/>
    <w:rsid w:val="00D9597C"/>
    <w:rsid w:val="00D95B13"/>
    <w:rsid w:val="00D95CE8"/>
    <w:rsid w:val="00D95E12"/>
    <w:rsid w:val="00D960D6"/>
    <w:rsid w:val="00D9634C"/>
    <w:rsid w:val="00D96665"/>
    <w:rsid w:val="00D9697A"/>
    <w:rsid w:val="00D96A79"/>
    <w:rsid w:val="00D96AC0"/>
    <w:rsid w:val="00D96B27"/>
    <w:rsid w:val="00D96C62"/>
    <w:rsid w:val="00D96C78"/>
    <w:rsid w:val="00D96CC8"/>
    <w:rsid w:val="00D96D34"/>
    <w:rsid w:val="00D96D38"/>
    <w:rsid w:val="00D9717D"/>
    <w:rsid w:val="00D97287"/>
    <w:rsid w:val="00D972AF"/>
    <w:rsid w:val="00D972EA"/>
    <w:rsid w:val="00D97354"/>
    <w:rsid w:val="00D975BA"/>
    <w:rsid w:val="00D97612"/>
    <w:rsid w:val="00D97844"/>
    <w:rsid w:val="00D97AD0"/>
    <w:rsid w:val="00D97BAE"/>
    <w:rsid w:val="00D97C14"/>
    <w:rsid w:val="00D97F5F"/>
    <w:rsid w:val="00DA003B"/>
    <w:rsid w:val="00DA03F1"/>
    <w:rsid w:val="00DA094F"/>
    <w:rsid w:val="00DA09E4"/>
    <w:rsid w:val="00DA0A20"/>
    <w:rsid w:val="00DA0EBA"/>
    <w:rsid w:val="00DA10FB"/>
    <w:rsid w:val="00DA132D"/>
    <w:rsid w:val="00DA1435"/>
    <w:rsid w:val="00DA161E"/>
    <w:rsid w:val="00DA18B9"/>
    <w:rsid w:val="00DA199F"/>
    <w:rsid w:val="00DA1B28"/>
    <w:rsid w:val="00DA2517"/>
    <w:rsid w:val="00DA2764"/>
    <w:rsid w:val="00DA2CC1"/>
    <w:rsid w:val="00DA2CC8"/>
    <w:rsid w:val="00DA38C6"/>
    <w:rsid w:val="00DA39AF"/>
    <w:rsid w:val="00DA39B4"/>
    <w:rsid w:val="00DA3A9B"/>
    <w:rsid w:val="00DA3E23"/>
    <w:rsid w:val="00DA40C7"/>
    <w:rsid w:val="00DA422F"/>
    <w:rsid w:val="00DA436B"/>
    <w:rsid w:val="00DA43B6"/>
    <w:rsid w:val="00DA43F3"/>
    <w:rsid w:val="00DA4B74"/>
    <w:rsid w:val="00DA5370"/>
    <w:rsid w:val="00DA571F"/>
    <w:rsid w:val="00DA5E3E"/>
    <w:rsid w:val="00DA6262"/>
    <w:rsid w:val="00DA62CB"/>
    <w:rsid w:val="00DA630D"/>
    <w:rsid w:val="00DA65B6"/>
    <w:rsid w:val="00DA67AB"/>
    <w:rsid w:val="00DA67D1"/>
    <w:rsid w:val="00DA68DA"/>
    <w:rsid w:val="00DA6B88"/>
    <w:rsid w:val="00DA6EE1"/>
    <w:rsid w:val="00DA6F4F"/>
    <w:rsid w:val="00DA7185"/>
    <w:rsid w:val="00DA71F8"/>
    <w:rsid w:val="00DA7306"/>
    <w:rsid w:val="00DA742C"/>
    <w:rsid w:val="00DA75AB"/>
    <w:rsid w:val="00DA769F"/>
    <w:rsid w:val="00DA76F7"/>
    <w:rsid w:val="00DA775E"/>
    <w:rsid w:val="00DA7CB9"/>
    <w:rsid w:val="00DA7D33"/>
    <w:rsid w:val="00DB00CD"/>
    <w:rsid w:val="00DB01B7"/>
    <w:rsid w:val="00DB02DF"/>
    <w:rsid w:val="00DB0356"/>
    <w:rsid w:val="00DB04D1"/>
    <w:rsid w:val="00DB0C1C"/>
    <w:rsid w:val="00DB0D51"/>
    <w:rsid w:val="00DB12B8"/>
    <w:rsid w:val="00DB1657"/>
    <w:rsid w:val="00DB165F"/>
    <w:rsid w:val="00DB190B"/>
    <w:rsid w:val="00DB1A19"/>
    <w:rsid w:val="00DB1A47"/>
    <w:rsid w:val="00DB1A6D"/>
    <w:rsid w:val="00DB1D57"/>
    <w:rsid w:val="00DB1D66"/>
    <w:rsid w:val="00DB1F72"/>
    <w:rsid w:val="00DB2085"/>
    <w:rsid w:val="00DB20D5"/>
    <w:rsid w:val="00DB21B2"/>
    <w:rsid w:val="00DB2306"/>
    <w:rsid w:val="00DB230F"/>
    <w:rsid w:val="00DB232B"/>
    <w:rsid w:val="00DB233E"/>
    <w:rsid w:val="00DB281E"/>
    <w:rsid w:val="00DB2975"/>
    <w:rsid w:val="00DB2AFB"/>
    <w:rsid w:val="00DB3254"/>
    <w:rsid w:val="00DB3335"/>
    <w:rsid w:val="00DB34D8"/>
    <w:rsid w:val="00DB3568"/>
    <w:rsid w:val="00DB372B"/>
    <w:rsid w:val="00DB37AB"/>
    <w:rsid w:val="00DB39CB"/>
    <w:rsid w:val="00DB3A4B"/>
    <w:rsid w:val="00DB3D91"/>
    <w:rsid w:val="00DB43D0"/>
    <w:rsid w:val="00DB4470"/>
    <w:rsid w:val="00DB45A5"/>
    <w:rsid w:val="00DB47E5"/>
    <w:rsid w:val="00DB4B36"/>
    <w:rsid w:val="00DB4CA4"/>
    <w:rsid w:val="00DB4F98"/>
    <w:rsid w:val="00DB4FA0"/>
    <w:rsid w:val="00DB5062"/>
    <w:rsid w:val="00DB551E"/>
    <w:rsid w:val="00DB5566"/>
    <w:rsid w:val="00DB5690"/>
    <w:rsid w:val="00DB58AF"/>
    <w:rsid w:val="00DB58FC"/>
    <w:rsid w:val="00DB5A17"/>
    <w:rsid w:val="00DB5B70"/>
    <w:rsid w:val="00DB5E73"/>
    <w:rsid w:val="00DB5E9D"/>
    <w:rsid w:val="00DB65AB"/>
    <w:rsid w:val="00DB6619"/>
    <w:rsid w:val="00DB68DA"/>
    <w:rsid w:val="00DB6AC6"/>
    <w:rsid w:val="00DB6F45"/>
    <w:rsid w:val="00DB7207"/>
    <w:rsid w:val="00DB73F2"/>
    <w:rsid w:val="00DB752C"/>
    <w:rsid w:val="00DB775E"/>
    <w:rsid w:val="00DB792D"/>
    <w:rsid w:val="00DB798B"/>
    <w:rsid w:val="00DB7B3F"/>
    <w:rsid w:val="00DB7C6E"/>
    <w:rsid w:val="00DB7C9E"/>
    <w:rsid w:val="00DB7CA3"/>
    <w:rsid w:val="00DB7D28"/>
    <w:rsid w:val="00DB7E72"/>
    <w:rsid w:val="00DB7F0D"/>
    <w:rsid w:val="00DB7F76"/>
    <w:rsid w:val="00DC0059"/>
    <w:rsid w:val="00DC0368"/>
    <w:rsid w:val="00DC03B8"/>
    <w:rsid w:val="00DC0CBD"/>
    <w:rsid w:val="00DC0F95"/>
    <w:rsid w:val="00DC1283"/>
    <w:rsid w:val="00DC12A2"/>
    <w:rsid w:val="00DC1362"/>
    <w:rsid w:val="00DC1A27"/>
    <w:rsid w:val="00DC1AB6"/>
    <w:rsid w:val="00DC1B98"/>
    <w:rsid w:val="00DC1BD0"/>
    <w:rsid w:val="00DC1CD4"/>
    <w:rsid w:val="00DC1E24"/>
    <w:rsid w:val="00DC1FB3"/>
    <w:rsid w:val="00DC2393"/>
    <w:rsid w:val="00DC23A9"/>
    <w:rsid w:val="00DC2C2D"/>
    <w:rsid w:val="00DC2CA5"/>
    <w:rsid w:val="00DC2FB7"/>
    <w:rsid w:val="00DC3296"/>
    <w:rsid w:val="00DC33BC"/>
    <w:rsid w:val="00DC3599"/>
    <w:rsid w:val="00DC35B6"/>
    <w:rsid w:val="00DC35BF"/>
    <w:rsid w:val="00DC35D1"/>
    <w:rsid w:val="00DC3DDD"/>
    <w:rsid w:val="00DC416D"/>
    <w:rsid w:val="00DC41AF"/>
    <w:rsid w:val="00DC4506"/>
    <w:rsid w:val="00DC46EE"/>
    <w:rsid w:val="00DC4724"/>
    <w:rsid w:val="00DC479C"/>
    <w:rsid w:val="00DC49E2"/>
    <w:rsid w:val="00DC4D59"/>
    <w:rsid w:val="00DC4DCD"/>
    <w:rsid w:val="00DC4EBC"/>
    <w:rsid w:val="00DC506F"/>
    <w:rsid w:val="00DC5413"/>
    <w:rsid w:val="00DC542D"/>
    <w:rsid w:val="00DC54E1"/>
    <w:rsid w:val="00DC55A7"/>
    <w:rsid w:val="00DC55EC"/>
    <w:rsid w:val="00DC564B"/>
    <w:rsid w:val="00DC57BC"/>
    <w:rsid w:val="00DC5A5C"/>
    <w:rsid w:val="00DC5F7A"/>
    <w:rsid w:val="00DC60F8"/>
    <w:rsid w:val="00DC6569"/>
    <w:rsid w:val="00DC676E"/>
    <w:rsid w:val="00DC69ED"/>
    <w:rsid w:val="00DC6B0A"/>
    <w:rsid w:val="00DC6C91"/>
    <w:rsid w:val="00DC6E34"/>
    <w:rsid w:val="00DC6FA9"/>
    <w:rsid w:val="00DC7040"/>
    <w:rsid w:val="00DC744E"/>
    <w:rsid w:val="00DC7574"/>
    <w:rsid w:val="00DC75C6"/>
    <w:rsid w:val="00DC77A4"/>
    <w:rsid w:val="00DC7818"/>
    <w:rsid w:val="00DC7945"/>
    <w:rsid w:val="00DC79FD"/>
    <w:rsid w:val="00DC7D27"/>
    <w:rsid w:val="00DC7DB2"/>
    <w:rsid w:val="00DC7DF1"/>
    <w:rsid w:val="00DC7F33"/>
    <w:rsid w:val="00DC7FB7"/>
    <w:rsid w:val="00DD00AE"/>
    <w:rsid w:val="00DD029E"/>
    <w:rsid w:val="00DD033D"/>
    <w:rsid w:val="00DD03D9"/>
    <w:rsid w:val="00DD06E5"/>
    <w:rsid w:val="00DD0DA7"/>
    <w:rsid w:val="00DD0EAA"/>
    <w:rsid w:val="00DD1138"/>
    <w:rsid w:val="00DD1290"/>
    <w:rsid w:val="00DD1399"/>
    <w:rsid w:val="00DD1521"/>
    <w:rsid w:val="00DD1788"/>
    <w:rsid w:val="00DD1F36"/>
    <w:rsid w:val="00DD20B8"/>
    <w:rsid w:val="00DD21F8"/>
    <w:rsid w:val="00DD2E9F"/>
    <w:rsid w:val="00DD3029"/>
    <w:rsid w:val="00DD3086"/>
    <w:rsid w:val="00DD3198"/>
    <w:rsid w:val="00DD32A5"/>
    <w:rsid w:val="00DD342E"/>
    <w:rsid w:val="00DD3725"/>
    <w:rsid w:val="00DD3739"/>
    <w:rsid w:val="00DD39CD"/>
    <w:rsid w:val="00DD3A86"/>
    <w:rsid w:val="00DD3C08"/>
    <w:rsid w:val="00DD3DAC"/>
    <w:rsid w:val="00DD3DBE"/>
    <w:rsid w:val="00DD401E"/>
    <w:rsid w:val="00DD41D9"/>
    <w:rsid w:val="00DD425E"/>
    <w:rsid w:val="00DD44A8"/>
    <w:rsid w:val="00DD4509"/>
    <w:rsid w:val="00DD457C"/>
    <w:rsid w:val="00DD4619"/>
    <w:rsid w:val="00DD484C"/>
    <w:rsid w:val="00DD4899"/>
    <w:rsid w:val="00DD4BB0"/>
    <w:rsid w:val="00DD4DD2"/>
    <w:rsid w:val="00DD4FFE"/>
    <w:rsid w:val="00DD5142"/>
    <w:rsid w:val="00DD5206"/>
    <w:rsid w:val="00DD5208"/>
    <w:rsid w:val="00DD5236"/>
    <w:rsid w:val="00DD5249"/>
    <w:rsid w:val="00DD52D7"/>
    <w:rsid w:val="00DD556D"/>
    <w:rsid w:val="00DD5833"/>
    <w:rsid w:val="00DD5854"/>
    <w:rsid w:val="00DD5AB8"/>
    <w:rsid w:val="00DD5B3B"/>
    <w:rsid w:val="00DD5E5C"/>
    <w:rsid w:val="00DD611A"/>
    <w:rsid w:val="00DD615B"/>
    <w:rsid w:val="00DD6370"/>
    <w:rsid w:val="00DD643D"/>
    <w:rsid w:val="00DD648E"/>
    <w:rsid w:val="00DD64BD"/>
    <w:rsid w:val="00DD662F"/>
    <w:rsid w:val="00DD6642"/>
    <w:rsid w:val="00DD6881"/>
    <w:rsid w:val="00DD6A21"/>
    <w:rsid w:val="00DD6A3F"/>
    <w:rsid w:val="00DD6A8B"/>
    <w:rsid w:val="00DD6B48"/>
    <w:rsid w:val="00DD6F43"/>
    <w:rsid w:val="00DD6FDC"/>
    <w:rsid w:val="00DD72C3"/>
    <w:rsid w:val="00DD762B"/>
    <w:rsid w:val="00DD7718"/>
    <w:rsid w:val="00DD7AFE"/>
    <w:rsid w:val="00DD7F16"/>
    <w:rsid w:val="00DE0102"/>
    <w:rsid w:val="00DE0230"/>
    <w:rsid w:val="00DE068D"/>
    <w:rsid w:val="00DE077D"/>
    <w:rsid w:val="00DE0797"/>
    <w:rsid w:val="00DE089C"/>
    <w:rsid w:val="00DE0BC3"/>
    <w:rsid w:val="00DE10DC"/>
    <w:rsid w:val="00DE166E"/>
    <w:rsid w:val="00DE16A7"/>
    <w:rsid w:val="00DE18B9"/>
    <w:rsid w:val="00DE1A44"/>
    <w:rsid w:val="00DE1CB4"/>
    <w:rsid w:val="00DE1E70"/>
    <w:rsid w:val="00DE1ED0"/>
    <w:rsid w:val="00DE2271"/>
    <w:rsid w:val="00DE291E"/>
    <w:rsid w:val="00DE292C"/>
    <w:rsid w:val="00DE2A03"/>
    <w:rsid w:val="00DE2A5B"/>
    <w:rsid w:val="00DE363C"/>
    <w:rsid w:val="00DE3F5D"/>
    <w:rsid w:val="00DE40AA"/>
    <w:rsid w:val="00DE43C9"/>
    <w:rsid w:val="00DE4719"/>
    <w:rsid w:val="00DE49BA"/>
    <w:rsid w:val="00DE4C81"/>
    <w:rsid w:val="00DE4C83"/>
    <w:rsid w:val="00DE4D29"/>
    <w:rsid w:val="00DE4EBC"/>
    <w:rsid w:val="00DE4F71"/>
    <w:rsid w:val="00DE55CE"/>
    <w:rsid w:val="00DE57B1"/>
    <w:rsid w:val="00DE5812"/>
    <w:rsid w:val="00DE5C38"/>
    <w:rsid w:val="00DE5C9A"/>
    <w:rsid w:val="00DE62EE"/>
    <w:rsid w:val="00DE6352"/>
    <w:rsid w:val="00DE638D"/>
    <w:rsid w:val="00DE650C"/>
    <w:rsid w:val="00DE6637"/>
    <w:rsid w:val="00DE66A5"/>
    <w:rsid w:val="00DE66B6"/>
    <w:rsid w:val="00DE6801"/>
    <w:rsid w:val="00DE68B8"/>
    <w:rsid w:val="00DE6AA3"/>
    <w:rsid w:val="00DE6AC3"/>
    <w:rsid w:val="00DE73B0"/>
    <w:rsid w:val="00DE7FA0"/>
    <w:rsid w:val="00DE7FEF"/>
    <w:rsid w:val="00DF052D"/>
    <w:rsid w:val="00DF059B"/>
    <w:rsid w:val="00DF082E"/>
    <w:rsid w:val="00DF0C59"/>
    <w:rsid w:val="00DF0DCA"/>
    <w:rsid w:val="00DF106E"/>
    <w:rsid w:val="00DF1203"/>
    <w:rsid w:val="00DF1680"/>
    <w:rsid w:val="00DF1F87"/>
    <w:rsid w:val="00DF20CA"/>
    <w:rsid w:val="00DF2251"/>
    <w:rsid w:val="00DF22C1"/>
    <w:rsid w:val="00DF28FC"/>
    <w:rsid w:val="00DF2C28"/>
    <w:rsid w:val="00DF2C6F"/>
    <w:rsid w:val="00DF2D2B"/>
    <w:rsid w:val="00DF2F19"/>
    <w:rsid w:val="00DF303E"/>
    <w:rsid w:val="00DF305C"/>
    <w:rsid w:val="00DF329F"/>
    <w:rsid w:val="00DF3756"/>
    <w:rsid w:val="00DF39CB"/>
    <w:rsid w:val="00DF3B39"/>
    <w:rsid w:val="00DF3BA9"/>
    <w:rsid w:val="00DF3D98"/>
    <w:rsid w:val="00DF4166"/>
    <w:rsid w:val="00DF43EB"/>
    <w:rsid w:val="00DF4511"/>
    <w:rsid w:val="00DF47C0"/>
    <w:rsid w:val="00DF480E"/>
    <w:rsid w:val="00DF48A0"/>
    <w:rsid w:val="00DF4984"/>
    <w:rsid w:val="00DF4D7A"/>
    <w:rsid w:val="00DF5088"/>
    <w:rsid w:val="00DF52DF"/>
    <w:rsid w:val="00DF5315"/>
    <w:rsid w:val="00DF564C"/>
    <w:rsid w:val="00DF5816"/>
    <w:rsid w:val="00DF58EB"/>
    <w:rsid w:val="00DF5B89"/>
    <w:rsid w:val="00DF5CB3"/>
    <w:rsid w:val="00DF5CFD"/>
    <w:rsid w:val="00DF602F"/>
    <w:rsid w:val="00DF62EA"/>
    <w:rsid w:val="00DF63CC"/>
    <w:rsid w:val="00DF647F"/>
    <w:rsid w:val="00DF661D"/>
    <w:rsid w:val="00DF680E"/>
    <w:rsid w:val="00DF6A63"/>
    <w:rsid w:val="00DF6A69"/>
    <w:rsid w:val="00DF6F00"/>
    <w:rsid w:val="00DF70F1"/>
    <w:rsid w:val="00DF75C1"/>
    <w:rsid w:val="00DF7B76"/>
    <w:rsid w:val="00DF7C62"/>
    <w:rsid w:val="00E00195"/>
    <w:rsid w:val="00E00201"/>
    <w:rsid w:val="00E004F5"/>
    <w:rsid w:val="00E008A6"/>
    <w:rsid w:val="00E00C63"/>
    <w:rsid w:val="00E01456"/>
    <w:rsid w:val="00E01CB1"/>
    <w:rsid w:val="00E02082"/>
    <w:rsid w:val="00E0214F"/>
    <w:rsid w:val="00E0236A"/>
    <w:rsid w:val="00E02454"/>
    <w:rsid w:val="00E024D7"/>
    <w:rsid w:val="00E025F0"/>
    <w:rsid w:val="00E026DD"/>
    <w:rsid w:val="00E0285E"/>
    <w:rsid w:val="00E03103"/>
    <w:rsid w:val="00E03452"/>
    <w:rsid w:val="00E0369A"/>
    <w:rsid w:val="00E0381D"/>
    <w:rsid w:val="00E03CDE"/>
    <w:rsid w:val="00E0412B"/>
    <w:rsid w:val="00E041AB"/>
    <w:rsid w:val="00E04313"/>
    <w:rsid w:val="00E043B5"/>
    <w:rsid w:val="00E04417"/>
    <w:rsid w:val="00E0472E"/>
    <w:rsid w:val="00E047EC"/>
    <w:rsid w:val="00E048B1"/>
    <w:rsid w:val="00E04A41"/>
    <w:rsid w:val="00E04A5B"/>
    <w:rsid w:val="00E04DE8"/>
    <w:rsid w:val="00E05022"/>
    <w:rsid w:val="00E0503D"/>
    <w:rsid w:val="00E05097"/>
    <w:rsid w:val="00E05225"/>
    <w:rsid w:val="00E0543E"/>
    <w:rsid w:val="00E054B6"/>
    <w:rsid w:val="00E057C6"/>
    <w:rsid w:val="00E05839"/>
    <w:rsid w:val="00E05990"/>
    <w:rsid w:val="00E05A39"/>
    <w:rsid w:val="00E05B80"/>
    <w:rsid w:val="00E05EA2"/>
    <w:rsid w:val="00E061A9"/>
    <w:rsid w:val="00E061AD"/>
    <w:rsid w:val="00E066E7"/>
    <w:rsid w:val="00E06714"/>
    <w:rsid w:val="00E06722"/>
    <w:rsid w:val="00E06770"/>
    <w:rsid w:val="00E06775"/>
    <w:rsid w:val="00E069A5"/>
    <w:rsid w:val="00E069B7"/>
    <w:rsid w:val="00E07163"/>
    <w:rsid w:val="00E07293"/>
    <w:rsid w:val="00E074A1"/>
    <w:rsid w:val="00E074CD"/>
    <w:rsid w:val="00E07556"/>
    <w:rsid w:val="00E07664"/>
    <w:rsid w:val="00E07904"/>
    <w:rsid w:val="00E07966"/>
    <w:rsid w:val="00E07ABB"/>
    <w:rsid w:val="00E07FDB"/>
    <w:rsid w:val="00E101AD"/>
    <w:rsid w:val="00E101E5"/>
    <w:rsid w:val="00E104AB"/>
    <w:rsid w:val="00E106FF"/>
    <w:rsid w:val="00E10E2B"/>
    <w:rsid w:val="00E10E37"/>
    <w:rsid w:val="00E11010"/>
    <w:rsid w:val="00E112B2"/>
    <w:rsid w:val="00E1136B"/>
    <w:rsid w:val="00E119DF"/>
    <w:rsid w:val="00E11A8E"/>
    <w:rsid w:val="00E11B58"/>
    <w:rsid w:val="00E11B78"/>
    <w:rsid w:val="00E11C46"/>
    <w:rsid w:val="00E11E2F"/>
    <w:rsid w:val="00E11F76"/>
    <w:rsid w:val="00E1219C"/>
    <w:rsid w:val="00E12380"/>
    <w:rsid w:val="00E1259F"/>
    <w:rsid w:val="00E12A15"/>
    <w:rsid w:val="00E12B78"/>
    <w:rsid w:val="00E12D1E"/>
    <w:rsid w:val="00E1307A"/>
    <w:rsid w:val="00E1336D"/>
    <w:rsid w:val="00E134E7"/>
    <w:rsid w:val="00E13547"/>
    <w:rsid w:val="00E135A5"/>
    <w:rsid w:val="00E13613"/>
    <w:rsid w:val="00E1387E"/>
    <w:rsid w:val="00E13A91"/>
    <w:rsid w:val="00E13D86"/>
    <w:rsid w:val="00E13EE5"/>
    <w:rsid w:val="00E14668"/>
    <w:rsid w:val="00E146FA"/>
    <w:rsid w:val="00E1473C"/>
    <w:rsid w:val="00E1480E"/>
    <w:rsid w:val="00E14871"/>
    <w:rsid w:val="00E14919"/>
    <w:rsid w:val="00E14DE7"/>
    <w:rsid w:val="00E14E2C"/>
    <w:rsid w:val="00E15099"/>
    <w:rsid w:val="00E1541C"/>
    <w:rsid w:val="00E15634"/>
    <w:rsid w:val="00E15641"/>
    <w:rsid w:val="00E1578A"/>
    <w:rsid w:val="00E15797"/>
    <w:rsid w:val="00E1593D"/>
    <w:rsid w:val="00E15942"/>
    <w:rsid w:val="00E15A3F"/>
    <w:rsid w:val="00E15C29"/>
    <w:rsid w:val="00E16046"/>
    <w:rsid w:val="00E1650A"/>
    <w:rsid w:val="00E16602"/>
    <w:rsid w:val="00E16678"/>
    <w:rsid w:val="00E16721"/>
    <w:rsid w:val="00E1673B"/>
    <w:rsid w:val="00E167C8"/>
    <w:rsid w:val="00E167F6"/>
    <w:rsid w:val="00E16CCC"/>
    <w:rsid w:val="00E16D39"/>
    <w:rsid w:val="00E16F50"/>
    <w:rsid w:val="00E16FC9"/>
    <w:rsid w:val="00E17206"/>
    <w:rsid w:val="00E17277"/>
    <w:rsid w:val="00E17D25"/>
    <w:rsid w:val="00E17D64"/>
    <w:rsid w:val="00E200C3"/>
    <w:rsid w:val="00E20377"/>
    <w:rsid w:val="00E2058B"/>
    <w:rsid w:val="00E20643"/>
    <w:rsid w:val="00E20808"/>
    <w:rsid w:val="00E2090F"/>
    <w:rsid w:val="00E20992"/>
    <w:rsid w:val="00E20A58"/>
    <w:rsid w:val="00E20B81"/>
    <w:rsid w:val="00E20D8A"/>
    <w:rsid w:val="00E20EC8"/>
    <w:rsid w:val="00E210C3"/>
    <w:rsid w:val="00E211AA"/>
    <w:rsid w:val="00E21224"/>
    <w:rsid w:val="00E2122A"/>
    <w:rsid w:val="00E213C2"/>
    <w:rsid w:val="00E21630"/>
    <w:rsid w:val="00E21776"/>
    <w:rsid w:val="00E21AAD"/>
    <w:rsid w:val="00E21CC5"/>
    <w:rsid w:val="00E22558"/>
    <w:rsid w:val="00E2277F"/>
    <w:rsid w:val="00E22A98"/>
    <w:rsid w:val="00E22ABC"/>
    <w:rsid w:val="00E22D89"/>
    <w:rsid w:val="00E22E5B"/>
    <w:rsid w:val="00E22F56"/>
    <w:rsid w:val="00E233F7"/>
    <w:rsid w:val="00E2372F"/>
    <w:rsid w:val="00E237B9"/>
    <w:rsid w:val="00E23873"/>
    <w:rsid w:val="00E2396B"/>
    <w:rsid w:val="00E239E1"/>
    <w:rsid w:val="00E23B15"/>
    <w:rsid w:val="00E23F50"/>
    <w:rsid w:val="00E241A3"/>
    <w:rsid w:val="00E243E9"/>
    <w:rsid w:val="00E246A4"/>
    <w:rsid w:val="00E246D5"/>
    <w:rsid w:val="00E2484A"/>
    <w:rsid w:val="00E24A31"/>
    <w:rsid w:val="00E24BF0"/>
    <w:rsid w:val="00E24CBC"/>
    <w:rsid w:val="00E24CC9"/>
    <w:rsid w:val="00E24EBD"/>
    <w:rsid w:val="00E2549A"/>
    <w:rsid w:val="00E25694"/>
    <w:rsid w:val="00E2572A"/>
    <w:rsid w:val="00E25C73"/>
    <w:rsid w:val="00E25CD0"/>
    <w:rsid w:val="00E25F02"/>
    <w:rsid w:val="00E25FA8"/>
    <w:rsid w:val="00E261C4"/>
    <w:rsid w:val="00E265DA"/>
    <w:rsid w:val="00E26A0F"/>
    <w:rsid w:val="00E26ACC"/>
    <w:rsid w:val="00E26C94"/>
    <w:rsid w:val="00E26D6A"/>
    <w:rsid w:val="00E26D95"/>
    <w:rsid w:val="00E26DC7"/>
    <w:rsid w:val="00E26DCE"/>
    <w:rsid w:val="00E270F2"/>
    <w:rsid w:val="00E272E4"/>
    <w:rsid w:val="00E276F2"/>
    <w:rsid w:val="00E2776D"/>
    <w:rsid w:val="00E277AD"/>
    <w:rsid w:val="00E2787E"/>
    <w:rsid w:val="00E27D8E"/>
    <w:rsid w:val="00E27E8C"/>
    <w:rsid w:val="00E301A7"/>
    <w:rsid w:val="00E30300"/>
    <w:rsid w:val="00E3032C"/>
    <w:rsid w:val="00E30344"/>
    <w:rsid w:val="00E30408"/>
    <w:rsid w:val="00E304C1"/>
    <w:rsid w:val="00E3056E"/>
    <w:rsid w:val="00E305E4"/>
    <w:rsid w:val="00E306DC"/>
    <w:rsid w:val="00E3083B"/>
    <w:rsid w:val="00E30DFE"/>
    <w:rsid w:val="00E30F71"/>
    <w:rsid w:val="00E3151E"/>
    <w:rsid w:val="00E3154F"/>
    <w:rsid w:val="00E315B9"/>
    <w:rsid w:val="00E31AC4"/>
    <w:rsid w:val="00E31B6C"/>
    <w:rsid w:val="00E321F9"/>
    <w:rsid w:val="00E32470"/>
    <w:rsid w:val="00E325D6"/>
    <w:rsid w:val="00E32699"/>
    <w:rsid w:val="00E32B11"/>
    <w:rsid w:val="00E32CD9"/>
    <w:rsid w:val="00E330AB"/>
    <w:rsid w:val="00E331F0"/>
    <w:rsid w:val="00E3326A"/>
    <w:rsid w:val="00E339C8"/>
    <w:rsid w:val="00E33AF8"/>
    <w:rsid w:val="00E33D33"/>
    <w:rsid w:val="00E33D63"/>
    <w:rsid w:val="00E33D98"/>
    <w:rsid w:val="00E33F48"/>
    <w:rsid w:val="00E34020"/>
    <w:rsid w:val="00E340B4"/>
    <w:rsid w:val="00E34185"/>
    <w:rsid w:val="00E343F4"/>
    <w:rsid w:val="00E3486B"/>
    <w:rsid w:val="00E349DD"/>
    <w:rsid w:val="00E34BE4"/>
    <w:rsid w:val="00E34C06"/>
    <w:rsid w:val="00E34F5E"/>
    <w:rsid w:val="00E34F76"/>
    <w:rsid w:val="00E3531F"/>
    <w:rsid w:val="00E3562A"/>
    <w:rsid w:val="00E359BA"/>
    <w:rsid w:val="00E359CA"/>
    <w:rsid w:val="00E35A6B"/>
    <w:rsid w:val="00E35ED3"/>
    <w:rsid w:val="00E363C6"/>
    <w:rsid w:val="00E36605"/>
    <w:rsid w:val="00E369B0"/>
    <w:rsid w:val="00E36AB0"/>
    <w:rsid w:val="00E36F42"/>
    <w:rsid w:val="00E36F70"/>
    <w:rsid w:val="00E37023"/>
    <w:rsid w:val="00E37110"/>
    <w:rsid w:val="00E372F3"/>
    <w:rsid w:val="00E37516"/>
    <w:rsid w:val="00E377C5"/>
    <w:rsid w:val="00E378AA"/>
    <w:rsid w:val="00E37C31"/>
    <w:rsid w:val="00E37EC6"/>
    <w:rsid w:val="00E40088"/>
    <w:rsid w:val="00E4018E"/>
    <w:rsid w:val="00E40420"/>
    <w:rsid w:val="00E40785"/>
    <w:rsid w:val="00E40CF5"/>
    <w:rsid w:val="00E40EA0"/>
    <w:rsid w:val="00E40F23"/>
    <w:rsid w:val="00E41155"/>
    <w:rsid w:val="00E4136A"/>
    <w:rsid w:val="00E414F8"/>
    <w:rsid w:val="00E41600"/>
    <w:rsid w:val="00E41695"/>
    <w:rsid w:val="00E418B8"/>
    <w:rsid w:val="00E418C6"/>
    <w:rsid w:val="00E419DA"/>
    <w:rsid w:val="00E41AED"/>
    <w:rsid w:val="00E41BFB"/>
    <w:rsid w:val="00E41C4C"/>
    <w:rsid w:val="00E41EE1"/>
    <w:rsid w:val="00E422E8"/>
    <w:rsid w:val="00E426C2"/>
    <w:rsid w:val="00E42D78"/>
    <w:rsid w:val="00E42E66"/>
    <w:rsid w:val="00E43094"/>
    <w:rsid w:val="00E43340"/>
    <w:rsid w:val="00E43655"/>
    <w:rsid w:val="00E436A5"/>
    <w:rsid w:val="00E43B1B"/>
    <w:rsid w:val="00E43BE6"/>
    <w:rsid w:val="00E43D71"/>
    <w:rsid w:val="00E43EC0"/>
    <w:rsid w:val="00E44006"/>
    <w:rsid w:val="00E44173"/>
    <w:rsid w:val="00E44334"/>
    <w:rsid w:val="00E44684"/>
    <w:rsid w:val="00E4489D"/>
    <w:rsid w:val="00E45B88"/>
    <w:rsid w:val="00E45BDB"/>
    <w:rsid w:val="00E46303"/>
    <w:rsid w:val="00E464A6"/>
    <w:rsid w:val="00E46525"/>
    <w:rsid w:val="00E46810"/>
    <w:rsid w:val="00E46863"/>
    <w:rsid w:val="00E4689C"/>
    <w:rsid w:val="00E468E3"/>
    <w:rsid w:val="00E46E86"/>
    <w:rsid w:val="00E46FA2"/>
    <w:rsid w:val="00E4747C"/>
    <w:rsid w:val="00E477B3"/>
    <w:rsid w:val="00E47A3A"/>
    <w:rsid w:val="00E47A56"/>
    <w:rsid w:val="00E47BB5"/>
    <w:rsid w:val="00E47E86"/>
    <w:rsid w:val="00E502C9"/>
    <w:rsid w:val="00E505C4"/>
    <w:rsid w:val="00E50840"/>
    <w:rsid w:val="00E508C4"/>
    <w:rsid w:val="00E508D3"/>
    <w:rsid w:val="00E50DC2"/>
    <w:rsid w:val="00E515F8"/>
    <w:rsid w:val="00E51741"/>
    <w:rsid w:val="00E5178C"/>
    <w:rsid w:val="00E51A1C"/>
    <w:rsid w:val="00E51B2B"/>
    <w:rsid w:val="00E51B7B"/>
    <w:rsid w:val="00E51C08"/>
    <w:rsid w:val="00E52187"/>
    <w:rsid w:val="00E522A5"/>
    <w:rsid w:val="00E52445"/>
    <w:rsid w:val="00E525B0"/>
    <w:rsid w:val="00E526E3"/>
    <w:rsid w:val="00E52775"/>
    <w:rsid w:val="00E52776"/>
    <w:rsid w:val="00E52857"/>
    <w:rsid w:val="00E5290C"/>
    <w:rsid w:val="00E52952"/>
    <w:rsid w:val="00E52BD5"/>
    <w:rsid w:val="00E52D86"/>
    <w:rsid w:val="00E52E12"/>
    <w:rsid w:val="00E52F5C"/>
    <w:rsid w:val="00E531B7"/>
    <w:rsid w:val="00E531CC"/>
    <w:rsid w:val="00E532C5"/>
    <w:rsid w:val="00E535C3"/>
    <w:rsid w:val="00E538D6"/>
    <w:rsid w:val="00E539A9"/>
    <w:rsid w:val="00E53A84"/>
    <w:rsid w:val="00E54000"/>
    <w:rsid w:val="00E5412B"/>
    <w:rsid w:val="00E54303"/>
    <w:rsid w:val="00E546B2"/>
    <w:rsid w:val="00E54D81"/>
    <w:rsid w:val="00E5503F"/>
    <w:rsid w:val="00E551EC"/>
    <w:rsid w:val="00E55272"/>
    <w:rsid w:val="00E55B25"/>
    <w:rsid w:val="00E55B7C"/>
    <w:rsid w:val="00E55C08"/>
    <w:rsid w:val="00E55C2A"/>
    <w:rsid w:val="00E55EB3"/>
    <w:rsid w:val="00E55F01"/>
    <w:rsid w:val="00E56357"/>
    <w:rsid w:val="00E569CA"/>
    <w:rsid w:val="00E569CB"/>
    <w:rsid w:val="00E56A2F"/>
    <w:rsid w:val="00E56EF4"/>
    <w:rsid w:val="00E56EFB"/>
    <w:rsid w:val="00E573B8"/>
    <w:rsid w:val="00E57782"/>
    <w:rsid w:val="00E5794E"/>
    <w:rsid w:val="00E57A0B"/>
    <w:rsid w:val="00E57AAC"/>
    <w:rsid w:val="00E57CE4"/>
    <w:rsid w:val="00E60193"/>
    <w:rsid w:val="00E6028C"/>
    <w:rsid w:val="00E60D47"/>
    <w:rsid w:val="00E60D56"/>
    <w:rsid w:val="00E60FD1"/>
    <w:rsid w:val="00E614B0"/>
    <w:rsid w:val="00E61A16"/>
    <w:rsid w:val="00E61AC7"/>
    <w:rsid w:val="00E61B36"/>
    <w:rsid w:val="00E621B4"/>
    <w:rsid w:val="00E62247"/>
    <w:rsid w:val="00E626EB"/>
    <w:rsid w:val="00E627B3"/>
    <w:rsid w:val="00E6284A"/>
    <w:rsid w:val="00E62BCD"/>
    <w:rsid w:val="00E62D30"/>
    <w:rsid w:val="00E63088"/>
    <w:rsid w:val="00E6312B"/>
    <w:rsid w:val="00E63273"/>
    <w:rsid w:val="00E63905"/>
    <w:rsid w:val="00E63B35"/>
    <w:rsid w:val="00E63DB4"/>
    <w:rsid w:val="00E63DFA"/>
    <w:rsid w:val="00E640F3"/>
    <w:rsid w:val="00E6428D"/>
    <w:rsid w:val="00E643AB"/>
    <w:rsid w:val="00E64600"/>
    <w:rsid w:val="00E64644"/>
    <w:rsid w:val="00E6472D"/>
    <w:rsid w:val="00E64842"/>
    <w:rsid w:val="00E64A67"/>
    <w:rsid w:val="00E64AF9"/>
    <w:rsid w:val="00E64B0F"/>
    <w:rsid w:val="00E64D2D"/>
    <w:rsid w:val="00E64D50"/>
    <w:rsid w:val="00E64E56"/>
    <w:rsid w:val="00E6523F"/>
    <w:rsid w:val="00E656E5"/>
    <w:rsid w:val="00E657F2"/>
    <w:rsid w:val="00E65AAA"/>
    <w:rsid w:val="00E65E74"/>
    <w:rsid w:val="00E65EBA"/>
    <w:rsid w:val="00E66224"/>
    <w:rsid w:val="00E6644A"/>
    <w:rsid w:val="00E66453"/>
    <w:rsid w:val="00E667F0"/>
    <w:rsid w:val="00E66835"/>
    <w:rsid w:val="00E66998"/>
    <w:rsid w:val="00E66A13"/>
    <w:rsid w:val="00E66BEB"/>
    <w:rsid w:val="00E66C1E"/>
    <w:rsid w:val="00E66D14"/>
    <w:rsid w:val="00E66DDF"/>
    <w:rsid w:val="00E66F19"/>
    <w:rsid w:val="00E67280"/>
    <w:rsid w:val="00E672B9"/>
    <w:rsid w:val="00E67632"/>
    <w:rsid w:val="00E679F0"/>
    <w:rsid w:val="00E67A13"/>
    <w:rsid w:val="00E67ADD"/>
    <w:rsid w:val="00E67DD0"/>
    <w:rsid w:val="00E67F9E"/>
    <w:rsid w:val="00E67FAB"/>
    <w:rsid w:val="00E67FB0"/>
    <w:rsid w:val="00E70054"/>
    <w:rsid w:val="00E7009A"/>
    <w:rsid w:val="00E70136"/>
    <w:rsid w:val="00E703B9"/>
    <w:rsid w:val="00E70486"/>
    <w:rsid w:val="00E704C7"/>
    <w:rsid w:val="00E706ED"/>
    <w:rsid w:val="00E70A16"/>
    <w:rsid w:val="00E70A17"/>
    <w:rsid w:val="00E70A25"/>
    <w:rsid w:val="00E70FBD"/>
    <w:rsid w:val="00E70FC3"/>
    <w:rsid w:val="00E70FD3"/>
    <w:rsid w:val="00E71126"/>
    <w:rsid w:val="00E71185"/>
    <w:rsid w:val="00E71507"/>
    <w:rsid w:val="00E7152A"/>
    <w:rsid w:val="00E71BFD"/>
    <w:rsid w:val="00E71E71"/>
    <w:rsid w:val="00E72065"/>
    <w:rsid w:val="00E721CB"/>
    <w:rsid w:val="00E724DD"/>
    <w:rsid w:val="00E7276A"/>
    <w:rsid w:val="00E729EF"/>
    <w:rsid w:val="00E72E22"/>
    <w:rsid w:val="00E73164"/>
    <w:rsid w:val="00E733E8"/>
    <w:rsid w:val="00E7374A"/>
    <w:rsid w:val="00E73863"/>
    <w:rsid w:val="00E74287"/>
    <w:rsid w:val="00E74430"/>
    <w:rsid w:val="00E7451F"/>
    <w:rsid w:val="00E74B5B"/>
    <w:rsid w:val="00E74B7D"/>
    <w:rsid w:val="00E74D99"/>
    <w:rsid w:val="00E74DF7"/>
    <w:rsid w:val="00E74F22"/>
    <w:rsid w:val="00E75095"/>
    <w:rsid w:val="00E7512C"/>
    <w:rsid w:val="00E75161"/>
    <w:rsid w:val="00E753DA"/>
    <w:rsid w:val="00E75440"/>
    <w:rsid w:val="00E75AFE"/>
    <w:rsid w:val="00E75D85"/>
    <w:rsid w:val="00E75E37"/>
    <w:rsid w:val="00E75E69"/>
    <w:rsid w:val="00E760C1"/>
    <w:rsid w:val="00E760D2"/>
    <w:rsid w:val="00E765C3"/>
    <w:rsid w:val="00E76731"/>
    <w:rsid w:val="00E7680E"/>
    <w:rsid w:val="00E77159"/>
    <w:rsid w:val="00E77180"/>
    <w:rsid w:val="00E775E4"/>
    <w:rsid w:val="00E778E1"/>
    <w:rsid w:val="00E77B34"/>
    <w:rsid w:val="00E77C3B"/>
    <w:rsid w:val="00E77E31"/>
    <w:rsid w:val="00E77F4A"/>
    <w:rsid w:val="00E804B9"/>
    <w:rsid w:val="00E804DB"/>
    <w:rsid w:val="00E80532"/>
    <w:rsid w:val="00E805FD"/>
    <w:rsid w:val="00E80676"/>
    <w:rsid w:val="00E8085B"/>
    <w:rsid w:val="00E809F2"/>
    <w:rsid w:val="00E80CD1"/>
    <w:rsid w:val="00E80E2E"/>
    <w:rsid w:val="00E80E40"/>
    <w:rsid w:val="00E81178"/>
    <w:rsid w:val="00E8129A"/>
    <w:rsid w:val="00E813F4"/>
    <w:rsid w:val="00E81499"/>
    <w:rsid w:val="00E817FA"/>
    <w:rsid w:val="00E81859"/>
    <w:rsid w:val="00E818F9"/>
    <w:rsid w:val="00E81AE1"/>
    <w:rsid w:val="00E81AFD"/>
    <w:rsid w:val="00E81C7F"/>
    <w:rsid w:val="00E81FD6"/>
    <w:rsid w:val="00E821F0"/>
    <w:rsid w:val="00E82391"/>
    <w:rsid w:val="00E823BC"/>
    <w:rsid w:val="00E825E5"/>
    <w:rsid w:val="00E826B5"/>
    <w:rsid w:val="00E82711"/>
    <w:rsid w:val="00E829BE"/>
    <w:rsid w:val="00E82C30"/>
    <w:rsid w:val="00E830D6"/>
    <w:rsid w:val="00E83178"/>
    <w:rsid w:val="00E83189"/>
    <w:rsid w:val="00E83222"/>
    <w:rsid w:val="00E832F7"/>
    <w:rsid w:val="00E834E2"/>
    <w:rsid w:val="00E835F3"/>
    <w:rsid w:val="00E836EC"/>
    <w:rsid w:val="00E8385C"/>
    <w:rsid w:val="00E83879"/>
    <w:rsid w:val="00E839BF"/>
    <w:rsid w:val="00E83A84"/>
    <w:rsid w:val="00E83C49"/>
    <w:rsid w:val="00E83D2E"/>
    <w:rsid w:val="00E83F10"/>
    <w:rsid w:val="00E844D9"/>
    <w:rsid w:val="00E845C6"/>
    <w:rsid w:val="00E84691"/>
    <w:rsid w:val="00E847A4"/>
    <w:rsid w:val="00E847DA"/>
    <w:rsid w:val="00E848AA"/>
    <w:rsid w:val="00E84B5E"/>
    <w:rsid w:val="00E84C33"/>
    <w:rsid w:val="00E84EB4"/>
    <w:rsid w:val="00E854FA"/>
    <w:rsid w:val="00E85530"/>
    <w:rsid w:val="00E85684"/>
    <w:rsid w:val="00E85881"/>
    <w:rsid w:val="00E858AF"/>
    <w:rsid w:val="00E85ADC"/>
    <w:rsid w:val="00E85B27"/>
    <w:rsid w:val="00E85B6E"/>
    <w:rsid w:val="00E85C44"/>
    <w:rsid w:val="00E85D97"/>
    <w:rsid w:val="00E85E9A"/>
    <w:rsid w:val="00E85F81"/>
    <w:rsid w:val="00E86081"/>
    <w:rsid w:val="00E86106"/>
    <w:rsid w:val="00E86210"/>
    <w:rsid w:val="00E86AA0"/>
    <w:rsid w:val="00E86AF5"/>
    <w:rsid w:val="00E86D0F"/>
    <w:rsid w:val="00E87568"/>
    <w:rsid w:val="00E87BC6"/>
    <w:rsid w:val="00E87FB7"/>
    <w:rsid w:val="00E90B7E"/>
    <w:rsid w:val="00E90CAB"/>
    <w:rsid w:val="00E90F45"/>
    <w:rsid w:val="00E91209"/>
    <w:rsid w:val="00E91299"/>
    <w:rsid w:val="00E913FB"/>
    <w:rsid w:val="00E914FD"/>
    <w:rsid w:val="00E9156C"/>
    <w:rsid w:val="00E91590"/>
    <w:rsid w:val="00E9159A"/>
    <w:rsid w:val="00E91917"/>
    <w:rsid w:val="00E91A11"/>
    <w:rsid w:val="00E91B9D"/>
    <w:rsid w:val="00E91C34"/>
    <w:rsid w:val="00E91E97"/>
    <w:rsid w:val="00E9203A"/>
    <w:rsid w:val="00E921DC"/>
    <w:rsid w:val="00E92451"/>
    <w:rsid w:val="00E924FD"/>
    <w:rsid w:val="00E92632"/>
    <w:rsid w:val="00E92DBD"/>
    <w:rsid w:val="00E92DC1"/>
    <w:rsid w:val="00E9316D"/>
    <w:rsid w:val="00E93533"/>
    <w:rsid w:val="00E9358F"/>
    <w:rsid w:val="00E9362E"/>
    <w:rsid w:val="00E93812"/>
    <w:rsid w:val="00E93B3A"/>
    <w:rsid w:val="00E93B95"/>
    <w:rsid w:val="00E93F23"/>
    <w:rsid w:val="00E94368"/>
    <w:rsid w:val="00E946EC"/>
    <w:rsid w:val="00E947F2"/>
    <w:rsid w:val="00E94CCB"/>
    <w:rsid w:val="00E94DE3"/>
    <w:rsid w:val="00E94E1C"/>
    <w:rsid w:val="00E94E57"/>
    <w:rsid w:val="00E95381"/>
    <w:rsid w:val="00E953E5"/>
    <w:rsid w:val="00E95570"/>
    <w:rsid w:val="00E955AC"/>
    <w:rsid w:val="00E955B7"/>
    <w:rsid w:val="00E958C8"/>
    <w:rsid w:val="00E95A5B"/>
    <w:rsid w:val="00E95B79"/>
    <w:rsid w:val="00E96017"/>
    <w:rsid w:val="00E9607E"/>
    <w:rsid w:val="00E96146"/>
    <w:rsid w:val="00E961D3"/>
    <w:rsid w:val="00E961DA"/>
    <w:rsid w:val="00E963BF"/>
    <w:rsid w:val="00E96440"/>
    <w:rsid w:val="00E96454"/>
    <w:rsid w:val="00E96602"/>
    <w:rsid w:val="00E969D5"/>
    <w:rsid w:val="00E96F21"/>
    <w:rsid w:val="00E97226"/>
    <w:rsid w:val="00E97531"/>
    <w:rsid w:val="00E97573"/>
    <w:rsid w:val="00E97624"/>
    <w:rsid w:val="00E97639"/>
    <w:rsid w:val="00E9773A"/>
    <w:rsid w:val="00E97741"/>
    <w:rsid w:val="00E97A24"/>
    <w:rsid w:val="00E97A89"/>
    <w:rsid w:val="00E97ABA"/>
    <w:rsid w:val="00E97BE3"/>
    <w:rsid w:val="00E97C27"/>
    <w:rsid w:val="00E97C9E"/>
    <w:rsid w:val="00E97E18"/>
    <w:rsid w:val="00E97E7B"/>
    <w:rsid w:val="00EA0001"/>
    <w:rsid w:val="00EA0158"/>
    <w:rsid w:val="00EA0169"/>
    <w:rsid w:val="00EA02D4"/>
    <w:rsid w:val="00EA0384"/>
    <w:rsid w:val="00EA07B8"/>
    <w:rsid w:val="00EA0904"/>
    <w:rsid w:val="00EA0AA5"/>
    <w:rsid w:val="00EA0C70"/>
    <w:rsid w:val="00EA0D2B"/>
    <w:rsid w:val="00EA0EA4"/>
    <w:rsid w:val="00EA1439"/>
    <w:rsid w:val="00EA14CF"/>
    <w:rsid w:val="00EA17E4"/>
    <w:rsid w:val="00EA187B"/>
    <w:rsid w:val="00EA1C7E"/>
    <w:rsid w:val="00EA1CC9"/>
    <w:rsid w:val="00EA1F0A"/>
    <w:rsid w:val="00EA2019"/>
    <w:rsid w:val="00EA2283"/>
    <w:rsid w:val="00EA228C"/>
    <w:rsid w:val="00EA25BA"/>
    <w:rsid w:val="00EA26DB"/>
    <w:rsid w:val="00EA2BB1"/>
    <w:rsid w:val="00EA2BD2"/>
    <w:rsid w:val="00EA348E"/>
    <w:rsid w:val="00EA38AB"/>
    <w:rsid w:val="00EA3D98"/>
    <w:rsid w:val="00EA406C"/>
    <w:rsid w:val="00EA40A3"/>
    <w:rsid w:val="00EA4455"/>
    <w:rsid w:val="00EA4468"/>
    <w:rsid w:val="00EA4567"/>
    <w:rsid w:val="00EA456F"/>
    <w:rsid w:val="00EA4668"/>
    <w:rsid w:val="00EA47B6"/>
    <w:rsid w:val="00EA48C9"/>
    <w:rsid w:val="00EA4CCB"/>
    <w:rsid w:val="00EA4E10"/>
    <w:rsid w:val="00EA50CF"/>
    <w:rsid w:val="00EA524D"/>
    <w:rsid w:val="00EA53AB"/>
    <w:rsid w:val="00EA5B6C"/>
    <w:rsid w:val="00EA5B7B"/>
    <w:rsid w:val="00EA5C0A"/>
    <w:rsid w:val="00EA5F81"/>
    <w:rsid w:val="00EA5FEE"/>
    <w:rsid w:val="00EA62F0"/>
    <w:rsid w:val="00EA6A78"/>
    <w:rsid w:val="00EA6F50"/>
    <w:rsid w:val="00EA725E"/>
    <w:rsid w:val="00EA7653"/>
    <w:rsid w:val="00EA773E"/>
    <w:rsid w:val="00EA7809"/>
    <w:rsid w:val="00EA79BD"/>
    <w:rsid w:val="00EA7B03"/>
    <w:rsid w:val="00EA7E4F"/>
    <w:rsid w:val="00EB0079"/>
    <w:rsid w:val="00EB0206"/>
    <w:rsid w:val="00EB0CC7"/>
    <w:rsid w:val="00EB0D49"/>
    <w:rsid w:val="00EB1231"/>
    <w:rsid w:val="00EB1502"/>
    <w:rsid w:val="00EB1B64"/>
    <w:rsid w:val="00EB1F25"/>
    <w:rsid w:val="00EB20EA"/>
    <w:rsid w:val="00EB239C"/>
    <w:rsid w:val="00EB23BA"/>
    <w:rsid w:val="00EB2959"/>
    <w:rsid w:val="00EB299E"/>
    <w:rsid w:val="00EB2A0B"/>
    <w:rsid w:val="00EB2E8F"/>
    <w:rsid w:val="00EB2F73"/>
    <w:rsid w:val="00EB34A6"/>
    <w:rsid w:val="00EB35BA"/>
    <w:rsid w:val="00EB35C1"/>
    <w:rsid w:val="00EB3623"/>
    <w:rsid w:val="00EB36F4"/>
    <w:rsid w:val="00EB38FC"/>
    <w:rsid w:val="00EB3D6E"/>
    <w:rsid w:val="00EB3DF5"/>
    <w:rsid w:val="00EB407F"/>
    <w:rsid w:val="00EB4144"/>
    <w:rsid w:val="00EB41C2"/>
    <w:rsid w:val="00EB4687"/>
    <w:rsid w:val="00EB4787"/>
    <w:rsid w:val="00EB4DA7"/>
    <w:rsid w:val="00EB4ED8"/>
    <w:rsid w:val="00EB52DA"/>
    <w:rsid w:val="00EB54DD"/>
    <w:rsid w:val="00EB56A8"/>
    <w:rsid w:val="00EB56C2"/>
    <w:rsid w:val="00EB56F8"/>
    <w:rsid w:val="00EB5BB5"/>
    <w:rsid w:val="00EB5C49"/>
    <w:rsid w:val="00EB5C4E"/>
    <w:rsid w:val="00EB5CAF"/>
    <w:rsid w:val="00EB63E7"/>
    <w:rsid w:val="00EB64E3"/>
    <w:rsid w:val="00EB677C"/>
    <w:rsid w:val="00EB67B7"/>
    <w:rsid w:val="00EB6813"/>
    <w:rsid w:val="00EB6997"/>
    <w:rsid w:val="00EB6DB4"/>
    <w:rsid w:val="00EB6EF0"/>
    <w:rsid w:val="00EB7436"/>
    <w:rsid w:val="00EB7449"/>
    <w:rsid w:val="00EC00EF"/>
    <w:rsid w:val="00EC05A7"/>
    <w:rsid w:val="00EC071B"/>
    <w:rsid w:val="00EC0807"/>
    <w:rsid w:val="00EC0C3E"/>
    <w:rsid w:val="00EC0E0B"/>
    <w:rsid w:val="00EC11D5"/>
    <w:rsid w:val="00EC1890"/>
    <w:rsid w:val="00EC1AD6"/>
    <w:rsid w:val="00EC1ADE"/>
    <w:rsid w:val="00EC1C52"/>
    <w:rsid w:val="00EC23F1"/>
    <w:rsid w:val="00EC2683"/>
    <w:rsid w:val="00EC2A28"/>
    <w:rsid w:val="00EC2B68"/>
    <w:rsid w:val="00EC2B9F"/>
    <w:rsid w:val="00EC2BEC"/>
    <w:rsid w:val="00EC30FB"/>
    <w:rsid w:val="00EC36C9"/>
    <w:rsid w:val="00EC37F4"/>
    <w:rsid w:val="00EC3856"/>
    <w:rsid w:val="00EC3909"/>
    <w:rsid w:val="00EC3D60"/>
    <w:rsid w:val="00EC40F4"/>
    <w:rsid w:val="00EC4350"/>
    <w:rsid w:val="00EC4A19"/>
    <w:rsid w:val="00EC4F67"/>
    <w:rsid w:val="00EC507A"/>
    <w:rsid w:val="00EC5506"/>
    <w:rsid w:val="00EC5571"/>
    <w:rsid w:val="00EC5867"/>
    <w:rsid w:val="00EC5957"/>
    <w:rsid w:val="00EC59F7"/>
    <w:rsid w:val="00EC5A34"/>
    <w:rsid w:val="00EC5B2D"/>
    <w:rsid w:val="00EC5E09"/>
    <w:rsid w:val="00EC5E3D"/>
    <w:rsid w:val="00EC5EAE"/>
    <w:rsid w:val="00EC6092"/>
    <w:rsid w:val="00EC627E"/>
    <w:rsid w:val="00EC63AE"/>
    <w:rsid w:val="00EC6512"/>
    <w:rsid w:val="00EC6571"/>
    <w:rsid w:val="00EC6678"/>
    <w:rsid w:val="00EC6877"/>
    <w:rsid w:val="00EC6957"/>
    <w:rsid w:val="00EC6C3C"/>
    <w:rsid w:val="00EC702A"/>
    <w:rsid w:val="00EC710C"/>
    <w:rsid w:val="00EC7194"/>
    <w:rsid w:val="00EC71C9"/>
    <w:rsid w:val="00EC726B"/>
    <w:rsid w:val="00EC731A"/>
    <w:rsid w:val="00EC75FC"/>
    <w:rsid w:val="00EC7611"/>
    <w:rsid w:val="00EC76EF"/>
    <w:rsid w:val="00EC7AF5"/>
    <w:rsid w:val="00EC7B43"/>
    <w:rsid w:val="00EC7CA7"/>
    <w:rsid w:val="00EC7CD7"/>
    <w:rsid w:val="00EC7D10"/>
    <w:rsid w:val="00EC7E9B"/>
    <w:rsid w:val="00EC7EA9"/>
    <w:rsid w:val="00EC7EDD"/>
    <w:rsid w:val="00EC7F73"/>
    <w:rsid w:val="00ED0380"/>
    <w:rsid w:val="00ED06E5"/>
    <w:rsid w:val="00ED0844"/>
    <w:rsid w:val="00ED09D0"/>
    <w:rsid w:val="00ED09F3"/>
    <w:rsid w:val="00ED0A32"/>
    <w:rsid w:val="00ED0C17"/>
    <w:rsid w:val="00ED0F79"/>
    <w:rsid w:val="00ED0F89"/>
    <w:rsid w:val="00ED131F"/>
    <w:rsid w:val="00ED1512"/>
    <w:rsid w:val="00ED1660"/>
    <w:rsid w:val="00ED1668"/>
    <w:rsid w:val="00ED1729"/>
    <w:rsid w:val="00ED1867"/>
    <w:rsid w:val="00ED18C7"/>
    <w:rsid w:val="00ED19B0"/>
    <w:rsid w:val="00ED19E3"/>
    <w:rsid w:val="00ED1E07"/>
    <w:rsid w:val="00ED1ED9"/>
    <w:rsid w:val="00ED1FBA"/>
    <w:rsid w:val="00ED20C9"/>
    <w:rsid w:val="00ED2136"/>
    <w:rsid w:val="00ED22EF"/>
    <w:rsid w:val="00ED26AF"/>
    <w:rsid w:val="00ED2772"/>
    <w:rsid w:val="00ED285C"/>
    <w:rsid w:val="00ED2C29"/>
    <w:rsid w:val="00ED2DD5"/>
    <w:rsid w:val="00ED2F1E"/>
    <w:rsid w:val="00ED3077"/>
    <w:rsid w:val="00ED3260"/>
    <w:rsid w:val="00ED32D7"/>
    <w:rsid w:val="00ED349C"/>
    <w:rsid w:val="00ED3758"/>
    <w:rsid w:val="00ED3AF6"/>
    <w:rsid w:val="00ED3C64"/>
    <w:rsid w:val="00ED3D06"/>
    <w:rsid w:val="00ED3D9F"/>
    <w:rsid w:val="00ED3DD7"/>
    <w:rsid w:val="00ED3E07"/>
    <w:rsid w:val="00ED3F8F"/>
    <w:rsid w:val="00ED42D4"/>
    <w:rsid w:val="00ED4894"/>
    <w:rsid w:val="00ED4BD0"/>
    <w:rsid w:val="00ED4C17"/>
    <w:rsid w:val="00ED4C87"/>
    <w:rsid w:val="00ED4DBF"/>
    <w:rsid w:val="00ED503C"/>
    <w:rsid w:val="00ED51B6"/>
    <w:rsid w:val="00ED51FE"/>
    <w:rsid w:val="00ED532E"/>
    <w:rsid w:val="00ED552D"/>
    <w:rsid w:val="00ED57D6"/>
    <w:rsid w:val="00ED5832"/>
    <w:rsid w:val="00ED5914"/>
    <w:rsid w:val="00ED5A2C"/>
    <w:rsid w:val="00ED5BAB"/>
    <w:rsid w:val="00ED5D22"/>
    <w:rsid w:val="00ED5EDB"/>
    <w:rsid w:val="00ED6204"/>
    <w:rsid w:val="00ED6244"/>
    <w:rsid w:val="00ED63E6"/>
    <w:rsid w:val="00ED6966"/>
    <w:rsid w:val="00ED6AED"/>
    <w:rsid w:val="00ED6B21"/>
    <w:rsid w:val="00ED6D4D"/>
    <w:rsid w:val="00ED6DFA"/>
    <w:rsid w:val="00ED7205"/>
    <w:rsid w:val="00ED72E1"/>
    <w:rsid w:val="00ED7398"/>
    <w:rsid w:val="00ED7654"/>
    <w:rsid w:val="00ED76DD"/>
    <w:rsid w:val="00ED7811"/>
    <w:rsid w:val="00EE012D"/>
    <w:rsid w:val="00EE01B5"/>
    <w:rsid w:val="00EE01BC"/>
    <w:rsid w:val="00EE0696"/>
    <w:rsid w:val="00EE0989"/>
    <w:rsid w:val="00EE0A40"/>
    <w:rsid w:val="00EE0B0C"/>
    <w:rsid w:val="00EE0E57"/>
    <w:rsid w:val="00EE0F74"/>
    <w:rsid w:val="00EE10FC"/>
    <w:rsid w:val="00EE1414"/>
    <w:rsid w:val="00EE15E4"/>
    <w:rsid w:val="00EE20EF"/>
    <w:rsid w:val="00EE2352"/>
    <w:rsid w:val="00EE2500"/>
    <w:rsid w:val="00EE2734"/>
    <w:rsid w:val="00EE2DCA"/>
    <w:rsid w:val="00EE2DD9"/>
    <w:rsid w:val="00EE2FED"/>
    <w:rsid w:val="00EE3146"/>
    <w:rsid w:val="00EE34E1"/>
    <w:rsid w:val="00EE3588"/>
    <w:rsid w:val="00EE3631"/>
    <w:rsid w:val="00EE378C"/>
    <w:rsid w:val="00EE3814"/>
    <w:rsid w:val="00EE38CF"/>
    <w:rsid w:val="00EE3B5B"/>
    <w:rsid w:val="00EE3C7F"/>
    <w:rsid w:val="00EE3CA8"/>
    <w:rsid w:val="00EE3D4C"/>
    <w:rsid w:val="00EE421B"/>
    <w:rsid w:val="00EE45A1"/>
    <w:rsid w:val="00EE4817"/>
    <w:rsid w:val="00EE4A5C"/>
    <w:rsid w:val="00EE4B4F"/>
    <w:rsid w:val="00EE4B95"/>
    <w:rsid w:val="00EE4D0D"/>
    <w:rsid w:val="00EE4FDC"/>
    <w:rsid w:val="00EE4FF0"/>
    <w:rsid w:val="00EE5036"/>
    <w:rsid w:val="00EE524F"/>
    <w:rsid w:val="00EE5337"/>
    <w:rsid w:val="00EE53AE"/>
    <w:rsid w:val="00EE54D0"/>
    <w:rsid w:val="00EE5774"/>
    <w:rsid w:val="00EE5909"/>
    <w:rsid w:val="00EE5AAB"/>
    <w:rsid w:val="00EE5AE9"/>
    <w:rsid w:val="00EE5E9A"/>
    <w:rsid w:val="00EE6280"/>
    <w:rsid w:val="00EE6364"/>
    <w:rsid w:val="00EE67B5"/>
    <w:rsid w:val="00EE6841"/>
    <w:rsid w:val="00EE68E5"/>
    <w:rsid w:val="00EE6ADD"/>
    <w:rsid w:val="00EE7065"/>
    <w:rsid w:val="00EE76FE"/>
    <w:rsid w:val="00EE77D6"/>
    <w:rsid w:val="00EE7890"/>
    <w:rsid w:val="00EE7AE5"/>
    <w:rsid w:val="00EE7AF3"/>
    <w:rsid w:val="00EE7BF0"/>
    <w:rsid w:val="00EF01B0"/>
    <w:rsid w:val="00EF03BD"/>
    <w:rsid w:val="00EF08CF"/>
    <w:rsid w:val="00EF098F"/>
    <w:rsid w:val="00EF1070"/>
    <w:rsid w:val="00EF115D"/>
    <w:rsid w:val="00EF1557"/>
    <w:rsid w:val="00EF157A"/>
    <w:rsid w:val="00EF1651"/>
    <w:rsid w:val="00EF16E9"/>
    <w:rsid w:val="00EF175C"/>
    <w:rsid w:val="00EF177B"/>
    <w:rsid w:val="00EF1F2C"/>
    <w:rsid w:val="00EF1FB4"/>
    <w:rsid w:val="00EF21AC"/>
    <w:rsid w:val="00EF220E"/>
    <w:rsid w:val="00EF2395"/>
    <w:rsid w:val="00EF2596"/>
    <w:rsid w:val="00EF2BDF"/>
    <w:rsid w:val="00EF2E37"/>
    <w:rsid w:val="00EF2E7D"/>
    <w:rsid w:val="00EF303B"/>
    <w:rsid w:val="00EF33EC"/>
    <w:rsid w:val="00EF3D20"/>
    <w:rsid w:val="00EF3FF4"/>
    <w:rsid w:val="00EF453E"/>
    <w:rsid w:val="00EF46BF"/>
    <w:rsid w:val="00EF4719"/>
    <w:rsid w:val="00EF4AD1"/>
    <w:rsid w:val="00EF4D4F"/>
    <w:rsid w:val="00EF509B"/>
    <w:rsid w:val="00EF5168"/>
    <w:rsid w:val="00EF5AED"/>
    <w:rsid w:val="00EF5DF1"/>
    <w:rsid w:val="00EF5F66"/>
    <w:rsid w:val="00EF5F89"/>
    <w:rsid w:val="00EF606C"/>
    <w:rsid w:val="00EF61FE"/>
    <w:rsid w:val="00EF68A1"/>
    <w:rsid w:val="00EF6DAE"/>
    <w:rsid w:val="00EF73B9"/>
    <w:rsid w:val="00EF74E8"/>
    <w:rsid w:val="00EF7517"/>
    <w:rsid w:val="00EF77CE"/>
    <w:rsid w:val="00EF780E"/>
    <w:rsid w:val="00EF79A0"/>
    <w:rsid w:val="00EF7AB9"/>
    <w:rsid w:val="00EF7B33"/>
    <w:rsid w:val="00EF7B42"/>
    <w:rsid w:val="00F00086"/>
    <w:rsid w:val="00F000AC"/>
    <w:rsid w:val="00F00583"/>
    <w:rsid w:val="00F00609"/>
    <w:rsid w:val="00F00680"/>
    <w:rsid w:val="00F006E5"/>
    <w:rsid w:val="00F00724"/>
    <w:rsid w:val="00F00822"/>
    <w:rsid w:val="00F01296"/>
    <w:rsid w:val="00F013A6"/>
    <w:rsid w:val="00F0142F"/>
    <w:rsid w:val="00F015C8"/>
    <w:rsid w:val="00F019D7"/>
    <w:rsid w:val="00F01A2E"/>
    <w:rsid w:val="00F01AA9"/>
    <w:rsid w:val="00F01F62"/>
    <w:rsid w:val="00F01FD3"/>
    <w:rsid w:val="00F020E5"/>
    <w:rsid w:val="00F02326"/>
    <w:rsid w:val="00F023AE"/>
    <w:rsid w:val="00F023F3"/>
    <w:rsid w:val="00F02438"/>
    <w:rsid w:val="00F02B05"/>
    <w:rsid w:val="00F02C26"/>
    <w:rsid w:val="00F02C9E"/>
    <w:rsid w:val="00F02DAA"/>
    <w:rsid w:val="00F02DCD"/>
    <w:rsid w:val="00F02E14"/>
    <w:rsid w:val="00F03140"/>
    <w:rsid w:val="00F03317"/>
    <w:rsid w:val="00F03557"/>
    <w:rsid w:val="00F03855"/>
    <w:rsid w:val="00F0398B"/>
    <w:rsid w:val="00F03E31"/>
    <w:rsid w:val="00F03E79"/>
    <w:rsid w:val="00F03F05"/>
    <w:rsid w:val="00F03FBD"/>
    <w:rsid w:val="00F040C6"/>
    <w:rsid w:val="00F0412C"/>
    <w:rsid w:val="00F04221"/>
    <w:rsid w:val="00F042B8"/>
    <w:rsid w:val="00F0442A"/>
    <w:rsid w:val="00F04461"/>
    <w:rsid w:val="00F044C2"/>
    <w:rsid w:val="00F046A3"/>
    <w:rsid w:val="00F048A2"/>
    <w:rsid w:val="00F04C1B"/>
    <w:rsid w:val="00F04E7B"/>
    <w:rsid w:val="00F050BB"/>
    <w:rsid w:val="00F053F0"/>
    <w:rsid w:val="00F05A2C"/>
    <w:rsid w:val="00F05B1F"/>
    <w:rsid w:val="00F05B89"/>
    <w:rsid w:val="00F05E1B"/>
    <w:rsid w:val="00F060C9"/>
    <w:rsid w:val="00F060E4"/>
    <w:rsid w:val="00F06BF9"/>
    <w:rsid w:val="00F075D7"/>
    <w:rsid w:val="00F0778C"/>
    <w:rsid w:val="00F07846"/>
    <w:rsid w:val="00F07848"/>
    <w:rsid w:val="00F07948"/>
    <w:rsid w:val="00F07B6B"/>
    <w:rsid w:val="00F101C1"/>
    <w:rsid w:val="00F10626"/>
    <w:rsid w:val="00F1084E"/>
    <w:rsid w:val="00F10911"/>
    <w:rsid w:val="00F10A97"/>
    <w:rsid w:val="00F10B5D"/>
    <w:rsid w:val="00F116D3"/>
    <w:rsid w:val="00F119C3"/>
    <w:rsid w:val="00F11C79"/>
    <w:rsid w:val="00F11D44"/>
    <w:rsid w:val="00F120CC"/>
    <w:rsid w:val="00F12280"/>
    <w:rsid w:val="00F122B5"/>
    <w:rsid w:val="00F12491"/>
    <w:rsid w:val="00F12C50"/>
    <w:rsid w:val="00F12E2E"/>
    <w:rsid w:val="00F13198"/>
    <w:rsid w:val="00F13446"/>
    <w:rsid w:val="00F136C2"/>
    <w:rsid w:val="00F13A19"/>
    <w:rsid w:val="00F13C05"/>
    <w:rsid w:val="00F1438E"/>
    <w:rsid w:val="00F147E4"/>
    <w:rsid w:val="00F149EC"/>
    <w:rsid w:val="00F14B39"/>
    <w:rsid w:val="00F14C1D"/>
    <w:rsid w:val="00F15101"/>
    <w:rsid w:val="00F15268"/>
    <w:rsid w:val="00F152B8"/>
    <w:rsid w:val="00F15476"/>
    <w:rsid w:val="00F15924"/>
    <w:rsid w:val="00F15AC7"/>
    <w:rsid w:val="00F15AE8"/>
    <w:rsid w:val="00F15BA5"/>
    <w:rsid w:val="00F15C5F"/>
    <w:rsid w:val="00F15D64"/>
    <w:rsid w:val="00F15F63"/>
    <w:rsid w:val="00F1609D"/>
    <w:rsid w:val="00F160B2"/>
    <w:rsid w:val="00F161CB"/>
    <w:rsid w:val="00F169D0"/>
    <w:rsid w:val="00F16C26"/>
    <w:rsid w:val="00F16D6A"/>
    <w:rsid w:val="00F16DD4"/>
    <w:rsid w:val="00F172FD"/>
    <w:rsid w:val="00F17454"/>
    <w:rsid w:val="00F17456"/>
    <w:rsid w:val="00F175CF"/>
    <w:rsid w:val="00F177C6"/>
    <w:rsid w:val="00F17B2A"/>
    <w:rsid w:val="00F201E2"/>
    <w:rsid w:val="00F2058E"/>
    <w:rsid w:val="00F20A58"/>
    <w:rsid w:val="00F20A5F"/>
    <w:rsid w:val="00F20B5D"/>
    <w:rsid w:val="00F20BC2"/>
    <w:rsid w:val="00F20DCA"/>
    <w:rsid w:val="00F210D2"/>
    <w:rsid w:val="00F210D6"/>
    <w:rsid w:val="00F21195"/>
    <w:rsid w:val="00F21958"/>
    <w:rsid w:val="00F2197B"/>
    <w:rsid w:val="00F219EF"/>
    <w:rsid w:val="00F21ADE"/>
    <w:rsid w:val="00F21C62"/>
    <w:rsid w:val="00F220FE"/>
    <w:rsid w:val="00F2249A"/>
    <w:rsid w:val="00F22539"/>
    <w:rsid w:val="00F22D12"/>
    <w:rsid w:val="00F23194"/>
    <w:rsid w:val="00F23609"/>
    <w:rsid w:val="00F238C5"/>
    <w:rsid w:val="00F23D86"/>
    <w:rsid w:val="00F23E52"/>
    <w:rsid w:val="00F2427A"/>
    <w:rsid w:val="00F243BD"/>
    <w:rsid w:val="00F243F1"/>
    <w:rsid w:val="00F24766"/>
    <w:rsid w:val="00F24786"/>
    <w:rsid w:val="00F247BE"/>
    <w:rsid w:val="00F247DF"/>
    <w:rsid w:val="00F24878"/>
    <w:rsid w:val="00F24A12"/>
    <w:rsid w:val="00F24AE7"/>
    <w:rsid w:val="00F24ED2"/>
    <w:rsid w:val="00F2532F"/>
    <w:rsid w:val="00F257BE"/>
    <w:rsid w:val="00F258F9"/>
    <w:rsid w:val="00F25B9D"/>
    <w:rsid w:val="00F25C28"/>
    <w:rsid w:val="00F25CB0"/>
    <w:rsid w:val="00F25EE6"/>
    <w:rsid w:val="00F260C4"/>
    <w:rsid w:val="00F2629B"/>
    <w:rsid w:val="00F264FC"/>
    <w:rsid w:val="00F265CD"/>
    <w:rsid w:val="00F26702"/>
    <w:rsid w:val="00F26A51"/>
    <w:rsid w:val="00F26C4C"/>
    <w:rsid w:val="00F26D28"/>
    <w:rsid w:val="00F26D6F"/>
    <w:rsid w:val="00F27034"/>
    <w:rsid w:val="00F271B2"/>
    <w:rsid w:val="00F2722C"/>
    <w:rsid w:val="00F27233"/>
    <w:rsid w:val="00F2724E"/>
    <w:rsid w:val="00F27338"/>
    <w:rsid w:val="00F2792C"/>
    <w:rsid w:val="00F279F3"/>
    <w:rsid w:val="00F27E0A"/>
    <w:rsid w:val="00F27EB9"/>
    <w:rsid w:val="00F27EDE"/>
    <w:rsid w:val="00F3001D"/>
    <w:rsid w:val="00F30034"/>
    <w:rsid w:val="00F30057"/>
    <w:rsid w:val="00F30319"/>
    <w:rsid w:val="00F3037E"/>
    <w:rsid w:val="00F303CE"/>
    <w:rsid w:val="00F30656"/>
    <w:rsid w:val="00F3072F"/>
    <w:rsid w:val="00F30B52"/>
    <w:rsid w:val="00F30DC2"/>
    <w:rsid w:val="00F311FB"/>
    <w:rsid w:val="00F31254"/>
    <w:rsid w:val="00F31465"/>
    <w:rsid w:val="00F31524"/>
    <w:rsid w:val="00F316E6"/>
    <w:rsid w:val="00F3179E"/>
    <w:rsid w:val="00F31AE3"/>
    <w:rsid w:val="00F31BBC"/>
    <w:rsid w:val="00F31D7E"/>
    <w:rsid w:val="00F321E7"/>
    <w:rsid w:val="00F32273"/>
    <w:rsid w:val="00F326CC"/>
    <w:rsid w:val="00F326D9"/>
    <w:rsid w:val="00F32701"/>
    <w:rsid w:val="00F32A0F"/>
    <w:rsid w:val="00F32B8D"/>
    <w:rsid w:val="00F32D3B"/>
    <w:rsid w:val="00F3307E"/>
    <w:rsid w:val="00F330C2"/>
    <w:rsid w:val="00F3364E"/>
    <w:rsid w:val="00F337BF"/>
    <w:rsid w:val="00F33FA5"/>
    <w:rsid w:val="00F3402C"/>
    <w:rsid w:val="00F340B9"/>
    <w:rsid w:val="00F340C3"/>
    <w:rsid w:val="00F3445A"/>
    <w:rsid w:val="00F3464D"/>
    <w:rsid w:val="00F34909"/>
    <w:rsid w:val="00F34A9A"/>
    <w:rsid w:val="00F34B81"/>
    <w:rsid w:val="00F34CAF"/>
    <w:rsid w:val="00F34D77"/>
    <w:rsid w:val="00F34DCB"/>
    <w:rsid w:val="00F35565"/>
    <w:rsid w:val="00F3561D"/>
    <w:rsid w:val="00F35A37"/>
    <w:rsid w:val="00F35A74"/>
    <w:rsid w:val="00F35BA6"/>
    <w:rsid w:val="00F3609C"/>
    <w:rsid w:val="00F36163"/>
    <w:rsid w:val="00F3640A"/>
    <w:rsid w:val="00F364A7"/>
    <w:rsid w:val="00F367E1"/>
    <w:rsid w:val="00F36814"/>
    <w:rsid w:val="00F36AD5"/>
    <w:rsid w:val="00F36CF5"/>
    <w:rsid w:val="00F36E2C"/>
    <w:rsid w:val="00F36E38"/>
    <w:rsid w:val="00F370BB"/>
    <w:rsid w:val="00F375C1"/>
    <w:rsid w:val="00F37865"/>
    <w:rsid w:val="00F37916"/>
    <w:rsid w:val="00F37DB2"/>
    <w:rsid w:val="00F37E9E"/>
    <w:rsid w:val="00F40089"/>
    <w:rsid w:val="00F40232"/>
    <w:rsid w:val="00F40531"/>
    <w:rsid w:val="00F4059E"/>
    <w:rsid w:val="00F406B5"/>
    <w:rsid w:val="00F40B43"/>
    <w:rsid w:val="00F40B75"/>
    <w:rsid w:val="00F40C54"/>
    <w:rsid w:val="00F40E07"/>
    <w:rsid w:val="00F41270"/>
    <w:rsid w:val="00F41649"/>
    <w:rsid w:val="00F41A90"/>
    <w:rsid w:val="00F41B4D"/>
    <w:rsid w:val="00F41CC6"/>
    <w:rsid w:val="00F41D73"/>
    <w:rsid w:val="00F41E53"/>
    <w:rsid w:val="00F4271B"/>
    <w:rsid w:val="00F428D0"/>
    <w:rsid w:val="00F42A9C"/>
    <w:rsid w:val="00F42B47"/>
    <w:rsid w:val="00F42BBA"/>
    <w:rsid w:val="00F42CA3"/>
    <w:rsid w:val="00F42FB6"/>
    <w:rsid w:val="00F43335"/>
    <w:rsid w:val="00F43513"/>
    <w:rsid w:val="00F43686"/>
    <w:rsid w:val="00F43CEB"/>
    <w:rsid w:val="00F43E88"/>
    <w:rsid w:val="00F44394"/>
    <w:rsid w:val="00F44604"/>
    <w:rsid w:val="00F44A23"/>
    <w:rsid w:val="00F44B0E"/>
    <w:rsid w:val="00F44B5D"/>
    <w:rsid w:val="00F44C51"/>
    <w:rsid w:val="00F44C9F"/>
    <w:rsid w:val="00F45320"/>
    <w:rsid w:val="00F453D7"/>
    <w:rsid w:val="00F4552C"/>
    <w:rsid w:val="00F45872"/>
    <w:rsid w:val="00F458FC"/>
    <w:rsid w:val="00F45B30"/>
    <w:rsid w:val="00F45CE0"/>
    <w:rsid w:val="00F45E1E"/>
    <w:rsid w:val="00F45F02"/>
    <w:rsid w:val="00F46289"/>
    <w:rsid w:val="00F46380"/>
    <w:rsid w:val="00F46949"/>
    <w:rsid w:val="00F47276"/>
    <w:rsid w:val="00F474C5"/>
    <w:rsid w:val="00F4785B"/>
    <w:rsid w:val="00F4788D"/>
    <w:rsid w:val="00F4793A"/>
    <w:rsid w:val="00F47BDD"/>
    <w:rsid w:val="00F47CB3"/>
    <w:rsid w:val="00F500F4"/>
    <w:rsid w:val="00F502E8"/>
    <w:rsid w:val="00F50888"/>
    <w:rsid w:val="00F50AEE"/>
    <w:rsid w:val="00F50D95"/>
    <w:rsid w:val="00F50E6E"/>
    <w:rsid w:val="00F50EA0"/>
    <w:rsid w:val="00F51258"/>
    <w:rsid w:val="00F51844"/>
    <w:rsid w:val="00F51905"/>
    <w:rsid w:val="00F519D9"/>
    <w:rsid w:val="00F51AE2"/>
    <w:rsid w:val="00F51BB8"/>
    <w:rsid w:val="00F51D22"/>
    <w:rsid w:val="00F51D30"/>
    <w:rsid w:val="00F51DC1"/>
    <w:rsid w:val="00F51E3A"/>
    <w:rsid w:val="00F51E94"/>
    <w:rsid w:val="00F5229F"/>
    <w:rsid w:val="00F52338"/>
    <w:rsid w:val="00F523BE"/>
    <w:rsid w:val="00F52514"/>
    <w:rsid w:val="00F52518"/>
    <w:rsid w:val="00F5282E"/>
    <w:rsid w:val="00F52962"/>
    <w:rsid w:val="00F52C49"/>
    <w:rsid w:val="00F52CFB"/>
    <w:rsid w:val="00F52D0F"/>
    <w:rsid w:val="00F53009"/>
    <w:rsid w:val="00F530E8"/>
    <w:rsid w:val="00F53294"/>
    <w:rsid w:val="00F534E9"/>
    <w:rsid w:val="00F5357B"/>
    <w:rsid w:val="00F539B4"/>
    <w:rsid w:val="00F53F98"/>
    <w:rsid w:val="00F545F8"/>
    <w:rsid w:val="00F5464C"/>
    <w:rsid w:val="00F5487C"/>
    <w:rsid w:val="00F54D29"/>
    <w:rsid w:val="00F552CE"/>
    <w:rsid w:val="00F555E4"/>
    <w:rsid w:val="00F55886"/>
    <w:rsid w:val="00F558AF"/>
    <w:rsid w:val="00F55A45"/>
    <w:rsid w:val="00F55D53"/>
    <w:rsid w:val="00F55E89"/>
    <w:rsid w:val="00F5675C"/>
    <w:rsid w:val="00F56810"/>
    <w:rsid w:val="00F56848"/>
    <w:rsid w:val="00F56A9F"/>
    <w:rsid w:val="00F56BC9"/>
    <w:rsid w:val="00F56D3B"/>
    <w:rsid w:val="00F56F23"/>
    <w:rsid w:val="00F56F79"/>
    <w:rsid w:val="00F56FC5"/>
    <w:rsid w:val="00F57166"/>
    <w:rsid w:val="00F57321"/>
    <w:rsid w:val="00F57350"/>
    <w:rsid w:val="00F575E6"/>
    <w:rsid w:val="00F57869"/>
    <w:rsid w:val="00F57A9A"/>
    <w:rsid w:val="00F57D3F"/>
    <w:rsid w:val="00F57DA6"/>
    <w:rsid w:val="00F57E7D"/>
    <w:rsid w:val="00F6008E"/>
    <w:rsid w:val="00F60094"/>
    <w:rsid w:val="00F6018F"/>
    <w:rsid w:val="00F60227"/>
    <w:rsid w:val="00F606B4"/>
    <w:rsid w:val="00F60BC2"/>
    <w:rsid w:val="00F60FCA"/>
    <w:rsid w:val="00F61286"/>
    <w:rsid w:val="00F61431"/>
    <w:rsid w:val="00F614BA"/>
    <w:rsid w:val="00F61AD5"/>
    <w:rsid w:val="00F620A8"/>
    <w:rsid w:val="00F621A5"/>
    <w:rsid w:val="00F62286"/>
    <w:rsid w:val="00F62640"/>
    <w:rsid w:val="00F6275B"/>
    <w:rsid w:val="00F627B4"/>
    <w:rsid w:val="00F62965"/>
    <w:rsid w:val="00F62B77"/>
    <w:rsid w:val="00F62C05"/>
    <w:rsid w:val="00F62C16"/>
    <w:rsid w:val="00F62C79"/>
    <w:rsid w:val="00F62C93"/>
    <w:rsid w:val="00F62CC1"/>
    <w:rsid w:val="00F63040"/>
    <w:rsid w:val="00F630BC"/>
    <w:rsid w:val="00F630D3"/>
    <w:rsid w:val="00F6328C"/>
    <w:rsid w:val="00F633D1"/>
    <w:rsid w:val="00F637C5"/>
    <w:rsid w:val="00F638C5"/>
    <w:rsid w:val="00F63C88"/>
    <w:rsid w:val="00F63C92"/>
    <w:rsid w:val="00F640BF"/>
    <w:rsid w:val="00F64349"/>
    <w:rsid w:val="00F643F6"/>
    <w:rsid w:val="00F64660"/>
    <w:rsid w:val="00F654A2"/>
    <w:rsid w:val="00F6550D"/>
    <w:rsid w:val="00F655A9"/>
    <w:rsid w:val="00F65893"/>
    <w:rsid w:val="00F6596B"/>
    <w:rsid w:val="00F659BE"/>
    <w:rsid w:val="00F65C38"/>
    <w:rsid w:val="00F65DD9"/>
    <w:rsid w:val="00F65FA9"/>
    <w:rsid w:val="00F66C9F"/>
    <w:rsid w:val="00F66CF7"/>
    <w:rsid w:val="00F66E09"/>
    <w:rsid w:val="00F673B9"/>
    <w:rsid w:val="00F675F0"/>
    <w:rsid w:val="00F676CB"/>
    <w:rsid w:val="00F6787A"/>
    <w:rsid w:val="00F678A1"/>
    <w:rsid w:val="00F67CBE"/>
    <w:rsid w:val="00F67E8B"/>
    <w:rsid w:val="00F67EDD"/>
    <w:rsid w:val="00F70041"/>
    <w:rsid w:val="00F70386"/>
    <w:rsid w:val="00F704F3"/>
    <w:rsid w:val="00F70854"/>
    <w:rsid w:val="00F7097D"/>
    <w:rsid w:val="00F70A47"/>
    <w:rsid w:val="00F70A60"/>
    <w:rsid w:val="00F70B8F"/>
    <w:rsid w:val="00F70C32"/>
    <w:rsid w:val="00F70C75"/>
    <w:rsid w:val="00F70ED8"/>
    <w:rsid w:val="00F70EF5"/>
    <w:rsid w:val="00F711B3"/>
    <w:rsid w:val="00F7123B"/>
    <w:rsid w:val="00F712DF"/>
    <w:rsid w:val="00F713C9"/>
    <w:rsid w:val="00F71633"/>
    <w:rsid w:val="00F71709"/>
    <w:rsid w:val="00F71A58"/>
    <w:rsid w:val="00F71B4A"/>
    <w:rsid w:val="00F71D10"/>
    <w:rsid w:val="00F71DD5"/>
    <w:rsid w:val="00F71E7B"/>
    <w:rsid w:val="00F71F40"/>
    <w:rsid w:val="00F722C7"/>
    <w:rsid w:val="00F72361"/>
    <w:rsid w:val="00F723BC"/>
    <w:rsid w:val="00F724A4"/>
    <w:rsid w:val="00F727AB"/>
    <w:rsid w:val="00F729DA"/>
    <w:rsid w:val="00F730A3"/>
    <w:rsid w:val="00F73142"/>
    <w:rsid w:val="00F731E6"/>
    <w:rsid w:val="00F7341E"/>
    <w:rsid w:val="00F73B41"/>
    <w:rsid w:val="00F73B83"/>
    <w:rsid w:val="00F73F03"/>
    <w:rsid w:val="00F74273"/>
    <w:rsid w:val="00F744BD"/>
    <w:rsid w:val="00F74553"/>
    <w:rsid w:val="00F74686"/>
    <w:rsid w:val="00F74CC4"/>
    <w:rsid w:val="00F74F51"/>
    <w:rsid w:val="00F75411"/>
    <w:rsid w:val="00F75493"/>
    <w:rsid w:val="00F754EC"/>
    <w:rsid w:val="00F756A6"/>
    <w:rsid w:val="00F75943"/>
    <w:rsid w:val="00F75BFC"/>
    <w:rsid w:val="00F760BA"/>
    <w:rsid w:val="00F763AA"/>
    <w:rsid w:val="00F76505"/>
    <w:rsid w:val="00F76BA2"/>
    <w:rsid w:val="00F76BAB"/>
    <w:rsid w:val="00F76C49"/>
    <w:rsid w:val="00F76D10"/>
    <w:rsid w:val="00F76FEE"/>
    <w:rsid w:val="00F7719A"/>
    <w:rsid w:val="00F771D9"/>
    <w:rsid w:val="00F77472"/>
    <w:rsid w:val="00F7766A"/>
    <w:rsid w:val="00F77764"/>
    <w:rsid w:val="00F7786C"/>
    <w:rsid w:val="00F80141"/>
    <w:rsid w:val="00F80339"/>
    <w:rsid w:val="00F804F9"/>
    <w:rsid w:val="00F80ADD"/>
    <w:rsid w:val="00F80BC9"/>
    <w:rsid w:val="00F80ED3"/>
    <w:rsid w:val="00F8151E"/>
    <w:rsid w:val="00F81583"/>
    <w:rsid w:val="00F81947"/>
    <w:rsid w:val="00F819C7"/>
    <w:rsid w:val="00F81AA7"/>
    <w:rsid w:val="00F81F15"/>
    <w:rsid w:val="00F8204F"/>
    <w:rsid w:val="00F8225B"/>
    <w:rsid w:val="00F828E9"/>
    <w:rsid w:val="00F82A88"/>
    <w:rsid w:val="00F8300C"/>
    <w:rsid w:val="00F8303E"/>
    <w:rsid w:val="00F83042"/>
    <w:rsid w:val="00F83335"/>
    <w:rsid w:val="00F834EE"/>
    <w:rsid w:val="00F8353D"/>
    <w:rsid w:val="00F83626"/>
    <w:rsid w:val="00F83A1C"/>
    <w:rsid w:val="00F83AF7"/>
    <w:rsid w:val="00F83BE3"/>
    <w:rsid w:val="00F83CFF"/>
    <w:rsid w:val="00F83D84"/>
    <w:rsid w:val="00F83E02"/>
    <w:rsid w:val="00F8400F"/>
    <w:rsid w:val="00F84036"/>
    <w:rsid w:val="00F841BA"/>
    <w:rsid w:val="00F844B9"/>
    <w:rsid w:val="00F845FF"/>
    <w:rsid w:val="00F846D0"/>
    <w:rsid w:val="00F847B4"/>
    <w:rsid w:val="00F847ED"/>
    <w:rsid w:val="00F8482A"/>
    <w:rsid w:val="00F84833"/>
    <w:rsid w:val="00F84A3C"/>
    <w:rsid w:val="00F84D3D"/>
    <w:rsid w:val="00F84EA2"/>
    <w:rsid w:val="00F84ECD"/>
    <w:rsid w:val="00F850C6"/>
    <w:rsid w:val="00F85361"/>
    <w:rsid w:val="00F85472"/>
    <w:rsid w:val="00F856B6"/>
    <w:rsid w:val="00F85B44"/>
    <w:rsid w:val="00F85D47"/>
    <w:rsid w:val="00F86150"/>
    <w:rsid w:val="00F8632D"/>
    <w:rsid w:val="00F86477"/>
    <w:rsid w:val="00F86497"/>
    <w:rsid w:val="00F864A9"/>
    <w:rsid w:val="00F8654C"/>
    <w:rsid w:val="00F865C2"/>
    <w:rsid w:val="00F86A87"/>
    <w:rsid w:val="00F86AF2"/>
    <w:rsid w:val="00F86FB6"/>
    <w:rsid w:val="00F86FC4"/>
    <w:rsid w:val="00F87186"/>
    <w:rsid w:val="00F871DB"/>
    <w:rsid w:val="00F87BCD"/>
    <w:rsid w:val="00F87BD1"/>
    <w:rsid w:val="00F87CA5"/>
    <w:rsid w:val="00F87CD9"/>
    <w:rsid w:val="00F900D8"/>
    <w:rsid w:val="00F90636"/>
    <w:rsid w:val="00F90746"/>
    <w:rsid w:val="00F909DC"/>
    <w:rsid w:val="00F90AC1"/>
    <w:rsid w:val="00F90B2A"/>
    <w:rsid w:val="00F90C18"/>
    <w:rsid w:val="00F90E0E"/>
    <w:rsid w:val="00F90E54"/>
    <w:rsid w:val="00F9137B"/>
    <w:rsid w:val="00F916DE"/>
    <w:rsid w:val="00F916EB"/>
    <w:rsid w:val="00F9191A"/>
    <w:rsid w:val="00F91977"/>
    <w:rsid w:val="00F91BD5"/>
    <w:rsid w:val="00F91E51"/>
    <w:rsid w:val="00F92010"/>
    <w:rsid w:val="00F92036"/>
    <w:rsid w:val="00F920C2"/>
    <w:rsid w:val="00F920E7"/>
    <w:rsid w:val="00F924FF"/>
    <w:rsid w:val="00F925DF"/>
    <w:rsid w:val="00F92987"/>
    <w:rsid w:val="00F92FEB"/>
    <w:rsid w:val="00F932D9"/>
    <w:rsid w:val="00F93412"/>
    <w:rsid w:val="00F9381B"/>
    <w:rsid w:val="00F93BA4"/>
    <w:rsid w:val="00F9407C"/>
    <w:rsid w:val="00F94302"/>
    <w:rsid w:val="00F94441"/>
    <w:rsid w:val="00F94599"/>
    <w:rsid w:val="00F9467E"/>
    <w:rsid w:val="00F94749"/>
    <w:rsid w:val="00F94AAE"/>
    <w:rsid w:val="00F94B10"/>
    <w:rsid w:val="00F94DD0"/>
    <w:rsid w:val="00F94F5D"/>
    <w:rsid w:val="00F95288"/>
    <w:rsid w:val="00F952C6"/>
    <w:rsid w:val="00F953F7"/>
    <w:rsid w:val="00F95593"/>
    <w:rsid w:val="00F9586F"/>
    <w:rsid w:val="00F958EA"/>
    <w:rsid w:val="00F9599D"/>
    <w:rsid w:val="00F95AA0"/>
    <w:rsid w:val="00F96337"/>
    <w:rsid w:val="00F96345"/>
    <w:rsid w:val="00F96371"/>
    <w:rsid w:val="00F96500"/>
    <w:rsid w:val="00F96894"/>
    <w:rsid w:val="00F96953"/>
    <w:rsid w:val="00F969BD"/>
    <w:rsid w:val="00F96E6E"/>
    <w:rsid w:val="00F96E74"/>
    <w:rsid w:val="00F96F45"/>
    <w:rsid w:val="00F96F90"/>
    <w:rsid w:val="00F9705E"/>
    <w:rsid w:val="00F97202"/>
    <w:rsid w:val="00F973E2"/>
    <w:rsid w:val="00F97601"/>
    <w:rsid w:val="00F9767D"/>
    <w:rsid w:val="00F9776F"/>
    <w:rsid w:val="00F97ABB"/>
    <w:rsid w:val="00F97B2D"/>
    <w:rsid w:val="00F97C65"/>
    <w:rsid w:val="00F97DB7"/>
    <w:rsid w:val="00F97EE2"/>
    <w:rsid w:val="00FA0232"/>
    <w:rsid w:val="00FA0493"/>
    <w:rsid w:val="00FA0590"/>
    <w:rsid w:val="00FA068E"/>
    <w:rsid w:val="00FA0A5B"/>
    <w:rsid w:val="00FA1249"/>
    <w:rsid w:val="00FA16CA"/>
    <w:rsid w:val="00FA177F"/>
    <w:rsid w:val="00FA179F"/>
    <w:rsid w:val="00FA1881"/>
    <w:rsid w:val="00FA19DA"/>
    <w:rsid w:val="00FA1CAE"/>
    <w:rsid w:val="00FA1E7C"/>
    <w:rsid w:val="00FA1ED8"/>
    <w:rsid w:val="00FA209B"/>
    <w:rsid w:val="00FA2114"/>
    <w:rsid w:val="00FA2194"/>
    <w:rsid w:val="00FA27B7"/>
    <w:rsid w:val="00FA2850"/>
    <w:rsid w:val="00FA28DC"/>
    <w:rsid w:val="00FA2AAF"/>
    <w:rsid w:val="00FA2B76"/>
    <w:rsid w:val="00FA2BED"/>
    <w:rsid w:val="00FA2D3C"/>
    <w:rsid w:val="00FA3038"/>
    <w:rsid w:val="00FA32C0"/>
    <w:rsid w:val="00FA3A00"/>
    <w:rsid w:val="00FA3A45"/>
    <w:rsid w:val="00FA3A5D"/>
    <w:rsid w:val="00FA3CE5"/>
    <w:rsid w:val="00FA3E5F"/>
    <w:rsid w:val="00FA3FA3"/>
    <w:rsid w:val="00FA4028"/>
    <w:rsid w:val="00FA4105"/>
    <w:rsid w:val="00FA42CB"/>
    <w:rsid w:val="00FA442A"/>
    <w:rsid w:val="00FA4537"/>
    <w:rsid w:val="00FA47B8"/>
    <w:rsid w:val="00FA4921"/>
    <w:rsid w:val="00FA4B56"/>
    <w:rsid w:val="00FA4C61"/>
    <w:rsid w:val="00FA5098"/>
    <w:rsid w:val="00FA537C"/>
    <w:rsid w:val="00FA53AC"/>
    <w:rsid w:val="00FA540E"/>
    <w:rsid w:val="00FA5A1C"/>
    <w:rsid w:val="00FA5BCA"/>
    <w:rsid w:val="00FA5C15"/>
    <w:rsid w:val="00FA5C16"/>
    <w:rsid w:val="00FA5D5D"/>
    <w:rsid w:val="00FA5ECA"/>
    <w:rsid w:val="00FA5FD9"/>
    <w:rsid w:val="00FA62E7"/>
    <w:rsid w:val="00FA646F"/>
    <w:rsid w:val="00FA6741"/>
    <w:rsid w:val="00FA67F0"/>
    <w:rsid w:val="00FA6942"/>
    <w:rsid w:val="00FA6990"/>
    <w:rsid w:val="00FA6B65"/>
    <w:rsid w:val="00FA6DE6"/>
    <w:rsid w:val="00FA6E95"/>
    <w:rsid w:val="00FA6EAD"/>
    <w:rsid w:val="00FA700B"/>
    <w:rsid w:val="00FA750A"/>
    <w:rsid w:val="00FA750D"/>
    <w:rsid w:val="00FA7860"/>
    <w:rsid w:val="00FA7904"/>
    <w:rsid w:val="00FA79F1"/>
    <w:rsid w:val="00FA7CD0"/>
    <w:rsid w:val="00FA7FCD"/>
    <w:rsid w:val="00FB00B6"/>
    <w:rsid w:val="00FB02C0"/>
    <w:rsid w:val="00FB044F"/>
    <w:rsid w:val="00FB049B"/>
    <w:rsid w:val="00FB0572"/>
    <w:rsid w:val="00FB0B06"/>
    <w:rsid w:val="00FB0CBD"/>
    <w:rsid w:val="00FB0F31"/>
    <w:rsid w:val="00FB10E2"/>
    <w:rsid w:val="00FB1490"/>
    <w:rsid w:val="00FB14A7"/>
    <w:rsid w:val="00FB1755"/>
    <w:rsid w:val="00FB1AAB"/>
    <w:rsid w:val="00FB1DDF"/>
    <w:rsid w:val="00FB1F8B"/>
    <w:rsid w:val="00FB253C"/>
    <w:rsid w:val="00FB25AA"/>
    <w:rsid w:val="00FB26ED"/>
    <w:rsid w:val="00FB273D"/>
    <w:rsid w:val="00FB29E9"/>
    <w:rsid w:val="00FB3164"/>
    <w:rsid w:val="00FB31F9"/>
    <w:rsid w:val="00FB331B"/>
    <w:rsid w:val="00FB3351"/>
    <w:rsid w:val="00FB37B8"/>
    <w:rsid w:val="00FB39BA"/>
    <w:rsid w:val="00FB3DD5"/>
    <w:rsid w:val="00FB42D6"/>
    <w:rsid w:val="00FB4398"/>
    <w:rsid w:val="00FB4E6E"/>
    <w:rsid w:val="00FB4EDE"/>
    <w:rsid w:val="00FB50AD"/>
    <w:rsid w:val="00FB514C"/>
    <w:rsid w:val="00FB5240"/>
    <w:rsid w:val="00FB535F"/>
    <w:rsid w:val="00FB5C47"/>
    <w:rsid w:val="00FB5FA2"/>
    <w:rsid w:val="00FB5FC1"/>
    <w:rsid w:val="00FB6331"/>
    <w:rsid w:val="00FB64A1"/>
    <w:rsid w:val="00FB65AD"/>
    <w:rsid w:val="00FB65F7"/>
    <w:rsid w:val="00FB6805"/>
    <w:rsid w:val="00FB688D"/>
    <w:rsid w:val="00FB68B5"/>
    <w:rsid w:val="00FB69F0"/>
    <w:rsid w:val="00FB6BEA"/>
    <w:rsid w:val="00FB6D34"/>
    <w:rsid w:val="00FB714A"/>
    <w:rsid w:val="00FB7302"/>
    <w:rsid w:val="00FB7603"/>
    <w:rsid w:val="00FB7C79"/>
    <w:rsid w:val="00FB7D5D"/>
    <w:rsid w:val="00FB7EDD"/>
    <w:rsid w:val="00FB7EEE"/>
    <w:rsid w:val="00FB7F06"/>
    <w:rsid w:val="00FC022C"/>
    <w:rsid w:val="00FC0493"/>
    <w:rsid w:val="00FC0647"/>
    <w:rsid w:val="00FC069A"/>
    <w:rsid w:val="00FC0963"/>
    <w:rsid w:val="00FC0AF3"/>
    <w:rsid w:val="00FC0B9F"/>
    <w:rsid w:val="00FC0CB3"/>
    <w:rsid w:val="00FC0D44"/>
    <w:rsid w:val="00FC1022"/>
    <w:rsid w:val="00FC1120"/>
    <w:rsid w:val="00FC1754"/>
    <w:rsid w:val="00FC196B"/>
    <w:rsid w:val="00FC1D47"/>
    <w:rsid w:val="00FC1FDC"/>
    <w:rsid w:val="00FC20C5"/>
    <w:rsid w:val="00FC2209"/>
    <w:rsid w:val="00FC24ED"/>
    <w:rsid w:val="00FC2513"/>
    <w:rsid w:val="00FC25DA"/>
    <w:rsid w:val="00FC287A"/>
    <w:rsid w:val="00FC31EA"/>
    <w:rsid w:val="00FC3824"/>
    <w:rsid w:val="00FC3897"/>
    <w:rsid w:val="00FC38F5"/>
    <w:rsid w:val="00FC3A08"/>
    <w:rsid w:val="00FC3C6B"/>
    <w:rsid w:val="00FC3D01"/>
    <w:rsid w:val="00FC3E5A"/>
    <w:rsid w:val="00FC3E91"/>
    <w:rsid w:val="00FC4119"/>
    <w:rsid w:val="00FC4436"/>
    <w:rsid w:val="00FC48F5"/>
    <w:rsid w:val="00FC4AF0"/>
    <w:rsid w:val="00FC4E10"/>
    <w:rsid w:val="00FC4F70"/>
    <w:rsid w:val="00FC4FD8"/>
    <w:rsid w:val="00FC55B3"/>
    <w:rsid w:val="00FC58BF"/>
    <w:rsid w:val="00FC597E"/>
    <w:rsid w:val="00FC5E92"/>
    <w:rsid w:val="00FC5E9C"/>
    <w:rsid w:val="00FC5F3A"/>
    <w:rsid w:val="00FC6018"/>
    <w:rsid w:val="00FC61EC"/>
    <w:rsid w:val="00FC6239"/>
    <w:rsid w:val="00FC660F"/>
    <w:rsid w:val="00FC662D"/>
    <w:rsid w:val="00FC67B9"/>
    <w:rsid w:val="00FC6A3C"/>
    <w:rsid w:val="00FC6A70"/>
    <w:rsid w:val="00FC6C3F"/>
    <w:rsid w:val="00FC6ECA"/>
    <w:rsid w:val="00FC6EE8"/>
    <w:rsid w:val="00FC6F53"/>
    <w:rsid w:val="00FC6F56"/>
    <w:rsid w:val="00FC7DAE"/>
    <w:rsid w:val="00FC7DE1"/>
    <w:rsid w:val="00FC7EF9"/>
    <w:rsid w:val="00FD033D"/>
    <w:rsid w:val="00FD073E"/>
    <w:rsid w:val="00FD0A8D"/>
    <w:rsid w:val="00FD0B30"/>
    <w:rsid w:val="00FD0B8D"/>
    <w:rsid w:val="00FD0C08"/>
    <w:rsid w:val="00FD0DB5"/>
    <w:rsid w:val="00FD0DCE"/>
    <w:rsid w:val="00FD0E9E"/>
    <w:rsid w:val="00FD1095"/>
    <w:rsid w:val="00FD128D"/>
    <w:rsid w:val="00FD141A"/>
    <w:rsid w:val="00FD22C9"/>
    <w:rsid w:val="00FD241A"/>
    <w:rsid w:val="00FD2629"/>
    <w:rsid w:val="00FD266D"/>
    <w:rsid w:val="00FD26DF"/>
    <w:rsid w:val="00FD286B"/>
    <w:rsid w:val="00FD2965"/>
    <w:rsid w:val="00FD2B87"/>
    <w:rsid w:val="00FD2B8A"/>
    <w:rsid w:val="00FD2D18"/>
    <w:rsid w:val="00FD2E0B"/>
    <w:rsid w:val="00FD334C"/>
    <w:rsid w:val="00FD426E"/>
    <w:rsid w:val="00FD42C2"/>
    <w:rsid w:val="00FD455B"/>
    <w:rsid w:val="00FD4814"/>
    <w:rsid w:val="00FD4940"/>
    <w:rsid w:val="00FD4CE0"/>
    <w:rsid w:val="00FD4E87"/>
    <w:rsid w:val="00FD51BB"/>
    <w:rsid w:val="00FD5386"/>
    <w:rsid w:val="00FD53C8"/>
    <w:rsid w:val="00FD593B"/>
    <w:rsid w:val="00FD5A47"/>
    <w:rsid w:val="00FD5B24"/>
    <w:rsid w:val="00FD5BD6"/>
    <w:rsid w:val="00FD5F54"/>
    <w:rsid w:val="00FD64F0"/>
    <w:rsid w:val="00FD6778"/>
    <w:rsid w:val="00FD6804"/>
    <w:rsid w:val="00FD68DC"/>
    <w:rsid w:val="00FD6925"/>
    <w:rsid w:val="00FD6DD5"/>
    <w:rsid w:val="00FD71EE"/>
    <w:rsid w:val="00FD784F"/>
    <w:rsid w:val="00FD7AF8"/>
    <w:rsid w:val="00FD7B95"/>
    <w:rsid w:val="00FD7BA4"/>
    <w:rsid w:val="00FD7BA5"/>
    <w:rsid w:val="00FD7D1D"/>
    <w:rsid w:val="00FD7D6D"/>
    <w:rsid w:val="00FD7D80"/>
    <w:rsid w:val="00FE0407"/>
    <w:rsid w:val="00FE0430"/>
    <w:rsid w:val="00FE05AC"/>
    <w:rsid w:val="00FE0B56"/>
    <w:rsid w:val="00FE0D1C"/>
    <w:rsid w:val="00FE0DD3"/>
    <w:rsid w:val="00FE13E2"/>
    <w:rsid w:val="00FE174E"/>
    <w:rsid w:val="00FE1C66"/>
    <w:rsid w:val="00FE20BE"/>
    <w:rsid w:val="00FE21EB"/>
    <w:rsid w:val="00FE2279"/>
    <w:rsid w:val="00FE2579"/>
    <w:rsid w:val="00FE27AB"/>
    <w:rsid w:val="00FE344C"/>
    <w:rsid w:val="00FE3458"/>
    <w:rsid w:val="00FE377C"/>
    <w:rsid w:val="00FE3998"/>
    <w:rsid w:val="00FE3B39"/>
    <w:rsid w:val="00FE3BE7"/>
    <w:rsid w:val="00FE3EF3"/>
    <w:rsid w:val="00FE3F03"/>
    <w:rsid w:val="00FE3F19"/>
    <w:rsid w:val="00FE41A5"/>
    <w:rsid w:val="00FE4666"/>
    <w:rsid w:val="00FE476C"/>
    <w:rsid w:val="00FE507B"/>
    <w:rsid w:val="00FE5710"/>
    <w:rsid w:val="00FE57A2"/>
    <w:rsid w:val="00FE5AB5"/>
    <w:rsid w:val="00FE5F31"/>
    <w:rsid w:val="00FE6638"/>
    <w:rsid w:val="00FE681B"/>
    <w:rsid w:val="00FE68BA"/>
    <w:rsid w:val="00FE690A"/>
    <w:rsid w:val="00FE69A8"/>
    <w:rsid w:val="00FE6D17"/>
    <w:rsid w:val="00FE6FCE"/>
    <w:rsid w:val="00FE7268"/>
    <w:rsid w:val="00FE72C9"/>
    <w:rsid w:val="00FE7658"/>
    <w:rsid w:val="00FE7824"/>
    <w:rsid w:val="00FE7EDC"/>
    <w:rsid w:val="00FE7FD6"/>
    <w:rsid w:val="00FF04F6"/>
    <w:rsid w:val="00FF054B"/>
    <w:rsid w:val="00FF06B2"/>
    <w:rsid w:val="00FF0ACE"/>
    <w:rsid w:val="00FF0B6C"/>
    <w:rsid w:val="00FF13B9"/>
    <w:rsid w:val="00FF1783"/>
    <w:rsid w:val="00FF17A1"/>
    <w:rsid w:val="00FF1E28"/>
    <w:rsid w:val="00FF1E6F"/>
    <w:rsid w:val="00FF1FDA"/>
    <w:rsid w:val="00FF1FEA"/>
    <w:rsid w:val="00FF2288"/>
    <w:rsid w:val="00FF22FD"/>
    <w:rsid w:val="00FF235A"/>
    <w:rsid w:val="00FF299C"/>
    <w:rsid w:val="00FF2A96"/>
    <w:rsid w:val="00FF2D70"/>
    <w:rsid w:val="00FF2DB6"/>
    <w:rsid w:val="00FF2FB3"/>
    <w:rsid w:val="00FF30BB"/>
    <w:rsid w:val="00FF3214"/>
    <w:rsid w:val="00FF35EC"/>
    <w:rsid w:val="00FF3CF2"/>
    <w:rsid w:val="00FF3D8E"/>
    <w:rsid w:val="00FF3E7D"/>
    <w:rsid w:val="00FF3EC7"/>
    <w:rsid w:val="00FF3F9A"/>
    <w:rsid w:val="00FF4099"/>
    <w:rsid w:val="00FF4141"/>
    <w:rsid w:val="00FF4224"/>
    <w:rsid w:val="00FF437E"/>
    <w:rsid w:val="00FF43B8"/>
    <w:rsid w:val="00FF457C"/>
    <w:rsid w:val="00FF493B"/>
    <w:rsid w:val="00FF4B95"/>
    <w:rsid w:val="00FF50F5"/>
    <w:rsid w:val="00FF5136"/>
    <w:rsid w:val="00FF5179"/>
    <w:rsid w:val="00FF542A"/>
    <w:rsid w:val="00FF5454"/>
    <w:rsid w:val="00FF561E"/>
    <w:rsid w:val="00FF58E8"/>
    <w:rsid w:val="00FF59CB"/>
    <w:rsid w:val="00FF59F0"/>
    <w:rsid w:val="00FF5B92"/>
    <w:rsid w:val="00FF6009"/>
    <w:rsid w:val="00FF60F0"/>
    <w:rsid w:val="00FF654C"/>
    <w:rsid w:val="00FF6637"/>
    <w:rsid w:val="00FF66BE"/>
    <w:rsid w:val="00FF6C06"/>
    <w:rsid w:val="00FF6CD9"/>
    <w:rsid w:val="00FF6DAF"/>
    <w:rsid w:val="00FF7020"/>
    <w:rsid w:val="00FF731A"/>
    <w:rsid w:val="00FF73E7"/>
    <w:rsid w:val="00FF74AA"/>
    <w:rsid w:val="00FF75B7"/>
    <w:rsid w:val="00FF77CE"/>
    <w:rsid w:val="00FF788A"/>
    <w:rsid w:val="00FF7950"/>
    <w:rsid w:val="00FF7F27"/>
    <w:rsid w:val="00FF7F73"/>
    <w:rsid w:val="013B71A5"/>
    <w:rsid w:val="017EBFDA"/>
    <w:rsid w:val="01833E40"/>
    <w:rsid w:val="01B623A9"/>
    <w:rsid w:val="01B6479C"/>
    <w:rsid w:val="01CEDDBC"/>
    <w:rsid w:val="01D63256"/>
    <w:rsid w:val="01DF9F2E"/>
    <w:rsid w:val="02598C45"/>
    <w:rsid w:val="0260BFEF"/>
    <w:rsid w:val="026C2BB1"/>
    <w:rsid w:val="0281E7A4"/>
    <w:rsid w:val="02B1BAF6"/>
    <w:rsid w:val="02F88687"/>
    <w:rsid w:val="0308336E"/>
    <w:rsid w:val="032F84B5"/>
    <w:rsid w:val="03480A2C"/>
    <w:rsid w:val="035BE06D"/>
    <w:rsid w:val="0373CE43"/>
    <w:rsid w:val="03C7C4EA"/>
    <w:rsid w:val="03D8DE47"/>
    <w:rsid w:val="0451A8FC"/>
    <w:rsid w:val="0476797E"/>
    <w:rsid w:val="04873B20"/>
    <w:rsid w:val="049DA103"/>
    <w:rsid w:val="04C44C7D"/>
    <w:rsid w:val="04C96E44"/>
    <w:rsid w:val="04CFB0CD"/>
    <w:rsid w:val="04DCEEBB"/>
    <w:rsid w:val="04F61A3A"/>
    <w:rsid w:val="04FA5666"/>
    <w:rsid w:val="051F6A61"/>
    <w:rsid w:val="051FD7F0"/>
    <w:rsid w:val="0547E783"/>
    <w:rsid w:val="05623BE8"/>
    <w:rsid w:val="056FE527"/>
    <w:rsid w:val="05752FF5"/>
    <w:rsid w:val="05CF9B33"/>
    <w:rsid w:val="05DDDEA5"/>
    <w:rsid w:val="0601E435"/>
    <w:rsid w:val="061882A4"/>
    <w:rsid w:val="0631390B"/>
    <w:rsid w:val="06532D6B"/>
    <w:rsid w:val="067A58D1"/>
    <w:rsid w:val="0687FFB4"/>
    <w:rsid w:val="0697959C"/>
    <w:rsid w:val="069FD2CA"/>
    <w:rsid w:val="06AAEEB6"/>
    <w:rsid w:val="06D41F03"/>
    <w:rsid w:val="06F81CA0"/>
    <w:rsid w:val="070F0017"/>
    <w:rsid w:val="07179CBD"/>
    <w:rsid w:val="07242CA8"/>
    <w:rsid w:val="07352B59"/>
    <w:rsid w:val="075786F7"/>
    <w:rsid w:val="077FB941"/>
    <w:rsid w:val="07BBAD3B"/>
    <w:rsid w:val="07BBFF21"/>
    <w:rsid w:val="07FA0ED4"/>
    <w:rsid w:val="0820CF27"/>
    <w:rsid w:val="084DECE4"/>
    <w:rsid w:val="08509DA3"/>
    <w:rsid w:val="086BACED"/>
    <w:rsid w:val="08BDF16D"/>
    <w:rsid w:val="09275C2A"/>
    <w:rsid w:val="092E1717"/>
    <w:rsid w:val="099068FA"/>
    <w:rsid w:val="09B4DBE5"/>
    <w:rsid w:val="09B75C09"/>
    <w:rsid w:val="09F1E6F9"/>
    <w:rsid w:val="09FF2823"/>
    <w:rsid w:val="0A0BBD7D"/>
    <w:rsid w:val="0A7419C9"/>
    <w:rsid w:val="0A7C4ADA"/>
    <w:rsid w:val="0A83DCDC"/>
    <w:rsid w:val="0A8A76E3"/>
    <w:rsid w:val="0A8F9E42"/>
    <w:rsid w:val="0AB17F14"/>
    <w:rsid w:val="0AEC5D0D"/>
    <w:rsid w:val="0B131099"/>
    <w:rsid w:val="0B1C4314"/>
    <w:rsid w:val="0B1CB5F3"/>
    <w:rsid w:val="0B7483BA"/>
    <w:rsid w:val="0B76958C"/>
    <w:rsid w:val="0B936428"/>
    <w:rsid w:val="0B99290C"/>
    <w:rsid w:val="0BEA6BC6"/>
    <w:rsid w:val="0BF11C5B"/>
    <w:rsid w:val="0BF848FB"/>
    <w:rsid w:val="0C119CB2"/>
    <w:rsid w:val="0C8D05C3"/>
    <w:rsid w:val="0C9C5C84"/>
    <w:rsid w:val="0CB65BB2"/>
    <w:rsid w:val="0CDC103D"/>
    <w:rsid w:val="0CF18CDA"/>
    <w:rsid w:val="0D3B3E8D"/>
    <w:rsid w:val="0D42B074"/>
    <w:rsid w:val="0D5CF28B"/>
    <w:rsid w:val="0D67F727"/>
    <w:rsid w:val="0D7CFBBC"/>
    <w:rsid w:val="0DAABFD4"/>
    <w:rsid w:val="0DAF5B17"/>
    <w:rsid w:val="0E0E2522"/>
    <w:rsid w:val="0E3F664D"/>
    <w:rsid w:val="0E45C474"/>
    <w:rsid w:val="0E924D6E"/>
    <w:rsid w:val="0E9B0E85"/>
    <w:rsid w:val="0EC3F752"/>
    <w:rsid w:val="0ED40EAE"/>
    <w:rsid w:val="0F18CC1D"/>
    <w:rsid w:val="0F223CE5"/>
    <w:rsid w:val="0F600FA9"/>
    <w:rsid w:val="0F64654E"/>
    <w:rsid w:val="0F6FE71C"/>
    <w:rsid w:val="0F797F4A"/>
    <w:rsid w:val="0FA4848E"/>
    <w:rsid w:val="0FB37544"/>
    <w:rsid w:val="0FC9E5C1"/>
    <w:rsid w:val="0FDF86F5"/>
    <w:rsid w:val="0FEB792D"/>
    <w:rsid w:val="0FF0299D"/>
    <w:rsid w:val="100C1ACA"/>
    <w:rsid w:val="10220694"/>
    <w:rsid w:val="1035A01F"/>
    <w:rsid w:val="10369DD6"/>
    <w:rsid w:val="1038E1DE"/>
    <w:rsid w:val="1064D141"/>
    <w:rsid w:val="106CC58A"/>
    <w:rsid w:val="107721DE"/>
    <w:rsid w:val="107A15BC"/>
    <w:rsid w:val="1086F82A"/>
    <w:rsid w:val="108C2CDE"/>
    <w:rsid w:val="1095D5C3"/>
    <w:rsid w:val="10B2B12E"/>
    <w:rsid w:val="10B3C8D6"/>
    <w:rsid w:val="10B7A26E"/>
    <w:rsid w:val="10F11FF4"/>
    <w:rsid w:val="11112790"/>
    <w:rsid w:val="112C8FD4"/>
    <w:rsid w:val="117E992D"/>
    <w:rsid w:val="11BA9F22"/>
    <w:rsid w:val="11CE2630"/>
    <w:rsid w:val="11D29A5A"/>
    <w:rsid w:val="11DBFBC6"/>
    <w:rsid w:val="11DFA098"/>
    <w:rsid w:val="11E54CB8"/>
    <w:rsid w:val="11F579D0"/>
    <w:rsid w:val="11FD68DA"/>
    <w:rsid w:val="12135FAD"/>
    <w:rsid w:val="1282AB80"/>
    <w:rsid w:val="128934C0"/>
    <w:rsid w:val="129DF653"/>
    <w:rsid w:val="129F4BA8"/>
    <w:rsid w:val="12A6F9A4"/>
    <w:rsid w:val="12AEA61D"/>
    <w:rsid w:val="12E8FEC8"/>
    <w:rsid w:val="12FF21F8"/>
    <w:rsid w:val="1304D967"/>
    <w:rsid w:val="13086562"/>
    <w:rsid w:val="13194B4B"/>
    <w:rsid w:val="131C5743"/>
    <w:rsid w:val="134DC4B3"/>
    <w:rsid w:val="136ED9E2"/>
    <w:rsid w:val="1371AFB1"/>
    <w:rsid w:val="138DAEA2"/>
    <w:rsid w:val="13E7897C"/>
    <w:rsid w:val="13ED61F9"/>
    <w:rsid w:val="13F49A05"/>
    <w:rsid w:val="140BB5FB"/>
    <w:rsid w:val="14118DA2"/>
    <w:rsid w:val="141CDAAF"/>
    <w:rsid w:val="14206CF4"/>
    <w:rsid w:val="14260C8D"/>
    <w:rsid w:val="14403E85"/>
    <w:rsid w:val="1445294B"/>
    <w:rsid w:val="14639F9B"/>
    <w:rsid w:val="148E53EF"/>
    <w:rsid w:val="1494F8F7"/>
    <w:rsid w:val="149C20D0"/>
    <w:rsid w:val="14B7C7D0"/>
    <w:rsid w:val="14E2C504"/>
    <w:rsid w:val="154A5BBB"/>
    <w:rsid w:val="154FDD6F"/>
    <w:rsid w:val="1572BA55"/>
    <w:rsid w:val="159004C4"/>
    <w:rsid w:val="15A77B11"/>
    <w:rsid w:val="15B90C36"/>
    <w:rsid w:val="15C025AD"/>
    <w:rsid w:val="15C0E7EF"/>
    <w:rsid w:val="15EBC92D"/>
    <w:rsid w:val="16002567"/>
    <w:rsid w:val="1633D98F"/>
    <w:rsid w:val="163F9890"/>
    <w:rsid w:val="16793019"/>
    <w:rsid w:val="167EEBE8"/>
    <w:rsid w:val="169ADB3C"/>
    <w:rsid w:val="169CF014"/>
    <w:rsid w:val="16DDA870"/>
    <w:rsid w:val="16E4F807"/>
    <w:rsid w:val="16F532F5"/>
    <w:rsid w:val="16FA283A"/>
    <w:rsid w:val="1716EE23"/>
    <w:rsid w:val="1732BCF4"/>
    <w:rsid w:val="173B6304"/>
    <w:rsid w:val="17488762"/>
    <w:rsid w:val="175300F5"/>
    <w:rsid w:val="17938E03"/>
    <w:rsid w:val="17C091C0"/>
    <w:rsid w:val="17CD2036"/>
    <w:rsid w:val="17DE87CA"/>
    <w:rsid w:val="180A11EA"/>
    <w:rsid w:val="18242F63"/>
    <w:rsid w:val="183F7E10"/>
    <w:rsid w:val="1854604C"/>
    <w:rsid w:val="18A9B23B"/>
    <w:rsid w:val="18B90408"/>
    <w:rsid w:val="18DE06DC"/>
    <w:rsid w:val="18E60A21"/>
    <w:rsid w:val="18E74344"/>
    <w:rsid w:val="18EC2755"/>
    <w:rsid w:val="194E4A96"/>
    <w:rsid w:val="197DD3EF"/>
    <w:rsid w:val="19820F98"/>
    <w:rsid w:val="1987BE26"/>
    <w:rsid w:val="19936B08"/>
    <w:rsid w:val="19948E28"/>
    <w:rsid w:val="19ABDC40"/>
    <w:rsid w:val="19BB4D7C"/>
    <w:rsid w:val="19BC71FE"/>
    <w:rsid w:val="19F07485"/>
    <w:rsid w:val="19F71D22"/>
    <w:rsid w:val="19F8F00A"/>
    <w:rsid w:val="1A267A13"/>
    <w:rsid w:val="1A359847"/>
    <w:rsid w:val="1A47AE7C"/>
    <w:rsid w:val="1A4998D7"/>
    <w:rsid w:val="1A4C6B15"/>
    <w:rsid w:val="1A4E9579"/>
    <w:rsid w:val="1A6F47D0"/>
    <w:rsid w:val="1A8FF623"/>
    <w:rsid w:val="1A9ED938"/>
    <w:rsid w:val="1AB4BDBE"/>
    <w:rsid w:val="1AC6EC96"/>
    <w:rsid w:val="1AE77134"/>
    <w:rsid w:val="1AFD59EF"/>
    <w:rsid w:val="1B0C1706"/>
    <w:rsid w:val="1B16D11C"/>
    <w:rsid w:val="1B2781AD"/>
    <w:rsid w:val="1B6925B1"/>
    <w:rsid w:val="1B6A86A6"/>
    <w:rsid w:val="1B6C44F2"/>
    <w:rsid w:val="1B9D1A45"/>
    <w:rsid w:val="1BDC078C"/>
    <w:rsid w:val="1C42B1F0"/>
    <w:rsid w:val="1C8E21BC"/>
    <w:rsid w:val="1CA7E767"/>
    <w:rsid w:val="1CDB1C6D"/>
    <w:rsid w:val="1D20EFD2"/>
    <w:rsid w:val="1D22FC6F"/>
    <w:rsid w:val="1D2A8209"/>
    <w:rsid w:val="1D30716E"/>
    <w:rsid w:val="1D37B3A0"/>
    <w:rsid w:val="1D429806"/>
    <w:rsid w:val="1D47FC97"/>
    <w:rsid w:val="1D6A1B78"/>
    <w:rsid w:val="1D832AA0"/>
    <w:rsid w:val="1D9C6600"/>
    <w:rsid w:val="1DA28347"/>
    <w:rsid w:val="1DAD26A5"/>
    <w:rsid w:val="1DF61421"/>
    <w:rsid w:val="1E16DBFA"/>
    <w:rsid w:val="1E30C49B"/>
    <w:rsid w:val="1EA151A8"/>
    <w:rsid w:val="1EAE0006"/>
    <w:rsid w:val="1EC1C8BE"/>
    <w:rsid w:val="1ED9F7FF"/>
    <w:rsid w:val="1EEC356F"/>
    <w:rsid w:val="1EF378DC"/>
    <w:rsid w:val="1F2866C0"/>
    <w:rsid w:val="1F2A776F"/>
    <w:rsid w:val="1F59FA2F"/>
    <w:rsid w:val="1F8BB8BB"/>
    <w:rsid w:val="1FCAD2B5"/>
    <w:rsid w:val="20269D32"/>
    <w:rsid w:val="205F9879"/>
    <w:rsid w:val="2080EA08"/>
    <w:rsid w:val="20DCB976"/>
    <w:rsid w:val="2103F19F"/>
    <w:rsid w:val="214D9147"/>
    <w:rsid w:val="21672D3A"/>
    <w:rsid w:val="21689F14"/>
    <w:rsid w:val="216E0C94"/>
    <w:rsid w:val="21D0C376"/>
    <w:rsid w:val="21D366F6"/>
    <w:rsid w:val="21EB1230"/>
    <w:rsid w:val="220BC9D7"/>
    <w:rsid w:val="22105B1A"/>
    <w:rsid w:val="223D9546"/>
    <w:rsid w:val="225ACEEE"/>
    <w:rsid w:val="2282CF66"/>
    <w:rsid w:val="22854B88"/>
    <w:rsid w:val="229261B8"/>
    <w:rsid w:val="22B301CB"/>
    <w:rsid w:val="22BF11A2"/>
    <w:rsid w:val="22D2FFB1"/>
    <w:rsid w:val="22EF7067"/>
    <w:rsid w:val="2336F5D5"/>
    <w:rsid w:val="23775107"/>
    <w:rsid w:val="23EF5CEE"/>
    <w:rsid w:val="2413BCCD"/>
    <w:rsid w:val="242A2FC6"/>
    <w:rsid w:val="24361494"/>
    <w:rsid w:val="243FA937"/>
    <w:rsid w:val="246CAE8F"/>
    <w:rsid w:val="247FFCCF"/>
    <w:rsid w:val="248259CB"/>
    <w:rsid w:val="249BDE6C"/>
    <w:rsid w:val="24B7B319"/>
    <w:rsid w:val="24C4764E"/>
    <w:rsid w:val="24D14E45"/>
    <w:rsid w:val="24E9CA2A"/>
    <w:rsid w:val="25249A2F"/>
    <w:rsid w:val="25A30792"/>
    <w:rsid w:val="25B4F756"/>
    <w:rsid w:val="25BE117C"/>
    <w:rsid w:val="25E0DE97"/>
    <w:rsid w:val="25E150ED"/>
    <w:rsid w:val="2625D931"/>
    <w:rsid w:val="2627E6A5"/>
    <w:rsid w:val="263FFDCF"/>
    <w:rsid w:val="26480D68"/>
    <w:rsid w:val="265EFB7F"/>
    <w:rsid w:val="266F190E"/>
    <w:rsid w:val="26BA1C31"/>
    <w:rsid w:val="26D1BA84"/>
    <w:rsid w:val="26D3EEB6"/>
    <w:rsid w:val="26E4E2EB"/>
    <w:rsid w:val="26FA0BA1"/>
    <w:rsid w:val="26FD4531"/>
    <w:rsid w:val="27031E86"/>
    <w:rsid w:val="270F00D3"/>
    <w:rsid w:val="272D3910"/>
    <w:rsid w:val="273D19A3"/>
    <w:rsid w:val="27656BBE"/>
    <w:rsid w:val="27745AD1"/>
    <w:rsid w:val="27867851"/>
    <w:rsid w:val="278A38EB"/>
    <w:rsid w:val="279AABB3"/>
    <w:rsid w:val="27AB7EC3"/>
    <w:rsid w:val="27AF67E2"/>
    <w:rsid w:val="27D3F571"/>
    <w:rsid w:val="27E13464"/>
    <w:rsid w:val="27E40364"/>
    <w:rsid w:val="27FA64F8"/>
    <w:rsid w:val="2849B5EE"/>
    <w:rsid w:val="28647DA5"/>
    <w:rsid w:val="28695DEC"/>
    <w:rsid w:val="286E5F2B"/>
    <w:rsid w:val="28903DB6"/>
    <w:rsid w:val="28BF4C60"/>
    <w:rsid w:val="28D903B5"/>
    <w:rsid w:val="28F6A7AA"/>
    <w:rsid w:val="2915BC47"/>
    <w:rsid w:val="29264668"/>
    <w:rsid w:val="293349AF"/>
    <w:rsid w:val="299CF55C"/>
    <w:rsid w:val="29AF3FEF"/>
    <w:rsid w:val="29CBB1F0"/>
    <w:rsid w:val="29D150C5"/>
    <w:rsid w:val="29D6C2A7"/>
    <w:rsid w:val="2A065416"/>
    <w:rsid w:val="2A1878D6"/>
    <w:rsid w:val="2A5186F7"/>
    <w:rsid w:val="2A731B3B"/>
    <w:rsid w:val="2AA344E9"/>
    <w:rsid w:val="2AAC9A58"/>
    <w:rsid w:val="2AB025A2"/>
    <w:rsid w:val="2AB3ADDD"/>
    <w:rsid w:val="2AD1A659"/>
    <w:rsid w:val="2AECEDE8"/>
    <w:rsid w:val="2AF8DCDA"/>
    <w:rsid w:val="2B101440"/>
    <w:rsid w:val="2B120D74"/>
    <w:rsid w:val="2B379674"/>
    <w:rsid w:val="2B5B1A1B"/>
    <w:rsid w:val="2B60D720"/>
    <w:rsid w:val="2BE303BD"/>
    <w:rsid w:val="2BE3ABA9"/>
    <w:rsid w:val="2BF8C43D"/>
    <w:rsid w:val="2C23AA42"/>
    <w:rsid w:val="2C29241D"/>
    <w:rsid w:val="2C30156D"/>
    <w:rsid w:val="2C41D967"/>
    <w:rsid w:val="2C4BB668"/>
    <w:rsid w:val="2C535317"/>
    <w:rsid w:val="2C6BF58D"/>
    <w:rsid w:val="2C9CBA3A"/>
    <w:rsid w:val="2CAD4109"/>
    <w:rsid w:val="2CF3565A"/>
    <w:rsid w:val="2D3C54EA"/>
    <w:rsid w:val="2D3D8095"/>
    <w:rsid w:val="2D3EB2EF"/>
    <w:rsid w:val="2D71A895"/>
    <w:rsid w:val="2D82F083"/>
    <w:rsid w:val="2D8C5886"/>
    <w:rsid w:val="2D9A5739"/>
    <w:rsid w:val="2DA68117"/>
    <w:rsid w:val="2DAF18C3"/>
    <w:rsid w:val="2DB39BA0"/>
    <w:rsid w:val="2DCBD549"/>
    <w:rsid w:val="2DE6A259"/>
    <w:rsid w:val="2E051CA6"/>
    <w:rsid w:val="2E0F6804"/>
    <w:rsid w:val="2E23DEF6"/>
    <w:rsid w:val="2E36BED6"/>
    <w:rsid w:val="2E88782B"/>
    <w:rsid w:val="2E8880CD"/>
    <w:rsid w:val="2EF0ECC4"/>
    <w:rsid w:val="2F1BDF6D"/>
    <w:rsid w:val="2F1C7CBE"/>
    <w:rsid w:val="2F247A2A"/>
    <w:rsid w:val="2F4B5DDC"/>
    <w:rsid w:val="2F55DEEA"/>
    <w:rsid w:val="2F7DAAC0"/>
    <w:rsid w:val="2F8B3ADD"/>
    <w:rsid w:val="2FB992A4"/>
    <w:rsid w:val="2FE850CB"/>
    <w:rsid w:val="2FEC1B9B"/>
    <w:rsid w:val="2FEF0AE7"/>
    <w:rsid w:val="3007DD42"/>
    <w:rsid w:val="300B7692"/>
    <w:rsid w:val="300CB8DB"/>
    <w:rsid w:val="301846E0"/>
    <w:rsid w:val="3055C50D"/>
    <w:rsid w:val="307AF0DB"/>
    <w:rsid w:val="307F9D91"/>
    <w:rsid w:val="3088525F"/>
    <w:rsid w:val="309E7CCB"/>
    <w:rsid w:val="30A47D5D"/>
    <w:rsid w:val="30A5FF4B"/>
    <w:rsid w:val="310AB4F4"/>
    <w:rsid w:val="31330431"/>
    <w:rsid w:val="315CE447"/>
    <w:rsid w:val="3162E225"/>
    <w:rsid w:val="3166245D"/>
    <w:rsid w:val="318308F4"/>
    <w:rsid w:val="3184BDB1"/>
    <w:rsid w:val="31AEFA91"/>
    <w:rsid w:val="31F456D8"/>
    <w:rsid w:val="320F2175"/>
    <w:rsid w:val="3217512C"/>
    <w:rsid w:val="32322FB0"/>
    <w:rsid w:val="323CF599"/>
    <w:rsid w:val="3287FDFE"/>
    <w:rsid w:val="32E729F8"/>
    <w:rsid w:val="3320071C"/>
    <w:rsid w:val="3323EDD5"/>
    <w:rsid w:val="3335451B"/>
    <w:rsid w:val="338E65B2"/>
    <w:rsid w:val="338E94AE"/>
    <w:rsid w:val="338F8196"/>
    <w:rsid w:val="33A97B71"/>
    <w:rsid w:val="33E1D985"/>
    <w:rsid w:val="33FDDBB2"/>
    <w:rsid w:val="341EEA8E"/>
    <w:rsid w:val="3455FE77"/>
    <w:rsid w:val="34608E9B"/>
    <w:rsid w:val="346999AC"/>
    <w:rsid w:val="346D7FDF"/>
    <w:rsid w:val="34900CF1"/>
    <w:rsid w:val="34B5C6CA"/>
    <w:rsid w:val="34C48603"/>
    <w:rsid w:val="34D16ADF"/>
    <w:rsid w:val="34E5CE0F"/>
    <w:rsid w:val="350CBD6B"/>
    <w:rsid w:val="351DC50B"/>
    <w:rsid w:val="3529378C"/>
    <w:rsid w:val="3562D972"/>
    <w:rsid w:val="356725AF"/>
    <w:rsid w:val="35C04564"/>
    <w:rsid w:val="35C40A0D"/>
    <w:rsid w:val="361FA17B"/>
    <w:rsid w:val="3629328E"/>
    <w:rsid w:val="3638BAE5"/>
    <w:rsid w:val="3687E783"/>
    <w:rsid w:val="36B8FC0F"/>
    <w:rsid w:val="36C0AF97"/>
    <w:rsid w:val="37254E9E"/>
    <w:rsid w:val="37273B12"/>
    <w:rsid w:val="3746E1E2"/>
    <w:rsid w:val="376D2B89"/>
    <w:rsid w:val="3793875E"/>
    <w:rsid w:val="37B27254"/>
    <w:rsid w:val="37C6DA2C"/>
    <w:rsid w:val="37FB5570"/>
    <w:rsid w:val="380A7D47"/>
    <w:rsid w:val="38239A3A"/>
    <w:rsid w:val="382A1E89"/>
    <w:rsid w:val="382B3F5B"/>
    <w:rsid w:val="3851B721"/>
    <w:rsid w:val="3865A48F"/>
    <w:rsid w:val="3868E8BC"/>
    <w:rsid w:val="386F7581"/>
    <w:rsid w:val="38707F97"/>
    <w:rsid w:val="388446D6"/>
    <w:rsid w:val="3893E7A0"/>
    <w:rsid w:val="38A186A0"/>
    <w:rsid w:val="38DB9F9D"/>
    <w:rsid w:val="38F2E243"/>
    <w:rsid w:val="38F8B50D"/>
    <w:rsid w:val="390C8BA3"/>
    <w:rsid w:val="3924FC44"/>
    <w:rsid w:val="394A4257"/>
    <w:rsid w:val="39669F0B"/>
    <w:rsid w:val="3969735F"/>
    <w:rsid w:val="396DC99F"/>
    <w:rsid w:val="396F642E"/>
    <w:rsid w:val="398B7FBE"/>
    <w:rsid w:val="39A6B72F"/>
    <w:rsid w:val="39B8EC23"/>
    <w:rsid w:val="3A0E043D"/>
    <w:rsid w:val="3A1878FD"/>
    <w:rsid w:val="3A313DFC"/>
    <w:rsid w:val="3A4BD621"/>
    <w:rsid w:val="3A524A20"/>
    <w:rsid w:val="3A5B18F1"/>
    <w:rsid w:val="3A68250E"/>
    <w:rsid w:val="3A75785A"/>
    <w:rsid w:val="3A906197"/>
    <w:rsid w:val="3AA15415"/>
    <w:rsid w:val="3AB3CF21"/>
    <w:rsid w:val="3AC3E392"/>
    <w:rsid w:val="3AFAAA78"/>
    <w:rsid w:val="3B0B0F0B"/>
    <w:rsid w:val="3B26C8B1"/>
    <w:rsid w:val="3B294630"/>
    <w:rsid w:val="3B320D30"/>
    <w:rsid w:val="3B5990B9"/>
    <w:rsid w:val="3B6A8B3A"/>
    <w:rsid w:val="3B725C2E"/>
    <w:rsid w:val="3B7EDDE5"/>
    <w:rsid w:val="3B914754"/>
    <w:rsid w:val="3B99EBDA"/>
    <w:rsid w:val="3BFC3AE2"/>
    <w:rsid w:val="3C11FAA4"/>
    <w:rsid w:val="3C32B56D"/>
    <w:rsid w:val="3C5C6699"/>
    <w:rsid w:val="3C6FF32A"/>
    <w:rsid w:val="3C7007DB"/>
    <w:rsid w:val="3C86DEFA"/>
    <w:rsid w:val="3C8E4706"/>
    <w:rsid w:val="3C8FEF14"/>
    <w:rsid w:val="3C99B8E7"/>
    <w:rsid w:val="3CAE51C7"/>
    <w:rsid w:val="3CBF4A8B"/>
    <w:rsid w:val="3CE4CCCB"/>
    <w:rsid w:val="3CF23596"/>
    <w:rsid w:val="3D4A59DE"/>
    <w:rsid w:val="3D5724A3"/>
    <w:rsid w:val="3D5CE4EC"/>
    <w:rsid w:val="3D6ABD9B"/>
    <w:rsid w:val="3D6ECB40"/>
    <w:rsid w:val="3D763D2B"/>
    <w:rsid w:val="3D78C675"/>
    <w:rsid w:val="3DB042FA"/>
    <w:rsid w:val="3DBA5448"/>
    <w:rsid w:val="3DC62D6E"/>
    <w:rsid w:val="3DCED333"/>
    <w:rsid w:val="3DF62388"/>
    <w:rsid w:val="3E38FFEA"/>
    <w:rsid w:val="3E3E51DF"/>
    <w:rsid w:val="3E447744"/>
    <w:rsid w:val="3E5667C0"/>
    <w:rsid w:val="3E60255B"/>
    <w:rsid w:val="3E608E76"/>
    <w:rsid w:val="3E7459D0"/>
    <w:rsid w:val="3E93F6C9"/>
    <w:rsid w:val="3E9F3949"/>
    <w:rsid w:val="3ED02545"/>
    <w:rsid w:val="3ED1AB29"/>
    <w:rsid w:val="3EDA7E11"/>
    <w:rsid w:val="3EE1A6CC"/>
    <w:rsid w:val="3EE7B5E2"/>
    <w:rsid w:val="3EFA76E3"/>
    <w:rsid w:val="3F041ECC"/>
    <w:rsid w:val="3F596E58"/>
    <w:rsid w:val="3F5C16F4"/>
    <w:rsid w:val="3F6AD24B"/>
    <w:rsid w:val="3F747B3F"/>
    <w:rsid w:val="3F7A6D73"/>
    <w:rsid w:val="3F85DE72"/>
    <w:rsid w:val="3F9141AF"/>
    <w:rsid w:val="3FB60FDB"/>
    <w:rsid w:val="3FB99CBC"/>
    <w:rsid w:val="3FCA9BD9"/>
    <w:rsid w:val="3FD2F1A3"/>
    <w:rsid w:val="3FDA3F71"/>
    <w:rsid w:val="3FDE7990"/>
    <w:rsid w:val="402F603D"/>
    <w:rsid w:val="4058DE9A"/>
    <w:rsid w:val="406CD7F2"/>
    <w:rsid w:val="40A4E940"/>
    <w:rsid w:val="40B591FB"/>
    <w:rsid w:val="40EAE7E3"/>
    <w:rsid w:val="40FAE572"/>
    <w:rsid w:val="411D8EC9"/>
    <w:rsid w:val="411FDCF5"/>
    <w:rsid w:val="413B7D24"/>
    <w:rsid w:val="41592F1D"/>
    <w:rsid w:val="4179D7B8"/>
    <w:rsid w:val="417CA572"/>
    <w:rsid w:val="41CB77C8"/>
    <w:rsid w:val="42014791"/>
    <w:rsid w:val="42119FF7"/>
    <w:rsid w:val="42167047"/>
    <w:rsid w:val="423FC4C1"/>
    <w:rsid w:val="426761E2"/>
    <w:rsid w:val="429ECF61"/>
    <w:rsid w:val="42CC3EB5"/>
    <w:rsid w:val="42CFF386"/>
    <w:rsid w:val="42D238D5"/>
    <w:rsid w:val="42D787F9"/>
    <w:rsid w:val="42E60920"/>
    <w:rsid w:val="43188404"/>
    <w:rsid w:val="434DF182"/>
    <w:rsid w:val="435BE63D"/>
    <w:rsid w:val="435F2D3B"/>
    <w:rsid w:val="43865EFA"/>
    <w:rsid w:val="438FA702"/>
    <w:rsid w:val="43BD7DCC"/>
    <w:rsid w:val="43F102FB"/>
    <w:rsid w:val="4423DD26"/>
    <w:rsid w:val="4426FDD9"/>
    <w:rsid w:val="4428665B"/>
    <w:rsid w:val="442F8817"/>
    <w:rsid w:val="4434150F"/>
    <w:rsid w:val="4480A3CF"/>
    <w:rsid w:val="44AC9891"/>
    <w:rsid w:val="44C7FEF8"/>
    <w:rsid w:val="44DAC1A3"/>
    <w:rsid w:val="44DB1FDF"/>
    <w:rsid w:val="45000C1F"/>
    <w:rsid w:val="45592ACE"/>
    <w:rsid w:val="4573A66A"/>
    <w:rsid w:val="457BA172"/>
    <w:rsid w:val="457FBC16"/>
    <w:rsid w:val="45C75CC9"/>
    <w:rsid w:val="46087F69"/>
    <w:rsid w:val="46257AC5"/>
    <w:rsid w:val="46495FBE"/>
    <w:rsid w:val="466795C1"/>
    <w:rsid w:val="467B588F"/>
    <w:rsid w:val="469B9FC7"/>
    <w:rsid w:val="46AB9D51"/>
    <w:rsid w:val="46D80564"/>
    <w:rsid w:val="472AC71E"/>
    <w:rsid w:val="474328C3"/>
    <w:rsid w:val="476DCB47"/>
    <w:rsid w:val="47A97396"/>
    <w:rsid w:val="47BCDDFD"/>
    <w:rsid w:val="483AFA41"/>
    <w:rsid w:val="484888A6"/>
    <w:rsid w:val="4849B5F9"/>
    <w:rsid w:val="485D958C"/>
    <w:rsid w:val="48801C60"/>
    <w:rsid w:val="488F428F"/>
    <w:rsid w:val="48EFF2F8"/>
    <w:rsid w:val="48F5E3A5"/>
    <w:rsid w:val="4902B1CE"/>
    <w:rsid w:val="491279FF"/>
    <w:rsid w:val="49402E39"/>
    <w:rsid w:val="495336CB"/>
    <w:rsid w:val="4957039E"/>
    <w:rsid w:val="495BC805"/>
    <w:rsid w:val="49820E28"/>
    <w:rsid w:val="49F3D9F6"/>
    <w:rsid w:val="49F71816"/>
    <w:rsid w:val="4A1D7B4B"/>
    <w:rsid w:val="4A728096"/>
    <w:rsid w:val="4AB34415"/>
    <w:rsid w:val="4AC17C9F"/>
    <w:rsid w:val="4ACA8413"/>
    <w:rsid w:val="4AD5CBD1"/>
    <w:rsid w:val="4AE184CE"/>
    <w:rsid w:val="4AF4C151"/>
    <w:rsid w:val="4B4AB884"/>
    <w:rsid w:val="4B6AEF0E"/>
    <w:rsid w:val="4B73353C"/>
    <w:rsid w:val="4B7E3171"/>
    <w:rsid w:val="4B899217"/>
    <w:rsid w:val="4BC7C745"/>
    <w:rsid w:val="4BCE39BD"/>
    <w:rsid w:val="4C0DD633"/>
    <w:rsid w:val="4C215B68"/>
    <w:rsid w:val="4C21719F"/>
    <w:rsid w:val="4C59D9EE"/>
    <w:rsid w:val="4C675418"/>
    <w:rsid w:val="4C7C01B7"/>
    <w:rsid w:val="4C807410"/>
    <w:rsid w:val="4C843837"/>
    <w:rsid w:val="4C9E88AF"/>
    <w:rsid w:val="4CAEC1F6"/>
    <w:rsid w:val="4CE001CC"/>
    <w:rsid w:val="4CF42E8B"/>
    <w:rsid w:val="4D1B7AE3"/>
    <w:rsid w:val="4D2634A2"/>
    <w:rsid w:val="4D307306"/>
    <w:rsid w:val="4D3078D4"/>
    <w:rsid w:val="4D3F5EC7"/>
    <w:rsid w:val="4D61F94B"/>
    <w:rsid w:val="4D76D11C"/>
    <w:rsid w:val="4D91B597"/>
    <w:rsid w:val="4DA60E94"/>
    <w:rsid w:val="4DC21224"/>
    <w:rsid w:val="4DC6E31C"/>
    <w:rsid w:val="4DE103C1"/>
    <w:rsid w:val="4E066CFB"/>
    <w:rsid w:val="4E105A75"/>
    <w:rsid w:val="4E16AF60"/>
    <w:rsid w:val="4E225B57"/>
    <w:rsid w:val="4E777C89"/>
    <w:rsid w:val="4E9B8CC3"/>
    <w:rsid w:val="4EFADA1E"/>
    <w:rsid w:val="4F07709C"/>
    <w:rsid w:val="4F8E3C8E"/>
    <w:rsid w:val="4FDA03F1"/>
    <w:rsid w:val="4FFA03C1"/>
    <w:rsid w:val="5013980C"/>
    <w:rsid w:val="501A128B"/>
    <w:rsid w:val="502B5237"/>
    <w:rsid w:val="504C8819"/>
    <w:rsid w:val="50747E51"/>
    <w:rsid w:val="50843AFB"/>
    <w:rsid w:val="5097144F"/>
    <w:rsid w:val="50A180D2"/>
    <w:rsid w:val="50D5638C"/>
    <w:rsid w:val="50E5CAA7"/>
    <w:rsid w:val="513E4DA8"/>
    <w:rsid w:val="514037FD"/>
    <w:rsid w:val="5183D86F"/>
    <w:rsid w:val="51886085"/>
    <w:rsid w:val="519AE202"/>
    <w:rsid w:val="51B8CD4C"/>
    <w:rsid w:val="520F96A8"/>
    <w:rsid w:val="5239607B"/>
    <w:rsid w:val="523F724E"/>
    <w:rsid w:val="526A23F4"/>
    <w:rsid w:val="527044CC"/>
    <w:rsid w:val="5285FDBE"/>
    <w:rsid w:val="5293DD4E"/>
    <w:rsid w:val="529449C9"/>
    <w:rsid w:val="52D85E38"/>
    <w:rsid w:val="52EAC41A"/>
    <w:rsid w:val="5314E150"/>
    <w:rsid w:val="536F324C"/>
    <w:rsid w:val="53807394"/>
    <w:rsid w:val="5390E0BA"/>
    <w:rsid w:val="53A4D242"/>
    <w:rsid w:val="53C0BA7E"/>
    <w:rsid w:val="53C1FE7B"/>
    <w:rsid w:val="53C60629"/>
    <w:rsid w:val="53E54988"/>
    <w:rsid w:val="5427030D"/>
    <w:rsid w:val="543FB950"/>
    <w:rsid w:val="544F1D50"/>
    <w:rsid w:val="545E8D70"/>
    <w:rsid w:val="54873E39"/>
    <w:rsid w:val="54983038"/>
    <w:rsid w:val="549B5D6D"/>
    <w:rsid w:val="54B89DE7"/>
    <w:rsid w:val="54E507FE"/>
    <w:rsid w:val="551AE22D"/>
    <w:rsid w:val="554CC7BD"/>
    <w:rsid w:val="5593A0E9"/>
    <w:rsid w:val="5593AFBC"/>
    <w:rsid w:val="55980203"/>
    <w:rsid w:val="5598E315"/>
    <w:rsid w:val="559E63AB"/>
    <w:rsid w:val="55AD5CC1"/>
    <w:rsid w:val="55D0BCCF"/>
    <w:rsid w:val="55F7F668"/>
    <w:rsid w:val="5671A782"/>
    <w:rsid w:val="5672B49B"/>
    <w:rsid w:val="5682D465"/>
    <w:rsid w:val="56A35808"/>
    <w:rsid w:val="56D315EE"/>
    <w:rsid w:val="56D3419B"/>
    <w:rsid w:val="56DA2CE7"/>
    <w:rsid w:val="56DC02D4"/>
    <w:rsid w:val="56E605CA"/>
    <w:rsid w:val="5705B6B9"/>
    <w:rsid w:val="574B5BF7"/>
    <w:rsid w:val="5782AB62"/>
    <w:rsid w:val="5783C896"/>
    <w:rsid w:val="5786AE35"/>
    <w:rsid w:val="57AC9AE4"/>
    <w:rsid w:val="57B4A0EE"/>
    <w:rsid w:val="57B7A0D4"/>
    <w:rsid w:val="57DCC823"/>
    <w:rsid w:val="58166537"/>
    <w:rsid w:val="58382E1E"/>
    <w:rsid w:val="58714D10"/>
    <w:rsid w:val="5891176A"/>
    <w:rsid w:val="58986FEA"/>
    <w:rsid w:val="58EC1A97"/>
    <w:rsid w:val="58FE7E64"/>
    <w:rsid w:val="591F1768"/>
    <w:rsid w:val="59207EB2"/>
    <w:rsid w:val="5965B80F"/>
    <w:rsid w:val="598432F2"/>
    <w:rsid w:val="59958B4D"/>
    <w:rsid w:val="59E59F84"/>
    <w:rsid w:val="59F1C460"/>
    <w:rsid w:val="59F95A81"/>
    <w:rsid w:val="5A142F76"/>
    <w:rsid w:val="5A3017A0"/>
    <w:rsid w:val="5A30DB70"/>
    <w:rsid w:val="5A839F59"/>
    <w:rsid w:val="5A95154A"/>
    <w:rsid w:val="5A98F5DD"/>
    <w:rsid w:val="5AA85A6D"/>
    <w:rsid w:val="5AB69DE5"/>
    <w:rsid w:val="5ABCFBD4"/>
    <w:rsid w:val="5ABD4B36"/>
    <w:rsid w:val="5AC736E5"/>
    <w:rsid w:val="5AD428B9"/>
    <w:rsid w:val="5AF68967"/>
    <w:rsid w:val="5AFD657C"/>
    <w:rsid w:val="5AFDBF41"/>
    <w:rsid w:val="5B1D5428"/>
    <w:rsid w:val="5B264A5E"/>
    <w:rsid w:val="5B605B0B"/>
    <w:rsid w:val="5B6D8541"/>
    <w:rsid w:val="5B7E11E8"/>
    <w:rsid w:val="5B95184F"/>
    <w:rsid w:val="5BA0035E"/>
    <w:rsid w:val="5BA100D1"/>
    <w:rsid w:val="5BA5D349"/>
    <w:rsid w:val="5BDCCD59"/>
    <w:rsid w:val="5BE70E1D"/>
    <w:rsid w:val="5C319F32"/>
    <w:rsid w:val="5C80E7C7"/>
    <w:rsid w:val="5C88B5A0"/>
    <w:rsid w:val="5C936424"/>
    <w:rsid w:val="5CBB9066"/>
    <w:rsid w:val="5D0F0689"/>
    <w:rsid w:val="5D2B44B9"/>
    <w:rsid w:val="5D359368"/>
    <w:rsid w:val="5D3D7EF0"/>
    <w:rsid w:val="5D3E1BF4"/>
    <w:rsid w:val="5D443F87"/>
    <w:rsid w:val="5D4A76BF"/>
    <w:rsid w:val="5D884008"/>
    <w:rsid w:val="5D8EA02F"/>
    <w:rsid w:val="5DC5B803"/>
    <w:rsid w:val="5DCCC013"/>
    <w:rsid w:val="5E14FD26"/>
    <w:rsid w:val="5E1C5AB8"/>
    <w:rsid w:val="5E6EE040"/>
    <w:rsid w:val="5E88EC49"/>
    <w:rsid w:val="5EABF9DB"/>
    <w:rsid w:val="5EB17C2B"/>
    <w:rsid w:val="5EE0F939"/>
    <w:rsid w:val="5EFE4C47"/>
    <w:rsid w:val="5F2166C8"/>
    <w:rsid w:val="5F3BFADB"/>
    <w:rsid w:val="5F3CDD47"/>
    <w:rsid w:val="5F5410A8"/>
    <w:rsid w:val="5F7FE9C3"/>
    <w:rsid w:val="5F8B877D"/>
    <w:rsid w:val="5FBE7987"/>
    <w:rsid w:val="5FE2982D"/>
    <w:rsid w:val="5FF66FCB"/>
    <w:rsid w:val="5FFB95DB"/>
    <w:rsid w:val="60070CC4"/>
    <w:rsid w:val="60262EDA"/>
    <w:rsid w:val="602E81E0"/>
    <w:rsid w:val="6048BEDF"/>
    <w:rsid w:val="60493409"/>
    <w:rsid w:val="6052FD6E"/>
    <w:rsid w:val="60619297"/>
    <w:rsid w:val="60678492"/>
    <w:rsid w:val="60795361"/>
    <w:rsid w:val="60D0F180"/>
    <w:rsid w:val="60DD18DD"/>
    <w:rsid w:val="611672EB"/>
    <w:rsid w:val="61191AF0"/>
    <w:rsid w:val="61350976"/>
    <w:rsid w:val="61485436"/>
    <w:rsid w:val="61571B08"/>
    <w:rsid w:val="61788DC2"/>
    <w:rsid w:val="6182CF35"/>
    <w:rsid w:val="618E1160"/>
    <w:rsid w:val="61A21F3C"/>
    <w:rsid w:val="61D3BAA8"/>
    <w:rsid w:val="61D3C3E0"/>
    <w:rsid w:val="6220AFC5"/>
    <w:rsid w:val="623E44EA"/>
    <w:rsid w:val="6248111A"/>
    <w:rsid w:val="624B7D76"/>
    <w:rsid w:val="62534356"/>
    <w:rsid w:val="62583D2B"/>
    <w:rsid w:val="625B78A9"/>
    <w:rsid w:val="625E8431"/>
    <w:rsid w:val="625FAC4B"/>
    <w:rsid w:val="62834E70"/>
    <w:rsid w:val="628F3C36"/>
    <w:rsid w:val="62AD125B"/>
    <w:rsid w:val="62FC6EC4"/>
    <w:rsid w:val="62FD6850"/>
    <w:rsid w:val="6359CFA1"/>
    <w:rsid w:val="636BD636"/>
    <w:rsid w:val="639EAB43"/>
    <w:rsid w:val="63B02FA9"/>
    <w:rsid w:val="63C01FF8"/>
    <w:rsid w:val="641B3621"/>
    <w:rsid w:val="641DAD8B"/>
    <w:rsid w:val="643008FA"/>
    <w:rsid w:val="644B32FD"/>
    <w:rsid w:val="644B94A0"/>
    <w:rsid w:val="6462E008"/>
    <w:rsid w:val="64695E57"/>
    <w:rsid w:val="6484EBA6"/>
    <w:rsid w:val="648CABDD"/>
    <w:rsid w:val="64AC7E30"/>
    <w:rsid w:val="64C9DFF1"/>
    <w:rsid w:val="64FC8250"/>
    <w:rsid w:val="6545F8DF"/>
    <w:rsid w:val="654BFEE1"/>
    <w:rsid w:val="6554FCB6"/>
    <w:rsid w:val="65615060"/>
    <w:rsid w:val="656CCA69"/>
    <w:rsid w:val="656F9482"/>
    <w:rsid w:val="65D0F8F3"/>
    <w:rsid w:val="65D735DA"/>
    <w:rsid w:val="65D78AF0"/>
    <w:rsid w:val="6633F245"/>
    <w:rsid w:val="665A5322"/>
    <w:rsid w:val="668840DD"/>
    <w:rsid w:val="669A7E4D"/>
    <w:rsid w:val="66AE4BB8"/>
    <w:rsid w:val="66B727E4"/>
    <w:rsid w:val="66C62BD6"/>
    <w:rsid w:val="66CD8AFA"/>
    <w:rsid w:val="6756F2FB"/>
    <w:rsid w:val="67787EAF"/>
    <w:rsid w:val="67805635"/>
    <w:rsid w:val="678FAE1F"/>
    <w:rsid w:val="679BF561"/>
    <w:rsid w:val="67BB5042"/>
    <w:rsid w:val="67C50DDA"/>
    <w:rsid w:val="67EB0BC6"/>
    <w:rsid w:val="681D5E71"/>
    <w:rsid w:val="686F2115"/>
    <w:rsid w:val="68902067"/>
    <w:rsid w:val="68A3E633"/>
    <w:rsid w:val="691B1186"/>
    <w:rsid w:val="69290F21"/>
    <w:rsid w:val="692DBD27"/>
    <w:rsid w:val="694A6744"/>
    <w:rsid w:val="694C3447"/>
    <w:rsid w:val="695FA66F"/>
    <w:rsid w:val="696D0860"/>
    <w:rsid w:val="6977227A"/>
    <w:rsid w:val="698D6C71"/>
    <w:rsid w:val="69F0164F"/>
    <w:rsid w:val="69FE0B3F"/>
    <w:rsid w:val="6A3BAE0B"/>
    <w:rsid w:val="6A52E412"/>
    <w:rsid w:val="6A82BAAD"/>
    <w:rsid w:val="6AA831BC"/>
    <w:rsid w:val="6ABC1E85"/>
    <w:rsid w:val="6AFBC281"/>
    <w:rsid w:val="6B0A2E0E"/>
    <w:rsid w:val="6B3760F8"/>
    <w:rsid w:val="6B3F062E"/>
    <w:rsid w:val="6B532526"/>
    <w:rsid w:val="6B6F14AA"/>
    <w:rsid w:val="6B712FFE"/>
    <w:rsid w:val="6B72B2B7"/>
    <w:rsid w:val="6B78479C"/>
    <w:rsid w:val="6BB50E5D"/>
    <w:rsid w:val="6BB74F77"/>
    <w:rsid w:val="6BB7E5B8"/>
    <w:rsid w:val="6BBA5F8F"/>
    <w:rsid w:val="6BD57679"/>
    <w:rsid w:val="6BDB9B3C"/>
    <w:rsid w:val="6BE099E0"/>
    <w:rsid w:val="6C1714B6"/>
    <w:rsid w:val="6C1C0D2B"/>
    <w:rsid w:val="6C37587E"/>
    <w:rsid w:val="6C80AF45"/>
    <w:rsid w:val="6C857627"/>
    <w:rsid w:val="6CAC3250"/>
    <w:rsid w:val="6CC5E9F0"/>
    <w:rsid w:val="6D073AFE"/>
    <w:rsid w:val="6D2B2153"/>
    <w:rsid w:val="6D3D822D"/>
    <w:rsid w:val="6D40B708"/>
    <w:rsid w:val="6D4BEFD3"/>
    <w:rsid w:val="6D53B4C0"/>
    <w:rsid w:val="6D6112FB"/>
    <w:rsid w:val="6D6B337A"/>
    <w:rsid w:val="6D74D3C1"/>
    <w:rsid w:val="6D7B5452"/>
    <w:rsid w:val="6D7F27A1"/>
    <w:rsid w:val="6D98BBAD"/>
    <w:rsid w:val="6DB3CD6F"/>
    <w:rsid w:val="6DE2C4BA"/>
    <w:rsid w:val="6DFD1E86"/>
    <w:rsid w:val="6E0851CD"/>
    <w:rsid w:val="6E5A7161"/>
    <w:rsid w:val="6E64AABE"/>
    <w:rsid w:val="6E66421C"/>
    <w:rsid w:val="6E7B6354"/>
    <w:rsid w:val="6E871A89"/>
    <w:rsid w:val="6EC2CC06"/>
    <w:rsid w:val="6EEFCFE7"/>
    <w:rsid w:val="6F018F42"/>
    <w:rsid w:val="6F1A754B"/>
    <w:rsid w:val="6F2192C7"/>
    <w:rsid w:val="6F2C7F6E"/>
    <w:rsid w:val="6F2DB41B"/>
    <w:rsid w:val="6F35F1D1"/>
    <w:rsid w:val="6F380060"/>
    <w:rsid w:val="6F4A55AE"/>
    <w:rsid w:val="6F651FE6"/>
    <w:rsid w:val="6F679ED4"/>
    <w:rsid w:val="6F739B5D"/>
    <w:rsid w:val="6F9C48F8"/>
    <w:rsid w:val="6FD3A8EB"/>
    <w:rsid w:val="6FD7E7A9"/>
    <w:rsid w:val="6FEEC42E"/>
    <w:rsid w:val="6FFFD55F"/>
    <w:rsid w:val="701077F6"/>
    <w:rsid w:val="7017D2A9"/>
    <w:rsid w:val="702201DB"/>
    <w:rsid w:val="70525AD4"/>
    <w:rsid w:val="705311AE"/>
    <w:rsid w:val="70694DE3"/>
    <w:rsid w:val="70793BD5"/>
    <w:rsid w:val="708A3F23"/>
    <w:rsid w:val="70CC5048"/>
    <w:rsid w:val="70E11FF2"/>
    <w:rsid w:val="70E7CC4A"/>
    <w:rsid w:val="71076541"/>
    <w:rsid w:val="712892DF"/>
    <w:rsid w:val="71299236"/>
    <w:rsid w:val="712F78B3"/>
    <w:rsid w:val="7158D018"/>
    <w:rsid w:val="71928E52"/>
    <w:rsid w:val="71A4AD69"/>
    <w:rsid w:val="71D32AF3"/>
    <w:rsid w:val="7202AE53"/>
    <w:rsid w:val="72085A51"/>
    <w:rsid w:val="721E19F5"/>
    <w:rsid w:val="729E65A4"/>
    <w:rsid w:val="72F06EE4"/>
    <w:rsid w:val="73034923"/>
    <w:rsid w:val="732204FD"/>
    <w:rsid w:val="73425147"/>
    <w:rsid w:val="7364CB3E"/>
    <w:rsid w:val="738C399C"/>
    <w:rsid w:val="739733A3"/>
    <w:rsid w:val="73AE8D07"/>
    <w:rsid w:val="73D15C2B"/>
    <w:rsid w:val="73FE6812"/>
    <w:rsid w:val="740CC637"/>
    <w:rsid w:val="7435BBAA"/>
    <w:rsid w:val="745257D9"/>
    <w:rsid w:val="747C4FE5"/>
    <w:rsid w:val="74800F01"/>
    <w:rsid w:val="74866045"/>
    <w:rsid w:val="74D5E0D7"/>
    <w:rsid w:val="74E5CA3C"/>
    <w:rsid w:val="74F4B9C0"/>
    <w:rsid w:val="75319608"/>
    <w:rsid w:val="7550BEAA"/>
    <w:rsid w:val="7575228A"/>
    <w:rsid w:val="75C83843"/>
    <w:rsid w:val="75D18C0B"/>
    <w:rsid w:val="75F665E5"/>
    <w:rsid w:val="75FD8A37"/>
    <w:rsid w:val="7609FDF1"/>
    <w:rsid w:val="76805C16"/>
    <w:rsid w:val="76826003"/>
    <w:rsid w:val="76DCC67C"/>
    <w:rsid w:val="76FD3725"/>
    <w:rsid w:val="770FFD8E"/>
    <w:rsid w:val="7718B12B"/>
    <w:rsid w:val="775899C4"/>
    <w:rsid w:val="7778587B"/>
    <w:rsid w:val="77CAF882"/>
    <w:rsid w:val="77DE36CC"/>
    <w:rsid w:val="78167BB7"/>
    <w:rsid w:val="7822FE8B"/>
    <w:rsid w:val="7830291E"/>
    <w:rsid w:val="78730145"/>
    <w:rsid w:val="7873F3C2"/>
    <w:rsid w:val="787F3DA7"/>
    <w:rsid w:val="788E72B7"/>
    <w:rsid w:val="78E3DC75"/>
    <w:rsid w:val="7902E925"/>
    <w:rsid w:val="7972B3DB"/>
    <w:rsid w:val="798E81D6"/>
    <w:rsid w:val="79AFDD7C"/>
    <w:rsid w:val="79B2642B"/>
    <w:rsid w:val="79BC1B9F"/>
    <w:rsid w:val="79C4077E"/>
    <w:rsid w:val="79CCCF14"/>
    <w:rsid w:val="79F57B5B"/>
    <w:rsid w:val="7A024B85"/>
    <w:rsid w:val="7A243D03"/>
    <w:rsid w:val="7A39ABDE"/>
    <w:rsid w:val="7A441B03"/>
    <w:rsid w:val="7A63533A"/>
    <w:rsid w:val="7A73DDAE"/>
    <w:rsid w:val="7A7CEE04"/>
    <w:rsid w:val="7A942787"/>
    <w:rsid w:val="7ADCECB8"/>
    <w:rsid w:val="7AF9FCB8"/>
    <w:rsid w:val="7B247B1F"/>
    <w:rsid w:val="7B4F46C8"/>
    <w:rsid w:val="7B5CC206"/>
    <w:rsid w:val="7B6AF856"/>
    <w:rsid w:val="7B783503"/>
    <w:rsid w:val="7B9951DB"/>
    <w:rsid w:val="7BA4FA7A"/>
    <w:rsid w:val="7BA7C2D7"/>
    <w:rsid w:val="7BC31A0A"/>
    <w:rsid w:val="7BC7981C"/>
    <w:rsid w:val="7BD540D4"/>
    <w:rsid w:val="7BE41553"/>
    <w:rsid w:val="7C51AFA6"/>
    <w:rsid w:val="7C625E23"/>
    <w:rsid w:val="7C78D3E5"/>
    <w:rsid w:val="7C936271"/>
    <w:rsid w:val="7CC600A8"/>
    <w:rsid w:val="7CE4A618"/>
    <w:rsid w:val="7CFE8406"/>
    <w:rsid w:val="7D13AD3F"/>
    <w:rsid w:val="7D167F8E"/>
    <w:rsid w:val="7D289A6D"/>
    <w:rsid w:val="7D8D5446"/>
    <w:rsid w:val="7DB7FAC3"/>
    <w:rsid w:val="7DCA3951"/>
    <w:rsid w:val="7DE34637"/>
    <w:rsid w:val="7E13B784"/>
    <w:rsid w:val="7E14396C"/>
    <w:rsid w:val="7E1B45C7"/>
    <w:rsid w:val="7E2531C6"/>
    <w:rsid w:val="7E3E6890"/>
    <w:rsid w:val="7E54A14C"/>
    <w:rsid w:val="7E5B7DAA"/>
    <w:rsid w:val="7E633A19"/>
    <w:rsid w:val="7E9E3516"/>
    <w:rsid w:val="7EA93513"/>
    <w:rsid w:val="7EF88FBD"/>
    <w:rsid w:val="7F59605F"/>
    <w:rsid w:val="7F5D0098"/>
    <w:rsid w:val="7F5F6C89"/>
    <w:rsid w:val="7F654322"/>
    <w:rsid w:val="7F72E63F"/>
    <w:rsid w:val="7FA3857A"/>
    <w:rsid w:val="7FA49BB1"/>
    <w:rsid w:val="7FA67010"/>
    <w:rsid w:val="7FB41911"/>
    <w:rsid w:val="7FB7579E"/>
    <w:rsid w:val="7FBD7148"/>
    <w:rsid w:val="7FCE52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AB7511"/>
  <w15:docId w15:val="{8C907511-32DD-4D24-B792-C47E1A4A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EB"/>
    <w:pPr>
      <w:overflowPunct w:val="0"/>
      <w:autoSpaceDE w:val="0"/>
      <w:autoSpaceDN w:val="0"/>
      <w:adjustRightInd w:val="0"/>
      <w:textAlignment w:val="baseline"/>
    </w:pPr>
    <w:rPr>
      <w:rFonts w:ascii="Times New Roman" w:eastAsia="Times New Roman" w:hAnsi="Times New Roman" w:cs="Times New Roman"/>
      <w:color w:val="000000" w:themeColor="text1"/>
      <w:sz w:val="24"/>
      <w:szCs w:val="20"/>
      <w:lang w:bidi="en-US"/>
    </w:rPr>
  </w:style>
  <w:style w:type="paragraph" w:styleId="Heading1">
    <w:name w:val="heading 1"/>
    <w:basedOn w:val="Title28ptBoldLeft1cm"/>
    <w:next w:val="Normal"/>
    <w:link w:val="Heading1Char"/>
    <w:uiPriority w:val="9"/>
    <w:qFormat/>
    <w:rsid w:val="00EF4D4F"/>
    <w:pPr>
      <w:numPr>
        <w:numId w:val="2"/>
      </w:numPr>
      <w:ind w:left="0"/>
      <w:outlineLvl w:val="0"/>
    </w:pPr>
    <w:rPr>
      <w:sz w:val="32"/>
    </w:rPr>
  </w:style>
  <w:style w:type="paragraph" w:styleId="Heading2">
    <w:name w:val="heading 2"/>
    <w:basedOn w:val="Coursetitle20ptLeft1cm"/>
    <w:next w:val="Normal"/>
    <w:link w:val="Heading2Char"/>
    <w:uiPriority w:val="9"/>
    <w:qFormat/>
    <w:rsid w:val="00EF4D4F"/>
    <w:pPr>
      <w:numPr>
        <w:ilvl w:val="1"/>
        <w:numId w:val="2"/>
      </w:numPr>
      <w:outlineLvl w:val="1"/>
    </w:pPr>
    <w:rPr>
      <w:b/>
      <w:sz w:val="24"/>
    </w:rPr>
  </w:style>
  <w:style w:type="paragraph" w:styleId="Heading3">
    <w:name w:val="heading 3"/>
    <w:basedOn w:val="Normal"/>
    <w:next w:val="Normal"/>
    <w:link w:val="Heading3Char"/>
    <w:uiPriority w:val="9"/>
    <w:qFormat/>
    <w:rsid w:val="00EF4D4F"/>
    <w:pPr>
      <w:keepNext/>
      <w:keepLines/>
      <w:numPr>
        <w:ilvl w:val="2"/>
        <w:numId w:val="2"/>
      </w:numPr>
      <w:spacing w:before="40"/>
      <w:ind w:left="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E68E5"/>
    <w:pPr>
      <w:keepNext/>
      <w:keepLines/>
      <w:spacing w:before="40" w:after="0"/>
      <w:outlineLvl w:val="3"/>
    </w:pPr>
    <w:rPr>
      <w:rFonts w:eastAsiaTheme="majorEastAsia" w:cstheme="majorBidi"/>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5D85"/>
    <w:pPr>
      <w:overflowPunct w:val="0"/>
      <w:autoSpaceDE w:val="0"/>
      <w:autoSpaceDN w:val="0"/>
      <w:adjustRightInd w:val="0"/>
      <w:textAlignment w:val="baseline"/>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8ptBoldLeft1cm">
    <w:name w:val="Title 28 pt Bold Left:  1 cm"/>
    <w:basedOn w:val="Normal"/>
    <w:rsid w:val="00EB67B7"/>
    <w:rPr>
      <w:b/>
      <w:bCs/>
      <w:sz w:val="56"/>
    </w:rPr>
  </w:style>
  <w:style w:type="paragraph" w:customStyle="1" w:styleId="Coursetitle20ptLeft1cm">
    <w:name w:val="Course title 20 pt Left:  1 cm"/>
    <w:basedOn w:val="Normal"/>
    <w:rsid w:val="000A709C"/>
    <w:rPr>
      <w:sz w:val="40"/>
    </w:rPr>
  </w:style>
  <w:style w:type="paragraph" w:customStyle="1" w:styleId="Blurb16ptLeft1cm">
    <w:name w:val="Blurb 16 pt Left:  1 cm"/>
    <w:basedOn w:val="Normal"/>
    <w:rsid w:val="000A709C"/>
  </w:style>
  <w:style w:type="character" w:customStyle="1" w:styleId="Submissiondate14pt">
    <w:name w:val="Submission date 14 pt"/>
    <w:basedOn w:val="DefaultParagraphFont"/>
    <w:rsid w:val="00E75D85"/>
    <w:rPr>
      <w:sz w:val="28"/>
    </w:rPr>
  </w:style>
  <w:style w:type="paragraph" w:styleId="BalloonText">
    <w:name w:val="Balloon Text"/>
    <w:basedOn w:val="Normal"/>
    <w:link w:val="BalloonTextChar"/>
    <w:uiPriority w:val="99"/>
    <w:semiHidden/>
    <w:unhideWhenUsed/>
    <w:rsid w:val="00E75D85"/>
    <w:rPr>
      <w:rFonts w:ascii="Tahoma" w:hAnsi="Tahoma" w:cs="Tahoma"/>
      <w:sz w:val="16"/>
      <w:szCs w:val="16"/>
    </w:rPr>
  </w:style>
  <w:style w:type="character" w:customStyle="1" w:styleId="BalloonTextChar">
    <w:name w:val="Balloon Text Char"/>
    <w:basedOn w:val="DefaultParagraphFont"/>
    <w:link w:val="BalloonText"/>
    <w:uiPriority w:val="99"/>
    <w:semiHidden/>
    <w:rsid w:val="00E75D85"/>
    <w:rPr>
      <w:rFonts w:ascii="Tahoma" w:eastAsiaTheme="minorEastAsia" w:hAnsi="Tahoma" w:cs="Tahoma"/>
      <w:sz w:val="16"/>
      <w:szCs w:val="16"/>
      <w:lang w:val="en-US" w:bidi="en-US"/>
    </w:rPr>
  </w:style>
  <w:style w:type="character" w:customStyle="1" w:styleId="Heading1Char">
    <w:name w:val="Heading 1 Char"/>
    <w:basedOn w:val="DefaultParagraphFont"/>
    <w:link w:val="Heading1"/>
    <w:uiPriority w:val="9"/>
    <w:rsid w:val="00EF4D4F"/>
    <w:rPr>
      <w:rFonts w:ascii="Times New Roman" w:eastAsia="Times New Roman" w:hAnsi="Times New Roman" w:cs="Times New Roman"/>
      <w:b/>
      <w:bCs/>
      <w:color w:val="000000" w:themeColor="text1"/>
      <w:sz w:val="32"/>
      <w:szCs w:val="20"/>
      <w:lang w:bidi="en-US"/>
    </w:rPr>
  </w:style>
  <w:style w:type="character" w:customStyle="1" w:styleId="Heading2Char">
    <w:name w:val="Heading 2 Char"/>
    <w:basedOn w:val="DefaultParagraphFont"/>
    <w:link w:val="Heading2"/>
    <w:uiPriority w:val="9"/>
    <w:rsid w:val="00EF4D4F"/>
    <w:rPr>
      <w:rFonts w:ascii="Times New Roman" w:eastAsia="Times New Roman" w:hAnsi="Times New Roman" w:cs="Times New Roman"/>
      <w:b/>
      <w:color w:val="000000" w:themeColor="text1"/>
      <w:sz w:val="24"/>
      <w:szCs w:val="20"/>
      <w:lang w:bidi="en-US"/>
    </w:rPr>
  </w:style>
  <w:style w:type="paragraph" w:customStyle="1" w:styleId="SmallText">
    <w:name w:val="Small Text"/>
    <w:basedOn w:val="Blurb16ptLeft1cm"/>
    <w:qFormat/>
    <w:rsid w:val="00EB67B7"/>
    <w:rPr>
      <w:sz w:val="28"/>
    </w:rPr>
  </w:style>
  <w:style w:type="paragraph" w:styleId="TOCHeading">
    <w:name w:val="TOC Heading"/>
    <w:basedOn w:val="Heading1"/>
    <w:next w:val="Normal"/>
    <w:uiPriority w:val="39"/>
    <w:unhideWhenUsed/>
    <w:qFormat/>
    <w:rsid w:val="00284AF8"/>
    <w:pPr>
      <w:keepNext/>
      <w:keepLines/>
      <w:overflowPunct/>
      <w:autoSpaceDE/>
      <w:autoSpaceDN/>
      <w:adjustRightInd/>
      <w:spacing w:before="240" w:line="259" w:lineRule="auto"/>
      <w:textAlignment w:val="auto"/>
      <w:outlineLvl w:val="9"/>
    </w:pPr>
    <w:rPr>
      <w:rFonts w:asciiTheme="majorHAnsi" w:eastAsiaTheme="majorEastAsia" w:hAnsiTheme="majorHAnsi" w:cstheme="majorBidi"/>
      <w:b w:val="0"/>
      <w:bCs w:val="0"/>
      <w:color w:val="365F91" w:themeColor="accent1" w:themeShade="BF"/>
      <w:szCs w:val="32"/>
      <w:lang w:bidi="ar-SA"/>
    </w:rPr>
  </w:style>
  <w:style w:type="paragraph" w:styleId="TOC1">
    <w:name w:val="toc 1"/>
    <w:basedOn w:val="Normal"/>
    <w:next w:val="Normal"/>
    <w:autoRedefine/>
    <w:uiPriority w:val="39"/>
    <w:unhideWhenUsed/>
    <w:rsid w:val="00170211"/>
    <w:pPr>
      <w:tabs>
        <w:tab w:val="right" w:leader="dot" w:pos="8494"/>
      </w:tabs>
      <w:spacing w:after="100"/>
    </w:pPr>
    <w:rPr>
      <w:rFonts w:ascii="Calibri" w:hAnsi="Calibri"/>
      <w:b/>
      <w:noProof/>
      <w:szCs w:val="24"/>
    </w:rPr>
  </w:style>
  <w:style w:type="paragraph" w:styleId="TOC2">
    <w:name w:val="toc 2"/>
    <w:basedOn w:val="Normal"/>
    <w:next w:val="Normal"/>
    <w:autoRedefine/>
    <w:uiPriority w:val="39"/>
    <w:unhideWhenUsed/>
    <w:rsid w:val="00B74185"/>
    <w:pPr>
      <w:tabs>
        <w:tab w:val="right" w:leader="dot" w:pos="9016"/>
      </w:tabs>
      <w:spacing w:after="100"/>
      <w:ind w:left="320"/>
    </w:pPr>
    <w:rPr>
      <w:rFonts w:ascii="Calibri" w:hAnsi="Calibri" w:cs="Calibri"/>
      <w:noProof/>
      <w:szCs w:val="24"/>
    </w:rPr>
  </w:style>
  <w:style w:type="character" w:styleId="Hyperlink">
    <w:name w:val="Hyperlink"/>
    <w:basedOn w:val="DefaultParagraphFont"/>
    <w:uiPriority w:val="99"/>
    <w:unhideWhenUsed/>
    <w:rsid w:val="00284AF8"/>
    <w:rPr>
      <w:color w:val="0000FF" w:themeColor="hyperlink"/>
      <w:u w:val="single"/>
    </w:rPr>
  </w:style>
  <w:style w:type="paragraph" w:styleId="ListParagraph">
    <w:name w:val="List Paragraph"/>
    <w:basedOn w:val="Normal"/>
    <w:uiPriority w:val="34"/>
    <w:qFormat/>
    <w:rsid w:val="00284AF8"/>
    <w:pPr>
      <w:ind w:left="720"/>
      <w:contextualSpacing/>
    </w:pPr>
  </w:style>
  <w:style w:type="paragraph" w:styleId="TOC3">
    <w:name w:val="toc 3"/>
    <w:basedOn w:val="Normal"/>
    <w:next w:val="Normal"/>
    <w:autoRedefine/>
    <w:uiPriority w:val="39"/>
    <w:unhideWhenUsed/>
    <w:rsid w:val="00497E70"/>
    <w:pPr>
      <w:tabs>
        <w:tab w:val="right" w:leader="dot" w:pos="8494"/>
      </w:tabs>
      <w:overflowPunct/>
      <w:autoSpaceDE/>
      <w:autoSpaceDN/>
      <w:adjustRightInd/>
      <w:spacing w:after="100" w:line="259" w:lineRule="auto"/>
      <w:ind w:left="440"/>
      <w:textAlignment w:val="auto"/>
    </w:pPr>
    <w:rPr>
      <w:rFonts w:asciiTheme="minorHAnsi" w:eastAsiaTheme="minorEastAsia" w:hAnsiTheme="minorHAnsi"/>
      <w:sz w:val="22"/>
      <w:szCs w:val="22"/>
      <w:lang w:bidi="ar-SA"/>
    </w:rPr>
  </w:style>
  <w:style w:type="paragraph" w:styleId="Header">
    <w:name w:val="header"/>
    <w:basedOn w:val="Normal"/>
    <w:link w:val="HeaderChar"/>
    <w:uiPriority w:val="99"/>
    <w:unhideWhenUsed/>
    <w:rsid w:val="00EE2DD9"/>
    <w:pPr>
      <w:tabs>
        <w:tab w:val="center" w:pos="4513"/>
        <w:tab w:val="right" w:pos="9026"/>
      </w:tabs>
    </w:pPr>
  </w:style>
  <w:style w:type="character" w:customStyle="1" w:styleId="HeaderChar">
    <w:name w:val="Header Char"/>
    <w:basedOn w:val="DefaultParagraphFont"/>
    <w:link w:val="Header"/>
    <w:uiPriority w:val="99"/>
    <w:rsid w:val="00EE2DD9"/>
    <w:rPr>
      <w:rFonts w:ascii="Arial" w:eastAsia="Times New Roman" w:hAnsi="Arial" w:cs="Times New Roman"/>
      <w:sz w:val="32"/>
      <w:szCs w:val="20"/>
      <w:lang w:val="en-US" w:bidi="en-US"/>
    </w:rPr>
  </w:style>
  <w:style w:type="paragraph" w:styleId="Footer">
    <w:name w:val="footer"/>
    <w:basedOn w:val="Normal"/>
    <w:link w:val="FooterChar"/>
    <w:uiPriority w:val="99"/>
    <w:unhideWhenUsed/>
    <w:rsid w:val="00EE2DD9"/>
    <w:pPr>
      <w:tabs>
        <w:tab w:val="center" w:pos="4513"/>
        <w:tab w:val="right" w:pos="9026"/>
      </w:tabs>
    </w:pPr>
  </w:style>
  <w:style w:type="character" w:customStyle="1" w:styleId="FooterChar">
    <w:name w:val="Footer Char"/>
    <w:basedOn w:val="DefaultParagraphFont"/>
    <w:link w:val="Footer"/>
    <w:uiPriority w:val="99"/>
    <w:rsid w:val="00EE2DD9"/>
    <w:rPr>
      <w:rFonts w:ascii="Arial" w:eastAsia="Times New Roman" w:hAnsi="Arial" w:cs="Times New Roman"/>
      <w:sz w:val="32"/>
      <w:szCs w:val="20"/>
      <w:lang w:val="en-US" w:bidi="en-US"/>
    </w:rPr>
  </w:style>
  <w:style w:type="character" w:customStyle="1" w:styleId="Heading3Char">
    <w:name w:val="Heading 3 Char"/>
    <w:basedOn w:val="DefaultParagraphFont"/>
    <w:link w:val="Heading3"/>
    <w:uiPriority w:val="9"/>
    <w:rsid w:val="00EF4D4F"/>
    <w:rPr>
      <w:rFonts w:ascii="Times New Roman" w:eastAsiaTheme="majorEastAsia" w:hAnsi="Times New Roman" w:cstheme="majorBidi"/>
      <w:b/>
      <w:color w:val="000000" w:themeColor="text1"/>
      <w:sz w:val="24"/>
      <w:szCs w:val="24"/>
      <w:lang w:bidi="en-US"/>
    </w:rPr>
  </w:style>
  <w:style w:type="character" w:customStyle="1" w:styleId="Heading4Char">
    <w:name w:val="Heading 4 Char"/>
    <w:basedOn w:val="DefaultParagraphFont"/>
    <w:link w:val="Heading4"/>
    <w:uiPriority w:val="9"/>
    <w:rsid w:val="00EE68E5"/>
    <w:rPr>
      <w:rFonts w:ascii="Times New Roman" w:eastAsiaTheme="majorEastAsia" w:hAnsi="Times New Roman" w:cstheme="majorBidi"/>
      <w:i/>
      <w:iCs/>
      <w:sz w:val="24"/>
      <w:szCs w:val="20"/>
      <w:lang w:bidi="en-US"/>
    </w:rPr>
  </w:style>
  <w:style w:type="paragraph" w:styleId="Caption">
    <w:name w:val="caption"/>
    <w:basedOn w:val="Normal"/>
    <w:next w:val="Normal"/>
    <w:uiPriority w:val="35"/>
    <w:unhideWhenUsed/>
    <w:qFormat/>
    <w:rsid w:val="007F059B"/>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2E52CE"/>
    <w:pPr>
      <w:spacing w:after="0"/>
    </w:pPr>
  </w:style>
  <w:style w:type="character" w:styleId="FollowedHyperlink">
    <w:name w:val="FollowedHyperlink"/>
    <w:basedOn w:val="DefaultParagraphFont"/>
    <w:uiPriority w:val="99"/>
    <w:semiHidden/>
    <w:unhideWhenUsed/>
    <w:rsid w:val="00B42768"/>
    <w:rPr>
      <w:color w:val="800080" w:themeColor="followedHyperlink"/>
      <w:u w:val="single"/>
    </w:rPr>
  </w:style>
  <w:style w:type="character" w:styleId="CommentReference">
    <w:name w:val="annotation reference"/>
    <w:basedOn w:val="DefaultParagraphFont"/>
    <w:uiPriority w:val="99"/>
    <w:unhideWhenUsed/>
    <w:rsid w:val="00B66DDA"/>
    <w:rPr>
      <w:sz w:val="16"/>
      <w:szCs w:val="16"/>
    </w:rPr>
  </w:style>
  <w:style w:type="paragraph" w:styleId="CommentText">
    <w:name w:val="annotation text"/>
    <w:basedOn w:val="Normal"/>
    <w:link w:val="CommentTextChar"/>
    <w:uiPriority w:val="99"/>
    <w:unhideWhenUsed/>
    <w:rsid w:val="00B66DDA"/>
    <w:pPr>
      <w:spacing w:line="240" w:lineRule="auto"/>
    </w:pPr>
    <w:rPr>
      <w:sz w:val="20"/>
    </w:rPr>
  </w:style>
  <w:style w:type="character" w:customStyle="1" w:styleId="CommentTextChar">
    <w:name w:val="Comment Text Char"/>
    <w:basedOn w:val="DefaultParagraphFont"/>
    <w:link w:val="CommentText"/>
    <w:uiPriority w:val="99"/>
    <w:rsid w:val="00B66DDA"/>
    <w:rPr>
      <w:rFonts w:ascii="Arial" w:eastAsia="Times New Roman" w:hAnsi="Arial"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B66DDA"/>
    <w:rPr>
      <w:b/>
      <w:bCs/>
    </w:rPr>
  </w:style>
  <w:style w:type="character" w:customStyle="1" w:styleId="CommentSubjectChar">
    <w:name w:val="Comment Subject Char"/>
    <w:basedOn w:val="CommentTextChar"/>
    <w:link w:val="CommentSubject"/>
    <w:uiPriority w:val="99"/>
    <w:semiHidden/>
    <w:rsid w:val="00B66DDA"/>
    <w:rPr>
      <w:rFonts w:ascii="Arial" w:eastAsia="Times New Roman" w:hAnsi="Arial" w:cs="Times New Roman"/>
      <w:b/>
      <w:bCs/>
      <w:sz w:val="20"/>
      <w:szCs w:val="20"/>
      <w:lang w:val="en-US" w:bidi="en-US"/>
    </w:rPr>
  </w:style>
  <w:style w:type="paragraph" w:styleId="NormalWeb">
    <w:name w:val="Normal (Web)"/>
    <w:basedOn w:val="Normal"/>
    <w:uiPriority w:val="99"/>
    <w:semiHidden/>
    <w:unhideWhenUsed/>
    <w:rsid w:val="00E16FC9"/>
    <w:pPr>
      <w:overflowPunct/>
      <w:autoSpaceDE/>
      <w:autoSpaceDN/>
      <w:adjustRightInd/>
      <w:spacing w:before="100" w:beforeAutospacing="1" w:after="100" w:afterAutospacing="1" w:line="240" w:lineRule="auto"/>
      <w:textAlignment w:val="auto"/>
    </w:pPr>
    <w:rPr>
      <w:rFonts w:eastAsiaTheme="minorEastAsia"/>
      <w:szCs w:val="24"/>
      <w:lang w:eastAsia="en-GB" w:bidi="ar-SA"/>
    </w:rPr>
  </w:style>
  <w:style w:type="paragraph" w:styleId="Revision">
    <w:name w:val="Revision"/>
    <w:hidden/>
    <w:uiPriority w:val="99"/>
    <w:semiHidden/>
    <w:rsid w:val="00CA5A02"/>
    <w:pPr>
      <w:spacing w:after="0" w:line="240" w:lineRule="auto"/>
    </w:pPr>
    <w:rPr>
      <w:rFonts w:ascii="Arial" w:eastAsia="Times New Roman" w:hAnsi="Arial" w:cs="Times New Roman"/>
      <w:sz w:val="32"/>
      <w:szCs w:val="20"/>
      <w:lang w:val="en-US" w:bidi="en-US"/>
    </w:rPr>
  </w:style>
  <w:style w:type="character" w:styleId="PlaceholderText">
    <w:name w:val="Placeholder Text"/>
    <w:basedOn w:val="DefaultParagraphFont"/>
    <w:uiPriority w:val="99"/>
    <w:semiHidden/>
    <w:rsid w:val="009C4376"/>
    <w:rPr>
      <w:color w:val="808080"/>
    </w:rPr>
  </w:style>
  <w:style w:type="paragraph" w:styleId="Bibliography">
    <w:name w:val="Bibliography"/>
    <w:basedOn w:val="Normal"/>
    <w:next w:val="Normal"/>
    <w:uiPriority w:val="37"/>
    <w:unhideWhenUsed/>
    <w:rsid w:val="003B24EB"/>
  </w:style>
  <w:style w:type="character" w:customStyle="1" w:styleId="fn">
    <w:name w:val="fn"/>
    <w:basedOn w:val="DefaultParagraphFont"/>
    <w:rsid w:val="0072397D"/>
  </w:style>
  <w:style w:type="character" w:customStyle="1" w:styleId="Title1">
    <w:name w:val="Title1"/>
    <w:basedOn w:val="DefaultParagraphFont"/>
    <w:rsid w:val="0072397D"/>
  </w:style>
  <w:style w:type="character" w:customStyle="1" w:styleId="source-title">
    <w:name w:val="source-title"/>
    <w:basedOn w:val="DefaultParagraphFont"/>
    <w:rsid w:val="0072397D"/>
  </w:style>
  <w:style w:type="character" w:customStyle="1" w:styleId="volume">
    <w:name w:val="volume"/>
    <w:basedOn w:val="DefaultParagraphFont"/>
    <w:rsid w:val="0072397D"/>
  </w:style>
  <w:style w:type="character" w:customStyle="1" w:styleId="start-page">
    <w:name w:val="start-page"/>
    <w:basedOn w:val="DefaultParagraphFont"/>
    <w:rsid w:val="0072397D"/>
  </w:style>
  <w:style w:type="character" w:customStyle="1" w:styleId="end-page">
    <w:name w:val="end-page"/>
    <w:basedOn w:val="DefaultParagraphFont"/>
    <w:rsid w:val="0072397D"/>
  </w:style>
  <w:style w:type="character" w:customStyle="1" w:styleId="year">
    <w:name w:val="year"/>
    <w:basedOn w:val="DefaultParagraphFont"/>
    <w:rsid w:val="0072397D"/>
  </w:style>
  <w:style w:type="character" w:styleId="HTMLCite">
    <w:name w:val="HTML Cite"/>
    <w:basedOn w:val="DefaultParagraphFont"/>
    <w:uiPriority w:val="99"/>
    <w:semiHidden/>
    <w:unhideWhenUsed/>
    <w:rsid w:val="00B452F3"/>
    <w:rPr>
      <w:i/>
      <w:iCs/>
    </w:rPr>
  </w:style>
  <w:style w:type="paragraph" w:styleId="TOC4">
    <w:name w:val="toc 4"/>
    <w:basedOn w:val="Normal"/>
    <w:next w:val="Normal"/>
    <w:autoRedefine/>
    <w:uiPriority w:val="39"/>
    <w:unhideWhenUsed/>
    <w:rsid w:val="008F5A54"/>
    <w:pPr>
      <w:overflowPunct/>
      <w:autoSpaceDE/>
      <w:autoSpaceDN/>
      <w:adjustRightInd/>
      <w:spacing w:after="100" w:line="259" w:lineRule="auto"/>
      <w:ind w:left="660"/>
      <w:textAlignment w:val="auto"/>
    </w:pPr>
    <w:rPr>
      <w:rFonts w:asciiTheme="minorHAnsi" w:eastAsiaTheme="minorEastAsia" w:hAnsiTheme="minorHAnsi" w:cstheme="minorBidi"/>
      <w:sz w:val="22"/>
      <w:szCs w:val="22"/>
      <w:lang w:eastAsia="en-GB" w:bidi="ar-SA"/>
    </w:rPr>
  </w:style>
  <w:style w:type="paragraph" w:styleId="TOC5">
    <w:name w:val="toc 5"/>
    <w:basedOn w:val="Normal"/>
    <w:next w:val="Normal"/>
    <w:autoRedefine/>
    <w:uiPriority w:val="39"/>
    <w:unhideWhenUsed/>
    <w:rsid w:val="008F5A54"/>
    <w:pPr>
      <w:overflowPunct/>
      <w:autoSpaceDE/>
      <w:autoSpaceDN/>
      <w:adjustRightInd/>
      <w:spacing w:after="100" w:line="259" w:lineRule="auto"/>
      <w:ind w:left="880"/>
      <w:textAlignment w:val="auto"/>
    </w:pPr>
    <w:rPr>
      <w:rFonts w:asciiTheme="minorHAnsi" w:eastAsiaTheme="minorEastAsia" w:hAnsiTheme="minorHAnsi" w:cstheme="minorBidi"/>
      <w:sz w:val="22"/>
      <w:szCs w:val="22"/>
      <w:lang w:eastAsia="en-GB" w:bidi="ar-SA"/>
    </w:rPr>
  </w:style>
  <w:style w:type="paragraph" w:styleId="TOC6">
    <w:name w:val="toc 6"/>
    <w:basedOn w:val="Normal"/>
    <w:next w:val="Normal"/>
    <w:autoRedefine/>
    <w:uiPriority w:val="39"/>
    <w:unhideWhenUsed/>
    <w:rsid w:val="008F5A54"/>
    <w:pPr>
      <w:overflowPunct/>
      <w:autoSpaceDE/>
      <w:autoSpaceDN/>
      <w:adjustRightInd/>
      <w:spacing w:after="100" w:line="259" w:lineRule="auto"/>
      <w:ind w:left="1100"/>
      <w:textAlignment w:val="auto"/>
    </w:pPr>
    <w:rPr>
      <w:rFonts w:asciiTheme="minorHAnsi" w:eastAsiaTheme="minorEastAsia" w:hAnsiTheme="minorHAnsi" w:cstheme="minorBidi"/>
      <w:sz w:val="22"/>
      <w:szCs w:val="22"/>
      <w:lang w:eastAsia="en-GB" w:bidi="ar-SA"/>
    </w:rPr>
  </w:style>
  <w:style w:type="paragraph" w:styleId="TOC7">
    <w:name w:val="toc 7"/>
    <w:basedOn w:val="Normal"/>
    <w:next w:val="Normal"/>
    <w:autoRedefine/>
    <w:uiPriority w:val="39"/>
    <w:unhideWhenUsed/>
    <w:rsid w:val="008F5A54"/>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bidi="ar-SA"/>
    </w:rPr>
  </w:style>
  <w:style w:type="paragraph" w:styleId="TOC8">
    <w:name w:val="toc 8"/>
    <w:basedOn w:val="Normal"/>
    <w:next w:val="Normal"/>
    <w:autoRedefine/>
    <w:uiPriority w:val="39"/>
    <w:unhideWhenUsed/>
    <w:rsid w:val="008F5A54"/>
    <w:pPr>
      <w:overflowPunct/>
      <w:autoSpaceDE/>
      <w:autoSpaceDN/>
      <w:adjustRightInd/>
      <w:spacing w:after="100" w:line="259" w:lineRule="auto"/>
      <w:ind w:left="1540"/>
      <w:textAlignment w:val="auto"/>
    </w:pPr>
    <w:rPr>
      <w:rFonts w:asciiTheme="minorHAnsi" w:eastAsiaTheme="minorEastAsia" w:hAnsiTheme="minorHAnsi" w:cstheme="minorBidi"/>
      <w:sz w:val="22"/>
      <w:szCs w:val="22"/>
      <w:lang w:eastAsia="en-GB" w:bidi="ar-SA"/>
    </w:rPr>
  </w:style>
  <w:style w:type="paragraph" w:styleId="TOC9">
    <w:name w:val="toc 9"/>
    <w:basedOn w:val="Normal"/>
    <w:next w:val="Normal"/>
    <w:autoRedefine/>
    <w:uiPriority w:val="39"/>
    <w:unhideWhenUsed/>
    <w:rsid w:val="008F5A54"/>
    <w:pPr>
      <w:overflowPunct/>
      <w:autoSpaceDE/>
      <w:autoSpaceDN/>
      <w:adjustRightInd/>
      <w:spacing w:after="100" w:line="259" w:lineRule="auto"/>
      <w:ind w:left="1760"/>
      <w:textAlignment w:val="auto"/>
    </w:pPr>
    <w:rPr>
      <w:rFonts w:asciiTheme="minorHAnsi" w:eastAsiaTheme="minorEastAsia" w:hAnsiTheme="minorHAnsi" w:cstheme="minorBidi"/>
      <w:sz w:val="22"/>
      <w:szCs w:val="22"/>
      <w:lang w:eastAsia="en-GB" w:bidi="ar-SA"/>
    </w:rPr>
  </w:style>
  <w:style w:type="character" w:customStyle="1" w:styleId="result-article-authors">
    <w:name w:val="result-article-authors"/>
    <w:basedOn w:val="DefaultParagraphFont"/>
    <w:rsid w:val="002E6F0E"/>
  </w:style>
  <w:style w:type="character" w:customStyle="1" w:styleId="result-article-journal">
    <w:name w:val="result-article-journal"/>
    <w:basedOn w:val="DefaultParagraphFont"/>
    <w:rsid w:val="002E6F0E"/>
  </w:style>
  <w:style w:type="character" w:customStyle="1" w:styleId="element-citation">
    <w:name w:val="element-citation"/>
    <w:basedOn w:val="DefaultParagraphFont"/>
    <w:rsid w:val="00107848"/>
  </w:style>
  <w:style w:type="character" w:customStyle="1" w:styleId="ref-journal">
    <w:name w:val="ref-journal"/>
    <w:basedOn w:val="DefaultParagraphFont"/>
    <w:rsid w:val="00107848"/>
  </w:style>
  <w:style w:type="character" w:customStyle="1" w:styleId="cit-auth">
    <w:name w:val="cit-auth"/>
    <w:basedOn w:val="DefaultParagraphFont"/>
    <w:rsid w:val="000118DB"/>
  </w:style>
  <w:style w:type="character" w:customStyle="1" w:styleId="cit-name-surname">
    <w:name w:val="cit-name-surname"/>
    <w:basedOn w:val="DefaultParagraphFont"/>
    <w:rsid w:val="000118DB"/>
  </w:style>
  <w:style w:type="character" w:customStyle="1" w:styleId="cit-name-given-names">
    <w:name w:val="cit-name-given-names"/>
    <w:basedOn w:val="DefaultParagraphFont"/>
    <w:rsid w:val="000118DB"/>
  </w:style>
  <w:style w:type="character" w:customStyle="1" w:styleId="cit-source">
    <w:name w:val="cit-source"/>
    <w:basedOn w:val="DefaultParagraphFont"/>
    <w:rsid w:val="000118DB"/>
  </w:style>
  <w:style w:type="character" w:customStyle="1" w:styleId="cit-publ-loc">
    <w:name w:val="cit-publ-loc"/>
    <w:basedOn w:val="DefaultParagraphFont"/>
    <w:rsid w:val="000118DB"/>
  </w:style>
  <w:style w:type="character" w:customStyle="1" w:styleId="cit-publ-name">
    <w:name w:val="cit-publ-name"/>
    <w:basedOn w:val="DefaultParagraphFont"/>
    <w:rsid w:val="000118DB"/>
  </w:style>
  <w:style w:type="character" w:customStyle="1" w:styleId="cit-pub-date">
    <w:name w:val="cit-pub-date"/>
    <w:basedOn w:val="DefaultParagraphFont"/>
    <w:rsid w:val="000118DB"/>
  </w:style>
  <w:style w:type="character" w:customStyle="1" w:styleId="cit-etal">
    <w:name w:val="cit-etal"/>
    <w:basedOn w:val="DefaultParagraphFont"/>
    <w:rsid w:val="004569B9"/>
  </w:style>
  <w:style w:type="character" w:customStyle="1" w:styleId="cit-article-title">
    <w:name w:val="cit-article-title"/>
    <w:basedOn w:val="DefaultParagraphFont"/>
    <w:rsid w:val="004569B9"/>
  </w:style>
  <w:style w:type="character" w:customStyle="1" w:styleId="cit-vol">
    <w:name w:val="cit-vol"/>
    <w:basedOn w:val="DefaultParagraphFont"/>
    <w:rsid w:val="004569B9"/>
  </w:style>
  <w:style w:type="character" w:customStyle="1" w:styleId="cit-comment">
    <w:name w:val="cit-comment"/>
    <w:basedOn w:val="DefaultParagraphFont"/>
    <w:rsid w:val="004569B9"/>
  </w:style>
  <w:style w:type="character" w:customStyle="1" w:styleId="cit-pub-id">
    <w:name w:val="cit-pub-id"/>
    <w:basedOn w:val="DefaultParagraphFont"/>
    <w:rsid w:val="004569B9"/>
  </w:style>
  <w:style w:type="character" w:customStyle="1" w:styleId="cit-pub-id-scheme-pmid">
    <w:name w:val="cit-pub-id-scheme-pmid"/>
    <w:basedOn w:val="DefaultParagraphFont"/>
    <w:rsid w:val="004569B9"/>
  </w:style>
  <w:style w:type="character" w:customStyle="1" w:styleId="cit-fpage">
    <w:name w:val="cit-fpage"/>
    <w:basedOn w:val="DefaultParagraphFont"/>
    <w:rsid w:val="008A3202"/>
  </w:style>
  <w:style w:type="character" w:customStyle="1" w:styleId="cit-lpage">
    <w:name w:val="cit-lpage"/>
    <w:basedOn w:val="DefaultParagraphFont"/>
    <w:rsid w:val="008A3202"/>
  </w:style>
  <w:style w:type="character" w:customStyle="1" w:styleId="cit-pub-id-sep">
    <w:name w:val="cit-pub-id-sep"/>
    <w:basedOn w:val="DefaultParagraphFont"/>
    <w:rsid w:val="008A3202"/>
  </w:style>
  <w:style w:type="character" w:customStyle="1" w:styleId="nlmarticle-title">
    <w:name w:val="nlm_article-title"/>
    <w:basedOn w:val="DefaultParagraphFont"/>
    <w:rsid w:val="00EC1ADE"/>
  </w:style>
  <w:style w:type="character" w:customStyle="1" w:styleId="nlmyear">
    <w:name w:val="nlm_year"/>
    <w:basedOn w:val="DefaultParagraphFont"/>
    <w:rsid w:val="00EC1ADE"/>
  </w:style>
  <w:style w:type="character" w:customStyle="1" w:styleId="nlmfpage">
    <w:name w:val="nlm_fpage"/>
    <w:basedOn w:val="DefaultParagraphFont"/>
    <w:rsid w:val="00EC1ADE"/>
  </w:style>
  <w:style w:type="character" w:customStyle="1" w:styleId="nlmlpage">
    <w:name w:val="nlm_lpage"/>
    <w:basedOn w:val="DefaultParagraphFont"/>
    <w:rsid w:val="00EC1ADE"/>
  </w:style>
  <w:style w:type="character" w:customStyle="1" w:styleId="cit-elocation-id">
    <w:name w:val="cit-elocation-id"/>
    <w:basedOn w:val="DefaultParagraphFont"/>
    <w:rsid w:val="00F71F40"/>
  </w:style>
  <w:style w:type="character" w:customStyle="1" w:styleId="title-text">
    <w:name w:val="title-text"/>
    <w:basedOn w:val="DefaultParagraphFont"/>
    <w:rsid w:val="009701F9"/>
  </w:style>
  <w:style w:type="paragraph" w:styleId="FootnoteText">
    <w:name w:val="footnote text"/>
    <w:basedOn w:val="Normal"/>
    <w:link w:val="FootnoteTextChar"/>
    <w:uiPriority w:val="99"/>
    <w:unhideWhenUsed/>
    <w:rsid w:val="00EF5F89"/>
    <w:pPr>
      <w:spacing w:after="0" w:line="240" w:lineRule="auto"/>
    </w:pPr>
    <w:rPr>
      <w:sz w:val="20"/>
    </w:rPr>
  </w:style>
  <w:style w:type="character" w:customStyle="1" w:styleId="FootnoteTextChar">
    <w:name w:val="Footnote Text Char"/>
    <w:basedOn w:val="DefaultParagraphFont"/>
    <w:link w:val="FootnoteText"/>
    <w:uiPriority w:val="99"/>
    <w:rsid w:val="00EF5F89"/>
    <w:rPr>
      <w:rFonts w:ascii="Arial" w:eastAsia="Times New Roman" w:hAnsi="Arial" w:cs="Times New Roman"/>
      <w:sz w:val="20"/>
      <w:szCs w:val="20"/>
      <w:lang w:val="en-US" w:bidi="en-US"/>
    </w:rPr>
  </w:style>
  <w:style w:type="character" w:styleId="FootnoteReference">
    <w:name w:val="footnote reference"/>
    <w:basedOn w:val="DefaultParagraphFont"/>
    <w:uiPriority w:val="99"/>
    <w:semiHidden/>
    <w:unhideWhenUsed/>
    <w:rsid w:val="00EF5F89"/>
    <w:rPr>
      <w:vertAlign w:val="superscript"/>
    </w:rPr>
  </w:style>
  <w:style w:type="character" w:customStyle="1" w:styleId="UnresolvedMention1">
    <w:name w:val="Unresolved Mention1"/>
    <w:basedOn w:val="DefaultParagraphFont"/>
    <w:uiPriority w:val="99"/>
    <w:semiHidden/>
    <w:unhideWhenUsed/>
    <w:rsid w:val="00981D61"/>
    <w:rPr>
      <w:color w:val="605E5C"/>
      <w:shd w:val="clear" w:color="auto" w:fill="E1DFDD"/>
    </w:rPr>
  </w:style>
  <w:style w:type="character" w:customStyle="1" w:styleId="personname">
    <w:name w:val="person_name"/>
    <w:basedOn w:val="DefaultParagraphFont"/>
    <w:rsid w:val="008918F4"/>
  </w:style>
  <w:style w:type="character" w:styleId="Emphasis">
    <w:name w:val="Emphasis"/>
    <w:basedOn w:val="DefaultParagraphFont"/>
    <w:uiPriority w:val="20"/>
    <w:qFormat/>
    <w:rsid w:val="008918F4"/>
    <w:rPr>
      <w:i/>
      <w:iCs/>
    </w:rPr>
  </w:style>
  <w:style w:type="paragraph" w:customStyle="1" w:styleId="Default">
    <w:name w:val="Default"/>
    <w:rsid w:val="004E640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705AF"/>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themeColor="text1"/>
      <w:sz w:val="24"/>
      <w:szCs w:val="20"/>
      <w:lang w:val="en-US" w:bidi="en-US"/>
    </w:rPr>
  </w:style>
  <w:style w:type="character" w:styleId="EndnoteReference">
    <w:name w:val="endnote reference"/>
    <w:basedOn w:val="DefaultParagraphFont"/>
    <w:uiPriority w:val="99"/>
    <w:semiHidden/>
    <w:unhideWhenUsed/>
    <w:rsid w:val="0034368C"/>
    <w:rPr>
      <w:vertAlign w:val="superscript"/>
    </w:rPr>
  </w:style>
  <w:style w:type="character" w:styleId="UnresolvedMention">
    <w:name w:val="Unresolved Mention"/>
    <w:basedOn w:val="DefaultParagraphFont"/>
    <w:uiPriority w:val="99"/>
    <w:semiHidden/>
    <w:unhideWhenUsed/>
    <w:rsid w:val="00025F78"/>
    <w:rPr>
      <w:color w:val="605E5C"/>
      <w:shd w:val="clear" w:color="auto" w:fill="E1DFDD"/>
    </w:rPr>
  </w:style>
  <w:style w:type="paragraph" w:customStyle="1" w:styleId="msonormal0">
    <w:name w:val="msonormal"/>
    <w:basedOn w:val="Normal"/>
    <w:rsid w:val="00D3608A"/>
    <w:pPr>
      <w:overflowPunct/>
      <w:autoSpaceDE/>
      <w:autoSpaceDN/>
      <w:adjustRightInd/>
      <w:spacing w:before="100" w:beforeAutospacing="1" w:after="100" w:afterAutospacing="1" w:line="240" w:lineRule="auto"/>
      <w:textAlignment w:val="auto"/>
    </w:pPr>
    <w:rPr>
      <w:color w:val="auto"/>
      <w:szCs w:val="24"/>
      <w:lang w:eastAsia="en-GB" w:bidi="ar-SA"/>
    </w:rPr>
  </w:style>
  <w:style w:type="paragraph" w:customStyle="1" w:styleId="xl65">
    <w:name w:val="xl65"/>
    <w:basedOn w:val="Normal"/>
    <w:rsid w:val="00D3608A"/>
    <w:pPr>
      <w:overflowPunct/>
      <w:autoSpaceDE/>
      <w:autoSpaceDN/>
      <w:adjustRightInd/>
      <w:spacing w:before="100" w:beforeAutospacing="1" w:after="100" w:afterAutospacing="1" w:line="240" w:lineRule="auto"/>
      <w:textAlignment w:val="auto"/>
    </w:pPr>
    <w:rPr>
      <w:color w:val="auto"/>
      <w:szCs w:val="24"/>
      <w:lang w:eastAsia="en-GB" w:bidi="ar-SA"/>
    </w:rPr>
  </w:style>
  <w:style w:type="paragraph" w:customStyle="1" w:styleId="xl66">
    <w:name w:val="xl66"/>
    <w:basedOn w:val="Normal"/>
    <w:rsid w:val="00D3608A"/>
    <w:pPr>
      <w:pBdr>
        <w:top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b/>
      <w:bCs/>
      <w:color w:val="auto"/>
      <w:szCs w:val="24"/>
      <w:lang w:eastAsia="en-GB" w:bidi="ar-SA"/>
    </w:rPr>
  </w:style>
  <w:style w:type="paragraph" w:customStyle="1" w:styleId="xl67">
    <w:name w:val="xl67"/>
    <w:basedOn w:val="Normal"/>
    <w:rsid w:val="00D3608A"/>
    <w:pPr>
      <w:pBdr>
        <w:top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b/>
      <w:bCs/>
      <w:color w:val="auto"/>
      <w:szCs w:val="24"/>
      <w:lang w:eastAsia="en-GB" w:bidi="ar-SA"/>
    </w:rPr>
  </w:style>
  <w:style w:type="paragraph" w:customStyle="1" w:styleId="xl68">
    <w:name w:val="xl68"/>
    <w:basedOn w:val="Normal"/>
    <w:rsid w:val="00D3608A"/>
    <w:pPr>
      <w:overflowPunct/>
      <w:autoSpaceDE/>
      <w:autoSpaceDN/>
      <w:adjustRightInd/>
      <w:spacing w:before="100" w:beforeAutospacing="1" w:after="100" w:afterAutospacing="1" w:line="240" w:lineRule="auto"/>
      <w:jc w:val="center"/>
      <w:textAlignment w:val="center"/>
    </w:pPr>
    <w:rPr>
      <w:color w:val="auto"/>
      <w:szCs w:val="24"/>
      <w:lang w:eastAsia="en-GB" w:bidi="ar-SA"/>
    </w:rPr>
  </w:style>
  <w:style w:type="paragraph" w:customStyle="1" w:styleId="xl69">
    <w:name w:val="xl69"/>
    <w:basedOn w:val="Normal"/>
    <w:rsid w:val="00D3608A"/>
    <w:pPr>
      <w:overflowPunct/>
      <w:autoSpaceDE/>
      <w:autoSpaceDN/>
      <w:adjustRightInd/>
      <w:spacing w:before="100" w:beforeAutospacing="1" w:after="100" w:afterAutospacing="1" w:line="240" w:lineRule="auto"/>
      <w:jc w:val="center"/>
      <w:textAlignment w:val="center"/>
    </w:pPr>
    <w:rPr>
      <w:color w:val="auto"/>
      <w:szCs w:val="24"/>
      <w:lang w:eastAsia="en-GB" w:bidi="ar-SA"/>
    </w:rPr>
  </w:style>
  <w:style w:type="paragraph" w:customStyle="1" w:styleId="xl70">
    <w:name w:val="xl70"/>
    <w:basedOn w:val="Normal"/>
    <w:rsid w:val="00D3608A"/>
    <w:pPr>
      <w:pBdr>
        <w:top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b/>
      <w:bCs/>
      <w:color w:val="auto"/>
      <w:szCs w:val="24"/>
      <w:lang w:eastAsia="en-GB" w:bidi="ar-SA"/>
    </w:rPr>
  </w:style>
  <w:style w:type="paragraph" w:customStyle="1" w:styleId="xl71">
    <w:name w:val="xl71"/>
    <w:basedOn w:val="Normal"/>
    <w:rsid w:val="00D3608A"/>
    <w:pPr>
      <w:pBdr>
        <w:top w:val="single" w:sz="4" w:space="0" w:color="auto"/>
      </w:pBdr>
      <w:overflowPunct/>
      <w:autoSpaceDE/>
      <w:autoSpaceDN/>
      <w:adjustRightInd/>
      <w:spacing w:before="100" w:beforeAutospacing="1" w:after="100" w:afterAutospacing="1" w:line="240" w:lineRule="auto"/>
      <w:jc w:val="center"/>
      <w:textAlignment w:val="center"/>
    </w:pPr>
    <w:rPr>
      <w:color w:val="auto"/>
      <w:szCs w:val="24"/>
      <w:lang w:eastAsia="en-GB" w:bidi="ar-SA"/>
    </w:rPr>
  </w:style>
  <w:style w:type="paragraph" w:customStyle="1" w:styleId="xl72">
    <w:name w:val="xl72"/>
    <w:basedOn w:val="Normal"/>
    <w:rsid w:val="00D3608A"/>
    <w:pPr>
      <w:pBdr>
        <w:top w:val="single" w:sz="4" w:space="0" w:color="auto"/>
      </w:pBdr>
      <w:overflowPunct/>
      <w:autoSpaceDE/>
      <w:autoSpaceDN/>
      <w:adjustRightInd/>
      <w:spacing w:before="100" w:beforeAutospacing="1" w:after="100" w:afterAutospacing="1" w:line="240" w:lineRule="auto"/>
      <w:jc w:val="center"/>
      <w:textAlignment w:val="center"/>
    </w:pPr>
    <w:rPr>
      <w:color w:val="auto"/>
      <w:szCs w:val="24"/>
      <w:lang w:eastAsia="en-GB" w:bidi="ar-SA"/>
    </w:rPr>
  </w:style>
  <w:style w:type="paragraph" w:customStyle="1" w:styleId="xl73">
    <w:name w:val="xl73"/>
    <w:basedOn w:val="Normal"/>
    <w:rsid w:val="00D3608A"/>
    <w:pPr>
      <w:pBdr>
        <w:bottom w:val="single" w:sz="4" w:space="0" w:color="auto"/>
      </w:pBdr>
      <w:overflowPunct/>
      <w:autoSpaceDE/>
      <w:autoSpaceDN/>
      <w:adjustRightInd/>
      <w:spacing w:before="100" w:beforeAutospacing="1" w:after="100" w:afterAutospacing="1" w:line="240" w:lineRule="auto"/>
      <w:jc w:val="center"/>
      <w:textAlignment w:val="center"/>
    </w:pPr>
    <w:rPr>
      <w:color w:val="auto"/>
      <w:szCs w:val="24"/>
      <w:lang w:eastAsia="en-GB" w:bidi="ar-SA"/>
    </w:rPr>
  </w:style>
  <w:style w:type="paragraph" w:customStyle="1" w:styleId="xl74">
    <w:name w:val="xl74"/>
    <w:basedOn w:val="Normal"/>
    <w:rsid w:val="00D3608A"/>
    <w:pPr>
      <w:pBdr>
        <w:bottom w:val="single" w:sz="4" w:space="0" w:color="auto"/>
      </w:pBdr>
      <w:overflowPunct/>
      <w:autoSpaceDE/>
      <w:autoSpaceDN/>
      <w:adjustRightInd/>
      <w:spacing w:before="100" w:beforeAutospacing="1" w:after="100" w:afterAutospacing="1" w:line="240" w:lineRule="auto"/>
      <w:jc w:val="center"/>
      <w:textAlignment w:val="center"/>
    </w:pPr>
    <w:rPr>
      <w:color w:val="auto"/>
      <w:szCs w:val="24"/>
      <w:lang w:eastAsia="en-GB" w:bidi="ar-SA"/>
    </w:rPr>
  </w:style>
  <w:style w:type="paragraph" w:customStyle="1" w:styleId="xl75">
    <w:name w:val="xl75"/>
    <w:basedOn w:val="Normal"/>
    <w:rsid w:val="00D3608A"/>
    <w:pPr>
      <w:pBdr>
        <w:top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b/>
      <w:bCs/>
      <w:color w:val="auto"/>
      <w:szCs w:val="24"/>
      <w:lang w:eastAsia="en-GB" w:bidi="ar-SA"/>
    </w:rPr>
  </w:style>
  <w:style w:type="paragraph" w:customStyle="1" w:styleId="xl76">
    <w:name w:val="xl76"/>
    <w:basedOn w:val="Normal"/>
    <w:rsid w:val="00D3608A"/>
    <w:pPr>
      <w:pBdr>
        <w:top w:val="single" w:sz="4" w:space="0" w:color="auto"/>
        <w:bottom w:val="single" w:sz="4" w:space="0" w:color="auto"/>
      </w:pBdr>
      <w:overflowPunct/>
      <w:autoSpaceDE/>
      <w:autoSpaceDN/>
      <w:adjustRightInd/>
      <w:spacing w:before="100" w:beforeAutospacing="1" w:after="100" w:afterAutospacing="1" w:line="240" w:lineRule="auto"/>
      <w:textAlignment w:val="auto"/>
    </w:pPr>
    <w:rPr>
      <w:color w:val="auto"/>
      <w:szCs w:val="24"/>
      <w:lang w:eastAsia="en-GB" w:bidi="ar-SA"/>
    </w:rPr>
  </w:style>
  <w:style w:type="paragraph" w:customStyle="1" w:styleId="xl77">
    <w:name w:val="xl77"/>
    <w:basedOn w:val="Normal"/>
    <w:rsid w:val="00D3608A"/>
    <w:pPr>
      <w:pBdr>
        <w:top w:val="single" w:sz="4" w:space="0" w:color="auto"/>
        <w:bottom w:val="single" w:sz="4" w:space="0" w:color="auto"/>
      </w:pBdr>
      <w:overflowPunct/>
      <w:autoSpaceDE/>
      <w:autoSpaceDN/>
      <w:adjustRightInd/>
      <w:spacing w:before="100" w:beforeAutospacing="1" w:after="100" w:afterAutospacing="1" w:line="240" w:lineRule="auto"/>
      <w:textAlignment w:val="center"/>
    </w:pPr>
    <w:rPr>
      <w:b/>
      <w:bCs/>
      <w:color w:val="auto"/>
      <w:szCs w:val="24"/>
      <w:lang w:eastAsia="en-GB" w:bidi="ar-SA"/>
    </w:rPr>
  </w:style>
  <w:style w:type="paragraph" w:customStyle="1" w:styleId="xl63">
    <w:name w:val="xl63"/>
    <w:basedOn w:val="Normal"/>
    <w:rsid w:val="005104FB"/>
    <w:pPr>
      <w:overflowPunct/>
      <w:autoSpaceDE/>
      <w:autoSpaceDN/>
      <w:adjustRightInd/>
      <w:spacing w:before="100" w:beforeAutospacing="1" w:after="100" w:afterAutospacing="1" w:line="240" w:lineRule="auto"/>
      <w:textAlignment w:val="auto"/>
    </w:pPr>
    <w:rPr>
      <w:color w:val="auto"/>
      <w:szCs w:val="24"/>
      <w:lang w:eastAsia="en-GB" w:bidi="ar-SA"/>
    </w:rPr>
  </w:style>
  <w:style w:type="paragraph" w:customStyle="1" w:styleId="xl64">
    <w:name w:val="xl64"/>
    <w:basedOn w:val="Normal"/>
    <w:rsid w:val="005104FB"/>
    <w:pPr>
      <w:pBdr>
        <w:top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b/>
      <w:bCs/>
      <w:color w:val="auto"/>
      <w:szCs w:val="24"/>
      <w:lang w:eastAsia="en-GB" w:bidi="ar-SA"/>
    </w:rPr>
  </w:style>
  <w:style w:type="paragraph" w:customStyle="1" w:styleId="xl78">
    <w:name w:val="xl78"/>
    <w:basedOn w:val="Normal"/>
    <w:rsid w:val="005104FB"/>
    <w:pPr>
      <w:overflowPunct/>
      <w:autoSpaceDE/>
      <w:autoSpaceDN/>
      <w:adjustRightInd/>
      <w:spacing w:before="100" w:beforeAutospacing="1" w:after="100" w:afterAutospacing="1" w:line="240" w:lineRule="auto"/>
      <w:jc w:val="center"/>
      <w:textAlignment w:val="center"/>
    </w:pPr>
    <w:rPr>
      <w:b/>
      <w:bCs/>
      <w:color w:val="auto"/>
      <w:szCs w:val="24"/>
      <w:lang w:eastAsia="en-GB" w:bidi="ar-SA"/>
    </w:rPr>
  </w:style>
  <w:style w:type="paragraph" w:customStyle="1" w:styleId="xl79">
    <w:name w:val="xl79"/>
    <w:basedOn w:val="Normal"/>
    <w:rsid w:val="00B8472F"/>
    <w:pPr>
      <w:pBdr>
        <w:bottom w:val="single" w:sz="4" w:space="0" w:color="auto"/>
      </w:pBdr>
      <w:overflowPunct/>
      <w:autoSpaceDE/>
      <w:autoSpaceDN/>
      <w:adjustRightInd/>
      <w:spacing w:before="100" w:beforeAutospacing="1" w:after="100" w:afterAutospacing="1" w:line="240" w:lineRule="auto"/>
      <w:jc w:val="center"/>
      <w:textAlignment w:val="center"/>
    </w:pPr>
    <w:rPr>
      <w:b/>
      <w:bCs/>
      <w:color w:val="auto"/>
      <w:szCs w:val="24"/>
      <w:lang w:eastAsia="en-GB" w:bidi="ar-SA"/>
    </w:rPr>
  </w:style>
  <w:style w:type="paragraph" w:customStyle="1" w:styleId="xl80">
    <w:name w:val="xl80"/>
    <w:basedOn w:val="Normal"/>
    <w:rsid w:val="00B8472F"/>
    <w:pPr>
      <w:overflowPunct/>
      <w:autoSpaceDE/>
      <w:autoSpaceDN/>
      <w:adjustRightInd/>
      <w:spacing w:before="100" w:beforeAutospacing="1" w:after="100" w:afterAutospacing="1" w:line="240" w:lineRule="auto"/>
      <w:jc w:val="center"/>
      <w:textAlignment w:val="center"/>
    </w:pPr>
    <w:rPr>
      <w:b/>
      <w:bCs/>
      <w:color w:val="auto"/>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643">
      <w:bodyDiv w:val="1"/>
      <w:marLeft w:val="0"/>
      <w:marRight w:val="0"/>
      <w:marTop w:val="0"/>
      <w:marBottom w:val="0"/>
      <w:divBdr>
        <w:top w:val="none" w:sz="0" w:space="0" w:color="auto"/>
        <w:left w:val="none" w:sz="0" w:space="0" w:color="auto"/>
        <w:bottom w:val="none" w:sz="0" w:space="0" w:color="auto"/>
        <w:right w:val="none" w:sz="0" w:space="0" w:color="auto"/>
      </w:divBdr>
    </w:div>
    <w:div w:id="9450694">
      <w:bodyDiv w:val="1"/>
      <w:marLeft w:val="0"/>
      <w:marRight w:val="0"/>
      <w:marTop w:val="0"/>
      <w:marBottom w:val="0"/>
      <w:divBdr>
        <w:top w:val="none" w:sz="0" w:space="0" w:color="auto"/>
        <w:left w:val="none" w:sz="0" w:space="0" w:color="auto"/>
        <w:bottom w:val="none" w:sz="0" w:space="0" w:color="auto"/>
        <w:right w:val="none" w:sz="0" w:space="0" w:color="auto"/>
      </w:divBdr>
    </w:div>
    <w:div w:id="15733485">
      <w:bodyDiv w:val="1"/>
      <w:marLeft w:val="0"/>
      <w:marRight w:val="0"/>
      <w:marTop w:val="0"/>
      <w:marBottom w:val="0"/>
      <w:divBdr>
        <w:top w:val="none" w:sz="0" w:space="0" w:color="auto"/>
        <w:left w:val="none" w:sz="0" w:space="0" w:color="auto"/>
        <w:bottom w:val="none" w:sz="0" w:space="0" w:color="auto"/>
        <w:right w:val="none" w:sz="0" w:space="0" w:color="auto"/>
      </w:divBdr>
    </w:div>
    <w:div w:id="18049953">
      <w:bodyDiv w:val="1"/>
      <w:marLeft w:val="0"/>
      <w:marRight w:val="0"/>
      <w:marTop w:val="0"/>
      <w:marBottom w:val="0"/>
      <w:divBdr>
        <w:top w:val="none" w:sz="0" w:space="0" w:color="auto"/>
        <w:left w:val="none" w:sz="0" w:space="0" w:color="auto"/>
        <w:bottom w:val="none" w:sz="0" w:space="0" w:color="auto"/>
        <w:right w:val="none" w:sz="0" w:space="0" w:color="auto"/>
      </w:divBdr>
    </w:div>
    <w:div w:id="20713469">
      <w:bodyDiv w:val="1"/>
      <w:marLeft w:val="0"/>
      <w:marRight w:val="0"/>
      <w:marTop w:val="0"/>
      <w:marBottom w:val="0"/>
      <w:divBdr>
        <w:top w:val="none" w:sz="0" w:space="0" w:color="auto"/>
        <w:left w:val="none" w:sz="0" w:space="0" w:color="auto"/>
        <w:bottom w:val="none" w:sz="0" w:space="0" w:color="auto"/>
        <w:right w:val="none" w:sz="0" w:space="0" w:color="auto"/>
      </w:divBdr>
    </w:div>
    <w:div w:id="24017227">
      <w:bodyDiv w:val="1"/>
      <w:marLeft w:val="0"/>
      <w:marRight w:val="0"/>
      <w:marTop w:val="0"/>
      <w:marBottom w:val="0"/>
      <w:divBdr>
        <w:top w:val="none" w:sz="0" w:space="0" w:color="auto"/>
        <w:left w:val="none" w:sz="0" w:space="0" w:color="auto"/>
        <w:bottom w:val="none" w:sz="0" w:space="0" w:color="auto"/>
        <w:right w:val="none" w:sz="0" w:space="0" w:color="auto"/>
      </w:divBdr>
    </w:div>
    <w:div w:id="25252468">
      <w:bodyDiv w:val="1"/>
      <w:marLeft w:val="0"/>
      <w:marRight w:val="0"/>
      <w:marTop w:val="0"/>
      <w:marBottom w:val="0"/>
      <w:divBdr>
        <w:top w:val="none" w:sz="0" w:space="0" w:color="auto"/>
        <w:left w:val="none" w:sz="0" w:space="0" w:color="auto"/>
        <w:bottom w:val="none" w:sz="0" w:space="0" w:color="auto"/>
        <w:right w:val="none" w:sz="0" w:space="0" w:color="auto"/>
      </w:divBdr>
    </w:div>
    <w:div w:id="27143579">
      <w:bodyDiv w:val="1"/>
      <w:marLeft w:val="0"/>
      <w:marRight w:val="0"/>
      <w:marTop w:val="0"/>
      <w:marBottom w:val="0"/>
      <w:divBdr>
        <w:top w:val="none" w:sz="0" w:space="0" w:color="auto"/>
        <w:left w:val="none" w:sz="0" w:space="0" w:color="auto"/>
        <w:bottom w:val="none" w:sz="0" w:space="0" w:color="auto"/>
        <w:right w:val="none" w:sz="0" w:space="0" w:color="auto"/>
      </w:divBdr>
    </w:div>
    <w:div w:id="35854882">
      <w:bodyDiv w:val="1"/>
      <w:marLeft w:val="0"/>
      <w:marRight w:val="0"/>
      <w:marTop w:val="0"/>
      <w:marBottom w:val="0"/>
      <w:divBdr>
        <w:top w:val="none" w:sz="0" w:space="0" w:color="auto"/>
        <w:left w:val="none" w:sz="0" w:space="0" w:color="auto"/>
        <w:bottom w:val="none" w:sz="0" w:space="0" w:color="auto"/>
        <w:right w:val="none" w:sz="0" w:space="0" w:color="auto"/>
      </w:divBdr>
    </w:div>
    <w:div w:id="36515775">
      <w:bodyDiv w:val="1"/>
      <w:marLeft w:val="0"/>
      <w:marRight w:val="0"/>
      <w:marTop w:val="0"/>
      <w:marBottom w:val="0"/>
      <w:divBdr>
        <w:top w:val="none" w:sz="0" w:space="0" w:color="auto"/>
        <w:left w:val="none" w:sz="0" w:space="0" w:color="auto"/>
        <w:bottom w:val="none" w:sz="0" w:space="0" w:color="auto"/>
        <w:right w:val="none" w:sz="0" w:space="0" w:color="auto"/>
      </w:divBdr>
    </w:div>
    <w:div w:id="38863588">
      <w:bodyDiv w:val="1"/>
      <w:marLeft w:val="0"/>
      <w:marRight w:val="0"/>
      <w:marTop w:val="0"/>
      <w:marBottom w:val="0"/>
      <w:divBdr>
        <w:top w:val="none" w:sz="0" w:space="0" w:color="auto"/>
        <w:left w:val="none" w:sz="0" w:space="0" w:color="auto"/>
        <w:bottom w:val="none" w:sz="0" w:space="0" w:color="auto"/>
        <w:right w:val="none" w:sz="0" w:space="0" w:color="auto"/>
      </w:divBdr>
    </w:div>
    <w:div w:id="45184983">
      <w:bodyDiv w:val="1"/>
      <w:marLeft w:val="0"/>
      <w:marRight w:val="0"/>
      <w:marTop w:val="0"/>
      <w:marBottom w:val="0"/>
      <w:divBdr>
        <w:top w:val="none" w:sz="0" w:space="0" w:color="auto"/>
        <w:left w:val="none" w:sz="0" w:space="0" w:color="auto"/>
        <w:bottom w:val="none" w:sz="0" w:space="0" w:color="auto"/>
        <w:right w:val="none" w:sz="0" w:space="0" w:color="auto"/>
      </w:divBdr>
    </w:div>
    <w:div w:id="48501969">
      <w:bodyDiv w:val="1"/>
      <w:marLeft w:val="0"/>
      <w:marRight w:val="0"/>
      <w:marTop w:val="0"/>
      <w:marBottom w:val="0"/>
      <w:divBdr>
        <w:top w:val="none" w:sz="0" w:space="0" w:color="auto"/>
        <w:left w:val="none" w:sz="0" w:space="0" w:color="auto"/>
        <w:bottom w:val="none" w:sz="0" w:space="0" w:color="auto"/>
        <w:right w:val="none" w:sz="0" w:space="0" w:color="auto"/>
      </w:divBdr>
    </w:div>
    <w:div w:id="50811141">
      <w:bodyDiv w:val="1"/>
      <w:marLeft w:val="0"/>
      <w:marRight w:val="0"/>
      <w:marTop w:val="0"/>
      <w:marBottom w:val="0"/>
      <w:divBdr>
        <w:top w:val="none" w:sz="0" w:space="0" w:color="auto"/>
        <w:left w:val="none" w:sz="0" w:space="0" w:color="auto"/>
        <w:bottom w:val="none" w:sz="0" w:space="0" w:color="auto"/>
        <w:right w:val="none" w:sz="0" w:space="0" w:color="auto"/>
      </w:divBdr>
    </w:div>
    <w:div w:id="63917753">
      <w:bodyDiv w:val="1"/>
      <w:marLeft w:val="0"/>
      <w:marRight w:val="0"/>
      <w:marTop w:val="0"/>
      <w:marBottom w:val="0"/>
      <w:divBdr>
        <w:top w:val="none" w:sz="0" w:space="0" w:color="auto"/>
        <w:left w:val="none" w:sz="0" w:space="0" w:color="auto"/>
        <w:bottom w:val="none" w:sz="0" w:space="0" w:color="auto"/>
        <w:right w:val="none" w:sz="0" w:space="0" w:color="auto"/>
      </w:divBdr>
    </w:div>
    <w:div w:id="70082592">
      <w:bodyDiv w:val="1"/>
      <w:marLeft w:val="0"/>
      <w:marRight w:val="0"/>
      <w:marTop w:val="0"/>
      <w:marBottom w:val="0"/>
      <w:divBdr>
        <w:top w:val="none" w:sz="0" w:space="0" w:color="auto"/>
        <w:left w:val="none" w:sz="0" w:space="0" w:color="auto"/>
        <w:bottom w:val="none" w:sz="0" w:space="0" w:color="auto"/>
        <w:right w:val="none" w:sz="0" w:space="0" w:color="auto"/>
      </w:divBdr>
    </w:div>
    <w:div w:id="72164106">
      <w:bodyDiv w:val="1"/>
      <w:marLeft w:val="0"/>
      <w:marRight w:val="0"/>
      <w:marTop w:val="0"/>
      <w:marBottom w:val="0"/>
      <w:divBdr>
        <w:top w:val="none" w:sz="0" w:space="0" w:color="auto"/>
        <w:left w:val="none" w:sz="0" w:space="0" w:color="auto"/>
        <w:bottom w:val="none" w:sz="0" w:space="0" w:color="auto"/>
        <w:right w:val="none" w:sz="0" w:space="0" w:color="auto"/>
      </w:divBdr>
    </w:div>
    <w:div w:id="75710484">
      <w:bodyDiv w:val="1"/>
      <w:marLeft w:val="0"/>
      <w:marRight w:val="0"/>
      <w:marTop w:val="0"/>
      <w:marBottom w:val="0"/>
      <w:divBdr>
        <w:top w:val="none" w:sz="0" w:space="0" w:color="auto"/>
        <w:left w:val="none" w:sz="0" w:space="0" w:color="auto"/>
        <w:bottom w:val="none" w:sz="0" w:space="0" w:color="auto"/>
        <w:right w:val="none" w:sz="0" w:space="0" w:color="auto"/>
      </w:divBdr>
    </w:div>
    <w:div w:id="88621451">
      <w:bodyDiv w:val="1"/>
      <w:marLeft w:val="0"/>
      <w:marRight w:val="0"/>
      <w:marTop w:val="0"/>
      <w:marBottom w:val="0"/>
      <w:divBdr>
        <w:top w:val="none" w:sz="0" w:space="0" w:color="auto"/>
        <w:left w:val="none" w:sz="0" w:space="0" w:color="auto"/>
        <w:bottom w:val="none" w:sz="0" w:space="0" w:color="auto"/>
        <w:right w:val="none" w:sz="0" w:space="0" w:color="auto"/>
      </w:divBdr>
    </w:div>
    <w:div w:id="90320292">
      <w:bodyDiv w:val="1"/>
      <w:marLeft w:val="0"/>
      <w:marRight w:val="0"/>
      <w:marTop w:val="0"/>
      <w:marBottom w:val="0"/>
      <w:divBdr>
        <w:top w:val="none" w:sz="0" w:space="0" w:color="auto"/>
        <w:left w:val="none" w:sz="0" w:space="0" w:color="auto"/>
        <w:bottom w:val="none" w:sz="0" w:space="0" w:color="auto"/>
        <w:right w:val="none" w:sz="0" w:space="0" w:color="auto"/>
      </w:divBdr>
    </w:div>
    <w:div w:id="97143138">
      <w:bodyDiv w:val="1"/>
      <w:marLeft w:val="0"/>
      <w:marRight w:val="0"/>
      <w:marTop w:val="0"/>
      <w:marBottom w:val="0"/>
      <w:divBdr>
        <w:top w:val="none" w:sz="0" w:space="0" w:color="auto"/>
        <w:left w:val="none" w:sz="0" w:space="0" w:color="auto"/>
        <w:bottom w:val="none" w:sz="0" w:space="0" w:color="auto"/>
        <w:right w:val="none" w:sz="0" w:space="0" w:color="auto"/>
      </w:divBdr>
    </w:div>
    <w:div w:id="103698611">
      <w:bodyDiv w:val="1"/>
      <w:marLeft w:val="0"/>
      <w:marRight w:val="0"/>
      <w:marTop w:val="0"/>
      <w:marBottom w:val="0"/>
      <w:divBdr>
        <w:top w:val="none" w:sz="0" w:space="0" w:color="auto"/>
        <w:left w:val="none" w:sz="0" w:space="0" w:color="auto"/>
        <w:bottom w:val="none" w:sz="0" w:space="0" w:color="auto"/>
        <w:right w:val="none" w:sz="0" w:space="0" w:color="auto"/>
      </w:divBdr>
    </w:div>
    <w:div w:id="104614954">
      <w:bodyDiv w:val="1"/>
      <w:marLeft w:val="0"/>
      <w:marRight w:val="0"/>
      <w:marTop w:val="0"/>
      <w:marBottom w:val="0"/>
      <w:divBdr>
        <w:top w:val="none" w:sz="0" w:space="0" w:color="auto"/>
        <w:left w:val="none" w:sz="0" w:space="0" w:color="auto"/>
        <w:bottom w:val="none" w:sz="0" w:space="0" w:color="auto"/>
        <w:right w:val="none" w:sz="0" w:space="0" w:color="auto"/>
      </w:divBdr>
      <w:divsChild>
        <w:div w:id="517276252">
          <w:marLeft w:val="547"/>
          <w:marRight w:val="0"/>
          <w:marTop w:val="200"/>
          <w:marBottom w:val="0"/>
          <w:divBdr>
            <w:top w:val="none" w:sz="0" w:space="0" w:color="auto"/>
            <w:left w:val="none" w:sz="0" w:space="0" w:color="auto"/>
            <w:bottom w:val="none" w:sz="0" w:space="0" w:color="auto"/>
            <w:right w:val="none" w:sz="0" w:space="0" w:color="auto"/>
          </w:divBdr>
        </w:div>
        <w:div w:id="814758637">
          <w:marLeft w:val="547"/>
          <w:marRight w:val="0"/>
          <w:marTop w:val="200"/>
          <w:marBottom w:val="0"/>
          <w:divBdr>
            <w:top w:val="none" w:sz="0" w:space="0" w:color="auto"/>
            <w:left w:val="none" w:sz="0" w:space="0" w:color="auto"/>
            <w:bottom w:val="none" w:sz="0" w:space="0" w:color="auto"/>
            <w:right w:val="none" w:sz="0" w:space="0" w:color="auto"/>
          </w:divBdr>
        </w:div>
        <w:div w:id="985939551">
          <w:marLeft w:val="547"/>
          <w:marRight w:val="0"/>
          <w:marTop w:val="200"/>
          <w:marBottom w:val="0"/>
          <w:divBdr>
            <w:top w:val="none" w:sz="0" w:space="0" w:color="auto"/>
            <w:left w:val="none" w:sz="0" w:space="0" w:color="auto"/>
            <w:bottom w:val="none" w:sz="0" w:space="0" w:color="auto"/>
            <w:right w:val="none" w:sz="0" w:space="0" w:color="auto"/>
          </w:divBdr>
        </w:div>
        <w:div w:id="1585065066">
          <w:marLeft w:val="547"/>
          <w:marRight w:val="0"/>
          <w:marTop w:val="200"/>
          <w:marBottom w:val="0"/>
          <w:divBdr>
            <w:top w:val="none" w:sz="0" w:space="0" w:color="auto"/>
            <w:left w:val="none" w:sz="0" w:space="0" w:color="auto"/>
            <w:bottom w:val="none" w:sz="0" w:space="0" w:color="auto"/>
            <w:right w:val="none" w:sz="0" w:space="0" w:color="auto"/>
          </w:divBdr>
        </w:div>
      </w:divsChild>
    </w:div>
    <w:div w:id="107818632">
      <w:bodyDiv w:val="1"/>
      <w:marLeft w:val="0"/>
      <w:marRight w:val="0"/>
      <w:marTop w:val="0"/>
      <w:marBottom w:val="0"/>
      <w:divBdr>
        <w:top w:val="none" w:sz="0" w:space="0" w:color="auto"/>
        <w:left w:val="none" w:sz="0" w:space="0" w:color="auto"/>
        <w:bottom w:val="none" w:sz="0" w:space="0" w:color="auto"/>
        <w:right w:val="none" w:sz="0" w:space="0" w:color="auto"/>
      </w:divBdr>
    </w:div>
    <w:div w:id="109008387">
      <w:bodyDiv w:val="1"/>
      <w:marLeft w:val="0"/>
      <w:marRight w:val="0"/>
      <w:marTop w:val="0"/>
      <w:marBottom w:val="0"/>
      <w:divBdr>
        <w:top w:val="none" w:sz="0" w:space="0" w:color="auto"/>
        <w:left w:val="none" w:sz="0" w:space="0" w:color="auto"/>
        <w:bottom w:val="none" w:sz="0" w:space="0" w:color="auto"/>
        <w:right w:val="none" w:sz="0" w:space="0" w:color="auto"/>
      </w:divBdr>
    </w:div>
    <w:div w:id="110977013">
      <w:bodyDiv w:val="1"/>
      <w:marLeft w:val="0"/>
      <w:marRight w:val="0"/>
      <w:marTop w:val="0"/>
      <w:marBottom w:val="0"/>
      <w:divBdr>
        <w:top w:val="none" w:sz="0" w:space="0" w:color="auto"/>
        <w:left w:val="none" w:sz="0" w:space="0" w:color="auto"/>
        <w:bottom w:val="none" w:sz="0" w:space="0" w:color="auto"/>
        <w:right w:val="none" w:sz="0" w:space="0" w:color="auto"/>
      </w:divBdr>
    </w:div>
    <w:div w:id="123619441">
      <w:bodyDiv w:val="1"/>
      <w:marLeft w:val="0"/>
      <w:marRight w:val="0"/>
      <w:marTop w:val="0"/>
      <w:marBottom w:val="0"/>
      <w:divBdr>
        <w:top w:val="none" w:sz="0" w:space="0" w:color="auto"/>
        <w:left w:val="none" w:sz="0" w:space="0" w:color="auto"/>
        <w:bottom w:val="none" w:sz="0" w:space="0" w:color="auto"/>
        <w:right w:val="none" w:sz="0" w:space="0" w:color="auto"/>
      </w:divBdr>
    </w:div>
    <w:div w:id="128011517">
      <w:bodyDiv w:val="1"/>
      <w:marLeft w:val="0"/>
      <w:marRight w:val="0"/>
      <w:marTop w:val="0"/>
      <w:marBottom w:val="0"/>
      <w:divBdr>
        <w:top w:val="none" w:sz="0" w:space="0" w:color="auto"/>
        <w:left w:val="none" w:sz="0" w:space="0" w:color="auto"/>
        <w:bottom w:val="none" w:sz="0" w:space="0" w:color="auto"/>
        <w:right w:val="none" w:sz="0" w:space="0" w:color="auto"/>
      </w:divBdr>
    </w:div>
    <w:div w:id="128671543">
      <w:bodyDiv w:val="1"/>
      <w:marLeft w:val="0"/>
      <w:marRight w:val="0"/>
      <w:marTop w:val="0"/>
      <w:marBottom w:val="0"/>
      <w:divBdr>
        <w:top w:val="none" w:sz="0" w:space="0" w:color="auto"/>
        <w:left w:val="none" w:sz="0" w:space="0" w:color="auto"/>
        <w:bottom w:val="none" w:sz="0" w:space="0" w:color="auto"/>
        <w:right w:val="none" w:sz="0" w:space="0" w:color="auto"/>
      </w:divBdr>
    </w:div>
    <w:div w:id="136383885">
      <w:bodyDiv w:val="1"/>
      <w:marLeft w:val="0"/>
      <w:marRight w:val="0"/>
      <w:marTop w:val="0"/>
      <w:marBottom w:val="0"/>
      <w:divBdr>
        <w:top w:val="none" w:sz="0" w:space="0" w:color="auto"/>
        <w:left w:val="none" w:sz="0" w:space="0" w:color="auto"/>
        <w:bottom w:val="none" w:sz="0" w:space="0" w:color="auto"/>
        <w:right w:val="none" w:sz="0" w:space="0" w:color="auto"/>
      </w:divBdr>
    </w:div>
    <w:div w:id="136845511">
      <w:bodyDiv w:val="1"/>
      <w:marLeft w:val="0"/>
      <w:marRight w:val="0"/>
      <w:marTop w:val="0"/>
      <w:marBottom w:val="0"/>
      <w:divBdr>
        <w:top w:val="none" w:sz="0" w:space="0" w:color="auto"/>
        <w:left w:val="none" w:sz="0" w:space="0" w:color="auto"/>
        <w:bottom w:val="none" w:sz="0" w:space="0" w:color="auto"/>
        <w:right w:val="none" w:sz="0" w:space="0" w:color="auto"/>
      </w:divBdr>
    </w:div>
    <w:div w:id="138426924">
      <w:bodyDiv w:val="1"/>
      <w:marLeft w:val="0"/>
      <w:marRight w:val="0"/>
      <w:marTop w:val="0"/>
      <w:marBottom w:val="0"/>
      <w:divBdr>
        <w:top w:val="none" w:sz="0" w:space="0" w:color="auto"/>
        <w:left w:val="none" w:sz="0" w:space="0" w:color="auto"/>
        <w:bottom w:val="none" w:sz="0" w:space="0" w:color="auto"/>
        <w:right w:val="none" w:sz="0" w:space="0" w:color="auto"/>
      </w:divBdr>
    </w:div>
    <w:div w:id="151802470">
      <w:bodyDiv w:val="1"/>
      <w:marLeft w:val="0"/>
      <w:marRight w:val="0"/>
      <w:marTop w:val="0"/>
      <w:marBottom w:val="0"/>
      <w:divBdr>
        <w:top w:val="none" w:sz="0" w:space="0" w:color="auto"/>
        <w:left w:val="none" w:sz="0" w:space="0" w:color="auto"/>
        <w:bottom w:val="none" w:sz="0" w:space="0" w:color="auto"/>
        <w:right w:val="none" w:sz="0" w:space="0" w:color="auto"/>
      </w:divBdr>
    </w:div>
    <w:div w:id="158351420">
      <w:bodyDiv w:val="1"/>
      <w:marLeft w:val="0"/>
      <w:marRight w:val="0"/>
      <w:marTop w:val="0"/>
      <w:marBottom w:val="0"/>
      <w:divBdr>
        <w:top w:val="none" w:sz="0" w:space="0" w:color="auto"/>
        <w:left w:val="none" w:sz="0" w:space="0" w:color="auto"/>
        <w:bottom w:val="none" w:sz="0" w:space="0" w:color="auto"/>
        <w:right w:val="none" w:sz="0" w:space="0" w:color="auto"/>
      </w:divBdr>
    </w:div>
    <w:div w:id="158542413">
      <w:bodyDiv w:val="1"/>
      <w:marLeft w:val="0"/>
      <w:marRight w:val="0"/>
      <w:marTop w:val="0"/>
      <w:marBottom w:val="0"/>
      <w:divBdr>
        <w:top w:val="none" w:sz="0" w:space="0" w:color="auto"/>
        <w:left w:val="none" w:sz="0" w:space="0" w:color="auto"/>
        <w:bottom w:val="none" w:sz="0" w:space="0" w:color="auto"/>
        <w:right w:val="none" w:sz="0" w:space="0" w:color="auto"/>
      </w:divBdr>
    </w:div>
    <w:div w:id="159276970">
      <w:bodyDiv w:val="1"/>
      <w:marLeft w:val="0"/>
      <w:marRight w:val="0"/>
      <w:marTop w:val="0"/>
      <w:marBottom w:val="0"/>
      <w:divBdr>
        <w:top w:val="none" w:sz="0" w:space="0" w:color="auto"/>
        <w:left w:val="none" w:sz="0" w:space="0" w:color="auto"/>
        <w:bottom w:val="none" w:sz="0" w:space="0" w:color="auto"/>
        <w:right w:val="none" w:sz="0" w:space="0" w:color="auto"/>
      </w:divBdr>
    </w:div>
    <w:div w:id="161701217">
      <w:bodyDiv w:val="1"/>
      <w:marLeft w:val="0"/>
      <w:marRight w:val="0"/>
      <w:marTop w:val="0"/>
      <w:marBottom w:val="0"/>
      <w:divBdr>
        <w:top w:val="none" w:sz="0" w:space="0" w:color="auto"/>
        <w:left w:val="none" w:sz="0" w:space="0" w:color="auto"/>
        <w:bottom w:val="none" w:sz="0" w:space="0" w:color="auto"/>
        <w:right w:val="none" w:sz="0" w:space="0" w:color="auto"/>
      </w:divBdr>
    </w:div>
    <w:div w:id="161706097">
      <w:bodyDiv w:val="1"/>
      <w:marLeft w:val="0"/>
      <w:marRight w:val="0"/>
      <w:marTop w:val="0"/>
      <w:marBottom w:val="0"/>
      <w:divBdr>
        <w:top w:val="none" w:sz="0" w:space="0" w:color="auto"/>
        <w:left w:val="none" w:sz="0" w:space="0" w:color="auto"/>
        <w:bottom w:val="none" w:sz="0" w:space="0" w:color="auto"/>
        <w:right w:val="none" w:sz="0" w:space="0" w:color="auto"/>
      </w:divBdr>
    </w:div>
    <w:div w:id="164711544">
      <w:bodyDiv w:val="1"/>
      <w:marLeft w:val="0"/>
      <w:marRight w:val="0"/>
      <w:marTop w:val="0"/>
      <w:marBottom w:val="0"/>
      <w:divBdr>
        <w:top w:val="none" w:sz="0" w:space="0" w:color="auto"/>
        <w:left w:val="none" w:sz="0" w:space="0" w:color="auto"/>
        <w:bottom w:val="none" w:sz="0" w:space="0" w:color="auto"/>
        <w:right w:val="none" w:sz="0" w:space="0" w:color="auto"/>
      </w:divBdr>
    </w:div>
    <w:div w:id="168640858">
      <w:bodyDiv w:val="1"/>
      <w:marLeft w:val="0"/>
      <w:marRight w:val="0"/>
      <w:marTop w:val="0"/>
      <w:marBottom w:val="0"/>
      <w:divBdr>
        <w:top w:val="none" w:sz="0" w:space="0" w:color="auto"/>
        <w:left w:val="none" w:sz="0" w:space="0" w:color="auto"/>
        <w:bottom w:val="none" w:sz="0" w:space="0" w:color="auto"/>
        <w:right w:val="none" w:sz="0" w:space="0" w:color="auto"/>
      </w:divBdr>
    </w:div>
    <w:div w:id="177283189">
      <w:bodyDiv w:val="1"/>
      <w:marLeft w:val="0"/>
      <w:marRight w:val="0"/>
      <w:marTop w:val="0"/>
      <w:marBottom w:val="0"/>
      <w:divBdr>
        <w:top w:val="none" w:sz="0" w:space="0" w:color="auto"/>
        <w:left w:val="none" w:sz="0" w:space="0" w:color="auto"/>
        <w:bottom w:val="none" w:sz="0" w:space="0" w:color="auto"/>
        <w:right w:val="none" w:sz="0" w:space="0" w:color="auto"/>
      </w:divBdr>
    </w:div>
    <w:div w:id="177550544">
      <w:bodyDiv w:val="1"/>
      <w:marLeft w:val="0"/>
      <w:marRight w:val="0"/>
      <w:marTop w:val="0"/>
      <w:marBottom w:val="0"/>
      <w:divBdr>
        <w:top w:val="none" w:sz="0" w:space="0" w:color="auto"/>
        <w:left w:val="none" w:sz="0" w:space="0" w:color="auto"/>
        <w:bottom w:val="none" w:sz="0" w:space="0" w:color="auto"/>
        <w:right w:val="none" w:sz="0" w:space="0" w:color="auto"/>
      </w:divBdr>
    </w:div>
    <w:div w:id="178783570">
      <w:bodyDiv w:val="1"/>
      <w:marLeft w:val="0"/>
      <w:marRight w:val="0"/>
      <w:marTop w:val="0"/>
      <w:marBottom w:val="0"/>
      <w:divBdr>
        <w:top w:val="none" w:sz="0" w:space="0" w:color="auto"/>
        <w:left w:val="none" w:sz="0" w:space="0" w:color="auto"/>
        <w:bottom w:val="none" w:sz="0" w:space="0" w:color="auto"/>
        <w:right w:val="none" w:sz="0" w:space="0" w:color="auto"/>
      </w:divBdr>
    </w:div>
    <w:div w:id="181893905">
      <w:bodyDiv w:val="1"/>
      <w:marLeft w:val="0"/>
      <w:marRight w:val="0"/>
      <w:marTop w:val="0"/>
      <w:marBottom w:val="0"/>
      <w:divBdr>
        <w:top w:val="none" w:sz="0" w:space="0" w:color="auto"/>
        <w:left w:val="none" w:sz="0" w:space="0" w:color="auto"/>
        <w:bottom w:val="none" w:sz="0" w:space="0" w:color="auto"/>
        <w:right w:val="none" w:sz="0" w:space="0" w:color="auto"/>
      </w:divBdr>
    </w:div>
    <w:div w:id="189222846">
      <w:bodyDiv w:val="1"/>
      <w:marLeft w:val="0"/>
      <w:marRight w:val="0"/>
      <w:marTop w:val="0"/>
      <w:marBottom w:val="0"/>
      <w:divBdr>
        <w:top w:val="none" w:sz="0" w:space="0" w:color="auto"/>
        <w:left w:val="none" w:sz="0" w:space="0" w:color="auto"/>
        <w:bottom w:val="none" w:sz="0" w:space="0" w:color="auto"/>
        <w:right w:val="none" w:sz="0" w:space="0" w:color="auto"/>
      </w:divBdr>
    </w:div>
    <w:div w:id="189684024">
      <w:bodyDiv w:val="1"/>
      <w:marLeft w:val="0"/>
      <w:marRight w:val="0"/>
      <w:marTop w:val="0"/>
      <w:marBottom w:val="0"/>
      <w:divBdr>
        <w:top w:val="none" w:sz="0" w:space="0" w:color="auto"/>
        <w:left w:val="none" w:sz="0" w:space="0" w:color="auto"/>
        <w:bottom w:val="none" w:sz="0" w:space="0" w:color="auto"/>
        <w:right w:val="none" w:sz="0" w:space="0" w:color="auto"/>
      </w:divBdr>
    </w:div>
    <w:div w:id="195505752">
      <w:bodyDiv w:val="1"/>
      <w:marLeft w:val="0"/>
      <w:marRight w:val="0"/>
      <w:marTop w:val="0"/>
      <w:marBottom w:val="0"/>
      <w:divBdr>
        <w:top w:val="none" w:sz="0" w:space="0" w:color="auto"/>
        <w:left w:val="none" w:sz="0" w:space="0" w:color="auto"/>
        <w:bottom w:val="none" w:sz="0" w:space="0" w:color="auto"/>
        <w:right w:val="none" w:sz="0" w:space="0" w:color="auto"/>
      </w:divBdr>
    </w:div>
    <w:div w:id="196084619">
      <w:bodyDiv w:val="1"/>
      <w:marLeft w:val="0"/>
      <w:marRight w:val="0"/>
      <w:marTop w:val="0"/>
      <w:marBottom w:val="0"/>
      <w:divBdr>
        <w:top w:val="none" w:sz="0" w:space="0" w:color="auto"/>
        <w:left w:val="none" w:sz="0" w:space="0" w:color="auto"/>
        <w:bottom w:val="none" w:sz="0" w:space="0" w:color="auto"/>
        <w:right w:val="none" w:sz="0" w:space="0" w:color="auto"/>
      </w:divBdr>
    </w:div>
    <w:div w:id="223299455">
      <w:bodyDiv w:val="1"/>
      <w:marLeft w:val="0"/>
      <w:marRight w:val="0"/>
      <w:marTop w:val="0"/>
      <w:marBottom w:val="0"/>
      <w:divBdr>
        <w:top w:val="none" w:sz="0" w:space="0" w:color="auto"/>
        <w:left w:val="none" w:sz="0" w:space="0" w:color="auto"/>
        <w:bottom w:val="none" w:sz="0" w:space="0" w:color="auto"/>
        <w:right w:val="none" w:sz="0" w:space="0" w:color="auto"/>
      </w:divBdr>
    </w:div>
    <w:div w:id="231283180">
      <w:bodyDiv w:val="1"/>
      <w:marLeft w:val="0"/>
      <w:marRight w:val="0"/>
      <w:marTop w:val="0"/>
      <w:marBottom w:val="0"/>
      <w:divBdr>
        <w:top w:val="none" w:sz="0" w:space="0" w:color="auto"/>
        <w:left w:val="none" w:sz="0" w:space="0" w:color="auto"/>
        <w:bottom w:val="none" w:sz="0" w:space="0" w:color="auto"/>
        <w:right w:val="none" w:sz="0" w:space="0" w:color="auto"/>
      </w:divBdr>
    </w:div>
    <w:div w:id="247738492">
      <w:bodyDiv w:val="1"/>
      <w:marLeft w:val="0"/>
      <w:marRight w:val="0"/>
      <w:marTop w:val="0"/>
      <w:marBottom w:val="0"/>
      <w:divBdr>
        <w:top w:val="none" w:sz="0" w:space="0" w:color="auto"/>
        <w:left w:val="none" w:sz="0" w:space="0" w:color="auto"/>
        <w:bottom w:val="none" w:sz="0" w:space="0" w:color="auto"/>
        <w:right w:val="none" w:sz="0" w:space="0" w:color="auto"/>
      </w:divBdr>
    </w:div>
    <w:div w:id="255479691">
      <w:bodyDiv w:val="1"/>
      <w:marLeft w:val="0"/>
      <w:marRight w:val="0"/>
      <w:marTop w:val="0"/>
      <w:marBottom w:val="0"/>
      <w:divBdr>
        <w:top w:val="none" w:sz="0" w:space="0" w:color="auto"/>
        <w:left w:val="none" w:sz="0" w:space="0" w:color="auto"/>
        <w:bottom w:val="none" w:sz="0" w:space="0" w:color="auto"/>
        <w:right w:val="none" w:sz="0" w:space="0" w:color="auto"/>
      </w:divBdr>
    </w:div>
    <w:div w:id="257907342">
      <w:bodyDiv w:val="1"/>
      <w:marLeft w:val="0"/>
      <w:marRight w:val="0"/>
      <w:marTop w:val="0"/>
      <w:marBottom w:val="0"/>
      <w:divBdr>
        <w:top w:val="none" w:sz="0" w:space="0" w:color="auto"/>
        <w:left w:val="none" w:sz="0" w:space="0" w:color="auto"/>
        <w:bottom w:val="none" w:sz="0" w:space="0" w:color="auto"/>
        <w:right w:val="none" w:sz="0" w:space="0" w:color="auto"/>
      </w:divBdr>
    </w:div>
    <w:div w:id="264535855">
      <w:bodyDiv w:val="1"/>
      <w:marLeft w:val="0"/>
      <w:marRight w:val="0"/>
      <w:marTop w:val="0"/>
      <w:marBottom w:val="0"/>
      <w:divBdr>
        <w:top w:val="none" w:sz="0" w:space="0" w:color="auto"/>
        <w:left w:val="none" w:sz="0" w:space="0" w:color="auto"/>
        <w:bottom w:val="none" w:sz="0" w:space="0" w:color="auto"/>
        <w:right w:val="none" w:sz="0" w:space="0" w:color="auto"/>
      </w:divBdr>
    </w:div>
    <w:div w:id="265236677">
      <w:bodyDiv w:val="1"/>
      <w:marLeft w:val="0"/>
      <w:marRight w:val="0"/>
      <w:marTop w:val="0"/>
      <w:marBottom w:val="0"/>
      <w:divBdr>
        <w:top w:val="none" w:sz="0" w:space="0" w:color="auto"/>
        <w:left w:val="none" w:sz="0" w:space="0" w:color="auto"/>
        <w:bottom w:val="none" w:sz="0" w:space="0" w:color="auto"/>
        <w:right w:val="none" w:sz="0" w:space="0" w:color="auto"/>
      </w:divBdr>
    </w:div>
    <w:div w:id="276983073">
      <w:bodyDiv w:val="1"/>
      <w:marLeft w:val="0"/>
      <w:marRight w:val="0"/>
      <w:marTop w:val="0"/>
      <w:marBottom w:val="0"/>
      <w:divBdr>
        <w:top w:val="none" w:sz="0" w:space="0" w:color="auto"/>
        <w:left w:val="none" w:sz="0" w:space="0" w:color="auto"/>
        <w:bottom w:val="none" w:sz="0" w:space="0" w:color="auto"/>
        <w:right w:val="none" w:sz="0" w:space="0" w:color="auto"/>
      </w:divBdr>
    </w:div>
    <w:div w:id="284626290">
      <w:bodyDiv w:val="1"/>
      <w:marLeft w:val="0"/>
      <w:marRight w:val="0"/>
      <w:marTop w:val="0"/>
      <w:marBottom w:val="0"/>
      <w:divBdr>
        <w:top w:val="none" w:sz="0" w:space="0" w:color="auto"/>
        <w:left w:val="none" w:sz="0" w:space="0" w:color="auto"/>
        <w:bottom w:val="none" w:sz="0" w:space="0" w:color="auto"/>
        <w:right w:val="none" w:sz="0" w:space="0" w:color="auto"/>
      </w:divBdr>
    </w:div>
    <w:div w:id="289016860">
      <w:bodyDiv w:val="1"/>
      <w:marLeft w:val="0"/>
      <w:marRight w:val="0"/>
      <w:marTop w:val="0"/>
      <w:marBottom w:val="0"/>
      <w:divBdr>
        <w:top w:val="none" w:sz="0" w:space="0" w:color="auto"/>
        <w:left w:val="none" w:sz="0" w:space="0" w:color="auto"/>
        <w:bottom w:val="none" w:sz="0" w:space="0" w:color="auto"/>
        <w:right w:val="none" w:sz="0" w:space="0" w:color="auto"/>
      </w:divBdr>
    </w:div>
    <w:div w:id="293171668">
      <w:bodyDiv w:val="1"/>
      <w:marLeft w:val="0"/>
      <w:marRight w:val="0"/>
      <w:marTop w:val="0"/>
      <w:marBottom w:val="0"/>
      <w:divBdr>
        <w:top w:val="none" w:sz="0" w:space="0" w:color="auto"/>
        <w:left w:val="none" w:sz="0" w:space="0" w:color="auto"/>
        <w:bottom w:val="none" w:sz="0" w:space="0" w:color="auto"/>
        <w:right w:val="none" w:sz="0" w:space="0" w:color="auto"/>
      </w:divBdr>
    </w:div>
    <w:div w:id="296225274">
      <w:bodyDiv w:val="1"/>
      <w:marLeft w:val="0"/>
      <w:marRight w:val="0"/>
      <w:marTop w:val="0"/>
      <w:marBottom w:val="0"/>
      <w:divBdr>
        <w:top w:val="none" w:sz="0" w:space="0" w:color="auto"/>
        <w:left w:val="none" w:sz="0" w:space="0" w:color="auto"/>
        <w:bottom w:val="none" w:sz="0" w:space="0" w:color="auto"/>
        <w:right w:val="none" w:sz="0" w:space="0" w:color="auto"/>
      </w:divBdr>
    </w:div>
    <w:div w:id="309405332">
      <w:bodyDiv w:val="1"/>
      <w:marLeft w:val="0"/>
      <w:marRight w:val="0"/>
      <w:marTop w:val="0"/>
      <w:marBottom w:val="0"/>
      <w:divBdr>
        <w:top w:val="none" w:sz="0" w:space="0" w:color="auto"/>
        <w:left w:val="none" w:sz="0" w:space="0" w:color="auto"/>
        <w:bottom w:val="none" w:sz="0" w:space="0" w:color="auto"/>
        <w:right w:val="none" w:sz="0" w:space="0" w:color="auto"/>
      </w:divBdr>
    </w:div>
    <w:div w:id="315377643">
      <w:bodyDiv w:val="1"/>
      <w:marLeft w:val="0"/>
      <w:marRight w:val="0"/>
      <w:marTop w:val="0"/>
      <w:marBottom w:val="0"/>
      <w:divBdr>
        <w:top w:val="none" w:sz="0" w:space="0" w:color="auto"/>
        <w:left w:val="none" w:sz="0" w:space="0" w:color="auto"/>
        <w:bottom w:val="none" w:sz="0" w:space="0" w:color="auto"/>
        <w:right w:val="none" w:sz="0" w:space="0" w:color="auto"/>
      </w:divBdr>
    </w:div>
    <w:div w:id="327445893">
      <w:bodyDiv w:val="1"/>
      <w:marLeft w:val="0"/>
      <w:marRight w:val="0"/>
      <w:marTop w:val="0"/>
      <w:marBottom w:val="0"/>
      <w:divBdr>
        <w:top w:val="none" w:sz="0" w:space="0" w:color="auto"/>
        <w:left w:val="none" w:sz="0" w:space="0" w:color="auto"/>
        <w:bottom w:val="none" w:sz="0" w:space="0" w:color="auto"/>
        <w:right w:val="none" w:sz="0" w:space="0" w:color="auto"/>
      </w:divBdr>
    </w:div>
    <w:div w:id="331757172">
      <w:bodyDiv w:val="1"/>
      <w:marLeft w:val="0"/>
      <w:marRight w:val="0"/>
      <w:marTop w:val="0"/>
      <w:marBottom w:val="0"/>
      <w:divBdr>
        <w:top w:val="none" w:sz="0" w:space="0" w:color="auto"/>
        <w:left w:val="none" w:sz="0" w:space="0" w:color="auto"/>
        <w:bottom w:val="none" w:sz="0" w:space="0" w:color="auto"/>
        <w:right w:val="none" w:sz="0" w:space="0" w:color="auto"/>
      </w:divBdr>
    </w:div>
    <w:div w:id="335806874">
      <w:bodyDiv w:val="1"/>
      <w:marLeft w:val="0"/>
      <w:marRight w:val="0"/>
      <w:marTop w:val="0"/>
      <w:marBottom w:val="0"/>
      <w:divBdr>
        <w:top w:val="none" w:sz="0" w:space="0" w:color="auto"/>
        <w:left w:val="none" w:sz="0" w:space="0" w:color="auto"/>
        <w:bottom w:val="none" w:sz="0" w:space="0" w:color="auto"/>
        <w:right w:val="none" w:sz="0" w:space="0" w:color="auto"/>
      </w:divBdr>
    </w:div>
    <w:div w:id="352607888">
      <w:bodyDiv w:val="1"/>
      <w:marLeft w:val="0"/>
      <w:marRight w:val="0"/>
      <w:marTop w:val="0"/>
      <w:marBottom w:val="0"/>
      <w:divBdr>
        <w:top w:val="none" w:sz="0" w:space="0" w:color="auto"/>
        <w:left w:val="none" w:sz="0" w:space="0" w:color="auto"/>
        <w:bottom w:val="none" w:sz="0" w:space="0" w:color="auto"/>
        <w:right w:val="none" w:sz="0" w:space="0" w:color="auto"/>
      </w:divBdr>
    </w:div>
    <w:div w:id="353270226">
      <w:bodyDiv w:val="1"/>
      <w:marLeft w:val="0"/>
      <w:marRight w:val="0"/>
      <w:marTop w:val="0"/>
      <w:marBottom w:val="0"/>
      <w:divBdr>
        <w:top w:val="none" w:sz="0" w:space="0" w:color="auto"/>
        <w:left w:val="none" w:sz="0" w:space="0" w:color="auto"/>
        <w:bottom w:val="none" w:sz="0" w:space="0" w:color="auto"/>
        <w:right w:val="none" w:sz="0" w:space="0" w:color="auto"/>
      </w:divBdr>
    </w:div>
    <w:div w:id="358897282">
      <w:bodyDiv w:val="1"/>
      <w:marLeft w:val="0"/>
      <w:marRight w:val="0"/>
      <w:marTop w:val="0"/>
      <w:marBottom w:val="0"/>
      <w:divBdr>
        <w:top w:val="none" w:sz="0" w:space="0" w:color="auto"/>
        <w:left w:val="none" w:sz="0" w:space="0" w:color="auto"/>
        <w:bottom w:val="none" w:sz="0" w:space="0" w:color="auto"/>
        <w:right w:val="none" w:sz="0" w:space="0" w:color="auto"/>
      </w:divBdr>
    </w:div>
    <w:div w:id="360400203">
      <w:bodyDiv w:val="1"/>
      <w:marLeft w:val="0"/>
      <w:marRight w:val="0"/>
      <w:marTop w:val="0"/>
      <w:marBottom w:val="0"/>
      <w:divBdr>
        <w:top w:val="none" w:sz="0" w:space="0" w:color="auto"/>
        <w:left w:val="none" w:sz="0" w:space="0" w:color="auto"/>
        <w:bottom w:val="none" w:sz="0" w:space="0" w:color="auto"/>
        <w:right w:val="none" w:sz="0" w:space="0" w:color="auto"/>
      </w:divBdr>
    </w:div>
    <w:div w:id="361326841">
      <w:bodyDiv w:val="1"/>
      <w:marLeft w:val="0"/>
      <w:marRight w:val="0"/>
      <w:marTop w:val="0"/>
      <w:marBottom w:val="0"/>
      <w:divBdr>
        <w:top w:val="none" w:sz="0" w:space="0" w:color="auto"/>
        <w:left w:val="none" w:sz="0" w:space="0" w:color="auto"/>
        <w:bottom w:val="none" w:sz="0" w:space="0" w:color="auto"/>
        <w:right w:val="none" w:sz="0" w:space="0" w:color="auto"/>
      </w:divBdr>
    </w:div>
    <w:div w:id="362370402">
      <w:bodyDiv w:val="1"/>
      <w:marLeft w:val="0"/>
      <w:marRight w:val="0"/>
      <w:marTop w:val="0"/>
      <w:marBottom w:val="0"/>
      <w:divBdr>
        <w:top w:val="none" w:sz="0" w:space="0" w:color="auto"/>
        <w:left w:val="none" w:sz="0" w:space="0" w:color="auto"/>
        <w:bottom w:val="none" w:sz="0" w:space="0" w:color="auto"/>
        <w:right w:val="none" w:sz="0" w:space="0" w:color="auto"/>
      </w:divBdr>
    </w:div>
    <w:div w:id="368605243">
      <w:bodyDiv w:val="1"/>
      <w:marLeft w:val="0"/>
      <w:marRight w:val="0"/>
      <w:marTop w:val="0"/>
      <w:marBottom w:val="0"/>
      <w:divBdr>
        <w:top w:val="none" w:sz="0" w:space="0" w:color="auto"/>
        <w:left w:val="none" w:sz="0" w:space="0" w:color="auto"/>
        <w:bottom w:val="none" w:sz="0" w:space="0" w:color="auto"/>
        <w:right w:val="none" w:sz="0" w:space="0" w:color="auto"/>
      </w:divBdr>
    </w:div>
    <w:div w:id="372775413">
      <w:bodyDiv w:val="1"/>
      <w:marLeft w:val="0"/>
      <w:marRight w:val="0"/>
      <w:marTop w:val="0"/>
      <w:marBottom w:val="0"/>
      <w:divBdr>
        <w:top w:val="none" w:sz="0" w:space="0" w:color="auto"/>
        <w:left w:val="none" w:sz="0" w:space="0" w:color="auto"/>
        <w:bottom w:val="none" w:sz="0" w:space="0" w:color="auto"/>
        <w:right w:val="none" w:sz="0" w:space="0" w:color="auto"/>
      </w:divBdr>
    </w:div>
    <w:div w:id="378945487">
      <w:bodyDiv w:val="1"/>
      <w:marLeft w:val="0"/>
      <w:marRight w:val="0"/>
      <w:marTop w:val="0"/>
      <w:marBottom w:val="0"/>
      <w:divBdr>
        <w:top w:val="none" w:sz="0" w:space="0" w:color="auto"/>
        <w:left w:val="none" w:sz="0" w:space="0" w:color="auto"/>
        <w:bottom w:val="none" w:sz="0" w:space="0" w:color="auto"/>
        <w:right w:val="none" w:sz="0" w:space="0" w:color="auto"/>
      </w:divBdr>
    </w:div>
    <w:div w:id="383069329">
      <w:bodyDiv w:val="1"/>
      <w:marLeft w:val="0"/>
      <w:marRight w:val="0"/>
      <w:marTop w:val="0"/>
      <w:marBottom w:val="0"/>
      <w:divBdr>
        <w:top w:val="none" w:sz="0" w:space="0" w:color="auto"/>
        <w:left w:val="none" w:sz="0" w:space="0" w:color="auto"/>
        <w:bottom w:val="none" w:sz="0" w:space="0" w:color="auto"/>
        <w:right w:val="none" w:sz="0" w:space="0" w:color="auto"/>
      </w:divBdr>
    </w:div>
    <w:div w:id="393241901">
      <w:bodyDiv w:val="1"/>
      <w:marLeft w:val="0"/>
      <w:marRight w:val="0"/>
      <w:marTop w:val="0"/>
      <w:marBottom w:val="0"/>
      <w:divBdr>
        <w:top w:val="none" w:sz="0" w:space="0" w:color="auto"/>
        <w:left w:val="none" w:sz="0" w:space="0" w:color="auto"/>
        <w:bottom w:val="none" w:sz="0" w:space="0" w:color="auto"/>
        <w:right w:val="none" w:sz="0" w:space="0" w:color="auto"/>
      </w:divBdr>
    </w:div>
    <w:div w:id="394399222">
      <w:bodyDiv w:val="1"/>
      <w:marLeft w:val="0"/>
      <w:marRight w:val="0"/>
      <w:marTop w:val="0"/>
      <w:marBottom w:val="0"/>
      <w:divBdr>
        <w:top w:val="none" w:sz="0" w:space="0" w:color="auto"/>
        <w:left w:val="none" w:sz="0" w:space="0" w:color="auto"/>
        <w:bottom w:val="none" w:sz="0" w:space="0" w:color="auto"/>
        <w:right w:val="none" w:sz="0" w:space="0" w:color="auto"/>
      </w:divBdr>
    </w:div>
    <w:div w:id="397750284">
      <w:bodyDiv w:val="1"/>
      <w:marLeft w:val="0"/>
      <w:marRight w:val="0"/>
      <w:marTop w:val="0"/>
      <w:marBottom w:val="0"/>
      <w:divBdr>
        <w:top w:val="none" w:sz="0" w:space="0" w:color="auto"/>
        <w:left w:val="none" w:sz="0" w:space="0" w:color="auto"/>
        <w:bottom w:val="none" w:sz="0" w:space="0" w:color="auto"/>
        <w:right w:val="none" w:sz="0" w:space="0" w:color="auto"/>
      </w:divBdr>
    </w:div>
    <w:div w:id="404685905">
      <w:bodyDiv w:val="1"/>
      <w:marLeft w:val="0"/>
      <w:marRight w:val="0"/>
      <w:marTop w:val="0"/>
      <w:marBottom w:val="0"/>
      <w:divBdr>
        <w:top w:val="none" w:sz="0" w:space="0" w:color="auto"/>
        <w:left w:val="none" w:sz="0" w:space="0" w:color="auto"/>
        <w:bottom w:val="none" w:sz="0" w:space="0" w:color="auto"/>
        <w:right w:val="none" w:sz="0" w:space="0" w:color="auto"/>
      </w:divBdr>
    </w:div>
    <w:div w:id="406076874">
      <w:bodyDiv w:val="1"/>
      <w:marLeft w:val="0"/>
      <w:marRight w:val="0"/>
      <w:marTop w:val="0"/>
      <w:marBottom w:val="0"/>
      <w:divBdr>
        <w:top w:val="none" w:sz="0" w:space="0" w:color="auto"/>
        <w:left w:val="none" w:sz="0" w:space="0" w:color="auto"/>
        <w:bottom w:val="none" w:sz="0" w:space="0" w:color="auto"/>
        <w:right w:val="none" w:sz="0" w:space="0" w:color="auto"/>
      </w:divBdr>
    </w:div>
    <w:div w:id="408886658">
      <w:bodyDiv w:val="1"/>
      <w:marLeft w:val="0"/>
      <w:marRight w:val="0"/>
      <w:marTop w:val="0"/>
      <w:marBottom w:val="0"/>
      <w:divBdr>
        <w:top w:val="none" w:sz="0" w:space="0" w:color="auto"/>
        <w:left w:val="none" w:sz="0" w:space="0" w:color="auto"/>
        <w:bottom w:val="none" w:sz="0" w:space="0" w:color="auto"/>
        <w:right w:val="none" w:sz="0" w:space="0" w:color="auto"/>
      </w:divBdr>
    </w:div>
    <w:div w:id="417026222">
      <w:bodyDiv w:val="1"/>
      <w:marLeft w:val="0"/>
      <w:marRight w:val="0"/>
      <w:marTop w:val="0"/>
      <w:marBottom w:val="0"/>
      <w:divBdr>
        <w:top w:val="none" w:sz="0" w:space="0" w:color="auto"/>
        <w:left w:val="none" w:sz="0" w:space="0" w:color="auto"/>
        <w:bottom w:val="none" w:sz="0" w:space="0" w:color="auto"/>
        <w:right w:val="none" w:sz="0" w:space="0" w:color="auto"/>
      </w:divBdr>
    </w:div>
    <w:div w:id="424109959">
      <w:bodyDiv w:val="1"/>
      <w:marLeft w:val="0"/>
      <w:marRight w:val="0"/>
      <w:marTop w:val="0"/>
      <w:marBottom w:val="0"/>
      <w:divBdr>
        <w:top w:val="none" w:sz="0" w:space="0" w:color="auto"/>
        <w:left w:val="none" w:sz="0" w:space="0" w:color="auto"/>
        <w:bottom w:val="none" w:sz="0" w:space="0" w:color="auto"/>
        <w:right w:val="none" w:sz="0" w:space="0" w:color="auto"/>
      </w:divBdr>
    </w:div>
    <w:div w:id="429786051">
      <w:bodyDiv w:val="1"/>
      <w:marLeft w:val="0"/>
      <w:marRight w:val="0"/>
      <w:marTop w:val="0"/>
      <w:marBottom w:val="0"/>
      <w:divBdr>
        <w:top w:val="none" w:sz="0" w:space="0" w:color="auto"/>
        <w:left w:val="none" w:sz="0" w:space="0" w:color="auto"/>
        <w:bottom w:val="none" w:sz="0" w:space="0" w:color="auto"/>
        <w:right w:val="none" w:sz="0" w:space="0" w:color="auto"/>
      </w:divBdr>
    </w:div>
    <w:div w:id="436675404">
      <w:bodyDiv w:val="1"/>
      <w:marLeft w:val="0"/>
      <w:marRight w:val="0"/>
      <w:marTop w:val="0"/>
      <w:marBottom w:val="0"/>
      <w:divBdr>
        <w:top w:val="none" w:sz="0" w:space="0" w:color="auto"/>
        <w:left w:val="none" w:sz="0" w:space="0" w:color="auto"/>
        <w:bottom w:val="none" w:sz="0" w:space="0" w:color="auto"/>
        <w:right w:val="none" w:sz="0" w:space="0" w:color="auto"/>
      </w:divBdr>
    </w:div>
    <w:div w:id="437456254">
      <w:bodyDiv w:val="1"/>
      <w:marLeft w:val="0"/>
      <w:marRight w:val="0"/>
      <w:marTop w:val="0"/>
      <w:marBottom w:val="0"/>
      <w:divBdr>
        <w:top w:val="none" w:sz="0" w:space="0" w:color="auto"/>
        <w:left w:val="none" w:sz="0" w:space="0" w:color="auto"/>
        <w:bottom w:val="none" w:sz="0" w:space="0" w:color="auto"/>
        <w:right w:val="none" w:sz="0" w:space="0" w:color="auto"/>
      </w:divBdr>
    </w:div>
    <w:div w:id="446627843">
      <w:bodyDiv w:val="1"/>
      <w:marLeft w:val="0"/>
      <w:marRight w:val="0"/>
      <w:marTop w:val="0"/>
      <w:marBottom w:val="0"/>
      <w:divBdr>
        <w:top w:val="none" w:sz="0" w:space="0" w:color="auto"/>
        <w:left w:val="none" w:sz="0" w:space="0" w:color="auto"/>
        <w:bottom w:val="none" w:sz="0" w:space="0" w:color="auto"/>
        <w:right w:val="none" w:sz="0" w:space="0" w:color="auto"/>
      </w:divBdr>
    </w:div>
    <w:div w:id="449858780">
      <w:bodyDiv w:val="1"/>
      <w:marLeft w:val="0"/>
      <w:marRight w:val="0"/>
      <w:marTop w:val="0"/>
      <w:marBottom w:val="0"/>
      <w:divBdr>
        <w:top w:val="none" w:sz="0" w:space="0" w:color="auto"/>
        <w:left w:val="none" w:sz="0" w:space="0" w:color="auto"/>
        <w:bottom w:val="none" w:sz="0" w:space="0" w:color="auto"/>
        <w:right w:val="none" w:sz="0" w:space="0" w:color="auto"/>
      </w:divBdr>
    </w:div>
    <w:div w:id="454448301">
      <w:bodyDiv w:val="1"/>
      <w:marLeft w:val="0"/>
      <w:marRight w:val="0"/>
      <w:marTop w:val="0"/>
      <w:marBottom w:val="0"/>
      <w:divBdr>
        <w:top w:val="none" w:sz="0" w:space="0" w:color="auto"/>
        <w:left w:val="none" w:sz="0" w:space="0" w:color="auto"/>
        <w:bottom w:val="none" w:sz="0" w:space="0" w:color="auto"/>
        <w:right w:val="none" w:sz="0" w:space="0" w:color="auto"/>
      </w:divBdr>
    </w:div>
    <w:div w:id="456949460">
      <w:bodyDiv w:val="1"/>
      <w:marLeft w:val="0"/>
      <w:marRight w:val="0"/>
      <w:marTop w:val="0"/>
      <w:marBottom w:val="0"/>
      <w:divBdr>
        <w:top w:val="none" w:sz="0" w:space="0" w:color="auto"/>
        <w:left w:val="none" w:sz="0" w:space="0" w:color="auto"/>
        <w:bottom w:val="none" w:sz="0" w:space="0" w:color="auto"/>
        <w:right w:val="none" w:sz="0" w:space="0" w:color="auto"/>
      </w:divBdr>
    </w:div>
    <w:div w:id="461995770">
      <w:bodyDiv w:val="1"/>
      <w:marLeft w:val="0"/>
      <w:marRight w:val="0"/>
      <w:marTop w:val="0"/>
      <w:marBottom w:val="0"/>
      <w:divBdr>
        <w:top w:val="none" w:sz="0" w:space="0" w:color="auto"/>
        <w:left w:val="none" w:sz="0" w:space="0" w:color="auto"/>
        <w:bottom w:val="none" w:sz="0" w:space="0" w:color="auto"/>
        <w:right w:val="none" w:sz="0" w:space="0" w:color="auto"/>
      </w:divBdr>
    </w:div>
    <w:div w:id="464349899">
      <w:bodyDiv w:val="1"/>
      <w:marLeft w:val="0"/>
      <w:marRight w:val="0"/>
      <w:marTop w:val="0"/>
      <w:marBottom w:val="0"/>
      <w:divBdr>
        <w:top w:val="none" w:sz="0" w:space="0" w:color="auto"/>
        <w:left w:val="none" w:sz="0" w:space="0" w:color="auto"/>
        <w:bottom w:val="none" w:sz="0" w:space="0" w:color="auto"/>
        <w:right w:val="none" w:sz="0" w:space="0" w:color="auto"/>
      </w:divBdr>
    </w:div>
    <w:div w:id="466242390">
      <w:bodyDiv w:val="1"/>
      <w:marLeft w:val="0"/>
      <w:marRight w:val="0"/>
      <w:marTop w:val="0"/>
      <w:marBottom w:val="0"/>
      <w:divBdr>
        <w:top w:val="none" w:sz="0" w:space="0" w:color="auto"/>
        <w:left w:val="none" w:sz="0" w:space="0" w:color="auto"/>
        <w:bottom w:val="none" w:sz="0" w:space="0" w:color="auto"/>
        <w:right w:val="none" w:sz="0" w:space="0" w:color="auto"/>
      </w:divBdr>
    </w:div>
    <w:div w:id="480002696">
      <w:bodyDiv w:val="1"/>
      <w:marLeft w:val="0"/>
      <w:marRight w:val="0"/>
      <w:marTop w:val="0"/>
      <w:marBottom w:val="0"/>
      <w:divBdr>
        <w:top w:val="none" w:sz="0" w:space="0" w:color="auto"/>
        <w:left w:val="none" w:sz="0" w:space="0" w:color="auto"/>
        <w:bottom w:val="none" w:sz="0" w:space="0" w:color="auto"/>
        <w:right w:val="none" w:sz="0" w:space="0" w:color="auto"/>
      </w:divBdr>
    </w:div>
    <w:div w:id="485632861">
      <w:bodyDiv w:val="1"/>
      <w:marLeft w:val="0"/>
      <w:marRight w:val="0"/>
      <w:marTop w:val="0"/>
      <w:marBottom w:val="0"/>
      <w:divBdr>
        <w:top w:val="none" w:sz="0" w:space="0" w:color="auto"/>
        <w:left w:val="none" w:sz="0" w:space="0" w:color="auto"/>
        <w:bottom w:val="none" w:sz="0" w:space="0" w:color="auto"/>
        <w:right w:val="none" w:sz="0" w:space="0" w:color="auto"/>
      </w:divBdr>
    </w:div>
    <w:div w:id="491793654">
      <w:bodyDiv w:val="1"/>
      <w:marLeft w:val="0"/>
      <w:marRight w:val="0"/>
      <w:marTop w:val="0"/>
      <w:marBottom w:val="0"/>
      <w:divBdr>
        <w:top w:val="none" w:sz="0" w:space="0" w:color="auto"/>
        <w:left w:val="none" w:sz="0" w:space="0" w:color="auto"/>
        <w:bottom w:val="none" w:sz="0" w:space="0" w:color="auto"/>
        <w:right w:val="none" w:sz="0" w:space="0" w:color="auto"/>
      </w:divBdr>
    </w:div>
    <w:div w:id="491797050">
      <w:bodyDiv w:val="1"/>
      <w:marLeft w:val="0"/>
      <w:marRight w:val="0"/>
      <w:marTop w:val="0"/>
      <w:marBottom w:val="0"/>
      <w:divBdr>
        <w:top w:val="none" w:sz="0" w:space="0" w:color="auto"/>
        <w:left w:val="none" w:sz="0" w:space="0" w:color="auto"/>
        <w:bottom w:val="none" w:sz="0" w:space="0" w:color="auto"/>
        <w:right w:val="none" w:sz="0" w:space="0" w:color="auto"/>
      </w:divBdr>
    </w:div>
    <w:div w:id="503056936">
      <w:bodyDiv w:val="1"/>
      <w:marLeft w:val="0"/>
      <w:marRight w:val="0"/>
      <w:marTop w:val="0"/>
      <w:marBottom w:val="0"/>
      <w:divBdr>
        <w:top w:val="none" w:sz="0" w:space="0" w:color="auto"/>
        <w:left w:val="none" w:sz="0" w:space="0" w:color="auto"/>
        <w:bottom w:val="none" w:sz="0" w:space="0" w:color="auto"/>
        <w:right w:val="none" w:sz="0" w:space="0" w:color="auto"/>
      </w:divBdr>
    </w:div>
    <w:div w:id="505439473">
      <w:bodyDiv w:val="1"/>
      <w:marLeft w:val="0"/>
      <w:marRight w:val="0"/>
      <w:marTop w:val="0"/>
      <w:marBottom w:val="0"/>
      <w:divBdr>
        <w:top w:val="none" w:sz="0" w:space="0" w:color="auto"/>
        <w:left w:val="none" w:sz="0" w:space="0" w:color="auto"/>
        <w:bottom w:val="none" w:sz="0" w:space="0" w:color="auto"/>
        <w:right w:val="none" w:sz="0" w:space="0" w:color="auto"/>
      </w:divBdr>
    </w:div>
    <w:div w:id="514466696">
      <w:bodyDiv w:val="1"/>
      <w:marLeft w:val="0"/>
      <w:marRight w:val="0"/>
      <w:marTop w:val="0"/>
      <w:marBottom w:val="0"/>
      <w:divBdr>
        <w:top w:val="none" w:sz="0" w:space="0" w:color="auto"/>
        <w:left w:val="none" w:sz="0" w:space="0" w:color="auto"/>
        <w:bottom w:val="none" w:sz="0" w:space="0" w:color="auto"/>
        <w:right w:val="none" w:sz="0" w:space="0" w:color="auto"/>
      </w:divBdr>
    </w:div>
    <w:div w:id="514853719">
      <w:bodyDiv w:val="1"/>
      <w:marLeft w:val="0"/>
      <w:marRight w:val="0"/>
      <w:marTop w:val="0"/>
      <w:marBottom w:val="0"/>
      <w:divBdr>
        <w:top w:val="none" w:sz="0" w:space="0" w:color="auto"/>
        <w:left w:val="none" w:sz="0" w:space="0" w:color="auto"/>
        <w:bottom w:val="none" w:sz="0" w:space="0" w:color="auto"/>
        <w:right w:val="none" w:sz="0" w:space="0" w:color="auto"/>
      </w:divBdr>
    </w:div>
    <w:div w:id="527767122">
      <w:bodyDiv w:val="1"/>
      <w:marLeft w:val="0"/>
      <w:marRight w:val="0"/>
      <w:marTop w:val="0"/>
      <w:marBottom w:val="0"/>
      <w:divBdr>
        <w:top w:val="none" w:sz="0" w:space="0" w:color="auto"/>
        <w:left w:val="none" w:sz="0" w:space="0" w:color="auto"/>
        <w:bottom w:val="none" w:sz="0" w:space="0" w:color="auto"/>
        <w:right w:val="none" w:sz="0" w:space="0" w:color="auto"/>
      </w:divBdr>
    </w:div>
    <w:div w:id="536747292">
      <w:bodyDiv w:val="1"/>
      <w:marLeft w:val="0"/>
      <w:marRight w:val="0"/>
      <w:marTop w:val="0"/>
      <w:marBottom w:val="0"/>
      <w:divBdr>
        <w:top w:val="none" w:sz="0" w:space="0" w:color="auto"/>
        <w:left w:val="none" w:sz="0" w:space="0" w:color="auto"/>
        <w:bottom w:val="none" w:sz="0" w:space="0" w:color="auto"/>
        <w:right w:val="none" w:sz="0" w:space="0" w:color="auto"/>
      </w:divBdr>
    </w:div>
    <w:div w:id="548228092">
      <w:bodyDiv w:val="1"/>
      <w:marLeft w:val="0"/>
      <w:marRight w:val="0"/>
      <w:marTop w:val="0"/>
      <w:marBottom w:val="0"/>
      <w:divBdr>
        <w:top w:val="none" w:sz="0" w:space="0" w:color="auto"/>
        <w:left w:val="none" w:sz="0" w:space="0" w:color="auto"/>
        <w:bottom w:val="none" w:sz="0" w:space="0" w:color="auto"/>
        <w:right w:val="none" w:sz="0" w:space="0" w:color="auto"/>
      </w:divBdr>
    </w:div>
    <w:div w:id="559362478">
      <w:bodyDiv w:val="1"/>
      <w:marLeft w:val="0"/>
      <w:marRight w:val="0"/>
      <w:marTop w:val="0"/>
      <w:marBottom w:val="0"/>
      <w:divBdr>
        <w:top w:val="none" w:sz="0" w:space="0" w:color="auto"/>
        <w:left w:val="none" w:sz="0" w:space="0" w:color="auto"/>
        <w:bottom w:val="none" w:sz="0" w:space="0" w:color="auto"/>
        <w:right w:val="none" w:sz="0" w:space="0" w:color="auto"/>
      </w:divBdr>
    </w:div>
    <w:div w:id="559710029">
      <w:bodyDiv w:val="1"/>
      <w:marLeft w:val="0"/>
      <w:marRight w:val="0"/>
      <w:marTop w:val="0"/>
      <w:marBottom w:val="0"/>
      <w:divBdr>
        <w:top w:val="none" w:sz="0" w:space="0" w:color="auto"/>
        <w:left w:val="none" w:sz="0" w:space="0" w:color="auto"/>
        <w:bottom w:val="none" w:sz="0" w:space="0" w:color="auto"/>
        <w:right w:val="none" w:sz="0" w:space="0" w:color="auto"/>
      </w:divBdr>
    </w:div>
    <w:div w:id="568927764">
      <w:bodyDiv w:val="1"/>
      <w:marLeft w:val="0"/>
      <w:marRight w:val="0"/>
      <w:marTop w:val="0"/>
      <w:marBottom w:val="0"/>
      <w:divBdr>
        <w:top w:val="none" w:sz="0" w:space="0" w:color="auto"/>
        <w:left w:val="none" w:sz="0" w:space="0" w:color="auto"/>
        <w:bottom w:val="none" w:sz="0" w:space="0" w:color="auto"/>
        <w:right w:val="none" w:sz="0" w:space="0" w:color="auto"/>
      </w:divBdr>
    </w:div>
    <w:div w:id="577205409">
      <w:bodyDiv w:val="1"/>
      <w:marLeft w:val="0"/>
      <w:marRight w:val="0"/>
      <w:marTop w:val="0"/>
      <w:marBottom w:val="0"/>
      <w:divBdr>
        <w:top w:val="none" w:sz="0" w:space="0" w:color="auto"/>
        <w:left w:val="none" w:sz="0" w:space="0" w:color="auto"/>
        <w:bottom w:val="none" w:sz="0" w:space="0" w:color="auto"/>
        <w:right w:val="none" w:sz="0" w:space="0" w:color="auto"/>
      </w:divBdr>
    </w:div>
    <w:div w:id="578945590">
      <w:bodyDiv w:val="1"/>
      <w:marLeft w:val="0"/>
      <w:marRight w:val="0"/>
      <w:marTop w:val="0"/>
      <w:marBottom w:val="0"/>
      <w:divBdr>
        <w:top w:val="none" w:sz="0" w:space="0" w:color="auto"/>
        <w:left w:val="none" w:sz="0" w:space="0" w:color="auto"/>
        <w:bottom w:val="none" w:sz="0" w:space="0" w:color="auto"/>
        <w:right w:val="none" w:sz="0" w:space="0" w:color="auto"/>
      </w:divBdr>
    </w:div>
    <w:div w:id="579489593">
      <w:bodyDiv w:val="1"/>
      <w:marLeft w:val="0"/>
      <w:marRight w:val="0"/>
      <w:marTop w:val="0"/>
      <w:marBottom w:val="0"/>
      <w:divBdr>
        <w:top w:val="none" w:sz="0" w:space="0" w:color="auto"/>
        <w:left w:val="none" w:sz="0" w:space="0" w:color="auto"/>
        <w:bottom w:val="none" w:sz="0" w:space="0" w:color="auto"/>
        <w:right w:val="none" w:sz="0" w:space="0" w:color="auto"/>
      </w:divBdr>
    </w:div>
    <w:div w:id="582842215">
      <w:bodyDiv w:val="1"/>
      <w:marLeft w:val="0"/>
      <w:marRight w:val="0"/>
      <w:marTop w:val="0"/>
      <w:marBottom w:val="0"/>
      <w:divBdr>
        <w:top w:val="none" w:sz="0" w:space="0" w:color="auto"/>
        <w:left w:val="none" w:sz="0" w:space="0" w:color="auto"/>
        <w:bottom w:val="none" w:sz="0" w:space="0" w:color="auto"/>
        <w:right w:val="none" w:sz="0" w:space="0" w:color="auto"/>
      </w:divBdr>
    </w:div>
    <w:div w:id="586692416">
      <w:bodyDiv w:val="1"/>
      <w:marLeft w:val="0"/>
      <w:marRight w:val="0"/>
      <w:marTop w:val="0"/>
      <w:marBottom w:val="0"/>
      <w:divBdr>
        <w:top w:val="none" w:sz="0" w:space="0" w:color="auto"/>
        <w:left w:val="none" w:sz="0" w:space="0" w:color="auto"/>
        <w:bottom w:val="none" w:sz="0" w:space="0" w:color="auto"/>
        <w:right w:val="none" w:sz="0" w:space="0" w:color="auto"/>
      </w:divBdr>
    </w:div>
    <w:div w:id="589507221">
      <w:bodyDiv w:val="1"/>
      <w:marLeft w:val="0"/>
      <w:marRight w:val="0"/>
      <w:marTop w:val="0"/>
      <w:marBottom w:val="0"/>
      <w:divBdr>
        <w:top w:val="none" w:sz="0" w:space="0" w:color="auto"/>
        <w:left w:val="none" w:sz="0" w:space="0" w:color="auto"/>
        <w:bottom w:val="none" w:sz="0" w:space="0" w:color="auto"/>
        <w:right w:val="none" w:sz="0" w:space="0" w:color="auto"/>
      </w:divBdr>
    </w:div>
    <w:div w:id="595987423">
      <w:bodyDiv w:val="1"/>
      <w:marLeft w:val="0"/>
      <w:marRight w:val="0"/>
      <w:marTop w:val="0"/>
      <w:marBottom w:val="0"/>
      <w:divBdr>
        <w:top w:val="none" w:sz="0" w:space="0" w:color="auto"/>
        <w:left w:val="none" w:sz="0" w:space="0" w:color="auto"/>
        <w:bottom w:val="none" w:sz="0" w:space="0" w:color="auto"/>
        <w:right w:val="none" w:sz="0" w:space="0" w:color="auto"/>
      </w:divBdr>
    </w:div>
    <w:div w:id="599605248">
      <w:bodyDiv w:val="1"/>
      <w:marLeft w:val="0"/>
      <w:marRight w:val="0"/>
      <w:marTop w:val="0"/>
      <w:marBottom w:val="0"/>
      <w:divBdr>
        <w:top w:val="none" w:sz="0" w:space="0" w:color="auto"/>
        <w:left w:val="none" w:sz="0" w:space="0" w:color="auto"/>
        <w:bottom w:val="none" w:sz="0" w:space="0" w:color="auto"/>
        <w:right w:val="none" w:sz="0" w:space="0" w:color="auto"/>
      </w:divBdr>
    </w:div>
    <w:div w:id="610019107">
      <w:bodyDiv w:val="1"/>
      <w:marLeft w:val="0"/>
      <w:marRight w:val="0"/>
      <w:marTop w:val="0"/>
      <w:marBottom w:val="0"/>
      <w:divBdr>
        <w:top w:val="none" w:sz="0" w:space="0" w:color="auto"/>
        <w:left w:val="none" w:sz="0" w:space="0" w:color="auto"/>
        <w:bottom w:val="none" w:sz="0" w:space="0" w:color="auto"/>
        <w:right w:val="none" w:sz="0" w:space="0" w:color="auto"/>
      </w:divBdr>
    </w:div>
    <w:div w:id="611329723">
      <w:bodyDiv w:val="1"/>
      <w:marLeft w:val="0"/>
      <w:marRight w:val="0"/>
      <w:marTop w:val="0"/>
      <w:marBottom w:val="0"/>
      <w:divBdr>
        <w:top w:val="none" w:sz="0" w:space="0" w:color="auto"/>
        <w:left w:val="none" w:sz="0" w:space="0" w:color="auto"/>
        <w:bottom w:val="none" w:sz="0" w:space="0" w:color="auto"/>
        <w:right w:val="none" w:sz="0" w:space="0" w:color="auto"/>
      </w:divBdr>
    </w:div>
    <w:div w:id="621155147">
      <w:bodyDiv w:val="1"/>
      <w:marLeft w:val="0"/>
      <w:marRight w:val="0"/>
      <w:marTop w:val="0"/>
      <w:marBottom w:val="0"/>
      <w:divBdr>
        <w:top w:val="none" w:sz="0" w:space="0" w:color="auto"/>
        <w:left w:val="none" w:sz="0" w:space="0" w:color="auto"/>
        <w:bottom w:val="none" w:sz="0" w:space="0" w:color="auto"/>
        <w:right w:val="none" w:sz="0" w:space="0" w:color="auto"/>
      </w:divBdr>
    </w:div>
    <w:div w:id="622929431">
      <w:bodyDiv w:val="1"/>
      <w:marLeft w:val="0"/>
      <w:marRight w:val="0"/>
      <w:marTop w:val="0"/>
      <w:marBottom w:val="0"/>
      <w:divBdr>
        <w:top w:val="none" w:sz="0" w:space="0" w:color="auto"/>
        <w:left w:val="none" w:sz="0" w:space="0" w:color="auto"/>
        <w:bottom w:val="none" w:sz="0" w:space="0" w:color="auto"/>
        <w:right w:val="none" w:sz="0" w:space="0" w:color="auto"/>
      </w:divBdr>
    </w:div>
    <w:div w:id="629674629">
      <w:bodyDiv w:val="1"/>
      <w:marLeft w:val="0"/>
      <w:marRight w:val="0"/>
      <w:marTop w:val="0"/>
      <w:marBottom w:val="0"/>
      <w:divBdr>
        <w:top w:val="none" w:sz="0" w:space="0" w:color="auto"/>
        <w:left w:val="none" w:sz="0" w:space="0" w:color="auto"/>
        <w:bottom w:val="none" w:sz="0" w:space="0" w:color="auto"/>
        <w:right w:val="none" w:sz="0" w:space="0" w:color="auto"/>
      </w:divBdr>
    </w:div>
    <w:div w:id="635724640">
      <w:bodyDiv w:val="1"/>
      <w:marLeft w:val="0"/>
      <w:marRight w:val="0"/>
      <w:marTop w:val="0"/>
      <w:marBottom w:val="0"/>
      <w:divBdr>
        <w:top w:val="none" w:sz="0" w:space="0" w:color="auto"/>
        <w:left w:val="none" w:sz="0" w:space="0" w:color="auto"/>
        <w:bottom w:val="none" w:sz="0" w:space="0" w:color="auto"/>
        <w:right w:val="none" w:sz="0" w:space="0" w:color="auto"/>
      </w:divBdr>
    </w:div>
    <w:div w:id="638996961">
      <w:bodyDiv w:val="1"/>
      <w:marLeft w:val="0"/>
      <w:marRight w:val="0"/>
      <w:marTop w:val="0"/>
      <w:marBottom w:val="0"/>
      <w:divBdr>
        <w:top w:val="none" w:sz="0" w:space="0" w:color="auto"/>
        <w:left w:val="none" w:sz="0" w:space="0" w:color="auto"/>
        <w:bottom w:val="none" w:sz="0" w:space="0" w:color="auto"/>
        <w:right w:val="none" w:sz="0" w:space="0" w:color="auto"/>
      </w:divBdr>
    </w:div>
    <w:div w:id="649554989">
      <w:bodyDiv w:val="1"/>
      <w:marLeft w:val="0"/>
      <w:marRight w:val="0"/>
      <w:marTop w:val="0"/>
      <w:marBottom w:val="0"/>
      <w:divBdr>
        <w:top w:val="none" w:sz="0" w:space="0" w:color="auto"/>
        <w:left w:val="none" w:sz="0" w:space="0" w:color="auto"/>
        <w:bottom w:val="none" w:sz="0" w:space="0" w:color="auto"/>
        <w:right w:val="none" w:sz="0" w:space="0" w:color="auto"/>
      </w:divBdr>
    </w:div>
    <w:div w:id="660810478">
      <w:bodyDiv w:val="1"/>
      <w:marLeft w:val="0"/>
      <w:marRight w:val="0"/>
      <w:marTop w:val="0"/>
      <w:marBottom w:val="0"/>
      <w:divBdr>
        <w:top w:val="none" w:sz="0" w:space="0" w:color="auto"/>
        <w:left w:val="none" w:sz="0" w:space="0" w:color="auto"/>
        <w:bottom w:val="none" w:sz="0" w:space="0" w:color="auto"/>
        <w:right w:val="none" w:sz="0" w:space="0" w:color="auto"/>
      </w:divBdr>
    </w:div>
    <w:div w:id="665401856">
      <w:bodyDiv w:val="1"/>
      <w:marLeft w:val="0"/>
      <w:marRight w:val="0"/>
      <w:marTop w:val="0"/>
      <w:marBottom w:val="0"/>
      <w:divBdr>
        <w:top w:val="none" w:sz="0" w:space="0" w:color="auto"/>
        <w:left w:val="none" w:sz="0" w:space="0" w:color="auto"/>
        <w:bottom w:val="none" w:sz="0" w:space="0" w:color="auto"/>
        <w:right w:val="none" w:sz="0" w:space="0" w:color="auto"/>
      </w:divBdr>
    </w:div>
    <w:div w:id="669719859">
      <w:bodyDiv w:val="1"/>
      <w:marLeft w:val="0"/>
      <w:marRight w:val="0"/>
      <w:marTop w:val="0"/>
      <w:marBottom w:val="0"/>
      <w:divBdr>
        <w:top w:val="none" w:sz="0" w:space="0" w:color="auto"/>
        <w:left w:val="none" w:sz="0" w:space="0" w:color="auto"/>
        <w:bottom w:val="none" w:sz="0" w:space="0" w:color="auto"/>
        <w:right w:val="none" w:sz="0" w:space="0" w:color="auto"/>
      </w:divBdr>
    </w:div>
    <w:div w:id="693533466">
      <w:bodyDiv w:val="1"/>
      <w:marLeft w:val="0"/>
      <w:marRight w:val="0"/>
      <w:marTop w:val="0"/>
      <w:marBottom w:val="0"/>
      <w:divBdr>
        <w:top w:val="none" w:sz="0" w:space="0" w:color="auto"/>
        <w:left w:val="none" w:sz="0" w:space="0" w:color="auto"/>
        <w:bottom w:val="none" w:sz="0" w:space="0" w:color="auto"/>
        <w:right w:val="none" w:sz="0" w:space="0" w:color="auto"/>
      </w:divBdr>
    </w:div>
    <w:div w:id="697975597">
      <w:bodyDiv w:val="1"/>
      <w:marLeft w:val="0"/>
      <w:marRight w:val="0"/>
      <w:marTop w:val="0"/>
      <w:marBottom w:val="0"/>
      <w:divBdr>
        <w:top w:val="none" w:sz="0" w:space="0" w:color="auto"/>
        <w:left w:val="none" w:sz="0" w:space="0" w:color="auto"/>
        <w:bottom w:val="none" w:sz="0" w:space="0" w:color="auto"/>
        <w:right w:val="none" w:sz="0" w:space="0" w:color="auto"/>
      </w:divBdr>
    </w:div>
    <w:div w:id="715474111">
      <w:bodyDiv w:val="1"/>
      <w:marLeft w:val="0"/>
      <w:marRight w:val="0"/>
      <w:marTop w:val="0"/>
      <w:marBottom w:val="0"/>
      <w:divBdr>
        <w:top w:val="none" w:sz="0" w:space="0" w:color="auto"/>
        <w:left w:val="none" w:sz="0" w:space="0" w:color="auto"/>
        <w:bottom w:val="none" w:sz="0" w:space="0" w:color="auto"/>
        <w:right w:val="none" w:sz="0" w:space="0" w:color="auto"/>
      </w:divBdr>
    </w:div>
    <w:div w:id="720713704">
      <w:bodyDiv w:val="1"/>
      <w:marLeft w:val="0"/>
      <w:marRight w:val="0"/>
      <w:marTop w:val="0"/>
      <w:marBottom w:val="0"/>
      <w:divBdr>
        <w:top w:val="none" w:sz="0" w:space="0" w:color="auto"/>
        <w:left w:val="none" w:sz="0" w:space="0" w:color="auto"/>
        <w:bottom w:val="none" w:sz="0" w:space="0" w:color="auto"/>
        <w:right w:val="none" w:sz="0" w:space="0" w:color="auto"/>
      </w:divBdr>
    </w:div>
    <w:div w:id="721178621">
      <w:bodyDiv w:val="1"/>
      <w:marLeft w:val="0"/>
      <w:marRight w:val="0"/>
      <w:marTop w:val="0"/>
      <w:marBottom w:val="0"/>
      <w:divBdr>
        <w:top w:val="none" w:sz="0" w:space="0" w:color="auto"/>
        <w:left w:val="none" w:sz="0" w:space="0" w:color="auto"/>
        <w:bottom w:val="none" w:sz="0" w:space="0" w:color="auto"/>
        <w:right w:val="none" w:sz="0" w:space="0" w:color="auto"/>
      </w:divBdr>
    </w:div>
    <w:div w:id="727607790">
      <w:bodyDiv w:val="1"/>
      <w:marLeft w:val="0"/>
      <w:marRight w:val="0"/>
      <w:marTop w:val="0"/>
      <w:marBottom w:val="0"/>
      <w:divBdr>
        <w:top w:val="none" w:sz="0" w:space="0" w:color="auto"/>
        <w:left w:val="none" w:sz="0" w:space="0" w:color="auto"/>
        <w:bottom w:val="none" w:sz="0" w:space="0" w:color="auto"/>
        <w:right w:val="none" w:sz="0" w:space="0" w:color="auto"/>
      </w:divBdr>
    </w:div>
    <w:div w:id="728965494">
      <w:bodyDiv w:val="1"/>
      <w:marLeft w:val="0"/>
      <w:marRight w:val="0"/>
      <w:marTop w:val="0"/>
      <w:marBottom w:val="0"/>
      <w:divBdr>
        <w:top w:val="none" w:sz="0" w:space="0" w:color="auto"/>
        <w:left w:val="none" w:sz="0" w:space="0" w:color="auto"/>
        <w:bottom w:val="none" w:sz="0" w:space="0" w:color="auto"/>
        <w:right w:val="none" w:sz="0" w:space="0" w:color="auto"/>
      </w:divBdr>
    </w:div>
    <w:div w:id="731199762">
      <w:bodyDiv w:val="1"/>
      <w:marLeft w:val="0"/>
      <w:marRight w:val="0"/>
      <w:marTop w:val="0"/>
      <w:marBottom w:val="0"/>
      <w:divBdr>
        <w:top w:val="none" w:sz="0" w:space="0" w:color="auto"/>
        <w:left w:val="none" w:sz="0" w:space="0" w:color="auto"/>
        <w:bottom w:val="none" w:sz="0" w:space="0" w:color="auto"/>
        <w:right w:val="none" w:sz="0" w:space="0" w:color="auto"/>
      </w:divBdr>
    </w:div>
    <w:div w:id="735322061">
      <w:bodyDiv w:val="1"/>
      <w:marLeft w:val="0"/>
      <w:marRight w:val="0"/>
      <w:marTop w:val="0"/>
      <w:marBottom w:val="0"/>
      <w:divBdr>
        <w:top w:val="none" w:sz="0" w:space="0" w:color="auto"/>
        <w:left w:val="none" w:sz="0" w:space="0" w:color="auto"/>
        <w:bottom w:val="none" w:sz="0" w:space="0" w:color="auto"/>
        <w:right w:val="none" w:sz="0" w:space="0" w:color="auto"/>
      </w:divBdr>
    </w:div>
    <w:div w:id="735934663">
      <w:bodyDiv w:val="1"/>
      <w:marLeft w:val="0"/>
      <w:marRight w:val="0"/>
      <w:marTop w:val="0"/>
      <w:marBottom w:val="0"/>
      <w:divBdr>
        <w:top w:val="none" w:sz="0" w:space="0" w:color="auto"/>
        <w:left w:val="none" w:sz="0" w:space="0" w:color="auto"/>
        <w:bottom w:val="none" w:sz="0" w:space="0" w:color="auto"/>
        <w:right w:val="none" w:sz="0" w:space="0" w:color="auto"/>
      </w:divBdr>
    </w:div>
    <w:div w:id="741487186">
      <w:bodyDiv w:val="1"/>
      <w:marLeft w:val="0"/>
      <w:marRight w:val="0"/>
      <w:marTop w:val="0"/>
      <w:marBottom w:val="0"/>
      <w:divBdr>
        <w:top w:val="none" w:sz="0" w:space="0" w:color="auto"/>
        <w:left w:val="none" w:sz="0" w:space="0" w:color="auto"/>
        <w:bottom w:val="none" w:sz="0" w:space="0" w:color="auto"/>
        <w:right w:val="none" w:sz="0" w:space="0" w:color="auto"/>
      </w:divBdr>
    </w:div>
    <w:div w:id="752120816">
      <w:bodyDiv w:val="1"/>
      <w:marLeft w:val="0"/>
      <w:marRight w:val="0"/>
      <w:marTop w:val="0"/>
      <w:marBottom w:val="0"/>
      <w:divBdr>
        <w:top w:val="none" w:sz="0" w:space="0" w:color="auto"/>
        <w:left w:val="none" w:sz="0" w:space="0" w:color="auto"/>
        <w:bottom w:val="none" w:sz="0" w:space="0" w:color="auto"/>
        <w:right w:val="none" w:sz="0" w:space="0" w:color="auto"/>
      </w:divBdr>
    </w:div>
    <w:div w:id="771168041">
      <w:bodyDiv w:val="1"/>
      <w:marLeft w:val="0"/>
      <w:marRight w:val="0"/>
      <w:marTop w:val="0"/>
      <w:marBottom w:val="0"/>
      <w:divBdr>
        <w:top w:val="none" w:sz="0" w:space="0" w:color="auto"/>
        <w:left w:val="none" w:sz="0" w:space="0" w:color="auto"/>
        <w:bottom w:val="none" w:sz="0" w:space="0" w:color="auto"/>
        <w:right w:val="none" w:sz="0" w:space="0" w:color="auto"/>
      </w:divBdr>
    </w:div>
    <w:div w:id="773063129">
      <w:bodyDiv w:val="1"/>
      <w:marLeft w:val="0"/>
      <w:marRight w:val="0"/>
      <w:marTop w:val="0"/>
      <w:marBottom w:val="0"/>
      <w:divBdr>
        <w:top w:val="none" w:sz="0" w:space="0" w:color="auto"/>
        <w:left w:val="none" w:sz="0" w:space="0" w:color="auto"/>
        <w:bottom w:val="none" w:sz="0" w:space="0" w:color="auto"/>
        <w:right w:val="none" w:sz="0" w:space="0" w:color="auto"/>
      </w:divBdr>
    </w:div>
    <w:div w:id="774718075">
      <w:bodyDiv w:val="1"/>
      <w:marLeft w:val="0"/>
      <w:marRight w:val="0"/>
      <w:marTop w:val="0"/>
      <w:marBottom w:val="0"/>
      <w:divBdr>
        <w:top w:val="none" w:sz="0" w:space="0" w:color="auto"/>
        <w:left w:val="none" w:sz="0" w:space="0" w:color="auto"/>
        <w:bottom w:val="none" w:sz="0" w:space="0" w:color="auto"/>
        <w:right w:val="none" w:sz="0" w:space="0" w:color="auto"/>
      </w:divBdr>
    </w:div>
    <w:div w:id="786314913">
      <w:bodyDiv w:val="1"/>
      <w:marLeft w:val="0"/>
      <w:marRight w:val="0"/>
      <w:marTop w:val="0"/>
      <w:marBottom w:val="0"/>
      <w:divBdr>
        <w:top w:val="none" w:sz="0" w:space="0" w:color="auto"/>
        <w:left w:val="none" w:sz="0" w:space="0" w:color="auto"/>
        <w:bottom w:val="none" w:sz="0" w:space="0" w:color="auto"/>
        <w:right w:val="none" w:sz="0" w:space="0" w:color="auto"/>
      </w:divBdr>
    </w:div>
    <w:div w:id="789058700">
      <w:bodyDiv w:val="1"/>
      <w:marLeft w:val="0"/>
      <w:marRight w:val="0"/>
      <w:marTop w:val="0"/>
      <w:marBottom w:val="0"/>
      <w:divBdr>
        <w:top w:val="none" w:sz="0" w:space="0" w:color="auto"/>
        <w:left w:val="none" w:sz="0" w:space="0" w:color="auto"/>
        <w:bottom w:val="none" w:sz="0" w:space="0" w:color="auto"/>
        <w:right w:val="none" w:sz="0" w:space="0" w:color="auto"/>
      </w:divBdr>
    </w:div>
    <w:div w:id="791750159">
      <w:bodyDiv w:val="1"/>
      <w:marLeft w:val="0"/>
      <w:marRight w:val="0"/>
      <w:marTop w:val="0"/>
      <w:marBottom w:val="0"/>
      <w:divBdr>
        <w:top w:val="none" w:sz="0" w:space="0" w:color="auto"/>
        <w:left w:val="none" w:sz="0" w:space="0" w:color="auto"/>
        <w:bottom w:val="none" w:sz="0" w:space="0" w:color="auto"/>
        <w:right w:val="none" w:sz="0" w:space="0" w:color="auto"/>
      </w:divBdr>
    </w:div>
    <w:div w:id="794107279">
      <w:bodyDiv w:val="1"/>
      <w:marLeft w:val="0"/>
      <w:marRight w:val="0"/>
      <w:marTop w:val="0"/>
      <w:marBottom w:val="0"/>
      <w:divBdr>
        <w:top w:val="none" w:sz="0" w:space="0" w:color="auto"/>
        <w:left w:val="none" w:sz="0" w:space="0" w:color="auto"/>
        <w:bottom w:val="none" w:sz="0" w:space="0" w:color="auto"/>
        <w:right w:val="none" w:sz="0" w:space="0" w:color="auto"/>
      </w:divBdr>
    </w:div>
    <w:div w:id="815493291">
      <w:bodyDiv w:val="1"/>
      <w:marLeft w:val="0"/>
      <w:marRight w:val="0"/>
      <w:marTop w:val="0"/>
      <w:marBottom w:val="0"/>
      <w:divBdr>
        <w:top w:val="none" w:sz="0" w:space="0" w:color="auto"/>
        <w:left w:val="none" w:sz="0" w:space="0" w:color="auto"/>
        <w:bottom w:val="none" w:sz="0" w:space="0" w:color="auto"/>
        <w:right w:val="none" w:sz="0" w:space="0" w:color="auto"/>
      </w:divBdr>
    </w:div>
    <w:div w:id="816267299">
      <w:bodyDiv w:val="1"/>
      <w:marLeft w:val="0"/>
      <w:marRight w:val="0"/>
      <w:marTop w:val="0"/>
      <w:marBottom w:val="0"/>
      <w:divBdr>
        <w:top w:val="none" w:sz="0" w:space="0" w:color="auto"/>
        <w:left w:val="none" w:sz="0" w:space="0" w:color="auto"/>
        <w:bottom w:val="none" w:sz="0" w:space="0" w:color="auto"/>
        <w:right w:val="none" w:sz="0" w:space="0" w:color="auto"/>
      </w:divBdr>
    </w:div>
    <w:div w:id="818109712">
      <w:bodyDiv w:val="1"/>
      <w:marLeft w:val="0"/>
      <w:marRight w:val="0"/>
      <w:marTop w:val="0"/>
      <w:marBottom w:val="0"/>
      <w:divBdr>
        <w:top w:val="none" w:sz="0" w:space="0" w:color="auto"/>
        <w:left w:val="none" w:sz="0" w:space="0" w:color="auto"/>
        <w:bottom w:val="none" w:sz="0" w:space="0" w:color="auto"/>
        <w:right w:val="none" w:sz="0" w:space="0" w:color="auto"/>
      </w:divBdr>
    </w:div>
    <w:div w:id="823206250">
      <w:bodyDiv w:val="1"/>
      <w:marLeft w:val="0"/>
      <w:marRight w:val="0"/>
      <w:marTop w:val="0"/>
      <w:marBottom w:val="0"/>
      <w:divBdr>
        <w:top w:val="none" w:sz="0" w:space="0" w:color="auto"/>
        <w:left w:val="none" w:sz="0" w:space="0" w:color="auto"/>
        <w:bottom w:val="none" w:sz="0" w:space="0" w:color="auto"/>
        <w:right w:val="none" w:sz="0" w:space="0" w:color="auto"/>
      </w:divBdr>
    </w:div>
    <w:div w:id="825778471">
      <w:bodyDiv w:val="1"/>
      <w:marLeft w:val="0"/>
      <w:marRight w:val="0"/>
      <w:marTop w:val="0"/>
      <w:marBottom w:val="0"/>
      <w:divBdr>
        <w:top w:val="none" w:sz="0" w:space="0" w:color="auto"/>
        <w:left w:val="none" w:sz="0" w:space="0" w:color="auto"/>
        <w:bottom w:val="none" w:sz="0" w:space="0" w:color="auto"/>
        <w:right w:val="none" w:sz="0" w:space="0" w:color="auto"/>
      </w:divBdr>
    </w:div>
    <w:div w:id="836502909">
      <w:bodyDiv w:val="1"/>
      <w:marLeft w:val="0"/>
      <w:marRight w:val="0"/>
      <w:marTop w:val="0"/>
      <w:marBottom w:val="0"/>
      <w:divBdr>
        <w:top w:val="none" w:sz="0" w:space="0" w:color="auto"/>
        <w:left w:val="none" w:sz="0" w:space="0" w:color="auto"/>
        <w:bottom w:val="none" w:sz="0" w:space="0" w:color="auto"/>
        <w:right w:val="none" w:sz="0" w:space="0" w:color="auto"/>
      </w:divBdr>
    </w:div>
    <w:div w:id="841313670">
      <w:bodyDiv w:val="1"/>
      <w:marLeft w:val="0"/>
      <w:marRight w:val="0"/>
      <w:marTop w:val="0"/>
      <w:marBottom w:val="0"/>
      <w:divBdr>
        <w:top w:val="none" w:sz="0" w:space="0" w:color="auto"/>
        <w:left w:val="none" w:sz="0" w:space="0" w:color="auto"/>
        <w:bottom w:val="none" w:sz="0" w:space="0" w:color="auto"/>
        <w:right w:val="none" w:sz="0" w:space="0" w:color="auto"/>
      </w:divBdr>
    </w:div>
    <w:div w:id="842932439">
      <w:bodyDiv w:val="1"/>
      <w:marLeft w:val="0"/>
      <w:marRight w:val="0"/>
      <w:marTop w:val="0"/>
      <w:marBottom w:val="0"/>
      <w:divBdr>
        <w:top w:val="none" w:sz="0" w:space="0" w:color="auto"/>
        <w:left w:val="none" w:sz="0" w:space="0" w:color="auto"/>
        <w:bottom w:val="none" w:sz="0" w:space="0" w:color="auto"/>
        <w:right w:val="none" w:sz="0" w:space="0" w:color="auto"/>
      </w:divBdr>
    </w:div>
    <w:div w:id="846285093">
      <w:bodyDiv w:val="1"/>
      <w:marLeft w:val="0"/>
      <w:marRight w:val="0"/>
      <w:marTop w:val="0"/>
      <w:marBottom w:val="0"/>
      <w:divBdr>
        <w:top w:val="none" w:sz="0" w:space="0" w:color="auto"/>
        <w:left w:val="none" w:sz="0" w:space="0" w:color="auto"/>
        <w:bottom w:val="none" w:sz="0" w:space="0" w:color="auto"/>
        <w:right w:val="none" w:sz="0" w:space="0" w:color="auto"/>
      </w:divBdr>
    </w:div>
    <w:div w:id="862747436">
      <w:bodyDiv w:val="1"/>
      <w:marLeft w:val="0"/>
      <w:marRight w:val="0"/>
      <w:marTop w:val="0"/>
      <w:marBottom w:val="0"/>
      <w:divBdr>
        <w:top w:val="none" w:sz="0" w:space="0" w:color="auto"/>
        <w:left w:val="none" w:sz="0" w:space="0" w:color="auto"/>
        <w:bottom w:val="none" w:sz="0" w:space="0" w:color="auto"/>
        <w:right w:val="none" w:sz="0" w:space="0" w:color="auto"/>
      </w:divBdr>
    </w:div>
    <w:div w:id="864558632">
      <w:bodyDiv w:val="1"/>
      <w:marLeft w:val="0"/>
      <w:marRight w:val="0"/>
      <w:marTop w:val="0"/>
      <w:marBottom w:val="0"/>
      <w:divBdr>
        <w:top w:val="none" w:sz="0" w:space="0" w:color="auto"/>
        <w:left w:val="none" w:sz="0" w:space="0" w:color="auto"/>
        <w:bottom w:val="none" w:sz="0" w:space="0" w:color="auto"/>
        <w:right w:val="none" w:sz="0" w:space="0" w:color="auto"/>
      </w:divBdr>
    </w:div>
    <w:div w:id="866723058">
      <w:bodyDiv w:val="1"/>
      <w:marLeft w:val="0"/>
      <w:marRight w:val="0"/>
      <w:marTop w:val="0"/>
      <w:marBottom w:val="0"/>
      <w:divBdr>
        <w:top w:val="none" w:sz="0" w:space="0" w:color="auto"/>
        <w:left w:val="none" w:sz="0" w:space="0" w:color="auto"/>
        <w:bottom w:val="none" w:sz="0" w:space="0" w:color="auto"/>
        <w:right w:val="none" w:sz="0" w:space="0" w:color="auto"/>
      </w:divBdr>
    </w:div>
    <w:div w:id="874077794">
      <w:bodyDiv w:val="1"/>
      <w:marLeft w:val="0"/>
      <w:marRight w:val="0"/>
      <w:marTop w:val="0"/>
      <w:marBottom w:val="0"/>
      <w:divBdr>
        <w:top w:val="none" w:sz="0" w:space="0" w:color="auto"/>
        <w:left w:val="none" w:sz="0" w:space="0" w:color="auto"/>
        <w:bottom w:val="none" w:sz="0" w:space="0" w:color="auto"/>
        <w:right w:val="none" w:sz="0" w:space="0" w:color="auto"/>
      </w:divBdr>
    </w:div>
    <w:div w:id="875389833">
      <w:bodyDiv w:val="1"/>
      <w:marLeft w:val="0"/>
      <w:marRight w:val="0"/>
      <w:marTop w:val="0"/>
      <w:marBottom w:val="0"/>
      <w:divBdr>
        <w:top w:val="none" w:sz="0" w:space="0" w:color="auto"/>
        <w:left w:val="none" w:sz="0" w:space="0" w:color="auto"/>
        <w:bottom w:val="none" w:sz="0" w:space="0" w:color="auto"/>
        <w:right w:val="none" w:sz="0" w:space="0" w:color="auto"/>
      </w:divBdr>
    </w:div>
    <w:div w:id="878666226">
      <w:bodyDiv w:val="1"/>
      <w:marLeft w:val="0"/>
      <w:marRight w:val="0"/>
      <w:marTop w:val="0"/>
      <w:marBottom w:val="0"/>
      <w:divBdr>
        <w:top w:val="none" w:sz="0" w:space="0" w:color="auto"/>
        <w:left w:val="none" w:sz="0" w:space="0" w:color="auto"/>
        <w:bottom w:val="none" w:sz="0" w:space="0" w:color="auto"/>
        <w:right w:val="none" w:sz="0" w:space="0" w:color="auto"/>
      </w:divBdr>
    </w:div>
    <w:div w:id="879559209">
      <w:bodyDiv w:val="1"/>
      <w:marLeft w:val="0"/>
      <w:marRight w:val="0"/>
      <w:marTop w:val="0"/>
      <w:marBottom w:val="0"/>
      <w:divBdr>
        <w:top w:val="none" w:sz="0" w:space="0" w:color="auto"/>
        <w:left w:val="none" w:sz="0" w:space="0" w:color="auto"/>
        <w:bottom w:val="none" w:sz="0" w:space="0" w:color="auto"/>
        <w:right w:val="none" w:sz="0" w:space="0" w:color="auto"/>
      </w:divBdr>
    </w:div>
    <w:div w:id="880702427">
      <w:bodyDiv w:val="1"/>
      <w:marLeft w:val="0"/>
      <w:marRight w:val="0"/>
      <w:marTop w:val="0"/>
      <w:marBottom w:val="0"/>
      <w:divBdr>
        <w:top w:val="none" w:sz="0" w:space="0" w:color="auto"/>
        <w:left w:val="none" w:sz="0" w:space="0" w:color="auto"/>
        <w:bottom w:val="none" w:sz="0" w:space="0" w:color="auto"/>
        <w:right w:val="none" w:sz="0" w:space="0" w:color="auto"/>
      </w:divBdr>
    </w:div>
    <w:div w:id="884297763">
      <w:bodyDiv w:val="1"/>
      <w:marLeft w:val="0"/>
      <w:marRight w:val="0"/>
      <w:marTop w:val="0"/>
      <w:marBottom w:val="0"/>
      <w:divBdr>
        <w:top w:val="none" w:sz="0" w:space="0" w:color="auto"/>
        <w:left w:val="none" w:sz="0" w:space="0" w:color="auto"/>
        <w:bottom w:val="none" w:sz="0" w:space="0" w:color="auto"/>
        <w:right w:val="none" w:sz="0" w:space="0" w:color="auto"/>
      </w:divBdr>
    </w:div>
    <w:div w:id="888221529">
      <w:bodyDiv w:val="1"/>
      <w:marLeft w:val="0"/>
      <w:marRight w:val="0"/>
      <w:marTop w:val="0"/>
      <w:marBottom w:val="0"/>
      <w:divBdr>
        <w:top w:val="none" w:sz="0" w:space="0" w:color="auto"/>
        <w:left w:val="none" w:sz="0" w:space="0" w:color="auto"/>
        <w:bottom w:val="none" w:sz="0" w:space="0" w:color="auto"/>
        <w:right w:val="none" w:sz="0" w:space="0" w:color="auto"/>
      </w:divBdr>
    </w:div>
    <w:div w:id="907767922">
      <w:bodyDiv w:val="1"/>
      <w:marLeft w:val="0"/>
      <w:marRight w:val="0"/>
      <w:marTop w:val="0"/>
      <w:marBottom w:val="0"/>
      <w:divBdr>
        <w:top w:val="none" w:sz="0" w:space="0" w:color="auto"/>
        <w:left w:val="none" w:sz="0" w:space="0" w:color="auto"/>
        <w:bottom w:val="none" w:sz="0" w:space="0" w:color="auto"/>
        <w:right w:val="none" w:sz="0" w:space="0" w:color="auto"/>
      </w:divBdr>
    </w:div>
    <w:div w:id="917131197">
      <w:bodyDiv w:val="1"/>
      <w:marLeft w:val="0"/>
      <w:marRight w:val="0"/>
      <w:marTop w:val="0"/>
      <w:marBottom w:val="0"/>
      <w:divBdr>
        <w:top w:val="none" w:sz="0" w:space="0" w:color="auto"/>
        <w:left w:val="none" w:sz="0" w:space="0" w:color="auto"/>
        <w:bottom w:val="none" w:sz="0" w:space="0" w:color="auto"/>
        <w:right w:val="none" w:sz="0" w:space="0" w:color="auto"/>
      </w:divBdr>
    </w:div>
    <w:div w:id="923419106">
      <w:bodyDiv w:val="1"/>
      <w:marLeft w:val="0"/>
      <w:marRight w:val="0"/>
      <w:marTop w:val="0"/>
      <w:marBottom w:val="0"/>
      <w:divBdr>
        <w:top w:val="none" w:sz="0" w:space="0" w:color="auto"/>
        <w:left w:val="none" w:sz="0" w:space="0" w:color="auto"/>
        <w:bottom w:val="none" w:sz="0" w:space="0" w:color="auto"/>
        <w:right w:val="none" w:sz="0" w:space="0" w:color="auto"/>
      </w:divBdr>
    </w:div>
    <w:div w:id="926427701">
      <w:bodyDiv w:val="1"/>
      <w:marLeft w:val="0"/>
      <w:marRight w:val="0"/>
      <w:marTop w:val="0"/>
      <w:marBottom w:val="0"/>
      <w:divBdr>
        <w:top w:val="none" w:sz="0" w:space="0" w:color="auto"/>
        <w:left w:val="none" w:sz="0" w:space="0" w:color="auto"/>
        <w:bottom w:val="none" w:sz="0" w:space="0" w:color="auto"/>
        <w:right w:val="none" w:sz="0" w:space="0" w:color="auto"/>
      </w:divBdr>
    </w:div>
    <w:div w:id="930354567">
      <w:bodyDiv w:val="1"/>
      <w:marLeft w:val="0"/>
      <w:marRight w:val="0"/>
      <w:marTop w:val="0"/>
      <w:marBottom w:val="0"/>
      <w:divBdr>
        <w:top w:val="none" w:sz="0" w:space="0" w:color="auto"/>
        <w:left w:val="none" w:sz="0" w:space="0" w:color="auto"/>
        <w:bottom w:val="none" w:sz="0" w:space="0" w:color="auto"/>
        <w:right w:val="none" w:sz="0" w:space="0" w:color="auto"/>
      </w:divBdr>
    </w:div>
    <w:div w:id="938029521">
      <w:bodyDiv w:val="1"/>
      <w:marLeft w:val="0"/>
      <w:marRight w:val="0"/>
      <w:marTop w:val="0"/>
      <w:marBottom w:val="0"/>
      <w:divBdr>
        <w:top w:val="none" w:sz="0" w:space="0" w:color="auto"/>
        <w:left w:val="none" w:sz="0" w:space="0" w:color="auto"/>
        <w:bottom w:val="none" w:sz="0" w:space="0" w:color="auto"/>
        <w:right w:val="none" w:sz="0" w:space="0" w:color="auto"/>
      </w:divBdr>
    </w:div>
    <w:div w:id="939217832">
      <w:bodyDiv w:val="1"/>
      <w:marLeft w:val="0"/>
      <w:marRight w:val="0"/>
      <w:marTop w:val="0"/>
      <w:marBottom w:val="0"/>
      <w:divBdr>
        <w:top w:val="none" w:sz="0" w:space="0" w:color="auto"/>
        <w:left w:val="none" w:sz="0" w:space="0" w:color="auto"/>
        <w:bottom w:val="none" w:sz="0" w:space="0" w:color="auto"/>
        <w:right w:val="none" w:sz="0" w:space="0" w:color="auto"/>
      </w:divBdr>
    </w:div>
    <w:div w:id="950403094">
      <w:bodyDiv w:val="1"/>
      <w:marLeft w:val="0"/>
      <w:marRight w:val="0"/>
      <w:marTop w:val="0"/>
      <w:marBottom w:val="0"/>
      <w:divBdr>
        <w:top w:val="none" w:sz="0" w:space="0" w:color="auto"/>
        <w:left w:val="none" w:sz="0" w:space="0" w:color="auto"/>
        <w:bottom w:val="none" w:sz="0" w:space="0" w:color="auto"/>
        <w:right w:val="none" w:sz="0" w:space="0" w:color="auto"/>
      </w:divBdr>
    </w:div>
    <w:div w:id="950474078">
      <w:bodyDiv w:val="1"/>
      <w:marLeft w:val="0"/>
      <w:marRight w:val="0"/>
      <w:marTop w:val="0"/>
      <w:marBottom w:val="0"/>
      <w:divBdr>
        <w:top w:val="none" w:sz="0" w:space="0" w:color="auto"/>
        <w:left w:val="none" w:sz="0" w:space="0" w:color="auto"/>
        <w:bottom w:val="none" w:sz="0" w:space="0" w:color="auto"/>
        <w:right w:val="none" w:sz="0" w:space="0" w:color="auto"/>
      </w:divBdr>
    </w:div>
    <w:div w:id="952906844">
      <w:bodyDiv w:val="1"/>
      <w:marLeft w:val="0"/>
      <w:marRight w:val="0"/>
      <w:marTop w:val="0"/>
      <w:marBottom w:val="0"/>
      <w:divBdr>
        <w:top w:val="none" w:sz="0" w:space="0" w:color="auto"/>
        <w:left w:val="none" w:sz="0" w:space="0" w:color="auto"/>
        <w:bottom w:val="none" w:sz="0" w:space="0" w:color="auto"/>
        <w:right w:val="none" w:sz="0" w:space="0" w:color="auto"/>
      </w:divBdr>
    </w:div>
    <w:div w:id="960261412">
      <w:bodyDiv w:val="1"/>
      <w:marLeft w:val="0"/>
      <w:marRight w:val="0"/>
      <w:marTop w:val="0"/>
      <w:marBottom w:val="0"/>
      <w:divBdr>
        <w:top w:val="none" w:sz="0" w:space="0" w:color="auto"/>
        <w:left w:val="none" w:sz="0" w:space="0" w:color="auto"/>
        <w:bottom w:val="none" w:sz="0" w:space="0" w:color="auto"/>
        <w:right w:val="none" w:sz="0" w:space="0" w:color="auto"/>
      </w:divBdr>
    </w:div>
    <w:div w:id="973022809">
      <w:bodyDiv w:val="1"/>
      <w:marLeft w:val="0"/>
      <w:marRight w:val="0"/>
      <w:marTop w:val="0"/>
      <w:marBottom w:val="0"/>
      <w:divBdr>
        <w:top w:val="none" w:sz="0" w:space="0" w:color="auto"/>
        <w:left w:val="none" w:sz="0" w:space="0" w:color="auto"/>
        <w:bottom w:val="none" w:sz="0" w:space="0" w:color="auto"/>
        <w:right w:val="none" w:sz="0" w:space="0" w:color="auto"/>
      </w:divBdr>
    </w:div>
    <w:div w:id="982584925">
      <w:bodyDiv w:val="1"/>
      <w:marLeft w:val="0"/>
      <w:marRight w:val="0"/>
      <w:marTop w:val="0"/>
      <w:marBottom w:val="0"/>
      <w:divBdr>
        <w:top w:val="none" w:sz="0" w:space="0" w:color="auto"/>
        <w:left w:val="none" w:sz="0" w:space="0" w:color="auto"/>
        <w:bottom w:val="none" w:sz="0" w:space="0" w:color="auto"/>
        <w:right w:val="none" w:sz="0" w:space="0" w:color="auto"/>
      </w:divBdr>
    </w:div>
    <w:div w:id="986082430">
      <w:bodyDiv w:val="1"/>
      <w:marLeft w:val="0"/>
      <w:marRight w:val="0"/>
      <w:marTop w:val="0"/>
      <w:marBottom w:val="0"/>
      <w:divBdr>
        <w:top w:val="none" w:sz="0" w:space="0" w:color="auto"/>
        <w:left w:val="none" w:sz="0" w:space="0" w:color="auto"/>
        <w:bottom w:val="none" w:sz="0" w:space="0" w:color="auto"/>
        <w:right w:val="none" w:sz="0" w:space="0" w:color="auto"/>
      </w:divBdr>
    </w:div>
    <w:div w:id="991760390">
      <w:bodyDiv w:val="1"/>
      <w:marLeft w:val="0"/>
      <w:marRight w:val="0"/>
      <w:marTop w:val="0"/>
      <w:marBottom w:val="0"/>
      <w:divBdr>
        <w:top w:val="none" w:sz="0" w:space="0" w:color="auto"/>
        <w:left w:val="none" w:sz="0" w:space="0" w:color="auto"/>
        <w:bottom w:val="none" w:sz="0" w:space="0" w:color="auto"/>
        <w:right w:val="none" w:sz="0" w:space="0" w:color="auto"/>
      </w:divBdr>
    </w:div>
    <w:div w:id="992415302">
      <w:bodyDiv w:val="1"/>
      <w:marLeft w:val="0"/>
      <w:marRight w:val="0"/>
      <w:marTop w:val="0"/>
      <w:marBottom w:val="0"/>
      <w:divBdr>
        <w:top w:val="none" w:sz="0" w:space="0" w:color="auto"/>
        <w:left w:val="none" w:sz="0" w:space="0" w:color="auto"/>
        <w:bottom w:val="none" w:sz="0" w:space="0" w:color="auto"/>
        <w:right w:val="none" w:sz="0" w:space="0" w:color="auto"/>
      </w:divBdr>
    </w:div>
    <w:div w:id="995648092">
      <w:bodyDiv w:val="1"/>
      <w:marLeft w:val="0"/>
      <w:marRight w:val="0"/>
      <w:marTop w:val="0"/>
      <w:marBottom w:val="0"/>
      <w:divBdr>
        <w:top w:val="none" w:sz="0" w:space="0" w:color="auto"/>
        <w:left w:val="none" w:sz="0" w:space="0" w:color="auto"/>
        <w:bottom w:val="none" w:sz="0" w:space="0" w:color="auto"/>
        <w:right w:val="none" w:sz="0" w:space="0" w:color="auto"/>
      </w:divBdr>
    </w:div>
    <w:div w:id="1002245690">
      <w:bodyDiv w:val="1"/>
      <w:marLeft w:val="0"/>
      <w:marRight w:val="0"/>
      <w:marTop w:val="0"/>
      <w:marBottom w:val="0"/>
      <w:divBdr>
        <w:top w:val="none" w:sz="0" w:space="0" w:color="auto"/>
        <w:left w:val="none" w:sz="0" w:space="0" w:color="auto"/>
        <w:bottom w:val="none" w:sz="0" w:space="0" w:color="auto"/>
        <w:right w:val="none" w:sz="0" w:space="0" w:color="auto"/>
      </w:divBdr>
    </w:div>
    <w:div w:id="1022509909">
      <w:bodyDiv w:val="1"/>
      <w:marLeft w:val="0"/>
      <w:marRight w:val="0"/>
      <w:marTop w:val="0"/>
      <w:marBottom w:val="0"/>
      <w:divBdr>
        <w:top w:val="none" w:sz="0" w:space="0" w:color="auto"/>
        <w:left w:val="none" w:sz="0" w:space="0" w:color="auto"/>
        <w:bottom w:val="none" w:sz="0" w:space="0" w:color="auto"/>
        <w:right w:val="none" w:sz="0" w:space="0" w:color="auto"/>
      </w:divBdr>
    </w:div>
    <w:div w:id="1025712547">
      <w:bodyDiv w:val="1"/>
      <w:marLeft w:val="0"/>
      <w:marRight w:val="0"/>
      <w:marTop w:val="0"/>
      <w:marBottom w:val="0"/>
      <w:divBdr>
        <w:top w:val="none" w:sz="0" w:space="0" w:color="auto"/>
        <w:left w:val="none" w:sz="0" w:space="0" w:color="auto"/>
        <w:bottom w:val="none" w:sz="0" w:space="0" w:color="auto"/>
        <w:right w:val="none" w:sz="0" w:space="0" w:color="auto"/>
      </w:divBdr>
    </w:div>
    <w:div w:id="1027561167">
      <w:bodyDiv w:val="1"/>
      <w:marLeft w:val="0"/>
      <w:marRight w:val="0"/>
      <w:marTop w:val="0"/>
      <w:marBottom w:val="0"/>
      <w:divBdr>
        <w:top w:val="none" w:sz="0" w:space="0" w:color="auto"/>
        <w:left w:val="none" w:sz="0" w:space="0" w:color="auto"/>
        <w:bottom w:val="none" w:sz="0" w:space="0" w:color="auto"/>
        <w:right w:val="none" w:sz="0" w:space="0" w:color="auto"/>
      </w:divBdr>
    </w:div>
    <w:div w:id="1035236620">
      <w:bodyDiv w:val="1"/>
      <w:marLeft w:val="0"/>
      <w:marRight w:val="0"/>
      <w:marTop w:val="0"/>
      <w:marBottom w:val="0"/>
      <w:divBdr>
        <w:top w:val="none" w:sz="0" w:space="0" w:color="auto"/>
        <w:left w:val="none" w:sz="0" w:space="0" w:color="auto"/>
        <w:bottom w:val="none" w:sz="0" w:space="0" w:color="auto"/>
        <w:right w:val="none" w:sz="0" w:space="0" w:color="auto"/>
      </w:divBdr>
    </w:div>
    <w:div w:id="1041826110">
      <w:bodyDiv w:val="1"/>
      <w:marLeft w:val="0"/>
      <w:marRight w:val="0"/>
      <w:marTop w:val="0"/>
      <w:marBottom w:val="0"/>
      <w:divBdr>
        <w:top w:val="none" w:sz="0" w:space="0" w:color="auto"/>
        <w:left w:val="none" w:sz="0" w:space="0" w:color="auto"/>
        <w:bottom w:val="none" w:sz="0" w:space="0" w:color="auto"/>
        <w:right w:val="none" w:sz="0" w:space="0" w:color="auto"/>
      </w:divBdr>
    </w:div>
    <w:div w:id="1049651011">
      <w:bodyDiv w:val="1"/>
      <w:marLeft w:val="0"/>
      <w:marRight w:val="0"/>
      <w:marTop w:val="0"/>
      <w:marBottom w:val="0"/>
      <w:divBdr>
        <w:top w:val="none" w:sz="0" w:space="0" w:color="auto"/>
        <w:left w:val="none" w:sz="0" w:space="0" w:color="auto"/>
        <w:bottom w:val="none" w:sz="0" w:space="0" w:color="auto"/>
        <w:right w:val="none" w:sz="0" w:space="0" w:color="auto"/>
      </w:divBdr>
    </w:div>
    <w:div w:id="1051153858">
      <w:bodyDiv w:val="1"/>
      <w:marLeft w:val="0"/>
      <w:marRight w:val="0"/>
      <w:marTop w:val="0"/>
      <w:marBottom w:val="0"/>
      <w:divBdr>
        <w:top w:val="none" w:sz="0" w:space="0" w:color="auto"/>
        <w:left w:val="none" w:sz="0" w:space="0" w:color="auto"/>
        <w:bottom w:val="none" w:sz="0" w:space="0" w:color="auto"/>
        <w:right w:val="none" w:sz="0" w:space="0" w:color="auto"/>
      </w:divBdr>
    </w:div>
    <w:div w:id="1055739668">
      <w:bodyDiv w:val="1"/>
      <w:marLeft w:val="0"/>
      <w:marRight w:val="0"/>
      <w:marTop w:val="0"/>
      <w:marBottom w:val="0"/>
      <w:divBdr>
        <w:top w:val="none" w:sz="0" w:space="0" w:color="auto"/>
        <w:left w:val="none" w:sz="0" w:space="0" w:color="auto"/>
        <w:bottom w:val="none" w:sz="0" w:space="0" w:color="auto"/>
        <w:right w:val="none" w:sz="0" w:space="0" w:color="auto"/>
      </w:divBdr>
    </w:div>
    <w:div w:id="1055741142">
      <w:bodyDiv w:val="1"/>
      <w:marLeft w:val="0"/>
      <w:marRight w:val="0"/>
      <w:marTop w:val="0"/>
      <w:marBottom w:val="0"/>
      <w:divBdr>
        <w:top w:val="none" w:sz="0" w:space="0" w:color="auto"/>
        <w:left w:val="none" w:sz="0" w:space="0" w:color="auto"/>
        <w:bottom w:val="none" w:sz="0" w:space="0" w:color="auto"/>
        <w:right w:val="none" w:sz="0" w:space="0" w:color="auto"/>
      </w:divBdr>
    </w:div>
    <w:div w:id="1060327953">
      <w:bodyDiv w:val="1"/>
      <w:marLeft w:val="0"/>
      <w:marRight w:val="0"/>
      <w:marTop w:val="0"/>
      <w:marBottom w:val="0"/>
      <w:divBdr>
        <w:top w:val="none" w:sz="0" w:space="0" w:color="auto"/>
        <w:left w:val="none" w:sz="0" w:space="0" w:color="auto"/>
        <w:bottom w:val="none" w:sz="0" w:space="0" w:color="auto"/>
        <w:right w:val="none" w:sz="0" w:space="0" w:color="auto"/>
      </w:divBdr>
    </w:div>
    <w:div w:id="1065647841">
      <w:bodyDiv w:val="1"/>
      <w:marLeft w:val="0"/>
      <w:marRight w:val="0"/>
      <w:marTop w:val="0"/>
      <w:marBottom w:val="0"/>
      <w:divBdr>
        <w:top w:val="none" w:sz="0" w:space="0" w:color="auto"/>
        <w:left w:val="none" w:sz="0" w:space="0" w:color="auto"/>
        <w:bottom w:val="none" w:sz="0" w:space="0" w:color="auto"/>
        <w:right w:val="none" w:sz="0" w:space="0" w:color="auto"/>
      </w:divBdr>
    </w:div>
    <w:div w:id="1068654988">
      <w:bodyDiv w:val="1"/>
      <w:marLeft w:val="0"/>
      <w:marRight w:val="0"/>
      <w:marTop w:val="0"/>
      <w:marBottom w:val="0"/>
      <w:divBdr>
        <w:top w:val="none" w:sz="0" w:space="0" w:color="auto"/>
        <w:left w:val="none" w:sz="0" w:space="0" w:color="auto"/>
        <w:bottom w:val="none" w:sz="0" w:space="0" w:color="auto"/>
        <w:right w:val="none" w:sz="0" w:space="0" w:color="auto"/>
      </w:divBdr>
    </w:div>
    <w:div w:id="1072115544">
      <w:bodyDiv w:val="1"/>
      <w:marLeft w:val="0"/>
      <w:marRight w:val="0"/>
      <w:marTop w:val="0"/>
      <w:marBottom w:val="0"/>
      <w:divBdr>
        <w:top w:val="none" w:sz="0" w:space="0" w:color="auto"/>
        <w:left w:val="none" w:sz="0" w:space="0" w:color="auto"/>
        <w:bottom w:val="none" w:sz="0" w:space="0" w:color="auto"/>
        <w:right w:val="none" w:sz="0" w:space="0" w:color="auto"/>
      </w:divBdr>
    </w:div>
    <w:div w:id="1086880052">
      <w:bodyDiv w:val="1"/>
      <w:marLeft w:val="0"/>
      <w:marRight w:val="0"/>
      <w:marTop w:val="0"/>
      <w:marBottom w:val="0"/>
      <w:divBdr>
        <w:top w:val="none" w:sz="0" w:space="0" w:color="auto"/>
        <w:left w:val="none" w:sz="0" w:space="0" w:color="auto"/>
        <w:bottom w:val="none" w:sz="0" w:space="0" w:color="auto"/>
        <w:right w:val="none" w:sz="0" w:space="0" w:color="auto"/>
      </w:divBdr>
    </w:div>
    <w:div w:id="1088188364">
      <w:bodyDiv w:val="1"/>
      <w:marLeft w:val="0"/>
      <w:marRight w:val="0"/>
      <w:marTop w:val="0"/>
      <w:marBottom w:val="0"/>
      <w:divBdr>
        <w:top w:val="none" w:sz="0" w:space="0" w:color="auto"/>
        <w:left w:val="none" w:sz="0" w:space="0" w:color="auto"/>
        <w:bottom w:val="none" w:sz="0" w:space="0" w:color="auto"/>
        <w:right w:val="none" w:sz="0" w:space="0" w:color="auto"/>
      </w:divBdr>
    </w:div>
    <w:div w:id="1104037971">
      <w:bodyDiv w:val="1"/>
      <w:marLeft w:val="0"/>
      <w:marRight w:val="0"/>
      <w:marTop w:val="0"/>
      <w:marBottom w:val="0"/>
      <w:divBdr>
        <w:top w:val="none" w:sz="0" w:space="0" w:color="auto"/>
        <w:left w:val="none" w:sz="0" w:space="0" w:color="auto"/>
        <w:bottom w:val="none" w:sz="0" w:space="0" w:color="auto"/>
        <w:right w:val="none" w:sz="0" w:space="0" w:color="auto"/>
      </w:divBdr>
    </w:div>
    <w:div w:id="1105462750">
      <w:bodyDiv w:val="1"/>
      <w:marLeft w:val="0"/>
      <w:marRight w:val="0"/>
      <w:marTop w:val="0"/>
      <w:marBottom w:val="0"/>
      <w:divBdr>
        <w:top w:val="none" w:sz="0" w:space="0" w:color="auto"/>
        <w:left w:val="none" w:sz="0" w:space="0" w:color="auto"/>
        <w:bottom w:val="none" w:sz="0" w:space="0" w:color="auto"/>
        <w:right w:val="none" w:sz="0" w:space="0" w:color="auto"/>
      </w:divBdr>
    </w:div>
    <w:div w:id="1108231560">
      <w:bodyDiv w:val="1"/>
      <w:marLeft w:val="0"/>
      <w:marRight w:val="0"/>
      <w:marTop w:val="0"/>
      <w:marBottom w:val="0"/>
      <w:divBdr>
        <w:top w:val="none" w:sz="0" w:space="0" w:color="auto"/>
        <w:left w:val="none" w:sz="0" w:space="0" w:color="auto"/>
        <w:bottom w:val="none" w:sz="0" w:space="0" w:color="auto"/>
        <w:right w:val="none" w:sz="0" w:space="0" w:color="auto"/>
      </w:divBdr>
    </w:div>
    <w:div w:id="1111391716">
      <w:bodyDiv w:val="1"/>
      <w:marLeft w:val="0"/>
      <w:marRight w:val="0"/>
      <w:marTop w:val="0"/>
      <w:marBottom w:val="0"/>
      <w:divBdr>
        <w:top w:val="none" w:sz="0" w:space="0" w:color="auto"/>
        <w:left w:val="none" w:sz="0" w:space="0" w:color="auto"/>
        <w:bottom w:val="none" w:sz="0" w:space="0" w:color="auto"/>
        <w:right w:val="none" w:sz="0" w:space="0" w:color="auto"/>
      </w:divBdr>
    </w:div>
    <w:div w:id="1113552760">
      <w:bodyDiv w:val="1"/>
      <w:marLeft w:val="0"/>
      <w:marRight w:val="0"/>
      <w:marTop w:val="0"/>
      <w:marBottom w:val="0"/>
      <w:divBdr>
        <w:top w:val="none" w:sz="0" w:space="0" w:color="auto"/>
        <w:left w:val="none" w:sz="0" w:space="0" w:color="auto"/>
        <w:bottom w:val="none" w:sz="0" w:space="0" w:color="auto"/>
        <w:right w:val="none" w:sz="0" w:space="0" w:color="auto"/>
      </w:divBdr>
    </w:div>
    <w:div w:id="1114448948">
      <w:bodyDiv w:val="1"/>
      <w:marLeft w:val="0"/>
      <w:marRight w:val="0"/>
      <w:marTop w:val="0"/>
      <w:marBottom w:val="0"/>
      <w:divBdr>
        <w:top w:val="none" w:sz="0" w:space="0" w:color="auto"/>
        <w:left w:val="none" w:sz="0" w:space="0" w:color="auto"/>
        <w:bottom w:val="none" w:sz="0" w:space="0" w:color="auto"/>
        <w:right w:val="none" w:sz="0" w:space="0" w:color="auto"/>
      </w:divBdr>
    </w:div>
    <w:div w:id="1116950291">
      <w:bodyDiv w:val="1"/>
      <w:marLeft w:val="0"/>
      <w:marRight w:val="0"/>
      <w:marTop w:val="0"/>
      <w:marBottom w:val="0"/>
      <w:divBdr>
        <w:top w:val="none" w:sz="0" w:space="0" w:color="auto"/>
        <w:left w:val="none" w:sz="0" w:space="0" w:color="auto"/>
        <w:bottom w:val="none" w:sz="0" w:space="0" w:color="auto"/>
        <w:right w:val="none" w:sz="0" w:space="0" w:color="auto"/>
      </w:divBdr>
    </w:div>
    <w:div w:id="1117602056">
      <w:bodyDiv w:val="1"/>
      <w:marLeft w:val="0"/>
      <w:marRight w:val="0"/>
      <w:marTop w:val="0"/>
      <w:marBottom w:val="0"/>
      <w:divBdr>
        <w:top w:val="none" w:sz="0" w:space="0" w:color="auto"/>
        <w:left w:val="none" w:sz="0" w:space="0" w:color="auto"/>
        <w:bottom w:val="none" w:sz="0" w:space="0" w:color="auto"/>
        <w:right w:val="none" w:sz="0" w:space="0" w:color="auto"/>
      </w:divBdr>
    </w:div>
    <w:div w:id="1119030351">
      <w:bodyDiv w:val="1"/>
      <w:marLeft w:val="0"/>
      <w:marRight w:val="0"/>
      <w:marTop w:val="0"/>
      <w:marBottom w:val="0"/>
      <w:divBdr>
        <w:top w:val="none" w:sz="0" w:space="0" w:color="auto"/>
        <w:left w:val="none" w:sz="0" w:space="0" w:color="auto"/>
        <w:bottom w:val="none" w:sz="0" w:space="0" w:color="auto"/>
        <w:right w:val="none" w:sz="0" w:space="0" w:color="auto"/>
      </w:divBdr>
    </w:div>
    <w:div w:id="1120999686">
      <w:bodyDiv w:val="1"/>
      <w:marLeft w:val="0"/>
      <w:marRight w:val="0"/>
      <w:marTop w:val="0"/>
      <w:marBottom w:val="0"/>
      <w:divBdr>
        <w:top w:val="none" w:sz="0" w:space="0" w:color="auto"/>
        <w:left w:val="none" w:sz="0" w:space="0" w:color="auto"/>
        <w:bottom w:val="none" w:sz="0" w:space="0" w:color="auto"/>
        <w:right w:val="none" w:sz="0" w:space="0" w:color="auto"/>
      </w:divBdr>
    </w:div>
    <w:div w:id="1128164758">
      <w:bodyDiv w:val="1"/>
      <w:marLeft w:val="0"/>
      <w:marRight w:val="0"/>
      <w:marTop w:val="0"/>
      <w:marBottom w:val="0"/>
      <w:divBdr>
        <w:top w:val="none" w:sz="0" w:space="0" w:color="auto"/>
        <w:left w:val="none" w:sz="0" w:space="0" w:color="auto"/>
        <w:bottom w:val="none" w:sz="0" w:space="0" w:color="auto"/>
        <w:right w:val="none" w:sz="0" w:space="0" w:color="auto"/>
      </w:divBdr>
    </w:div>
    <w:div w:id="1140658479">
      <w:bodyDiv w:val="1"/>
      <w:marLeft w:val="0"/>
      <w:marRight w:val="0"/>
      <w:marTop w:val="0"/>
      <w:marBottom w:val="0"/>
      <w:divBdr>
        <w:top w:val="none" w:sz="0" w:space="0" w:color="auto"/>
        <w:left w:val="none" w:sz="0" w:space="0" w:color="auto"/>
        <w:bottom w:val="none" w:sz="0" w:space="0" w:color="auto"/>
        <w:right w:val="none" w:sz="0" w:space="0" w:color="auto"/>
      </w:divBdr>
    </w:div>
    <w:div w:id="1143812945">
      <w:bodyDiv w:val="1"/>
      <w:marLeft w:val="0"/>
      <w:marRight w:val="0"/>
      <w:marTop w:val="0"/>
      <w:marBottom w:val="0"/>
      <w:divBdr>
        <w:top w:val="none" w:sz="0" w:space="0" w:color="auto"/>
        <w:left w:val="none" w:sz="0" w:space="0" w:color="auto"/>
        <w:bottom w:val="none" w:sz="0" w:space="0" w:color="auto"/>
        <w:right w:val="none" w:sz="0" w:space="0" w:color="auto"/>
      </w:divBdr>
    </w:div>
    <w:div w:id="1157111217">
      <w:bodyDiv w:val="1"/>
      <w:marLeft w:val="0"/>
      <w:marRight w:val="0"/>
      <w:marTop w:val="0"/>
      <w:marBottom w:val="0"/>
      <w:divBdr>
        <w:top w:val="none" w:sz="0" w:space="0" w:color="auto"/>
        <w:left w:val="none" w:sz="0" w:space="0" w:color="auto"/>
        <w:bottom w:val="none" w:sz="0" w:space="0" w:color="auto"/>
        <w:right w:val="none" w:sz="0" w:space="0" w:color="auto"/>
      </w:divBdr>
    </w:div>
    <w:div w:id="1163206774">
      <w:bodyDiv w:val="1"/>
      <w:marLeft w:val="0"/>
      <w:marRight w:val="0"/>
      <w:marTop w:val="0"/>
      <w:marBottom w:val="0"/>
      <w:divBdr>
        <w:top w:val="none" w:sz="0" w:space="0" w:color="auto"/>
        <w:left w:val="none" w:sz="0" w:space="0" w:color="auto"/>
        <w:bottom w:val="none" w:sz="0" w:space="0" w:color="auto"/>
        <w:right w:val="none" w:sz="0" w:space="0" w:color="auto"/>
      </w:divBdr>
    </w:div>
    <w:div w:id="1168902649">
      <w:bodyDiv w:val="1"/>
      <w:marLeft w:val="0"/>
      <w:marRight w:val="0"/>
      <w:marTop w:val="0"/>
      <w:marBottom w:val="0"/>
      <w:divBdr>
        <w:top w:val="none" w:sz="0" w:space="0" w:color="auto"/>
        <w:left w:val="none" w:sz="0" w:space="0" w:color="auto"/>
        <w:bottom w:val="none" w:sz="0" w:space="0" w:color="auto"/>
        <w:right w:val="none" w:sz="0" w:space="0" w:color="auto"/>
      </w:divBdr>
    </w:div>
    <w:div w:id="1179124203">
      <w:bodyDiv w:val="1"/>
      <w:marLeft w:val="0"/>
      <w:marRight w:val="0"/>
      <w:marTop w:val="0"/>
      <w:marBottom w:val="0"/>
      <w:divBdr>
        <w:top w:val="none" w:sz="0" w:space="0" w:color="auto"/>
        <w:left w:val="none" w:sz="0" w:space="0" w:color="auto"/>
        <w:bottom w:val="none" w:sz="0" w:space="0" w:color="auto"/>
        <w:right w:val="none" w:sz="0" w:space="0" w:color="auto"/>
      </w:divBdr>
    </w:div>
    <w:div w:id="1196579472">
      <w:bodyDiv w:val="1"/>
      <w:marLeft w:val="0"/>
      <w:marRight w:val="0"/>
      <w:marTop w:val="0"/>
      <w:marBottom w:val="0"/>
      <w:divBdr>
        <w:top w:val="none" w:sz="0" w:space="0" w:color="auto"/>
        <w:left w:val="none" w:sz="0" w:space="0" w:color="auto"/>
        <w:bottom w:val="none" w:sz="0" w:space="0" w:color="auto"/>
        <w:right w:val="none" w:sz="0" w:space="0" w:color="auto"/>
      </w:divBdr>
    </w:div>
    <w:div w:id="1202743625">
      <w:bodyDiv w:val="1"/>
      <w:marLeft w:val="0"/>
      <w:marRight w:val="0"/>
      <w:marTop w:val="0"/>
      <w:marBottom w:val="0"/>
      <w:divBdr>
        <w:top w:val="none" w:sz="0" w:space="0" w:color="auto"/>
        <w:left w:val="none" w:sz="0" w:space="0" w:color="auto"/>
        <w:bottom w:val="none" w:sz="0" w:space="0" w:color="auto"/>
        <w:right w:val="none" w:sz="0" w:space="0" w:color="auto"/>
      </w:divBdr>
    </w:div>
    <w:div w:id="1213226706">
      <w:bodyDiv w:val="1"/>
      <w:marLeft w:val="0"/>
      <w:marRight w:val="0"/>
      <w:marTop w:val="0"/>
      <w:marBottom w:val="0"/>
      <w:divBdr>
        <w:top w:val="none" w:sz="0" w:space="0" w:color="auto"/>
        <w:left w:val="none" w:sz="0" w:space="0" w:color="auto"/>
        <w:bottom w:val="none" w:sz="0" w:space="0" w:color="auto"/>
        <w:right w:val="none" w:sz="0" w:space="0" w:color="auto"/>
      </w:divBdr>
    </w:div>
    <w:div w:id="1227840120">
      <w:bodyDiv w:val="1"/>
      <w:marLeft w:val="0"/>
      <w:marRight w:val="0"/>
      <w:marTop w:val="0"/>
      <w:marBottom w:val="0"/>
      <w:divBdr>
        <w:top w:val="none" w:sz="0" w:space="0" w:color="auto"/>
        <w:left w:val="none" w:sz="0" w:space="0" w:color="auto"/>
        <w:bottom w:val="none" w:sz="0" w:space="0" w:color="auto"/>
        <w:right w:val="none" w:sz="0" w:space="0" w:color="auto"/>
      </w:divBdr>
    </w:div>
    <w:div w:id="1238246166">
      <w:bodyDiv w:val="1"/>
      <w:marLeft w:val="0"/>
      <w:marRight w:val="0"/>
      <w:marTop w:val="0"/>
      <w:marBottom w:val="0"/>
      <w:divBdr>
        <w:top w:val="none" w:sz="0" w:space="0" w:color="auto"/>
        <w:left w:val="none" w:sz="0" w:space="0" w:color="auto"/>
        <w:bottom w:val="none" w:sz="0" w:space="0" w:color="auto"/>
        <w:right w:val="none" w:sz="0" w:space="0" w:color="auto"/>
      </w:divBdr>
    </w:div>
    <w:div w:id="1256013541">
      <w:bodyDiv w:val="1"/>
      <w:marLeft w:val="0"/>
      <w:marRight w:val="0"/>
      <w:marTop w:val="0"/>
      <w:marBottom w:val="0"/>
      <w:divBdr>
        <w:top w:val="none" w:sz="0" w:space="0" w:color="auto"/>
        <w:left w:val="none" w:sz="0" w:space="0" w:color="auto"/>
        <w:bottom w:val="none" w:sz="0" w:space="0" w:color="auto"/>
        <w:right w:val="none" w:sz="0" w:space="0" w:color="auto"/>
      </w:divBdr>
    </w:div>
    <w:div w:id="1257059384">
      <w:bodyDiv w:val="1"/>
      <w:marLeft w:val="0"/>
      <w:marRight w:val="0"/>
      <w:marTop w:val="0"/>
      <w:marBottom w:val="0"/>
      <w:divBdr>
        <w:top w:val="none" w:sz="0" w:space="0" w:color="auto"/>
        <w:left w:val="none" w:sz="0" w:space="0" w:color="auto"/>
        <w:bottom w:val="none" w:sz="0" w:space="0" w:color="auto"/>
        <w:right w:val="none" w:sz="0" w:space="0" w:color="auto"/>
      </w:divBdr>
    </w:div>
    <w:div w:id="1258557483">
      <w:bodyDiv w:val="1"/>
      <w:marLeft w:val="0"/>
      <w:marRight w:val="0"/>
      <w:marTop w:val="0"/>
      <w:marBottom w:val="0"/>
      <w:divBdr>
        <w:top w:val="none" w:sz="0" w:space="0" w:color="auto"/>
        <w:left w:val="none" w:sz="0" w:space="0" w:color="auto"/>
        <w:bottom w:val="none" w:sz="0" w:space="0" w:color="auto"/>
        <w:right w:val="none" w:sz="0" w:space="0" w:color="auto"/>
      </w:divBdr>
    </w:div>
    <w:div w:id="1261375864">
      <w:bodyDiv w:val="1"/>
      <w:marLeft w:val="0"/>
      <w:marRight w:val="0"/>
      <w:marTop w:val="0"/>
      <w:marBottom w:val="0"/>
      <w:divBdr>
        <w:top w:val="none" w:sz="0" w:space="0" w:color="auto"/>
        <w:left w:val="none" w:sz="0" w:space="0" w:color="auto"/>
        <w:bottom w:val="none" w:sz="0" w:space="0" w:color="auto"/>
        <w:right w:val="none" w:sz="0" w:space="0" w:color="auto"/>
      </w:divBdr>
    </w:div>
    <w:div w:id="1267495155">
      <w:bodyDiv w:val="1"/>
      <w:marLeft w:val="0"/>
      <w:marRight w:val="0"/>
      <w:marTop w:val="0"/>
      <w:marBottom w:val="0"/>
      <w:divBdr>
        <w:top w:val="none" w:sz="0" w:space="0" w:color="auto"/>
        <w:left w:val="none" w:sz="0" w:space="0" w:color="auto"/>
        <w:bottom w:val="none" w:sz="0" w:space="0" w:color="auto"/>
        <w:right w:val="none" w:sz="0" w:space="0" w:color="auto"/>
      </w:divBdr>
    </w:div>
    <w:div w:id="1271887658">
      <w:bodyDiv w:val="1"/>
      <w:marLeft w:val="0"/>
      <w:marRight w:val="0"/>
      <w:marTop w:val="0"/>
      <w:marBottom w:val="0"/>
      <w:divBdr>
        <w:top w:val="none" w:sz="0" w:space="0" w:color="auto"/>
        <w:left w:val="none" w:sz="0" w:space="0" w:color="auto"/>
        <w:bottom w:val="none" w:sz="0" w:space="0" w:color="auto"/>
        <w:right w:val="none" w:sz="0" w:space="0" w:color="auto"/>
      </w:divBdr>
    </w:div>
    <w:div w:id="1274627493">
      <w:bodyDiv w:val="1"/>
      <w:marLeft w:val="0"/>
      <w:marRight w:val="0"/>
      <w:marTop w:val="0"/>
      <w:marBottom w:val="0"/>
      <w:divBdr>
        <w:top w:val="none" w:sz="0" w:space="0" w:color="auto"/>
        <w:left w:val="none" w:sz="0" w:space="0" w:color="auto"/>
        <w:bottom w:val="none" w:sz="0" w:space="0" w:color="auto"/>
        <w:right w:val="none" w:sz="0" w:space="0" w:color="auto"/>
      </w:divBdr>
    </w:div>
    <w:div w:id="1276718957">
      <w:bodyDiv w:val="1"/>
      <w:marLeft w:val="0"/>
      <w:marRight w:val="0"/>
      <w:marTop w:val="0"/>
      <w:marBottom w:val="0"/>
      <w:divBdr>
        <w:top w:val="none" w:sz="0" w:space="0" w:color="auto"/>
        <w:left w:val="none" w:sz="0" w:space="0" w:color="auto"/>
        <w:bottom w:val="none" w:sz="0" w:space="0" w:color="auto"/>
        <w:right w:val="none" w:sz="0" w:space="0" w:color="auto"/>
      </w:divBdr>
      <w:divsChild>
        <w:div w:id="1838036874">
          <w:marLeft w:val="0"/>
          <w:marRight w:val="0"/>
          <w:marTop w:val="0"/>
          <w:marBottom w:val="0"/>
          <w:divBdr>
            <w:top w:val="none" w:sz="0" w:space="0" w:color="auto"/>
            <w:left w:val="none" w:sz="0" w:space="0" w:color="auto"/>
            <w:bottom w:val="none" w:sz="0" w:space="0" w:color="auto"/>
            <w:right w:val="none" w:sz="0" w:space="0" w:color="auto"/>
          </w:divBdr>
        </w:div>
        <w:div w:id="2070568402">
          <w:marLeft w:val="0"/>
          <w:marRight w:val="0"/>
          <w:marTop w:val="0"/>
          <w:marBottom w:val="0"/>
          <w:divBdr>
            <w:top w:val="none" w:sz="0" w:space="0" w:color="auto"/>
            <w:left w:val="none" w:sz="0" w:space="0" w:color="auto"/>
            <w:bottom w:val="none" w:sz="0" w:space="0" w:color="auto"/>
            <w:right w:val="none" w:sz="0" w:space="0" w:color="auto"/>
          </w:divBdr>
        </w:div>
      </w:divsChild>
    </w:div>
    <w:div w:id="1281961238">
      <w:bodyDiv w:val="1"/>
      <w:marLeft w:val="0"/>
      <w:marRight w:val="0"/>
      <w:marTop w:val="0"/>
      <w:marBottom w:val="0"/>
      <w:divBdr>
        <w:top w:val="none" w:sz="0" w:space="0" w:color="auto"/>
        <w:left w:val="none" w:sz="0" w:space="0" w:color="auto"/>
        <w:bottom w:val="none" w:sz="0" w:space="0" w:color="auto"/>
        <w:right w:val="none" w:sz="0" w:space="0" w:color="auto"/>
      </w:divBdr>
    </w:div>
    <w:div w:id="1286735062">
      <w:bodyDiv w:val="1"/>
      <w:marLeft w:val="0"/>
      <w:marRight w:val="0"/>
      <w:marTop w:val="0"/>
      <w:marBottom w:val="0"/>
      <w:divBdr>
        <w:top w:val="none" w:sz="0" w:space="0" w:color="auto"/>
        <w:left w:val="none" w:sz="0" w:space="0" w:color="auto"/>
        <w:bottom w:val="none" w:sz="0" w:space="0" w:color="auto"/>
        <w:right w:val="none" w:sz="0" w:space="0" w:color="auto"/>
      </w:divBdr>
    </w:div>
    <w:div w:id="1295450346">
      <w:bodyDiv w:val="1"/>
      <w:marLeft w:val="0"/>
      <w:marRight w:val="0"/>
      <w:marTop w:val="0"/>
      <w:marBottom w:val="0"/>
      <w:divBdr>
        <w:top w:val="none" w:sz="0" w:space="0" w:color="auto"/>
        <w:left w:val="none" w:sz="0" w:space="0" w:color="auto"/>
        <w:bottom w:val="none" w:sz="0" w:space="0" w:color="auto"/>
        <w:right w:val="none" w:sz="0" w:space="0" w:color="auto"/>
      </w:divBdr>
    </w:div>
    <w:div w:id="1302224275">
      <w:bodyDiv w:val="1"/>
      <w:marLeft w:val="0"/>
      <w:marRight w:val="0"/>
      <w:marTop w:val="0"/>
      <w:marBottom w:val="0"/>
      <w:divBdr>
        <w:top w:val="none" w:sz="0" w:space="0" w:color="auto"/>
        <w:left w:val="none" w:sz="0" w:space="0" w:color="auto"/>
        <w:bottom w:val="none" w:sz="0" w:space="0" w:color="auto"/>
        <w:right w:val="none" w:sz="0" w:space="0" w:color="auto"/>
      </w:divBdr>
    </w:div>
    <w:div w:id="1306084426">
      <w:bodyDiv w:val="1"/>
      <w:marLeft w:val="0"/>
      <w:marRight w:val="0"/>
      <w:marTop w:val="0"/>
      <w:marBottom w:val="0"/>
      <w:divBdr>
        <w:top w:val="none" w:sz="0" w:space="0" w:color="auto"/>
        <w:left w:val="none" w:sz="0" w:space="0" w:color="auto"/>
        <w:bottom w:val="none" w:sz="0" w:space="0" w:color="auto"/>
        <w:right w:val="none" w:sz="0" w:space="0" w:color="auto"/>
      </w:divBdr>
    </w:div>
    <w:div w:id="1306547881">
      <w:bodyDiv w:val="1"/>
      <w:marLeft w:val="0"/>
      <w:marRight w:val="0"/>
      <w:marTop w:val="0"/>
      <w:marBottom w:val="0"/>
      <w:divBdr>
        <w:top w:val="none" w:sz="0" w:space="0" w:color="auto"/>
        <w:left w:val="none" w:sz="0" w:space="0" w:color="auto"/>
        <w:bottom w:val="none" w:sz="0" w:space="0" w:color="auto"/>
        <w:right w:val="none" w:sz="0" w:space="0" w:color="auto"/>
      </w:divBdr>
    </w:div>
    <w:div w:id="1314914339">
      <w:bodyDiv w:val="1"/>
      <w:marLeft w:val="0"/>
      <w:marRight w:val="0"/>
      <w:marTop w:val="0"/>
      <w:marBottom w:val="0"/>
      <w:divBdr>
        <w:top w:val="none" w:sz="0" w:space="0" w:color="auto"/>
        <w:left w:val="none" w:sz="0" w:space="0" w:color="auto"/>
        <w:bottom w:val="none" w:sz="0" w:space="0" w:color="auto"/>
        <w:right w:val="none" w:sz="0" w:space="0" w:color="auto"/>
      </w:divBdr>
    </w:div>
    <w:div w:id="1317108688">
      <w:bodyDiv w:val="1"/>
      <w:marLeft w:val="0"/>
      <w:marRight w:val="0"/>
      <w:marTop w:val="0"/>
      <w:marBottom w:val="0"/>
      <w:divBdr>
        <w:top w:val="none" w:sz="0" w:space="0" w:color="auto"/>
        <w:left w:val="none" w:sz="0" w:space="0" w:color="auto"/>
        <w:bottom w:val="none" w:sz="0" w:space="0" w:color="auto"/>
        <w:right w:val="none" w:sz="0" w:space="0" w:color="auto"/>
      </w:divBdr>
    </w:div>
    <w:div w:id="1321469221">
      <w:bodyDiv w:val="1"/>
      <w:marLeft w:val="0"/>
      <w:marRight w:val="0"/>
      <w:marTop w:val="0"/>
      <w:marBottom w:val="0"/>
      <w:divBdr>
        <w:top w:val="none" w:sz="0" w:space="0" w:color="auto"/>
        <w:left w:val="none" w:sz="0" w:space="0" w:color="auto"/>
        <w:bottom w:val="none" w:sz="0" w:space="0" w:color="auto"/>
        <w:right w:val="none" w:sz="0" w:space="0" w:color="auto"/>
      </w:divBdr>
    </w:div>
    <w:div w:id="1321689720">
      <w:bodyDiv w:val="1"/>
      <w:marLeft w:val="0"/>
      <w:marRight w:val="0"/>
      <w:marTop w:val="0"/>
      <w:marBottom w:val="0"/>
      <w:divBdr>
        <w:top w:val="none" w:sz="0" w:space="0" w:color="auto"/>
        <w:left w:val="none" w:sz="0" w:space="0" w:color="auto"/>
        <w:bottom w:val="none" w:sz="0" w:space="0" w:color="auto"/>
        <w:right w:val="none" w:sz="0" w:space="0" w:color="auto"/>
      </w:divBdr>
    </w:div>
    <w:div w:id="1323700953">
      <w:bodyDiv w:val="1"/>
      <w:marLeft w:val="0"/>
      <w:marRight w:val="0"/>
      <w:marTop w:val="0"/>
      <w:marBottom w:val="0"/>
      <w:divBdr>
        <w:top w:val="none" w:sz="0" w:space="0" w:color="auto"/>
        <w:left w:val="none" w:sz="0" w:space="0" w:color="auto"/>
        <w:bottom w:val="none" w:sz="0" w:space="0" w:color="auto"/>
        <w:right w:val="none" w:sz="0" w:space="0" w:color="auto"/>
      </w:divBdr>
    </w:div>
    <w:div w:id="1330865789">
      <w:bodyDiv w:val="1"/>
      <w:marLeft w:val="0"/>
      <w:marRight w:val="0"/>
      <w:marTop w:val="0"/>
      <w:marBottom w:val="0"/>
      <w:divBdr>
        <w:top w:val="none" w:sz="0" w:space="0" w:color="auto"/>
        <w:left w:val="none" w:sz="0" w:space="0" w:color="auto"/>
        <w:bottom w:val="none" w:sz="0" w:space="0" w:color="auto"/>
        <w:right w:val="none" w:sz="0" w:space="0" w:color="auto"/>
      </w:divBdr>
    </w:div>
    <w:div w:id="1334188822">
      <w:bodyDiv w:val="1"/>
      <w:marLeft w:val="0"/>
      <w:marRight w:val="0"/>
      <w:marTop w:val="0"/>
      <w:marBottom w:val="0"/>
      <w:divBdr>
        <w:top w:val="none" w:sz="0" w:space="0" w:color="auto"/>
        <w:left w:val="none" w:sz="0" w:space="0" w:color="auto"/>
        <w:bottom w:val="none" w:sz="0" w:space="0" w:color="auto"/>
        <w:right w:val="none" w:sz="0" w:space="0" w:color="auto"/>
      </w:divBdr>
    </w:div>
    <w:div w:id="1334644415">
      <w:bodyDiv w:val="1"/>
      <w:marLeft w:val="0"/>
      <w:marRight w:val="0"/>
      <w:marTop w:val="0"/>
      <w:marBottom w:val="0"/>
      <w:divBdr>
        <w:top w:val="none" w:sz="0" w:space="0" w:color="auto"/>
        <w:left w:val="none" w:sz="0" w:space="0" w:color="auto"/>
        <w:bottom w:val="none" w:sz="0" w:space="0" w:color="auto"/>
        <w:right w:val="none" w:sz="0" w:space="0" w:color="auto"/>
      </w:divBdr>
    </w:div>
    <w:div w:id="1349715805">
      <w:bodyDiv w:val="1"/>
      <w:marLeft w:val="0"/>
      <w:marRight w:val="0"/>
      <w:marTop w:val="0"/>
      <w:marBottom w:val="0"/>
      <w:divBdr>
        <w:top w:val="none" w:sz="0" w:space="0" w:color="auto"/>
        <w:left w:val="none" w:sz="0" w:space="0" w:color="auto"/>
        <w:bottom w:val="none" w:sz="0" w:space="0" w:color="auto"/>
        <w:right w:val="none" w:sz="0" w:space="0" w:color="auto"/>
      </w:divBdr>
    </w:div>
    <w:div w:id="1352607094">
      <w:bodyDiv w:val="1"/>
      <w:marLeft w:val="0"/>
      <w:marRight w:val="0"/>
      <w:marTop w:val="0"/>
      <w:marBottom w:val="0"/>
      <w:divBdr>
        <w:top w:val="none" w:sz="0" w:space="0" w:color="auto"/>
        <w:left w:val="none" w:sz="0" w:space="0" w:color="auto"/>
        <w:bottom w:val="none" w:sz="0" w:space="0" w:color="auto"/>
        <w:right w:val="none" w:sz="0" w:space="0" w:color="auto"/>
      </w:divBdr>
    </w:div>
    <w:div w:id="1352685155">
      <w:bodyDiv w:val="1"/>
      <w:marLeft w:val="0"/>
      <w:marRight w:val="0"/>
      <w:marTop w:val="0"/>
      <w:marBottom w:val="0"/>
      <w:divBdr>
        <w:top w:val="none" w:sz="0" w:space="0" w:color="auto"/>
        <w:left w:val="none" w:sz="0" w:space="0" w:color="auto"/>
        <w:bottom w:val="none" w:sz="0" w:space="0" w:color="auto"/>
        <w:right w:val="none" w:sz="0" w:space="0" w:color="auto"/>
      </w:divBdr>
    </w:div>
    <w:div w:id="1367021444">
      <w:bodyDiv w:val="1"/>
      <w:marLeft w:val="0"/>
      <w:marRight w:val="0"/>
      <w:marTop w:val="0"/>
      <w:marBottom w:val="0"/>
      <w:divBdr>
        <w:top w:val="none" w:sz="0" w:space="0" w:color="auto"/>
        <w:left w:val="none" w:sz="0" w:space="0" w:color="auto"/>
        <w:bottom w:val="none" w:sz="0" w:space="0" w:color="auto"/>
        <w:right w:val="none" w:sz="0" w:space="0" w:color="auto"/>
      </w:divBdr>
    </w:div>
    <w:div w:id="1381441921">
      <w:bodyDiv w:val="1"/>
      <w:marLeft w:val="0"/>
      <w:marRight w:val="0"/>
      <w:marTop w:val="0"/>
      <w:marBottom w:val="0"/>
      <w:divBdr>
        <w:top w:val="none" w:sz="0" w:space="0" w:color="auto"/>
        <w:left w:val="none" w:sz="0" w:space="0" w:color="auto"/>
        <w:bottom w:val="none" w:sz="0" w:space="0" w:color="auto"/>
        <w:right w:val="none" w:sz="0" w:space="0" w:color="auto"/>
      </w:divBdr>
    </w:div>
    <w:div w:id="1382514496">
      <w:bodyDiv w:val="1"/>
      <w:marLeft w:val="0"/>
      <w:marRight w:val="0"/>
      <w:marTop w:val="0"/>
      <w:marBottom w:val="0"/>
      <w:divBdr>
        <w:top w:val="none" w:sz="0" w:space="0" w:color="auto"/>
        <w:left w:val="none" w:sz="0" w:space="0" w:color="auto"/>
        <w:bottom w:val="none" w:sz="0" w:space="0" w:color="auto"/>
        <w:right w:val="none" w:sz="0" w:space="0" w:color="auto"/>
      </w:divBdr>
    </w:div>
    <w:div w:id="1389066081">
      <w:bodyDiv w:val="1"/>
      <w:marLeft w:val="0"/>
      <w:marRight w:val="0"/>
      <w:marTop w:val="0"/>
      <w:marBottom w:val="0"/>
      <w:divBdr>
        <w:top w:val="none" w:sz="0" w:space="0" w:color="auto"/>
        <w:left w:val="none" w:sz="0" w:space="0" w:color="auto"/>
        <w:bottom w:val="none" w:sz="0" w:space="0" w:color="auto"/>
        <w:right w:val="none" w:sz="0" w:space="0" w:color="auto"/>
      </w:divBdr>
    </w:div>
    <w:div w:id="1400790446">
      <w:bodyDiv w:val="1"/>
      <w:marLeft w:val="0"/>
      <w:marRight w:val="0"/>
      <w:marTop w:val="0"/>
      <w:marBottom w:val="0"/>
      <w:divBdr>
        <w:top w:val="none" w:sz="0" w:space="0" w:color="auto"/>
        <w:left w:val="none" w:sz="0" w:space="0" w:color="auto"/>
        <w:bottom w:val="none" w:sz="0" w:space="0" w:color="auto"/>
        <w:right w:val="none" w:sz="0" w:space="0" w:color="auto"/>
      </w:divBdr>
    </w:div>
    <w:div w:id="1419398713">
      <w:bodyDiv w:val="1"/>
      <w:marLeft w:val="0"/>
      <w:marRight w:val="0"/>
      <w:marTop w:val="0"/>
      <w:marBottom w:val="0"/>
      <w:divBdr>
        <w:top w:val="none" w:sz="0" w:space="0" w:color="auto"/>
        <w:left w:val="none" w:sz="0" w:space="0" w:color="auto"/>
        <w:bottom w:val="none" w:sz="0" w:space="0" w:color="auto"/>
        <w:right w:val="none" w:sz="0" w:space="0" w:color="auto"/>
      </w:divBdr>
    </w:div>
    <w:div w:id="1422918851">
      <w:bodyDiv w:val="1"/>
      <w:marLeft w:val="0"/>
      <w:marRight w:val="0"/>
      <w:marTop w:val="0"/>
      <w:marBottom w:val="0"/>
      <w:divBdr>
        <w:top w:val="none" w:sz="0" w:space="0" w:color="auto"/>
        <w:left w:val="none" w:sz="0" w:space="0" w:color="auto"/>
        <w:bottom w:val="none" w:sz="0" w:space="0" w:color="auto"/>
        <w:right w:val="none" w:sz="0" w:space="0" w:color="auto"/>
      </w:divBdr>
    </w:div>
    <w:div w:id="1429814747">
      <w:bodyDiv w:val="1"/>
      <w:marLeft w:val="0"/>
      <w:marRight w:val="0"/>
      <w:marTop w:val="0"/>
      <w:marBottom w:val="0"/>
      <w:divBdr>
        <w:top w:val="none" w:sz="0" w:space="0" w:color="auto"/>
        <w:left w:val="none" w:sz="0" w:space="0" w:color="auto"/>
        <w:bottom w:val="none" w:sz="0" w:space="0" w:color="auto"/>
        <w:right w:val="none" w:sz="0" w:space="0" w:color="auto"/>
      </w:divBdr>
    </w:div>
    <w:div w:id="1435055944">
      <w:bodyDiv w:val="1"/>
      <w:marLeft w:val="0"/>
      <w:marRight w:val="0"/>
      <w:marTop w:val="0"/>
      <w:marBottom w:val="0"/>
      <w:divBdr>
        <w:top w:val="none" w:sz="0" w:space="0" w:color="auto"/>
        <w:left w:val="none" w:sz="0" w:space="0" w:color="auto"/>
        <w:bottom w:val="none" w:sz="0" w:space="0" w:color="auto"/>
        <w:right w:val="none" w:sz="0" w:space="0" w:color="auto"/>
      </w:divBdr>
    </w:div>
    <w:div w:id="1436707708">
      <w:bodyDiv w:val="1"/>
      <w:marLeft w:val="0"/>
      <w:marRight w:val="0"/>
      <w:marTop w:val="0"/>
      <w:marBottom w:val="0"/>
      <w:divBdr>
        <w:top w:val="none" w:sz="0" w:space="0" w:color="auto"/>
        <w:left w:val="none" w:sz="0" w:space="0" w:color="auto"/>
        <w:bottom w:val="none" w:sz="0" w:space="0" w:color="auto"/>
        <w:right w:val="none" w:sz="0" w:space="0" w:color="auto"/>
      </w:divBdr>
    </w:div>
    <w:div w:id="1437941649">
      <w:bodyDiv w:val="1"/>
      <w:marLeft w:val="0"/>
      <w:marRight w:val="0"/>
      <w:marTop w:val="0"/>
      <w:marBottom w:val="0"/>
      <w:divBdr>
        <w:top w:val="none" w:sz="0" w:space="0" w:color="auto"/>
        <w:left w:val="none" w:sz="0" w:space="0" w:color="auto"/>
        <w:bottom w:val="none" w:sz="0" w:space="0" w:color="auto"/>
        <w:right w:val="none" w:sz="0" w:space="0" w:color="auto"/>
      </w:divBdr>
    </w:div>
    <w:div w:id="1438788638">
      <w:bodyDiv w:val="1"/>
      <w:marLeft w:val="0"/>
      <w:marRight w:val="0"/>
      <w:marTop w:val="0"/>
      <w:marBottom w:val="0"/>
      <w:divBdr>
        <w:top w:val="none" w:sz="0" w:space="0" w:color="auto"/>
        <w:left w:val="none" w:sz="0" w:space="0" w:color="auto"/>
        <w:bottom w:val="none" w:sz="0" w:space="0" w:color="auto"/>
        <w:right w:val="none" w:sz="0" w:space="0" w:color="auto"/>
      </w:divBdr>
    </w:div>
    <w:div w:id="1439640383">
      <w:bodyDiv w:val="1"/>
      <w:marLeft w:val="0"/>
      <w:marRight w:val="0"/>
      <w:marTop w:val="0"/>
      <w:marBottom w:val="0"/>
      <w:divBdr>
        <w:top w:val="none" w:sz="0" w:space="0" w:color="auto"/>
        <w:left w:val="none" w:sz="0" w:space="0" w:color="auto"/>
        <w:bottom w:val="none" w:sz="0" w:space="0" w:color="auto"/>
        <w:right w:val="none" w:sz="0" w:space="0" w:color="auto"/>
      </w:divBdr>
    </w:div>
    <w:div w:id="1444686823">
      <w:bodyDiv w:val="1"/>
      <w:marLeft w:val="0"/>
      <w:marRight w:val="0"/>
      <w:marTop w:val="0"/>
      <w:marBottom w:val="0"/>
      <w:divBdr>
        <w:top w:val="none" w:sz="0" w:space="0" w:color="auto"/>
        <w:left w:val="none" w:sz="0" w:space="0" w:color="auto"/>
        <w:bottom w:val="none" w:sz="0" w:space="0" w:color="auto"/>
        <w:right w:val="none" w:sz="0" w:space="0" w:color="auto"/>
      </w:divBdr>
    </w:div>
    <w:div w:id="1445074561">
      <w:bodyDiv w:val="1"/>
      <w:marLeft w:val="0"/>
      <w:marRight w:val="0"/>
      <w:marTop w:val="0"/>
      <w:marBottom w:val="0"/>
      <w:divBdr>
        <w:top w:val="none" w:sz="0" w:space="0" w:color="auto"/>
        <w:left w:val="none" w:sz="0" w:space="0" w:color="auto"/>
        <w:bottom w:val="none" w:sz="0" w:space="0" w:color="auto"/>
        <w:right w:val="none" w:sz="0" w:space="0" w:color="auto"/>
      </w:divBdr>
    </w:div>
    <w:div w:id="1447000049">
      <w:bodyDiv w:val="1"/>
      <w:marLeft w:val="0"/>
      <w:marRight w:val="0"/>
      <w:marTop w:val="0"/>
      <w:marBottom w:val="0"/>
      <w:divBdr>
        <w:top w:val="none" w:sz="0" w:space="0" w:color="auto"/>
        <w:left w:val="none" w:sz="0" w:space="0" w:color="auto"/>
        <w:bottom w:val="none" w:sz="0" w:space="0" w:color="auto"/>
        <w:right w:val="none" w:sz="0" w:space="0" w:color="auto"/>
      </w:divBdr>
    </w:div>
    <w:div w:id="1465075013">
      <w:bodyDiv w:val="1"/>
      <w:marLeft w:val="0"/>
      <w:marRight w:val="0"/>
      <w:marTop w:val="0"/>
      <w:marBottom w:val="0"/>
      <w:divBdr>
        <w:top w:val="none" w:sz="0" w:space="0" w:color="auto"/>
        <w:left w:val="none" w:sz="0" w:space="0" w:color="auto"/>
        <w:bottom w:val="none" w:sz="0" w:space="0" w:color="auto"/>
        <w:right w:val="none" w:sz="0" w:space="0" w:color="auto"/>
      </w:divBdr>
    </w:div>
    <w:div w:id="1466315890">
      <w:bodyDiv w:val="1"/>
      <w:marLeft w:val="0"/>
      <w:marRight w:val="0"/>
      <w:marTop w:val="0"/>
      <w:marBottom w:val="0"/>
      <w:divBdr>
        <w:top w:val="none" w:sz="0" w:space="0" w:color="auto"/>
        <w:left w:val="none" w:sz="0" w:space="0" w:color="auto"/>
        <w:bottom w:val="none" w:sz="0" w:space="0" w:color="auto"/>
        <w:right w:val="none" w:sz="0" w:space="0" w:color="auto"/>
      </w:divBdr>
    </w:div>
    <w:div w:id="1467813217">
      <w:bodyDiv w:val="1"/>
      <w:marLeft w:val="0"/>
      <w:marRight w:val="0"/>
      <w:marTop w:val="0"/>
      <w:marBottom w:val="0"/>
      <w:divBdr>
        <w:top w:val="none" w:sz="0" w:space="0" w:color="auto"/>
        <w:left w:val="none" w:sz="0" w:space="0" w:color="auto"/>
        <w:bottom w:val="none" w:sz="0" w:space="0" w:color="auto"/>
        <w:right w:val="none" w:sz="0" w:space="0" w:color="auto"/>
      </w:divBdr>
    </w:div>
    <w:div w:id="1468276209">
      <w:bodyDiv w:val="1"/>
      <w:marLeft w:val="0"/>
      <w:marRight w:val="0"/>
      <w:marTop w:val="0"/>
      <w:marBottom w:val="0"/>
      <w:divBdr>
        <w:top w:val="none" w:sz="0" w:space="0" w:color="auto"/>
        <w:left w:val="none" w:sz="0" w:space="0" w:color="auto"/>
        <w:bottom w:val="none" w:sz="0" w:space="0" w:color="auto"/>
        <w:right w:val="none" w:sz="0" w:space="0" w:color="auto"/>
      </w:divBdr>
    </w:div>
    <w:div w:id="1484195261">
      <w:bodyDiv w:val="1"/>
      <w:marLeft w:val="0"/>
      <w:marRight w:val="0"/>
      <w:marTop w:val="0"/>
      <w:marBottom w:val="0"/>
      <w:divBdr>
        <w:top w:val="none" w:sz="0" w:space="0" w:color="auto"/>
        <w:left w:val="none" w:sz="0" w:space="0" w:color="auto"/>
        <w:bottom w:val="none" w:sz="0" w:space="0" w:color="auto"/>
        <w:right w:val="none" w:sz="0" w:space="0" w:color="auto"/>
      </w:divBdr>
    </w:div>
    <w:div w:id="1485439076">
      <w:bodyDiv w:val="1"/>
      <w:marLeft w:val="0"/>
      <w:marRight w:val="0"/>
      <w:marTop w:val="0"/>
      <w:marBottom w:val="0"/>
      <w:divBdr>
        <w:top w:val="none" w:sz="0" w:space="0" w:color="auto"/>
        <w:left w:val="none" w:sz="0" w:space="0" w:color="auto"/>
        <w:bottom w:val="none" w:sz="0" w:space="0" w:color="auto"/>
        <w:right w:val="none" w:sz="0" w:space="0" w:color="auto"/>
      </w:divBdr>
    </w:div>
    <w:div w:id="1497529468">
      <w:bodyDiv w:val="1"/>
      <w:marLeft w:val="0"/>
      <w:marRight w:val="0"/>
      <w:marTop w:val="0"/>
      <w:marBottom w:val="0"/>
      <w:divBdr>
        <w:top w:val="none" w:sz="0" w:space="0" w:color="auto"/>
        <w:left w:val="none" w:sz="0" w:space="0" w:color="auto"/>
        <w:bottom w:val="none" w:sz="0" w:space="0" w:color="auto"/>
        <w:right w:val="none" w:sz="0" w:space="0" w:color="auto"/>
      </w:divBdr>
    </w:div>
    <w:div w:id="1502621526">
      <w:bodyDiv w:val="1"/>
      <w:marLeft w:val="0"/>
      <w:marRight w:val="0"/>
      <w:marTop w:val="0"/>
      <w:marBottom w:val="0"/>
      <w:divBdr>
        <w:top w:val="none" w:sz="0" w:space="0" w:color="auto"/>
        <w:left w:val="none" w:sz="0" w:space="0" w:color="auto"/>
        <w:bottom w:val="none" w:sz="0" w:space="0" w:color="auto"/>
        <w:right w:val="none" w:sz="0" w:space="0" w:color="auto"/>
      </w:divBdr>
      <w:divsChild>
        <w:div w:id="422263010">
          <w:marLeft w:val="547"/>
          <w:marRight w:val="0"/>
          <w:marTop w:val="200"/>
          <w:marBottom w:val="0"/>
          <w:divBdr>
            <w:top w:val="none" w:sz="0" w:space="0" w:color="auto"/>
            <w:left w:val="none" w:sz="0" w:space="0" w:color="auto"/>
            <w:bottom w:val="none" w:sz="0" w:space="0" w:color="auto"/>
            <w:right w:val="none" w:sz="0" w:space="0" w:color="auto"/>
          </w:divBdr>
        </w:div>
        <w:div w:id="475267904">
          <w:marLeft w:val="547"/>
          <w:marRight w:val="0"/>
          <w:marTop w:val="200"/>
          <w:marBottom w:val="0"/>
          <w:divBdr>
            <w:top w:val="none" w:sz="0" w:space="0" w:color="auto"/>
            <w:left w:val="none" w:sz="0" w:space="0" w:color="auto"/>
            <w:bottom w:val="none" w:sz="0" w:space="0" w:color="auto"/>
            <w:right w:val="none" w:sz="0" w:space="0" w:color="auto"/>
          </w:divBdr>
        </w:div>
        <w:div w:id="1920560013">
          <w:marLeft w:val="547"/>
          <w:marRight w:val="0"/>
          <w:marTop w:val="200"/>
          <w:marBottom w:val="0"/>
          <w:divBdr>
            <w:top w:val="none" w:sz="0" w:space="0" w:color="auto"/>
            <w:left w:val="none" w:sz="0" w:space="0" w:color="auto"/>
            <w:bottom w:val="none" w:sz="0" w:space="0" w:color="auto"/>
            <w:right w:val="none" w:sz="0" w:space="0" w:color="auto"/>
          </w:divBdr>
        </w:div>
        <w:div w:id="1928146301">
          <w:marLeft w:val="547"/>
          <w:marRight w:val="0"/>
          <w:marTop w:val="200"/>
          <w:marBottom w:val="0"/>
          <w:divBdr>
            <w:top w:val="none" w:sz="0" w:space="0" w:color="auto"/>
            <w:left w:val="none" w:sz="0" w:space="0" w:color="auto"/>
            <w:bottom w:val="none" w:sz="0" w:space="0" w:color="auto"/>
            <w:right w:val="none" w:sz="0" w:space="0" w:color="auto"/>
          </w:divBdr>
        </w:div>
        <w:div w:id="2034110582">
          <w:marLeft w:val="547"/>
          <w:marRight w:val="0"/>
          <w:marTop w:val="200"/>
          <w:marBottom w:val="0"/>
          <w:divBdr>
            <w:top w:val="none" w:sz="0" w:space="0" w:color="auto"/>
            <w:left w:val="none" w:sz="0" w:space="0" w:color="auto"/>
            <w:bottom w:val="none" w:sz="0" w:space="0" w:color="auto"/>
            <w:right w:val="none" w:sz="0" w:space="0" w:color="auto"/>
          </w:divBdr>
        </w:div>
      </w:divsChild>
    </w:div>
    <w:div w:id="1511066733">
      <w:bodyDiv w:val="1"/>
      <w:marLeft w:val="0"/>
      <w:marRight w:val="0"/>
      <w:marTop w:val="0"/>
      <w:marBottom w:val="0"/>
      <w:divBdr>
        <w:top w:val="none" w:sz="0" w:space="0" w:color="auto"/>
        <w:left w:val="none" w:sz="0" w:space="0" w:color="auto"/>
        <w:bottom w:val="none" w:sz="0" w:space="0" w:color="auto"/>
        <w:right w:val="none" w:sz="0" w:space="0" w:color="auto"/>
      </w:divBdr>
    </w:div>
    <w:div w:id="1514614710">
      <w:bodyDiv w:val="1"/>
      <w:marLeft w:val="0"/>
      <w:marRight w:val="0"/>
      <w:marTop w:val="0"/>
      <w:marBottom w:val="0"/>
      <w:divBdr>
        <w:top w:val="none" w:sz="0" w:space="0" w:color="auto"/>
        <w:left w:val="none" w:sz="0" w:space="0" w:color="auto"/>
        <w:bottom w:val="none" w:sz="0" w:space="0" w:color="auto"/>
        <w:right w:val="none" w:sz="0" w:space="0" w:color="auto"/>
      </w:divBdr>
    </w:div>
    <w:div w:id="1517233168">
      <w:bodyDiv w:val="1"/>
      <w:marLeft w:val="0"/>
      <w:marRight w:val="0"/>
      <w:marTop w:val="0"/>
      <w:marBottom w:val="0"/>
      <w:divBdr>
        <w:top w:val="none" w:sz="0" w:space="0" w:color="auto"/>
        <w:left w:val="none" w:sz="0" w:space="0" w:color="auto"/>
        <w:bottom w:val="none" w:sz="0" w:space="0" w:color="auto"/>
        <w:right w:val="none" w:sz="0" w:space="0" w:color="auto"/>
      </w:divBdr>
    </w:div>
    <w:div w:id="1528299831">
      <w:bodyDiv w:val="1"/>
      <w:marLeft w:val="0"/>
      <w:marRight w:val="0"/>
      <w:marTop w:val="0"/>
      <w:marBottom w:val="0"/>
      <w:divBdr>
        <w:top w:val="none" w:sz="0" w:space="0" w:color="auto"/>
        <w:left w:val="none" w:sz="0" w:space="0" w:color="auto"/>
        <w:bottom w:val="none" w:sz="0" w:space="0" w:color="auto"/>
        <w:right w:val="none" w:sz="0" w:space="0" w:color="auto"/>
      </w:divBdr>
    </w:div>
    <w:div w:id="1535540203">
      <w:bodyDiv w:val="1"/>
      <w:marLeft w:val="0"/>
      <w:marRight w:val="0"/>
      <w:marTop w:val="0"/>
      <w:marBottom w:val="0"/>
      <w:divBdr>
        <w:top w:val="none" w:sz="0" w:space="0" w:color="auto"/>
        <w:left w:val="none" w:sz="0" w:space="0" w:color="auto"/>
        <w:bottom w:val="none" w:sz="0" w:space="0" w:color="auto"/>
        <w:right w:val="none" w:sz="0" w:space="0" w:color="auto"/>
      </w:divBdr>
    </w:div>
    <w:div w:id="1537700197">
      <w:bodyDiv w:val="1"/>
      <w:marLeft w:val="0"/>
      <w:marRight w:val="0"/>
      <w:marTop w:val="0"/>
      <w:marBottom w:val="0"/>
      <w:divBdr>
        <w:top w:val="none" w:sz="0" w:space="0" w:color="auto"/>
        <w:left w:val="none" w:sz="0" w:space="0" w:color="auto"/>
        <w:bottom w:val="none" w:sz="0" w:space="0" w:color="auto"/>
        <w:right w:val="none" w:sz="0" w:space="0" w:color="auto"/>
      </w:divBdr>
    </w:div>
    <w:div w:id="1539778175">
      <w:bodyDiv w:val="1"/>
      <w:marLeft w:val="0"/>
      <w:marRight w:val="0"/>
      <w:marTop w:val="0"/>
      <w:marBottom w:val="0"/>
      <w:divBdr>
        <w:top w:val="none" w:sz="0" w:space="0" w:color="auto"/>
        <w:left w:val="none" w:sz="0" w:space="0" w:color="auto"/>
        <w:bottom w:val="none" w:sz="0" w:space="0" w:color="auto"/>
        <w:right w:val="none" w:sz="0" w:space="0" w:color="auto"/>
      </w:divBdr>
    </w:div>
    <w:div w:id="1540240422">
      <w:bodyDiv w:val="1"/>
      <w:marLeft w:val="0"/>
      <w:marRight w:val="0"/>
      <w:marTop w:val="0"/>
      <w:marBottom w:val="0"/>
      <w:divBdr>
        <w:top w:val="none" w:sz="0" w:space="0" w:color="auto"/>
        <w:left w:val="none" w:sz="0" w:space="0" w:color="auto"/>
        <w:bottom w:val="none" w:sz="0" w:space="0" w:color="auto"/>
        <w:right w:val="none" w:sz="0" w:space="0" w:color="auto"/>
      </w:divBdr>
    </w:div>
    <w:div w:id="1548686063">
      <w:bodyDiv w:val="1"/>
      <w:marLeft w:val="0"/>
      <w:marRight w:val="0"/>
      <w:marTop w:val="0"/>
      <w:marBottom w:val="0"/>
      <w:divBdr>
        <w:top w:val="none" w:sz="0" w:space="0" w:color="auto"/>
        <w:left w:val="none" w:sz="0" w:space="0" w:color="auto"/>
        <w:bottom w:val="none" w:sz="0" w:space="0" w:color="auto"/>
        <w:right w:val="none" w:sz="0" w:space="0" w:color="auto"/>
      </w:divBdr>
    </w:div>
    <w:div w:id="1549953312">
      <w:bodyDiv w:val="1"/>
      <w:marLeft w:val="0"/>
      <w:marRight w:val="0"/>
      <w:marTop w:val="0"/>
      <w:marBottom w:val="0"/>
      <w:divBdr>
        <w:top w:val="none" w:sz="0" w:space="0" w:color="auto"/>
        <w:left w:val="none" w:sz="0" w:space="0" w:color="auto"/>
        <w:bottom w:val="none" w:sz="0" w:space="0" w:color="auto"/>
        <w:right w:val="none" w:sz="0" w:space="0" w:color="auto"/>
      </w:divBdr>
    </w:div>
    <w:div w:id="1558664175">
      <w:bodyDiv w:val="1"/>
      <w:marLeft w:val="0"/>
      <w:marRight w:val="0"/>
      <w:marTop w:val="0"/>
      <w:marBottom w:val="0"/>
      <w:divBdr>
        <w:top w:val="none" w:sz="0" w:space="0" w:color="auto"/>
        <w:left w:val="none" w:sz="0" w:space="0" w:color="auto"/>
        <w:bottom w:val="none" w:sz="0" w:space="0" w:color="auto"/>
        <w:right w:val="none" w:sz="0" w:space="0" w:color="auto"/>
      </w:divBdr>
    </w:div>
    <w:div w:id="1558975672">
      <w:bodyDiv w:val="1"/>
      <w:marLeft w:val="0"/>
      <w:marRight w:val="0"/>
      <w:marTop w:val="0"/>
      <w:marBottom w:val="0"/>
      <w:divBdr>
        <w:top w:val="none" w:sz="0" w:space="0" w:color="auto"/>
        <w:left w:val="none" w:sz="0" w:space="0" w:color="auto"/>
        <w:bottom w:val="none" w:sz="0" w:space="0" w:color="auto"/>
        <w:right w:val="none" w:sz="0" w:space="0" w:color="auto"/>
      </w:divBdr>
    </w:div>
    <w:div w:id="1564411946">
      <w:bodyDiv w:val="1"/>
      <w:marLeft w:val="0"/>
      <w:marRight w:val="0"/>
      <w:marTop w:val="0"/>
      <w:marBottom w:val="0"/>
      <w:divBdr>
        <w:top w:val="none" w:sz="0" w:space="0" w:color="auto"/>
        <w:left w:val="none" w:sz="0" w:space="0" w:color="auto"/>
        <w:bottom w:val="none" w:sz="0" w:space="0" w:color="auto"/>
        <w:right w:val="none" w:sz="0" w:space="0" w:color="auto"/>
      </w:divBdr>
    </w:div>
    <w:div w:id="1569657815">
      <w:bodyDiv w:val="1"/>
      <w:marLeft w:val="0"/>
      <w:marRight w:val="0"/>
      <w:marTop w:val="0"/>
      <w:marBottom w:val="0"/>
      <w:divBdr>
        <w:top w:val="none" w:sz="0" w:space="0" w:color="auto"/>
        <w:left w:val="none" w:sz="0" w:space="0" w:color="auto"/>
        <w:bottom w:val="none" w:sz="0" w:space="0" w:color="auto"/>
        <w:right w:val="none" w:sz="0" w:space="0" w:color="auto"/>
      </w:divBdr>
    </w:div>
    <w:div w:id="1575697443">
      <w:bodyDiv w:val="1"/>
      <w:marLeft w:val="0"/>
      <w:marRight w:val="0"/>
      <w:marTop w:val="0"/>
      <w:marBottom w:val="0"/>
      <w:divBdr>
        <w:top w:val="none" w:sz="0" w:space="0" w:color="auto"/>
        <w:left w:val="none" w:sz="0" w:space="0" w:color="auto"/>
        <w:bottom w:val="none" w:sz="0" w:space="0" w:color="auto"/>
        <w:right w:val="none" w:sz="0" w:space="0" w:color="auto"/>
      </w:divBdr>
    </w:div>
    <w:div w:id="1579435279">
      <w:bodyDiv w:val="1"/>
      <w:marLeft w:val="0"/>
      <w:marRight w:val="0"/>
      <w:marTop w:val="0"/>
      <w:marBottom w:val="0"/>
      <w:divBdr>
        <w:top w:val="none" w:sz="0" w:space="0" w:color="auto"/>
        <w:left w:val="none" w:sz="0" w:space="0" w:color="auto"/>
        <w:bottom w:val="none" w:sz="0" w:space="0" w:color="auto"/>
        <w:right w:val="none" w:sz="0" w:space="0" w:color="auto"/>
      </w:divBdr>
    </w:div>
    <w:div w:id="1596093222">
      <w:bodyDiv w:val="1"/>
      <w:marLeft w:val="0"/>
      <w:marRight w:val="0"/>
      <w:marTop w:val="0"/>
      <w:marBottom w:val="0"/>
      <w:divBdr>
        <w:top w:val="none" w:sz="0" w:space="0" w:color="auto"/>
        <w:left w:val="none" w:sz="0" w:space="0" w:color="auto"/>
        <w:bottom w:val="none" w:sz="0" w:space="0" w:color="auto"/>
        <w:right w:val="none" w:sz="0" w:space="0" w:color="auto"/>
      </w:divBdr>
    </w:div>
    <w:div w:id="1602178468">
      <w:bodyDiv w:val="1"/>
      <w:marLeft w:val="0"/>
      <w:marRight w:val="0"/>
      <w:marTop w:val="0"/>
      <w:marBottom w:val="0"/>
      <w:divBdr>
        <w:top w:val="none" w:sz="0" w:space="0" w:color="auto"/>
        <w:left w:val="none" w:sz="0" w:space="0" w:color="auto"/>
        <w:bottom w:val="none" w:sz="0" w:space="0" w:color="auto"/>
        <w:right w:val="none" w:sz="0" w:space="0" w:color="auto"/>
      </w:divBdr>
    </w:div>
    <w:div w:id="1603882417">
      <w:bodyDiv w:val="1"/>
      <w:marLeft w:val="0"/>
      <w:marRight w:val="0"/>
      <w:marTop w:val="0"/>
      <w:marBottom w:val="0"/>
      <w:divBdr>
        <w:top w:val="none" w:sz="0" w:space="0" w:color="auto"/>
        <w:left w:val="none" w:sz="0" w:space="0" w:color="auto"/>
        <w:bottom w:val="none" w:sz="0" w:space="0" w:color="auto"/>
        <w:right w:val="none" w:sz="0" w:space="0" w:color="auto"/>
      </w:divBdr>
    </w:div>
    <w:div w:id="1613702936">
      <w:bodyDiv w:val="1"/>
      <w:marLeft w:val="0"/>
      <w:marRight w:val="0"/>
      <w:marTop w:val="0"/>
      <w:marBottom w:val="0"/>
      <w:divBdr>
        <w:top w:val="none" w:sz="0" w:space="0" w:color="auto"/>
        <w:left w:val="none" w:sz="0" w:space="0" w:color="auto"/>
        <w:bottom w:val="none" w:sz="0" w:space="0" w:color="auto"/>
        <w:right w:val="none" w:sz="0" w:space="0" w:color="auto"/>
      </w:divBdr>
    </w:div>
    <w:div w:id="1614551899">
      <w:bodyDiv w:val="1"/>
      <w:marLeft w:val="0"/>
      <w:marRight w:val="0"/>
      <w:marTop w:val="0"/>
      <w:marBottom w:val="0"/>
      <w:divBdr>
        <w:top w:val="none" w:sz="0" w:space="0" w:color="auto"/>
        <w:left w:val="none" w:sz="0" w:space="0" w:color="auto"/>
        <w:bottom w:val="none" w:sz="0" w:space="0" w:color="auto"/>
        <w:right w:val="none" w:sz="0" w:space="0" w:color="auto"/>
      </w:divBdr>
    </w:div>
    <w:div w:id="1621379911">
      <w:bodyDiv w:val="1"/>
      <w:marLeft w:val="0"/>
      <w:marRight w:val="0"/>
      <w:marTop w:val="0"/>
      <w:marBottom w:val="0"/>
      <w:divBdr>
        <w:top w:val="none" w:sz="0" w:space="0" w:color="auto"/>
        <w:left w:val="none" w:sz="0" w:space="0" w:color="auto"/>
        <w:bottom w:val="none" w:sz="0" w:space="0" w:color="auto"/>
        <w:right w:val="none" w:sz="0" w:space="0" w:color="auto"/>
      </w:divBdr>
    </w:div>
    <w:div w:id="1621840485">
      <w:bodyDiv w:val="1"/>
      <w:marLeft w:val="0"/>
      <w:marRight w:val="0"/>
      <w:marTop w:val="0"/>
      <w:marBottom w:val="0"/>
      <w:divBdr>
        <w:top w:val="none" w:sz="0" w:space="0" w:color="auto"/>
        <w:left w:val="none" w:sz="0" w:space="0" w:color="auto"/>
        <w:bottom w:val="none" w:sz="0" w:space="0" w:color="auto"/>
        <w:right w:val="none" w:sz="0" w:space="0" w:color="auto"/>
      </w:divBdr>
    </w:div>
    <w:div w:id="1624535136">
      <w:bodyDiv w:val="1"/>
      <w:marLeft w:val="0"/>
      <w:marRight w:val="0"/>
      <w:marTop w:val="0"/>
      <w:marBottom w:val="0"/>
      <w:divBdr>
        <w:top w:val="none" w:sz="0" w:space="0" w:color="auto"/>
        <w:left w:val="none" w:sz="0" w:space="0" w:color="auto"/>
        <w:bottom w:val="none" w:sz="0" w:space="0" w:color="auto"/>
        <w:right w:val="none" w:sz="0" w:space="0" w:color="auto"/>
      </w:divBdr>
    </w:div>
    <w:div w:id="1631396289">
      <w:bodyDiv w:val="1"/>
      <w:marLeft w:val="0"/>
      <w:marRight w:val="0"/>
      <w:marTop w:val="0"/>
      <w:marBottom w:val="0"/>
      <w:divBdr>
        <w:top w:val="none" w:sz="0" w:space="0" w:color="auto"/>
        <w:left w:val="none" w:sz="0" w:space="0" w:color="auto"/>
        <w:bottom w:val="none" w:sz="0" w:space="0" w:color="auto"/>
        <w:right w:val="none" w:sz="0" w:space="0" w:color="auto"/>
      </w:divBdr>
    </w:div>
    <w:div w:id="1633828244">
      <w:bodyDiv w:val="1"/>
      <w:marLeft w:val="0"/>
      <w:marRight w:val="0"/>
      <w:marTop w:val="0"/>
      <w:marBottom w:val="0"/>
      <w:divBdr>
        <w:top w:val="none" w:sz="0" w:space="0" w:color="auto"/>
        <w:left w:val="none" w:sz="0" w:space="0" w:color="auto"/>
        <w:bottom w:val="none" w:sz="0" w:space="0" w:color="auto"/>
        <w:right w:val="none" w:sz="0" w:space="0" w:color="auto"/>
      </w:divBdr>
    </w:div>
    <w:div w:id="1646859459">
      <w:bodyDiv w:val="1"/>
      <w:marLeft w:val="0"/>
      <w:marRight w:val="0"/>
      <w:marTop w:val="0"/>
      <w:marBottom w:val="0"/>
      <w:divBdr>
        <w:top w:val="none" w:sz="0" w:space="0" w:color="auto"/>
        <w:left w:val="none" w:sz="0" w:space="0" w:color="auto"/>
        <w:bottom w:val="none" w:sz="0" w:space="0" w:color="auto"/>
        <w:right w:val="none" w:sz="0" w:space="0" w:color="auto"/>
      </w:divBdr>
    </w:div>
    <w:div w:id="1649091956">
      <w:bodyDiv w:val="1"/>
      <w:marLeft w:val="0"/>
      <w:marRight w:val="0"/>
      <w:marTop w:val="0"/>
      <w:marBottom w:val="0"/>
      <w:divBdr>
        <w:top w:val="none" w:sz="0" w:space="0" w:color="auto"/>
        <w:left w:val="none" w:sz="0" w:space="0" w:color="auto"/>
        <w:bottom w:val="none" w:sz="0" w:space="0" w:color="auto"/>
        <w:right w:val="none" w:sz="0" w:space="0" w:color="auto"/>
      </w:divBdr>
    </w:div>
    <w:div w:id="1665206633">
      <w:bodyDiv w:val="1"/>
      <w:marLeft w:val="0"/>
      <w:marRight w:val="0"/>
      <w:marTop w:val="0"/>
      <w:marBottom w:val="0"/>
      <w:divBdr>
        <w:top w:val="none" w:sz="0" w:space="0" w:color="auto"/>
        <w:left w:val="none" w:sz="0" w:space="0" w:color="auto"/>
        <w:bottom w:val="none" w:sz="0" w:space="0" w:color="auto"/>
        <w:right w:val="none" w:sz="0" w:space="0" w:color="auto"/>
      </w:divBdr>
    </w:div>
    <w:div w:id="1669482325">
      <w:bodyDiv w:val="1"/>
      <w:marLeft w:val="0"/>
      <w:marRight w:val="0"/>
      <w:marTop w:val="0"/>
      <w:marBottom w:val="0"/>
      <w:divBdr>
        <w:top w:val="none" w:sz="0" w:space="0" w:color="auto"/>
        <w:left w:val="none" w:sz="0" w:space="0" w:color="auto"/>
        <w:bottom w:val="none" w:sz="0" w:space="0" w:color="auto"/>
        <w:right w:val="none" w:sz="0" w:space="0" w:color="auto"/>
      </w:divBdr>
    </w:div>
    <w:div w:id="1684283033">
      <w:bodyDiv w:val="1"/>
      <w:marLeft w:val="0"/>
      <w:marRight w:val="0"/>
      <w:marTop w:val="0"/>
      <w:marBottom w:val="0"/>
      <w:divBdr>
        <w:top w:val="none" w:sz="0" w:space="0" w:color="auto"/>
        <w:left w:val="none" w:sz="0" w:space="0" w:color="auto"/>
        <w:bottom w:val="none" w:sz="0" w:space="0" w:color="auto"/>
        <w:right w:val="none" w:sz="0" w:space="0" w:color="auto"/>
      </w:divBdr>
    </w:div>
    <w:div w:id="1692023057">
      <w:bodyDiv w:val="1"/>
      <w:marLeft w:val="0"/>
      <w:marRight w:val="0"/>
      <w:marTop w:val="0"/>
      <w:marBottom w:val="0"/>
      <w:divBdr>
        <w:top w:val="none" w:sz="0" w:space="0" w:color="auto"/>
        <w:left w:val="none" w:sz="0" w:space="0" w:color="auto"/>
        <w:bottom w:val="none" w:sz="0" w:space="0" w:color="auto"/>
        <w:right w:val="none" w:sz="0" w:space="0" w:color="auto"/>
      </w:divBdr>
    </w:div>
    <w:div w:id="1695155265">
      <w:bodyDiv w:val="1"/>
      <w:marLeft w:val="0"/>
      <w:marRight w:val="0"/>
      <w:marTop w:val="0"/>
      <w:marBottom w:val="0"/>
      <w:divBdr>
        <w:top w:val="none" w:sz="0" w:space="0" w:color="auto"/>
        <w:left w:val="none" w:sz="0" w:space="0" w:color="auto"/>
        <w:bottom w:val="none" w:sz="0" w:space="0" w:color="auto"/>
        <w:right w:val="none" w:sz="0" w:space="0" w:color="auto"/>
      </w:divBdr>
    </w:div>
    <w:div w:id="1700816053">
      <w:bodyDiv w:val="1"/>
      <w:marLeft w:val="0"/>
      <w:marRight w:val="0"/>
      <w:marTop w:val="0"/>
      <w:marBottom w:val="0"/>
      <w:divBdr>
        <w:top w:val="none" w:sz="0" w:space="0" w:color="auto"/>
        <w:left w:val="none" w:sz="0" w:space="0" w:color="auto"/>
        <w:bottom w:val="none" w:sz="0" w:space="0" w:color="auto"/>
        <w:right w:val="none" w:sz="0" w:space="0" w:color="auto"/>
      </w:divBdr>
    </w:div>
    <w:div w:id="1703172085">
      <w:bodyDiv w:val="1"/>
      <w:marLeft w:val="0"/>
      <w:marRight w:val="0"/>
      <w:marTop w:val="0"/>
      <w:marBottom w:val="0"/>
      <w:divBdr>
        <w:top w:val="none" w:sz="0" w:space="0" w:color="auto"/>
        <w:left w:val="none" w:sz="0" w:space="0" w:color="auto"/>
        <w:bottom w:val="none" w:sz="0" w:space="0" w:color="auto"/>
        <w:right w:val="none" w:sz="0" w:space="0" w:color="auto"/>
      </w:divBdr>
    </w:div>
    <w:div w:id="1704557439">
      <w:bodyDiv w:val="1"/>
      <w:marLeft w:val="0"/>
      <w:marRight w:val="0"/>
      <w:marTop w:val="0"/>
      <w:marBottom w:val="0"/>
      <w:divBdr>
        <w:top w:val="none" w:sz="0" w:space="0" w:color="auto"/>
        <w:left w:val="none" w:sz="0" w:space="0" w:color="auto"/>
        <w:bottom w:val="none" w:sz="0" w:space="0" w:color="auto"/>
        <w:right w:val="none" w:sz="0" w:space="0" w:color="auto"/>
      </w:divBdr>
    </w:div>
    <w:div w:id="1709793078">
      <w:bodyDiv w:val="1"/>
      <w:marLeft w:val="0"/>
      <w:marRight w:val="0"/>
      <w:marTop w:val="0"/>
      <w:marBottom w:val="0"/>
      <w:divBdr>
        <w:top w:val="none" w:sz="0" w:space="0" w:color="auto"/>
        <w:left w:val="none" w:sz="0" w:space="0" w:color="auto"/>
        <w:bottom w:val="none" w:sz="0" w:space="0" w:color="auto"/>
        <w:right w:val="none" w:sz="0" w:space="0" w:color="auto"/>
      </w:divBdr>
    </w:div>
    <w:div w:id="1713920754">
      <w:bodyDiv w:val="1"/>
      <w:marLeft w:val="0"/>
      <w:marRight w:val="0"/>
      <w:marTop w:val="0"/>
      <w:marBottom w:val="0"/>
      <w:divBdr>
        <w:top w:val="none" w:sz="0" w:space="0" w:color="auto"/>
        <w:left w:val="none" w:sz="0" w:space="0" w:color="auto"/>
        <w:bottom w:val="none" w:sz="0" w:space="0" w:color="auto"/>
        <w:right w:val="none" w:sz="0" w:space="0" w:color="auto"/>
      </w:divBdr>
    </w:div>
    <w:div w:id="1715540933">
      <w:bodyDiv w:val="1"/>
      <w:marLeft w:val="0"/>
      <w:marRight w:val="0"/>
      <w:marTop w:val="0"/>
      <w:marBottom w:val="0"/>
      <w:divBdr>
        <w:top w:val="none" w:sz="0" w:space="0" w:color="auto"/>
        <w:left w:val="none" w:sz="0" w:space="0" w:color="auto"/>
        <w:bottom w:val="none" w:sz="0" w:space="0" w:color="auto"/>
        <w:right w:val="none" w:sz="0" w:space="0" w:color="auto"/>
      </w:divBdr>
    </w:div>
    <w:div w:id="1730415673">
      <w:bodyDiv w:val="1"/>
      <w:marLeft w:val="0"/>
      <w:marRight w:val="0"/>
      <w:marTop w:val="0"/>
      <w:marBottom w:val="0"/>
      <w:divBdr>
        <w:top w:val="none" w:sz="0" w:space="0" w:color="auto"/>
        <w:left w:val="none" w:sz="0" w:space="0" w:color="auto"/>
        <w:bottom w:val="none" w:sz="0" w:space="0" w:color="auto"/>
        <w:right w:val="none" w:sz="0" w:space="0" w:color="auto"/>
      </w:divBdr>
    </w:div>
    <w:div w:id="1746949974">
      <w:bodyDiv w:val="1"/>
      <w:marLeft w:val="0"/>
      <w:marRight w:val="0"/>
      <w:marTop w:val="0"/>
      <w:marBottom w:val="0"/>
      <w:divBdr>
        <w:top w:val="none" w:sz="0" w:space="0" w:color="auto"/>
        <w:left w:val="none" w:sz="0" w:space="0" w:color="auto"/>
        <w:bottom w:val="none" w:sz="0" w:space="0" w:color="auto"/>
        <w:right w:val="none" w:sz="0" w:space="0" w:color="auto"/>
      </w:divBdr>
    </w:div>
    <w:div w:id="1756778002">
      <w:bodyDiv w:val="1"/>
      <w:marLeft w:val="0"/>
      <w:marRight w:val="0"/>
      <w:marTop w:val="0"/>
      <w:marBottom w:val="0"/>
      <w:divBdr>
        <w:top w:val="none" w:sz="0" w:space="0" w:color="auto"/>
        <w:left w:val="none" w:sz="0" w:space="0" w:color="auto"/>
        <w:bottom w:val="none" w:sz="0" w:space="0" w:color="auto"/>
        <w:right w:val="none" w:sz="0" w:space="0" w:color="auto"/>
      </w:divBdr>
    </w:div>
    <w:div w:id="1758136482">
      <w:bodyDiv w:val="1"/>
      <w:marLeft w:val="0"/>
      <w:marRight w:val="0"/>
      <w:marTop w:val="0"/>
      <w:marBottom w:val="0"/>
      <w:divBdr>
        <w:top w:val="none" w:sz="0" w:space="0" w:color="auto"/>
        <w:left w:val="none" w:sz="0" w:space="0" w:color="auto"/>
        <w:bottom w:val="none" w:sz="0" w:space="0" w:color="auto"/>
        <w:right w:val="none" w:sz="0" w:space="0" w:color="auto"/>
      </w:divBdr>
    </w:div>
    <w:div w:id="1760248404">
      <w:bodyDiv w:val="1"/>
      <w:marLeft w:val="0"/>
      <w:marRight w:val="0"/>
      <w:marTop w:val="0"/>
      <w:marBottom w:val="0"/>
      <w:divBdr>
        <w:top w:val="none" w:sz="0" w:space="0" w:color="auto"/>
        <w:left w:val="none" w:sz="0" w:space="0" w:color="auto"/>
        <w:bottom w:val="none" w:sz="0" w:space="0" w:color="auto"/>
        <w:right w:val="none" w:sz="0" w:space="0" w:color="auto"/>
      </w:divBdr>
    </w:div>
    <w:div w:id="1760783652">
      <w:bodyDiv w:val="1"/>
      <w:marLeft w:val="0"/>
      <w:marRight w:val="0"/>
      <w:marTop w:val="0"/>
      <w:marBottom w:val="0"/>
      <w:divBdr>
        <w:top w:val="none" w:sz="0" w:space="0" w:color="auto"/>
        <w:left w:val="none" w:sz="0" w:space="0" w:color="auto"/>
        <w:bottom w:val="none" w:sz="0" w:space="0" w:color="auto"/>
        <w:right w:val="none" w:sz="0" w:space="0" w:color="auto"/>
      </w:divBdr>
    </w:div>
    <w:div w:id="1762752741">
      <w:bodyDiv w:val="1"/>
      <w:marLeft w:val="0"/>
      <w:marRight w:val="0"/>
      <w:marTop w:val="0"/>
      <w:marBottom w:val="0"/>
      <w:divBdr>
        <w:top w:val="none" w:sz="0" w:space="0" w:color="auto"/>
        <w:left w:val="none" w:sz="0" w:space="0" w:color="auto"/>
        <w:bottom w:val="none" w:sz="0" w:space="0" w:color="auto"/>
        <w:right w:val="none" w:sz="0" w:space="0" w:color="auto"/>
      </w:divBdr>
    </w:div>
    <w:div w:id="1766655733">
      <w:bodyDiv w:val="1"/>
      <w:marLeft w:val="0"/>
      <w:marRight w:val="0"/>
      <w:marTop w:val="0"/>
      <w:marBottom w:val="0"/>
      <w:divBdr>
        <w:top w:val="none" w:sz="0" w:space="0" w:color="auto"/>
        <w:left w:val="none" w:sz="0" w:space="0" w:color="auto"/>
        <w:bottom w:val="none" w:sz="0" w:space="0" w:color="auto"/>
        <w:right w:val="none" w:sz="0" w:space="0" w:color="auto"/>
      </w:divBdr>
    </w:div>
    <w:div w:id="1770156018">
      <w:bodyDiv w:val="1"/>
      <w:marLeft w:val="0"/>
      <w:marRight w:val="0"/>
      <w:marTop w:val="0"/>
      <w:marBottom w:val="0"/>
      <w:divBdr>
        <w:top w:val="none" w:sz="0" w:space="0" w:color="auto"/>
        <w:left w:val="none" w:sz="0" w:space="0" w:color="auto"/>
        <w:bottom w:val="none" w:sz="0" w:space="0" w:color="auto"/>
        <w:right w:val="none" w:sz="0" w:space="0" w:color="auto"/>
      </w:divBdr>
    </w:div>
    <w:div w:id="1773624903">
      <w:bodyDiv w:val="1"/>
      <w:marLeft w:val="0"/>
      <w:marRight w:val="0"/>
      <w:marTop w:val="0"/>
      <w:marBottom w:val="0"/>
      <w:divBdr>
        <w:top w:val="none" w:sz="0" w:space="0" w:color="auto"/>
        <w:left w:val="none" w:sz="0" w:space="0" w:color="auto"/>
        <w:bottom w:val="none" w:sz="0" w:space="0" w:color="auto"/>
        <w:right w:val="none" w:sz="0" w:space="0" w:color="auto"/>
      </w:divBdr>
    </w:div>
    <w:div w:id="1776636830">
      <w:bodyDiv w:val="1"/>
      <w:marLeft w:val="0"/>
      <w:marRight w:val="0"/>
      <w:marTop w:val="0"/>
      <w:marBottom w:val="0"/>
      <w:divBdr>
        <w:top w:val="none" w:sz="0" w:space="0" w:color="auto"/>
        <w:left w:val="none" w:sz="0" w:space="0" w:color="auto"/>
        <w:bottom w:val="none" w:sz="0" w:space="0" w:color="auto"/>
        <w:right w:val="none" w:sz="0" w:space="0" w:color="auto"/>
      </w:divBdr>
    </w:div>
    <w:div w:id="1785342319">
      <w:bodyDiv w:val="1"/>
      <w:marLeft w:val="0"/>
      <w:marRight w:val="0"/>
      <w:marTop w:val="0"/>
      <w:marBottom w:val="0"/>
      <w:divBdr>
        <w:top w:val="none" w:sz="0" w:space="0" w:color="auto"/>
        <w:left w:val="none" w:sz="0" w:space="0" w:color="auto"/>
        <w:bottom w:val="none" w:sz="0" w:space="0" w:color="auto"/>
        <w:right w:val="none" w:sz="0" w:space="0" w:color="auto"/>
      </w:divBdr>
    </w:div>
    <w:div w:id="1793939030">
      <w:bodyDiv w:val="1"/>
      <w:marLeft w:val="0"/>
      <w:marRight w:val="0"/>
      <w:marTop w:val="0"/>
      <w:marBottom w:val="0"/>
      <w:divBdr>
        <w:top w:val="none" w:sz="0" w:space="0" w:color="auto"/>
        <w:left w:val="none" w:sz="0" w:space="0" w:color="auto"/>
        <w:bottom w:val="none" w:sz="0" w:space="0" w:color="auto"/>
        <w:right w:val="none" w:sz="0" w:space="0" w:color="auto"/>
      </w:divBdr>
    </w:div>
    <w:div w:id="1801916394">
      <w:bodyDiv w:val="1"/>
      <w:marLeft w:val="0"/>
      <w:marRight w:val="0"/>
      <w:marTop w:val="0"/>
      <w:marBottom w:val="0"/>
      <w:divBdr>
        <w:top w:val="none" w:sz="0" w:space="0" w:color="auto"/>
        <w:left w:val="none" w:sz="0" w:space="0" w:color="auto"/>
        <w:bottom w:val="none" w:sz="0" w:space="0" w:color="auto"/>
        <w:right w:val="none" w:sz="0" w:space="0" w:color="auto"/>
      </w:divBdr>
    </w:div>
    <w:div w:id="1802768763">
      <w:bodyDiv w:val="1"/>
      <w:marLeft w:val="0"/>
      <w:marRight w:val="0"/>
      <w:marTop w:val="0"/>
      <w:marBottom w:val="0"/>
      <w:divBdr>
        <w:top w:val="none" w:sz="0" w:space="0" w:color="auto"/>
        <w:left w:val="none" w:sz="0" w:space="0" w:color="auto"/>
        <w:bottom w:val="none" w:sz="0" w:space="0" w:color="auto"/>
        <w:right w:val="none" w:sz="0" w:space="0" w:color="auto"/>
      </w:divBdr>
    </w:div>
    <w:div w:id="1811165673">
      <w:bodyDiv w:val="1"/>
      <w:marLeft w:val="0"/>
      <w:marRight w:val="0"/>
      <w:marTop w:val="0"/>
      <w:marBottom w:val="0"/>
      <w:divBdr>
        <w:top w:val="none" w:sz="0" w:space="0" w:color="auto"/>
        <w:left w:val="none" w:sz="0" w:space="0" w:color="auto"/>
        <w:bottom w:val="none" w:sz="0" w:space="0" w:color="auto"/>
        <w:right w:val="none" w:sz="0" w:space="0" w:color="auto"/>
      </w:divBdr>
    </w:div>
    <w:div w:id="1812022271">
      <w:bodyDiv w:val="1"/>
      <w:marLeft w:val="0"/>
      <w:marRight w:val="0"/>
      <w:marTop w:val="0"/>
      <w:marBottom w:val="0"/>
      <w:divBdr>
        <w:top w:val="none" w:sz="0" w:space="0" w:color="auto"/>
        <w:left w:val="none" w:sz="0" w:space="0" w:color="auto"/>
        <w:bottom w:val="none" w:sz="0" w:space="0" w:color="auto"/>
        <w:right w:val="none" w:sz="0" w:space="0" w:color="auto"/>
      </w:divBdr>
    </w:div>
    <w:div w:id="1825733700">
      <w:bodyDiv w:val="1"/>
      <w:marLeft w:val="0"/>
      <w:marRight w:val="0"/>
      <w:marTop w:val="0"/>
      <w:marBottom w:val="0"/>
      <w:divBdr>
        <w:top w:val="none" w:sz="0" w:space="0" w:color="auto"/>
        <w:left w:val="none" w:sz="0" w:space="0" w:color="auto"/>
        <w:bottom w:val="none" w:sz="0" w:space="0" w:color="auto"/>
        <w:right w:val="none" w:sz="0" w:space="0" w:color="auto"/>
      </w:divBdr>
    </w:div>
    <w:div w:id="1832015397">
      <w:bodyDiv w:val="1"/>
      <w:marLeft w:val="0"/>
      <w:marRight w:val="0"/>
      <w:marTop w:val="0"/>
      <w:marBottom w:val="0"/>
      <w:divBdr>
        <w:top w:val="none" w:sz="0" w:space="0" w:color="auto"/>
        <w:left w:val="none" w:sz="0" w:space="0" w:color="auto"/>
        <w:bottom w:val="none" w:sz="0" w:space="0" w:color="auto"/>
        <w:right w:val="none" w:sz="0" w:space="0" w:color="auto"/>
      </w:divBdr>
    </w:div>
    <w:div w:id="1838422993">
      <w:bodyDiv w:val="1"/>
      <w:marLeft w:val="0"/>
      <w:marRight w:val="0"/>
      <w:marTop w:val="0"/>
      <w:marBottom w:val="0"/>
      <w:divBdr>
        <w:top w:val="none" w:sz="0" w:space="0" w:color="auto"/>
        <w:left w:val="none" w:sz="0" w:space="0" w:color="auto"/>
        <w:bottom w:val="none" w:sz="0" w:space="0" w:color="auto"/>
        <w:right w:val="none" w:sz="0" w:space="0" w:color="auto"/>
      </w:divBdr>
      <w:divsChild>
        <w:div w:id="264964161">
          <w:marLeft w:val="547"/>
          <w:marRight w:val="0"/>
          <w:marTop w:val="200"/>
          <w:marBottom w:val="0"/>
          <w:divBdr>
            <w:top w:val="none" w:sz="0" w:space="0" w:color="auto"/>
            <w:left w:val="none" w:sz="0" w:space="0" w:color="auto"/>
            <w:bottom w:val="none" w:sz="0" w:space="0" w:color="auto"/>
            <w:right w:val="none" w:sz="0" w:space="0" w:color="auto"/>
          </w:divBdr>
        </w:div>
        <w:div w:id="437061911">
          <w:marLeft w:val="547"/>
          <w:marRight w:val="0"/>
          <w:marTop w:val="200"/>
          <w:marBottom w:val="0"/>
          <w:divBdr>
            <w:top w:val="none" w:sz="0" w:space="0" w:color="auto"/>
            <w:left w:val="none" w:sz="0" w:space="0" w:color="auto"/>
            <w:bottom w:val="none" w:sz="0" w:space="0" w:color="auto"/>
            <w:right w:val="none" w:sz="0" w:space="0" w:color="auto"/>
          </w:divBdr>
        </w:div>
        <w:div w:id="498692294">
          <w:marLeft w:val="547"/>
          <w:marRight w:val="0"/>
          <w:marTop w:val="200"/>
          <w:marBottom w:val="0"/>
          <w:divBdr>
            <w:top w:val="none" w:sz="0" w:space="0" w:color="auto"/>
            <w:left w:val="none" w:sz="0" w:space="0" w:color="auto"/>
            <w:bottom w:val="none" w:sz="0" w:space="0" w:color="auto"/>
            <w:right w:val="none" w:sz="0" w:space="0" w:color="auto"/>
          </w:divBdr>
        </w:div>
        <w:div w:id="792483408">
          <w:marLeft w:val="547"/>
          <w:marRight w:val="0"/>
          <w:marTop w:val="200"/>
          <w:marBottom w:val="0"/>
          <w:divBdr>
            <w:top w:val="none" w:sz="0" w:space="0" w:color="auto"/>
            <w:left w:val="none" w:sz="0" w:space="0" w:color="auto"/>
            <w:bottom w:val="none" w:sz="0" w:space="0" w:color="auto"/>
            <w:right w:val="none" w:sz="0" w:space="0" w:color="auto"/>
          </w:divBdr>
        </w:div>
        <w:div w:id="1077361802">
          <w:marLeft w:val="547"/>
          <w:marRight w:val="0"/>
          <w:marTop w:val="200"/>
          <w:marBottom w:val="0"/>
          <w:divBdr>
            <w:top w:val="none" w:sz="0" w:space="0" w:color="auto"/>
            <w:left w:val="none" w:sz="0" w:space="0" w:color="auto"/>
            <w:bottom w:val="none" w:sz="0" w:space="0" w:color="auto"/>
            <w:right w:val="none" w:sz="0" w:space="0" w:color="auto"/>
          </w:divBdr>
        </w:div>
        <w:div w:id="1224946186">
          <w:marLeft w:val="547"/>
          <w:marRight w:val="0"/>
          <w:marTop w:val="200"/>
          <w:marBottom w:val="0"/>
          <w:divBdr>
            <w:top w:val="none" w:sz="0" w:space="0" w:color="auto"/>
            <w:left w:val="none" w:sz="0" w:space="0" w:color="auto"/>
            <w:bottom w:val="none" w:sz="0" w:space="0" w:color="auto"/>
            <w:right w:val="none" w:sz="0" w:space="0" w:color="auto"/>
          </w:divBdr>
        </w:div>
        <w:div w:id="1869491417">
          <w:marLeft w:val="547"/>
          <w:marRight w:val="0"/>
          <w:marTop w:val="200"/>
          <w:marBottom w:val="0"/>
          <w:divBdr>
            <w:top w:val="none" w:sz="0" w:space="0" w:color="auto"/>
            <w:left w:val="none" w:sz="0" w:space="0" w:color="auto"/>
            <w:bottom w:val="none" w:sz="0" w:space="0" w:color="auto"/>
            <w:right w:val="none" w:sz="0" w:space="0" w:color="auto"/>
          </w:divBdr>
        </w:div>
      </w:divsChild>
    </w:div>
    <w:div w:id="1842507362">
      <w:bodyDiv w:val="1"/>
      <w:marLeft w:val="0"/>
      <w:marRight w:val="0"/>
      <w:marTop w:val="0"/>
      <w:marBottom w:val="0"/>
      <w:divBdr>
        <w:top w:val="none" w:sz="0" w:space="0" w:color="auto"/>
        <w:left w:val="none" w:sz="0" w:space="0" w:color="auto"/>
        <w:bottom w:val="none" w:sz="0" w:space="0" w:color="auto"/>
        <w:right w:val="none" w:sz="0" w:space="0" w:color="auto"/>
      </w:divBdr>
    </w:div>
    <w:div w:id="1843084571">
      <w:bodyDiv w:val="1"/>
      <w:marLeft w:val="0"/>
      <w:marRight w:val="0"/>
      <w:marTop w:val="0"/>
      <w:marBottom w:val="0"/>
      <w:divBdr>
        <w:top w:val="none" w:sz="0" w:space="0" w:color="auto"/>
        <w:left w:val="none" w:sz="0" w:space="0" w:color="auto"/>
        <w:bottom w:val="none" w:sz="0" w:space="0" w:color="auto"/>
        <w:right w:val="none" w:sz="0" w:space="0" w:color="auto"/>
      </w:divBdr>
    </w:div>
    <w:div w:id="1844319200">
      <w:bodyDiv w:val="1"/>
      <w:marLeft w:val="0"/>
      <w:marRight w:val="0"/>
      <w:marTop w:val="0"/>
      <w:marBottom w:val="0"/>
      <w:divBdr>
        <w:top w:val="none" w:sz="0" w:space="0" w:color="auto"/>
        <w:left w:val="none" w:sz="0" w:space="0" w:color="auto"/>
        <w:bottom w:val="none" w:sz="0" w:space="0" w:color="auto"/>
        <w:right w:val="none" w:sz="0" w:space="0" w:color="auto"/>
      </w:divBdr>
    </w:div>
    <w:div w:id="1851290630">
      <w:bodyDiv w:val="1"/>
      <w:marLeft w:val="0"/>
      <w:marRight w:val="0"/>
      <w:marTop w:val="0"/>
      <w:marBottom w:val="0"/>
      <w:divBdr>
        <w:top w:val="none" w:sz="0" w:space="0" w:color="auto"/>
        <w:left w:val="none" w:sz="0" w:space="0" w:color="auto"/>
        <w:bottom w:val="none" w:sz="0" w:space="0" w:color="auto"/>
        <w:right w:val="none" w:sz="0" w:space="0" w:color="auto"/>
      </w:divBdr>
    </w:div>
    <w:div w:id="1854370367">
      <w:bodyDiv w:val="1"/>
      <w:marLeft w:val="0"/>
      <w:marRight w:val="0"/>
      <w:marTop w:val="0"/>
      <w:marBottom w:val="0"/>
      <w:divBdr>
        <w:top w:val="none" w:sz="0" w:space="0" w:color="auto"/>
        <w:left w:val="none" w:sz="0" w:space="0" w:color="auto"/>
        <w:bottom w:val="none" w:sz="0" w:space="0" w:color="auto"/>
        <w:right w:val="none" w:sz="0" w:space="0" w:color="auto"/>
      </w:divBdr>
    </w:div>
    <w:div w:id="1871914985">
      <w:bodyDiv w:val="1"/>
      <w:marLeft w:val="0"/>
      <w:marRight w:val="0"/>
      <w:marTop w:val="0"/>
      <w:marBottom w:val="0"/>
      <w:divBdr>
        <w:top w:val="none" w:sz="0" w:space="0" w:color="auto"/>
        <w:left w:val="none" w:sz="0" w:space="0" w:color="auto"/>
        <w:bottom w:val="none" w:sz="0" w:space="0" w:color="auto"/>
        <w:right w:val="none" w:sz="0" w:space="0" w:color="auto"/>
      </w:divBdr>
    </w:div>
    <w:div w:id="1873224641">
      <w:bodyDiv w:val="1"/>
      <w:marLeft w:val="0"/>
      <w:marRight w:val="0"/>
      <w:marTop w:val="0"/>
      <w:marBottom w:val="0"/>
      <w:divBdr>
        <w:top w:val="none" w:sz="0" w:space="0" w:color="auto"/>
        <w:left w:val="none" w:sz="0" w:space="0" w:color="auto"/>
        <w:bottom w:val="none" w:sz="0" w:space="0" w:color="auto"/>
        <w:right w:val="none" w:sz="0" w:space="0" w:color="auto"/>
      </w:divBdr>
    </w:div>
    <w:div w:id="1882278265">
      <w:bodyDiv w:val="1"/>
      <w:marLeft w:val="0"/>
      <w:marRight w:val="0"/>
      <w:marTop w:val="0"/>
      <w:marBottom w:val="0"/>
      <w:divBdr>
        <w:top w:val="none" w:sz="0" w:space="0" w:color="auto"/>
        <w:left w:val="none" w:sz="0" w:space="0" w:color="auto"/>
        <w:bottom w:val="none" w:sz="0" w:space="0" w:color="auto"/>
        <w:right w:val="none" w:sz="0" w:space="0" w:color="auto"/>
      </w:divBdr>
    </w:div>
    <w:div w:id="1884443538">
      <w:bodyDiv w:val="1"/>
      <w:marLeft w:val="0"/>
      <w:marRight w:val="0"/>
      <w:marTop w:val="0"/>
      <w:marBottom w:val="0"/>
      <w:divBdr>
        <w:top w:val="none" w:sz="0" w:space="0" w:color="auto"/>
        <w:left w:val="none" w:sz="0" w:space="0" w:color="auto"/>
        <w:bottom w:val="none" w:sz="0" w:space="0" w:color="auto"/>
        <w:right w:val="none" w:sz="0" w:space="0" w:color="auto"/>
      </w:divBdr>
    </w:div>
    <w:div w:id="1886405729">
      <w:bodyDiv w:val="1"/>
      <w:marLeft w:val="0"/>
      <w:marRight w:val="0"/>
      <w:marTop w:val="0"/>
      <w:marBottom w:val="0"/>
      <w:divBdr>
        <w:top w:val="none" w:sz="0" w:space="0" w:color="auto"/>
        <w:left w:val="none" w:sz="0" w:space="0" w:color="auto"/>
        <w:bottom w:val="none" w:sz="0" w:space="0" w:color="auto"/>
        <w:right w:val="none" w:sz="0" w:space="0" w:color="auto"/>
      </w:divBdr>
    </w:div>
    <w:div w:id="1890720741">
      <w:bodyDiv w:val="1"/>
      <w:marLeft w:val="0"/>
      <w:marRight w:val="0"/>
      <w:marTop w:val="0"/>
      <w:marBottom w:val="0"/>
      <w:divBdr>
        <w:top w:val="none" w:sz="0" w:space="0" w:color="auto"/>
        <w:left w:val="none" w:sz="0" w:space="0" w:color="auto"/>
        <w:bottom w:val="none" w:sz="0" w:space="0" w:color="auto"/>
        <w:right w:val="none" w:sz="0" w:space="0" w:color="auto"/>
      </w:divBdr>
    </w:div>
    <w:div w:id="1893688208">
      <w:bodyDiv w:val="1"/>
      <w:marLeft w:val="0"/>
      <w:marRight w:val="0"/>
      <w:marTop w:val="0"/>
      <w:marBottom w:val="0"/>
      <w:divBdr>
        <w:top w:val="none" w:sz="0" w:space="0" w:color="auto"/>
        <w:left w:val="none" w:sz="0" w:space="0" w:color="auto"/>
        <w:bottom w:val="none" w:sz="0" w:space="0" w:color="auto"/>
        <w:right w:val="none" w:sz="0" w:space="0" w:color="auto"/>
      </w:divBdr>
    </w:div>
    <w:div w:id="1895891798">
      <w:bodyDiv w:val="1"/>
      <w:marLeft w:val="0"/>
      <w:marRight w:val="0"/>
      <w:marTop w:val="0"/>
      <w:marBottom w:val="0"/>
      <w:divBdr>
        <w:top w:val="none" w:sz="0" w:space="0" w:color="auto"/>
        <w:left w:val="none" w:sz="0" w:space="0" w:color="auto"/>
        <w:bottom w:val="none" w:sz="0" w:space="0" w:color="auto"/>
        <w:right w:val="none" w:sz="0" w:space="0" w:color="auto"/>
      </w:divBdr>
    </w:div>
    <w:div w:id="1900705536">
      <w:bodyDiv w:val="1"/>
      <w:marLeft w:val="0"/>
      <w:marRight w:val="0"/>
      <w:marTop w:val="0"/>
      <w:marBottom w:val="0"/>
      <w:divBdr>
        <w:top w:val="none" w:sz="0" w:space="0" w:color="auto"/>
        <w:left w:val="none" w:sz="0" w:space="0" w:color="auto"/>
        <w:bottom w:val="none" w:sz="0" w:space="0" w:color="auto"/>
        <w:right w:val="none" w:sz="0" w:space="0" w:color="auto"/>
      </w:divBdr>
    </w:div>
    <w:div w:id="1905749590">
      <w:bodyDiv w:val="1"/>
      <w:marLeft w:val="0"/>
      <w:marRight w:val="0"/>
      <w:marTop w:val="0"/>
      <w:marBottom w:val="0"/>
      <w:divBdr>
        <w:top w:val="none" w:sz="0" w:space="0" w:color="auto"/>
        <w:left w:val="none" w:sz="0" w:space="0" w:color="auto"/>
        <w:bottom w:val="none" w:sz="0" w:space="0" w:color="auto"/>
        <w:right w:val="none" w:sz="0" w:space="0" w:color="auto"/>
      </w:divBdr>
    </w:div>
    <w:div w:id="1906791732">
      <w:bodyDiv w:val="1"/>
      <w:marLeft w:val="0"/>
      <w:marRight w:val="0"/>
      <w:marTop w:val="0"/>
      <w:marBottom w:val="0"/>
      <w:divBdr>
        <w:top w:val="none" w:sz="0" w:space="0" w:color="auto"/>
        <w:left w:val="none" w:sz="0" w:space="0" w:color="auto"/>
        <w:bottom w:val="none" w:sz="0" w:space="0" w:color="auto"/>
        <w:right w:val="none" w:sz="0" w:space="0" w:color="auto"/>
      </w:divBdr>
    </w:div>
    <w:div w:id="1911816312">
      <w:bodyDiv w:val="1"/>
      <w:marLeft w:val="0"/>
      <w:marRight w:val="0"/>
      <w:marTop w:val="0"/>
      <w:marBottom w:val="0"/>
      <w:divBdr>
        <w:top w:val="none" w:sz="0" w:space="0" w:color="auto"/>
        <w:left w:val="none" w:sz="0" w:space="0" w:color="auto"/>
        <w:bottom w:val="none" w:sz="0" w:space="0" w:color="auto"/>
        <w:right w:val="none" w:sz="0" w:space="0" w:color="auto"/>
      </w:divBdr>
    </w:div>
    <w:div w:id="1919287633">
      <w:bodyDiv w:val="1"/>
      <w:marLeft w:val="0"/>
      <w:marRight w:val="0"/>
      <w:marTop w:val="0"/>
      <w:marBottom w:val="0"/>
      <w:divBdr>
        <w:top w:val="none" w:sz="0" w:space="0" w:color="auto"/>
        <w:left w:val="none" w:sz="0" w:space="0" w:color="auto"/>
        <w:bottom w:val="none" w:sz="0" w:space="0" w:color="auto"/>
        <w:right w:val="none" w:sz="0" w:space="0" w:color="auto"/>
      </w:divBdr>
    </w:div>
    <w:div w:id="1919747414">
      <w:bodyDiv w:val="1"/>
      <w:marLeft w:val="0"/>
      <w:marRight w:val="0"/>
      <w:marTop w:val="0"/>
      <w:marBottom w:val="0"/>
      <w:divBdr>
        <w:top w:val="none" w:sz="0" w:space="0" w:color="auto"/>
        <w:left w:val="none" w:sz="0" w:space="0" w:color="auto"/>
        <w:bottom w:val="none" w:sz="0" w:space="0" w:color="auto"/>
        <w:right w:val="none" w:sz="0" w:space="0" w:color="auto"/>
      </w:divBdr>
    </w:div>
    <w:div w:id="1926645188">
      <w:bodyDiv w:val="1"/>
      <w:marLeft w:val="0"/>
      <w:marRight w:val="0"/>
      <w:marTop w:val="0"/>
      <w:marBottom w:val="0"/>
      <w:divBdr>
        <w:top w:val="none" w:sz="0" w:space="0" w:color="auto"/>
        <w:left w:val="none" w:sz="0" w:space="0" w:color="auto"/>
        <w:bottom w:val="none" w:sz="0" w:space="0" w:color="auto"/>
        <w:right w:val="none" w:sz="0" w:space="0" w:color="auto"/>
      </w:divBdr>
    </w:div>
    <w:div w:id="1927153948">
      <w:bodyDiv w:val="1"/>
      <w:marLeft w:val="0"/>
      <w:marRight w:val="0"/>
      <w:marTop w:val="0"/>
      <w:marBottom w:val="0"/>
      <w:divBdr>
        <w:top w:val="none" w:sz="0" w:space="0" w:color="auto"/>
        <w:left w:val="none" w:sz="0" w:space="0" w:color="auto"/>
        <w:bottom w:val="none" w:sz="0" w:space="0" w:color="auto"/>
        <w:right w:val="none" w:sz="0" w:space="0" w:color="auto"/>
      </w:divBdr>
    </w:div>
    <w:div w:id="1929462022">
      <w:bodyDiv w:val="1"/>
      <w:marLeft w:val="0"/>
      <w:marRight w:val="0"/>
      <w:marTop w:val="0"/>
      <w:marBottom w:val="0"/>
      <w:divBdr>
        <w:top w:val="none" w:sz="0" w:space="0" w:color="auto"/>
        <w:left w:val="none" w:sz="0" w:space="0" w:color="auto"/>
        <w:bottom w:val="none" w:sz="0" w:space="0" w:color="auto"/>
        <w:right w:val="none" w:sz="0" w:space="0" w:color="auto"/>
      </w:divBdr>
    </w:div>
    <w:div w:id="1942371358">
      <w:bodyDiv w:val="1"/>
      <w:marLeft w:val="0"/>
      <w:marRight w:val="0"/>
      <w:marTop w:val="0"/>
      <w:marBottom w:val="0"/>
      <w:divBdr>
        <w:top w:val="none" w:sz="0" w:space="0" w:color="auto"/>
        <w:left w:val="none" w:sz="0" w:space="0" w:color="auto"/>
        <w:bottom w:val="none" w:sz="0" w:space="0" w:color="auto"/>
        <w:right w:val="none" w:sz="0" w:space="0" w:color="auto"/>
      </w:divBdr>
    </w:div>
    <w:div w:id="1942373143">
      <w:bodyDiv w:val="1"/>
      <w:marLeft w:val="0"/>
      <w:marRight w:val="0"/>
      <w:marTop w:val="0"/>
      <w:marBottom w:val="0"/>
      <w:divBdr>
        <w:top w:val="none" w:sz="0" w:space="0" w:color="auto"/>
        <w:left w:val="none" w:sz="0" w:space="0" w:color="auto"/>
        <w:bottom w:val="none" w:sz="0" w:space="0" w:color="auto"/>
        <w:right w:val="none" w:sz="0" w:space="0" w:color="auto"/>
      </w:divBdr>
    </w:div>
    <w:div w:id="1952860313">
      <w:bodyDiv w:val="1"/>
      <w:marLeft w:val="0"/>
      <w:marRight w:val="0"/>
      <w:marTop w:val="0"/>
      <w:marBottom w:val="0"/>
      <w:divBdr>
        <w:top w:val="none" w:sz="0" w:space="0" w:color="auto"/>
        <w:left w:val="none" w:sz="0" w:space="0" w:color="auto"/>
        <w:bottom w:val="none" w:sz="0" w:space="0" w:color="auto"/>
        <w:right w:val="none" w:sz="0" w:space="0" w:color="auto"/>
      </w:divBdr>
    </w:div>
    <w:div w:id="1953635150">
      <w:bodyDiv w:val="1"/>
      <w:marLeft w:val="0"/>
      <w:marRight w:val="0"/>
      <w:marTop w:val="0"/>
      <w:marBottom w:val="0"/>
      <w:divBdr>
        <w:top w:val="none" w:sz="0" w:space="0" w:color="auto"/>
        <w:left w:val="none" w:sz="0" w:space="0" w:color="auto"/>
        <w:bottom w:val="none" w:sz="0" w:space="0" w:color="auto"/>
        <w:right w:val="none" w:sz="0" w:space="0" w:color="auto"/>
      </w:divBdr>
    </w:div>
    <w:div w:id="1954171090">
      <w:bodyDiv w:val="1"/>
      <w:marLeft w:val="0"/>
      <w:marRight w:val="0"/>
      <w:marTop w:val="0"/>
      <w:marBottom w:val="0"/>
      <w:divBdr>
        <w:top w:val="none" w:sz="0" w:space="0" w:color="auto"/>
        <w:left w:val="none" w:sz="0" w:space="0" w:color="auto"/>
        <w:bottom w:val="none" w:sz="0" w:space="0" w:color="auto"/>
        <w:right w:val="none" w:sz="0" w:space="0" w:color="auto"/>
      </w:divBdr>
    </w:div>
    <w:div w:id="1956598947">
      <w:bodyDiv w:val="1"/>
      <w:marLeft w:val="0"/>
      <w:marRight w:val="0"/>
      <w:marTop w:val="0"/>
      <w:marBottom w:val="0"/>
      <w:divBdr>
        <w:top w:val="none" w:sz="0" w:space="0" w:color="auto"/>
        <w:left w:val="none" w:sz="0" w:space="0" w:color="auto"/>
        <w:bottom w:val="none" w:sz="0" w:space="0" w:color="auto"/>
        <w:right w:val="none" w:sz="0" w:space="0" w:color="auto"/>
      </w:divBdr>
    </w:div>
    <w:div w:id="1963923683">
      <w:bodyDiv w:val="1"/>
      <w:marLeft w:val="0"/>
      <w:marRight w:val="0"/>
      <w:marTop w:val="0"/>
      <w:marBottom w:val="0"/>
      <w:divBdr>
        <w:top w:val="none" w:sz="0" w:space="0" w:color="auto"/>
        <w:left w:val="none" w:sz="0" w:space="0" w:color="auto"/>
        <w:bottom w:val="none" w:sz="0" w:space="0" w:color="auto"/>
        <w:right w:val="none" w:sz="0" w:space="0" w:color="auto"/>
      </w:divBdr>
    </w:div>
    <w:div w:id="1979064570">
      <w:bodyDiv w:val="1"/>
      <w:marLeft w:val="0"/>
      <w:marRight w:val="0"/>
      <w:marTop w:val="0"/>
      <w:marBottom w:val="0"/>
      <w:divBdr>
        <w:top w:val="none" w:sz="0" w:space="0" w:color="auto"/>
        <w:left w:val="none" w:sz="0" w:space="0" w:color="auto"/>
        <w:bottom w:val="none" w:sz="0" w:space="0" w:color="auto"/>
        <w:right w:val="none" w:sz="0" w:space="0" w:color="auto"/>
      </w:divBdr>
    </w:div>
    <w:div w:id="1982924072">
      <w:bodyDiv w:val="1"/>
      <w:marLeft w:val="0"/>
      <w:marRight w:val="0"/>
      <w:marTop w:val="0"/>
      <w:marBottom w:val="0"/>
      <w:divBdr>
        <w:top w:val="none" w:sz="0" w:space="0" w:color="auto"/>
        <w:left w:val="none" w:sz="0" w:space="0" w:color="auto"/>
        <w:bottom w:val="none" w:sz="0" w:space="0" w:color="auto"/>
        <w:right w:val="none" w:sz="0" w:space="0" w:color="auto"/>
      </w:divBdr>
      <w:divsChild>
        <w:div w:id="512450873">
          <w:marLeft w:val="0"/>
          <w:marRight w:val="0"/>
          <w:marTop w:val="166"/>
          <w:marBottom w:val="166"/>
          <w:divBdr>
            <w:top w:val="none" w:sz="0" w:space="0" w:color="auto"/>
            <w:left w:val="none" w:sz="0" w:space="0" w:color="auto"/>
            <w:bottom w:val="none" w:sz="0" w:space="0" w:color="auto"/>
            <w:right w:val="none" w:sz="0" w:space="0" w:color="auto"/>
          </w:divBdr>
          <w:divsChild>
            <w:div w:id="19236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9223">
      <w:bodyDiv w:val="1"/>
      <w:marLeft w:val="0"/>
      <w:marRight w:val="0"/>
      <w:marTop w:val="0"/>
      <w:marBottom w:val="0"/>
      <w:divBdr>
        <w:top w:val="none" w:sz="0" w:space="0" w:color="auto"/>
        <w:left w:val="none" w:sz="0" w:space="0" w:color="auto"/>
        <w:bottom w:val="none" w:sz="0" w:space="0" w:color="auto"/>
        <w:right w:val="none" w:sz="0" w:space="0" w:color="auto"/>
      </w:divBdr>
    </w:div>
    <w:div w:id="1984966320">
      <w:bodyDiv w:val="1"/>
      <w:marLeft w:val="0"/>
      <w:marRight w:val="0"/>
      <w:marTop w:val="0"/>
      <w:marBottom w:val="0"/>
      <w:divBdr>
        <w:top w:val="none" w:sz="0" w:space="0" w:color="auto"/>
        <w:left w:val="none" w:sz="0" w:space="0" w:color="auto"/>
        <w:bottom w:val="none" w:sz="0" w:space="0" w:color="auto"/>
        <w:right w:val="none" w:sz="0" w:space="0" w:color="auto"/>
      </w:divBdr>
    </w:div>
    <w:div w:id="1986351768">
      <w:bodyDiv w:val="1"/>
      <w:marLeft w:val="0"/>
      <w:marRight w:val="0"/>
      <w:marTop w:val="0"/>
      <w:marBottom w:val="0"/>
      <w:divBdr>
        <w:top w:val="none" w:sz="0" w:space="0" w:color="auto"/>
        <w:left w:val="none" w:sz="0" w:space="0" w:color="auto"/>
        <w:bottom w:val="none" w:sz="0" w:space="0" w:color="auto"/>
        <w:right w:val="none" w:sz="0" w:space="0" w:color="auto"/>
      </w:divBdr>
    </w:div>
    <w:div w:id="1988508565">
      <w:bodyDiv w:val="1"/>
      <w:marLeft w:val="0"/>
      <w:marRight w:val="0"/>
      <w:marTop w:val="0"/>
      <w:marBottom w:val="0"/>
      <w:divBdr>
        <w:top w:val="none" w:sz="0" w:space="0" w:color="auto"/>
        <w:left w:val="none" w:sz="0" w:space="0" w:color="auto"/>
        <w:bottom w:val="none" w:sz="0" w:space="0" w:color="auto"/>
        <w:right w:val="none" w:sz="0" w:space="0" w:color="auto"/>
      </w:divBdr>
    </w:div>
    <w:div w:id="1994409948">
      <w:bodyDiv w:val="1"/>
      <w:marLeft w:val="0"/>
      <w:marRight w:val="0"/>
      <w:marTop w:val="0"/>
      <w:marBottom w:val="0"/>
      <w:divBdr>
        <w:top w:val="none" w:sz="0" w:space="0" w:color="auto"/>
        <w:left w:val="none" w:sz="0" w:space="0" w:color="auto"/>
        <w:bottom w:val="none" w:sz="0" w:space="0" w:color="auto"/>
        <w:right w:val="none" w:sz="0" w:space="0" w:color="auto"/>
      </w:divBdr>
    </w:div>
    <w:div w:id="2007586852">
      <w:bodyDiv w:val="1"/>
      <w:marLeft w:val="0"/>
      <w:marRight w:val="0"/>
      <w:marTop w:val="0"/>
      <w:marBottom w:val="0"/>
      <w:divBdr>
        <w:top w:val="none" w:sz="0" w:space="0" w:color="auto"/>
        <w:left w:val="none" w:sz="0" w:space="0" w:color="auto"/>
        <w:bottom w:val="none" w:sz="0" w:space="0" w:color="auto"/>
        <w:right w:val="none" w:sz="0" w:space="0" w:color="auto"/>
      </w:divBdr>
    </w:div>
    <w:div w:id="2019193688">
      <w:bodyDiv w:val="1"/>
      <w:marLeft w:val="0"/>
      <w:marRight w:val="0"/>
      <w:marTop w:val="0"/>
      <w:marBottom w:val="0"/>
      <w:divBdr>
        <w:top w:val="none" w:sz="0" w:space="0" w:color="auto"/>
        <w:left w:val="none" w:sz="0" w:space="0" w:color="auto"/>
        <w:bottom w:val="none" w:sz="0" w:space="0" w:color="auto"/>
        <w:right w:val="none" w:sz="0" w:space="0" w:color="auto"/>
      </w:divBdr>
    </w:div>
    <w:div w:id="2019503262">
      <w:bodyDiv w:val="1"/>
      <w:marLeft w:val="0"/>
      <w:marRight w:val="0"/>
      <w:marTop w:val="0"/>
      <w:marBottom w:val="0"/>
      <w:divBdr>
        <w:top w:val="none" w:sz="0" w:space="0" w:color="auto"/>
        <w:left w:val="none" w:sz="0" w:space="0" w:color="auto"/>
        <w:bottom w:val="none" w:sz="0" w:space="0" w:color="auto"/>
        <w:right w:val="none" w:sz="0" w:space="0" w:color="auto"/>
      </w:divBdr>
    </w:div>
    <w:div w:id="2021197907">
      <w:bodyDiv w:val="1"/>
      <w:marLeft w:val="0"/>
      <w:marRight w:val="0"/>
      <w:marTop w:val="0"/>
      <w:marBottom w:val="0"/>
      <w:divBdr>
        <w:top w:val="none" w:sz="0" w:space="0" w:color="auto"/>
        <w:left w:val="none" w:sz="0" w:space="0" w:color="auto"/>
        <w:bottom w:val="none" w:sz="0" w:space="0" w:color="auto"/>
        <w:right w:val="none" w:sz="0" w:space="0" w:color="auto"/>
      </w:divBdr>
    </w:div>
    <w:div w:id="2035841616">
      <w:bodyDiv w:val="1"/>
      <w:marLeft w:val="0"/>
      <w:marRight w:val="0"/>
      <w:marTop w:val="0"/>
      <w:marBottom w:val="0"/>
      <w:divBdr>
        <w:top w:val="none" w:sz="0" w:space="0" w:color="auto"/>
        <w:left w:val="none" w:sz="0" w:space="0" w:color="auto"/>
        <w:bottom w:val="none" w:sz="0" w:space="0" w:color="auto"/>
        <w:right w:val="none" w:sz="0" w:space="0" w:color="auto"/>
      </w:divBdr>
    </w:div>
    <w:div w:id="2035956672">
      <w:bodyDiv w:val="1"/>
      <w:marLeft w:val="0"/>
      <w:marRight w:val="0"/>
      <w:marTop w:val="0"/>
      <w:marBottom w:val="0"/>
      <w:divBdr>
        <w:top w:val="none" w:sz="0" w:space="0" w:color="auto"/>
        <w:left w:val="none" w:sz="0" w:space="0" w:color="auto"/>
        <w:bottom w:val="none" w:sz="0" w:space="0" w:color="auto"/>
        <w:right w:val="none" w:sz="0" w:space="0" w:color="auto"/>
      </w:divBdr>
    </w:div>
    <w:div w:id="2038697784">
      <w:bodyDiv w:val="1"/>
      <w:marLeft w:val="0"/>
      <w:marRight w:val="0"/>
      <w:marTop w:val="0"/>
      <w:marBottom w:val="0"/>
      <w:divBdr>
        <w:top w:val="none" w:sz="0" w:space="0" w:color="auto"/>
        <w:left w:val="none" w:sz="0" w:space="0" w:color="auto"/>
        <w:bottom w:val="none" w:sz="0" w:space="0" w:color="auto"/>
        <w:right w:val="none" w:sz="0" w:space="0" w:color="auto"/>
      </w:divBdr>
    </w:div>
    <w:div w:id="2045711327">
      <w:bodyDiv w:val="1"/>
      <w:marLeft w:val="0"/>
      <w:marRight w:val="0"/>
      <w:marTop w:val="0"/>
      <w:marBottom w:val="0"/>
      <w:divBdr>
        <w:top w:val="none" w:sz="0" w:space="0" w:color="auto"/>
        <w:left w:val="none" w:sz="0" w:space="0" w:color="auto"/>
        <w:bottom w:val="none" w:sz="0" w:space="0" w:color="auto"/>
        <w:right w:val="none" w:sz="0" w:space="0" w:color="auto"/>
      </w:divBdr>
    </w:div>
    <w:div w:id="2052459551">
      <w:bodyDiv w:val="1"/>
      <w:marLeft w:val="0"/>
      <w:marRight w:val="0"/>
      <w:marTop w:val="0"/>
      <w:marBottom w:val="0"/>
      <w:divBdr>
        <w:top w:val="none" w:sz="0" w:space="0" w:color="auto"/>
        <w:left w:val="none" w:sz="0" w:space="0" w:color="auto"/>
        <w:bottom w:val="none" w:sz="0" w:space="0" w:color="auto"/>
        <w:right w:val="none" w:sz="0" w:space="0" w:color="auto"/>
      </w:divBdr>
    </w:div>
    <w:div w:id="2058775897">
      <w:bodyDiv w:val="1"/>
      <w:marLeft w:val="0"/>
      <w:marRight w:val="0"/>
      <w:marTop w:val="0"/>
      <w:marBottom w:val="0"/>
      <w:divBdr>
        <w:top w:val="none" w:sz="0" w:space="0" w:color="auto"/>
        <w:left w:val="none" w:sz="0" w:space="0" w:color="auto"/>
        <w:bottom w:val="none" w:sz="0" w:space="0" w:color="auto"/>
        <w:right w:val="none" w:sz="0" w:space="0" w:color="auto"/>
      </w:divBdr>
    </w:div>
    <w:div w:id="2065519407">
      <w:bodyDiv w:val="1"/>
      <w:marLeft w:val="0"/>
      <w:marRight w:val="0"/>
      <w:marTop w:val="0"/>
      <w:marBottom w:val="0"/>
      <w:divBdr>
        <w:top w:val="none" w:sz="0" w:space="0" w:color="auto"/>
        <w:left w:val="none" w:sz="0" w:space="0" w:color="auto"/>
        <w:bottom w:val="none" w:sz="0" w:space="0" w:color="auto"/>
        <w:right w:val="none" w:sz="0" w:space="0" w:color="auto"/>
      </w:divBdr>
    </w:div>
    <w:div w:id="2071535374">
      <w:bodyDiv w:val="1"/>
      <w:marLeft w:val="0"/>
      <w:marRight w:val="0"/>
      <w:marTop w:val="0"/>
      <w:marBottom w:val="0"/>
      <w:divBdr>
        <w:top w:val="none" w:sz="0" w:space="0" w:color="auto"/>
        <w:left w:val="none" w:sz="0" w:space="0" w:color="auto"/>
        <w:bottom w:val="none" w:sz="0" w:space="0" w:color="auto"/>
        <w:right w:val="none" w:sz="0" w:space="0" w:color="auto"/>
      </w:divBdr>
    </w:div>
    <w:div w:id="2079402113">
      <w:bodyDiv w:val="1"/>
      <w:marLeft w:val="0"/>
      <w:marRight w:val="0"/>
      <w:marTop w:val="0"/>
      <w:marBottom w:val="0"/>
      <w:divBdr>
        <w:top w:val="none" w:sz="0" w:space="0" w:color="auto"/>
        <w:left w:val="none" w:sz="0" w:space="0" w:color="auto"/>
        <w:bottom w:val="none" w:sz="0" w:space="0" w:color="auto"/>
        <w:right w:val="none" w:sz="0" w:space="0" w:color="auto"/>
      </w:divBdr>
    </w:div>
    <w:div w:id="2082364494">
      <w:bodyDiv w:val="1"/>
      <w:marLeft w:val="0"/>
      <w:marRight w:val="0"/>
      <w:marTop w:val="0"/>
      <w:marBottom w:val="0"/>
      <w:divBdr>
        <w:top w:val="none" w:sz="0" w:space="0" w:color="auto"/>
        <w:left w:val="none" w:sz="0" w:space="0" w:color="auto"/>
        <w:bottom w:val="none" w:sz="0" w:space="0" w:color="auto"/>
        <w:right w:val="none" w:sz="0" w:space="0" w:color="auto"/>
      </w:divBdr>
    </w:div>
    <w:div w:id="2086099318">
      <w:bodyDiv w:val="1"/>
      <w:marLeft w:val="0"/>
      <w:marRight w:val="0"/>
      <w:marTop w:val="0"/>
      <w:marBottom w:val="0"/>
      <w:divBdr>
        <w:top w:val="none" w:sz="0" w:space="0" w:color="auto"/>
        <w:left w:val="none" w:sz="0" w:space="0" w:color="auto"/>
        <w:bottom w:val="none" w:sz="0" w:space="0" w:color="auto"/>
        <w:right w:val="none" w:sz="0" w:space="0" w:color="auto"/>
      </w:divBdr>
    </w:div>
    <w:div w:id="2089761766">
      <w:bodyDiv w:val="1"/>
      <w:marLeft w:val="0"/>
      <w:marRight w:val="0"/>
      <w:marTop w:val="0"/>
      <w:marBottom w:val="0"/>
      <w:divBdr>
        <w:top w:val="none" w:sz="0" w:space="0" w:color="auto"/>
        <w:left w:val="none" w:sz="0" w:space="0" w:color="auto"/>
        <w:bottom w:val="none" w:sz="0" w:space="0" w:color="auto"/>
        <w:right w:val="none" w:sz="0" w:space="0" w:color="auto"/>
      </w:divBdr>
    </w:div>
    <w:div w:id="2090152661">
      <w:bodyDiv w:val="1"/>
      <w:marLeft w:val="0"/>
      <w:marRight w:val="0"/>
      <w:marTop w:val="0"/>
      <w:marBottom w:val="0"/>
      <w:divBdr>
        <w:top w:val="none" w:sz="0" w:space="0" w:color="auto"/>
        <w:left w:val="none" w:sz="0" w:space="0" w:color="auto"/>
        <w:bottom w:val="none" w:sz="0" w:space="0" w:color="auto"/>
        <w:right w:val="none" w:sz="0" w:space="0" w:color="auto"/>
      </w:divBdr>
    </w:div>
    <w:div w:id="2109882190">
      <w:bodyDiv w:val="1"/>
      <w:marLeft w:val="0"/>
      <w:marRight w:val="0"/>
      <w:marTop w:val="0"/>
      <w:marBottom w:val="0"/>
      <w:divBdr>
        <w:top w:val="none" w:sz="0" w:space="0" w:color="auto"/>
        <w:left w:val="none" w:sz="0" w:space="0" w:color="auto"/>
        <w:bottom w:val="none" w:sz="0" w:space="0" w:color="auto"/>
        <w:right w:val="none" w:sz="0" w:space="0" w:color="auto"/>
      </w:divBdr>
    </w:div>
    <w:div w:id="2119643324">
      <w:bodyDiv w:val="1"/>
      <w:marLeft w:val="0"/>
      <w:marRight w:val="0"/>
      <w:marTop w:val="0"/>
      <w:marBottom w:val="0"/>
      <w:divBdr>
        <w:top w:val="none" w:sz="0" w:space="0" w:color="auto"/>
        <w:left w:val="none" w:sz="0" w:space="0" w:color="auto"/>
        <w:bottom w:val="none" w:sz="0" w:space="0" w:color="auto"/>
        <w:right w:val="none" w:sz="0" w:space="0" w:color="auto"/>
      </w:divBdr>
    </w:div>
    <w:div w:id="2120104653">
      <w:bodyDiv w:val="1"/>
      <w:marLeft w:val="0"/>
      <w:marRight w:val="0"/>
      <w:marTop w:val="0"/>
      <w:marBottom w:val="0"/>
      <w:divBdr>
        <w:top w:val="none" w:sz="0" w:space="0" w:color="auto"/>
        <w:left w:val="none" w:sz="0" w:space="0" w:color="auto"/>
        <w:bottom w:val="none" w:sz="0" w:space="0" w:color="auto"/>
        <w:right w:val="none" w:sz="0" w:space="0" w:color="auto"/>
      </w:divBdr>
    </w:div>
    <w:div w:id="2132898394">
      <w:bodyDiv w:val="1"/>
      <w:marLeft w:val="0"/>
      <w:marRight w:val="0"/>
      <w:marTop w:val="0"/>
      <w:marBottom w:val="0"/>
      <w:divBdr>
        <w:top w:val="none" w:sz="0" w:space="0" w:color="auto"/>
        <w:left w:val="none" w:sz="0" w:space="0" w:color="auto"/>
        <w:bottom w:val="none" w:sz="0" w:space="0" w:color="auto"/>
        <w:right w:val="none" w:sz="0" w:space="0" w:color="auto"/>
      </w:divBdr>
    </w:div>
    <w:div w:id="2137867383">
      <w:bodyDiv w:val="1"/>
      <w:marLeft w:val="0"/>
      <w:marRight w:val="0"/>
      <w:marTop w:val="0"/>
      <w:marBottom w:val="0"/>
      <w:divBdr>
        <w:top w:val="none" w:sz="0" w:space="0" w:color="auto"/>
        <w:left w:val="none" w:sz="0" w:space="0" w:color="auto"/>
        <w:bottom w:val="none" w:sz="0" w:space="0" w:color="auto"/>
        <w:right w:val="none" w:sz="0" w:space="0" w:color="auto"/>
      </w:divBdr>
    </w:div>
    <w:div w:id="2140027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1</b:Tag>
    <b:SourceType>InternetSite</b:SourceType>
    <b:Guid>{D39CD526-9FA7-4F20-B5F9-6BBCE7FCE078}</b:Guid>
    <b:Author>
      <b:Author>
        <b:NameList>
          <b:Person>
            <b:Last>Test</b:Last>
            <b:First>Mr</b:First>
          </b:Person>
        </b:NameList>
      </b:Author>
    </b:Author>
    <b:Title>BBC NEWs</b:Title>
    <b:YearAccessed>2016</b:YearAccessed>
    <b:MonthAccessed>August</b:MonthAccessed>
    <b:DayAccessed>23</b:DayAccessed>
    <b:URL>http://news.bbc.co.uk/1/hi/sci/tech/2940601.stm</b:URL>
    <b:Year>2014</b:Year>
    <b:RefOrder>1</b:RefOrder>
  </b:Source>
  <b:Source>
    <b:Tag>2</b:Tag>
    <b:SourceType>JournalArticle</b:SourceType>
    <b:Guid>{875C28FA-DDBA-49A2-8600-F7E6F69B316D}</b:Guid>
    <b:Title>Complement Factor H Polymorphism in Age-Related Macular Degeneration</b:Title>
    <b:Year>2005</b:Year>
    <b:Author>
      <b:Author>
        <b:NameList>
          <b:Person>
            <b:Last>Klein</b:Last>
            <b:First>RJ</b:First>
          </b:Person>
          <b:Person>
            <b:Last>Zeiss</b:Last>
            <b:First>C</b:First>
          </b:Person>
          <b:Person>
            <b:Last>Chew</b:Last>
            <b:First>EY</b:First>
          </b:Person>
          <b:Person>
            <b:Last>Tsai</b:Last>
            <b:First>JY</b:First>
          </b:Person>
          <b:Person>
            <b:Last>al</b:Last>
            <b:First>et</b:First>
          </b:Person>
        </b:NameList>
      </b:Author>
    </b:Author>
    <b:JournalName>Science</b:JournalName>
    <b:Pages>385-399</b:Pages>
    <b:Volume>308</b:Volume>
    <b:Issue>5720</b:Issue>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364DB5382E64988FB4C683216BCE6" ma:contentTypeVersion="11" ma:contentTypeDescription="Create a new document." ma:contentTypeScope="" ma:versionID="5104d0b104942091b42e42b649c2646d">
  <xsd:schema xmlns:xsd="http://www.w3.org/2001/XMLSchema" xmlns:xs="http://www.w3.org/2001/XMLSchema" xmlns:p="http://schemas.microsoft.com/office/2006/metadata/properties" xmlns:ns2="4d509e2c-dbc4-473e-a692-62654ddd3681" targetNamespace="http://schemas.microsoft.com/office/2006/metadata/properties" ma:root="true" ma:fieldsID="570cd62fd3a72ebcb757a9ca7450a582" ns2:_="">
    <xsd:import namespace="4d509e2c-dbc4-473e-a692-62654ddd36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09e2c-dbc4-473e-a692-62654ddd3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6E67A-64D7-4630-9950-0D89EBEEE93F}">
  <ds:schemaRefs>
    <ds:schemaRef ds:uri="http://schemas.openxmlformats.org/officeDocument/2006/bibliography"/>
  </ds:schemaRefs>
</ds:datastoreItem>
</file>

<file path=customXml/itemProps2.xml><?xml version="1.0" encoding="utf-8"?>
<ds:datastoreItem xmlns:ds="http://schemas.openxmlformats.org/officeDocument/2006/customXml" ds:itemID="{D1FBA802-4210-4EDA-9191-2C5B0B90EB1C}">
  <ds:schemaRefs>
    <ds:schemaRef ds:uri="http://schemas.microsoft.com/sharepoint/v3/contenttype/forms"/>
  </ds:schemaRefs>
</ds:datastoreItem>
</file>

<file path=customXml/itemProps3.xml><?xml version="1.0" encoding="utf-8"?>
<ds:datastoreItem xmlns:ds="http://schemas.openxmlformats.org/officeDocument/2006/customXml" ds:itemID="{278C61E0-F674-4CF0-AABA-3F111A144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09e2c-dbc4-473e-a692-62654ddd3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E157A-DA4A-4D56-B5D8-3EC99BE751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3610</Words>
  <Characters>20581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24143</CharactersWithSpaces>
  <SharedDoc>false</SharedDoc>
  <HLinks>
    <vt:vector size="1776" baseType="variant">
      <vt:variant>
        <vt:i4>2949228</vt:i4>
      </vt:variant>
      <vt:variant>
        <vt:i4>4776</vt:i4>
      </vt:variant>
      <vt:variant>
        <vt:i4>0</vt:i4>
      </vt:variant>
      <vt:variant>
        <vt:i4>5</vt:i4>
      </vt:variant>
      <vt:variant>
        <vt:lpwstr>https://doi.org/10.48329/30pm-xq61</vt:lpwstr>
      </vt:variant>
      <vt:variant>
        <vt:lpwstr/>
      </vt:variant>
      <vt:variant>
        <vt:i4>2818164</vt:i4>
      </vt:variant>
      <vt:variant>
        <vt:i4>4545</vt:i4>
      </vt:variant>
      <vt:variant>
        <vt:i4>0</vt:i4>
      </vt:variant>
      <vt:variant>
        <vt:i4>5</vt:i4>
      </vt:variant>
      <vt:variant>
        <vt:lpwstr>https://doi.org/10.21252/878s-x990</vt:lpwstr>
      </vt:variant>
      <vt:variant>
        <vt:lpwstr/>
      </vt:variant>
      <vt:variant>
        <vt:i4>2490476</vt:i4>
      </vt:variant>
      <vt:variant>
        <vt:i4>4527</vt:i4>
      </vt:variant>
      <vt:variant>
        <vt:i4>0</vt:i4>
      </vt:variant>
      <vt:variant>
        <vt:i4>5</vt:i4>
      </vt:variant>
      <vt:variant>
        <vt:lpwstr>https://www.keele.ac.uk/mrr/codelists/otherdefinitions/</vt:lpwstr>
      </vt:variant>
      <vt:variant>
        <vt:lpwstr/>
      </vt:variant>
      <vt:variant>
        <vt:i4>2818164</vt:i4>
      </vt:variant>
      <vt:variant>
        <vt:i4>4512</vt:i4>
      </vt:variant>
      <vt:variant>
        <vt:i4>0</vt:i4>
      </vt:variant>
      <vt:variant>
        <vt:i4>5</vt:i4>
      </vt:variant>
      <vt:variant>
        <vt:lpwstr>https://doi.org/10.21252/878s-x990</vt:lpwstr>
      </vt:variant>
      <vt:variant>
        <vt:lpwstr/>
      </vt:variant>
      <vt:variant>
        <vt:i4>2818164</vt:i4>
      </vt:variant>
      <vt:variant>
        <vt:i4>4494</vt:i4>
      </vt:variant>
      <vt:variant>
        <vt:i4>0</vt:i4>
      </vt:variant>
      <vt:variant>
        <vt:i4>5</vt:i4>
      </vt:variant>
      <vt:variant>
        <vt:lpwstr>https://doi.org/10.21252/878s-x990</vt:lpwstr>
      </vt:variant>
      <vt:variant>
        <vt:lpwstr/>
      </vt:variant>
      <vt:variant>
        <vt:i4>2818164</vt:i4>
      </vt:variant>
      <vt:variant>
        <vt:i4>4482</vt:i4>
      </vt:variant>
      <vt:variant>
        <vt:i4>0</vt:i4>
      </vt:variant>
      <vt:variant>
        <vt:i4>5</vt:i4>
      </vt:variant>
      <vt:variant>
        <vt:lpwstr>https://doi.org/10.21252/878s-x990</vt:lpwstr>
      </vt:variant>
      <vt:variant>
        <vt:lpwstr/>
      </vt:variant>
      <vt:variant>
        <vt:i4>2818164</vt:i4>
      </vt:variant>
      <vt:variant>
        <vt:i4>3645</vt:i4>
      </vt:variant>
      <vt:variant>
        <vt:i4>0</vt:i4>
      </vt:variant>
      <vt:variant>
        <vt:i4>5</vt:i4>
      </vt:variant>
      <vt:variant>
        <vt:lpwstr>https://doi.org/10.21252/878s-x990</vt:lpwstr>
      </vt:variant>
      <vt:variant>
        <vt:lpwstr/>
      </vt:variant>
      <vt:variant>
        <vt:i4>2818164</vt:i4>
      </vt:variant>
      <vt:variant>
        <vt:i4>3639</vt:i4>
      </vt:variant>
      <vt:variant>
        <vt:i4>0</vt:i4>
      </vt:variant>
      <vt:variant>
        <vt:i4>5</vt:i4>
      </vt:variant>
      <vt:variant>
        <vt:lpwstr>https://doi.org/10.21252/878s-x990</vt:lpwstr>
      </vt:variant>
      <vt:variant>
        <vt:lpwstr/>
      </vt:variant>
      <vt:variant>
        <vt:i4>2293811</vt:i4>
      </vt:variant>
      <vt:variant>
        <vt:i4>2877</vt:i4>
      </vt:variant>
      <vt:variant>
        <vt:i4>0</vt:i4>
      </vt:variant>
      <vt:variant>
        <vt:i4>5</vt:i4>
      </vt:variant>
      <vt:variant>
        <vt:lpwstr>https://doi.org/10.48329/gcgx-f815</vt:lpwstr>
      </vt:variant>
      <vt:variant>
        <vt:lpwstr/>
      </vt:variant>
      <vt:variant>
        <vt:i4>2424943</vt:i4>
      </vt:variant>
      <vt:variant>
        <vt:i4>2838</vt:i4>
      </vt:variant>
      <vt:variant>
        <vt:i4>0</vt:i4>
      </vt:variant>
      <vt:variant>
        <vt:i4>5</vt:i4>
      </vt:variant>
      <vt:variant>
        <vt:lpwstr>https://doi.org/10.48329/7njs-8a57</vt:lpwstr>
      </vt:variant>
      <vt:variant>
        <vt:lpwstr/>
      </vt:variant>
      <vt:variant>
        <vt:i4>2949228</vt:i4>
      </vt:variant>
      <vt:variant>
        <vt:i4>2829</vt:i4>
      </vt:variant>
      <vt:variant>
        <vt:i4>0</vt:i4>
      </vt:variant>
      <vt:variant>
        <vt:i4>5</vt:i4>
      </vt:variant>
      <vt:variant>
        <vt:lpwstr>https://doi.org/10.48329/30pm-xq61</vt:lpwstr>
      </vt:variant>
      <vt:variant>
        <vt:lpwstr/>
      </vt:variant>
      <vt:variant>
        <vt:i4>6488166</vt:i4>
      </vt:variant>
      <vt:variant>
        <vt:i4>2496</vt:i4>
      </vt:variant>
      <vt:variant>
        <vt:i4>0</vt:i4>
      </vt:variant>
      <vt:variant>
        <vt:i4>5</vt:i4>
      </vt:variant>
      <vt:variant>
        <vt:lpwstr>http://creativecommons.org/licenses/by/4.0/</vt:lpwstr>
      </vt:variant>
      <vt:variant>
        <vt:lpwstr/>
      </vt:variant>
      <vt:variant>
        <vt:i4>2031679</vt:i4>
      </vt:variant>
      <vt:variant>
        <vt:i4>1673</vt:i4>
      </vt:variant>
      <vt:variant>
        <vt:i4>0</vt:i4>
      </vt:variant>
      <vt:variant>
        <vt:i4>5</vt:i4>
      </vt:variant>
      <vt:variant>
        <vt:lpwstr/>
      </vt:variant>
      <vt:variant>
        <vt:lpwstr>_Toc156009846</vt:lpwstr>
      </vt:variant>
      <vt:variant>
        <vt:i4>2031679</vt:i4>
      </vt:variant>
      <vt:variant>
        <vt:i4>1667</vt:i4>
      </vt:variant>
      <vt:variant>
        <vt:i4>0</vt:i4>
      </vt:variant>
      <vt:variant>
        <vt:i4>5</vt:i4>
      </vt:variant>
      <vt:variant>
        <vt:lpwstr/>
      </vt:variant>
      <vt:variant>
        <vt:lpwstr>_Toc156009845</vt:lpwstr>
      </vt:variant>
      <vt:variant>
        <vt:i4>2031679</vt:i4>
      </vt:variant>
      <vt:variant>
        <vt:i4>1661</vt:i4>
      </vt:variant>
      <vt:variant>
        <vt:i4>0</vt:i4>
      </vt:variant>
      <vt:variant>
        <vt:i4>5</vt:i4>
      </vt:variant>
      <vt:variant>
        <vt:lpwstr/>
      </vt:variant>
      <vt:variant>
        <vt:lpwstr>_Toc156009844</vt:lpwstr>
      </vt:variant>
      <vt:variant>
        <vt:i4>2031679</vt:i4>
      </vt:variant>
      <vt:variant>
        <vt:i4>1655</vt:i4>
      </vt:variant>
      <vt:variant>
        <vt:i4>0</vt:i4>
      </vt:variant>
      <vt:variant>
        <vt:i4>5</vt:i4>
      </vt:variant>
      <vt:variant>
        <vt:lpwstr/>
      </vt:variant>
      <vt:variant>
        <vt:lpwstr>_Toc156009843</vt:lpwstr>
      </vt:variant>
      <vt:variant>
        <vt:i4>2031679</vt:i4>
      </vt:variant>
      <vt:variant>
        <vt:i4>1649</vt:i4>
      </vt:variant>
      <vt:variant>
        <vt:i4>0</vt:i4>
      </vt:variant>
      <vt:variant>
        <vt:i4>5</vt:i4>
      </vt:variant>
      <vt:variant>
        <vt:lpwstr/>
      </vt:variant>
      <vt:variant>
        <vt:lpwstr>_Toc156009842</vt:lpwstr>
      </vt:variant>
      <vt:variant>
        <vt:i4>2031679</vt:i4>
      </vt:variant>
      <vt:variant>
        <vt:i4>1643</vt:i4>
      </vt:variant>
      <vt:variant>
        <vt:i4>0</vt:i4>
      </vt:variant>
      <vt:variant>
        <vt:i4>5</vt:i4>
      </vt:variant>
      <vt:variant>
        <vt:lpwstr/>
      </vt:variant>
      <vt:variant>
        <vt:lpwstr>_Toc156009841</vt:lpwstr>
      </vt:variant>
      <vt:variant>
        <vt:i4>1179710</vt:i4>
      </vt:variant>
      <vt:variant>
        <vt:i4>1634</vt:i4>
      </vt:variant>
      <vt:variant>
        <vt:i4>0</vt:i4>
      </vt:variant>
      <vt:variant>
        <vt:i4>5</vt:i4>
      </vt:variant>
      <vt:variant>
        <vt:lpwstr/>
      </vt:variant>
      <vt:variant>
        <vt:lpwstr>_Toc156011812</vt:lpwstr>
      </vt:variant>
      <vt:variant>
        <vt:i4>1179710</vt:i4>
      </vt:variant>
      <vt:variant>
        <vt:i4>1628</vt:i4>
      </vt:variant>
      <vt:variant>
        <vt:i4>0</vt:i4>
      </vt:variant>
      <vt:variant>
        <vt:i4>5</vt:i4>
      </vt:variant>
      <vt:variant>
        <vt:lpwstr/>
      </vt:variant>
      <vt:variant>
        <vt:lpwstr>_Toc156011811</vt:lpwstr>
      </vt:variant>
      <vt:variant>
        <vt:i4>1179710</vt:i4>
      </vt:variant>
      <vt:variant>
        <vt:i4>1622</vt:i4>
      </vt:variant>
      <vt:variant>
        <vt:i4>0</vt:i4>
      </vt:variant>
      <vt:variant>
        <vt:i4>5</vt:i4>
      </vt:variant>
      <vt:variant>
        <vt:lpwstr/>
      </vt:variant>
      <vt:variant>
        <vt:lpwstr>_Toc156011810</vt:lpwstr>
      </vt:variant>
      <vt:variant>
        <vt:i4>1245246</vt:i4>
      </vt:variant>
      <vt:variant>
        <vt:i4>1616</vt:i4>
      </vt:variant>
      <vt:variant>
        <vt:i4>0</vt:i4>
      </vt:variant>
      <vt:variant>
        <vt:i4>5</vt:i4>
      </vt:variant>
      <vt:variant>
        <vt:lpwstr/>
      </vt:variant>
      <vt:variant>
        <vt:lpwstr>_Toc156011809</vt:lpwstr>
      </vt:variant>
      <vt:variant>
        <vt:i4>1245246</vt:i4>
      </vt:variant>
      <vt:variant>
        <vt:i4>1610</vt:i4>
      </vt:variant>
      <vt:variant>
        <vt:i4>0</vt:i4>
      </vt:variant>
      <vt:variant>
        <vt:i4>5</vt:i4>
      </vt:variant>
      <vt:variant>
        <vt:lpwstr/>
      </vt:variant>
      <vt:variant>
        <vt:lpwstr>_Toc156011808</vt:lpwstr>
      </vt:variant>
      <vt:variant>
        <vt:i4>1245246</vt:i4>
      </vt:variant>
      <vt:variant>
        <vt:i4>1604</vt:i4>
      </vt:variant>
      <vt:variant>
        <vt:i4>0</vt:i4>
      </vt:variant>
      <vt:variant>
        <vt:i4>5</vt:i4>
      </vt:variant>
      <vt:variant>
        <vt:lpwstr/>
      </vt:variant>
      <vt:variant>
        <vt:lpwstr>_Toc156011807</vt:lpwstr>
      </vt:variant>
      <vt:variant>
        <vt:i4>1245246</vt:i4>
      </vt:variant>
      <vt:variant>
        <vt:i4>1598</vt:i4>
      </vt:variant>
      <vt:variant>
        <vt:i4>0</vt:i4>
      </vt:variant>
      <vt:variant>
        <vt:i4>5</vt:i4>
      </vt:variant>
      <vt:variant>
        <vt:lpwstr/>
      </vt:variant>
      <vt:variant>
        <vt:lpwstr>_Toc156011806</vt:lpwstr>
      </vt:variant>
      <vt:variant>
        <vt:i4>1245246</vt:i4>
      </vt:variant>
      <vt:variant>
        <vt:i4>1592</vt:i4>
      </vt:variant>
      <vt:variant>
        <vt:i4>0</vt:i4>
      </vt:variant>
      <vt:variant>
        <vt:i4>5</vt:i4>
      </vt:variant>
      <vt:variant>
        <vt:lpwstr/>
      </vt:variant>
      <vt:variant>
        <vt:lpwstr>_Toc156011805</vt:lpwstr>
      </vt:variant>
      <vt:variant>
        <vt:i4>1245246</vt:i4>
      </vt:variant>
      <vt:variant>
        <vt:i4>1586</vt:i4>
      </vt:variant>
      <vt:variant>
        <vt:i4>0</vt:i4>
      </vt:variant>
      <vt:variant>
        <vt:i4>5</vt:i4>
      </vt:variant>
      <vt:variant>
        <vt:lpwstr/>
      </vt:variant>
      <vt:variant>
        <vt:lpwstr>_Toc156011804</vt:lpwstr>
      </vt:variant>
      <vt:variant>
        <vt:i4>1245246</vt:i4>
      </vt:variant>
      <vt:variant>
        <vt:i4>1580</vt:i4>
      </vt:variant>
      <vt:variant>
        <vt:i4>0</vt:i4>
      </vt:variant>
      <vt:variant>
        <vt:i4>5</vt:i4>
      </vt:variant>
      <vt:variant>
        <vt:lpwstr/>
      </vt:variant>
      <vt:variant>
        <vt:lpwstr>_Toc156011803</vt:lpwstr>
      </vt:variant>
      <vt:variant>
        <vt:i4>1245246</vt:i4>
      </vt:variant>
      <vt:variant>
        <vt:i4>1574</vt:i4>
      </vt:variant>
      <vt:variant>
        <vt:i4>0</vt:i4>
      </vt:variant>
      <vt:variant>
        <vt:i4>5</vt:i4>
      </vt:variant>
      <vt:variant>
        <vt:lpwstr/>
      </vt:variant>
      <vt:variant>
        <vt:lpwstr>_Toc156011802</vt:lpwstr>
      </vt:variant>
      <vt:variant>
        <vt:i4>1245246</vt:i4>
      </vt:variant>
      <vt:variant>
        <vt:i4>1568</vt:i4>
      </vt:variant>
      <vt:variant>
        <vt:i4>0</vt:i4>
      </vt:variant>
      <vt:variant>
        <vt:i4>5</vt:i4>
      </vt:variant>
      <vt:variant>
        <vt:lpwstr/>
      </vt:variant>
      <vt:variant>
        <vt:lpwstr>_Toc156011801</vt:lpwstr>
      </vt:variant>
      <vt:variant>
        <vt:i4>1245246</vt:i4>
      </vt:variant>
      <vt:variant>
        <vt:i4>1562</vt:i4>
      </vt:variant>
      <vt:variant>
        <vt:i4>0</vt:i4>
      </vt:variant>
      <vt:variant>
        <vt:i4>5</vt:i4>
      </vt:variant>
      <vt:variant>
        <vt:lpwstr/>
      </vt:variant>
      <vt:variant>
        <vt:lpwstr>_Toc156011800</vt:lpwstr>
      </vt:variant>
      <vt:variant>
        <vt:i4>1703985</vt:i4>
      </vt:variant>
      <vt:variant>
        <vt:i4>1556</vt:i4>
      </vt:variant>
      <vt:variant>
        <vt:i4>0</vt:i4>
      </vt:variant>
      <vt:variant>
        <vt:i4>5</vt:i4>
      </vt:variant>
      <vt:variant>
        <vt:lpwstr/>
      </vt:variant>
      <vt:variant>
        <vt:lpwstr>_Toc156011799</vt:lpwstr>
      </vt:variant>
      <vt:variant>
        <vt:i4>1703985</vt:i4>
      </vt:variant>
      <vt:variant>
        <vt:i4>1550</vt:i4>
      </vt:variant>
      <vt:variant>
        <vt:i4>0</vt:i4>
      </vt:variant>
      <vt:variant>
        <vt:i4>5</vt:i4>
      </vt:variant>
      <vt:variant>
        <vt:lpwstr/>
      </vt:variant>
      <vt:variant>
        <vt:lpwstr>_Toc156011798</vt:lpwstr>
      </vt:variant>
      <vt:variant>
        <vt:i4>1703985</vt:i4>
      </vt:variant>
      <vt:variant>
        <vt:i4>1544</vt:i4>
      </vt:variant>
      <vt:variant>
        <vt:i4>0</vt:i4>
      </vt:variant>
      <vt:variant>
        <vt:i4>5</vt:i4>
      </vt:variant>
      <vt:variant>
        <vt:lpwstr/>
      </vt:variant>
      <vt:variant>
        <vt:lpwstr>_Toc156011797</vt:lpwstr>
      </vt:variant>
      <vt:variant>
        <vt:i4>1703985</vt:i4>
      </vt:variant>
      <vt:variant>
        <vt:i4>1538</vt:i4>
      </vt:variant>
      <vt:variant>
        <vt:i4>0</vt:i4>
      </vt:variant>
      <vt:variant>
        <vt:i4>5</vt:i4>
      </vt:variant>
      <vt:variant>
        <vt:lpwstr/>
      </vt:variant>
      <vt:variant>
        <vt:lpwstr>_Toc156011796</vt:lpwstr>
      </vt:variant>
      <vt:variant>
        <vt:i4>1703985</vt:i4>
      </vt:variant>
      <vt:variant>
        <vt:i4>1532</vt:i4>
      </vt:variant>
      <vt:variant>
        <vt:i4>0</vt:i4>
      </vt:variant>
      <vt:variant>
        <vt:i4>5</vt:i4>
      </vt:variant>
      <vt:variant>
        <vt:lpwstr/>
      </vt:variant>
      <vt:variant>
        <vt:lpwstr>_Toc156011795</vt:lpwstr>
      </vt:variant>
      <vt:variant>
        <vt:i4>1703985</vt:i4>
      </vt:variant>
      <vt:variant>
        <vt:i4>1526</vt:i4>
      </vt:variant>
      <vt:variant>
        <vt:i4>0</vt:i4>
      </vt:variant>
      <vt:variant>
        <vt:i4>5</vt:i4>
      </vt:variant>
      <vt:variant>
        <vt:lpwstr/>
      </vt:variant>
      <vt:variant>
        <vt:lpwstr>_Toc156011794</vt:lpwstr>
      </vt:variant>
      <vt:variant>
        <vt:i4>1703985</vt:i4>
      </vt:variant>
      <vt:variant>
        <vt:i4>1520</vt:i4>
      </vt:variant>
      <vt:variant>
        <vt:i4>0</vt:i4>
      </vt:variant>
      <vt:variant>
        <vt:i4>5</vt:i4>
      </vt:variant>
      <vt:variant>
        <vt:lpwstr/>
      </vt:variant>
      <vt:variant>
        <vt:lpwstr>_Toc156011793</vt:lpwstr>
      </vt:variant>
      <vt:variant>
        <vt:i4>1703985</vt:i4>
      </vt:variant>
      <vt:variant>
        <vt:i4>1514</vt:i4>
      </vt:variant>
      <vt:variant>
        <vt:i4>0</vt:i4>
      </vt:variant>
      <vt:variant>
        <vt:i4>5</vt:i4>
      </vt:variant>
      <vt:variant>
        <vt:lpwstr/>
      </vt:variant>
      <vt:variant>
        <vt:lpwstr>_Toc156011792</vt:lpwstr>
      </vt:variant>
      <vt:variant>
        <vt:i4>1703985</vt:i4>
      </vt:variant>
      <vt:variant>
        <vt:i4>1508</vt:i4>
      </vt:variant>
      <vt:variant>
        <vt:i4>0</vt:i4>
      </vt:variant>
      <vt:variant>
        <vt:i4>5</vt:i4>
      </vt:variant>
      <vt:variant>
        <vt:lpwstr/>
      </vt:variant>
      <vt:variant>
        <vt:lpwstr>_Toc156011791</vt:lpwstr>
      </vt:variant>
      <vt:variant>
        <vt:i4>1703985</vt:i4>
      </vt:variant>
      <vt:variant>
        <vt:i4>1502</vt:i4>
      </vt:variant>
      <vt:variant>
        <vt:i4>0</vt:i4>
      </vt:variant>
      <vt:variant>
        <vt:i4>5</vt:i4>
      </vt:variant>
      <vt:variant>
        <vt:lpwstr/>
      </vt:variant>
      <vt:variant>
        <vt:lpwstr>_Toc156011790</vt:lpwstr>
      </vt:variant>
      <vt:variant>
        <vt:i4>1769521</vt:i4>
      </vt:variant>
      <vt:variant>
        <vt:i4>1496</vt:i4>
      </vt:variant>
      <vt:variant>
        <vt:i4>0</vt:i4>
      </vt:variant>
      <vt:variant>
        <vt:i4>5</vt:i4>
      </vt:variant>
      <vt:variant>
        <vt:lpwstr/>
      </vt:variant>
      <vt:variant>
        <vt:lpwstr>_Toc156011789</vt:lpwstr>
      </vt:variant>
      <vt:variant>
        <vt:i4>1769521</vt:i4>
      </vt:variant>
      <vt:variant>
        <vt:i4>1490</vt:i4>
      </vt:variant>
      <vt:variant>
        <vt:i4>0</vt:i4>
      </vt:variant>
      <vt:variant>
        <vt:i4>5</vt:i4>
      </vt:variant>
      <vt:variant>
        <vt:lpwstr/>
      </vt:variant>
      <vt:variant>
        <vt:lpwstr>_Toc156011788</vt:lpwstr>
      </vt:variant>
      <vt:variant>
        <vt:i4>1769521</vt:i4>
      </vt:variant>
      <vt:variant>
        <vt:i4>1484</vt:i4>
      </vt:variant>
      <vt:variant>
        <vt:i4>0</vt:i4>
      </vt:variant>
      <vt:variant>
        <vt:i4>5</vt:i4>
      </vt:variant>
      <vt:variant>
        <vt:lpwstr/>
      </vt:variant>
      <vt:variant>
        <vt:lpwstr>_Toc156011787</vt:lpwstr>
      </vt:variant>
      <vt:variant>
        <vt:i4>1769521</vt:i4>
      </vt:variant>
      <vt:variant>
        <vt:i4>1478</vt:i4>
      </vt:variant>
      <vt:variant>
        <vt:i4>0</vt:i4>
      </vt:variant>
      <vt:variant>
        <vt:i4>5</vt:i4>
      </vt:variant>
      <vt:variant>
        <vt:lpwstr/>
      </vt:variant>
      <vt:variant>
        <vt:lpwstr>_Toc156011786</vt:lpwstr>
      </vt:variant>
      <vt:variant>
        <vt:i4>1769521</vt:i4>
      </vt:variant>
      <vt:variant>
        <vt:i4>1472</vt:i4>
      </vt:variant>
      <vt:variant>
        <vt:i4>0</vt:i4>
      </vt:variant>
      <vt:variant>
        <vt:i4>5</vt:i4>
      </vt:variant>
      <vt:variant>
        <vt:lpwstr/>
      </vt:variant>
      <vt:variant>
        <vt:lpwstr>_Toc156011785</vt:lpwstr>
      </vt:variant>
      <vt:variant>
        <vt:i4>1769521</vt:i4>
      </vt:variant>
      <vt:variant>
        <vt:i4>1466</vt:i4>
      </vt:variant>
      <vt:variant>
        <vt:i4>0</vt:i4>
      </vt:variant>
      <vt:variant>
        <vt:i4>5</vt:i4>
      </vt:variant>
      <vt:variant>
        <vt:lpwstr/>
      </vt:variant>
      <vt:variant>
        <vt:lpwstr>_Toc156011784</vt:lpwstr>
      </vt:variant>
      <vt:variant>
        <vt:i4>1769521</vt:i4>
      </vt:variant>
      <vt:variant>
        <vt:i4>1460</vt:i4>
      </vt:variant>
      <vt:variant>
        <vt:i4>0</vt:i4>
      </vt:variant>
      <vt:variant>
        <vt:i4>5</vt:i4>
      </vt:variant>
      <vt:variant>
        <vt:lpwstr/>
      </vt:variant>
      <vt:variant>
        <vt:lpwstr>_Toc156011783</vt:lpwstr>
      </vt:variant>
      <vt:variant>
        <vt:i4>1769521</vt:i4>
      </vt:variant>
      <vt:variant>
        <vt:i4>1454</vt:i4>
      </vt:variant>
      <vt:variant>
        <vt:i4>0</vt:i4>
      </vt:variant>
      <vt:variant>
        <vt:i4>5</vt:i4>
      </vt:variant>
      <vt:variant>
        <vt:lpwstr/>
      </vt:variant>
      <vt:variant>
        <vt:lpwstr>_Toc156011782</vt:lpwstr>
      </vt:variant>
      <vt:variant>
        <vt:i4>1769521</vt:i4>
      </vt:variant>
      <vt:variant>
        <vt:i4>1448</vt:i4>
      </vt:variant>
      <vt:variant>
        <vt:i4>0</vt:i4>
      </vt:variant>
      <vt:variant>
        <vt:i4>5</vt:i4>
      </vt:variant>
      <vt:variant>
        <vt:lpwstr/>
      </vt:variant>
      <vt:variant>
        <vt:lpwstr>_Toc156011781</vt:lpwstr>
      </vt:variant>
      <vt:variant>
        <vt:i4>1769521</vt:i4>
      </vt:variant>
      <vt:variant>
        <vt:i4>1442</vt:i4>
      </vt:variant>
      <vt:variant>
        <vt:i4>0</vt:i4>
      </vt:variant>
      <vt:variant>
        <vt:i4>5</vt:i4>
      </vt:variant>
      <vt:variant>
        <vt:lpwstr/>
      </vt:variant>
      <vt:variant>
        <vt:lpwstr>_Toc156011780</vt:lpwstr>
      </vt:variant>
      <vt:variant>
        <vt:i4>1310769</vt:i4>
      </vt:variant>
      <vt:variant>
        <vt:i4>1436</vt:i4>
      </vt:variant>
      <vt:variant>
        <vt:i4>0</vt:i4>
      </vt:variant>
      <vt:variant>
        <vt:i4>5</vt:i4>
      </vt:variant>
      <vt:variant>
        <vt:lpwstr/>
      </vt:variant>
      <vt:variant>
        <vt:lpwstr>_Toc156011779</vt:lpwstr>
      </vt:variant>
      <vt:variant>
        <vt:i4>1310769</vt:i4>
      </vt:variant>
      <vt:variant>
        <vt:i4>1430</vt:i4>
      </vt:variant>
      <vt:variant>
        <vt:i4>0</vt:i4>
      </vt:variant>
      <vt:variant>
        <vt:i4>5</vt:i4>
      </vt:variant>
      <vt:variant>
        <vt:lpwstr/>
      </vt:variant>
      <vt:variant>
        <vt:lpwstr>_Toc156011778</vt:lpwstr>
      </vt:variant>
      <vt:variant>
        <vt:i4>1310769</vt:i4>
      </vt:variant>
      <vt:variant>
        <vt:i4>1424</vt:i4>
      </vt:variant>
      <vt:variant>
        <vt:i4>0</vt:i4>
      </vt:variant>
      <vt:variant>
        <vt:i4>5</vt:i4>
      </vt:variant>
      <vt:variant>
        <vt:lpwstr/>
      </vt:variant>
      <vt:variant>
        <vt:lpwstr>_Toc156011777</vt:lpwstr>
      </vt:variant>
      <vt:variant>
        <vt:i4>1310769</vt:i4>
      </vt:variant>
      <vt:variant>
        <vt:i4>1418</vt:i4>
      </vt:variant>
      <vt:variant>
        <vt:i4>0</vt:i4>
      </vt:variant>
      <vt:variant>
        <vt:i4>5</vt:i4>
      </vt:variant>
      <vt:variant>
        <vt:lpwstr/>
      </vt:variant>
      <vt:variant>
        <vt:lpwstr>_Toc156011776</vt:lpwstr>
      </vt:variant>
      <vt:variant>
        <vt:i4>1310769</vt:i4>
      </vt:variant>
      <vt:variant>
        <vt:i4>1412</vt:i4>
      </vt:variant>
      <vt:variant>
        <vt:i4>0</vt:i4>
      </vt:variant>
      <vt:variant>
        <vt:i4>5</vt:i4>
      </vt:variant>
      <vt:variant>
        <vt:lpwstr/>
      </vt:variant>
      <vt:variant>
        <vt:lpwstr>_Toc156011775</vt:lpwstr>
      </vt:variant>
      <vt:variant>
        <vt:i4>1310769</vt:i4>
      </vt:variant>
      <vt:variant>
        <vt:i4>1406</vt:i4>
      </vt:variant>
      <vt:variant>
        <vt:i4>0</vt:i4>
      </vt:variant>
      <vt:variant>
        <vt:i4>5</vt:i4>
      </vt:variant>
      <vt:variant>
        <vt:lpwstr/>
      </vt:variant>
      <vt:variant>
        <vt:lpwstr>_Toc156011774</vt:lpwstr>
      </vt:variant>
      <vt:variant>
        <vt:i4>1769535</vt:i4>
      </vt:variant>
      <vt:variant>
        <vt:i4>1397</vt:i4>
      </vt:variant>
      <vt:variant>
        <vt:i4>0</vt:i4>
      </vt:variant>
      <vt:variant>
        <vt:i4>5</vt:i4>
      </vt:variant>
      <vt:variant>
        <vt:lpwstr/>
      </vt:variant>
      <vt:variant>
        <vt:lpwstr>_Toc156009801</vt:lpwstr>
      </vt:variant>
      <vt:variant>
        <vt:i4>1769535</vt:i4>
      </vt:variant>
      <vt:variant>
        <vt:i4>1391</vt:i4>
      </vt:variant>
      <vt:variant>
        <vt:i4>0</vt:i4>
      </vt:variant>
      <vt:variant>
        <vt:i4>5</vt:i4>
      </vt:variant>
      <vt:variant>
        <vt:lpwstr/>
      </vt:variant>
      <vt:variant>
        <vt:lpwstr>_Toc156009800</vt:lpwstr>
      </vt:variant>
      <vt:variant>
        <vt:i4>1179696</vt:i4>
      </vt:variant>
      <vt:variant>
        <vt:i4>1385</vt:i4>
      </vt:variant>
      <vt:variant>
        <vt:i4>0</vt:i4>
      </vt:variant>
      <vt:variant>
        <vt:i4>5</vt:i4>
      </vt:variant>
      <vt:variant>
        <vt:lpwstr/>
      </vt:variant>
      <vt:variant>
        <vt:lpwstr>_Toc156009799</vt:lpwstr>
      </vt:variant>
      <vt:variant>
        <vt:i4>1179696</vt:i4>
      </vt:variant>
      <vt:variant>
        <vt:i4>1379</vt:i4>
      </vt:variant>
      <vt:variant>
        <vt:i4>0</vt:i4>
      </vt:variant>
      <vt:variant>
        <vt:i4>5</vt:i4>
      </vt:variant>
      <vt:variant>
        <vt:lpwstr/>
      </vt:variant>
      <vt:variant>
        <vt:lpwstr>_Toc156009798</vt:lpwstr>
      </vt:variant>
      <vt:variant>
        <vt:i4>1179696</vt:i4>
      </vt:variant>
      <vt:variant>
        <vt:i4>1373</vt:i4>
      </vt:variant>
      <vt:variant>
        <vt:i4>0</vt:i4>
      </vt:variant>
      <vt:variant>
        <vt:i4>5</vt:i4>
      </vt:variant>
      <vt:variant>
        <vt:lpwstr/>
      </vt:variant>
      <vt:variant>
        <vt:lpwstr>_Toc156009797</vt:lpwstr>
      </vt:variant>
      <vt:variant>
        <vt:i4>1179696</vt:i4>
      </vt:variant>
      <vt:variant>
        <vt:i4>1367</vt:i4>
      </vt:variant>
      <vt:variant>
        <vt:i4>0</vt:i4>
      </vt:variant>
      <vt:variant>
        <vt:i4>5</vt:i4>
      </vt:variant>
      <vt:variant>
        <vt:lpwstr/>
      </vt:variant>
      <vt:variant>
        <vt:lpwstr>_Toc156009796</vt:lpwstr>
      </vt:variant>
      <vt:variant>
        <vt:i4>1179696</vt:i4>
      </vt:variant>
      <vt:variant>
        <vt:i4>1361</vt:i4>
      </vt:variant>
      <vt:variant>
        <vt:i4>0</vt:i4>
      </vt:variant>
      <vt:variant>
        <vt:i4>5</vt:i4>
      </vt:variant>
      <vt:variant>
        <vt:lpwstr/>
      </vt:variant>
      <vt:variant>
        <vt:lpwstr>_Toc156009795</vt:lpwstr>
      </vt:variant>
      <vt:variant>
        <vt:i4>1179696</vt:i4>
      </vt:variant>
      <vt:variant>
        <vt:i4>1355</vt:i4>
      </vt:variant>
      <vt:variant>
        <vt:i4>0</vt:i4>
      </vt:variant>
      <vt:variant>
        <vt:i4>5</vt:i4>
      </vt:variant>
      <vt:variant>
        <vt:lpwstr/>
      </vt:variant>
      <vt:variant>
        <vt:lpwstr>_Toc156009794</vt:lpwstr>
      </vt:variant>
      <vt:variant>
        <vt:i4>1179696</vt:i4>
      </vt:variant>
      <vt:variant>
        <vt:i4>1349</vt:i4>
      </vt:variant>
      <vt:variant>
        <vt:i4>0</vt:i4>
      </vt:variant>
      <vt:variant>
        <vt:i4>5</vt:i4>
      </vt:variant>
      <vt:variant>
        <vt:lpwstr/>
      </vt:variant>
      <vt:variant>
        <vt:lpwstr>_Toc156009793</vt:lpwstr>
      </vt:variant>
      <vt:variant>
        <vt:i4>1179696</vt:i4>
      </vt:variant>
      <vt:variant>
        <vt:i4>1343</vt:i4>
      </vt:variant>
      <vt:variant>
        <vt:i4>0</vt:i4>
      </vt:variant>
      <vt:variant>
        <vt:i4>5</vt:i4>
      </vt:variant>
      <vt:variant>
        <vt:lpwstr/>
      </vt:variant>
      <vt:variant>
        <vt:lpwstr>_Toc156009792</vt:lpwstr>
      </vt:variant>
      <vt:variant>
        <vt:i4>1179696</vt:i4>
      </vt:variant>
      <vt:variant>
        <vt:i4>1337</vt:i4>
      </vt:variant>
      <vt:variant>
        <vt:i4>0</vt:i4>
      </vt:variant>
      <vt:variant>
        <vt:i4>5</vt:i4>
      </vt:variant>
      <vt:variant>
        <vt:lpwstr/>
      </vt:variant>
      <vt:variant>
        <vt:lpwstr>_Toc156009791</vt:lpwstr>
      </vt:variant>
      <vt:variant>
        <vt:i4>1179696</vt:i4>
      </vt:variant>
      <vt:variant>
        <vt:i4>1331</vt:i4>
      </vt:variant>
      <vt:variant>
        <vt:i4>0</vt:i4>
      </vt:variant>
      <vt:variant>
        <vt:i4>5</vt:i4>
      </vt:variant>
      <vt:variant>
        <vt:lpwstr/>
      </vt:variant>
      <vt:variant>
        <vt:lpwstr>_Toc156009790</vt:lpwstr>
      </vt:variant>
      <vt:variant>
        <vt:i4>1245232</vt:i4>
      </vt:variant>
      <vt:variant>
        <vt:i4>1325</vt:i4>
      </vt:variant>
      <vt:variant>
        <vt:i4>0</vt:i4>
      </vt:variant>
      <vt:variant>
        <vt:i4>5</vt:i4>
      </vt:variant>
      <vt:variant>
        <vt:lpwstr/>
      </vt:variant>
      <vt:variant>
        <vt:lpwstr>_Toc156009789</vt:lpwstr>
      </vt:variant>
      <vt:variant>
        <vt:i4>1245232</vt:i4>
      </vt:variant>
      <vt:variant>
        <vt:i4>1319</vt:i4>
      </vt:variant>
      <vt:variant>
        <vt:i4>0</vt:i4>
      </vt:variant>
      <vt:variant>
        <vt:i4>5</vt:i4>
      </vt:variant>
      <vt:variant>
        <vt:lpwstr/>
      </vt:variant>
      <vt:variant>
        <vt:lpwstr>_Toc156009788</vt:lpwstr>
      </vt:variant>
      <vt:variant>
        <vt:i4>1245232</vt:i4>
      </vt:variant>
      <vt:variant>
        <vt:i4>1313</vt:i4>
      </vt:variant>
      <vt:variant>
        <vt:i4>0</vt:i4>
      </vt:variant>
      <vt:variant>
        <vt:i4>5</vt:i4>
      </vt:variant>
      <vt:variant>
        <vt:lpwstr/>
      </vt:variant>
      <vt:variant>
        <vt:lpwstr>_Toc156009787</vt:lpwstr>
      </vt:variant>
      <vt:variant>
        <vt:i4>1245232</vt:i4>
      </vt:variant>
      <vt:variant>
        <vt:i4>1307</vt:i4>
      </vt:variant>
      <vt:variant>
        <vt:i4>0</vt:i4>
      </vt:variant>
      <vt:variant>
        <vt:i4>5</vt:i4>
      </vt:variant>
      <vt:variant>
        <vt:lpwstr/>
      </vt:variant>
      <vt:variant>
        <vt:lpwstr>_Toc156009786</vt:lpwstr>
      </vt:variant>
      <vt:variant>
        <vt:i4>1245232</vt:i4>
      </vt:variant>
      <vt:variant>
        <vt:i4>1301</vt:i4>
      </vt:variant>
      <vt:variant>
        <vt:i4>0</vt:i4>
      </vt:variant>
      <vt:variant>
        <vt:i4>5</vt:i4>
      </vt:variant>
      <vt:variant>
        <vt:lpwstr/>
      </vt:variant>
      <vt:variant>
        <vt:lpwstr>_Toc156009785</vt:lpwstr>
      </vt:variant>
      <vt:variant>
        <vt:i4>1245232</vt:i4>
      </vt:variant>
      <vt:variant>
        <vt:i4>1295</vt:i4>
      </vt:variant>
      <vt:variant>
        <vt:i4>0</vt:i4>
      </vt:variant>
      <vt:variant>
        <vt:i4>5</vt:i4>
      </vt:variant>
      <vt:variant>
        <vt:lpwstr/>
      </vt:variant>
      <vt:variant>
        <vt:lpwstr>_Toc156009784</vt:lpwstr>
      </vt:variant>
      <vt:variant>
        <vt:i4>1245232</vt:i4>
      </vt:variant>
      <vt:variant>
        <vt:i4>1289</vt:i4>
      </vt:variant>
      <vt:variant>
        <vt:i4>0</vt:i4>
      </vt:variant>
      <vt:variant>
        <vt:i4>5</vt:i4>
      </vt:variant>
      <vt:variant>
        <vt:lpwstr/>
      </vt:variant>
      <vt:variant>
        <vt:lpwstr>_Toc156009783</vt:lpwstr>
      </vt:variant>
      <vt:variant>
        <vt:i4>1245232</vt:i4>
      </vt:variant>
      <vt:variant>
        <vt:i4>1283</vt:i4>
      </vt:variant>
      <vt:variant>
        <vt:i4>0</vt:i4>
      </vt:variant>
      <vt:variant>
        <vt:i4>5</vt:i4>
      </vt:variant>
      <vt:variant>
        <vt:lpwstr/>
      </vt:variant>
      <vt:variant>
        <vt:lpwstr>_Toc156009782</vt:lpwstr>
      </vt:variant>
      <vt:variant>
        <vt:i4>1245232</vt:i4>
      </vt:variant>
      <vt:variant>
        <vt:i4>1277</vt:i4>
      </vt:variant>
      <vt:variant>
        <vt:i4>0</vt:i4>
      </vt:variant>
      <vt:variant>
        <vt:i4>5</vt:i4>
      </vt:variant>
      <vt:variant>
        <vt:lpwstr/>
      </vt:variant>
      <vt:variant>
        <vt:lpwstr>_Toc156009781</vt:lpwstr>
      </vt:variant>
      <vt:variant>
        <vt:i4>1245232</vt:i4>
      </vt:variant>
      <vt:variant>
        <vt:i4>1271</vt:i4>
      </vt:variant>
      <vt:variant>
        <vt:i4>0</vt:i4>
      </vt:variant>
      <vt:variant>
        <vt:i4>5</vt:i4>
      </vt:variant>
      <vt:variant>
        <vt:lpwstr/>
      </vt:variant>
      <vt:variant>
        <vt:lpwstr>_Toc156009780</vt:lpwstr>
      </vt:variant>
      <vt:variant>
        <vt:i4>1835056</vt:i4>
      </vt:variant>
      <vt:variant>
        <vt:i4>1265</vt:i4>
      </vt:variant>
      <vt:variant>
        <vt:i4>0</vt:i4>
      </vt:variant>
      <vt:variant>
        <vt:i4>5</vt:i4>
      </vt:variant>
      <vt:variant>
        <vt:lpwstr/>
      </vt:variant>
      <vt:variant>
        <vt:lpwstr>_Toc156009779</vt:lpwstr>
      </vt:variant>
      <vt:variant>
        <vt:i4>1835056</vt:i4>
      </vt:variant>
      <vt:variant>
        <vt:i4>1259</vt:i4>
      </vt:variant>
      <vt:variant>
        <vt:i4>0</vt:i4>
      </vt:variant>
      <vt:variant>
        <vt:i4>5</vt:i4>
      </vt:variant>
      <vt:variant>
        <vt:lpwstr/>
      </vt:variant>
      <vt:variant>
        <vt:lpwstr>_Toc156009778</vt:lpwstr>
      </vt:variant>
      <vt:variant>
        <vt:i4>1835056</vt:i4>
      </vt:variant>
      <vt:variant>
        <vt:i4>1253</vt:i4>
      </vt:variant>
      <vt:variant>
        <vt:i4>0</vt:i4>
      </vt:variant>
      <vt:variant>
        <vt:i4>5</vt:i4>
      </vt:variant>
      <vt:variant>
        <vt:lpwstr/>
      </vt:variant>
      <vt:variant>
        <vt:lpwstr>_Toc156009777</vt:lpwstr>
      </vt:variant>
      <vt:variant>
        <vt:i4>1835056</vt:i4>
      </vt:variant>
      <vt:variant>
        <vt:i4>1247</vt:i4>
      </vt:variant>
      <vt:variant>
        <vt:i4>0</vt:i4>
      </vt:variant>
      <vt:variant>
        <vt:i4>5</vt:i4>
      </vt:variant>
      <vt:variant>
        <vt:lpwstr/>
      </vt:variant>
      <vt:variant>
        <vt:lpwstr>_Toc156009776</vt:lpwstr>
      </vt:variant>
      <vt:variant>
        <vt:i4>1835056</vt:i4>
      </vt:variant>
      <vt:variant>
        <vt:i4>1241</vt:i4>
      </vt:variant>
      <vt:variant>
        <vt:i4>0</vt:i4>
      </vt:variant>
      <vt:variant>
        <vt:i4>5</vt:i4>
      </vt:variant>
      <vt:variant>
        <vt:lpwstr/>
      </vt:variant>
      <vt:variant>
        <vt:lpwstr>_Toc156009775</vt:lpwstr>
      </vt:variant>
      <vt:variant>
        <vt:i4>1835056</vt:i4>
      </vt:variant>
      <vt:variant>
        <vt:i4>1235</vt:i4>
      </vt:variant>
      <vt:variant>
        <vt:i4>0</vt:i4>
      </vt:variant>
      <vt:variant>
        <vt:i4>5</vt:i4>
      </vt:variant>
      <vt:variant>
        <vt:lpwstr/>
      </vt:variant>
      <vt:variant>
        <vt:lpwstr>_Toc156009774</vt:lpwstr>
      </vt:variant>
      <vt:variant>
        <vt:i4>1835056</vt:i4>
      </vt:variant>
      <vt:variant>
        <vt:i4>1229</vt:i4>
      </vt:variant>
      <vt:variant>
        <vt:i4>0</vt:i4>
      </vt:variant>
      <vt:variant>
        <vt:i4>5</vt:i4>
      </vt:variant>
      <vt:variant>
        <vt:lpwstr/>
      </vt:variant>
      <vt:variant>
        <vt:lpwstr>_Toc156009773</vt:lpwstr>
      </vt:variant>
      <vt:variant>
        <vt:i4>1835056</vt:i4>
      </vt:variant>
      <vt:variant>
        <vt:i4>1223</vt:i4>
      </vt:variant>
      <vt:variant>
        <vt:i4>0</vt:i4>
      </vt:variant>
      <vt:variant>
        <vt:i4>5</vt:i4>
      </vt:variant>
      <vt:variant>
        <vt:lpwstr/>
      </vt:variant>
      <vt:variant>
        <vt:lpwstr>_Toc156009772</vt:lpwstr>
      </vt:variant>
      <vt:variant>
        <vt:i4>1835056</vt:i4>
      </vt:variant>
      <vt:variant>
        <vt:i4>1217</vt:i4>
      </vt:variant>
      <vt:variant>
        <vt:i4>0</vt:i4>
      </vt:variant>
      <vt:variant>
        <vt:i4>5</vt:i4>
      </vt:variant>
      <vt:variant>
        <vt:lpwstr/>
      </vt:variant>
      <vt:variant>
        <vt:lpwstr>_Toc156009771</vt:lpwstr>
      </vt:variant>
      <vt:variant>
        <vt:i4>1835056</vt:i4>
      </vt:variant>
      <vt:variant>
        <vt:i4>1211</vt:i4>
      </vt:variant>
      <vt:variant>
        <vt:i4>0</vt:i4>
      </vt:variant>
      <vt:variant>
        <vt:i4>5</vt:i4>
      </vt:variant>
      <vt:variant>
        <vt:lpwstr/>
      </vt:variant>
      <vt:variant>
        <vt:lpwstr>_Toc156009770</vt:lpwstr>
      </vt:variant>
      <vt:variant>
        <vt:i4>1900592</vt:i4>
      </vt:variant>
      <vt:variant>
        <vt:i4>1205</vt:i4>
      </vt:variant>
      <vt:variant>
        <vt:i4>0</vt:i4>
      </vt:variant>
      <vt:variant>
        <vt:i4>5</vt:i4>
      </vt:variant>
      <vt:variant>
        <vt:lpwstr/>
      </vt:variant>
      <vt:variant>
        <vt:lpwstr>_Toc156009769</vt:lpwstr>
      </vt:variant>
      <vt:variant>
        <vt:i4>1900592</vt:i4>
      </vt:variant>
      <vt:variant>
        <vt:i4>1199</vt:i4>
      </vt:variant>
      <vt:variant>
        <vt:i4>0</vt:i4>
      </vt:variant>
      <vt:variant>
        <vt:i4>5</vt:i4>
      </vt:variant>
      <vt:variant>
        <vt:lpwstr/>
      </vt:variant>
      <vt:variant>
        <vt:lpwstr>_Toc156009768</vt:lpwstr>
      </vt:variant>
      <vt:variant>
        <vt:i4>1900592</vt:i4>
      </vt:variant>
      <vt:variant>
        <vt:i4>1193</vt:i4>
      </vt:variant>
      <vt:variant>
        <vt:i4>0</vt:i4>
      </vt:variant>
      <vt:variant>
        <vt:i4>5</vt:i4>
      </vt:variant>
      <vt:variant>
        <vt:lpwstr/>
      </vt:variant>
      <vt:variant>
        <vt:lpwstr>_Toc156009767</vt:lpwstr>
      </vt:variant>
      <vt:variant>
        <vt:i4>1900592</vt:i4>
      </vt:variant>
      <vt:variant>
        <vt:i4>1187</vt:i4>
      </vt:variant>
      <vt:variant>
        <vt:i4>0</vt:i4>
      </vt:variant>
      <vt:variant>
        <vt:i4>5</vt:i4>
      </vt:variant>
      <vt:variant>
        <vt:lpwstr/>
      </vt:variant>
      <vt:variant>
        <vt:lpwstr>_Toc156009766</vt:lpwstr>
      </vt:variant>
      <vt:variant>
        <vt:i4>1900592</vt:i4>
      </vt:variant>
      <vt:variant>
        <vt:i4>1181</vt:i4>
      </vt:variant>
      <vt:variant>
        <vt:i4>0</vt:i4>
      </vt:variant>
      <vt:variant>
        <vt:i4>5</vt:i4>
      </vt:variant>
      <vt:variant>
        <vt:lpwstr/>
      </vt:variant>
      <vt:variant>
        <vt:lpwstr>_Toc156009765</vt:lpwstr>
      </vt:variant>
      <vt:variant>
        <vt:i4>1900592</vt:i4>
      </vt:variant>
      <vt:variant>
        <vt:i4>1175</vt:i4>
      </vt:variant>
      <vt:variant>
        <vt:i4>0</vt:i4>
      </vt:variant>
      <vt:variant>
        <vt:i4>5</vt:i4>
      </vt:variant>
      <vt:variant>
        <vt:lpwstr/>
      </vt:variant>
      <vt:variant>
        <vt:lpwstr>_Toc156009764</vt:lpwstr>
      </vt:variant>
      <vt:variant>
        <vt:i4>1900592</vt:i4>
      </vt:variant>
      <vt:variant>
        <vt:i4>1169</vt:i4>
      </vt:variant>
      <vt:variant>
        <vt:i4>0</vt:i4>
      </vt:variant>
      <vt:variant>
        <vt:i4>5</vt:i4>
      </vt:variant>
      <vt:variant>
        <vt:lpwstr/>
      </vt:variant>
      <vt:variant>
        <vt:lpwstr>_Toc156009763</vt:lpwstr>
      </vt:variant>
      <vt:variant>
        <vt:i4>1900592</vt:i4>
      </vt:variant>
      <vt:variant>
        <vt:i4>1163</vt:i4>
      </vt:variant>
      <vt:variant>
        <vt:i4>0</vt:i4>
      </vt:variant>
      <vt:variant>
        <vt:i4>5</vt:i4>
      </vt:variant>
      <vt:variant>
        <vt:lpwstr/>
      </vt:variant>
      <vt:variant>
        <vt:lpwstr>_Toc156009762</vt:lpwstr>
      </vt:variant>
      <vt:variant>
        <vt:i4>1900592</vt:i4>
      </vt:variant>
      <vt:variant>
        <vt:i4>1157</vt:i4>
      </vt:variant>
      <vt:variant>
        <vt:i4>0</vt:i4>
      </vt:variant>
      <vt:variant>
        <vt:i4>5</vt:i4>
      </vt:variant>
      <vt:variant>
        <vt:lpwstr/>
      </vt:variant>
      <vt:variant>
        <vt:lpwstr>_Toc156009761</vt:lpwstr>
      </vt:variant>
      <vt:variant>
        <vt:i4>1900592</vt:i4>
      </vt:variant>
      <vt:variant>
        <vt:i4>1151</vt:i4>
      </vt:variant>
      <vt:variant>
        <vt:i4>0</vt:i4>
      </vt:variant>
      <vt:variant>
        <vt:i4>5</vt:i4>
      </vt:variant>
      <vt:variant>
        <vt:lpwstr/>
      </vt:variant>
      <vt:variant>
        <vt:lpwstr>_Toc156009760</vt:lpwstr>
      </vt:variant>
      <vt:variant>
        <vt:i4>1966128</vt:i4>
      </vt:variant>
      <vt:variant>
        <vt:i4>1145</vt:i4>
      </vt:variant>
      <vt:variant>
        <vt:i4>0</vt:i4>
      </vt:variant>
      <vt:variant>
        <vt:i4>5</vt:i4>
      </vt:variant>
      <vt:variant>
        <vt:lpwstr/>
      </vt:variant>
      <vt:variant>
        <vt:lpwstr>_Toc156009759</vt:lpwstr>
      </vt:variant>
      <vt:variant>
        <vt:i4>1966128</vt:i4>
      </vt:variant>
      <vt:variant>
        <vt:i4>1139</vt:i4>
      </vt:variant>
      <vt:variant>
        <vt:i4>0</vt:i4>
      </vt:variant>
      <vt:variant>
        <vt:i4>5</vt:i4>
      </vt:variant>
      <vt:variant>
        <vt:lpwstr/>
      </vt:variant>
      <vt:variant>
        <vt:lpwstr>_Toc156009758</vt:lpwstr>
      </vt:variant>
      <vt:variant>
        <vt:i4>1048629</vt:i4>
      </vt:variant>
      <vt:variant>
        <vt:i4>1130</vt:i4>
      </vt:variant>
      <vt:variant>
        <vt:i4>0</vt:i4>
      </vt:variant>
      <vt:variant>
        <vt:i4>5</vt:i4>
      </vt:variant>
      <vt:variant>
        <vt:lpwstr/>
      </vt:variant>
      <vt:variant>
        <vt:lpwstr>_Toc156011330</vt:lpwstr>
      </vt:variant>
      <vt:variant>
        <vt:i4>1114165</vt:i4>
      </vt:variant>
      <vt:variant>
        <vt:i4>1124</vt:i4>
      </vt:variant>
      <vt:variant>
        <vt:i4>0</vt:i4>
      </vt:variant>
      <vt:variant>
        <vt:i4>5</vt:i4>
      </vt:variant>
      <vt:variant>
        <vt:lpwstr/>
      </vt:variant>
      <vt:variant>
        <vt:lpwstr>_Toc156011329</vt:lpwstr>
      </vt:variant>
      <vt:variant>
        <vt:i4>1114165</vt:i4>
      </vt:variant>
      <vt:variant>
        <vt:i4>1118</vt:i4>
      </vt:variant>
      <vt:variant>
        <vt:i4>0</vt:i4>
      </vt:variant>
      <vt:variant>
        <vt:i4>5</vt:i4>
      </vt:variant>
      <vt:variant>
        <vt:lpwstr/>
      </vt:variant>
      <vt:variant>
        <vt:lpwstr>_Toc156011328</vt:lpwstr>
      </vt:variant>
      <vt:variant>
        <vt:i4>1114165</vt:i4>
      </vt:variant>
      <vt:variant>
        <vt:i4>1112</vt:i4>
      </vt:variant>
      <vt:variant>
        <vt:i4>0</vt:i4>
      </vt:variant>
      <vt:variant>
        <vt:i4>5</vt:i4>
      </vt:variant>
      <vt:variant>
        <vt:lpwstr/>
      </vt:variant>
      <vt:variant>
        <vt:lpwstr>_Toc156011327</vt:lpwstr>
      </vt:variant>
      <vt:variant>
        <vt:i4>1114165</vt:i4>
      </vt:variant>
      <vt:variant>
        <vt:i4>1106</vt:i4>
      </vt:variant>
      <vt:variant>
        <vt:i4>0</vt:i4>
      </vt:variant>
      <vt:variant>
        <vt:i4>5</vt:i4>
      </vt:variant>
      <vt:variant>
        <vt:lpwstr/>
      </vt:variant>
      <vt:variant>
        <vt:lpwstr>_Toc156011326</vt:lpwstr>
      </vt:variant>
      <vt:variant>
        <vt:i4>1114165</vt:i4>
      </vt:variant>
      <vt:variant>
        <vt:i4>1100</vt:i4>
      </vt:variant>
      <vt:variant>
        <vt:i4>0</vt:i4>
      </vt:variant>
      <vt:variant>
        <vt:i4>5</vt:i4>
      </vt:variant>
      <vt:variant>
        <vt:lpwstr/>
      </vt:variant>
      <vt:variant>
        <vt:lpwstr>_Toc156011325</vt:lpwstr>
      </vt:variant>
      <vt:variant>
        <vt:i4>1114165</vt:i4>
      </vt:variant>
      <vt:variant>
        <vt:i4>1094</vt:i4>
      </vt:variant>
      <vt:variant>
        <vt:i4>0</vt:i4>
      </vt:variant>
      <vt:variant>
        <vt:i4>5</vt:i4>
      </vt:variant>
      <vt:variant>
        <vt:lpwstr/>
      </vt:variant>
      <vt:variant>
        <vt:lpwstr>_Toc156011324</vt:lpwstr>
      </vt:variant>
      <vt:variant>
        <vt:i4>1114165</vt:i4>
      </vt:variant>
      <vt:variant>
        <vt:i4>1088</vt:i4>
      </vt:variant>
      <vt:variant>
        <vt:i4>0</vt:i4>
      </vt:variant>
      <vt:variant>
        <vt:i4>5</vt:i4>
      </vt:variant>
      <vt:variant>
        <vt:lpwstr/>
      </vt:variant>
      <vt:variant>
        <vt:lpwstr>_Toc156011323</vt:lpwstr>
      </vt:variant>
      <vt:variant>
        <vt:i4>1114165</vt:i4>
      </vt:variant>
      <vt:variant>
        <vt:i4>1082</vt:i4>
      </vt:variant>
      <vt:variant>
        <vt:i4>0</vt:i4>
      </vt:variant>
      <vt:variant>
        <vt:i4>5</vt:i4>
      </vt:variant>
      <vt:variant>
        <vt:lpwstr/>
      </vt:variant>
      <vt:variant>
        <vt:lpwstr>_Toc156011322</vt:lpwstr>
      </vt:variant>
      <vt:variant>
        <vt:i4>1114165</vt:i4>
      </vt:variant>
      <vt:variant>
        <vt:i4>1076</vt:i4>
      </vt:variant>
      <vt:variant>
        <vt:i4>0</vt:i4>
      </vt:variant>
      <vt:variant>
        <vt:i4>5</vt:i4>
      </vt:variant>
      <vt:variant>
        <vt:lpwstr/>
      </vt:variant>
      <vt:variant>
        <vt:lpwstr>_Toc156011321</vt:lpwstr>
      </vt:variant>
      <vt:variant>
        <vt:i4>1114165</vt:i4>
      </vt:variant>
      <vt:variant>
        <vt:i4>1070</vt:i4>
      </vt:variant>
      <vt:variant>
        <vt:i4>0</vt:i4>
      </vt:variant>
      <vt:variant>
        <vt:i4>5</vt:i4>
      </vt:variant>
      <vt:variant>
        <vt:lpwstr/>
      </vt:variant>
      <vt:variant>
        <vt:lpwstr>_Toc156011320</vt:lpwstr>
      </vt:variant>
      <vt:variant>
        <vt:i4>1179701</vt:i4>
      </vt:variant>
      <vt:variant>
        <vt:i4>1064</vt:i4>
      </vt:variant>
      <vt:variant>
        <vt:i4>0</vt:i4>
      </vt:variant>
      <vt:variant>
        <vt:i4>5</vt:i4>
      </vt:variant>
      <vt:variant>
        <vt:lpwstr/>
      </vt:variant>
      <vt:variant>
        <vt:lpwstr>_Toc156011319</vt:lpwstr>
      </vt:variant>
      <vt:variant>
        <vt:i4>1179701</vt:i4>
      </vt:variant>
      <vt:variant>
        <vt:i4>1058</vt:i4>
      </vt:variant>
      <vt:variant>
        <vt:i4>0</vt:i4>
      </vt:variant>
      <vt:variant>
        <vt:i4>5</vt:i4>
      </vt:variant>
      <vt:variant>
        <vt:lpwstr/>
      </vt:variant>
      <vt:variant>
        <vt:lpwstr>_Toc156011318</vt:lpwstr>
      </vt:variant>
      <vt:variant>
        <vt:i4>1179701</vt:i4>
      </vt:variant>
      <vt:variant>
        <vt:i4>1052</vt:i4>
      </vt:variant>
      <vt:variant>
        <vt:i4>0</vt:i4>
      </vt:variant>
      <vt:variant>
        <vt:i4>5</vt:i4>
      </vt:variant>
      <vt:variant>
        <vt:lpwstr/>
      </vt:variant>
      <vt:variant>
        <vt:lpwstr>_Toc156011317</vt:lpwstr>
      </vt:variant>
      <vt:variant>
        <vt:i4>1179701</vt:i4>
      </vt:variant>
      <vt:variant>
        <vt:i4>1046</vt:i4>
      </vt:variant>
      <vt:variant>
        <vt:i4>0</vt:i4>
      </vt:variant>
      <vt:variant>
        <vt:i4>5</vt:i4>
      </vt:variant>
      <vt:variant>
        <vt:lpwstr/>
      </vt:variant>
      <vt:variant>
        <vt:lpwstr>_Toc156011316</vt:lpwstr>
      </vt:variant>
      <vt:variant>
        <vt:i4>1179701</vt:i4>
      </vt:variant>
      <vt:variant>
        <vt:i4>1040</vt:i4>
      </vt:variant>
      <vt:variant>
        <vt:i4>0</vt:i4>
      </vt:variant>
      <vt:variant>
        <vt:i4>5</vt:i4>
      </vt:variant>
      <vt:variant>
        <vt:lpwstr/>
      </vt:variant>
      <vt:variant>
        <vt:lpwstr>_Toc156011315</vt:lpwstr>
      </vt:variant>
      <vt:variant>
        <vt:i4>1179701</vt:i4>
      </vt:variant>
      <vt:variant>
        <vt:i4>1034</vt:i4>
      </vt:variant>
      <vt:variant>
        <vt:i4>0</vt:i4>
      </vt:variant>
      <vt:variant>
        <vt:i4>5</vt:i4>
      </vt:variant>
      <vt:variant>
        <vt:lpwstr/>
      </vt:variant>
      <vt:variant>
        <vt:lpwstr>_Toc156011314</vt:lpwstr>
      </vt:variant>
      <vt:variant>
        <vt:i4>1179701</vt:i4>
      </vt:variant>
      <vt:variant>
        <vt:i4>1028</vt:i4>
      </vt:variant>
      <vt:variant>
        <vt:i4>0</vt:i4>
      </vt:variant>
      <vt:variant>
        <vt:i4>5</vt:i4>
      </vt:variant>
      <vt:variant>
        <vt:lpwstr/>
      </vt:variant>
      <vt:variant>
        <vt:lpwstr>_Toc156011313</vt:lpwstr>
      </vt:variant>
      <vt:variant>
        <vt:i4>1179701</vt:i4>
      </vt:variant>
      <vt:variant>
        <vt:i4>1022</vt:i4>
      </vt:variant>
      <vt:variant>
        <vt:i4>0</vt:i4>
      </vt:variant>
      <vt:variant>
        <vt:i4>5</vt:i4>
      </vt:variant>
      <vt:variant>
        <vt:lpwstr/>
      </vt:variant>
      <vt:variant>
        <vt:lpwstr>_Toc156011312</vt:lpwstr>
      </vt:variant>
      <vt:variant>
        <vt:i4>1179701</vt:i4>
      </vt:variant>
      <vt:variant>
        <vt:i4>1016</vt:i4>
      </vt:variant>
      <vt:variant>
        <vt:i4>0</vt:i4>
      </vt:variant>
      <vt:variant>
        <vt:i4>5</vt:i4>
      </vt:variant>
      <vt:variant>
        <vt:lpwstr/>
      </vt:variant>
      <vt:variant>
        <vt:lpwstr>_Toc156011311</vt:lpwstr>
      </vt:variant>
      <vt:variant>
        <vt:i4>1179701</vt:i4>
      </vt:variant>
      <vt:variant>
        <vt:i4>1010</vt:i4>
      </vt:variant>
      <vt:variant>
        <vt:i4>0</vt:i4>
      </vt:variant>
      <vt:variant>
        <vt:i4>5</vt:i4>
      </vt:variant>
      <vt:variant>
        <vt:lpwstr/>
      </vt:variant>
      <vt:variant>
        <vt:lpwstr>_Toc156011310</vt:lpwstr>
      </vt:variant>
      <vt:variant>
        <vt:i4>1245237</vt:i4>
      </vt:variant>
      <vt:variant>
        <vt:i4>1004</vt:i4>
      </vt:variant>
      <vt:variant>
        <vt:i4>0</vt:i4>
      </vt:variant>
      <vt:variant>
        <vt:i4>5</vt:i4>
      </vt:variant>
      <vt:variant>
        <vt:lpwstr/>
      </vt:variant>
      <vt:variant>
        <vt:lpwstr>_Toc156011309</vt:lpwstr>
      </vt:variant>
      <vt:variant>
        <vt:i4>1245237</vt:i4>
      </vt:variant>
      <vt:variant>
        <vt:i4>998</vt:i4>
      </vt:variant>
      <vt:variant>
        <vt:i4>0</vt:i4>
      </vt:variant>
      <vt:variant>
        <vt:i4>5</vt:i4>
      </vt:variant>
      <vt:variant>
        <vt:lpwstr/>
      </vt:variant>
      <vt:variant>
        <vt:lpwstr>_Toc156011308</vt:lpwstr>
      </vt:variant>
      <vt:variant>
        <vt:i4>1245237</vt:i4>
      </vt:variant>
      <vt:variant>
        <vt:i4>992</vt:i4>
      </vt:variant>
      <vt:variant>
        <vt:i4>0</vt:i4>
      </vt:variant>
      <vt:variant>
        <vt:i4>5</vt:i4>
      </vt:variant>
      <vt:variant>
        <vt:lpwstr/>
      </vt:variant>
      <vt:variant>
        <vt:lpwstr>_Toc156011307</vt:lpwstr>
      </vt:variant>
      <vt:variant>
        <vt:i4>1245237</vt:i4>
      </vt:variant>
      <vt:variant>
        <vt:i4>986</vt:i4>
      </vt:variant>
      <vt:variant>
        <vt:i4>0</vt:i4>
      </vt:variant>
      <vt:variant>
        <vt:i4>5</vt:i4>
      </vt:variant>
      <vt:variant>
        <vt:lpwstr/>
      </vt:variant>
      <vt:variant>
        <vt:lpwstr>_Toc156011306</vt:lpwstr>
      </vt:variant>
      <vt:variant>
        <vt:i4>1245237</vt:i4>
      </vt:variant>
      <vt:variant>
        <vt:i4>980</vt:i4>
      </vt:variant>
      <vt:variant>
        <vt:i4>0</vt:i4>
      </vt:variant>
      <vt:variant>
        <vt:i4>5</vt:i4>
      </vt:variant>
      <vt:variant>
        <vt:lpwstr/>
      </vt:variant>
      <vt:variant>
        <vt:lpwstr>_Toc156011305</vt:lpwstr>
      </vt:variant>
      <vt:variant>
        <vt:i4>1245237</vt:i4>
      </vt:variant>
      <vt:variant>
        <vt:i4>974</vt:i4>
      </vt:variant>
      <vt:variant>
        <vt:i4>0</vt:i4>
      </vt:variant>
      <vt:variant>
        <vt:i4>5</vt:i4>
      </vt:variant>
      <vt:variant>
        <vt:lpwstr/>
      </vt:variant>
      <vt:variant>
        <vt:lpwstr>_Toc156011304</vt:lpwstr>
      </vt:variant>
      <vt:variant>
        <vt:i4>1245237</vt:i4>
      </vt:variant>
      <vt:variant>
        <vt:i4>968</vt:i4>
      </vt:variant>
      <vt:variant>
        <vt:i4>0</vt:i4>
      </vt:variant>
      <vt:variant>
        <vt:i4>5</vt:i4>
      </vt:variant>
      <vt:variant>
        <vt:lpwstr/>
      </vt:variant>
      <vt:variant>
        <vt:lpwstr>_Toc156011303</vt:lpwstr>
      </vt:variant>
      <vt:variant>
        <vt:i4>1245237</vt:i4>
      </vt:variant>
      <vt:variant>
        <vt:i4>962</vt:i4>
      </vt:variant>
      <vt:variant>
        <vt:i4>0</vt:i4>
      </vt:variant>
      <vt:variant>
        <vt:i4>5</vt:i4>
      </vt:variant>
      <vt:variant>
        <vt:lpwstr/>
      </vt:variant>
      <vt:variant>
        <vt:lpwstr>_Toc156011302</vt:lpwstr>
      </vt:variant>
      <vt:variant>
        <vt:i4>1245237</vt:i4>
      </vt:variant>
      <vt:variant>
        <vt:i4>956</vt:i4>
      </vt:variant>
      <vt:variant>
        <vt:i4>0</vt:i4>
      </vt:variant>
      <vt:variant>
        <vt:i4>5</vt:i4>
      </vt:variant>
      <vt:variant>
        <vt:lpwstr/>
      </vt:variant>
      <vt:variant>
        <vt:lpwstr>_Toc156011301</vt:lpwstr>
      </vt:variant>
      <vt:variant>
        <vt:i4>1245237</vt:i4>
      </vt:variant>
      <vt:variant>
        <vt:i4>950</vt:i4>
      </vt:variant>
      <vt:variant>
        <vt:i4>0</vt:i4>
      </vt:variant>
      <vt:variant>
        <vt:i4>5</vt:i4>
      </vt:variant>
      <vt:variant>
        <vt:lpwstr/>
      </vt:variant>
      <vt:variant>
        <vt:lpwstr>_Toc156011300</vt:lpwstr>
      </vt:variant>
      <vt:variant>
        <vt:i4>1703988</vt:i4>
      </vt:variant>
      <vt:variant>
        <vt:i4>944</vt:i4>
      </vt:variant>
      <vt:variant>
        <vt:i4>0</vt:i4>
      </vt:variant>
      <vt:variant>
        <vt:i4>5</vt:i4>
      </vt:variant>
      <vt:variant>
        <vt:lpwstr/>
      </vt:variant>
      <vt:variant>
        <vt:lpwstr>_Toc156011299</vt:lpwstr>
      </vt:variant>
      <vt:variant>
        <vt:i4>1703988</vt:i4>
      </vt:variant>
      <vt:variant>
        <vt:i4>938</vt:i4>
      </vt:variant>
      <vt:variant>
        <vt:i4>0</vt:i4>
      </vt:variant>
      <vt:variant>
        <vt:i4>5</vt:i4>
      </vt:variant>
      <vt:variant>
        <vt:lpwstr/>
      </vt:variant>
      <vt:variant>
        <vt:lpwstr>_Toc156011298</vt:lpwstr>
      </vt:variant>
      <vt:variant>
        <vt:i4>1703988</vt:i4>
      </vt:variant>
      <vt:variant>
        <vt:i4>932</vt:i4>
      </vt:variant>
      <vt:variant>
        <vt:i4>0</vt:i4>
      </vt:variant>
      <vt:variant>
        <vt:i4>5</vt:i4>
      </vt:variant>
      <vt:variant>
        <vt:lpwstr/>
      </vt:variant>
      <vt:variant>
        <vt:lpwstr>_Toc156011297</vt:lpwstr>
      </vt:variant>
      <vt:variant>
        <vt:i4>1703988</vt:i4>
      </vt:variant>
      <vt:variant>
        <vt:i4>926</vt:i4>
      </vt:variant>
      <vt:variant>
        <vt:i4>0</vt:i4>
      </vt:variant>
      <vt:variant>
        <vt:i4>5</vt:i4>
      </vt:variant>
      <vt:variant>
        <vt:lpwstr/>
      </vt:variant>
      <vt:variant>
        <vt:lpwstr>_Toc156011296</vt:lpwstr>
      </vt:variant>
      <vt:variant>
        <vt:i4>1703988</vt:i4>
      </vt:variant>
      <vt:variant>
        <vt:i4>920</vt:i4>
      </vt:variant>
      <vt:variant>
        <vt:i4>0</vt:i4>
      </vt:variant>
      <vt:variant>
        <vt:i4>5</vt:i4>
      </vt:variant>
      <vt:variant>
        <vt:lpwstr/>
      </vt:variant>
      <vt:variant>
        <vt:lpwstr>_Toc156011295</vt:lpwstr>
      </vt:variant>
      <vt:variant>
        <vt:i4>1703988</vt:i4>
      </vt:variant>
      <vt:variant>
        <vt:i4>914</vt:i4>
      </vt:variant>
      <vt:variant>
        <vt:i4>0</vt:i4>
      </vt:variant>
      <vt:variant>
        <vt:i4>5</vt:i4>
      </vt:variant>
      <vt:variant>
        <vt:lpwstr/>
      </vt:variant>
      <vt:variant>
        <vt:lpwstr>_Toc156011294</vt:lpwstr>
      </vt:variant>
      <vt:variant>
        <vt:i4>1703988</vt:i4>
      </vt:variant>
      <vt:variant>
        <vt:i4>908</vt:i4>
      </vt:variant>
      <vt:variant>
        <vt:i4>0</vt:i4>
      </vt:variant>
      <vt:variant>
        <vt:i4>5</vt:i4>
      </vt:variant>
      <vt:variant>
        <vt:lpwstr/>
      </vt:variant>
      <vt:variant>
        <vt:lpwstr>_Toc156011293</vt:lpwstr>
      </vt:variant>
      <vt:variant>
        <vt:i4>1703988</vt:i4>
      </vt:variant>
      <vt:variant>
        <vt:i4>902</vt:i4>
      </vt:variant>
      <vt:variant>
        <vt:i4>0</vt:i4>
      </vt:variant>
      <vt:variant>
        <vt:i4>5</vt:i4>
      </vt:variant>
      <vt:variant>
        <vt:lpwstr/>
      </vt:variant>
      <vt:variant>
        <vt:lpwstr>_Toc156011292</vt:lpwstr>
      </vt:variant>
      <vt:variant>
        <vt:i4>1703988</vt:i4>
      </vt:variant>
      <vt:variant>
        <vt:i4>896</vt:i4>
      </vt:variant>
      <vt:variant>
        <vt:i4>0</vt:i4>
      </vt:variant>
      <vt:variant>
        <vt:i4>5</vt:i4>
      </vt:variant>
      <vt:variant>
        <vt:lpwstr/>
      </vt:variant>
      <vt:variant>
        <vt:lpwstr>_Toc156011291</vt:lpwstr>
      </vt:variant>
      <vt:variant>
        <vt:i4>1703988</vt:i4>
      </vt:variant>
      <vt:variant>
        <vt:i4>890</vt:i4>
      </vt:variant>
      <vt:variant>
        <vt:i4>0</vt:i4>
      </vt:variant>
      <vt:variant>
        <vt:i4>5</vt:i4>
      </vt:variant>
      <vt:variant>
        <vt:lpwstr/>
      </vt:variant>
      <vt:variant>
        <vt:lpwstr>_Toc156011290</vt:lpwstr>
      </vt:variant>
      <vt:variant>
        <vt:i4>1769524</vt:i4>
      </vt:variant>
      <vt:variant>
        <vt:i4>884</vt:i4>
      </vt:variant>
      <vt:variant>
        <vt:i4>0</vt:i4>
      </vt:variant>
      <vt:variant>
        <vt:i4>5</vt:i4>
      </vt:variant>
      <vt:variant>
        <vt:lpwstr/>
      </vt:variant>
      <vt:variant>
        <vt:lpwstr>_Toc156011289</vt:lpwstr>
      </vt:variant>
      <vt:variant>
        <vt:i4>1769524</vt:i4>
      </vt:variant>
      <vt:variant>
        <vt:i4>878</vt:i4>
      </vt:variant>
      <vt:variant>
        <vt:i4>0</vt:i4>
      </vt:variant>
      <vt:variant>
        <vt:i4>5</vt:i4>
      </vt:variant>
      <vt:variant>
        <vt:lpwstr/>
      </vt:variant>
      <vt:variant>
        <vt:lpwstr>_Toc156011288</vt:lpwstr>
      </vt:variant>
      <vt:variant>
        <vt:i4>1769524</vt:i4>
      </vt:variant>
      <vt:variant>
        <vt:i4>872</vt:i4>
      </vt:variant>
      <vt:variant>
        <vt:i4>0</vt:i4>
      </vt:variant>
      <vt:variant>
        <vt:i4>5</vt:i4>
      </vt:variant>
      <vt:variant>
        <vt:lpwstr/>
      </vt:variant>
      <vt:variant>
        <vt:lpwstr>_Toc156011287</vt:lpwstr>
      </vt:variant>
      <vt:variant>
        <vt:i4>1769524</vt:i4>
      </vt:variant>
      <vt:variant>
        <vt:i4>866</vt:i4>
      </vt:variant>
      <vt:variant>
        <vt:i4>0</vt:i4>
      </vt:variant>
      <vt:variant>
        <vt:i4>5</vt:i4>
      </vt:variant>
      <vt:variant>
        <vt:lpwstr/>
      </vt:variant>
      <vt:variant>
        <vt:lpwstr>_Toc156011286</vt:lpwstr>
      </vt:variant>
      <vt:variant>
        <vt:i4>1769524</vt:i4>
      </vt:variant>
      <vt:variant>
        <vt:i4>860</vt:i4>
      </vt:variant>
      <vt:variant>
        <vt:i4>0</vt:i4>
      </vt:variant>
      <vt:variant>
        <vt:i4>5</vt:i4>
      </vt:variant>
      <vt:variant>
        <vt:lpwstr/>
      </vt:variant>
      <vt:variant>
        <vt:lpwstr>_Toc156011285</vt:lpwstr>
      </vt:variant>
      <vt:variant>
        <vt:i4>1769524</vt:i4>
      </vt:variant>
      <vt:variant>
        <vt:i4>854</vt:i4>
      </vt:variant>
      <vt:variant>
        <vt:i4>0</vt:i4>
      </vt:variant>
      <vt:variant>
        <vt:i4>5</vt:i4>
      </vt:variant>
      <vt:variant>
        <vt:lpwstr/>
      </vt:variant>
      <vt:variant>
        <vt:lpwstr>_Toc156011284</vt:lpwstr>
      </vt:variant>
      <vt:variant>
        <vt:i4>1769524</vt:i4>
      </vt:variant>
      <vt:variant>
        <vt:i4>848</vt:i4>
      </vt:variant>
      <vt:variant>
        <vt:i4>0</vt:i4>
      </vt:variant>
      <vt:variant>
        <vt:i4>5</vt:i4>
      </vt:variant>
      <vt:variant>
        <vt:lpwstr/>
      </vt:variant>
      <vt:variant>
        <vt:lpwstr>_Toc156011283</vt:lpwstr>
      </vt:variant>
      <vt:variant>
        <vt:i4>1769524</vt:i4>
      </vt:variant>
      <vt:variant>
        <vt:i4>842</vt:i4>
      </vt:variant>
      <vt:variant>
        <vt:i4>0</vt:i4>
      </vt:variant>
      <vt:variant>
        <vt:i4>5</vt:i4>
      </vt:variant>
      <vt:variant>
        <vt:lpwstr/>
      </vt:variant>
      <vt:variant>
        <vt:lpwstr>_Toc156011282</vt:lpwstr>
      </vt:variant>
      <vt:variant>
        <vt:i4>1769524</vt:i4>
      </vt:variant>
      <vt:variant>
        <vt:i4>836</vt:i4>
      </vt:variant>
      <vt:variant>
        <vt:i4>0</vt:i4>
      </vt:variant>
      <vt:variant>
        <vt:i4>5</vt:i4>
      </vt:variant>
      <vt:variant>
        <vt:lpwstr/>
      </vt:variant>
      <vt:variant>
        <vt:lpwstr>_Toc156011281</vt:lpwstr>
      </vt:variant>
      <vt:variant>
        <vt:i4>1769524</vt:i4>
      </vt:variant>
      <vt:variant>
        <vt:i4>830</vt:i4>
      </vt:variant>
      <vt:variant>
        <vt:i4>0</vt:i4>
      </vt:variant>
      <vt:variant>
        <vt:i4>5</vt:i4>
      </vt:variant>
      <vt:variant>
        <vt:lpwstr/>
      </vt:variant>
      <vt:variant>
        <vt:lpwstr>_Toc156011280</vt:lpwstr>
      </vt:variant>
      <vt:variant>
        <vt:i4>1310772</vt:i4>
      </vt:variant>
      <vt:variant>
        <vt:i4>824</vt:i4>
      </vt:variant>
      <vt:variant>
        <vt:i4>0</vt:i4>
      </vt:variant>
      <vt:variant>
        <vt:i4>5</vt:i4>
      </vt:variant>
      <vt:variant>
        <vt:lpwstr/>
      </vt:variant>
      <vt:variant>
        <vt:lpwstr>_Toc156011279</vt:lpwstr>
      </vt:variant>
      <vt:variant>
        <vt:i4>1310772</vt:i4>
      </vt:variant>
      <vt:variant>
        <vt:i4>818</vt:i4>
      </vt:variant>
      <vt:variant>
        <vt:i4>0</vt:i4>
      </vt:variant>
      <vt:variant>
        <vt:i4>5</vt:i4>
      </vt:variant>
      <vt:variant>
        <vt:lpwstr/>
      </vt:variant>
      <vt:variant>
        <vt:lpwstr>_Toc156011278</vt:lpwstr>
      </vt:variant>
      <vt:variant>
        <vt:i4>1310772</vt:i4>
      </vt:variant>
      <vt:variant>
        <vt:i4>812</vt:i4>
      </vt:variant>
      <vt:variant>
        <vt:i4>0</vt:i4>
      </vt:variant>
      <vt:variant>
        <vt:i4>5</vt:i4>
      </vt:variant>
      <vt:variant>
        <vt:lpwstr/>
      </vt:variant>
      <vt:variant>
        <vt:lpwstr>_Toc156011277</vt:lpwstr>
      </vt:variant>
      <vt:variant>
        <vt:i4>1310772</vt:i4>
      </vt:variant>
      <vt:variant>
        <vt:i4>806</vt:i4>
      </vt:variant>
      <vt:variant>
        <vt:i4>0</vt:i4>
      </vt:variant>
      <vt:variant>
        <vt:i4>5</vt:i4>
      </vt:variant>
      <vt:variant>
        <vt:lpwstr/>
      </vt:variant>
      <vt:variant>
        <vt:lpwstr>_Toc156011276</vt:lpwstr>
      </vt:variant>
      <vt:variant>
        <vt:i4>1310772</vt:i4>
      </vt:variant>
      <vt:variant>
        <vt:i4>800</vt:i4>
      </vt:variant>
      <vt:variant>
        <vt:i4>0</vt:i4>
      </vt:variant>
      <vt:variant>
        <vt:i4>5</vt:i4>
      </vt:variant>
      <vt:variant>
        <vt:lpwstr/>
      </vt:variant>
      <vt:variant>
        <vt:lpwstr>_Toc156011275</vt:lpwstr>
      </vt:variant>
      <vt:variant>
        <vt:i4>1310772</vt:i4>
      </vt:variant>
      <vt:variant>
        <vt:i4>794</vt:i4>
      </vt:variant>
      <vt:variant>
        <vt:i4>0</vt:i4>
      </vt:variant>
      <vt:variant>
        <vt:i4>5</vt:i4>
      </vt:variant>
      <vt:variant>
        <vt:lpwstr/>
      </vt:variant>
      <vt:variant>
        <vt:lpwstr>_Toc156011274</vt:lpwstr>
      </vt:variant>
      <vt:variant>
        <vt:i4>1310772</vt:i4>
      </vt:variant>
      <vt:variant>
        <vt:i4>788</vt:i4>
      </vt:variant>
      <vt:variant>
        <vt:i4>0</vt:i4>
      </vt:variant>
      <vt:variant>
        <vt:i4>5</vt:i4>
      </vt:variant>
      <vt:variant>
        <vt:lpwstr/>
      </vt:variant>
      <vt:variant>
        <vt:lpwstr>_Toc156011273</vt:lpwstr>
      </vt:variant>
      <vt:variant>
        <vt:i4>1310772</vt:i4>
      </vt:variant>
      <vt:variant>
        <vt:i4>782</vt:i4>
      </vt:variant>
      <vt:variant>
        <vt:i4>0</vt:i4>
      </vt:variant>
      <vt:variant>
        <vt:i4>5</vt:i4>
      </vt:variant>
      <vt:variant>
        <vt:lpwstr/>
      </vt:variant>
      <vt:variant>
        <vt:lpwstr>_Toc156011272</vt:lpwstr>
      </vt:variant>
      <vt:variant>
        <vt:i4>1310772</vt:i4>
      </vt:variant>
      <vt:variant>
        <vt:i4>776</vt:i4>
      </vt:variant>
      <vt:variant>
        <vt:i4>0</vt:i4>
      </vt:variant>
      <vt:variant>
        <vt:i4>5</vt:i4>
      </vt:variant>
      <vt:variant>
        <vt:lpwstr/>
      </vt:variant>
      <vt:variant>
        <vt:lpwstr>_Toc156011271</vt:lpwstr>
      </vt:variant>
      <vt:variant>
        <vt:i4>1310772</vt:i4>
      </vt:variant>
      <vt:variant>
        <vt:i4>770</vt:i4>
      </vt:variant>
      <vt:variant>
        <vt:i4>0</vt:i4>
      </vt:variant>
      <vt:variant>
        <vt:i4>5</vt:i4>
      </vt:variant>
      <vt:variant>
        <vt:lpwstr/>
      </vt:variant>
      <vt:variant>
        <vt:lpwstr>_Toc156011270</vt:lpwstr>
      </vt:variant>
      <vt:variant>
        <vt:i4>1376308</vt:i4>
      </vt:variant>
      <vt:variant>
        <vt:i4>764</vt:i4>
      </vt:variant>
      <vt:variant>
        <vt:i4>0</vt:i4>
      </vt:variant>
      <vt:variant>
        <vt:i4>5</vt:i4>
      </vt:variant>
      <vt:variant>
        <vt:lpwstr/>
      </vt:variant>
      <vt:variant>
        <vt:lpwstr>_Toc156011269</vt:lpwstr>
      </vt:variant>
      <vt:variant>
        <vt:i4>1376308</vt:i4>
      </vt:variant>
      <vt:variant>
        <vt:i4>758</vt:i4>
      </vt:variant>
      <vt:variant>
        <vt:i4>0</vt:i4>
      </vt:variant>
      <vt:variant>
        <vt:i4>5</vt:i4>
      </vt:variant>
      <vt:variant>
        <vt:lpwstr/>
      </vt:variant>
      <vt:variant>
        <vt:lpwstr>_Toc156011268</vt:lpwstr>
      </vt:variant>
      <vt:variant>
        <vt:i4>1376308</vt:i4>
      </vt:variant>
      <vt:variant>
        <vt:i4>752</vt:i4>
      </vt:variant>
      <vt:variant>
        <vt:i4>0</vt:i4>
      </vt:variant>
      <vt:variant>
        <vt:i4>5</vt:i4>
      </vt:variant>
      <vt:variant>
        <vt:lpwstr/>
      </vt:variant>
      <vt:variant>
        <vt:lpwstr>_Toc156011267</vt:lpwstr>
      </vt:variant>
      <vt:variant>
        <vt:i4>1376308</vt:i4>
      </vt:variant>
      <vt:variant>
        <vt:i4>746</vt:i4>
      </vt:variant>
      <vt:variant>
        <vt:i4>0</vt:i4>
      </vt:variant>
      <vt:variant>
        <vt:i4>5</vt:i4>
      </vt:variant>
      <vt:variant>
        <vt:lpwstr/>
      </vt:variant>
      <vt:variant>
        <vt:lpwstr>_Toc156011266</vt:lpwstr>
      </vt:variant>
      <vt:variant>
        <vt:i4>1376308</vt:i4>
      </vt:variant>
      <vt:variant>
        <vt:i4>740</vt:i4>
      </vt:variant>
      <vt:variant>
        <vt:i4>0</vt:i4>
      </vt:variant>
      <vt:variant>
        <vt:i4>5</vt:i4>
      </vt:variant>
      <vt:variant>
        <vt:lpwstr/>
      </vt:variant>
      <vt:variant>
        <vt:lpwstr>_Toc156011265</vt:lpwstr>
      </vt:variant>
      <vt:variant>
        <vt:i4>1376308</vt:i4>
      </vt:variant>
      <vt:variant>
        <vt:i4>734</vt:i4>
      </vt:variant>
      <vt:variant>
        <vt:i4>0</vt:i4>
      </vt:variant>
      <vt:variant>
        <vt:i4>5</vt:i4>
      </vt:variant>
      <vt:variant>
        <vt:lpwstr/>
      </vt:variant>
      <vt:variant>
        <vt:lpwstr>_Toc156011264</vt:lpwstr>
      </vt:variant>
      <vt:variant>
        <vt:i4>1376308</vt:i4>
      </vt:variant>
      <vt:variant>
        <vt:i4>728</vt:i4>
      </vt:variant>
      <vt:variant>
        <vt:i4>0</vt:i4>
      </vt:variant>
      <vt:variant>
        <vt:i4>5</vt:i4>
      </vt:variant>
      <vt:variant>
        <vt:lpwstr/>
      </vt:variant>
      <vt:variant>
        <vt:lpwstr>_Toc156011263</vt:lpwstr>
      </vt:variant>
      <vt:variant>
        <vt:i4>1376308</vt:i4>
      </vt:variant>
      <vt:variant>
        <vt:i4>722</vt:i4>
      </vt:variant>
      <vt:variant>
        <vt:i4>0</vt:i4>
      </vt:variant>
      <vt:variant>
        <vt:i4>5</vt:i4>
      </vt:variant>
      <vt:variant>
        <vt:lpwstr/>
      </vt:variant>
      <vt:variant>
        <vt:lpwstr>_Toc156011262</vt:lpwstr>
      </vt:variant>
      <vt:variant>
        <vt:i4>1376308</vt:i4>
      </vt:variant>
      <vt:variant>
        <vt:i4>716</vt:i4>
      </vt:variant>
      <vt:variant>
        <vt:i4>0</vt:i4>
      </vt:variant>
      <vt:variant>
        <vt:i4>5</vt:i4>
      </vt:variant>
      <vt:variant>
        <vt:lpwstr/>
      </vt:variant>
      <vt:variant>
        <vt:lpwstr>_Toc156011261</vt:lpwstr>
      </vt:variant>
      <vt:variant>
        <vt:i4>1376308</vt:i4>
      </vt:variant>
      <vt:variant>
        <vt:i4>710</vt:i4>
      </vt:variant>
      <vt:variant>
        <vt:i4>0</vt:i4>
      </vt:variant>
      <vt:variant>
        <vt:i4>5</vt:i4>
      </vt:variant>
      <vt:variant>
        <vt:lpwstr/>
      </vt:variant>
      <vt:variant>
        <vt:lpwstr>_Toc156011260</vt:lpwstr>
      </vt:variant>
      <vt:variant>
        <vt:i4>1441844</vt:i4>
      </vt:variant>
      <vt:variant>
        <vt:i4>704</vt:i4>
      </vt:variant>
      <vt:variant>
        <vt:i4>0</vt:i4>
      </vt:variant>
      <vt:variant>
        <vt:i4>5</vt:i4>
      </vt:variant>
      <vt:variant>
        <vt:lpwstr/>
      </vt:variant>
      <vt:variant>
        <vt:lpwstr>_Toc156011259</vt:lpwstr>
      </vt:variant>
      <vt:variant>
        <vt:i4>1441844</vt:i4>
      </vt:variant>
      <vt:variant>
        <vt:i4>698</vt:i4>
      </vt:variant>
      <vt:variant>
        <vt:i4>0</vt:i4>
      </vt:variant>
      <vt:variant>
        <vt:i4>5</vt:i4>
      </vt:variant>
      <vt:variant>
        <vt:lpwstr/>
      </vt:variant>
      <vt:variant>
        <vt:lpwstr>_Toc156011258</vt:lpwstr>
      </vt:variant>
      <vt:variant>
        <vt:i4>1441844</vt:i4>
      </vt:variant>
      <vt:variant>
        <vt:i4>692</vt:i4>
      </vt:variant>
      <vt:variant>
        <vt:i4>0</vt:i4>
      </vt:variant>
      <vt:variant>
        <vt:i4>5</vt:i4>
      </vt:variant>
      <vt:variant>
        <vt:lpwstr/>
      </vt:variant>
      <vt:variant>
        <vt:lpwstr>_Toc156011257</vt:lpwstr>
      </vt:variant>
      <vt:variant>
        <vt:i4>1441844</vt:i4>
      </vt:variant>
      <vt:variant>
        <vt:i4>686</vt:i4>
      </vt:variant>
      <vt:variant>
        <vt:i4>0</vt:i4>
      </vt:variant>
      <vt:variant>
        <vt:i4>5</vt:i4>
      </vt:variant>
      <vt:variant>
        <vt:lpwstr/>
      </vt:variant>
      <vt:variant>
        <vt:lpwstr>_Toc156011256</vt:lpwstr>
      </vt:variant>
      <vt:variant>
        <vt:i4>1441844</vt:i4>
      </vt:variant>
      <vt:variant>
        <vt:i4>680</vt:i4>
      </vt:variant>
      <vt:variant>
        <vt:i4>0</vt:i4>
      </vt:variant>
      <vt:variant>
        <vt:i4>5</vt:i4>
      </vt:variant>
      <vt:variant>
        <vt:lpwstr/>
      </vt:variant>
      <vt:variant>
        <vt:lpwstr>_Toc156011255</vt:lpwstr>
      </vt:variant>
      <vt:variant>
        <vt:i4>1441844</vt:i4>
      </vt:variant>
      <vt:variant>
        <vt:i4>674</vt:i4>
      </vt:variant>
      <vt:variant>
        <vt:i4>0</vt:i4>
      </vt:variant>
      <vt:variant>
        <vt:i4>5</vt:i4>
      </vt:variant>
      <vt:variant>
        <vt:lpwstr/>
      </vt:variant>
      <vt:variant>
        <vt:lpwstr>_Toc156011254</vt:lpwstr>
      </vt:variant>
      <vt:variant>
        <vt:i4>1441844</vt:i4>
      </vt:variant>
      <vt:variant>
        <vt:i4>668</vt:i4>
      </vt:variant>
      <vt:variant>
        <vt:i4>0</vt:i4>
      </vt:variant>
      <vt:variant>
        <vt:i4>5</vt:i4>
      </vt:variant>
      <vt:variant>
        <vt:lpwstr/>
      </vt:variant>
      <vt:variant>
        <vt:lpwstr>_Toc156011253</vt:lpwstr>
      </vt:variant>
      <vt:variant>
        <vt:i4>1441844</vt:i4>
      </vt:variant>
      <vt:variant>
        <vt:i4>662</vt:i4>
      </vt:variant>
      <vt:variant>
        <vt:i4>0</vt:i4>
      </vt:variant>
      <vt:variant>
        <vt:i4>5</vt:i4>
      </vt:variant>
      <vt:variant>
        <vt:lpwstr/>
      </vt:variant>
      <vt:variant>
        <vt:lpwstr>_Toc156011252</vt:lpwstr>
      </vt:variant>
      <vt:variant>
        <vt:i4>1441844</vt:i4>
      </vt:variant>
      <vt:variant>
        <vt:i4>656</vt:i4>
      </vt:variant>
      <vt:variant>
        <vt:i4>0</vt:i4>
      </vt:variant>
      <vt:variant>
        <vt:i4>5</vt:i4>
      </vt:variant>
      <vt:variant>
        <vt:lpwstr/>
      </vt:variant>
      <vt:variant>
        <vt:lpwstr>_Toc156011251</vt:lpwstr>
      </vt:variant>
      <vt:variant>
        <vt:i4>1441844</vt:i4>
      </vt:variant>
      <vt:variant>
        <vt:i4>650</vt:i4>
      </vt:variant>
      <vt:variant>
        <vt:i4>0</vt:i4>
      </vt:variant>
      <vt:variant>
        <vt:i4>5</vt:i4>
      </vt:variant>
      <vt:variant>
        <vt:lpwstr/>
      </vt:variant>
      <vt:variant>
        <vt:lpwstr>_Toc156011250</vt:lpwstr>
      </vt:variant>
      <vt:variant>
        <vt:i4>1507380</vt:i4>
      </vt:variant>
      <vt:variant>
        <vt:i4>644</vt:i4>
      </vt:variant>
      <vt:variant>
        <vt:i4>0</vt:i4>
      </vt:variant>
      <vt:variant>
        <vt:i4>5</vt:i4>
      </vt:variant>
      <vt:variant>
        <vt:lpwstr/>
      </vt:variant>
      <vt:variant>
        <vt:lpwstr>_Toc156011249</vt:lpwstr>
      </vt:variant>
      <vt:variant>
        <vt:i4>1507380</vt:i4>
      </vt:variant>
      <vt:variant>
        <vt:i4>638</vt:i4>
      </vt:variant>
      <vt:variant>
        <vt:i4>0</vt:i4>
      </vt:variant>
      <vt:variant>
        <vt:i4>5</vt:i4>
      </vt:variant>
      <vt:variant>
        <vt:lpwstr/>
      </vt:variant>
      <vt:variant>
        <vt:lpwstr>_Toc156011248</vt:lpwstr>
      </vt:variant>
      <vt:variant>
        <vt:i4>1507380</vt:i4>
      </vt:variant>
      <vt:variant>
        <vt:i4>632</vt:i4>
      </vt:variant>
      <vt:variant>
        <vt:i4>0</vt:i4>
      </vt:variant>
      <vt:variant>
        <vt:i4>5</vt:i4>
      </vt:variant>
      <vt:variant>
        <vt:lpwstr/>
      </vt:variant>
      <vt:variant>
        <vt:lpwstr>_Toc156011247</vt:lpwstr>
      </vt:variant>
      <vt:variant>
        <vt:i4>1507380</vt:i4>
      </vt:variant>
      <vt:variant>
        <vt:i4>626</vt:i4>
      </vt:variant>
      <vt:variant>
        <vt:i4>0</vt:i4>
      </vt:variant>
      <vt:variant>
        <vt:i4>5</vt:i4>
      </vt:variant>
      <vt:variant>
        <vt:lpwstr/>
      </vt:variant>
      <vt:variant>
        <vt:lpwstr>_Toc156011246</vt:lpwstr>
      </vt:variant>
      <vt:variant>
        <vt:i4>1507380</vt:i4>
      </vt:variant>
      <vt:variant>
        <vt:i4>620</vt:i4>
      </vt:variant>
      <vt:variant>
        <vt:i4>0</vt:i4>
      </vt:variant>
      <vt:variant>
        <vt:i4>5</vt:i4>
      </vt:variant>
      <vt:variant>
        <vt:lpwstr/>
      </vt:variant>
      <vt:variant>
        <vt:lpwstr>_Toc156011245</vt:lpwstr>
      </vt:variant>
      <vt:variant>
        <vt:i4>1507380</vt:i4>
      </vt:variant>
      <vt:variant>
        <vt:i4>614</vt:i4>
      </vt:variant>
      <vt:variant>
        <vt:i4>0</vt:i4>
      </vt:variant>
      <vt:variant>
        <vt:i4>5</vt:i4>
      </vt:variant>
      <vt:variant>
        <vt:lpwstr/>
      </vt:variant>
      <vt:variant>
        <vt:lpwstr>_Toc156011244</vt:lpwstr>
      </vt:variant>
      <vt:variant>
        <vt:i4>1507380</vt:i4>
      </vt:variant>
      <vt:variant>
        <vt:i4>608</vt:i4>
      </vt:variant>
      <vt:variant>
        <vt:i4>0</vt:i4>
      </vt:variant>
      <vt:variant>
        <vt:i4>5</vt:i4>
      </vt:variant>
      <vt:variant>
        <vt:lpwstr/>
      </vt:variant>
      <vt:variant>
        <vt:lpwstr>_Toc156011243</vt:lpwstr>
      </vt:variant>
      <vt:variant>
        <vt:i4>1507380</vt:i4>
      </vt:variant>
      <vt:variant>
        <vt:i4>602</vt:i4>
      </vt:variant>
      <vt:variant>
        <vt:i4>0</vt:i4>
      </vt:variant>
      <vt:variant>
        <vt:i4>5</vt:i4>
      </vt:variant>
      <vt:variant>
        <vt:lpwstr/>
      </vt:variant>
      <vt:variant>
        <vt:lpwstr>_Toc156011242</vt:lpwstr>
      </vt:variant>
      <vt:variant>
        <vt:i4>1507380</vt:i4>
      </vt:variant>
      <vt:variant>
        <vt:i4>596</vt:i4>
      </vt:variant>
      <vt:variant>
        <vt:i4>0</vt:i4>
      </vt:variant>
      <vt:variant>
        <vt:i4>5</vt:i4>
      </vt:variant>
      <vt:variant>
        <vt:lpwstr/>
      </vt:variant>
      <vt:variant>
        <vt:lpwstr>_Toc156011241</vt:lpwstr>
      </vt:variant>
      <vt:variant>
        <vt:i4>1507380</vt:i4>
      </vt:variant>
      <vt:variant>
        <vt:i4>590</vt:i4>
      </vt:variant>
      <vt:variant>
        <vt:i4>0</vt:i4>
      </vt:variant>
      <vt:variant>
        <vt:i4>5</vt:i4>
      </vt:variant>
      <vt:variant>
        <vt:lpwstr/>
      </vt:variant>
      <vt:variant>
        <vt:lpwstr>_Toc156011240</vt:lpwstr>
      </vt:variant>
      <vt:variant>
        <vt:i4>1048628</vt:i4>
      </vt:variant>
      <vt:variant>
        <vt:i4>584</vt:i4>
      </vt:variant>
      <vt:variant>
        <vt:i4>0</vt:i4>
      </vt:variant>
      <vt:variant>
        <vt:i4>5</vt:i4>
      </vt:variant>
      <vt:variant>
        <vt:lpwstr/>
      </vt:variant>
      <vt:variant>
        <vt:lpwstr>_Toc156011239</vt:lpwstr>
      </vt:variant>
      <vt:variant>
        <vt:i4>1048628</vt:i4>
      </vt:variant>
      <vt:variant>
        <vt:i4>578</vt:i4>
      </vt:variant>
      <vt:variant>
        <vt:i4>0</vt:i4>
      </vt:variant>
      <vt:variant>
        <vt:i4>5</vt:i4>
      </vt:variant>
      <vt:variant>
        <vt:lpwstr/>
      </vt:variant>
      <vt:variant>
        <vt:lpwstr>_Toc156011238</vt:lpwstr>
      </vt:variant>
      <vt:variant>
        <vt:i4>1048628</vt:i4>
      </vt:variant>
      <vt:variant>
        <vt:i4>572</vt:i4>
      </vt:variant>
      <vt:variant>
        <vt:i4>0</vt:i4>
      </vt:variant>
      <vt:variant>
        <vt:i4>5</vt:i4>
      </vt:variant>
      <vt:variant>
        <vt:lpwstr/>
      </vt:variant>
      <vt:variant>
        <vt:lpwstr>_Toc156011237</vt:lpwstr>
      </vt:variant>
      <vt:variant>
        <vt:i4>1048628</vt:i4>
      </vt:variant>
      <vt:variant>
        <vt:i4>566</vt:i4>
      </vt:variant>
      <vt:variant>
        <vt:i4>0</vt:i4>
      </vt:variant>
      <vt:variant>
        <vt:i4>5</vt:i4>
      </vt:variant>
      <vt:variant>
        <vt:lpwstr/>
      </vt:variant>
      <vt:variant>
        <vt:lpwstr>_Toc156011236</vt:lpwstr>
      </vt:variant>
      <vt:variant>
        <vt:i4>1048628</vt:i4>
      </vt:variant>
      <vt:variant>
        <vt:i4>560</vt:i4>
      </vt:variant>
      <vt:variant>
        <vt:i4>0</vt:i4>
      </vt:variant>
      <vt:variant>
        <vt:i4>5</vt:i4>
      </vt:variant>
      <vt:variant>
        <vt:lpwstr/>
      </vt:variant>
      <vt:variant>
        <vt:lpwstr>_Toc156011235</vt:lpwstr>
      </vt:variant>
      <vt:variant>
        <vt:i4>1048628</vt:i4>
      </vt:variant>
      <vt:variant>
        <vt:i4>554</vt:i4>
      </vt:variant>
      <vt:variant>
        <vt:i4>0</vt:i4>
      </vt:variant>
      <vt:variant>
        <vt:i4>5</vt:i4>
      </vt:variant>
      <vt:variant>
        <vt:lpwstr/>
      </vt:variant>
      <vt:variant>
        <vt:lpwstr>_Toc156011234</vt:lpwstr>
      </vt:variant>
      <vt:variant>
        <vt:i4>1048628</vt:i4>
      </vt:variant>
      <vt:variant>
        <vt:i4>548</vt:i4>
      </vt:variant>
      <vt:variant>
        <vt:i4>0</vt:i4>
      </vt:variant>
      <vt:variant>
        <vt:i4>5</vt:i4>
      </vt:variant>
      <vt:variant>
        <vt:lpwstr/>
      </vt:variant>
      <vt:variant>
        <vt:lpwstr>_Toc156011233</vt:lpwstr>
      </vt:variant>
      <vt:variant>
        <vt:i4>1048628</vt:i4>
      </vt:variant>
      <vt:variant>
        <vt:i4>542</vt:i4>
      </vt:variant>
      <vt:variant>
        <vt:i4>0</vt:i4>
      </vt:variant>
      <vt:variant>
        <vt:i4>5</vt:i4>
      </vt:variant>
      <vt:variant>
        <vt:lpwstr/>
      </vt:variant>
      <vt:variant>
        <vt:lpwstr>_Toc156011232</vt:lpwstr>
      </vt:variant>
      <vt:variant>
        <vt:i4>1048628</vt:i4>
      </vt:variant>
      <vt:variant>
        <vt:i4>536</vt:i4>
      </vt:variant>
      <vt:variant>
        <vt:i4>0</vt:i4>
      </vt:variant>
      <vt:variant>
        <vt:i4>5</vt:i4>
      </vt:variant>
      <vt:variant>
        <vt:lpwstr/>
      </vt:variant>
      <vt:variant>
        <vt:lpwstr>_Toc156011231</vt:lpwstr>
      </vt:variant>
      <vt:variant>
        <vt:i4>1048628</vt:i4>
      </vt:variant>
      <vt:variant>
        <vt:i4>530</vt:i4>
      </vt:variant>
      <vt:variant>
        <vt:i4>0</vt:i4>
      </vt:variant>
      <vt:variant>
        <vt:i4>5</vt:i4>
      </vt:variant>
      <vt:variant>
        <vt:lpwstr/>
      </vt:variant>
      <vt:variant>
        <vt:lpwstr>_Toc156011230</vt:lpwstr>
      </vt:variant>
      <vt:variant>
        <vt:i4>1114164</vt:i4>
      </vt:variant>
      <vt:variant>
        <vt:i4>524</vt:i4>
      </vt:variant>
      <vt:variant>
        <vt:i4>0</vt:i4>
      </vt:variant>
      <vt:variant>
        <vt:i4>5</vt:i4>
      </vt:variant>
      <vt:variant>
        <vt:lpwstr/>
      </vt:variant>
      <vt:variant>
        <vt:lpwstr>_Toc156011229</vt:lpwstr>
      </vt:variant>
      <vt:variant>
        <vt:i4>1114164</vt:i4>
      </vt:variant>
      <vt:variant>
        <vt:i4>518</vt:i4>
      </vt:variant>
      <vt:variant>
        <vt:i4>0</vt:i4>
      </vt:variant>
      <vt:variant>
        <vt:i4>5</vt:i4>
      </vt:variant>
      <vt:variant>
        <vt:lpwstr/>
      </vt:variant>
      <vt:variant>
        <vt:lpwstr>_Toc156011228</vt:lpwstr>
      </vt:variant>
      <vt:variant>
        <vt:i4>1114164</vt:i4>
      </vt:variant>
      <vt:variant>
        <vt:i4>512</vt:i4>
      </vt:variant>
      <vt:variant>
        <vt:i4>0</vt:i4>
      </vt:variant>
      <vt:variant>
        <vt:i4>5</vt:i4>
      </vt:variant>
      <vt:variant>
        <vt:lpwstr/>
      </vt:variant>
      <vt:variant>
        <vt:lpwstr>_Toc156011227</vt:lpwstr>
      </vt:variant>
      <vt:variant>
        <vt:i4>1114164</vt:i4>
      </vt:variant>
      <vt:variant>
        <vt:i4>506</vt:i4>
      </vt:variant>
      <vt:variant>
        <vt:i4>0</vt:i4>
      </vt:variant>
      <vt:variant>
        <vt:i4>5</vt:i4>
      </vt:variant>
      <vt:variant>
        <vt:lpwstr/>
      </vt:variant>
      <vt:variant>
        <vt:lpwstr>_Toc156011226</vt:lpwstr>
      </vt:variant>
      <vt:variant>
        <vt:i4>1114164</vt:i4>
      </vt:variant>
      <vt:variant>
        <vt:i4>500</vt:i4>
      </vt:variant>
      <vt:variant>
        <vt:i4>0</vt:i4>
      </vt:variant>
      <vt:variant>
        <vt:i4>5</vt:i4>
      </vt:variant>
      <vt:variant>
        <vt:lpwstr/>
      </vt:variant>
      <vt:variant>
        <vt:lpwstr>_Toc156011225</vt:lpwstr>
      </vt:variant>
      <vt:variant>
        <vt:i4>1114164</vt:i4>
      </vt:variant>
      <vt:variant>
        <vt:i4>494</vt:i4>
      </vt:variant>
      <vt:variant>
        <vt:i4>0</vt:i4>
      </vt:variant>
      <vt:variant>
        <vt:i4>5</vt:i4>
      </vt:variant>
      <vt:variant>
        <vt:lpwstr/>
      </vt:variant>
      <vt:variant>
        <vt:lpwstr>_Toc156011224</vt:lpwstr>
      </vt:variant>
      <vt:variant>
        <vt:i4>1114164</vt:i4>
      </vt:variant>
      <vt:variant>
        <vt:i4>488</vt:i4>
      </vt:variant>
      <vt:variant>
        <vt:i4>0</vt:i4>
      </vt:variant>
      <vt:variant>
        <vt:i4>5</vt:i4>
      </vt:variant>
      <vt:variant>
        <vt:lpwstr/>
      </vt:variant>
      <vt:variant>
        <vt:lpwstr>_Toc156011223</vt:lpwstr>
      </vt:variant>
      <vt:variant>
        <vt:i4>1114164</vt:i4>
      </vt:variant>
      <vt:variant>
        <vt:i4>482</vt:i4>
      </vt:variant>
      <vt:variant>
        <vt:i4>0</vt:i4>
      </vt:variant>
      <vt:variant>
        <vt:i4>5</vt:i4>
      </vt:variant>
      <vt:variant>
        <vt:lpwstr/>
      </vt:variant>
      <vt:variant>
        <vt:lpwstr>_Toc156011222</vt:lpwstr>
      </vt:variant>
      <vt:variant>
        <vt:i4>1114164</vt:i4>
      </vt:variant>
      <vt:variant>
        <vt:i4>476</vt:i4>
      </vt:variant>
      <vt:variant>
        <vt:i4>0</vt:i4>
      </vt:variant>
      <vt:variant>
        <vt:i4>5</vt:i4>
      </vt:variant>
      <vt:variant>
        <vt:lpwstr/>
      </vt:variant>
      <vt:variant>
        <vt:lpwstr>_Toc156011221</vt:lpwstr>
      </vt:variant>
      <vt:variant>
        <vt:i4>1114164</vt:i4>
      </vt:variant>
      <vt:variant>
        <vt:i4>470</vt:i4>
      </vt:variant>
      <vt:variant>
        <vt:i4>0</vt:i4>
      </vt:variant>
      <vt:variant>
        <vt:i4>5</vt:i4>
      </vt:variant>
      <vt:variant>
        <vt:lpwstr/>
      </vt:variant>
      <vt:variant>
        <vt:lpwstr>_Toc156011220</vt:lpwstr>
      </vt:variant>
      <vt:variant>
        <vt:i4>1179700</vt:i4>
      </vt:variant>
      <vt:variant>
        <vt:i4>464</vt:i4>
      </vt:variant>
      <vt:variant>
        <vt:i4>0</vt:i4>
      </vt:variant>
      <vt:variant>
        <vt:i4>5</vt:i4>
      </vt:variant>
      <vt:variant>
        <vt:lpwstr/>
      </vt:variant>
      <vt:variant>
        <vt:lpwstr>_Toc156011219</vt:lpwstr>
      </vt:variant>
      <vt:variant>
        <vt:i4>1179700</vt:i4>
      </vt:variant>
      <vt:variant>
        <vt:i4>458</vt:i4>
      </vt:variant>
      <vt:variant>
        <vt:i4>0</vt:i4>
      </vt:variant>
      <vt:variant>
        <vt:i4>5</vt:i4>
      </vt:variant>
      <vt:variant>
        <vt:lpwstr/>
      </vt:variant>
      <vt:variant>
        <vt:lpwstr>_Toc156011218</vt:lpwstr>
      </vt:variant>
      <vt:variant>
        <vt:i4>1179700</vt:i4>
      </vt:variant>
      <vt:variant>
        <vt:i4>452</vt:i4>
      </vt:variant>
      <vt:variant>
        <vt:i4>0</vt:i4>
      </vt:variant>
      <vt:variant>
        <vt:i4>5</vt:i4>
      </vt:variant>
      <vt:variant>
        <vt:lpwstr/>
      </vt:variant>
      <vt:variant>
        <vt:lpwstr>_Toc156011217</vt:lpwstr>
      </vt:variant>
      <vt:variant>
        <vt:i4>1179700</vt:i4>
      </vt:variant>
      <vt:variant>
        <vt:i4>446</vt:i4>
      </vt:variant>
      <vt:variant>
        <vt:i4>0</vt:i4>
      </vt:variant>
      <vt:variant>
        <vt:i4>5</vt:i4>
      </vt:variant>
      <vt:variant>
        <vt:lpwstr/>
      </vt:variant>
      <vt:variant>
        <vt:lpwstr>_Toc156011216</vt:lpwstr>
      </vt:variant>
      <vt:variant>
        <vt:i4>1179700</vt:i4>
      </vt:variant>
      <vt:variant>
        <vt:i4>440</vt:i4>
      </vt:variant>
      <vt:variant>
        <vt:i4>0</vt:i4>
      </vt:variant>
      <vt:variant>
        <vt:i4>5</vt:i4>
      </vt:variant>
      <vt:variant>
        <vt:lpwstr/>
      </vt:variant>
      <vt:variant>
        <vt:lpwstr>_Toc156011215</vt:lpwstr>
      </vt:variant>
      <vt:variant>
        <vt:i4>1179700</vt:i4>
      </vt:variant>
      <vt:variant>
        <vt:i4>434</vt:i4>
      </vt:variant>
      <vt:variant>
        <vt:i4>0</vt:i4>
      </vt:variant>
      <vt:variant>
        <vt:i4>5</vt:i4>
      </vt:variant>
      <vt:variant>
        <vt:lpwstr/>
      </vt:variant>
      <vt:variant>
        <vt:lpwstr>_Toc156011214</vt:lpwstr>
      </vt:variant>
      <vt:variant>
        <vt:i4>1179700</vt:i4>
      </vt:variant>
      <vt:variant>
        <vt:i4>428</vt:i4>
      </vt:variant>
      <vt:variant>
        <vt:i4>0</vt:i4>
      </vt:variant>
      <vt:variant>
        <vt:i4>5</vt:i4>
      </vt:variant>
      <vt:variant>
        <vt:lpwstr/>
      </vt:variant>
      <vt:variant>
        <vt:lpwstr>_Toc156011213</vt:lpwstr>
      </vt:variant>
      <vt:variant>
        <vt:i4>1179700</vt:i4>
      </vt:variant>
      <vt:variant>
        <vt:i4>422</vt:i4>
      </vt:variant>
      <vt:variant>
        <vt:i4>0</vt:i4>
      </vt:variant>
      <vt:variant>
        <vt:i4>5</vt:i4>
      </vt:variant>
      <vt:variant>
        <vt:lpwstr/>
      </vt:variant>
      <vt:variant>
        <vt:lpwstr>_Toc156011212</vt:lpwstr>
      </vt:variant>
      <vt:variant>
        <vt:i4>1179700</vt:i4>
      </vt:variant>
      <vt:variant>
        <vt:i4>416</vt:i4>
      </vt:variant>
      <vt:variant>
        <vt:i4>0</vt:i4>
      </vt:variant>
      <vt:variant>
        <vt:i4>5</vt:i4>
      </vt:variant>
      <vt:variant>
        <vt:lpwstr/>
      </vt:variant>
      <vt:variant>
        <vt:lpwstr>_Toc156011211</vt:lpwstr>
      </vt:variant>
      <vt:variant>
        <vt:i4>1179700</vt:i4>
      </vt:variant>
      <vt:variant>
        <vt:i4>410</vt:i4>
      </vt:variant>
      <vt:variant>
        <vt:i4>0</vt:i4>
      </vt:variant>
      <vt:variant>
        <vt:i4>5</vt:i4>
      </vt:variant>
      <vt:variant>
        <vt:lpwstr/>
      </vt:variant>
      <vt:variant>
        <vt:lpwstr>_Toc156011210</vt:lpwstr>
      </vt:variant>
      <vt:variant>
        <vt:i4>1245236</vt:i4>
      </vt:variant>
      <vt:variant>
        <vt:i4>404</vt:i4>
      </vt:variant>
      <vt:variant>
        <vt:i4>0</vt:i4>
      </vt:variant>
      <vt:variant>
        <vt:i4>5</vt:i4>
      </vt:variant>
      <vt:variant>
        <vt:lpwstr/>
      </vt:variant>
      <vt:variant>
        <vt:lpwstr>_Toc156011209</vt:lpwstr>
      </vt:variant>
      <vt:variant>
        <vt:i4>1245236</vt:i4>
      </vt:variant>
      <vt:variant>
        <vt:i4>398</vt:i4>
      </vt:variant>
      <vt:variant>
        <vt:i4>0</vt:i4>
      </vt:variant>
      <vt:variant>
        <vt:i4>5</vt:i4>
      </vt:variant>
      <vt:variant>
        <vt:lpwstr/>
      </vt:variant>
      <vt:variant>
        <vt:lpwstr>_Toc156011208</vt:lpwstr>
      </vt:variant>
      <vt:variant>
        <vt:i4>1245236</vt:i4>
      </vt:variant>
      <vt:variant>
        <vt:i4>392</vt:i4>
      </vt:variant>
      <vt:variant>
        <vt:i4>0</vt:i4>
      </vt:variant>
      <vt:variant>
        <vt:i4>5</vt:i4>
      </vt:variant>
      <vt:variant>
        <vt:lpwstr/>
      </vt:variant>
      <vt:variant>
        <vt:lpwstr>_Toc156011207</vt:lpwstr>
      </vt:variant>
      <vt:variant>
        <vt:i4>1245236</vt:i4>
      </vt:variant>
      <vt:variant>
        <vt:i4>386</vt:i4>
      </vt:variant>
      <vt:variant>
        <vt:i4>0</vt:i4>
      </vt:variant>
      <vt:variant>
        <vt:i4>5</vt:i4>
      </vt:variant>
      <vt:variant>
        <vt:lpwstr/>
      </vt:variant>
      <vt:variant>
        <vt:lpwstr>_Toc156011206</vt:lpwstr>
      </vt:variant>
      <vt:variant>
        <vt:i4>1245236</vt:i4>
      </vt:variant>
      <vt:variant>
        <vt:i4>380</vt:i4>
      </vt:variant>
      <vt:variant>
        <vt:i4>0</vt:i4>
      </vt:variant>
      <vt:variant>
        <vt:i4>5</vt:i4>
      </vt:variant>
      <vt:variant>
        <vt:lpwstr/>
      </vt:variant>
      <vt:variant>
        <vt:lpwstr>_Toc156011205</vt:lpwstr>
      </vt:variant>
      <vt:variant>
        <vt:i4>1245236</vt:i4>
      </vt:variant>
      <vt:variant>
        <vt:i4>374</vt:i4>
      </vt:variant>
      <vt:variant>
        <vt:i4>0</vt:i4>
      </vt:variant>
      <vt:variant>
        <vt:i4>5</vt:i4>
      </vt:variant>
      <vt:variant>
        <vt:lpwstr/>
      </vt:variant>
      <vt:variant>
        <vt:lpwstr>_Toc156011204</vt:lpwstr>
      </vt:variant>
      <vt:variant>
        <vt:i4>1245236</vt:i4>
      </vt:variant>
      <vt:variant>
        <vt:i4>368</vt:i4>
      </vt:variant>
      <vt:variant>
        <vt:i4>0</vt:i4>
      </vt:variant>
      <vt:variant>
        <vt:i4>5</vt:i4>
      </vt:variant>
      <vt:variant>
        <vt:lpwstr/>
      </vt:variant>
      <vt:variant>
        <vt:lpwstr>_Toc156011203</vt:lpwstr>
      </vt:variant>
      <vt:variant>
        <vt:i4>1245236</vt:i4>
      </vt:variant>
      <vt:variant>
        <vt:i4>362</vt:i4>
      </vt:variant>
      <vt:variant>
        <vt:i4>0</vt:i4>
      </vt:variant>
      <vt:variant>
        <vt:i4>5</vt:i4>
      </vt:variant>
      <vt:variant>
        <vt:lpwstr/>
      </vt:variant>
      <vt:variant>
        <vt:lpwstr>_Toc156011202</vt:lpwstr>
      </vt:variant>
      <vt:variant>
        <vt:i4>1245236</vt:i4>
      </vt:variant>
      <vt:variant>
        <vt:i4>356</vt:i4>
      </vt:variant>
      <vt:variant>
        <vt:i4>0</vt:i4>
      </vt:variant>
      <vt:variant>
        <vt:i4>5</vt:i4>
      </vt:variant>
      <vt:variant>
        <vt:lpwstr/>
      </vt:variant>
      <vt:variant>
        <vt:lpwstr>_Toc156011201</vt:lpwstr>
      </vt:variant>
      <vt:variant>
        <vt:i4>1245236</vt:i4>
      </vt:variant>
      <vt:variant>
        <vt:i4>350</vt:i4>
      </vt:variant>
      <vt:variant>
        <vt:i4>0</vt:i4>
      </vt:variant>
      <vt:variant>
        <vt:i4>5</vt:i4>
      </vt:variant>
      <vt:variant>
        <vt:lpwstr/>
      </vt:variant>
      <vt:variant>
        <vt:lpwstr>_Toc156011200</vt:lpwstr>
      </vt:variant>
      <vt:variant>
        <vt:i4>1703991</vt:i4>
      </vt:variant>
      <vt:variant>
        <vt:i4>344</vt:i4>
      </vt:variant>
      <vt:variant>
        <vt:i4>0</vt:i4>
      </vt:variant>
      <vt:variant>
        <vt:i4>5</vt:i4>
      </vt:variant>
      <vt:variant>
        <vt:lpwstr/>
      </vt:variant>
      <vt:variant>
        <vt:lpwstr>_Toc156011199</vt:lpwstr>
      </vt:variant>
      <vt:variant>
        <vt:i4>1703991</vt:i4>
      </vt:variant>
      <vt:variant>
        <vt:i4>338</vt:i4>
      </vt:variant>
      <vt:variant>
        <vt:i4>0</vt:i4>
      </vt:variant>
      <vt:variant>
        <vt:i4>5</vt:i4>
      </vt:variant>
      <vt:variant>
        <vt:lpwstr/>
      </vt:variant>
      <vt:variant>
        <vt:lpwstr>_Toc156011198</vt:lpwstr>
      </vt:variant>
      <vt:variant>
        <vt:i4>1703991</vt:i4>
      </vt:variant>
      <vt:variant>
        <vt:i4>332</vt:i4>
      </vt:variant>
      <vt:variant>
        <vt:i4>0</vt:i4>
      </vt:variant>
      <vt:variant>
        <vt:i4>5</vt:i4>
      </vt:variant>
      <vt:variant>
        <vt:lpwstr/>
      </vt:variant>
      <vt:variant>
        <vt:lpwstr>_Toc156011197</vt:lpwstr>
      </vt:variant>
      <vt:variant>
        <vt:i4>1703991</vt:i4>
      </vt:variant>
      <vt:variant>
        <vt:i4>326</vt:i4>
      </vt:variant>
      <vt:variant>
        <vt:i4>0</vt:i4>
      </vt:variant>
      <vt:variant>
        <vt:i4>5</vt:i4>
      </vt:variant>
      <vt:variant>
        <vt:lpwstr/>
      </vt:variant>
      <vt:variant>
        <vt:lpwstr>_Toc156011196</vt:lpwstr>
      </vt:variant>
      <vt:variant>
        <vt:i4>1703991</vt:i4>
      </vt:variant>
      <vt:variant>
        <vt:i4>320</vt:i4>
      </vt:variant>
      <vt:variant>
        <vt:i4>0</vt:i4>
      </vt:variant>
      <vt:variant>
        <vt:i4>5</vt:i4>
      </vt:variant>
      <vt:variant>
        <vt:lpwstr/>
      </vt:variant>
      <vt:variant>
        <vt:lpwstr>_Toc156011195</vt:lpwstr>
      </vt:variant>
      <vt:variant>
        <vt:i4>1703991</vt:i4>
      </vt:variant>
      <vt:variant>
        <vt:i4>314</vt:i4>
      </vt:variant>
      <vt:variant>
        <vt:i4>0</vt:i4>
      </vt:variant>
      <vt:variant>
        <vt:i4>5</vt:i4>
      </vt:variant>
      <vt:variant>
        <vt:lpwstr/>
      </vt:variant>
      <vt:variant>
        <vt:lpwstr>_Toc156011194</vt:lpwstr>
      </vt:variant>
      <vt:variant>
        <vt:i4>1703991</vt:i4>
      </vt:variant>
      <vt:variant>
        <vt:i4>308</vt:i4>
      </vt:variant>
      <vt:variant>
        <vt:i4>0</vt:i4>
      </vt:variant>
      <vt:variant>
        <vt:i4>5</vt:i4>
      </vt:variant>
      <vt:variant>
        <vt:lpwstr/>
      </vt:variant>
      <vt:variant>
        <vt:lpwstr>_Toc156011193</vt:lpwstr>
      </vt:variant>
      <vt:variant>
        <vt:i4>1703991</vt:i4>
      </vt:variant>
      <vt:variant>
        <vt:i4>302</vt:i4>
      </vt:variant>
      <vt:variant>
        <vt:i4>0</vt:i4>
      </vt:variant>
      <vt:variant>
        <vt:i4>5</vt:i4>
      </vt:variant>
      <vt:variant>
        <vt:lpwstr/>
      </vt:variant>
      <vt:variant>
        <vt:lpwstr>_Toc156011192</vt:lpwstr>
      </vt:variant>
      <vt:variant>
        <vt:i4>1703991</vt:i4>
      </vt:variant>
      <vt:variant>
        <vt:i4>296</vt:i4>
      </vt:variant>
      <vt:variant>
        <vt:i4>0</vt:i4>
      </vt:variant>
      <vt:variant>
        <vt:i4>5</vt:i4>
      </vt:variant>
      <vt:variant>
        <vt:lpwstr/>
      </vt:variant>
      <vt:variant>
        <vt:lpwstr>_Toc156011191</vt:lpwstr>
      </vt:variant>
      <vt:variant>
        <vt:i4>1703991</vt:i4>
      </vt:variant>
      <vt:variant>
        <vt:i4>290</vt:i4>
      </vt:variant>
      <vt:variant>
        <vt:i4>0</vt:i4>
      </vt:variant>
      <vt:variant>
        <vt:i4>5</vt:i4>
      </vt:variant>
      <vt:variant>
        <vt:lpwstr/>
      </vt:variant>
      <vt:variant>
        <vt:lpwstr>_Toc156011190</vt:lpwstr>
      </vt:variant>
      <vt:variant>
        <vt:i4>1769527</vt:i4>
      </vt:variant>
      <vt:variant>
        <vt:i4>284</vt:i4>
      </vt:variant>
      <vt:variant>
        <vt:i4>0</vt:i4>
      </vt:variant>
      <vt:variant>
        <vt:i4>5</vt:i4>
      </vt:variant>
      <vt:variant>
        <vt:lpwstr/>
      </vt:variant>
      <vt:variant>
        <vt:lpwstr>_Toc156011189</vt:lpwstr>
      </vt:variant>
      <vt:variant>
        <vt:i4>1769527</vt:i4>
      </vt:variant>
      <vt:variant>
        <vt:i4>278</vt:i4>
      </vt:variant>
      <vt:variant>
        <vt:i4>0</vt:i4>
      </vt:variant>
      <vt:variant>
        <vt:i4>5</vt:i4>
      </vt:variant>
      <vt:variant>
        <vt:lpwstr/>
      </vt:variant>
      <vt:variant>
        <vt:lpwstr>_Toc156011188</vt:lpwstr>
      </vt:variant>
      <vt:variant>
        <vt:i4>1769527</vt:i4>
      </vt:variant>
      <vt:variant>
        <vt:i4>272</vt:i4>
      </vt:variant>
      <vt:variant>
        <vt:i4>0</vt:i4>
      </vt:variant>
      <vt:variant>
        <vt:i4>5</vt:i4>
      </vt:variant>
      <vt:variant>
        <vt:lpwstr/>
      </vt:variant>
      <vt:variant>
        <vt:lpwstr>_Toc156011187</vt:lpwstr>
      </vt:variant>
      <vt:variant>
        <vt:i4>1769527</vt:i4>
      </vt:variant>
      <vt:variant>
        <vt:i4>266</vt:i4>
      </vt:variant>
      <vt:variant>
        <vt:i4>0</vt:i4>
      </vt:variant>
      <vt:variant>
        <vt:i4>5</vt:i4>
      </vt:variant>
      <vt:variant>
        <vt:lpwstr/>
      </vt:variant>
      <vt:variant>
        <vt:lpwstr>_Toc156011186</vt:lpwstr>
      </vt:variant>
      <vt:variant>
        <vt:i4>1769527</vt:i4>
      </vt:variant>
      <vt:variant>
        <vt:i4>260</vt:i4>
      </vt:variant>
      <vt:variant>
        <vt:i4>0</vt:i4>
      </vt:variant>
      <vt:variant>
        <vt:i4>5</vt:i4>
      </vt:variant>
      <vt:variant>
        <vt:lpwstr/>
      </vt:variant>
      <vt:variant>
        <vt:lpwstr>_Toc156011185</vt:lpwstr>
      </vt:variant>
      <vt:variant>
        <vt:i4>1769527</vt:i4>
      </vt:variant>
      <vt:variant>
        <vt:i4>254</vt:i4>
      </vt:variant>
      <vt:variant>
        <vt:i4>0</vt:i4>
      </vt:variant>
      <vt:variant>
        <vt:i4>5</vt:i4>
      </vt:variant>
      <vt:variant>
        <vt:lpwstr/>
      </vt:variant>
      <vt:variant>
        <vt:lpwstr>_Toc156011184</vt:lpwstr>
      </vt:variant>
      <vt:variant>
        <vt:i4>1769527</vt:i4>
      </vt:variant>
      <vt:variant>
        <vt:i4>248</vt:i4>
      </vt:variant>
      <vt:variant>
        <vt:i4>0</vt:i4>
      </vt:variant>
      <vt:variant>
        <vt:i4>5</vt:i4>
      </vt:variant>
      <vt:variant>
        <vt:lpwstr/>
      </vt:variant>
      <vt:variant>
        <vt:lpwstr>_Toc156011183</vt:lpwstr>
      </vt:variant>
      <vt:variant>
        <vt:i4>1769527</vt:i4>
      </vt:variant>
      <vt:variant>
        <vt:i4>242</vt:i4>
      </vt:variant>
      <vt:variant>
        <vt:i4>0</vt:i4>
      </vt:variant>
      <vt:variant>
        <vt:i4>5</vt:i4>
      </vt:variant>
      <vt:variant>
        <vt:lpwstr/>
      </vt:variant>
      <vt:variant>
        <vt:lpwstr>_Toc156011182</vt:lpwstr>
      </vt:variant>
      <vt:variant>
        <vt:i4>1769527</vt:i4>
      </vt:variant>
      <vt:variant>
        <vt:i4>236</vt:i4>
      </vt:variant>
      <vt:variant>
        <vt:i4>0</vt:i4>
      </vt:variant>
      <vt:variant>
        <vt:i4>5</vt:i4>
      </vt:variant>
      <vt:variant>
        <vt:lpwstr/>
      </vt:variant>
      <vt:variant>
        <vt:lpwstr>_Toc156011181</vt:lpwstr>
      </vt:variant>
      <vt:variant>
        <vt:i4>1769527</vt:i4>
      </vt:variant>
      <vt:variant>
        <vt:i4>230</vt:i4>
      </vt:variant>
      <vt:variant>
        <vt:i4>0</vt:i4>
      </vt:variant>
      <vt:variant>
        <vt:i4>5</vt:i4>
      </vt:variant>
      <vt:variant>
        <vt:lpwstr/>
      </vt:variant>
      <vt:variant>
        <vt:lpwstr>_Toc156011180</vt:lpwstr>
      </vt:variant>
      <vt:variant>
        <vt:i4>1310775</vt:i4>
      </vt:variant>
      <vt:variant>
        <vt:i4>224</vt:i4>
      </vt:variant>
      <vt:variant>
        <vt:i4>0</vt:i4>
      </vt:variant>
      <vt:variant>
        <vt:i4>5</vt:i4>
      </vt:variant>
      <vt:variant>
        <vt:lpwstr/>
      </vt:variant>
      <vt:variant>
        <vt:lpwstr>_Toc156011179</vt:lpwstr>
      </vt:variant>
      <vt:variant>
        <vt:i4>1310775</vt:i4>
      </vt:variant>
      <vt:variant>
        <vt:i4>218</vt:i4>
      </vt:variant>
      <vt:variant>
        <vt:i4>0</vt:i4>
      </vt:variant>
      <vt:variant>
        <vt:i4>5</vt:i4>
      </vt:variant>
      <vt:variant>
        <vt:lpwstr/>
      </vt:variant>
      <vt:variant>
        <vt:lpwstr>_Toc156011178</vt:lpwstr>
      </vt:variant>
      <vt:variant>
        <vt:i4>1310775</vt:i4>
      </vt:variant>
      <vt:variant>
        <vt:i4>212</vt:i4>
      </vt:variant>
      <vt:variant>
        <vt:i4>0</vt:i4>
      </vt:variant>
      <vt:variant>
        <vt:i4>5</vt:i4>
      </vt:variant>
      <vt:variant>
        <vt:lpwstr/>
      </vt:variant>
      <vt:variant>
        <vt:lpwstr>_Toc156011177</vt:lpwstr>
      </vt:variant>
      <vt:variant>
        <vt:i4>1310775</vt:i4>
      </vt:variant>
      <vt:variant>
        <vt:i4>206</vt:i4>
      </vt:variant>
      <vt:variant>
        <vt:i4>0</vt:i4>
      </vt:variant>
      <vt:variant>
        <vt:i4>5</vt:i4>
      </vt:variant>
      <vt:variant>
        <vt:lpwstr/>
      </vt:variant>
      <vt:variant>
        <vt:lpwstr>_Toc156011176</vt:lpwstr>
      </vt:variant>
      <vt:variant>
        <vt:i4>1310775</vt:i4>
      </vt:variant>
      <vt:variant>
        <vt:i4>200</vt:i4>
      </vt:variant>
      <vt:variant>
        <vt:i4>0</vt:i4>
      </vt:variant>
      <vt:variant>
        <vt:i4>5</vt:i4>
      </vt:variant>
      <vt:variant>
        <vt:lpwstr/>
      </vt:variant>
      <vt:variant>
        <vt:lpwstr>_Toc156011175</vt:lpwstr>
      </vt:variant>
      <vt:variant>
        <vt:i4>1310775</vt:i4>
      </vt:variant>
      <vt:variant>
        <vt:i4>194</vt:i4>
      </vt:variant>
      <vt:variant>
        <vt:i4>0</vt:i4>
      </vt:variant>
      <vt:variant>
        <vt:i4>5</vt:i4>
      </vt:variant>
      <vt:variant>
        <vt:lpwstr/>
      </vt:variant>
      <vt:variant>
        <vt:lpwstr>_Toc156011174</vt:lpwstr>
      </vt:variant>
      <vt:variant>
        <vt:i4>1310775</vt:i4>
      </vt:variant>
      <vt:variant>
        <vt:i4>188</vt:i4>
      </vt:variant>
      <vt:variant>
        <vt:i4>0</vt:i4>
      </vt:variant>
      <vt:variant>
        <vt:i4>5</vt:i4>
      </vt:variant>
      <vt:variant>
        <vt:lpwstr/>
      </vt:variant>
      <vt:variant>
        <vt:lpwstr>_Toc156011173</vt:lpwstr>
      </vt:variant>
      <vt:variant>
        <vt:i4>1310775</vt:i4>
      </vt:variant>
      <vt:variant>
        <vt:i4>182</vt:i4>
      </vt:variant>
      <vt:variant>
        <vt:i4>0</vt:i4>
      </vt:variant>
      <vt:variant>
        <vt:i4>5</vt:i4>
      </vt:variant>
      <vt:variant>
        <vt:lpwstr/>
      </vt:variant>
      <vt:variant>
        <vt:lpwstr>_Toc156011172</vt:lpwstr>
      </vt:variant>
      <vt:variant>
        <vt:i4>1310775</vt:i4>
      </vt:variant>
      <vt:variant>
        <vt:i4>176</vt:i4>
      </vt:variant>
      <vt:variant>
        <vt:i4>0</vt:i4>
      </vt:variant>
      <vt:variant>
        <vt:i4>5</vt:i4>
      </vt:variant>
      <vt:variant>
        <vt:lpwstr/>
      </vt:variant>
      <vt:variant>
        <vt:lpwstr>_Toc156011171</vt:lpwstr>
      </vt:variant>
      <vt:variant>
        <vt:i4>1310775</vt:i4>
      </vt:variant>
      <vt:variant>
        <vt:i4>170</vt:i4>
      </vt:variant>
      <vt:variant>
        <vt:i4>0</vt:i4>
      </vt:variant>
      <vt:variant>
        <vt:i4>5</vt:i4>
      </vt:variant>
      <vt:variant>
        <vt:lpwstr/>
      </vt:variant>
      <vt:variant>
        <vt:lpwstr>_Toc156011170</vt:lpwstr>
      </vt:variant>
      <vt:variant>
        <vt:i4>1376311</vt:i4>
      </vt:variant>
      <vt:variant>
        <vt:i4>164</vt:i4>
      </vt:variant>
      <vt:variant>
        <vt:i4>0</vt:i4>
      </vt:variant>
      <vt:variant>
        <vt:i4>5</vt:i4>
      </vt:variant>
      <vt:variant>
        <vt:lpwstr/>
      </vt:variant>
      <vt:variant>
        <vt:lpwstr>_Toc156011169</vt:lpwstr>
      </vt:variant>
      <vt:variant>
        <vt:i4>1376311</vt:i4>
      </vt:variant>
      <vt:variant>
        <vt:i4>158</vt:i4>
      </vt:variant>
      <vt:variant>
        <vt:i4>0</vt:i4>
      </vt:variant>
      <vt:variant>
        <vt:i4>5</vt:i4>
      </vt:variant>
      <vt:variant>
        <vt:lpwstr/>
      </vt:variant>
      <vt:variant>
        <vt:lpwstr>_Toc156011168</vt:lpwstr>
      </vt:variant>
      <vt:variant>
        <vt:i4>1376311</vt:i4>
      </vt:variant>
      <vt:variant>
        <vt:i4>152</vt:i4>
      </vt:variant>
      <vt:variant>
        <vt:i4>0</vt:i4>
      </vt:variant>
      <vt:variant>
        <vt:i4>5</vt:i4>
      </vt:variant>
      <vt:variant>
        <vt:lpwstr/>
      </vt:variant>
      <vt:variant>
        <vt:lpwstr>_Toc156011167</vt:lpwstr>
      </vt:variant>
      <vt:variant>
        <vt:i4>1376311</vt:i4>
      </vt:variant>
      <vt:variant>
        <vt:i4>146</vt:i4>
      </vt:variant>
      <vt:variant>
        <vt:i4>0</vt:i4>
      </vt:variant>
      <vt:variant>
        <vt:i4>5</vt:i4>
      </vt:variant>
      <vt:variant>
        <vt:lpwstr/>
      </vt:variant>
      <vt:variant>
        <vt:lpwstr>_Toc156011166</vt:lpwstr>
      </vt:variant>
      <vt:variant>
        <vt:i4>1376311</vt:i4>
      </vt:variant>
      <vt:variant>
        <vt:i4>140</vt:i4>
      </vt:variant>
      <vt:variant>
        <vt:i4>0</vt:i4>
      </vt:variant>
      <vt:variant>
        <vt:i4>5</vt:i4>
      </vt:variant>
      <vt:variant>
        <vt:lpwstr/>
      </vt:variant>
      <vt:variant>
        <vt:lpwstr>_Toc156011165</vt:lpwstr>
      </vt:variant>
      <vt:variant>
        <vt:i4>1376311</vt:i4>
      </vt:variant>
      <vt:variant>
        <vt:i4>134</vt:i4>
      </vt:variant>
      <vt:variant>
        <vt:i4>0</vt:i4>
      </vt:variant>
      <vt:variant>
        <vt:i4>5</vt:i4>
      </vt:variant>
      <vt:variant>
        <vt:lpwstr/>
      </vt:variant>
      <vt:variant>
        <vt:lpwstr>_Toc156011164</vt:lpwstr>
      </vt:variant>
      <vt:variant>
        <vt:i4>1376311</vt:i4>
      </vt:variant>
      <vt:variant>
        <vt:i4>128</vt:i4>
      </vt:variant>
      <vt:variant>
        <vt:i4>0</vt:i4>
      </vt:variant>
      <vt:variant>
        <vt:i4>5</vt:i4>
      </vt:variant>
      <vt:variant>
        <vt:lpwstr/>
      </vt:variant>
      <vt:variant>
        <vt:lpwstr>_Toc156011163</vt:lpwstr>
      </vt:variant>
      <vt:variant>
        <vt:i4>1376311</vt:i4>
      </vt:variant>
      <vt:variant>
        <vt:i4>122</vt:i4>
      </vt:variant>
      <vt:variant>
        <vt:i4>0</vt:i4>
      </vt:variant>
      <vt:variant>
        <vt:i4>5</vt:i4>
      </vt:variant>
      <vt:variant>
        <vt:lpwstr/>
      </vt:variant>
      <vt:variant>
        <vt:lpwstr>_Toc156011162</vt:lpwstr>
      </vt:variant>
      <vt:variant>
        <vt:i4>1376311</vt:i4>
      </vt:variant>
      <vt:variant>
        <vt:i4>116</vt:i4>
      </vt:variant>
      <vt:variant>
        <vt:i4>0</vt:i4>
      </vt:variant>
      <vt:variant>
        <vt:i4>5</vt:i4>
      </vt:variant>
      <vt:variant>
        <vt:lpwstr/>
      </vt:variant>
      <vt:variant>
        <vt:lpwstr>_Toc156011161</vt:lpwstr>
      </vt:variant>
      <vt:variant>
        <vt:i4>1376311</vt:i4>
      </vt:variant>
      <vt:variant>
        <vt:i4>110</vt:i4>
      </vt:variant>
      <vt:variant>
        <vt:i4>0</vt:i4>
      </vt:variant>
      <vt:variant>
        <vt:i4>5</vt:i4>
      </vt:variant>
      <vt:variant>
        <vt:lpwstr/>
      </vt:variant>
      <vt:variant>
        <vt:lpwstr>_Toc156011160</vt:lpwstr>
      </vt:variant>
      <vt:variant>
        <vt:i4>1441847</vt:i4>
      </vt:variant>
      <vt:variant>
        <vt:i4>104</vt:i4>
      </vt:variant>
      <vt:variant>
        <vt:i4>0</vt:i4>
      </vt:variant>
      <vt:variant>
        <vt:i4>5</vt:i4>
      </vt:variant>
      <vt:variant>
        <vt:lpwstr/>
      </vt:variant>
      <vt:variant>
        <vt:lpwstr>_Toc156011159</vt:lpwstr>
      </vt:variant>
      <vt:variant>
        <vt:i4>1441847</vt:i4>
      </vt:variant>
      <vt:variant>
        <vt:i4>98</vt:i4>
      </vt:variant>
      <vt:variant>
        <vt:i4>0</vt:i4>
      </vt:variant>
      <vt:variant>
        <vt:i4>5</vt:i4>
      </vt:variant>
      <vt:variant>
        <vt:lpwstr/>
      </vt:variant>
      <vt:variant>
        <vt:lpwstr>_Toc156011158</vt:lpwstr>
      </vt:variant>
      <vt:variant>
        <vt:i4>1441847</vt:i4>
      </vt:variant>
      <vt:variant>
        <vt:i4>92</vt:i4>
      </vt:variant>
      <vt:variant>
        <vt:i4>0</vt:i4>
      </vt:variant>
      <vt:variant>
        <vt:i4>5</vt:i4>
      </vt:variant>
      <vt:variant>
        <vt:lpwstr/>
      </vt:variant>
      <vt:variant>
        <vt:lpwstr>_Toc156011157</vt:lpwstr>
      </vt:variant>
      <vt:variant>
        <vt:i4>1441847</vt:i4>
      </vt:variant>
      <vt:variant>
        <vt:i4>86</vt:i4>
      </vt:variant>
      <vt:variant>
        <vt:i4>0</vt:i4>
      </vt:variant>
      <vt:variant>
        <vt:i4>5</vt:i4>
      </vt:variant>
      <vt:variant>
        <vt:lpwstr/>
      </vt:variant>
      <vt:variant>
        <vt:lpwstr>_Toc156011156</vt:lpwstr>
      </vt:variant>
      <vt:variant>
        <vt:i4>1441847</vt:i4>
      </vt:variant>
      <vt:variant>
        <vt:i4>80</vt:i4>
      </vt:variant>
      <vt:variant>
        <vt:i4>0</vt:i4>
      </vt:variant>
      <vt:variant>
        <vt:i4>5</vt:i4>
      </vt:variant>
      <vt:variant>
        <vt:lpwstr/>
      </vt:variant>
      <vt:variant>
        <vt:lpwstr>_Toc156011155</vt:lpwstr>
      </vt:variant>
      <vt:variant>
        <vt:i4>1441847</vt:i4>
      </vt:variant>
      <vt:variant>
        <vt:i4>74</vt:i4>
      </vt:variant>
      <vt:variant>
        <vt:i4>0</vt:i4>
      </vt:variant>
      <vt:variant>
        <vt:i4>5</vt:i4>
      </vt:variant>
      <vt:variant>
        <vt:lpwstr/>
      </vt:variant>
      <vt:variant>
        <vt:lpwstr>_Toc156011154</vt:lpwstr>
      </vt:variant>
      <vt:variant>
        <vt:i4>1441847</vt:i4>
      </vt:variant>
      <vt:variant>
        <vt:i4>68</vt:i4>
      </vt:variant>
      <vt:variant>
        <vt:i4>0</vt:i4>
      </vt:variant>
      <vt:variant>
        <vt:i4>5</vt:i4>
      </vt:variant>
      <vt:variant>
        <vt:lpwstr/>
      </vt:variant>
      <vt:variant>
        <vt:lpwstr>_Toc156011153</vt:lpwstr>
      </vt:variant>
      <vt:variant>
        <vt:i4>1441847</vt:i4>
      </vt:variant>
      <vt:variant>
        <vt:i4>62</vt:i4>
      </vt:variant>
      <vt:variant>
        <vt:i4>0</vt:i4>
      </vt:variant>
      <vt:variant>
        <vt:i4>5</vt:i4>
      </vt:variant>
      <vt:variant>
        <vt:lpwstr/>
      </vt:variant>
      <vt:variant>
        <vt:lpwstr>_Toc156011152</vt:lpwstr>
      </vt:variant>
      <vt:variant>
        <vt:i4>1441847</vt:i4>
      </vt:variant>
      <vt:variant>
        <vt:i4>56</vt:i4>
      </vt:variant>
      <vt:variant>
        <vt:i4>0</vt:i4>
      </vt:variant>
      <vt:variant>
        <vt:i4>5</vt:i4>
      </vt:variant>
      <vt:variant>
        <vt:lpwstr/>
      </vt:variant>
      <vt:variant>
        <vt:lpwstr>_Toc156011151</vt:lpwstr>
      </vt:variant>
      <vt:variant>
        <vt:i4>1441847</vt:i4>
      </vt:variant>
      <vt:variant>
        <vt:i4>50</vt:i4>
      </vt:variant>
      <vt:variant>
        <vt:i4>0</vt:i4>
      </vt:variant>
      <vt:variant>
        <vt:i4>5</vt:i4>
      </vt:variant>
      <vt:variant>
        <vt:lpwstr/>
      </vt:variant>
      <vt:variant>
        <vt:lpwstr>_Toc156011150</vt:lpwstr>
      </vt:variant>
      <vt:variant>
        <vt:i4>1507383</vt:i4>
      </vt:variant>
      <vt:variant>
        <vt:i4>44</vt:i4>
      </vt:variant>
      <vt:variant>
        <vt:i4>0</vt:i4>
      </vt:variant>
      <vt:variant>
        <vt:i4>5</vt:i4>
      </vt:variant>
      <vt:variant>
        <vt:lpwstr/>
      </vt:variant>
      <vt:variant>
        <vt:lpwstr>_Toc156011149</vt:lpwstr>
      </vt:variant>
      <vt:variant>
        <vt:i4>1507383</vt:i4>
      </vt:variant>
      <vt:variant>
        <vt:i4>38</vt:i4>
      </vt:variant>
      <vt:variant>
        <vt:i4>0</vt:i4>
      </vt:variant>
      <vt:variant>
        <vt:i4>5</vt:i4>
      </vt:variant>
      <vt:variant>
        <vt:lpwstr/>
      </vt:variant>
      <vt:variant>
        <vt:lpwstr>_Toc156011148</vt:lpwstr>
      </vt:variant>
      <vt:variant>
        <vt:i4>1507383</vt:i4>
      </vt:variant>
      <vt:variant>
        <vt:i4>32</vt:i4>
      </vt:variant>
      <vt:variant>
        <vt:i4>0</vt:i4>
      </vt:variant>
      <vt:variant>
        <vt:i4>5</vt:i4>
      </vt:variant>
      <vt:variant>
        <vt:lpwstr/>
      </vt:variant>
      <vt:variant>
        <vt:lpwstr>_Toc156011147</vt:lpwstr>
      </vt:variant>
      <vt:variant>
        <vt:i4>1507383</vt:i4>
      </vt:variant>
      <vt:variant>
        <vt:i4>26</vt:i4>
      </vt:variant>
      <vt:variant>
        <vt:i4>0</vt:i4>
      </vt:variant>
      <vt:variant>
        <vt:i4>5</vt:i4>
      </vt:variant>
      <vt:variant>
        <vt:lpwstr/>
      </vt:variant>
      <vt:variant>
        <vt:lpwstr>_Toc156011146</vt:lpwstr>
      </vt:variant>
      <vt:variant>
        <vt:i4>1507383</vt:i4>
      </vt:variant>
      <vt:variant>
        <vt:i4>20</vt:i4>
      </vt:variant>
      <vt:variant>
        <vt:i4>0</vt:i4>
      </vt:variant>
      <vt:variant>
        <vt:i4>5</vt:i4>
      </vt:variant>
      <vt:variant>
        <vt:lpwstr/>
      </vt:variant>
      <vt:variant>
        <vt:lpwstr>_Toc156011145</vt:lpwstr>
      </vt:variant>
      <vt:variant>
        <vt:i4>1507383</vt:i4>
      </vt:variant>
      <vt:variant>
        <vt:i4>14</vt:i4>
      </vt:variant>
      <vt:variant>
        <vt:i4>0</vt:i4>
      </vt:variant>
      <vt:variant>
        <vt:i4>5</vt:i4>
      </vt:variant>
      <vt:variant>
        <vt:lpwstr/>
      </vt:variant>
      <vt:variant>
        <vt:lpwstr>_Toc156011144</vt:lpwstr>
      </vt:variant>
      <vt:variant>
        <vt:i4>1507383</vt:i4>
      </vt:variant>
      <vt:variant>
        <vt:i4>8</vt:i4>
      </vt:variant>
      <vt:variant>
        <vt:i4>0</vt:i4>
      </vt:variant>
      <vt:variant>
        <vt:i4>5</vt:i4>
      </vt:variant>
      <vt:variant>
        <vt:lpwstr/>
      </vt:variant>
      <vt:variant>
        <vt:lpwstr>_Toc156011143</vt:lpwstr>
      </vt:variant>
      <vt:variant>
        <vt:i4>1507383</vt:i4>
      </vt:variant>
      <vt:variant>
        <vt:i4>2</vt:i4>
      </vt:variant>
      <vt:variant>
        <vt:i4>0</vt:i4>
      </vt:variant>
      <vt:variant>
        <vt:i4>5</vt:i4>
      </vt:variant>
      <vt:variant>
        <vt:lpwstr/>
      </vt:variant>
      <vt:variant>
        <vt:lpwstr>_Toc156011142</vt:lpwstr>
      </vt:variant>
      <vt:variant>
        <vt:i4>327769</vt:i4>
      </vt:variant>
      <vt:variant>
        <vt:i4>15</vt:i4>
      </vt:variant>
      <vt:variant>
        <vt:i4>0</vt:i4>
      </vt:variant>
      <vt:variant>
        <vt:i4>5</vt:i4>
      </vt:variant>
      <vt:variant>
        <vt:lpwstr>https://oem.bmj.com/content/72/7/467</vt:lpwstr>
      </vt:variant>
      <vt:variant>
        <vt:lpwstr/>
      </vt:variant>
      <vt:variant>
        <vt:i4>7012407</vt:i4>
      </vt:variant>
      <vt:variant>
        <vt:i4>12</vt:i4>
      </vt:variant>
      <vt:variant>
        <vt:i4>0</vt:i4>
      </vt:variant>
      <vt:variant>
        <vt:i4>5</vt:i4>
      </vt:variant>
      <vt:variant>
        <vt:lpwstr>https://www.gov.uk/government/publications/workwell/workwell-prospectus-guidance-for-local-system-partnerships</vt:lpwstr>
      </vt:variant>
      <vt:variant>
        <vt:lpwstr/>
      </vt:variant>
      <vt:variant>
        <vt:i4>3735665</vt:i4>
      </vt:variant>
      <vt:variant>
        <vt:i4>9</vt:i4>
      </vt:variant>
      <vt:variant>
        <vt:i4>0</vt:i4>
      </vt:variant>
      <vt:variant>
        <vt:i4>5</vt:i4>
      </vt:variant>
      <vt:variant>
        <vt:lpwstr>https://oem.bmj.com/content/78/10/715.abstract</vt:lpwstr>
      </vt:variant>
      <vt:variant>
        <vt:lpwstr/>
      </vt:variant>
      <vt:variant>
        <vt:i4>720898</vt:i4>
      </vt:variant>
      <vt:variant>
        <vt:i4>6</vt:i4>
      </vt:variant>
      <vt:variant>
        <vt:i4>0</vt:i4>
      </vt:variant>
      <vt:variant>
        <vt:i4>5</vt:i4>
      </vt:variant>
      <vt:variant>
        <vt:lpwstr>https://link.springer.com/article/10.1007/s10926-019-09832-7</vt:lpwstr>
      </vt:variant>
      <vt:variant>
        <vt:lpwstr/>
      </vt:variant>
      <vt:variant>
        <vt:i4>3866671</vt:i4>
      </vt:variant>
      <vt:variant>
        <vt:i4>3</vt:i4>
      </vt:variant>
      <vt:variant>
        <vt:i4>0</vt:i4>
      </vt:variant>
      <vt:variant>
        <vt:i4>5</vt:i4>
      </vt:variant>
      <vt:variant>
        <vt:lpwstr>https://app.powerbi.com/view?r=eyJrIjoiZTMzMmFiMDUtNTIzZi00ZTcwLThkYWEtMDcxYjQyMTVkODhmIiwidCI6IjM3YzM1NGIyLTg1YjAtNDdmNS1iMjIyLTA3YjQ4ZDc3NGVlMyJ9</vt:lpwstr>
      </vt:variant>
      <vt:variant>
        <vt:lpwstr/>
      </vt:variant>
      <vt:variant>
        <vt:i4>5898330</vt:i4>
      </vt:variant>
      <vt:variant>
        <vt:i4>0</vt:i4>
      </vt:variant>
      <vt:variant>
        <vt:i4>0</vt:i4>
      </vt:variant>
      <vt:variant>
        <vt:i4>5</vt:i4>
      </vt:variant>
      <vt:variant>
        <vt:lpwstr>https://www.keele.ac.uk/media/keeleuniversity/sas/qa/currentpgrstudents/pgrcodeofpracticeguidancedocs/2023-03 (v2.3) PGR Examination 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dc:creator>
  <cp:keywords/>
  <dc:description/>
  <cp:lastModifiedBy>Amardeep Legha (Applied Health Sciences)</cp:lastModifiedBy>
  <cp:revision>10</cp:revision>
  <cp:lastPrinted>2024-03-06T16:13:00Z</cp:lastPrinted>
  <dcterms:created xsi:type="dcterms:W3CDTF">2025-06-01T20:25:00Z</dcterms:created>
  <dcterms:modified xsi:type="dcterms:W3CDTF">2025-06-16T15:05:00Z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http://csl.mendeley.com/styles/627325561/american-medical-association-AL</vt:lpwstr>
  </property>
  <property fmtid="{D5CDD505-2E9C-101B-9397-08002B2CF9AE}" pid="5" name="Mendeley Recent Style Name 1_1">
    <vt:lpwstr>American Medical Association 11th edition - Amardeep Legha</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https://csl.mendeley.com/styles/504342531/vancouver-scott</vt:lpwstr>
  </property>
  <property fmtid="{D5CDD505-2E9C-101B-9397-08002B2CF9AE}" pid="21" name="Mendeley Recent Style Name 9_1">
    <vt:lpwstr>Vancouver - Ian Scott</vt:lpwstr>
  </property>
  <property fmtid="{D5CDD505-2E9C-101B-9397-08002B2CF9AE}" pid="22" name="Mendeley Document_1">
    <vt:lpwstr>True</vt:lpwstr>
  </property>
  <property fmtid="{D5CDD505-2E9C-101B-9397-08002B2CF9AE}" pid="23" name="Mendeley Unique User Id_1">
    <vt:lpwstr>a3394012-e383-3254-9693-9a9e831a9557</vt:lpwstr>
  </property>
  <property fmtid="{D5CDD505-2E9C-101B-9397-08002B2CF9AE}" pid="24" name="Mendeley Citation Style_1">
    <vt:lpwstr>http://csl.mendeley.com/styles/627325561/american-medical-association-AL</vt:lpwstr>
  </property>
  <property fmtid="{D5CDD505-2E9C-101B-9397-08002B2CF9AE}" pid="25" name="ContentTypeId">
    <vt:lpwstr>0x0101000B6364DB5382E64988FB4C683216BCE6</vt:lpwstr>
  </property>
</Properties>
</file>