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B003" w14:textId="75809D4F" w:rsidR="00D525F7" w:rsidRDefault="00DB7229">
      <w:r>
        <w:t xml:space="preserve">Logistic regression model formula: </w:t>
      </w:r>
    </w:p>
    <w:p w14:paraId="2977601F" w14:textId="71A577F6" w:rsidR="00DB7229" w:rsidRDefault="00DB7229">
      <w:r w:rsidRPr="00DB7229">
        <w:t xml:space="preserve">logit(p) = β₀ + β₁ * </w:t>
      </w:r>
      <w:r>
        <w:t>Transperineal Biopsy</w:t>
      </w:r>
      <w:r w:rsidRPr="00DB7229">
        <w:t xml:space="preserve"> + β₂ * </w:t>
      </w:r>
      <w:r>
        <w:t>Age</w:t>
      </w:r>
      <w:r w:rsidRPr="00DB7229">
        <w:t xml:space="preserve">+ β₃ * </w:t>
      </w:r>
      <w:r>
        <w:t>PSAD</w:t>
      </w:r>
      <w:r w:rsidRPr="00DB7229">
        <w:t xml:space="preserve"> + β₄ * </w:t>
      </w:r>
      <w:r>
        <w:t>Asian Race</w:t>
      </w:r>
      <w:r w:rsidRPr="00DB7229">
        <w:t xml:space="preserve"> + β₅ * </w:t>
      </w:r>
      <w:r>
        <w:t>Black race</w:t>
      </w:r>
      <w:r w:rsidRPr="00DB7229">
        <w:t xml:space="preserve"> + β₆ * </w:t>
      </w:r>
      <w:r>
        <w:t>Other Race</w:t>
      </w:r>
      <w:r w:rsidRPr="00DB7229">
        <w:t xml:space="preserve"> + β₇ * </w:t>
      </w:r>
      <w:r>
        <w:t>PI-RADS 4</w:t>
      </w:r>
    </w:p>
    <w:p w14:paraId="46916D39" w14:textId="77777777" w:rsidR="00DB7229" w:rsidRDefault="00DB7229">
      <w:r>
        <w:t>Where:</w:t>
      </w:r>
    </w:p>
    <w:p w14:paraId="55F50740" w14:textId="38423BA6" w:rsidR="00DB7229" w:rsidRDefault="00DB7229" w:rsidP="00DB7229">
      <w:pPr>
        <w:pStyle w:val="ListParagraph"/>
        <w:numPr>
          <w:ilvl w:val="0"/>
          <w:numId w:val="1"/>
        </w:numPr>
      </w:pPr>
      <w:r>
        <w:t>logit (p) is the log-odds probability of the outcome of clinically significant cancer.</w:t>
      </w:r>
    </w:p>
    <w:p w14:paraId="06509ADD" w14:textId="6AD25C85" w:rsidR="00DB7229" w:rsidRDefault="00DB7229" w:rsidP="00DB7229">
      <w:pPr>
        <w:pStyle w:val="ListParagraph"/>
        <w:numPr>
          <w:ilvl w:val="0"/>
          <w:numId w:val="1"/>
        </w:numPr>
      </w:pPr>
      <w:r>
        <w:t>Transperineal biopsy is binary variable comparing transperineal to transrectal biopsy as reference group</w:t>
      </w:r>
    </w:p>
    <w:p w14:paraId="25D5A7DD" w14:textId="4A077B73" w:rsidR="00DB7229" w:rsidRDefault="00DB7229" w:rsidP="00DB7229">
      <w:pPr>
        <w:pStyle w:val="ListParagraph"/>
        <w:numPr>
          <w:ilvl w:val="0"/>
          <w:numId w:val="1"/>
        </w:numPr>
      </w:pPr>
      <w:r>
        <w:t>Age is continuous in years</w:t>
      </w:r>
    </w:p>
    <w:p w14:paraId="57C4A8B9" w14:textId="0D8387CC" w:rsidR="00DB7229" w:rsidRDefault="00DB7229" w:rsidP="00DB7229">
      <w:pPr>
        <w:pStyle w:val="ListParagraph"/>
        <w:numPr>
          <w:ilvl w:val="0"/>
          <w:numId w:val="1"/>
        </w:numPr>
      </w:pPr>
      <w:r>
        <w:t>PSAD is continuous variable representing PSA density</w:t>
      </w:r>
    </w:p>
    <w:p w14:paraId="5839E2F2" w14:textId="067A8C32" w:rsidR="00DB7229" w:rsidRDefault="00DB7229" w:rsidP="00DB7229">
      <w:pPr>
        <w:pStyle w:val="ListParagraph"/>
        <w:numPr>
          <w:ilvl w:val="0"/>
          <w:numId w:val="1"/>
        </w:numPr>
      </w:pPr>
      <w:r>
        <w:t>Asian, Black, and other race are categorical variables compared to White race as reference</w:t>
      </w:r>
    </w:p>
    <w:p w14:paraId="7657B299" w14:textId="28ADA220" w:rsidR="00DB7229" w:rsidRDefault="00DB7229" w:rsidP="00DB7229">
      <w:pPr>
        <w:pStyle w:val="ListParagraph"/>
        <w:numPr>
          <w:ilvl w:val="0"/>
          <w:numId w:val="1"/>
        </w:numPr>
      </w:pPr>
      <w:r>
        <w:t xml:space="preserve">PI-RADS 4 is a categorical variable comparing a PI-RADS 4 score to PI-RADS score of 3 as a reference. </w:t>
      </w:r>
    </w:p>
    <w:p w14:paraId="0DC00C3C" w14:textId="6FA784E9" w:rsidR="00DB7229" w:rsidRDefault="00DB7229" w:rsidP="00DB7229">
      <w:r>
        <w:t xml:space="preserve">The outcome of interest will be odds ratios with the associated 95% confidence interval for those ratios. </w:t>
      </w:r>
    </w:p>
    <w:sectPr w:rsidR="00DB7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F7F46"/>
    <w:multiLevelType w:val="hybridMultilevel"/>
    <w:tmpl w:val="F4B2F06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410807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29"/>
    <w:rsid w:val="00763C53"/>
    <w:rsid w:val="00BE7DFE"/>
    <w:rsid w:val="00CC3E70"/>
    <w:rsid w:val="00CE53BC"/>
    <w:rsid w:val="00D107BE"/>
    <w:rsid w:val="00D525F7"/>
    <w:rsid w:val="00DB7229"/>
    <w:rsid w:val="00ED7B95"/>
    <w:rsid w:val="00FE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7B4280"/>
  <w15:chartTrackingRefBased/>
  <w15:docId w15:val="{24EC8BB8-58CB-524F-9E1B-305DE12B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2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2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2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2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2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2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2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2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2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Huang</dc:creator>
  <cp:keywords/>
  <dc:description/>
  <cp:lastModifiedBy>Conor Driscoll</cp:lastModifiedBy>
  <cp:revision>2</cp:revision>
  <dcterms:created xsi:type="dcterms:W3CDTF">2025-05-20T23:45:00Z</dcterms:created>
  <dcterms:modified xsi:type="dcterms:W3CDTF">2025-05-20T23:45:00Z</dcterms:modified>
</cp:coreProperties>
</file>