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F8F0FF" w14:textId="77777777" w:rsidR="009B45B5" w:rsidRPr="00FA6B00" w:rsidRDefault="009B45B5" w:rsidP="009B45B5">
      <w:pPr>
        <w:spacing w:line="480" w:lineRule="auto"/>
        <w:jc w:val="both"/>
        <w:rPr>
          <w:b/>
          <w:sz w:val="24"/>
          <w:szCs w:val="24"/>
        </w:rPr>
      </w:pPr>
      <w:r w:rsidRPr="00FA6B00">
        <w:rPr>
          <w:b/>
          <w:sz w:val="24"/>
          <w:szCs w:val="24"/>
        </w:rPr>
        <w:t>Supplementary Tables</w:t>
      </w:r>
    </w:p>
    <w:p w14:paraId="28423CCE" w14:textId="77777777" w:rsidR="009B45B5" w:rsidRDefault="009B45B5" w:rsidP="009B45B5">
      <w:pPr>
        <w:spacing w:line="480" w:lineRule="auto"/>
        <w:jc w:val="both"/>
        <w:rPr>
          <w:sz w:val="24"/>
          <w:szCs w:val="24"/>
        </w:rPr>
      </w:pPr>
      <w:r w:rsidRPr="00997595">
        <w:rPr>
          <w:b/>
          <w:sz w:val="24"/>
          <w:szCs w:val="24"/>
        </w:rPr>
        <w:t xml:space="preserve">Supplementary Table 1: </w:t>
      </w:r>
      <w:r w:rsidRPr="00997595">
        <w:rPr>
          <w:sz w:val="24"/>
          <w:szCs w:val="24"/>
        </w:rPr>
        <w:t xml:space="preserve">Patient demographic and tumor characteristics </w:t>
      </w:r>
    </w:p>
    <w:tbl>
      <w:tblPr>
        <w:tblStyle w:val="TableGrid"/>
        <w:tblW w:w="996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0"/>
        <w:gridCol w:w="1890"/>
        <w:gridCol w:w="151"/>
        <w:gridCol w:w="1763"/>
        <w:gridCol w:w="67"/>
        <w:gridCol w:w="2225"/>
        <w:gridCol w:w="1080"/>
      </w:tblGrid>
      <w:tr w:rsidR="009B45B5" w:rsidRPr="00341575" w14:paraId="1A6C1CF5" w14:textId="77777777" w:rsidTr="00751EB9">
        <w:tc>
          <w:tcPr>
            <w:tcW w:w="2790" w:type="dxa"/>
            <w:tcBorders>
              <w:bottom w:val="single" w:sz="4" w:space="0" w:color="auto"/>
            </w:tcBorders>
          </w:tcPr>
          <w:p w14:paraId="10238055" w14:textId="77777777" w:rsidR="009B45B5" w:rsidRPr="00341575" w:rsidRDefault="009B45B5" w:rsidP="00751EB9">
            <w:pPr>
              <w:spacing w:line="480" w:lineRule="auto"/>
              <w:rPr>
                <w:b/>
                <w:sz w:val="20"/>
                <w:szCs w:val="20"/>
              </w:rPr>
            </w:pP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3CFEFA05" w14:textId="77777777" w:rsidR="009B45B5" w:rsidRPr="00341575" w:rsidRDefault="009B45B5" w:rsidP="00751EB9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ALL Patients</w:t>
            </w:r>
            <w:r w:rsidRPr="00341575">
              <w:rPr>
                <w:b/>
                <w:sz w:val="20"/>
                <w:szCs w:val="20"/>
              </w:rPr>
              <w:t xml:space="preserve"> </w:t>
            </w:r>
          </w:p>
          <w:p w14:paraId="1CCA740D" w14:textId="77777777" w:rsidR="009B45B5" w:rsidRPr="00341575" w:rsidRDefault="009B45B5" w:rsidP="00751EB9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  <w:r w:rsidRPr="00341575">
              <w:rPr>
                <w:b/>
                <w:sz w:val="20"/>
                <w:szCs w:val="20"/>
              </w:rPr>
              <w:t>(N=</w:t>
            </w:r>
            <w:r>
              <w:rPr>
                <w:b/>
                <w:sz w:val="20"/>
                <w:szCs w:val="20"/>
              </w:rPr>
              <w:t>541</w:t>
            </w:r>
            <w:r w:rsidRPr="00341575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914" w:type="dxa"/>
            <w:gridSpan w:val="2"/>
            <w:tcBorders>
              <w:bottom w:val="single" w:sz="4" w:space="0" w:color="auto"/>
            </w:tcBorders>
          </w:tcPr>
          <w:p w14:paraId="1DD2CF39" w14:textId="77777777" w:rsidR="009B45B5" w:rsidRDefault="009B45B5" w:rsidP="00751EB9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GBM</w:t>
            </w:r>
          </w:p>
          <w:p w14:paraId="3B646F89" w14:textId="77777777" w:rsidR="009B45B5" w:rsidRPr="00341575" w:rsidRDefault="009B45B5" w:rsidP="00751EB9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(N=409)</w:t>
            </w:r>
          </w:p>
        </w:tc>
        <w:tc>
          <w:tcPr>
            <w:tcW w:w="2292" w:type="dxa"/>
            <w:gridSpan w:val="2"/>
            <w:tcBorders>
              <w:bottom w:val="single" w:sz="4" w:space="0" w:color="auto"/>
            </w:tcBorders>
          </w:tcPr>
          <w:p w14:paraId="1717AC98" w14:textId="77777777" w:rsidR="009B45B5" w:rsidRPr="00341575" w:rsidRDefault="009B45B5" w:rsidP="00751EB9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Non-GBM</w:t>
            </w:r>
          </w:p>
          <w:p w14:paraId="02450430" w14:textId="77777777" w:rsidR="009B45B5" w:rsidRPr="00341575" w:rsidRDefault="009B45B5" w:rsidP="00751EB9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  <w:r w:rsidRPr="00341575">
              <w:rPr>
                <w:b/>
                <w:sz w:val="20"/>
                <w:szCs w:val="20"/>
              </w:rPr>
              <w:t>(N=</w:t>
            </w:r>
            <w:r>
              <w:rPr>
                <w:b/>
                <w:sz w:val="20"/>
                <w:szCs w:val="20"/>
              </w:rPr>
              <w:t>132</w:t>
            </w:r>
            <w:r w:rsidRPr="00341575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CBE450F" w14:textId="77777777" w:rsidR="009B45B5" w:rsidRDefault="009B45B5" w:rsidP="00751EB9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Adjusted p-value*</w:t>
            </w:r>
          </w:p>
        </w:tc>
      </w:tr>
      <w:tr w:rsidR="009B45B5" w:rsidRPr="00341575" w14:paraId="3F270421" w14:textId="77777777" w:rsidTr="00751EB9">
        <w:tc>
          <w:tcPr>
            <w:tcW w:w="2790" w:type="dxa"/>
            <w:tcBorders>
              <w:top w:val="single" w:sz="4" w:space="0" w:color="auto"/>
              <w:bottom w:val="nil"/>
            </w:tcBorders>
          </w:tcPr>
          <w:p w14:paraId="409F9894" w14:textId="77777777" w:rsidR="009B45B5" w:rsidRPr="00A6121F" w:rsidRDefault="009B45B5" w:rsidP="00751EB9">
            <w:pPr>
              <w:spacing w:line="480" w:lineRule="auto"/>
              <w:rPr>
                <w:b/>
                <w:sz w:val="20"/>
                <w:szCs w:val="20"/>
              </w:rPr>
            </w:pPr>
            <w:r w:rsidRPr="00A6121F">
              <w:rPr>
                <w:b/>
                <w:sz w:val="20"/>
                <w:szCs w:val="20"/>
              </w:rPr>
              <w:t xml:space="preserve">Age </w:t>
            </w:r>
            <w:r>
              <w:rPr>
                <w:b/>
                <w:sz w:val="20"/>
                <w:szCs w:val="20"/>
              </w:rPr>
              <w:t>at dx in</w:t>
            </w:r>
            <w:r w:rsidRPr="00A6121F">
              <w:rPr>
                <w:b/>
                <w:sz w:val="20"/>
                <w:szCs w:val="20"/>
              </w:rPr>
              <w:t xml:space="preserve"> years, median (range)</w:t>
            </w:r>
          </w:p>
          <w:p w14:paraId="45AD3ABC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Elderly (&gt;60y)</w:t>
            </w:r>
          </w:p>
          <w:p w14:paraId="21B31764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Mid (&gt;40;≤60y)</w:t>
            </w:r>
          </w:p>
          <w:p w14:paraId="6E9509AD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Young (≤40y)</w:t>
            </w:r>
          </w:p>
        </w:tc>
        <w:tc>
          <w:tcPr>
            <w:tcW w:w="1890" w:type="dxa"/>
            <w:tcBorders>
              <w:top w:val="single" w:sz="4" w:space="0" w:color="auto"/>
              <w:bottom w:val="nil"/>
            </w:tcBorders>
          </w:tcPr>
          <w:p w14:paraId="66A13472" w14:textId="77777777" w:rsidR="009B45B5" w:rsidRPr="00C32C7E" w:rsidRDefault="009B45B5" w:rsidP="00751EB9">
            <w:pPr>
              <w:spacing w:line="480" w:lineRule="auto"/>
              <w:rPr>
                <w:bCs/>
                <w:sz w:val="20"/>
                <w:szCs w:val="20"/>
              </w:rPr>
            </w:pPr>
            <w:r w:rsidRPr="00C32C7E">
              <w:rPr>
                <w:bCs/>
                <w:sz w:val="20"/>
                <w:szCs w:val="20"/>
              </w:rPr>
              <w:t xml:space="preserve">51.5 </w:t>
            </w:r>
            <w:r>
              <w:rPr>
                <w:bCs/>
                <w:sz w:val="20"/>
                <w:szCs w:val="20"/>
              </w:rPr>
              <w:t>(</w:t>
            </w:r>
            <w:r w:rsidRPr="00C32C7E">
              <w:rPr>
                <w:bCs/>
                <w:sz w:val="20"/>
                <w:szCs w:val="20"/>
              </w:rPr>
              <w:t>3.14;83.6</w:t>
            </w:r>
            <w:r>
              <w:rPr>
                <w:bCs/>
                <w:sz w:val="20"/>
                <w:szCs w:val="20"/>
              </w:rPr>
              <w:t>)</w:t>
            </w:r>
          </w:p>
          <w:p w14:paraId="5165EA55" w14:textId="77777777" w:rsidR="009B45B5" w:rsidRDefault="009B45B5" w:rsidP="00751EB9">
            <w:pPr>
              <w:spacing w:line="480" w:lineRule="auto"/>
              <w:rPr>
                <w:bCs/>
                <w:sz w:val="20"/>
                <w:szCs w:val="20"/>
              </w:rPr>
            </w:pPr>
          </w:p>
          <w:p w14:paraId="4DDB8E74" w14:textId="77777777" w:rsidR="009B45B5" w:rsidRDefault="009B45B5" w:rsidP="00751EB9">
            <w:pPr>
              <w:spacing w:line="48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154 (28.5%)</w:t>
            </w:r>
          </w:p>
          <w:p w14:paraId="7AF4CE3B" w14:textId="77777777" w:rsidR="009B45B5" w:rsidRDefault="009B45B5" w:rsidP="00751EB9">
            <w:pPr>
              <w:spacing w:line="48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251 (46.4%)</w:t>
            </w:r>
          </w:p>
          <w:p w14:paraId="1C98A253" w14:textId="77777777" w:rsidR="009B45B5" w:rsidRPr="00C32C7E" w:rsidRDefault="009B45B5" w:rsidP="00751EB9">
            <w:pPr>
              <w:spacing w:line="48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136 (25.1%)</w:t>
            </w:r>
          </w:p>
        </w:tc>
        <w:tc>
          <w:tcPr>
            <w:tcW w:w="1914" w:type="dxa"/>
            <w:gridSpan w:val="2"/>
            <w:tcBorders>
              <w:top w:val="single" w:sz="4" w:space="0" w:color="auto"/>
              <w:bottom w:val="nil"/>
            </w:tcBorders>
          </w:tcPr>
          <w:p w14:paraId="26980B6B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55.7 (3.14;83.6)</w:t>
            </w:r>
          </w:p>
          <w:p w14:paraId="31FAC35E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  <w:p w14:paraId="7C25A92A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149 (36.4%)</w:t>
            </w:r>
          </w:p>
          <w:p w14:paraId="4BD79D0E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209 (51.1%)</w:t>
            </w:r>
          </w:p>
          <w:p w14:paraId="29B0F209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 (12.5%)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bottom w:val="nil"/>
            </w:tcBorders>
          </w:tcPr>
          <w:p w14:paraId="044215D8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36.6 </w:t>
            </w:r>
            <w:r w:rsidRPr="00341575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16.9;70.8</w:t>
            </w:r>
            <w:r w:rsidRPr="00341575">
              <w:rPr>
                <w:sz w:val="20"/>
                <w:szCs w:val="20"/>
              </w:rPr>
              <w:t>)</w:t>
            </w:r>
          </w:p>
          <w:p w14:paraId="764CB963" w14:textId="77777777" w:rsidR="009B45B5" w:rsidRDefault="009B45B5" w:rsidP="00751EB9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</w:p>
          <w:p w14:paraId="7870F476" w14:textId="77777777" w:rsidR="009B45B5" w:rsidRPr="009D31D4" w:rsidRDefault="009B45B5" w:rsidP="00751EB9">
            <w:pPr>
              <w:spacing w:line="480" w:lineRule="auto"/>
              <w:jc w:val="center"/>
              <w:rPr>
                <w:bCs/>
                <w:sz w:val="20"/>
                <w:szCs w:val="20"/>
              </w:rPr>
            </w:pPr>
            <w:r w:rsidRPr="009D31D4">
              <w:rPr>
                <w:bCs/>
                <w:sz w:val="20"/>
                <w:szCs w:val="20"/>
              </w:rPr>
              <w:t>5 (3.79%)</w:t>
            </w:r>
          </w:p>
          <w:p w14:paraId="205F497B" w14:textId="77777777" w:rsidR="009B45B5" w:rsidRPr="009D31D4" w:rsidRDefault="009B45B5" w:rsidP="00751EB9">
            <w:pPr>
              <w:spacing w:line="480" w:lineRule="auto"/>
              <w:jc w:val="center"/>
              <w:rPr>
                <w:bCs/>
                <w:sz w:val="20"/>
                <w:szCs w:val="20"/>
              </w:rPr>
            </w:pPr>
            <w:r w:rsidRPr="009D31D4">
              <w:rPr>
                <w:bCs/>
                <w:sz w:val="20"/>
                <w:szCs w:val="20"/>
              </w:rPr>
              <w:t>42 (31.8%)</w:t>
            </w:r>
          </w:p>
          <w:p w14:paraId="0292BBD8" w14:textId="77777777" w:rsidR="009B45B5" w:rsidRPr="00341575" w:rsidRDefault="009B45B5" w:rsidP="00751EB9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  <w:r w:rsidRPr="009D31D4">
              <w:rPr>
                <w:bCs/>
                <w:sz w:val="20"/>
                <w:szCs w:val="20"/>
              </w:rPr>
              <w:t>85 (64.4%)</w:t>
            </w:r>
          </w:p>
        </w:tc>
        <w:tc>
          <w:tcPr>
            <w:tcW w:w="1080" w:type="dxa"/>
            <w:tcBorders>
              <w:top w:val="single" w:sz="4" w:space="0" w:color="auto"/>
              <w:bottom w:val="nil"/>
            </w:tcBorders>
          </w:tcPr>
          <w:p w14:paraId="523CFDDF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  <w:p w14:paraId="08E43AE5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  <w:p w14:paraId="36B4165E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  <w:p w14:paraId="35CAF050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  <w:p w14:paraId="4571F093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</w:tr>
      <w:tr w:rsidR="009B45B5" w:rsidRPr="00341575" w14:paraId="3CF6061B" w14:textId="77777777" w:rsidTr="00751EB9">
        <w:tc>
          <w:tcPr>
            <w:tcW w:w="2790" w:type="dxa"/>
            <w:tcBorders>
              <w:top w:val="nil"/>
            </w:tcBorders>
          </w:tcPr>
          <w:p w14:paraId="56D63FD4" w14:textId="77777777" w:rsidR="009B45B5" w:rsidRPr="00A6121F" w:rsidRDefault="009B45B5" w:rsidP="00751EB9">
            <w:pPr>
              <w:spacing w:line="480" w:lineRule="auto"/>
              <w:rPr>
                <w:b/>
                <w:sz w:val="20"/>
                <w:szCs w:val="20"/>
              </w:rPr>
            </w:pPr>
            <w:r w:rsidRPr="00A6121F">
              <w:rPr>
                <w:b/>
                <w:sz w:val="20"/>
                <w:szCs w:val="20"/>
              </w:rPr>
              <w:t>Gender</w:t>
            </w:r>
          </w:p>
        </w:tc>
        <w:tc>
          <w:tcPr>
            <w:tcW w:w="1890" w:type="dxa"/>
            <w:tcBorders>
              <w:top w:val="nil"/>
            </w:tcBorders>
          </w:tcPr>
          <w:p w14:paraId="745B79AF" w14:textId="77777777" w:rsidR="009B45B5" w:rsidRPr="00341575" w:rsidRDefault="009B45B5" w:rsidP="00751EB9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 w14:paraId="74582E53" w14:textId="77777777" w:rsidR="009B45B5" w:rsidRPr="00341575" w:rsidRDefault="009B45B5" w:rsidP="00751EB9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292" w:type="dxa"/>
            <w:gridSpan w:val="2"/>
            <w:tcBorders>
              <w:top w:val="nil"/>
            </w:tcBorders>
          </w:tcPr>
          <w:p w14:paraId="75F61AD0" w14:textId="77777777" w:rsidR="009B45B5" w:rsidRPr="00341575" w:rsidRDefault="009B45B5" w:rsidP="00751EB9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</w:tcBorders>
          </w:tcPr>
          <w:p w14:paraId="7D6F96B8" w14:textId="77777777" w:rsidR="009B45B5" w:rsidRPr="00341575" w:rsidRDefault="009B45B5" w:rsidP="00751EB9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9B45B5" w:rsidRPr="00341575" w14:paraId="7DCA6888" w14:textId="77777777" w:rsidTr="00751EB9">
        <w:tc>
          <w:tcPr>
            <w:tcW w:w="2790" w:type="dxa"/>
          </w:tcPr>
          <w:p w14:paraId="45551DFD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 w:rsidRPr="00341575">
              <w:rPr>
                <w:bCs/>
                <w:sz w:val="20"/>
                <w:szCs w:val="20"/>
              </w:rPr>
              <w:t>Male</w:t>
            </w:r>
          </w:p>
        </w:tc>
        <w:tc>
          <w:tcPr>
            <w:tcW w:w="1890" w:type="dxa"/>
          </w:tcPr>
          <w:p w14:paraId="6D6C4721" w14:textId="77777777" w:rsidR="009B45B5" w:rsidRPr="00341575" w:rsidRDefault="009B45B5" w:rsidP="00751EB9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330 </w:t>
            </w:r>
            <w:r w:rsidRPr="00341575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61.1</w:t>
            </w:r>
            <w:r w:rsidRPr="00341575">
              <w:rPr>
                <w:sz w:val="20"/>
                <w:szCs w:val="20"/>
              </w:rPr>
              <w:t>%)</w:t>
            </w:r>
          </w:p>
        </w:tc>
        <w:tc>
          <w:tcPr>
            <w:tcW w:w="1914" w:type="dxa"/>
            <w:gridSpan w:val="2"/>
          </w:tcPr>
          <w:p w14:paraId="6DF19D1E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243 (59.6%)</w:t>
            </w:r>
          </w:p>
        </w:tc>
        <w:tc>
          <w:tcPr>
            <w:tcW w:w="2292" w:type="dxa"/>
            <w:gridSpan w:val="2"/>
          </w:tcPr>
          <w:p w14:paraId="692589E6" w14:textId="77777777" w:rsidR="009B45B5" w:rsidRPr="00341575" w:rsidRDefault="009B45B5" w:rsidP="00751EB9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87</w:t>
            </w:r>
            <w:r w:rsidRPr="00341575">
              <w:rPr>
                <w:sz w:val="20"/>
                <w:szCs w:val="20"/>
              </w:rPr>
              <w:t xml:space="preserve"> (6</w:t>
            </w:r>
            <w:r>
              <w:rPr>
                <w:sz w:val="20"/>
                <w:szCs w:val="20"/>
              </w:rPr>
              <w:t>5.9</w:t>
            </w:r>
            <w:r w:rsidRPr="00341575">
              <w:rPr>
                <w:sz w:val="20"/>
                <w:szCs w:val="20"/>
              </w:rPr>
              <w:t>%)</w:t>
            </w:r>
          </w:p>
        </w:tc>
        <w:tc>
          <w:tcPr>
            <w:tcW w:w="1080" w:type="dxa"/>
          </w:tcPr>
          <w:p w14:paraId="60281C16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0.246</w:t>
            </w:r>
          </w:p>
        </w:tc>
      </w:tr>
      <w:tr w:rsidR="009B45B5" w:rsidRPr="00341575" w14:paraId="4AEB5C37" w14:textId="77777777" w:rsidTr="00751EB9">
        <w:tc>
          <w:tcPr>
            <w:tcW w:w="2790" w:type="dxa"/>
          </w:tcPr>
          <w:p w14:paraId="591922DD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 w:rsidRPr="00341575">
              <w:rPr>
                <w:bCs/>
                <w:sz w:val="20"/>
                <w:szCs w:val="20"/>
              </w:rPr>
              <w:t>Female</w:t>
            </w:r>
          </w:p>
        </w:tc>
        <w:tc>
          <w:tcPr>
            <w:tcW w:w="1890" w:type="dxa"/>
          </w:tcPr>
          <w:p w14:paraId="345B630F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210</w:t>
            </w:r>
            <w:r w:rsidRPr="00341575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38.9</w:t>
            </w:r>
            <w:r w:rsidRPr="00341575">
              <w:rPr>
                <w:sz w:val="20"/>
                <w:szCs w:val="20"/>
              </w:rPr>
              <w:t>%)</w:t>
            </w:r>
          </w:p>
        </w:tc>
        <w:tc>
          <w:tcPr>
            <w:tcW w:w="1914" w:type="dxa"/>
            <w:gridSpan w:val="2"/>
          </w:tcPr>
          <w:p w14:paraId="30F40A12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 (40.4%)</w:t>
            </w:r>
          </w:p>
        </w:tc>
        <w:tc>
          <w:tcPr>
            <w:tcW w:w="2292" w:type="dxa"/>
            <w:gridSpan w:val="2"/>
          </w:tcPr>
          <w:p w14:paraId="1D33234B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</w:t>
            </w:r>
            <w:r w:rsidRPr="00341575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34.1</w:t>
            </w:r>
            <w:r w:rsidRPr="00341575">
              <w:rPr>
                <w:sz w:val="20"/>
                <w:szCs w:val="20"/>
              </w:rPr>
              <w:t>%)</w:t>
            </w:r>
          </w:p>
        </w:tc>
        <w:tc>
          <w:tcPr>
            <w:tcW w:w="1080" w:type="dxa"/>
          </w:tcPr>
          <w:p w14:paraId="4DDDA40D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4360ED5A" w14:textId="77777777" w:rsidTr="00751EB9">
        <w:tc>
          <w:tcPr>
            <w:tcW w:w="2790" w:type="dxa"/>
          </w:tcPr>
          <w:p w14:paraId="423D8D7C" w14:textId="77777777" w:rsidR="009B45B5" w:rsidRPr="00A6121F" w:rsidRDefault="009B45B5" w:rsidP="00751EB9">
            <w:pPr>
              <w:spacing w:line="480" w:lineRule="auto"/>
              <w:rPr>
                <w:b/>
                <w:sz w:val="20"/>
                <w:szCs w:val="20"/>
              </w:rPr>
            </w:pPr>
            <w:r w:rsidRPr="00A6121F">
              <w:rPr>
                <w:b/>
                <w:sz w:val="20"/>
                <w:szCs w:val="20"/>
              </w:rPr>
              <w:t>WHO 2021 Category</w:t>
            </w:r>
          </w:p>
        </w:tc>
        <w:tc>
          <w:tcPr>
            <w:tcW w:w="1890" w:type="dxa"/>
          </w:tcPr>
          <w:p w14:paraId="4E69B047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14" w:type="dxa"/>
            <w:gridSpan w:val="2"/>
          </w:tcPr>
          <w:p w14:paraId="479C72A7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292" w:type="dxa"/>
            <w:gridSpan w:val="2"/>
          </w:tcPr>
          <w:p w14:paraId="57E748DC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5EE2F1BE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</w:tr>
      <w:tr w:rsidR="009B45B5" w:rsidRPr="00341575" w14:paraId="2A1F2FCF" w14:textId="77777777" w:rsidTr="00751EB9">
        <w:tc>
          <w:tcPr>
            <w:tcW w:w="2790" w:type="dxa"/>
          </w:tcPr>
          <w:p w14:paraId="787E5BAD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Astrocytoma – High Grade</w:t>
            </w:r>
          </w:p>
          <w:p w14:paraId="228FEEB7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Astrocytoma – Low Grade</w:t>
            </w:r>
          </w:p>
        </w:tc>
        <w:tc>
          <w:tcPr>
            <w:tcW w:w="1890" w:type="dxa"/>
          </w:tcPr>
          <w:p w14:paraId="06C5A77E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  <w:r w:rsidRPr="00341575">
              <w:rPr>
                <w:sz w:val="20"/>
                <w:szCs w:val="20"/>
              </w:rPr>
              <w:t xml:space="preserve"> (5</w:t>
            </w:r>
            <w:r>
              <w:rPr>
                <w:sz w:val="20"/>
                <w:szCs w:val="20"/>
              </w:rPr>
              <w:t>.4</w:t>
            </w:r>
            <w:r w:rsidRPr="00341575">
              <w:rPr>
                <w:sz w:val="20"/>
                <w:szCs w:val="20"/>
              </w:rPr>
              <w:t>%)</w:t>
            </w:r>
          </w:p>
          <w:p w14:paraId="67B74B69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 (14%)</w:t>
            </w:r>
          </w:p>
        </w:tc>
        <w:tc>
          <w:tcPr>
            <w:tcW w:w="1914" w:type="dxa"/>
            <w:gridSpan w:val="2"/>
          </w:tcPr>
          <w:p w14:paraId="7DD4F5A6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(0%)</w:t>
            </w:r>
          </w:p>
          <w:p w14:paraId="6DE0E0D5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(0%)</w:t>
            </w:r>
          </w:p>
        </w:tc>
        <w:tc>
          <w:tcPr>
            <w:tcW w:w="2292" w:type="dxa"/>
            <w:gridSpan w:val="2"/>
          </w:tcPr>
          <w:p w14:paraId="671E2B36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29 </w:t>
            </w:r>
            <w:r w:rsidRPr="00341575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22</w:t>
            </w:r>
            <w:r w:rsidRPr="00341575">
              <w:rPr>
                <w:sz w:val="20"/>
                <w:szCs w:val="20"/>
              </w:rPr>
              <w:t>%)</w:t>
            </w:r>
          </w:p>
          <w:p w14:paraId="0B6C9CBF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 (57.6%)</w:t>
            </w:r>
          </w:p>
        </w:tc>
        <w:tc>
          <w:tcPr>
            <w:tcW w:w="1080" w:type="dxa"/>
          </w:tcPr>
          <w:p w14:paraId="60C614F7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5D77F7CB" w14:textId="77777777" w:rsidTr="00751EB9">
        <w:tc>
          <w:tcPr>
            <w:tcW w:w="2790" w:type="dxa"/>
          </w:tcPr>
          <w:p w14:paraId="0979D725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GBM</w:t>
            </w:r>
          </w:p>
          <w:p w14:paraId="223F49BC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Oligodendroglioma</w:t>
            </w:r>
          </w:p>
        </w:tc>
        <w:tc>
          <w:tcPr>
            <w:tcW w:w="1890" w:type="dxa"/>
          </w:tcPr>
          <w:p w14:paraId="70FC79FA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409</w:t>
            </w:r>
            <w:r w:rsidRPr="00341575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75.6</w:t>
            </w:r>
            <w:r w:rsidRPr="00341575">
              <w:rPr>
                <w:sz w:val="20"/>
                <w:szCs w:val="20"/>
              </w:rPr>
              <w:t>%)</w:t>
            </w:r>
          </w:p>
          <w:p w14:paraId="20E04D01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 (5%)</w:t>
            </w:r>
          </w:p>
        </w:tc>
        <w:tc>
          <w:tcPr>
            <w:tcW w:w="1914" w:type="dxa"/>
            <w:gridSpan w:val="2"/>
          </w:tcPr>
          <w:p w14:paraId="57F6E977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409 (100%)</w:t>
            </w:r>
          </w:p>
          <w:p w14:paraId="36676CB9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(0%)</w:t>
            </w:r>
          </w:p>
        </w:tc>
        <w:tc>
          <w:tcPr>
            <w:tcW w:w="2292" w:type="dxa"/>
            <w:gridSpan w:val="2"/>
          </w:tcPr>
          <w:p w14:paraId="38C2BDAA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(0%)</w:t>
            </w:r>
          </w:p>
          <w:p w14:paraId="21F2EF09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 (20.5%)</w:t>
            </w:r>
          </w:p>
        </w:tc>
        <w:tc>
          <w:tcPr>
            <w:tcW w:w="1080" w:type="dxa"/>
          </w:tcPr>
          <w:p w14:paraId="7FC902A9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6B7F3F3D" w14:textId="77777777" w:rsidTr="00751EB9">
        <w:tc>
          <w:tcPr>
            <w:tcW w:w="2790" w:type="dxa"/>
          </w:tcPr>
          <w:p w14:paraId="5E69FDE3" w14:textId="77777777" w:rsidR="009B45B5" w:rsidRPr="00A6121F" w:rsidRDefault="009B45B5" w:rsidP="00751EB9">
            <w:pPr>
              <w:spacing w:line="480" w:lineRule="auto"/>
              <w:rPr>
                <w:b/>
                <w:sz w:val="20"/>
                <w:szCs w:val="20"/>
              </w:rPr>
            </w:pPr>
            <w:r w:rsidRPr="00A6121F">
              <w:rPr>
                <w:b/>
                <w:sz w:val="20"/>
                <w:szCs w:val="20"/>
              </w:rPr>
              <w:t>Verhaark Classification</w:t>
            </w:r>
          </w:p>
        </w:tc>
        <w:tc>
          <w:tcPr>
            <w:tcW w:w="1890" w:type="dxa"/>
          </w:tcPr>
          <w:p w14:paraId="233DD0D2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14" w:type="dxa"/>
            <w:gridSpan w:val="2"/>
          </w:tcPr>
          <w:p w14:paraId="1580DC96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292" w:type="dxa"/>
            <w:gridSpan w:val="2"/>
          </w:tcPr>
          <w:p w14:paraId="0B9B273C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5A3CD9E0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06931322" w14:textId="77777777" w:rsidTr="00751EB9">
        <w:tc>
          <w:tcPr>
            <w:tcW w:w="2790" w:type="dxa"/>
          </w:tcPr>
          <w:p w14:paraId="0BA9F156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Classical</w:t>
            </w:r>
          </w:p>
        </w:tc>
        <w:tc>
          <w:tcPr>
            <w:tcW w:w="1890" w:type="dxa"/>
          </w:tcPr>
          <w:p w14:paraId="119C328F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</w:t>
            </w:r>
            <w:r w:rsidRPr="00341575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67.2</w:t>
            </w:r>
            <w:r w:rsidRPr="00341575">
              <w:rPr>
                <w:sz w:val="20"/>
                <w:szCs w:val="20"/>
              </w:rPr>
              <w:t>%)</w:t>
            </w:r>
          </w:p>
        </w:tc>
        <w:tc>
          <w:tcPr>
            <w:tcW w:w="1914" w:type="dxa"/>
            <w:gridSpan w:val="2"/>
          </w:tcPr>
          <w:p w14:paraId="304C41E9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</w:t>
            </w:r>
            <w:r w:rsidRPr="00341575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67.2</w:t>
            </w:r>
            <w:r w:rsidRPr="00341575">
              <w:rPr>
                <w:sz w:val="20"/>
                <w:szCs w:val="20"/>
              </w:rPr>
              <w:t>%)</w:t>
            </w:r>
          </w:p>
        </w:tc>
        <w:tc>
          <w:tcPr>
            <w:tcW w:w="2292" w:type="dxa"/>
            <w:gridSpan w:val="2"/>
          </w:tcPr>
          <w:p w14:paraId="788956B1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(0%)</w:t>
            </w:r>
          </w:p>
        </w:tc>
        <w:tc>
          <w:tcPr>
            <w:tcW w:w="1080" w:type="dxa"/>
          </w:tcPr>
          <w:p w14:paraId="47CFB657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50B5F0D4" w14:textId="77777777" w:rsidTr="00751EB9">
        <w:tc>
          <w:tcPr>
            <w:tcW w:w="2790" w:type="dxa"/>
          </w:tcPr>
          <w:p w14:paraId="5351A590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Mesenchymal</w:t>
            </w:r>
          </w:p>
        </w:tc>
        <w:tc>
          <w:tcPr>
            <w:tcW w:w="1890" w:type="dxa"/>
          </w:tcPr>
          <w:p w14:paraId="7E497793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</w:t>
            </w:r>
            <w:r w:rsidRPr="00341575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20.4</w:t>
            </w:r>
            <w:r w:rsidRPr="00341575">
              <w:rPr>
                <w:sz w:val="20"/>
                <w:szCs w:val="20"/>
              </w:rPr>
              <w:t>%)</w:t>
            </w:r>
          </w:p>
        </w:tc>
        <w:tc>
          <w:tcPr>
            <w:tcW w:w="1914" w:type="dxa"/>
            <w:gridSpan w:val="2"/>
          </w:tcPr>
          <w:p w14:paraId="637D42AE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</w:t>
            </w:r>
            <w:r w:rsidRPr="00341575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20.4</w:t>
            </w:r>
            <w:r w:rsidRPr="00341575">
              <w:rPr>
                <w:sz w:val="20"/>
                <w:szCs w:val="20"/>
              </w:rPr>
              <w:t>%)</w:t>
            </w:r>
          </w:p>
        </w:tc>
        <w:tc>
          <w:tcPr>
            <w:tcW w:w="2292" w:type="dxa"/>
            <w:gridSpan w:val="2"/>
          </w:tcPr>
          <w:p w14:paraId="5773E5DA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(0%)</w:t>
            </w:r>
          </w:p>
        </w:tc>
        <w:tc>
          <w:tcPr>
            <w:tcW w:w="1080" w:type="dxa"/>
          </w:tcPr>
          <w:p w14:paraId="1445B177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1CE4FF0A" w14:textId="77777777" w:rsidTr="00751EB9">
        <w:tc>
          <w:tcPr>
            <w:tcW w:w="2790" w:type="dxa"/>
          </w:tcPr>
          <w:p w14:paraId="6EE4E39B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Proneural</w:t>
            </w:r>
          </w:p>
        </w:tc>
        <w:tc>
          <w:tcPr>
            <w:tcW w:w="1890" w:type="dxa"/>
          </w:tcPr>
          <w:p w14:paraId="5DFCB568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</w:t>
            </w:r>
            <w:r w:rsidRPr="00341575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12.4</w:t>
            </w:r>
            <w:r w:rsidRPr="00341575">
              <w:rPr>
                <w:sz w:val="20"/>
                <w:szCs w:val="20"/>
              </w:rPr>
              <w:t>%)</w:t>
            </w:r>
          </w:p>
        </w:tc>
        <w:tc>
          <w:tcPr>
            <w:tcW w:w="1914" w:type="dxa"/>
            <w:gridSpan w:val="2"/>
          </w:tcPr>
          <w:p w14:paraId="42C8399D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</w:t>
            </w:r>
            <w:r w:rsidRPr="00341575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12.4</w:t>
            </w:r>
            <w:r w:rsidRPr="00341575">
              <w:rPr>
                <w:sz w:val="20"/>
                <w:szCs w:val="20"/>
              </w:rPr>
              <w:t>%)</w:t>
            </w:r>
          </w:p>
        </w:tc>
        <w:tc>
          <w:tcPr>
            <w:tcW w:w="2292" w:type="dxa"/>
            <w:gridSpan w:val="2"/>
          </w:tcPr>
          <w:p w14:paraId="165705EB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(0%)</w:t>
            </w:r>
          </w:p>
        </w:tc>
        <w:tc>
          <w:tcPr>
            <w:tcW w:w="1080" w:type="dxa"/>
          </w:tcPr>
          <w:p w14:paraId="238ABF98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6AD95EDC" w14:textId="77777777" w:rsidTr="00751EB9">
        <w:tc>
          <w:tcPr>
            <w:tcW w:w="2790" w:type="dxa"/>
          </w:tcPr>
          <w:p w14:paraId="1818EDCA" w14:textId="77777777" w:rsidR="009B45B5" w:rsidRPr="002734F9" w:rsidRDefault="009B45B5" w:rsidP="00751EB9">
            <w:pPr>
              <w:spacing w:line="480" w:lineRule="auto"/>
              <w:rPr>
                <w:b/>
                <w:sz w:val="20"/>
                <w:szCs w:val="20"/>
              </w:rPr>
            </w:pPr>
            <w:r w:rsidRPr="002734F9">
              <w:rPr>
                <w:b/>
                <w:sz w:val="20"/>
                <w:szCs w:val="20"/>
              </w:rPr>
              <w:t>TIER Group (ESCAT)</w:t>
            </w:r>
          </w:p>
        </w:tc>
        <w:tc>
          <w:tcPr>
            <w:tcW w:w="1890" w:type="dxa"/>
          </w:tcPr>
          <w:p w14:paraId="0F6718FB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14" w:type="dxa"/>
            <w:gridSpan w:val="2"/>
          </w:tcPr>
          <w:p w14:paraId="01360A50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292" w:type="dxa"/>
            <w:gridSpan w:val="2"/>
          </w:tcPr>
          <w:p w14:paraId="11364A39" w14:textId="77777777" w:rsidR="009B45B5" w:rsidRPr="00341575" w:rsidRDefault="009B45B5" w:rsidP="00751EB9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6ACA3829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</w:tr>
      <w:tr w:rsidR="009B45B5" w:rsidRPr="00341575" w14:paraId="6650AA2F" w14:textId="77777777" w:rsidTr="00751EB9">
        <w:tc>
          <w:tcPr>
            <w:tcW w:w="2790" w:type="dxa"/>
          </w:tcPr>
          <w:p w14:paraId="30191DFA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TIER 1-2</w:t>
            </w:r>
          </w:p>
        </w:tc>
        <w:tc>
          <w:tcPr>
            <w:tcW w:w="1890" w:type="dxa"/>
          </w:tcPr>
          <w:p w14:paraId="4E9FC3A1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168 (31.1%)</w:t>
            </w:r>
          </w:p>
        </w:tc>
        <w:tc>
          <w:tcPr>
            <w:tcW w:w="1914" w:type="dxa"/>
            <w:gridSpan w:val="2"/>
          </w:tcPr>
          <w:p w14:paraId="6220E016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 (8.8%)</w:t>
            </w:r>
          </w:p>
        </w:tc>
        <w:tc>
          <w:tcPr>
            <w:tcW w:w="2292" w:type="dxa"/>
            <w:gridSpan w:val="2"/>
          </w:tcPr>
          <w:p w14:paraId="22419BB6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132 </w:t>
            </w:r>
            <w:r w:rsidRPr="00341575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100%</w:t>
            </w:r>
            <w:r w:rsidRPr="00341575">
              <w:rPr>
                <w:sz w:val="20"/>
                <w:szCs w:val="20"/>
              </w:rPr>
              <w:t>)</w:t>
            </w:r>
          </w:p>
        </w:tc>
        <w:tc>
          <w:tcPr>
            <w:tcW w:w="1080" w:type="dxa"/>
          </w:tcPr>
          <w:p w14:paraId="49FF684A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5E2EC459" w14:textId="77777777" w:rsidTr="00751EB9">
        <w:tc>
          <w:tcPr>
            <w:tcW w:w="2790" w:type="dxa"/>
          </w:tcPr>
          <w:p w14:paraId="3F9DBBF8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TIER 3-4</w:t>
            </w:r>
          </w:p>
        </w:tc>
        <w:tc>
          <w:tcPr>
            <w:tcW w:w="1890" w:type="dxa"/>
          </w:tcPr>
          <w:p w14:paraId="2140EC57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303</w:t>
            </w:r>
            <w:r w:rsidRPr="00341575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56%</w:t>
            </w:r>
            <w:r w:rsidRPr="00341575">
              <w:rPr>
                <w:sz w:val="20"/>
                <w:szCs w:val="20"/>
              </w:rPr>
              <w:t>)</w:t>
            </w:r>
          </w:p>
        </w:tc>
        <w:tc>
          <w:tcPr>
            <w:tcW w:w="1914" w:type="dxa"/>
            <w:gridSpan w:val="2"/>
          </w:tcPr>
          <w:p w14:paraId="52B797E0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303 (74.1%)</w:t>
            </w:r>
          </w:p>
        </w:tc>
        <w:tc>
          <w:tcPr>
            <w:tcW w:w="2292" w:type="dxa"/>
            <w:gridSpan w:val="2"/>
          </w:tcPr>
          <w:p w14:paraId="684A5725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(0%)</w:t>
            </w:r>
          </w:p>
        </w:tc>
        <w:tc>
          <w:tcPr>
            <w:tcW w:w="1080" w:type="dxa"/>
          </w:tcPr>
          <w:p w14:paraId="06FE206E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44213353" w14:textId="77777777" w:rsidTr="00751EB9">
        <w:tc>
          <w:tcPr>
            <w:tcW w:w="2790" w:type="dxa"/>
          </w:tcPr>
          <w:p w14:paraId="432F6080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Unknown</w:t>
            </w:r>
          </w:p>
        </w:tc>
        <w:tc>
          <w:tcPr>
            <w:tcW w:w="1890" w:type="dxa"/>
          </w:tcPr>
          <w:p w14:paraId="0B95E3FF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 (5.6%)</w:t>
            </w:r>
          </w:p>
        </w:tc>
        <w:tc>
          <w:tcPr>
            <w:tcW w:w="1914" w:type="dxa"/>
            <w:gridSpan w:val="2"/>
          </w:tcPr>
          <w:p w14:paraId="10586AC8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 (7.3%)</w:t>
            </w:r>
          </w:p>
        </w:tc>
        <w:tc>
          <w:tcPr>
            <w:tcW w:w="2292" w:type="dxa"/>
            <w:gridSpan w:val="2"/>
          </w:tcPr>
          <w:p w14:paraId="2B053687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(0%)</w:t>
            </w:r>
          </w:p>
        </w:tc>
        <w:tc>
          <w:tcPr>
            <w:tcW w:w="1080" w:type="dxa"/>
          </w:tcPr>
          <w:p w14:paraId="0209918B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1E924773" w14:textId="77777777" w:rsidTr="00751EB9">
        <w:tc>
          <w:tcPr>
            <w:tcW w:w="2790" w:type="dxa"/>
          </w:tcPr>
          <w:p w14:paraId="48BAC8FA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Wild type</w:t>
            </w:r>
          </w:p>
        </w:tc>
        <w:tc>
          <w:tcPr>
            <w:tcW w:w="1890" w:type="dxa"/>
          </w:tcPr>
          <w:p w14:paraId="40BCF6C9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  <w:r w:rsidRPr="00341575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7.4%)</w:t>
            </w:r>
          </w:p>
        </w:tc>
        <w:tc>
          <w:tcPr>
            <w:tcW w:w="1914" w:type="dxa"/>
            <w:gridSpan w:val="2"/>
          </w:tcPr>
          <w:p w14:paraId="2C54604D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 (9.78%)</w:t>
            </w:r>
          </w:p>
        </w:tc>
        <w:tc>
          <w:tcPr>
            <w:tcW w:w="2292" w:type="dxa"/>
            <w:gridSpan w:val="2"/>
          </w:tcPr>
          <w:p w14:paraId="3BFF374D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(0%)</w:t>
            </w:r>
          </w:p>
        </w:tc>
        <w:tc>
          <w:tcPr>
            <w:tcW w:w="1080" w:type="dxa"/>
          </w:tcPr>
          <w:p w14:paraId="48F949D5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26B57B20" w14:textId="77777777" w:rsidTr="00751EB9">
        <w:tc>
          <w:tcPr>
            <w:tcW w:w="2790" w:type="dxa"/>
          </w:tcPr>
          <w:p w14:paraId="6CCBBCCC" w14:textId="77777777" w:rsidR="009B45B5" w:rsidRDefault="009B45B5" w:rsidP="00751EB9">
            <w:pPr>
              <w:spacing w:line="480" w:lineRule="auto"/>
              <w:rPr>
                <w:b/>
                <w:sz w:val="20"/>
                <w:szCs w:val="20"/>
              </w:rPr>
            </w:pPr>
          </w:p>
          <w:p w14:paraId="5F16DCE3" w14:textId="77777777" w:rsidR="009B45B5" w:rsidRPr="005B2896" w:rsidRDefault="009B45B5" w:rsidP="00751EB9">
            <w:pPr>
              <w:spacing w:line="480" w:lineRule="auto"/>
              <w:rPr>
                <w:b/>
                <w:sz w:val="20"/>
                <w:szCs w:val="20"/>
              </w:rPr>
            </w:pPr>
            <w:r w:rsidRPr="005B2896">
              <w:rPr>
                <w:b/>
                <w:sz w:val="20"/>
                <w:szCs w:val="20"/>
              </w:rPr>
              <w:lastRenderedPageBreak/>
              <w:t>IDH 1/2 Statues</w:t>
            </w:r>
          </w:p>
        </w:tc>
        <w:tc>
          <w:tcPr>
            <w:tcW w:w="1890" w:type="dxa"/>
          </w:tcPr>
          <w:p w14:paraId="0B24D732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14" w:type="dxa"/>
            <w:gridSpan w:val="2"/>
          </w:tcPr>
          <w:p w14:paraId="1F604DC4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292" w:type="dxa"/>
            <w:gridSpan w:val="2"/>
          </w:tcPr>
          <w:p w14:paraId="4C941F4F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698201FF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  <w:p w14:paraId="3B938DD8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&lt;0.001</w:t>
            </w:r>
          </w:p>
        </w:tc>
      </w:tr>
      <w:tr w:rsidR="009B45B5" w:rsidRPr="00341575" w14:paraId="2D449D32" w14:textId="77777777" w:rsidTr="00751EB9">
        <w:tc>
          <w:tcPr>
            <w:tcW w:w="2790" w:type="dxa"/>
          </w:tcPr>
          <w:p w14:paraId="1B41446F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lastRenderedPageBreak/>
              <w:t>Mutated</w:t>
            </w:r>
          </w:p>
        </w:tc>
        <w:tc>
          <w:tcPr>
            <w:tcW w:w="1890" w:type="dxa"/>
          </w:tcPr>
          <w:p w14:paraId="31EB0694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132 </w:t>
            </w:r>
            <w:r w:rsidRPr="00341575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24.4</w:t>
            </w:r>
            <w:r w:rsidRPr="00341575">
              <w:rPr>
                <w:sz w:val="20"/>
                <w:szCs w:val="20"/>
              </w:rPr>
              <w:t>%)</w:t>
            </w:r>
          </w:p>
        </w:tc>
        <w:tc>
          <w:tcPr>
            <w:tcW w:w="1914" w:type="dxa"/>
            <w:gridSpan w:val="2"/>
          </w:tcPr>
          <w:p w14:paraId="206834B5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(0%)</w:t>
            </w:r>
          </w:p>
        </w:tc>
        <w:tc>
          <w:tcPr>
            <w:tcW w:w="2292" w:type="dxa"/>
            <w:gridSpan w:val="2"/>
          </w:tcPr>
          <w:p w14:paraId="58BACE88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</w:t>
            </w:r>
            <w:r w:rsidRPr="00341575">
              <w:rPr>
                <w:sz w:val="20"/>
                <w:szCs w:val="20"/>
              </w:rPr>
              <w:t xml:space="preserve"> (1</w:t>
            </w:r>
            <w:r>
              <w:rPr>
                <w:sz w:val="20"/>
                <w:szCs w:val="20"/>
              </w:rPr>
              <w:t>00</w:t>
            </w:r>
            <w:r w:rsidRPr="00341575">
              <w:rPr>
                <w:sz w:val="20"/>
                <w:szCs w:val="20"/>
              </w:rPr>
              <w:t>%)</w:t>
            </w:r>
          </w:p>
        </w:tc>
        <w:tc>
          <w:tcPr>
            <w:tcW w:w="1080" w:type="dxa"/>
          </w:tcPr>
          <w:p w14:paraId="11921BE3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376FF3A8" w14:textId="77777777" w:rsidTr="00751EB9">
        <w:tc>
          <w:tcPr>
            <w:tcW w:w="2790" w:type="dxa"/>
          </w:tcPr>
          <w:p w14:paraId="3C4F56D0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Wild Type</w:t>
            </w:r>
          </w:p>
        </w:tc>
        <w:tc>
          <w:tcPr>
            <w:tcW w:w="1890" w:type="dxa"/>
          </w:tcPr>
          <w:p w14:paraId="4AC246A0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409 (75.6%)</w:t>
            </w:r>
          </w:p>
        </w:tc>
        <w:tc>
          <w:tcPr>
            <w:tcW w:w="1914" w:type="dxa"/>
            <w:gridSpan w:val="2"/>
          </w:tcPr>
          <w:p w14:paraId="1A1C3288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409 (100%)</w:t>
            </w:r>
          </w:p>
        </w:tc>
        <w:tc>
          <w:tcPr>
            <w:tcW w:w="2292" w:type="dxa"/>
            <w:gridSpan w:val="2"/>
          </w:tcPr>
          <w:p w14:paraId="46CB4D0B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(0%)</w:t>
            </w:r>
          </w:p>
        </w:tc>
        <w:tc>
          <w:tcPr>
            <w:tcW w:w="1080" w:type="dxa"/>
          </w:tcPr>
          <w:p w14:paraId="00577D56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32FEFD2F" w14:textId="77777777" w:rsidTr="00751EB9">
        <w:trPr>
          <w:trHeight w:val="1377"/>
        </w:trPr>
        <w:tc>
          <w:tcPr>
            <w:tcW w:w="2790" w:type="dxa"/>
          </w:tcPr>
          <w:p w14:paraId="5CE33C56" w14:textId="77777777" w:rsidR="009B45B5" w:rsidRPr="003249A1" w:rsidRDefault="009B45B5" w:rsidP="00751EB9">
            <w:pPr>
              <w:spacing w:line="480" w:lineRule="auto"/>
              <w:rPr>
                <w:b/>
                <w:sz w:val="20"/>
                <w:szCs w:val="20"/>
              </w:rPr>
            </w:pPr>
            <w:r w:rsidRPr="003249A1">
              <w:rPr>
                <w:b/>
                <w:sz w:val="20"/>
                <w:szCs w:val="20"/>
              </w:rPr>
              <w:t>MGMT status</w:t>
            </w:r>
          </w:p>
          <w:p w14:paraId="148EA256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Methylated</w:t>
            </w:r>
          </w:p>
          <w:p w14:paraId="3EF670B8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Not methylated</w:t>
            </w:r>
            <w:r w:rsidRPr="00341575">
              <w:rPr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890" w:type="dxa"/>
          </w:tcPr>
          <w:p w14:paraId="0F4F1485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  <w:p w14:paraId="67D2E557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144 (44.6%)</w:t>
            </w:r>
          </w:p>
          <w:p w14:paraId="20B52F32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179 (55.4%)</w:t>
            </w:r>
          </w:p>
        </w:tc>
        <w:tc>
          <w:tcPr>
            <w:tcW w:w="1914" w:type="dxa"/>
            <w:gridSpan w:val="2"/>
          </w:tcPr>
          <w:p w14:paraId="61E05CEA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  <w:p w14:paraId="77596F58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107 (41.6%)</w:t>
            </w:r>
          </w:p>
          <w:p w14:paraId="3D118A37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 (58.4%)</w:t>
            </w:r>
          </w:p>
        </w:tc>
        <w:tc>
          <w:tcPr>
            <w:tcW w:w="2292" w:type="dxa"/>
            <w:gridSpan w:val="2"/>
          </w:tcPr>
          <w:p w14:paraId="64F03493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  <w:p w14:paraId="6E1DC803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 (56.1%)</w:t>
            </w:r>
          </w:p>
          <w:p w14:paraId="078F086A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 (43.9%)</w:t>
            </w:r>
          </w:p>
        </w:tc>
        <w:tc>
          <w:tcPr>
            <w:tcW w:w="1080" w:type="dxa"/>
          </w:tcPr>
          <w:p w14:paraId="15427E96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0.061</w:t>
            </w:r>
          </w:p>
        </w:tc>
      </w:tr>
      <w:tr w:rsidR="009B45B5" w:rsidRPr="00341575" w14:paraId="6D5E50B5" w14:textId="77777777" w:rsidTr="00751EB9">
        <w:trPr>
          <w:trHeight w:val="4122"/>
        </w:trPr>
        <w:tc>
          <w:tcPr>
            <w:tcW w:w="2790" w:type="dxa"/>
          </w:tcPr>
          <w:p w14:paraId="7B43D2DB" w14:textId="77777777" w:rsidR="009B45B5" w:rsidRPr="003249A1" w:rsidRDefault="009B45B5" w:rsidP="00751EB9">
            <w:pPr>
              <w:spacing w:line="480" w:lineRule="auto"/>
              <w:rPr>
                <w:b/>
                <w:sz w:val="20"/>
                <w:szCs w:val="20"/>
              </w:rPr>
            </w:pPr>
            <w:r w:rsidRPr="003249A1">
              <w:rPr>
                <w:b/>
                <w:sz w:val="20"/>
                <w:szCs w:val="20"/>
              </w:rPr>
              <w:t>Karnofsky status at dx</w:t>
            </w:r>
          </w:p>
          <w:p w14:paraId="73FD1324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100</w:t>
            </w:r>
          </w:p>
          <w:p w14:paraId="4ED44862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90</w:t>
            </w:r>
          </w:p>
          <w:p w14:paraId="40E9BEA1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80</w:t>
            </w:r>
          </w:p>
          <w:p w14:paraId="6242F6F6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70</w:t>
            </w:r>
          </w:p>
          <w:p w14:paraId="3E09185B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</w:t>
            </w:r>
          </w:p>
          <w:p w14:paraId="7DF81E7E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50</w:t>
            </w:r>
          </w:p>
          <w:p w14:paraId="32B6B3E5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</w:t>
            </w:r>
          </w:p>
          <w:p w14:paraId="2620363A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</w:t>
            </w:r>
          </w:p>
        </w:tc>
        <w:tc>
          <w:tcPr>
            <w:tcW w:w="1890" w:type="dxa"/>
          </w:tcPr>
          <w:p w14:paraId="3CCD2756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  <w:p w14:paraId="256AE709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 (17.8%)</w:t>
            </w:r>
          </w:p>
          <w:p w14:paraId="112E011D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157 (31%)</w:t>
            </w:r>
          </w:p>
          <w:p w14:paraId="2CED7BE5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151 (29.8%)</w:t>
            </w:r>
          </w:p>
          <w:p w14:paraId="2DB6C92C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 (11.3%)</w:t>
            </w:r>
          </w:p>
          <w:p w14:paraId="585073AD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 (7.9%)</w:t>
            </w:r>
          </w:p>
          <w:p w14:paraId="217293C2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(1.2%)</w:t>
            </w:r>
          </w:p>
          <w:p w14:paraId="439B4022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(0.6%)</w:t>
            </w:r>
          </w:p>
          <w:p w14:paraId="35F83D35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(0.4%)</w:t>
            </w:r>
          </w:p>
        </w:tc>
        <w:tc>
          <w:tcPr>
            <w:tcW w:w="1914" w:type="dxa"/>
            <w:gridSpan w:val="2"/>
          </w:tcPr>
          <w:p w14:paraId="0F50E077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  <w:p w14:paraId="2CBFF047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 (13.7%)</w:t>
            </w:r>
          </w:p>
          <w:p w14:paraId="5A718C5D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119 (31.4%)</w:t>
            </w:r>
          </w:p>
          <w:p w14:paraId="5122AAF2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116 (30.6%)</w:t>
            </w:r>
          </w:p>
          <w:p w14:paraId="3A04D39E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 (12.7%)</w:t>
            </w:r>
          </w:p>
          <w:p w14:paraId="663715BC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 (9%)</w:t>
            </w:r>
          </w:p>
          <w:p w14:paraId="6A49B61F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(1.3%)</w:t>
            </w:r>
          </w:p>
          <w:p w14:paraId="28DCA186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(0.8%)</w:t>
            </w:r>
          </w:p>
          <w:p w14:paraId="332D587D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(0.5%)</w:t>
            </w:r>
          </w:p>
        </w:tc>
        <w:tc>
          <w:tcPr>
            <w:tcW w:w="2292" w:type="dxa"/>
            <w:gridSpan w:val="2"/>
          </w:tcPr>
          <w:p w14:paraId="6DA87FD6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  <w:p w14:paraId="743D1911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 (29.9%)</w:t>
            </w:r>
          </w:p>
          <w:p w14:paraId="66F7A9C5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 (29.9%)</w:t>
            </w:r>
          </w:p>
          <w:p w14:paraId="4638C980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 (27.6%)</w:t>
            </w:r>
          </w:p>
          <w:p w14:paraId="0B9712AA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 (7.1%)</w:t>
            </w:r>
          </w:p>
          <w:p w14:paraId="3DB3AB18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(4.7%)</w:t>
            </w:r>
          </w:p>
          <w:p w14:paraId="30B79F6C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(0.8%)</w:t>
            </w:r>
          </w:p>
          <w:p w14:paraId="0F6BB4B3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(0%)</w:t>
            </w:r>
          </w:p>
          <w:p w14:paraId="31FFEEED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(0%)</w:t>
            </w:r>
          </w:p>
        </w:tc>
        <w:tc>
          <w:tcPr>
            <w:tcW w:w="1080" w:type="dxa"/>
          </w:tcPr>
          <w:p w14:paraId="427DC0E8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3BCFC271" w14:textId="77777777" w:rsidTr="00751EB9">
        <w:tc>
          <w:tcPr>
            <w:tcW w:w="2790" w:type="dxa"/>
          </w:tcPr>
          <w:p w14:paraId="564B1415" w14:textId="77777777" w:rsidR="009B45B5" w:rsidRPr="003249A1" w:rsidRDefault="009B45B5" w:rsidP="00751EB9">
            <w:pPr>
              <w:spacing w:line="480" w:lineRule="auto"/>
              <w:rPr>
                <w:b/>
                <w:sz w:val="20"/>
                <w:szCs w:val="20"/>
              </w:rPr>
            </w:pPr>
            <w:r w:rsidRPr="003249A1">
              <w:rPr>
                <w:b/>
                <w:sz w:val="20"/>
                <w:szCs w:val="20"/>
              </w:rPr>
              <w:t>ECOG status at dx</w:t>
            </w:r>
          </w:p>
          <w:p w14:paraId="194E4BDD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0</w:t>
            </w:r>
          </w:p>
          <w:p w14:paraId="6BC115C7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  <w:p w14:paraId="696D71D8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  <w:p w14:paraId="26B563BB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  <w:p w14:paraId="17BFC4DE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  <w:p w14:paraId="32F03A83" w14:textId="77777777" w:rsidR="009B45B5" w:rsidRPr="002C0CFD" w:rsidRDefault="009B45B5" w:rsidP="00751EB9">
            <w:pPr>
              <w:spacing w:line="480" w:lineRule="auto"/>
              <w:rPr>
                <w:b/>
                <w:sz w:val="20"/>
                <w:szCs w:val="20"/>
              </w:rPr>
            </w:pPr>
            <w:r w:rsidRPr="002C0CFD">
              <w:rPr>
                <w:b/>
                <w:sz w:val="20"/>
                <w:szCs w:val="20"/>
              </w:rPr>
              <w:t>Survival Status</w:t>
            </w:r>
          </w:p>
        </w:tc>
        <w:tc>
          <w:tcPr>
            <w:tcW w:w="1890" w:type="dxa"/>
          </w:tcPr>
          <w:p w14:paraId="45018077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  <w:p w14:paraId="65AA3D01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146 (28.6%)</w:t>
            </w:r>
          </w:p>
          <w:p w14:paraId="4EF33F28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283 (55.5%)</w:t>
            </w:r>
          </w:p>
          <w:p w14:paraId="64CABBAB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 (13.9%)</w:t>
            </w:r>
          </w:p>
          <w:p w14:paraId="508E7CAA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(1.6%)</w:t>
            </w:r>
          </w:p>
          <w:p w14:paraId="05517508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(0.4%)</w:t>
            </w:r>
          </w:p>
        </w:tc>
        <w:tc>
          <w:tcPr>
            <w:tcW w:w="1914" w:type="dxa"/>
            <w:gridSpan w:val="2"/>
          </w:tcPr>
          <w:p w14:paraId="21035D45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  <w:p w14:paraId="191DDDBC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 (25.6%)</w:t>
            </w:r>
          </w:p>
          <w:p w14:paraId="29D03B95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216 (56.4%)</w:t>
            </w:r>
          </w:p>
          <w:p w14:paraId="348A8524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 (15.7%)</w:t>
            </w:r>
          </w:p>
          <w:p w14:paraId="412290E4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(1.8%)</w:t>
            </w:r>
          </w:p>
          <w:p w14:paraId="661D5A5C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(0.5%)</w:t>
            </w:r>
          </w:p>
        </w:tc>
        <w:tc>
          <w:tcPr>
            <w:tcW w:w="2292" w:type="dxa"/>
            <w:gridSpan w:val="2"/>
          </w:tcPr>
          <w:p w14:paraId="0F206BF8" w14:textId="77777777" w:rsidR="009B45B5" w:rsidRDefault="009B45B5" w:rsidP="00751EB9">
            <w:pPr>
              <w:spacing w:line="480" w:lineRule="auto"/>
              <w:rPr>
                <w:sz w:val="20"/>
                <w:szCs w:val="20"/>
              </w:rPr>
            </w:pPr>
          </w:p>
          <w:p w14:paraId="69DAB5D3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 (37.8%)</w:t>
            </w:r>
          </w:p>
          <w:p w14:paraId="067E4A5B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 (52.8%)</w:t>
            </w:r>
          </w:p>
          <w:p w14:paraId="35F72B59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 (8.7%)</w:t>
            </w:r>
          </w:p>
          <w:p w14:paraId="6646C833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(0.8%)</w:t>
            </w:r>
          </w:p>
          <w:p w14:paraId="447B48AF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(0%)</w:t>
            </w:r>
          </w:p>
        </w:tc>
        <w:tc>
          <w:tcPr>
            <w:tcW w:w="1080" w:type="dxa"/>
          </w:tcPr>
          <w:p w14:paraId="48A03A97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0.058</w:t>
            </w:r>
          </w:p>
          <w:p w14:paraId="45F4849A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  <w:p w14:paraId="508FE84D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3589F64C" w14:textId="77777777" w:rsidTr="00751EB9">
        <w:tc>
          <w:tcPr>
            <w:tcW w:w="2790" w:type="dxa"/>
          </w:tcPr>
          <w:p w14:paraId="2C63352E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Alive</w:t>
            </w:r>
          </w:p>
          <w:p w14:paraId="74FBEE2A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Cancer Death</w:t>
            </w:r>
          </w:p>
        </w:tc>
        <w:tc>
          <w:tcPr>
            <w:tcW w:w="1890" w:type="dxa"/>
          </w:tcPr>
          <w:p w14:paraId="7FECB3E5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186 (34.4%)</w:t>
            </w:r>
            <w:r w:rsidRPr="00341575">
              <w:rPr>
                <w:sz w:val="20"/>
                <w:szCs w:val="20"/>
              </w:rPr>
              <w:t xml:space="preserve"> </w:t>
            </w:r>
          </w:p>
          <w:p w14:paraId="36BE5519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293 (54.3%)</w:t>
            </w:r>
          </w:p>
        </w:tc>
        <w:tc>
          <w:tcPr>
            <w:tcW w:w="1914" w:type="dxa"/>
            <w:gridSpan w:val="2"/>
          </w:tcPr>
          <w:p w14:paraId="3ED37221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111 (27.2%)</w:t>
            </w:r>
          </w:p>
          <w:p w14:paraId="50CE31DB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245 (60%)</w:t>
            </w:r>
          </w:p>
        </w:tc>
        <w:tc>
          <w:tcPr>
            <w:tcW w:w="2292" w:type="dxa"/>
            <w:gridSpan w:val="2"/>
          </w:tcPr>
          <w:p w14:paraId="115B7E8B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75 </w:t>
            </w:r>
            <w:r w:rsidRPr="00341575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56.8%)</w:t>
            </w:r>
          </w:p>
          <w:p w14:paraId="7E12681E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 (36.4%)</w:t>
            </w:r>
          </w:p>
        </w:tc>
        <w:tc>
          <w:tcPr>
            <w:tcW w:w="1080" w:type="dxa"/>
          </w:tcPr>
          <w:p w14:paraId="23314DFF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44BD3D36" w14:textId="77777777" w:rsidTr="00751EB9">
        <w:tc>
          <w:tcPr>
            <w:tcW w:w="2790" w:type="dxa"/>
          </w:tcPr>
          <w:p w14:paraId="08BA801A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Death by other causes</w:t>
            </w:r>
          </w:p>
          <w:p w14:paraId="75D12BA6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Lost of follow-up</w:t>
            </w:r>
          </w:p>
        </w:tc>
        <w:tc>
          <w:tcPr>
            <w:tcW w:w="1890" w:type="dxa"/>
          </w:tcPr>
          <w:p w14:paraId="74848712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 </w:t>
            </w:r>
            <w:r w:rsidRPr="00341575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0.9</w:t>
            </w:r>
            <w:r w:rsidRPr="00341575">
              <w:rPr>
                <w:sz w:val="20"/>
                <w:szCs w:val="20"/>
              </w:rPr>
              <w:t xml:space="preserve">%) </w:t>
            </w:r>
          </w:p>
          <w:p w14:paraId="1B3EC2D7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56 </w:t>
            </w:r>
            <w:r w:rsidRPr="00341575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10.4</w:t>
            </w:r>
            <w:r w:rsidRPr="00341575">
              <w:rPr>
                <w:sz w:val="20"/>
                <w:szCs w:val="20"/>
              </w:rPr>
              <w:t>%)</w:t>
            </w:r>
          </w:p>
        </w:tc>
        <w:tc>
          <w:tcPr>
            <w:tcW w:w="1914" w:type="dxa"/>
            <w:gridSpan w:val="2"/>
          </w:tcPr>
          <w:p w14:paraId="51C56AFA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(1.2%)</w:t>
            </w:r>
          </w:p>
          <w:p w14:paraId="1DA5CD7E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 (11.5%)</w:t>
            </w:r>
          </w:p>
        </w:tc>
        <w:tc>
          <w:tcPr>
            <w:tcW w:w="2292" w:type="dxa"/>
            <w:gridSpan w:val="2"/>
          </w:tcPr>
          <w:p w14:paraId="7CC917FD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341575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0</w:t>
            </w:r>
            <w:r w:rsidRPr="00341575">
              <w:rPr>
                <w:sz w:val="20"/>
                <w:szCs w:val="20"/>
              </w:rPr>
              <w:t>%)</w:t>
            </w:r>
          </w:p>
          <w:p w14:paraId="49AA2E1C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341575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6.8</w:t>
            </w:r>
            <w:r w:rsidRPr="00341575">
              <w:rPr>
                <w:sz w:val="20"/>
                <w:szCs w:val="20"/>
              </w:rPr>
              <w:t>%)</w:t>
            </w:r>
          </w:p>
        </w:tc>
        <w:tc>
          <w:tcPr>
            <w:tcW w:w="1080" w:type="dxa"/>
          </w:tcPr>
          <w:p w14:paraId="20B7C2EA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3F1E1FBB" w14:textId="77777777" w:rsidTr="00751EB9">
        <w:tc>
          <w:tcPr>
            <w:tcW w:w="2790" w:type="dxa"/>
          </w:tcPr>
          <w:p w14:paraId="2AE20EEB" w14:textId="77777777" w:rsidR="009B45B5" w:rsidRPr="006804D2" w:rsidRDefault="009B45B5" w:rsidP="00751EB9">
            <w:pPr>
              <w:spacing w:line="480" w:lineRule="auto"/>
              <w:rPr>
                <w:b/>
                <w:sz w:val="20"/>
                <w:szCs w:val="20"/>
              </w:rPr>
            </w:pPr>
            <w:r w:rsidRPr="006804D2">
              <w:rPr>
                <w:b/>
                <w:sz w:val="20"/>
                <w:szCs w:val="20"/>
              </w:rPr>
              <w:t>Matched therapy received</w:t>
            </w:r>
          </w:p>
        </w:tc>
        <w:tc>
          <w:tcPr>
            <w:tcW w:w="1890" w:type="dxa"/>
          </w:tcPr>
          <w:p w14:paraId="3D632018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14" w:type="dxa"/>
            <w:gridSpan w:val="2"/>
          </w:tcPr>
          <w:p w14:paraId="1ED30094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292" w:type="dxa"/>
            <w:gridSpan w:val="2"/>
          </w:tcPr>
          <w:p w14:paraId="1FC9E8A9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1FEF6C65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0.045</w:t>
            </w:r>
          </w:p>
        </w:tc>
      </w:tr>
      <w:tr w:rsidR="009B45B5" w:rsidRPr="00341575" w14:paraId="22EFED01" w14:textId="77777777" w:rsidTr="00751EB9">
        <w:tc>
          <w:tcPr>
            <w:tcW w:w="2790" w:type="dxa"/>
          </w:tcPr>
          <w:p w14:paraId="01B415E4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Yes</w:t>
            </w:r>
          </w:p>
          <w:p w14:paraId="74B86DD8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lastRenderedPageBreak/>
              <w:t>No</w:t>
            </w:r>
          </w:p>
        </w:tc>
        <w:tc>
          <w:tcPr>
            <w:tcW w:w="1890" w:type="dxa"/>
          </w:tcPr>
          <w:p w14:paraId="625AE324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47 (12.1%)</w:t>
            </w:r>
          </w:p>
          <w:p w14:paraId="53C8CD98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343 (87.9%)</w:t>
            </w:r>
          </w:p>
        </w:tc>
        <w:tc>
          <w:tcPr>
            <w:tcW w:w="1914" w:type="dxa"/>
            <w:gridSpan w:val="2"/>
          </w:tcPr>
          <w:p w14:paraId="5984212D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42 (14.3%)</w:t>
            </w:r>
          </w:p>
          <w:p w14:paraId="3CF996D6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252 (85.7%)</w:t>
            </w:r>
          </w:p>
        </w:tc>
        <w:tc>
          <w:tcPr>
            <w:tcW w:w="2292" w:type="dxa"/>
            <w:gridSpan w:val="2"/>
          </w:tcPr>
          <w:p w14:paraId="4E1C6143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 (5.2%)</w:t>
            </w:r>
          </w:p>
          <w:p w14:paraId="31CC3928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91 (94.8%)</w:t>
            </w:r>
          </w:p>
        </w:tc>
        <w:tc>
          <w:tcPr>
            <w:tcW w:w="1080" w:type="dxa"/>
          </w:tcPr>
          <w:p w14:paraId="02B98A01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2AA6BBC3" w14:textId="77777777" w:rsidTr="00751EB9">
        <w:tc>
          <w:tcPr>
            <w:tcW w:w="2790" w:type="dxa"/>
          </w:tcPr>
          <w:p w14:paraId="69641262" w14:textId="77777777" w:rsidR="009B45B5" w:rsidRPr="00FA7E4D" w:rsidRDefault="009B45B5" w:rsidP="00751EB9">
            <w:pPr>
              <w:spacing w:line="480" w:lineRule="auto"/>
              <w:rPr>
                <w:b/>
                <w:sz w:val="20"/>
                <w:szCs w:val="20"/>
              </w:rPr>
            </w:pPr>
            <w:r w:rsidRPr="00FA7E4D">
              <w:rPr>
                <w:b/>
                <w:sz w:val="20"/>
                <w:szCs w:val="20"/>
              </w:rPr>
              <w:t>First procedure</w:t>
            </w:r>
          </w:p>
          <w:p w14:paraId="3F223456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Biopsy</w:t>
            </w:r>
          </w:p>
          <w:p w14:paraId="1E3E8EF3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Surgery</w:t>
            </w:r>
          </w:p>
        </w:tc>
        <w:tc>
          <w:tcPr>
            <w:tcW w:w="2041" w:type="dxa"/>
            <w:gridSpan w:val="2"/>
          </w:tcPr>
          <w:p w14:paraId="60FED399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  <w:p w14:paraId="2B086DD3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 (13.1%)</w:t>
            </w:r>
          </w:p>
          <w:p w14:paraId="7D69F7F0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458 (86.9%)</w:t>
            </w:r>
          </w:p>
        </w:tc>
        <w:tc>
          <w:tcPr>
            <w:tcW w:w="1830" w:type="dxa"/>
            <w:gridSpan w:val="2"/>
          </w:tcPr>
          <w:p w14:paraId="6559AC8B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  <w:p w14:paraId="3C3D422A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 (12.1%)</w:t>
            </w:r>
          </w:p>
          <w:p w14:paraId="15200DCB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350 (87.9%)</w:t>
            </w:r>
          </w:p>
        </w:tc>
        <w:tc>
          <w:tcPr>
            <w:tcW w:w="2225" w:type="dxa"/>
          </w:tcPr>
          <w:p w14:paraId="09BDD1A2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  <w:p w14:paraId="521FDFC2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 (16.3%)</w:t>
            </w:r>
          </w:p>
          <w:p w14:paraId="2BD80040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108 (83.7%)</w:t>
            </w:r>
          </w:p>
        </w:tc>
        <w:tc>
          <w:tcPr>
            <w:tcW w:w="1080" w:type="dxa"/>
          </w:tcPr>
          <w:p w14:paraId="188E6ADF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0.278</w:t>
            </w:r>
          </w:p>
        </w:tc>
      </w:tr>
      <w:tr w:rsidR="009B45B5" w:rsidRPr="00341575" w14:paraId="36F07CD3" w14:textId="77777777" w:rsidTr="00751EB9">
        <w:tc>
          <w:tcPr>
            <w:tcW w:w="2790" w:type="dxa"/>
          </w:tcPr>
          <w:p w14:paraId="597DFE02" w14:textId="77777777" w:rsidR="009B45B5" w:rsidRPr="006D182D" w:rsidRDefault="009B45B5" w:rsidP="00751EB9">
            <w:pPr>
              <w:spacing w:line="480" w:lineRule="auto"/>
              <w:rPr>
                <w:b/>
                <w:sz w:val="20"/>
                <w:szCs w:val="20"/>
              </w:rPr>
            </w:pPr>
            <w:r w:rsidRPr="006D182D">
              <w:rPr>
                <w:b/>
                <w:sz w:val="20"/>
                <w:szCs w:val="20"/>
              </w:rPr>
              <w:t>Surgery Response</w:t>
            </w:r>
          </w:p>
        </w:tc>
        <w:tc>
          <w:tcPr>
            <w:tcW w:w="2041" w:type="dxa"/>
            <w:gridSpan w:val="2"/>
          </w:tcPr>
          <w:p w14:paraId="51866838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830" w:type="dxa"/>
            <w:gridSpan w:val="2"/>
          </w:tcPr>
          <w:p w14:paraId="2C590FDA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225" w:type="dxa"/>
          </w:tcPr>
          <w:p w14:paraId="6FC1DA0F" w14:textId="77777777" w:rsidR="009B45B5" w:rsidRPr="00341575" w:rsidRDefault="009B45B5" w:rsidP="00751EB9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7AD776AB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0.055</w:t>
            </w:r>
          </w:p>
        </w:tc>
      </w:tr>
      <w:tr w:rsidR="009B45B5" w:rsidRPr="00341575" w14:paraId="5FD90E3E" w14:textId="77777777" w:rsidTr="00751EB9">
        <w:tc>
          <w:tcPr>
            <w:tcW w:w="2790" w:type="dxa"/>
          </w:tcPr>
          <w:p w14:paraId="42F18A7C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Complete resection</w:t>
            </w:r>
          </w:p>
        </w:tc>
        <w:tc>
          <w:tcPr>
            <w:tcW w:w="2041" w:type="dxa"/>
            <w:gridSpan w:val="2"/>
          </w:tcPr>
          <w:p w14:paraId="475A9D19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188 (36.6%)</w:t>
            </w:r>
          </w:p>
        </w:tc>
        <w:tc>
          <w:tcPr>
            <w:tcW w:w="1830" w:type="dxa"/>
            <w:gridSpan w:val="2"/>
          </w:tcPr>
          <w:p w14:paraId="7A49B10E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148</w:t>
            </w:r>
            <w:r w:rsidRPr="00341575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37.7</w:t>
            </w:r>
            <w:r w:rsidRPr="00341575">
              <w:rPr>
                <w:sz w:val="20"/>
                <w:szCs w:val="20"/>
              </w:rPr>
              <w:t>%)</w:t>
            </w:r>
          </w:p>
        </w:tc>
        <w:tc>
          <w:tcPr>
            <w:tcW w:w="2225" w:type="dxa"/>
          </w:tcPr>
          <w:p w14:paraId="781A5247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  <w:r w:rsidRPr="00341575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33.3</w:t>
            </w:r>
            <w:r w:rsidRPr="00341575">
              <w:rPr>
                <w:sz w:val="20"/>
                <w:szCs w:val="20"/>
              </w:rPr>
              <w:t>%)</w:t>
            </w:r>
          </w:p>
        </w:tc>
        <w:tc>
          <w:tcPr>
            <w:tcW w:w="1080" w:type="dxa"/>
          </w:tcPr>
          <w:p w14:paraId="24D37916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54DE9D19" w14:textId="77777777" w:rsidTr="00751EB9">
        <w:tc>
          <w:tcPr>
            <w:tcW w:w="2790" w:type="dxa"/>
          </w:tcPr>
          <w:p w14:paraId="250444C8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Incomplete resection</w:t>
            </w:r>
          </w:p>
        </w:tc>
        <w:tc>
          <w:tcPr>
            <w:tcW w:w="2041" w:type="dxa"/>
            <w:gridSpan w:val="2"/>
          </w:tcPr>
          <w:p w14:paraId="2FCF617B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325 (63.4%)</w:t>
            </w:r>
          </w:p>
        </w:tc>
        <w:tc>
          <w:tcPr>
            <w:tcW w:w="1830" w:type="dxa"/>
            <w:gridSpan w:val="2"/>
          </w:tcPr>
          <w:p w14:paraId="41DB87B2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245</w:t>
            </w:r>
            <w:r w:rsidRPr="00341575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62.3</w:t>
            </w:r>
            <w:r w:rsidRPr="00341575">
              <w:rPr>
                <w:sz w:val="20"/>
                <w:szCs w:val="20"/>
              </w:rPr>
              <w:t>%)</w:t>
            </w:r>
          </w:p>
        </w:tc>
        <w:tc>
          <w:tcPr>
            <w:tcW w:w="2225" w:type="dxa"/>
          </w:tcPr>
          <w:p w14:paraId="1DF1939A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  <w:r w:rsidRPr="00341575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66.7</w:t>
            </w:r>
            <w:r w:rsidRPr="00341575">
              <w:rPr>
                <w:sz w:val="20"/>
                <w:szCs w:val="20"/>
              </w:rPr>
              <w:t>%)</w:t>
            </w:r>
          </w:p>
        </w:tc>
        <w:tc>
          <w:tcPr>
            <w:tcW w:w="1080" w:type="dxa"/>
          </w:tcPr>
          <w:p w14:paraId="57B84FEA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486D2D58" w14:textId="77777777" w:rsidTr="00751EB9">
        <w:tc>
          <w:tcPr>
            <w:tcW w:w="2790" w:type="dxa"/>
          </w:tcPr>
          <w:p w14:paraId="7B3DA0CB" w14:textId="77777777" w:rsidR="009B45B5" w:rsidRPr="002E54E4" w:rsidRDefault="009B45B5" w:rsidP="00751EB9">
            <w:pPr>
              <w:spacing w:line="480" w:lineRule="auto"/>
              <w:rPr>
                <w:b/>
                <w:sz w:val="20"/>
                <w:szCs w:val="20"/>
              </w:rPr>
            </w:pPr>
            <w:r w:rsidRPr="002E54E4">
              <w:rPr>
                <w:b/>
                <w:sz w:val="20"/>
                <w:szCs w:val="20"/>
              </w:rPr>
              <w:t>Number of treatment lines received</w:t>
            </w:r>
          </w:p>
        </w:tc>
        <w:tc>
          <w:tcPr>
            <w:tcW w:w="2041" w:type="dxa"/>
            <w:gridSpan w:val="2"/>
          </w:tcPr>
          <w:p w14:paraId="064E8E5A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(1;10)</w:t>
            </w:r>
          </w:p>
        </w:tc>
        <w:tc>
          <w:tcPr>
            <w:tcW w:w="1830" w:type="dxa"/>
            <w:gridSpan w:val="2"/>
          </w:tcPr>
          <w:p w14:paraId="0EB7B6E4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(1;9)</w:t>
            </w:r>
          </w:p>
          <w:p w14:paraId="38EFF20A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225" w:type="dxa"/>
          </w:tcPr>
          <w:p w14:paraId="68253FB9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(1;10)</w:t>
            </w:r>
          </w:p>
        </w:tc>
        <w:tc>
          <w:tcPr>
            <w:tcW w:w="1080" w:type="dxa"/>
          </w:tcPr>
          <w:p w14:paraId="780A9118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00BAAC8B" w14:textId="77777777" w:rsidTr="00751EB9">
        <w:tc>
          <w:tcPr>
            <w:tcW w:w="2790" w:type="dxa"/>
            <w:tcBorders>
              <w:top w:val="nil"/>
              <w:bottom w:val="single" w:sz="4" w:space="0" w:color="auto"/>
            </w:tcBorders>
          </w:tcPr>
          <w:p w14:paraId="1F716AE7" w14:textId="77777777" w:rsidR="009B45B5" w:rsidRPr="00341575" w:rsidRDefault="009B45B5" w:rsidP="00751EB9">
            <w:pPr>
              <w:spacing w:line="480" w:lineRule="auto"/>
              <w:rPr>
                <w:bCs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</w:tcPr>
          <w:p w14:paraId="5D1EE2E7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14" w:type="dxa"/>
            <w:gridSpan w:val="2"/>
            <w:tcBorders>
              <w:top w:val="nil"/>
              <w:bottom w:val="single" w:sz="4" w:space="0" w:color="auto"/>
            </w:tcBorders>
          </w:tcPr>
          <w:p w14:paraId="04F3A099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292" w:type="dxa"/>
            <w:gridSpan w:val="2"/>
            <w:tcBorders>
              <w:top w:val="nil"/>
              <w:bottom w:val="single" w:sz="4" w:space="0" w:color="auto"/>
            </w:tcBorders>
          </w:tcPr>
          <w:p w14:paraId="1164B78C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</w:tcPr>
          <w:p w14:paraId="5FE21E8B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</w:tbl>
    <w:p w14:paraId="1479EF25" w14:textId="77777777" w:rsidR="009B45B5" w:rsidRDefault="009B45B5" w:rsidP="009B45B5">
      <w:pPr>
        <w:spacing w:line="480" w:lineRule="auto"/>
        <w:jc w:val="both"/>
        <w:rPr>
          <w:bCs/>
          <w:sz w:val="20"/>
          <w:szCs w:val="20"/>
        </w:rPr>
      </w:pPr>
      <w:r w:rsidRPr="00341575">
        <w:rPr>
          <w:bCs/>
          <w:sz w:val="20"/>
          <w:szCs w:val="20"/>
        </w:rPr>
        <w:t>ECOG PS, Eastern Cooperative Oncology Group (ECOG) performance status</w:t>
      </w:r>
      <w:r>
        <w:rPr>
          <w:bCs/>
          <w:sz w:val="20"/>
          <w:szCs w:val="20"/>
        </w:rPr>
        <w:t xml:space="preserve">. Dx= Diagnosis. </w:t>
      </w:r>
    </w:p>
    <w:p w14:paraId="24D81D16" w14:textId="77777777" w:rsidR="009B45B5" w:rsidRPr="00020FDB" w:rsidRDefault="009B45B5" w:rsidP="009B45B5">
      <w:pPr>
        <w:spacing w:line="480" w:lineRule="auto"/>
        <w:jc w:val="both"/>
        <w:rPr>
          <w:bCs/>
          <w:sz w:val="20"/>
          <w:szCs w:val="20"/>
        </w:rPr>
      </w:pPr>
      <w:r w:rsidRPr="001A0FF2">
        <w:rPr>
          <w:bCs/>
          <w:sz w:val="20"/>
          <w:szCs w:val="20"/>
        </w:rPr>
        <w:t>*All p-values are two-sided and were adjusted by the Benjamini and Hochberg (BH) method to account for the multiple comparisons issue.</w:t>
      </w:r>
    </w:p>
    <w:p w14:paraId="4DC18665" w14:textId="77777777" w:rsidR="009B45B5" w:rsidRDefault="009B45B5" w:rsidP="009B45B5">
      <w:pPr>
        <w:spacing w:line="48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br w:type="page"/>
      </w:r>
      <w:r w:rsidRPr="00997595">
        <w:rPr>
          <w:b/>
          <w:sz w:val="24"/>
          <w:szCs w:val="24"/>
        </w:rPr>
        <w:lastRenderedPageBreak/>
        <w:t xml:space="preserve">Supplementary Table 2: </w:t>
      </w:r>
      <w:r w:rsidRPr="00997595">
        <w:rPr>
          <w:sz w:val="24"/>
          <w:szCs w:val="24"/>
        </w:rPr>
        <w:t>Descriptive table of all glioma patients separated by the modified molecular classification.</w:t>
      </w:r>
    </w:p>
    <w:tbl>
      <w:tblPr>
        <w:tblStyle w:val="TableGrid"/>
        <w:tblW w:w="996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0"/>
        <w:gridCol w:w="1890"/>
        <w:gridCol w:w="151"/>
        <w:gridCol w:w="1763"/>
        <w:gridCol w:w="67"/>
        <w:gridCol w:w="2225"/>
        <w:gridCol w:w="1080"/>
      </w:tblGrid>
      <w:tr w:rsidR="009B45B5" w:rsidRPr="00341575" w14:paraId="5C618134" w14:textId="77777777" w:rsidTr="00751EB9">
        <w:tc>
          <w:tcPr>
            <w:tcW w:w="2790" w:type="dxa"/>
            <w:tcBorders>
              <w:bottom w:val="single" w:sz="4" w:space="0" w:color="auto"/>
            </w:tcBorders>
          </w:tcPr>
          <w:p w14:paraId="144DABA8" w14:textId="77777777" w:rsidR="009B45B5" w:rsidRPr="00341575" w:rsidRDefault="009B45B5" w:rsidP="00751EB9">
            <w:pPr>
              <w:spacing w:line="480" w:lineRule="auto"/>
              <w:rPr>
                <w:b/>
                <w:sz w:val="20"/>
                <w:szCs w:val="20"/>
              </w:rPr>
            </w:pP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02BF1324" w14:textId="77777777" w:rsidR="009B45B5" w:rsidRPr="00341575" w:rsidRDefault="009B45B5" w:rsidP="00751EB9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Classical</w:t>
            </w:r>
          </w:p>
          <w:p w14:paraId="774E0E03" w14:textId="77777777" w:rsidR="009B45B5" w:rsidRPr="00341575" w:rsidRDefault="009B45B5" w:rsidP="00751EB9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  <w:r w:rsidRPr="00341575">
              <w:rPr>
                <w:b/>
                <w:sz w:val="20"/>
                <w:szCs w:val="20"/>
              </w:rPr>
              <w:t>(N=</w:t>
            </w:r>
            <w:r>
              <w:rPr>
                <w:b/>
                <w:sz w:val="20"/>
                <w:szCs w:val="20"/>
              </w:rPr>
              <w:t>201</w:t>
            </w:r>
            <w:r w:rsidRPr="00341575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914" w:type="dxa"/>
            <w:gridSpan w:val="2"/>
            <w:tcBorders>
              <w:bottom w:val="single" w:sz="4" w:space="0" w:color="auto"/>
            </w:tcBorders>
          </w:tcPr>
          <w:p w14:paraId="087C834E" w14:textId="77777777" w:rsidR="009B45B5" w:rsidRDefault="009B45B5" w:rsidP="00751EB9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Mesenchymal</w:t>
            </w:r>
          </w:p>
          <w:p w14:paraId="2BC5F545" w14:textId="77777777" w:rsidR="009B45B5" w:rsidRPr="00341575" w:rsidRDefault="009B45B5" w:rsidP="00751EB9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(N=61)</w:t>
            </w:r>
          </w:p>
        </w:tc>
        <w:tc>
          <w:tcPr>
            <w:tcW w:w="2292" w:type="dxa"/>
            <w:gridSpan w:val="2"/>
            <w:tcBorders>
              <w:bottom w:val="single" w:sz="4" w:space="0" w:color="auto"/>
            </w:tcBorders>
          </w:tcPr>
          <w:p w14:paraId="645F18CD" w14:textId="77777777" w:rsidR="009B45B5" w:rsidRPr="00341575" w:rsidRDefault="009B45B5" w:rsidP="00751EB9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Proneural</w:t>
            </w:r>
          </w:p>
          <w:p w14:paraId="2F476E47" w14:textId="77777777" w:rsidR="009B45B5" w:rsidRPr="00341575" w:rsidRDefault="009B45B5" w:rsidP="00751EB9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  <w:r w:rsidRPr="00341575">
              <w:rPr>
                <w:b/>
                <w:sz w:val="20"/>
                <w:szCs w:val="20"/>
              </w:rPr>
              <w:t>(N=</w:t>
            </w:r>
            <w:r>
              <w:rPr>
                <w:b/>
                <w:sz w:val="20"/>
                <w:szCs w:val="20"/>
              </w:rPr>
              <w:t>37</w:t>
            </w:r>
            <w:r w:rsidRPr="00341575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25E72A8" w14:textId="77777777" w:rsidR="009B45B5" w:rsidRDefault="009B45B5" w:rsidP="00751EB9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Adjusted p-value*</w:t>
            </w:r>
          </w:p>
        </w:tc>
      </w:tr>
      <w:tr w:rsidR="009B45B5" w:rsidRPr="00341575" w14:paraId="664676E0" w14:textId="77777777" w:rsidTr="00751EB9">
        <w:tc>
          <w:tcPr>
            <w:tcW w:w="2790" w:type="dxa"/>
            <w:tcBorders>
              <w:top w:val="single" w:sz="4" w:space="0" w:color="auto"/>
              <w:bottom w:val="nil"/>
            </w:tcBorders>
          </w:tcPr>
          <w:p w14:paraId="23A6907E" w14:textId="77777777" w:rsidR="009B45B5" w:rsidRPr="00A6121F" w:rsidRDefault="009B45B5" w:rsidP="00751EB9">
            <w:pPr>
              <w:spacing w:line="480" w:lineRule="auto"/>
              <w:rPr>
                <w:b/>
                <w:sz w:val="20"/>
                <w:szCs w:val="20"/>
              </w:rPr>
            </w:pPr>
            <w:r w:rsidRPr="00A6121F">
              <w:rPr>
                <w:b/>
                <w:sz w:val="20"/>
                <w:szCs w:val="20"/>
              </w:rPr>
              <w:t xml:space="preserve">Age </w:t>
            </w:r>
            <w:r>
              <w:rPr>
                <w:b/>
                <w:sz w:val="20"/>
                <w:szCs w:val="20"/>
              </w:rPr>
              <w:t xml:space="preserve">at dx </w:t>
            </w:r>
            <w:r w:rsidRPr="00A6121F">
              <w:rPr>
                <w:b/>
                <w:sz w:val="20"/>
                <w:szCs w:val="20"/>
              </w:rPr>
              <w:t>in years, median (range)</w:t>
            </w:r>
          </w:p>
          <w:p w14:paraId="4801FB21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Elderly (&gt;60y)</w:t>
            </w:r>
          </w:p>
          <w:p w14:paraId="0F0BF429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Mid (&gt;40;≤60y)</w:t>
            </w:r>
          </w:p>
          <w:p w14:paraId="58A29432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Young (≤40y)</w:t>
            </w:r>
          </w:p>
        </w:tc>
        <w:tc>
          <w:tcPr>
            <w:tcW w:w="1890" w:type="dxa"/>
            <w:tcBorders>
              <w:top w:val="single" w:sz="4" w:space="0" w:color="auto"/>
              <w:bottom w:val="nil"/>
            </w:tcBorders>
          </w:tcPr>
          <w:p w14:paraId="701C310E" w14:textId="77777777" w:rsidR="009B45B5" w:rsidRPr="00C32C7E" w:rsidRDefault="009B45B5" w:rsidP="00751EB9">
            <w:pPr>
              <w:spacing w:line="480" w:lineRule="auto"/>
              <w:rPr>
                <w:bCs/>
                <w:sz w:val="20"/>
                <w:szCs w:val="20"/>
              </w:rPr>
            </w:pPr>
            <w:r w:rsidRPr="00C32C7E">
              <w:rPr>
                <w:bCs/>
                <w:sz w:val="20"/>
                <w:szCs w:val="20"/>
              </w:rPr>
              <w:t>5</w:t>
            </w:r>
            <w:r>
              <w:rPr>
                <w:bCs/>
                <w:sz w:val="20"/>
                <w:szCs w:val="20"/>
              </w:rPr>
              <w:t>5.7</w:t>
            </w:r>
            <w:r w:rsidRPr="00C32C7E">
              <w:rPr>
                <w:bCs/>
                <w:sz w:val="20"/>
                <w:szCs w:val="20"/>
              </w:rPr>
              <w:t xml:space="preserve"> </w:t>
            </w:r>
            <w:r>
              <w:rPr>
                <w:bCs/>
                <w:sz w:val="20"/>
                <w:szCs w:val="20"/>
              </w:rPr>
              <w:t>(20.9</w:t>
            </w:r>
            <w:r w:rsidRPr="00C32C7E">
              <w:rPr>
                <w:bCs/>
                <w:sz w:val="20"/>
                <w:szCs w:val="20"/>
              </w:rPr>
              <w:t>;</w:t>
            </w:r>
            <w:r>
              <w:rPr>
                <w:bCs/>
                <w:sz w:val="20"/>
                <w:szCs w:val="20"/>
              </w:rPr>
              <w:t>80.5)</w:t>
            </w:r>
          </w:p>
          <w:p w14:paraId="0492DFB3" w14:textId="77777777" w:rsidR="009B45B5" w:rsidRDefault="009B45B5" w:rsidP="00751EB9">
            <w:pPr>
              <w:spacing w:line="480" w:lineRule="auto"/>
              <w:rPr>
                <w:bCs/>
                <w:sz w:val="20"/>
                <w:szCs w:val="20"/>
              </w:rPr>
            </w:pPr>
          </w:p>
          <w:p w14:paraId="119C8203" w14:textId="77777777" w:rsidR="009B45B5" w:rsidRDefault="009B45B5" w:rsidP="00751EB9">
            <w:pPr>
              <w:spacing w:line="48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70 (34.8%)</w:t>
            </w:r>
          </w:p>
          <w:p w14:paraId="3C347878" w14:textId="77777777" w:rsidR="009B45B5" w:rsidRDefault="009B45B5" w:rsidP="00751EB9">
            <w:pPr>
              <w:spacing w:line="48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114 (56.7%)</w:t>
            </w:r>
          </w:p>
          <w:p w14:paraId="43FE6318" w14:textId="77777777" w:rsidR="009B45B5" w:rsidRPr="00C32C7E" w:rsidRDefault="009B45B5" w:rsidP="00751EB9">
            <w:pPr>
              <w:spacing w:line="48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 (8.5%)</w:t>
            </w:r>
          </w:p>
        </w:tc>
        <w:tc>
          <w:tcPr>
            <w:tcW w:w="1914" w:type="dxa"/>
            <w:gridSpan w:val="2"/>
            <w:tcBorders>
              <w:top w:val="single" w:sz="4" w:space="0" w:color="auto"/>
              <w:bottom w:val="nil"/>
            </w:tcBorders>
          </w:tcPr>
          <w:p w14:paraId="112C5ED9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 (12.8;77.4)</w:t>
            </w:r>
          </w:p>
          <w:p w14:paraId="6E3F571D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  <w:p w14:paraId="0EFDDACA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 (36.1%)</w:t>
            </w:r>
          </w:p>
          <w:p w14:paraId="3BBF368C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 (42.6%)</w:t>
            </w:r>
          </w:p>
          <w:p w14:paraId="319C776C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 (21.3%)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bottom w:val="nil"/>
            </w:tcBorders>
          </w:tcPr>
          <w:p w14:paraId="5A9E268D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58.2 </w:t>
            </w:r>
            <w:r w:rsidRPr="00341575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30.2;78.5</w:t>
            </w:r>
            <w:r w:rsidRPr="00341575">
              <w:rPr>
                <w:sz w:val="20"/>
                <w:szCs w:val="20"/>
              </w:rPr>
              <w:t>)</w:t>
            </w:r>
          </w:p>
          <w:p w14:paraId="0039D188" w14:textId="77777777" w:rsidR="009B45B5" w:rsidRDefault="009B45B5" w:rsidP="00751EB9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</w:p>
          <w:p w14:paraId="45280DDF" w14:textId="77777777" w:rsidR="009B45B5" w:rsidRPr="009D31D4" w:rsidRDefault="009B45B5" w:rsidP="00751EB9">
            <w:pPr>
              <w:spacing w:line="480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14 </w:t>
            </w:r>
            <w:r w:rsidRPr="009D31D4">
              <w:rPr>
                <w:bCs/>
                <w:sz w:val="20"/>
                <w:szCs w:val="20"/>
              </w:rPr>
              <w:t>(37</w:t>
            </w:r>
            <w:r>
              <w:rPr>
                <w:bCs/>
                <w:sz w:val="20"/>
                <w:szCs w:val="20"/>
              </w:rPr>
              <w:t>.8</w:t>
            </w:r>
            <w:r w:rsidRPr="009D31D4">
              <w:rPr>
                <w:bCs/>
                <w:sz w:val="20"/>
                <w:szCs w:val="20"/>
              </w:rPr>
              <w:t>%)</w:t>
            </w:r>
          </w:p>
          <w:p w14:paraId="2CA8F816" w14:textId="77777777" w:rsidR="009B45B5" w:rsidRPr="009D31D4" w:rsidRDefault="009B45B5" w:rsidP="00751EB9">
            <w:pPr>
              <w:spacing w:line="480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21 </w:t>
            </w:r>
            <w:r w:rsidRPr="009D31D4">
              <w:rPr>
                <w:bCs/>
                <w:sz w:val="20"/>
                <w:szCs w:val="20"/>
              </w:rPr>
              <w:t>(</w:t>
            </w:r>
            <w:r>
              <w:rPr>
                <w:bCs/>
                <w:sz w:val="20"/>
                <w:szCs w:val="20"/>
              </w:rPr>
              <w:t>56.8</w:t>
            </w:r>
            <w:r w:rsidRPr="009D31D4">
              <w:rPr>
                <w:bCs/>
                <w:sz w:val="20"/>
                <w:szCs w:val="20"/>
              </w:rPr>
              <w:t>%)</w:t>
            </w:r>
          </w:p>
          <w:p w14:paraId="69421E36" w14:textId="77777777" w:rsidR="009B45B5" w:rsidRPr="00341575" w:rsidRDefault="009B45B5" w:rsidP="00751EB9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  <w:r w:rsidRPr="009D31D4">
              <w:rPr>
                <w:bCs/>
                <w:sz w:val="20"/>
                <w:szCs w:val="20"/>
              </w:rPr>
              <w:t xml:space="preserve"> (</w:t>
            </w:r>
            <w:r>
              <w:rPr>
                <w:bCs/>
                <w:sz w:val="20"/>
                <w:szCs w:val="20"/>
              </w:rPr>
              <w:t>5.4</w:t>
            </w:r>
            <w:r w:rsidRPr="009D31D4">
              <w:rPr>
                <w:bCs/>
                <w:sz w:val="20"/>
                <w:szCs w:val="20"/>
              </w:rPr>
              <w:t>%)</w:t>
            </w:r>
          </w:p>
        </w:tc>
        <w:tc>
          <w:tcPr>
            <w:tcW w:w="1080" w:type="dxa"/>
            <w:tcBorders>
              <w:top w:val="single" w:sz="4" w:space="0" w:color="auto"/>
              <w:bottom w:val="nil"/>
            </w:tcBorders>
          </w:tcPr>
          <w:p w14:paraId="288DDCA1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0.248</w:t>
            </w:r>
          </w:p>
          <w:p w14:paraId="6555CC40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  <w:p w14:paraId="2789A332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44531D9C" w14:textId="77777777" w:rsidTr="00751EB9">
        <w:tc>
          <w:tcPr>
            <w:tcW w:w="2790" w:type="dxa"/>
            <w:tcBorders>
              <w:top w:val="nil"/>
            </w:tcBorders>
          </w:tcPr>
          <w:p w14:paraId="384B54AE" w14:textId="77777777" w:rsidR="009B45B5" w:rsidRPr="00A6121F" w:rsidRDefault="009B45B5" w:rsidP="00751EB9">
            <w:pPr>
              <w:spacing w:line="480" w:lineRule="auto"/>
              <w:rPr>
                <w:b/>
                <w:sz w:val="20"/>
                <w:szCs w:val="20"/>
              </w:rPr>
            </w:pPr>
            <w:r w:rsidRPr="00A6121F">
              <w:rPr>
                <w:b/>
                <w:sz w:val="20"/>
                <w:szCs w:val="20"/>
              </w:rPr>
              <w:t>Gender</w:t>
            </w:r>
          </w:p>
        </w:tc>
        <w:tc>
          <w:tcPr>
            <w:tcW w:w="1890" w:type="dxa"/>
            <w:tcBorders>
              <w:top w:val="nil"/>
            </w:tcBorders>
          </w:tcPr>
          <w:p w14:paraId="3CFC60DE" w14:textId="77777777" w:rsidR="009B45B5" w:rsidRPr="00341575" w:rsidRDefault="009B45B5" w:rsidP="00751EB9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 w14:paraId="391CED54" w14:textId="77777777" w:rsidR="009B45B5" w:rsidRPr="00341575" w:rsidRDefault="009B45B5" w:rsidP="00751EB9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292" w:type="dxa"/>
            <w:gridSpan w:val="2"/>
            <w:tcBorders>
              <w:top w:val="nil"/>
            </w:tcBorders>
          </w:tcPr>
          <w:p w14:paraId="25C990B3" w14:textId="77777777" w:rsidR="009B45B5" w:rsidRPr="00341575" w:rsidRDefault="009B45B5" w:rsidP="00751EB9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</w:tcBorders>
          </w:tcPr>
          <w:p w14:paraId="40C0ED0F" w14:textId="77777777" w:rsidR="009B45B5" w:rsidRPr="00EF22F7" w:rsidRDefault="009B45B5" w:rsidP="00751EB9">
            <w:pPr>
              <w:spacing w:line="480" w:lineRule="auto"/>
              <w:jc w:val="center"/>
              <w:rPr>
                <w:bCs/>
                <w:sz w:val="20"/>
                <w:szCs w:val="20"/>
              </w:rPr>
            </w:pPr>
            <w:r w:rsidRPr="00EF22F7">
              <w:rPr>
                <w:bCs/>
                <w:sz w:val="20"/>
                <w:szCs w:val="20"/>
              </w:rPr>
              <w:t>0.862</w:t>
            </w:r>
          </w:p>
        </w:tc>
      </w:tr>
      <w:tr w:rsidR="009B45B5" w:rsidRPr="00341575" w14:paraId="56E1E6D7" w14:textId="77777777" w:rsidTr="00751EB9">
        <w:tc>
          <w:tcPr>
            <w:tcW w:w="2790" w:type="dxa"/>
          </w:tcPr>
          <w:p w14:paraId="43A3B640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 w:rsidRPr="00341575">
              <w:rPr>
                <w:bCs/>
                <w:sz w:val="20"/>
                <w:szCs w:val="20"/>
              </w:rPr>
              <w:t>Male</w:t>
            </w:r>
          </w:p>
        </w:tc>
        <w:tc>
          <w:tcPr>
            <w:tcW w:w="1890" w:type="dxa"/>
          </w:tcPr>
          <w:p w14:paraId="7A938126" w14:textId="77777777" w:rsidR="009B45B5" w:rsidRPr="00341575" w:rsidRDefault="009B45B5" w:rsidP="00751EB9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125 (62.5%)</w:t>
            </w:r>
          </w:p>
        </w:tc>
        <w:tc>
          <w:tcPr>
            <w:tcW w:w="1914" w:type="dxa"/>
            <w:gridSpan w:val="2"/>
          </w:tcPr>
          <w:p w14:paraId="07CE8F16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 (67.2%)</w:t>
            </w:r>
          </w:p>
        </w:tc>
        <w:tc>
          <w:tcPr>
            <w:tcW w:w="2292" w:type="dxa"/>
            <w:gridSpan w:val="2"/>
          </w:tcPr>
          <w:p w14:paraId="1A53F146" w14:textId="77777777" w:rsidR="009B45B5" w:rsidRPr="00341575" w:rsidRDefault="009B45B5" w:rsidP="00751EB9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  <w:r w:rsidRPr="00341575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64.9</w:t>
            </w:r>
            <w:r w:rsidRPr="00341575">
              <w:rPr>
                <w:sz w:val="20"/>
                <w:szCs w:val="20"/>
              </w:rPr>
              <w:t>%)</w:t>
            </w:r>
          </w:p>
        </w:tc>
        <w:tc>
          <w:tcPr>
            <w:tcW w:w="1080" w:type="dxa"/>
          </w:tcPr>
          <w:p w14:paraId="215BB956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1F552521" w14:textId="77777777" w:rsidTr="00751EB9">
        <w:tc>
          <w:tcPr>
            <w:tcW w:w="2790" w:type="dxa"/>
          </w:tcPr>
          <w:p w14:paraId="3361B4B3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 w:rsidRPr="00341575">
              <w:rPr>
                <w:bCs/>
                <w:sz w:val="20"/>
                <w:szCs w:val="20"/>
              </w:rPr>
              <w:t>Female</w:t>
            </w:r>
          </w:p>
        </w:tc>
        <w:tc>
          <w:tcPr>
            <w:tcW w:w="1890" w:type="dxa"/>
          </w:tcPr>
          <w:p w14:paraId="465E14C3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  <w:r w:rsidRPr="00341575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37.5</w:t>
            </w:r>
            <w:r w:rsidRPr="00341575">
              <w:rPr>
                <w:sz w:val="20"/>
                <w:szCs w:val="20"/>
              </w:rPr>
              <w:t>%)</w:t>
            </w:r>
          </w:p>
        </w:tc>
        <w:tc>
          <w:tcPr>
            <w:tcW w:w="1914" w:type="dxa"/>
            <w:gridSpan w:val="2"/>
          </w:tcPr>
          <w:p w14:paraId="224F5F99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 (32.8%)</w:t>
            </w:r>
          </w:p>
        </w:tc>
        <w:tc>
          <w:tcPr>
            <w:tcW w:w="2292" w:type="dxa"/>
            <w:gridSpan w:val="2"/>
          </w:tcPr>
          <w:p w14:paraId="5A13337E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  <w:r w:rsidRPr="00341575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35.1</w:t>
            </w:r>
            <w:r w:rsidRPr="00341575">
              <w:rPr>
                <w:sz w:val="20"/>
                <w:szCs w:val="20"/>
              </w:rPr>
              <w:t>%)</w:t>
            </w:r>
          </w:p>
        </w:tc>
        <w:tc>
          <w:tcPr>
            <w:tcW w:w="1080" w:type="dxa"/>
          </w:tcPr>
          <w:p w14:paraId="2DAB4A7B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2F790436" w14:textId="77777777" w:rsidTr="00751EB9">
        <w:tc>
          <w:tcPr>
            <w:tcW w:w="2790" w:type="dxa"/>
          </w:tcPr>
          <w:p w14:paraId="207E31AA" w14:textId="77777777" w:rsidR="009B45B5" w:rsidRPr="00A6121F" w:rsidRDefault="009B45B5" w:rsidP="00751EB9">
            <w:pPr>
              <w:spacing w:line="480" w:lineRule="auto"/>
              <w:rPr>
                <w:b/>
                <w:sz w:val="20"/>
                <w:szCs w:val="20"/>
              </w:rPr>
            </w:pPr>
            <w:r w:rsidRPr="00A6121F">
              <w:rPr>
                <w:b/>
                <w:sz w:val="20"/>
                <w:szCs w:val="20"/>
              </w:rPr>
              <w:t>WHO 2021 Category</w:t>
            </w:r>
          </w:p>
        </w:tc>
        <w:tc>
          <w:tcPr>
            <w:tcW w:w="1890" w:type="dxa"/>
          </w:tcPr>
          <w:p w14:paraId="244415F6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14" w:type="dxa"/>
            <w:gridSpan w:val="2"/>
          </w:tcPr>
          <w:p w14:paraId="630B319E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292" w:type="dxa"/>
            <w:gridSpan w:val="2"/>
          </w:tcPr>
          <w:p w14:paraId="3F7B5D87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7ABFE9CB" w14:textId="77777777" w:rsidR="009B45B5" w:rsidRPr="00341575" w:rsidRDefault="009B45B5" w:rsidP="00751EB9">
            <w:pPr>
              <w:spacing w:line="480" w:lineRule="auto"/>
              <w:rPr>
                <w:sz w:val="20"/>
                <w:szCs w:val="20"/>
              </w:rPr>
            </w:pPr>
          </w:p>
        </w:tc>
      </w:tr>
      <w:tr w:rsidR="009B45B5" w:rsidRPr="00341575" w14:paraId="7ED24D58" w14:textId="77777777" w:rsidTr="00751EB9">
        <w:tc>
          <w:tcPr>
            <w:tcW w:w="2790" w:type="dxa"/>
          </w:tcPr>
          <w:p w14:paraId="50A36202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Astrocytoma – High Grade</w:t>
            </w:r>
          </w:p>
          <w:p w14:paraId="26F3D120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Astrocytoma – Low Grade</w:t>
            </w:r>
          </w:p>
        </w:tc>
        <w:tc>
          <w:tcPr>
            <w:tcW w:w="1890" w:type="dxa"/>
          </w:tcPr>
          <w:p w14:paraId="72AA8FC4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14" w:type="dxa"/>
            <w:gridSpan w:val="2"/>
          </w:tcPr>
          <w:p w14:paraId="145A3590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292" w:type="dxa"/>
            <w:gridSpan w:val="2"/>
          </w:tcPr>
          <w:p w14:paraId="63C58364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2B4E885E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689D4604" w14:textId="77777777" w:rsidTr="00751EB9">
        <w:tc>
          <w:tcPr>
            <w:tcW w:w="2790" w:type="dxa"/>
          </w:tcPr>
          <w:p w14:paraId="64EE28F2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GBM</w:t>
            </w:r>
          </w:p>
          <w:p w14:paraId="1FA5AF0C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Oligodendroglioma</w:t>
            </w:r>
          </w:p>
        </w:tc>
        <w:tc>
          <w:tcPr>
            <w:tcW w:w="1890" w:type="dxa"/>
          </w:tcPr>
          <w:p w14:paraId="32391EC0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</w:t>
            </w:r>
            <w:r w:rsidRPr="00341575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67.2</w:t>
            </w:r>
            <w:r w:rsidRPr="00341575">
              <w:rPr>
                <w:sz w:val="20"/>
                <w:szCs w:val="20"/>
              </w:rPr>
              <w:t>%)</w:t>
            </w:r>
          </w:p>
          <w:p w14:paraId="545D78DA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14" w:type="dxa"/>
            <w:gridSpan w:val="2"/>
          </w:tcPr>
          <w:p w14:paraId="20F21984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 (20.4%)</w:t>
            </w:r>
          </w:p>
          <w:p w14:paraId="02C99A06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292" w:type="dxa"/>
            <w:gridSpan w:val="2"/>
          </w:tcPr>
          <w:p w14:paraId="0B268D15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 (12.4%)</w:t>
            </w:r>
          </w:p>
          <w:p w14:paraId="60FF1B3F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35C52EB2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5CED7E80" w14:textId="77777777" w:rsidTr="00751EB9">
        <w:tc>
          <w:tcPr>
            <w:tcW w:w="2790" w:type="dxa"/>
          </w:tcPr>
          <w:p w14:paraId="7494021C" w14:textId="77777777" w:rsidR="009B45B5" w:rsidRPr="002734F9" w:rsidRDefault="009B45B5" w:rsidP="00751EB9">
            <w:pPr>
              <w:spacing w:line="480" w:lineRule="auto"/>
              <w:rPr>
                <w:b/>
                <w:sz w:val="20"/>
                <w:szCs w:val="20"/>
              </w:rPr>
            </w:pPr>
            <w:r w:rsidRPr="002734F9">
              <w:rPr>
                <w:b/>
                <w:sz w:val="20"/>
                <w:szCs w:val="20"/>
              </w:rPr>
              <w:t>TIER Group (ESCAT)</w:t>
            </w:r>
          </w:p>
        </w:tc>
        <w:tc>
          <w:tcPr>
            <w:tcW w:w="1890" w:type="dxa"/>
          </w:tcPr>
          <w:p w14:paraId="6D21D345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14" w:type="dxa"/>
            <w:gridSpan w:val="2"/>
          </w:tcPr>
          <w:p w14:paraId="45B2FBDF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292" w:type="dxa"/>
            <w:gridSpan w:val="2"/>
          </w:tcPr>
          <w:p w14:paraId="7E7572F3" w14:textId="77777777" w:rsidR="009B45B5" w:rsidRPr="00341575" w:rsidRDefault="009B45B5" w:rsidP="00751EB9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7AC7C56A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0.009</w:t>
            </w:r>
          </w:p>
        </w:tc>
      </w:tr>
      <w:tr w:rsidR="009B45B5" w:rsidRPr="00341575" w14:paraId="56A78E2B" w14:textId="77777777" w:rsidTr="00751EB9">
        <w:tc>
          <w:tcPr>
            <w:tcW w:w="2790" w:type="dxa"/>
          </w:tcPr>
          <w:p w14:paraId="1E1ACC3E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TIER 1-2</w:t>
            </w:r>
          </w:p>
        </w:tc>
        <w:tc>
          <w:tcPr>
            <w:tcW w:w="1890" w:type="dxa"/>
          </w:tcPr>
          <w:p w14:paraId="051A34E7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 (7.5%)</w:t>
            </w:r>
          </w:p>
        </w:tc>
        <w:tc>
          <w:tcPr>
            <w:tcW w:w="1914" w:type="dxa"/>
            <w:gridSpan w:val="2"/>
          </w:tcPr>
          <w:p w14:paraId="596C353E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(8.2%)</w:t>
            </w:r>
          </w:p>
        </w:tc>
        <w:tc>
          <w:tcPr>
            <w:tcW w:w="2292" w:type="dxa"/>
            <w:gridSpan w:val="2"/>
          </w:tcPr>
          <w:p w14:paraId="274375A0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</w:t>
            </w:r>
            <w:r w:rsidRPr="00341575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8.1%</w:t>
            </w:r>
            <w:r w:rsidRPr="00341575">
              <w:rPr>
                <w:sz w:val="20"/>
                <w:szCs w:val="20"/>
              </w:rPr>
              <w:t>)</w:t>
            </w:r>
          </w:p>
        </w:tc>
        <w:tc>
          <w:tcPr>
            <w:tcW w:w="1080" w:type="dxa"/>
          </w:tcPr>
          <w:p w14:paraId="62043664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124E2FEF" w14:textId="77777777" w:rsidTr="00751EB9">
        <w:tc>
          <w:tcPr>
            <w:tcW w:w="2790" w:type="dxa"/>
          </w:tcPr>
          <w:p w14:paraId="7505DA6A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TIER 3-4</w:t>
            </w:r>
          </w:p>
        </w:tc>
        <w:tc>
          <w:tcPr>
            <w:tcW w:w="1890" w:type="dxa"/>
          </w:tcPr>
          <w:p w14:paraId="7C9909B1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186</w:t>
            </w:r>
            <w:r w:rsidRPr="00341575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92.5%</w:t>
            </w:r>
            <w:r w:rsidRPr="00341575">
              <w:rPr>
                <w:sz w:val="20"/>
                <w:szCs w:val="20"/>
              </w:rPr>
              <w:t>)</w:t>
            </w:r>
          </w:p>
        </w:tc>
        <w:tc>
          <w:tcPr>
            <w:tcW w:w="1914" w:type="dxa"/>
            <w:gridSpan w:val="2"/>
          </w:tcPr>
          <w:p w14:paraId="1615CECE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 (83.6%)</w:t>
            </w:r>
          </w:p>
        </w:tc>
        <w:tc>
          <w:tcPr>
            <w:tcW w:w="2292" w:type="dxa"/>
            <w:gridSpan w:val="2"/>
          </w:tcPr>
          <w:p w14:paraId="5DAB5FEB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 (83.8%)</w:t>
            </w:r>
          </w:p>
        </w:tc>
        <w:tc>
          <w:tcPr>
            <w:tcW w:w="1080" w:type="dxa"/>
          </w:tcPr>
          <w:p w14:paraId="128BA539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42093540" w14:textId="77777777" w:rsidTr="00751EB9">
        <w:tc>
          <w:tcPr>
            <w:tcW w:w="2790" w:type="dxa"/>
          </w:tcPr>
          <w:p w14:paraId="5C91AE74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Unknown</w:t>
            </w:r>
          </w:p>
        </w:tc>
        <w:tc>
          <w:tcPr>
            <w:tcW w:w="1890" w:type="dxa"/>
          </w:tcPr>
          <w:p w14:paraId="5BDE6EAE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(0%)</w:t>
            </w:r>
          </w:p>
        </w:tc>
        <w:tc>
          <w:tcPr>
            <w:tcW w:w="1914" w:type="dxa"/>
            <w:gridSpan w:val="2"/>
          </w:tcPr>
          <w:p w14:paraId="7F49018B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(0%)</w:t>
            </w:r>
          </w:p>
        </w:tc>
        <w:tc>
          <w:tcPr>
            <w:tcW w:w="2292" w:type="dxa"/>
            <w:gridSpan w:val="2"/>
          </w:tcPr>
          <w:p w14:paraId="2ECD26C3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(0%)</w:t>
            </w:r>
          </w:p>
        </w:tc>
        <w:tc>
          <w:tcPr>
            <w:tcW w:w="1080" w:type="dxa"/>
          </w:tcPr>
          <w:p w14:paraId="0F54C4A9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4E34B6BD" w14:textId="77777777" w:rsidTr="00751EB9">
        <w:tc>
          <w:tcPr>
            <w:tcW w:w="2790" w:type="dxa"/>
          </w:tcPr>
          <w:p w14:paraId="764CB861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Wild type</w:t>
            </w:r>
          </w:p>
        </w:tc>
        <w:tc>
          <w:tcPr>
            <w:tcW w:w="1890" w:type="dxa"/>
          </w:tcPr>
          <w:p w14:paraId="784A6329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341575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0%)</w:t>
            </w:r>
          </w:p>
        </w:tc>
        <w:tc>
          <w:tcPr>
            <w:tcW w:w="1914" w:type="dxa"/>
            <w:gridSpan w:val="2"/>
          </w:tcPr>
          <w:p w14:paraId="58CB1AE6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(8.2%)</w:t>
            </w:r>
          </w:p>
        </w:tc>
        <w:tc>
          <w:tcPr>
            <w:tcW w:w="2292" w:type="dxa"/>
            <w:gridSpan w:val="2"/>
          </w:tcPr>
          <w:p w14:paraId="02D3BEE7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(8.1%)</w:t>
            </w:r>
          </w:p>
        </w:tc>
        <w:tc>
          <w:tcPr>
            <w:tcW w:w="1080" w:type="dxa"/>
          </w:tcPr>
          <w:p w14:paraId="104F5320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280F3F5A" w14:textId="77777777" w:rsidTr="00751EB9">
        <w:tc>
          <w:tcPr>
            <w:tcW w:w="2790" w:type="dxa"/>
          </w:tcPr>
          <w:p w14:paraId="57533F69" w14:textId="77777777" w:rsidR="009B45B5" w:rsidRPr="005B2896" w:rsidRDefault="009B45B5" w:rsidP="00751EB9">
            <w:pPr>
              <w:spacing w:line="480" w:lineRule="auto"/>
              <w:rPr>
                <w:b/>
                <w:sz w:val="20"/>
                <w:szCs w:val="20"/>
              </w:rPr>
            </w:pPr>
            <w:r w:rsidRPr="005B2896">
              <w:rPr>
                <w:b/>
                <w:sz w:val="20"/>
                <w:szCs w:val="20"/>
              </w:rPr>
              <w:t>IDH 1/2 Statues</w:t>
            </w:r>
          </w:p>
        </w:tc>
        <w:tc>
          <w:tcPr>
            <w:tcW w:w="1890" w:type="dxa"/>
          </w:tcPr>
          <w:p w14:paraId="2FB47550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14" w:type="dxa"/>
            <w:gridSpan w:val="2"/>
          </w:tcPr>
          <w:p w14:paraId="3905538E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292" w:type="dxa"/>
            <w:gridSpan w:val="2"/>
          </w:tcPr>
          <w:p w14:paraId="1C635218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29511E97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</w:tr>
      <w:tr w:rsidR="009B45B5" w:rsidRPr="00341575" w14:paraId="3551D4A3" w14:textId="77777777" w:rsidTr="00751EB9">
        <w:tc>
          <w:tcPr>
            <w:tcW w:w="2790" w:type="dxa"/>
          </w:tcPr>
          <w:p w14:paraId="6BFE37E2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Mutated</w:t>
            </w:r>
          </w:p>
        </w:tc>
        <w:tc>
          <w:tcPr>
            <w:tcW w:w="1890" w:type="dxa"/>
          </w:tcPr>
          <w:p w14:paraId="12B2D14A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 </w:t>
            </w:r>
            <w:r w:rsidRPr="00341575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0</w:t>
            </w:r>
            <w:r w:rsidRPr="00341575">
              <w:rPr>
                <w:sz w:val="20"/>
                <w:szCs w:val="20"/>
              </w:rPr>
              <w:t>%)</w:t>
            </w:r>
          </w:p>
        </w:tc>
        <w:tc>
          <w:tcPr>
            <w:tcW w:w="1914" w:type="dxa"/>
            <w:gridSpan w:val="2"/>
          </w:tcPr>
          <w:p w14:paraId="7113C4D8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(0%)</w:t>
            </w:r>
          </w:p>
        </w:tc>
        <w:tc>
          <w:tcPr>
            <w:tcW w:w="2292" w:type="dxa"/>
            <w:gridSpan w:val="2"/>
          </w:tcPr>
          <w:p w14:paraId="1E737ED1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341575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0</w:t>
            </w:r>
            <w:r w:rsidRPr="00341575">
              <w:rPr>
                <w:sz w:val="20"/>
                <w:szCs w:val="20"/>
              </w:rPr>
              <w:t>%)</w:t>
            </w:r>
          </w:p>
        </w:tc>
        <w:tc>
          <w:tcPr>
            <w:tcW w:w="1080" w:type="dxa"/>
          </w:tcPr>
          <w:p w14:paraId="4FD4E494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3683060F" w14:textId="77777777" w:rsidTr="00751EB9">
        <w:tc>
          <w:tcPr>
            <w:tcW w:w="2790" w:type="dxa"/>
          </w:tcPr>
          <w:p w14:paraId="1F574703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Wild Type</w:t>
            </w:r>
          </w:p>
        </w:tc>
        <w:tc>
          <w:tcPr>
            <w:tcW w:w="1890" w:type="dxa"/>
          </w:tcPr>
          <w:p w14:paraId="724BF0BD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 (100%)</w:t>
            </w:r>
          </w:p>
        </w:tc>
        <w:tc>
          <w:tcPr>
            <w:tcW w:w="1914" w:type="dxa"/>
            <w:gridSpan w:val="2"/>
          </w:tcPr>
          <w:p w14:paraId="665F7AC5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 (100%)</w:t>
            </w:r>
          </w:p>
        </w:tc>
        <w:tc>
          <w:tcPr>
            <w:tcW w:w="2292" w:type="dxa"/>
            <w:gridSpan w:val="2"/>
          </w:tcPr>
          <w:p w14:paraId="77F5B7FF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 (100%)</w:t>
            </w:r>
          </w:p>
        </w:tc>
        <w:tc>
          <w:tcPr>
            <w:tcW w:w="1080" w:type="dxa"/>
          </w:tcPr>
          <w:p w14:paraId="28A0A913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199A3BDE" w14:textId="77777777" w:rsidTr="00751EB9">
        <w:trPr>
          <w:trHeight w:val="1377"/>
        </w:trPr>
        <w:tc>
          <w:tcPr>
            <w:tcW w:w="2790" w:type="dxa"/>
          </w:tcPr>
          <w:p w14:paraId="5B8C4437" w14:textId="77777777" w:rsidR="009B45B5" w:rsidRPr="003249A1" w:rsidRDefault="009B45B5" w:rsidP="00751EB9">
            <w:pPr>
              <w:spacing w:line="480" w:lineRule="auto"/>
              <w:rPr>
                <w:b/>
                <w:sz w:val="20"/>
                <w:szCs w:val="20"/>
              </w:rPr>
            </w:pPr>
            <w:r w:rsidRPr="003249A1">
              <w:rPr>
                <w:b/>
                <w:sz w:val="20"/>
                <w:szCs w:val="20"/>
              </w:rPr>
              <w:lastRenderedPageBreak/>
              <w:t>MGMT status</w:t>
            </w:r>
          </w:p>
          <w:p w14:paraId="2F21D8DC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Methylated</w:t>
            </w:r>
          </w:p>
          <w:p w14:paraId="40893275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Not methylated</w:t>
            </w:r>
            <w:r w:rsidRPr="00341575">
              <w:rPr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890" w:type="dxa"/>
          </w:tcPr>
          <w:p w14:paraId="6A6197BB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  <w:p w14:paraId="3D06C9FC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 (43%)</w:t>
            </w:r>
          </w:p>
          <w:p w14:paraId="487F9559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 (57%)</w:t>
            </w:r>
          </w:p>
        </w:tc>
        <w:tc>
          <w:tcPr>
            <w:tcW w:w="1914" w:type="dxa"/>
            <w:gridSpan w:val="2"/>
          </w:tcPr>
          <w:p w14:paraId="61915823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  <w:p w14:paraId="1FEF2AA2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 (56.7%)</w:t>
            </w:r>
          </w:p>
          <w:p w14:paraId="35433C41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 (43.3%)</w:t>
            </w:r>
          </w:p>
        </w:tc>
        <w:tc>
          <w:tcPr>
            <w:tcW w:w="2292" w:type="dxa"/>
            <w:gridSpan w:val="2"/>
          </w:tcPr>
          <w:p w14:paraId="6F6B5450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  <w:p w14:paraId="038E84F1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(40%)</w:t>
            </w:r>
          </w:p>
          <w:p w14:paraId="0D8EB90B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 (60%)</w:t>
            </w:r>
          </w:p>
        </w:tc>
        <w:tc>
          <w:tcPr>
            <w:tcW w:w="1080" w:type="dxa"/>
          </w:tcPr>
          <w:p w14:paraId="375D83E8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0.691</w:t>
            </w:r>
          </w:p>
        </w:tc>
      </w:tr>
      <w:tr w:rsidR="009B45B5" w:rsidRPr="00341575" w14:paraId="759A5DAE" w14:textId="77777777" w:rsidTr="00751EB9">
        <w:trPr>
          <w:trHeight w:val="4122"/>
        </w:trPr>
        <w:tc>
          <w:tcPr>
            <w:tcW w:w="2790" w:type="dxa"/>
          </w:tcPr>
          <w:p w14:paraId="4CF76C4B" w14:textId="77777777" w:rsidR="009B45B5" w:rsidRPr="003249A1" w:rsidRDefault="009B45B5" w:rsidP="00751EB9">
            <w:pPr>
              <w:spacing w:line="480" w:lineRule="auto"/>
              <w:rPr>
                <w:b/>
                <w:sz w:val="20"/>
                <w:szCs w:val="20"/>
              </w:rPr>
            </w:pPr>
            <w:r w:rsidRPr="003249A1">
              <w:rPr>
                <w:b/>
                <w:sz w:val="20"/>
                <w:szCs w:val="20"/>
              </w:rPr>
              <w:t>Karnofsky status at dx</w:t>
            </w:r>
          </w:p>
          <w:p w14:paraId="4B025F5F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100</w:t>
            </w:r>
          </w:p>
          <w:p w14:paraId="3511AF75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90</w:t>
            </w:r>
          </w:p>
          <w:p w14:paraId="0284DD38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80</w:t>
            </w:r>
          </w:p>
          <w:p w14:paraId="3E276C49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70</w:t>
            </w:r>
          </w:p>
          <w:p w14:paraId="0971F62E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</w:t>
            </w:r>
          </w:p>
          <w:p w14:paraId="73FDFC07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50</w:t>
            </w:r>
          </w:p>
          <w:p w14:paraId="71BA9705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</w:t>
            </w:r>
          </w:p>
          <w:p w14:paraId="1E408C09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</w:t>
            </w:r>
          </w:p>
        </w:tc>
        <w:tc>
          <w:tcPr>
            <w:tcW w:w="1890" w:type="dxa"/>
          </w:tcPr>
          <w:p w14:paraId="2D48FA6E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  <w:p w14:paraId="63BC1A89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 (10.6%)</w:t>
            </w:r>
          </w:p>
          <w:p w14:paraId="4252EC09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 (36.2%)</w:t>
            </w:r>
          </w:p>
          <w:p w14:paraId="0235EF30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 (33%)</w:t>
            </w:r>
          </w:p>
          <w:p w14:paraId="6A25B6B6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 (9.6%)</w:t>
            </w:r>
          </w:p>
          <w:p w14:paraId="43DF5FC0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 (6.9%)</w:t>
            </w:r>
          </w:p>
          <w:p w14:paraId="6B692E5A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(2.1%)</w:t>
            </w:r>
          </w:p>
          <w:p w14:paraId="3D241839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(1.1%)</w:t>
            </w:r>
          </w:p>
          <w:p w14:paraId="2CC22158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(0.5%)</w:t>
            </w:r>
          </w:p>
        </w:tc>
        <w:tc>
          <w:tcPr>
            <w:tcW w:w="1914" w:type="dxa"/>
            <w:gridSpan w:val="2"/>
          </w:tcPr>
          <w:p w14:paraId="2E85F041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  <w:p w14:paraId="635ECBCC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(12.5%)</w:t>
            </w:r>
          </w:p>
          <w:p w14:paraId="46BD3750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 (28.6%)</w:t>
            </w:r>
          </w:p>
          <w:p w14:paraId="63FFC89C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 (35.7%)</w:t>
            </w:r>
          </w:p>
          <w:p w14:paraId="66BFECA0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(8.9%)</w:t>
            </w:r>
          </w:p>
          <w:p w14:paraId="6BE59BCD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(12.5%)</w:t>
            </w:r>
          </w:p>
          <w:p w14:paraId="6296F3F8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(1.8%)</w:t>
            </w:r>
          </w:p>
          <w:p w14:paraId="541A4B88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(0%)</w:t>
            </w:r>
          </w:p>
          <w:p w14:paraId="0FD08377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(0%)</w:t>
            </w:r>
          </w:p>
        </w:tc>
        <w:tc>
          <w:tcPr>
            <w:tcW w:w="2292" w:type="dxa"/>
            <w:gridSpan w:val="2"/>
          </w:tcPr>
          <w:p w14:paraId="4D5024A7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  <w:p w14:paraId="169AEBE5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(16.7%)</w:t>
            </w:r>
          </w:p>
          <w:p w14:paraId="50585FC5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 (38.9%)</w:t>
            </w:r>
          </w:p>
          <w:p w14:paraId="695EEF84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(16.7%)</w:t>
            </w:r>
          </w:p>
          <w:p w14:paraId="7A178AD1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(19.4%)</w:t>
            </w:r>
          </w:p>
          <w:p w14:paraId="74357B65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(5.6%)</w:t>
            </w:r>
          </w:p>
          <w:p w14:paraId="42CBBB1E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(0%)</w:t>
            </w:r>
          </w:p>
          <w:p w14:paraId="1CD63741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(2.8%)</w:t>
            </w:r>
          </w:p>
          <w:p w14:paraId="61128BC8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(0%)</w:t>
            </w:r>
          </w:p>
        </w:tc>
        <w:tc>
          <w:tcPr>
            <w:tcW w:w="1080" w:type="dxa"/>
          </w:tcPr>
          <w:p w14:paraId="1F896953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566C292D" w14:textId="77777777" w:rsidTr="00751EB9">
        <w:tc>
          <w:tcPr>
            <w:tcW w:w="2790" w:type="dxa"/>
          </w:tcPr>
          <w:p w14:paraId="3E08D5D2" w14:textId="77777777" w:rsidR="009B45B5" w:rsidRPr="003249A1" w:rsidRDefault="009B45B5" w:rsidP="00751EB9">
            <w:pPr>
              <w:spacing w:line="480" w:lineRule="auto"/>
              <w:rPr>
                <w:b/>
                <w:sz w:val="20"/>
                <w:szCs w:val="20"/>
              </w:rPr>
            </w:pPr>
            <w:r w:rsidRPr="003249A1">
              <w:rPr>
                <w:b/>
                <w:sz w:val="20"/>
                <w:szCs w:val="20"/>
              </w:rPr>
              <w:t>ECOG status at dx</w:t>
            </w:r>
          </w:p>
          <w:p w14:paraId="73FFABA2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0</w:t>
            </w:r>
          </w:p>
          <w:p w14:paraId="32685798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  <w:p w14:paraId="67F531DE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  <w:p w14:paraId="4486EEB6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  <w:p w14:paraId="07808686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  <w:p w14:paraId="68B58451" w14:textId="77777777" w:rsidR="009B45B5" w:rsidRPr="002C0CFD" w:rsidRDefault="009B45B5" w:rsidP="00751EB9">
            <w:pPr>
              <w:spacing w:line="480" w:lineRule="auto"/>
              <w:rPr>
                <w:b/>
                <w:sz w:val="20"/>
                <w:szCs w:val="20"/>
              </w:rPr>
            </w:pPr>
            <w:r w:rsidRPr="002C0CFD">
              <w:rPr>
                <w:b/>
                <w:sz w:val="20"/>
                <w:szCs w:val="20"/>
              </w:rPr>
              <w:t>Survival Status</w:t>
            </w:r>
          </w:p>
        </w:tc>
        <w:tc>
          <w:tcPr>
            <w:tcW w:w="1890" w:type="dxa"/>
          </w:tcPr>
          <w:p w14:paraId="16A1F5C3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  <w:p w14:paraId="5E5E079D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 (25.4%)</w:t>
            </w:r>
          </w:p>
          <w:p w14:paraId="585700B4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113 (59.8%)</w:t>
            </w:r>
          </w:p>
          <w:p w14:paraId="1CC2DE19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 (12.2%)</w:t>
            </w:r>
          </w:p>
          <w:p w14:paraId="7ACF1D5A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(1.6%)</w:t>
            </w:r>
          </w:p>
          <w:p w14:paraId="76A5EF57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(1.1%)</w:t>
            </w:r>
          </w:p>
        </w:tc>
        <w:tc>
          <w:tcPr>
            <w:tcW w:w="1914" w:type="dxa"/>
            <w:gridSpan w:val="2"/>
          </w:tcPr>
          <w:p w14:paraId="56DBE14D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  <w:p w14:paraId="4C5F3B30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 (26.3%)</w:t>
            </w:r>
          </w:p>
          <w:p w14:paraId="7C6E6FB5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 (57.9%)</w:t>
            </w:r>
          </w:p>
          <w:p w14:paraId="33C079B3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(14%)</w:t>
            </w:r>
          </w:p>
          <w:p w14:paraId="7A09A71C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(1.8%)</w:t>
            </w:r>
          </w:p>
          <w:p w14:paraId="5F5CCA44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(0%)</w:t>
            </w:r>
          </w:p>
        </w:tc>
        <w:tc>
          <w:tcPr>
            <w:tcW w:w="2292" w:type="dxa"/>
            <w:gridSpan w:val="2"/>
          </w:tcPr>
          <w:p w14:paraId="05C87E87" w14:textId="77777777" w:rsidR="009B45B5" w:rsidRDefault="009B45B5" w:rsidP="00751EB9">
            <w:pPr>
              <w:spacing w:line="480" w:lineRule="auto"/>
              <w:rPr>
                <w:sz w:val="20"/>
                <w:szCs w:val="20"/>
              </w:rPr>
            </w:pPr>
          </w:p>
          <w:p w14:paraId="77AAC320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(19.4%)</w:t>
            </w:r>
          </w:p>
          <w:p w14:paraId="6D0CAAC4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 (58.3%)</w:t>
            </w:r>
          </w:p>
          <w:p w14:paraId="1A00230E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(19.4%)</w:t>
            </w:r>
          </w:p>
          <w:p w14:paraId="124DA1B0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(2.8%)</w:t>
            </w:r>
          </w:p>
          <w:p w14:paraId="474088FF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(0%)</w:t>
            </w:r>
          </w:p>
        </w:tc>
        <w:tc>
          <w:tcPr>
            <w:tcW w:w="1080" w:type="dxa"/>
          </w:tcPr>
          <w:p w14:paraId="11D470FC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0.919</w:t>
            </w:r>
          </w:p>
          <w:p w14:paraId="1DFF3EED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  <w:p w14:paraId="641DD998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  <w:p w14:paraId="683191B4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  <w:p w14:paraId="50AF9F66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  <w:p w14:paraId="7C82F34D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  <w:p w14:paraId="46BCDCB7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0.825</w:t>
            </w:r>
          </w:p>
        </w:tc>
      </w:tr>
      <w:tr w:rsidR="009B45B5" w:rsidRPr="00341575" w14:paraId="52FF59B8" w14:textId="77777777" w:rsidTr="00751EB9">
        <w:tc>
          <w:tcPr>
            <w:tcW w:w="2790" w:type="dxa"/>
          </w:tcPr>
          <w:p w14:paraId="0E74953E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Alive</w:t>
            </w:r>
          </w:p>
          <w:p w14:paraId="298E2299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Cancer Death</w:t>
            </w:r>
          </w:p>
        </w:tc>
        <w:tc>
          <w:tcPr>
            <w:tcW w:w="1890" w:type="dxa"/>
          </w:tcPr>
          <w:p w14:paraId="4CD20E77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 (20.9%)</w:t>
            </w:r>
            <w:r w:rsidRPr="00341575">
              <w:rPr>
                <w:sz w:val="20"/>
                <w:szCs w:val="20"/>
              </w:rPr>
              <w:t xml:space="preserve"> </w:t>
            </w:r>
          </w:p>
          <w:p w14:paraId="3181BEA0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 (62.2%)</w:t>
            </w:r>
          </w:p>
        </w:tc>
        <w:tc>
          <w:tcPr>
            <w:tcW w:w="1914" w:type="dxa"/>
            <w:gridSpan w:val="2"/>
          </w:tcPr>
          <w:p w14:paraId="597AE055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 (30%)</w:t>
            </w:r>
          </w:p>
          <w:p w14:paraId="59FCFF69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 (55%)</w:t>
            </w:r>
          </w:p>
        </w:tc>
        <w:tc>
          <w:tcPr>
            <w:tcW w:w="2292" w:type="dxa"/>
            <w:gridSpan w:val="2"/>
          </w:tcPr>
          <w:p w14:paraId="59DF3383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12 </w:t>
            </w:r>
            <w:r w:rsidRPr="00341575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32.4%)</w:t>
            </w:r>
          </w:p>
          <w:p w14:paraId="62C816A8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 (56.8%)</w:t>
            </w:r>
          </w:p>
        </w:tc>
        <w:tc>
          <w:tcPr>
            <w:tcW w:w="1080" w:type="dxa"/>
          </w:tcPr>
          <w:p w14:paraId="311A24B7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4F30646B" w14:textId="77777777" w:rsidTr="00751EB9">
        <w:tc>
          <w:tcPr>
            <w:tcW w:w="2790" w:type="dxa"/>
          </w:tcPr>
          <w:p w14:paraId="2921CE7F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Death by other causes</w:t>
            </w:r>
          </w:p>
          <w:p w14:paraId="10FBB222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Lost of follow-up</w:t>
            </w:r>
          </w:p>
        </w:tc>
        <w:tc>
          <w:tcPr>
            <w:tcW w:w="1890" w:type="dxa"/>
          </w:tcPr>
          <w:p w14:paraId="22ED8D95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</w:t>
            </w:r>
            <w:r w:rsidRPr="00341575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1.5</w:t>
            </w:r>
            <w:r w:rsidRPr="00341575">
              <w:rPr>
                <w:sz w:val="20"/>
                <w:szCs w:val="20"/>
              </w:rPr>
              <w:t xml:space="preserve">%) </w:t>
            </w:r>
          </w:p>
          <w:p w14:paraId="0E5D4EB2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31 </w:t>
            </w:r>
            <w:r w:rsidRPr="00341575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15.4</w:t>
            </w:r>
            <w:r w:rsidRPr="00341575">
              <w:rPr>
                <w:sz w:val="20"/>
                <w:szCs w:val="20"/>
              </w:rPr>
              <w:t>%)</w:t>
            </w:r>
          </w:p>
        </w:tc>
        <w:tc>
          <w:tcPr>
            <w:tcW w:w="1914" w:type="dxa"/>
            <w:gridSpan w:val="2"/>
          </w:tcPr>
          <w:p w14:paraId="2CA0B3AB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(1.7%)</w:t>
            </w:r>
          </w:p>
          <w:p w14:paraId="2C197905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(13.3%)</w:t>
            </w:r>
          </w:p>
        </w:tc>
        <w:tc>
          <w:tcPr>
            <w:tcW w:w="2292" w:type="dxa"/>
            <w:gridSpan w:val="2"/>
          </w:tcPr>
          <w:p w14:paraId="68447CBF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341575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0</w:t>
            </w:r>
            <w:r w:rsidRPr="00341575">
              <w:rPr>
                <w:sz w:val="20"/>
                <w:szCs w:val="20"/>
              </w:rPr>
              <w:t>%)</w:t>
            </w:r>
          </w:p>
          <w:p w14:paraId="2672939D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341575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10.8</w:t>
            </w:r>
            <w:r w:rsidRPr="00341575">
              <w:rPr>
                <w:sz w:val="20"/>
                <w:szCs w:val="20"/>
              </w:rPr>
              <w:t>%)</w:t>
            </w:r>
          </w:p>
        </w:tc>
        <w:tc>
          <w:tcPr>
            <w:tcW w:w="1080" w:type="dxa"/>
          </w:tcPr>
          <w:p w14:paraId="1495BAEA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594FD715" w14:textId="77777777" w:rsidTr="00751EB9">
        <w:tc>
          <w:tcPr>
            <w:tcW w:w="2790" w:type="dxa"/>
          </w:tcPr>
          <w:p w14:paraId="0E894CAB" w14:textId="77777777" w:rsidR="009B45B5" w:rsidRPr="006804D2" w:rsidRDefault="009B45B5" w:rsidP="00751EB9">
            <w:pPr>
              <w:spacing w:line="480" w:lineRule="auto"/>
              <w:rPr>
                <w:b/>
                <w:sz w:val="20"/>
                <w:szCs w:val="20"/>
              </w:rPr>
            </w:pPr>
            <w:r w:rsidRPr="006804D2">
              <w:rPr>
                <w:b/>
                <w:sz w:val="20"/>
                <w:szCs w:val="20"/>
              </w:rPr>
              <w:t>Matched therapy received</w:t>
            </w:r>
          </w:p>
        </w:tc>
        <w:tc>
          <w:tcPr>
            <w:tcW w:w="1890" w:type="dxa"/>
          </w:tcPr>
          <w:p w14:paraId="444EEFE6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14" w:type="dxa"/>
            <w:gridSpan w:val="2"/>
          </w:tcPr>
          <w:p w14:paraId="235611BD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292" w:type="dxa"/>
            <w:gridSpan w:val="2"/>
          </w:tcPr>
          <w:p w14:paraId="37F34891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0B33B267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0.825</w:t>
            </w:r>
          </w:p>
        </w:tc>
      </w:tr>
      <w:tr w:rsidR="009B45B5" w:rsidRPr="00341575" w14:paraId="6C1AFC98" w14:textId="77777777" w:rsidTr="00751EB9">
        <w:tc>
          <w:tcPr>
            <w:tcW w:w="2790" w:type="dxa"/>
          </w:tcPr>
          <w:p w14:paraId="66FB2D46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Yes</w:t>
            </w:r>
          </w:p>
          <w:p w14:paraId="4D04BECE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No</w:t>
            </w:r>
          </w:p>
        </w:tc>
        <w:tc>
          <w:tcPr>
            <w:tcW w:w="1890" w:type="dxa"/>
          </w:tcPr>
          <w:p w14:paraId="4A18BFA6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 (14.8%)</w:t>
            </w:r>
          </w:p>
          <w:p w14:paraId="327D22D7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127 (85.2%)</w:t>
            </w:r>
          </w:p>
        </w:tc>
        <w:tc>
          <w:tcPr>
            <w:tcW w:w="1914" w:type="dxa"/>
            <w:gridSpan w:val="2"/>
          </w:tcPr>
          <w:p w14:paraId="05AE5C4A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(12.5%)</w:t>
            </w:r>
          </w:p>
          <w:p w14:paraId="0D172F9E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 (87.5%)</w:t>
            </w:r>
          </w:p>
        </w:tc>
        <w:tc>
          <w:tcPr>
            <w:tcW w:w="2292" w:type="dxa"/>
            <w:gridSpan w:val="2"/>
          </w:tcPr>
          <w:p w14:paraId="4D8A84BC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(22.7%)</w:t>
            </w:r>
          </w:p>
          <w:p w14:paraId="5612ECF3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 (77.3%)</w:t>
            </w:r>
          </w:p>
        </w:tc>
        <w:tc>
          <w:tcPr>
            <w:tcW w:w="1080" w:type="dxa"/>
          </w:tcPr>
          <w:p w14:paraId="2F18F926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3907FFC1" w14:textId="77777777" w:rsidTr="00751EB9">
        <w:tc>
          <w:tcPr>
            <w:tcW w:w="2790" w:type="dxa"/>
          </w:tcPr>
          <w:p w14:paraId="62595298" w14:textId="77777777" w:rsidR="009B45B5" w:rsidRPr="00FA7E4D" w:rsidRDefault="009B45B5" w:rsidP="00751EB9">
            <w:pPr>
              <w:spacing w:line="480" w:lineRule="auto"/>
              <w:rPr>
                <w:b/>
                <w:sz w:val="20"/>
                <w:szCs w:val="20"/>
              </w:rPr>
            </w:pPr>
            <w:r w:rsidRPr="00FA7E4D">
              <w:rPr>
                <w:b/>
                <w:sz w:val="20"/>
                <w:szCs w:val="20"/>
              </w:rPr>
              <w:t>First procedure</w:t>
            </w:r>
          </w:p>
          <w:p w14:paraId="17C28955" w14:textId="77777777" w:rsidR="009B45B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Biopsy</w:t>
            </w:r>
          </w:p>
          <w:p w14:paraId="1D1B3BE0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lastRenderedPageBreak/>
              <w:t>Surgery</w:t>
            </w:r>
          </w:p>
        </w:tc>
        <w:tc>
          <w:tcPr>
            <w:tcW w:w="2041" w:type="dxa"/>
            <w:gridSpan w:val="2"/>
          </w:tcPr>
          <w:p w14:paraId="38D4CA7B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  <w:p w14:paraId="56689CCF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 (11.6%)</w:t>
            </w:r>
          </w:p>
          <w:p w14:paraId="0654A006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175 (88.4%)</w:t>
            </w:r>
          </w:p>
        </w:tc>
        <w:tc>
          <w:tcPr>
            <w:tcW w:w="1830" w:type="dxa"/>
            <w:gridSpan w:val="2"/>
          </w:tcPr>
          <w:p w14:paraId="778BAC17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  <w:p w14:paraId="4455EB1C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(12.1%)</w:t>
            </w:r>
          </w:p>
          <w:p w14:paraId="2F297BA5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51 (87.9%)</w:t>
            </w:r>
          </w:p>
        </w:tc>
        <w:tc>
          <w:tcPr>
            <w:tcW w:w="2225" w:type="dxa"/>
          </w:tcPr>
          <w:p w14:paraId="6579470D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  <w:p w14:paraId="78A79CF4" w14:textId="77777777" w:rsidR="009B45B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(5.4%)</w:t>
            </w:r>
          </w:p>
          <w:p w14:paraId="513D37AC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35 (94.6%)</w:t>
            </w:r>
          </w:p>
        </w:tc>
        <w:tc>
          <w:tcPr>
            <w:tcW w:w="1080" w:type="dxa"/>
          </w:tcPr>
          <w:p w14:paraId="348DA537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0.825</w:t>
            </w:r>
          </w:p>
        </w:tc>
      </w:tr>
      <w:tr w:rsidR="009B45B5" w:rsidRPr="00341575" w14:paraId="4382AE7F" w14:textId="77777777" w:rsidTr="00751EB9">
        <w:tc>
          <w:tcPr>
            <w:tcW w:w="2790" w:type="dxa"/>
          </w:tcPr>
          <w:p w14:paraId="02EB619D" w14:textId="77777777" w:rsidR="009B45B5" w:rsidRPr="006D182D" w:rsidRDefault="009B45B5" w:rsidP="00751EB9">
            <w:pPr>
              <w:spacing w:line="480" w:lineRule="auto"/>
              <w:rPr>
                <w:b/>
                <w:sz w:val="20"/>
                <w:szCs w:val="20"/>
              </w:rPr>
            </w:pPr>
            <w:r w:rsidRPr="006D182D">
              <w:rPr>
                <w:b/>
                <w:sz w:val="20"/>
                <w:szCs w:val="20"/>
              </w:rPr>
              <w:t>Surgery Response</w:t>
            </w:r>
          </w:p>
        </w:tc>
        <w:tc>
          <w:tcPr>
            <w:tcW w:w="2041" w:type="dxa"/>
            <w:gridSpan w:val="2"/>
          </w:tcPr>
          <w:p w14:paraId="1B0C76FD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830" w:type="dxa"/>
            <w:gridSpan w:val="2"/>
          </w:tcPr>
          <w:p w14:paraId="483D8F2B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225" w:type="dxa"/>
          </w:tcPr>
          <w:p w14:paraId="7CAA4B7F" w14:textId="77777777" w:rsidR="009B45B5" w:rsidRPr="00341575" w:rsidRDefault="009B45B5" w:rsidP="00751EB9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2C1F300A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0.826</w:t>
            </w:r>
          </w:p>
        </w:tc>
      </w:tr>
      <w:tr w:rsidR="009B45B5" w:rsidRPr="00341575" w14:paraId="0BB7596A" w14:textId="77777777" w:rsidTr="00751EB9">
        <w:tc>
          <w:tcPr>
            <w:tcW w:w="2790" w:type="dxa"/>
          </w:tcPr>
          <w:p w14:paraId="076D2731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Complete resection</w:t>
            </w:r>
          </w:p>
        </w:tc>
        <w:tc>
          <w:tcPr>
            <w:tcW w:w="2041" w:type="dxa"/>
            <w:gridSpan w:val="2"/>
          </w:tcPr>
          <w:p w14:paraId="0185293E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 (38.8%)</w:t>
            </w:r>
          </w:p>
        </w:tc>
        <w:tc>
          <w:tcPr>
            <w:tcW w:w="1830" w:type="dxa"/>
            <w:gridSpan w:val="2"/>
          </w:tcPr>
          <w:p w14:paraId="6C8BE9F7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  <w:r w:rsidRPr="00341575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44.6</w:t>
            </w:r>
            <w:r w:rsidRPr="00341575">
              <w:rPr>
                <w:sz w:val="20"/>
                <w:szCs w:val="20"/>
              </w:rPr>
              <w:t>%)</w:t>
            </w:r>
          </w:p>
        </w:tc>
        <w:tc>
          <w:tcPr>
            <w:tcW w:w="2225" w:type="dxa"/>
          </w:tcPr>
          <w:p w14:paraId="4E9B9CA5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Pr="00341575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40.5</w:t>
            </w:r>
            <w:r w:rsidRPr="00341575">
              <w:rPr>
                <w:sz w:val="20"/>
                <w:szCs w:val="20"/>
              </w:rPr>
              <w:t>%)</w:t>
            </w:r>
          </w:p>
        </w:tc>
        <w:tc>
          <w:tcPr>
            <w:tcW w:w="1080" w:type="dxa"/>
          </w:tcPr>
          <w:p w14:paraId="42D54B52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378B26F9" w14:textId="77777777" w:rsidTr="00751EB9">
        <w:tc>
          <w:tcPr>
            <w:tcW w:w="2790" w:type="dxa"/>
          </w:tcPr>
          <w:p w14:paraId="13EDFC12" w14:textId="77777777" w:rsidR="009B45B5" w:rsidRPr="00341575" w:rsidRDefault="009B45B5" w:rsidP="00751EB9">
            <w:pPr>
              <w:spacing w:line="480" w:lineRule="auto"/>
              <w:ind w:left="175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Incomplete resection</w:t>
            </w:r>
          </w:p>
        </w:tc>
        <w:tc>
          <w:tcPr>
            <w:tcW w:w="2041" w:type="dxa"/>
            <w:gridSpan w:val="2"/>
          </w:tcPr>
          <w:p w14:paraId="2BEBF9BC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 (61.2%)</w:t>
            </w:r>
          </w:p>
        </w:tc>
        <w:tc>
          <w:tcPr>
            <w:tcW w:w="1830" w:type="dxa"/>
            <w:gridSpan w:val="2"/>
          </w:tcPr>
          <w:p w14:paraId="16D867CF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  <w:r w:rsidRPr="00341575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55.4</w:t>
            </w:r>
            <w:r w:rsidRPr="00341575">
              <w:rPr>
                <w:sz w:val="20"/>
                <w:szCs w:val="20"/>
              </w:rPr>
              <w:t>%)</w:t>
            </w:r>
          </w:p>
        </w:tc>
        <w:tc>
          <w:tcPr>
            <w:tcW w:w="2225" w:type="dxa"/>
          </w:tcPr>
          <w:p w14:paraId="071320C2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  <w:r w:rsidRPr="00341575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59.5</w:t>
            </w:r>
            <w:r w:rsidRPr="00341575">
              <w:rPr>
                <w:sz w:val="20"/>
                <w:szCs w:val="20"/>
              </w:rPr>
              <w:t>%)</w:t>
            </w:r>
          </w:p>
        </w:tc>
        <w:tc>
          <w:tcPr>
            <w:tcW w:w="1080" w:type="dxa"/>
          </w:tcPr>
          <w:p w14:paraId="03DC5A91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5858519B" w14:textId="77777777" w:rsidTr="00751EB9">
        <w:tc>
          <w:tcPr>
            <w:tcW w:w="2790" w:type="dxa"/>
          </w:tcPr>
          <w:p w14:paraId="7062DE12" w14:textId="77777777" w:rsidR="009B45B5" w:rsidRPr="002E54E4" w:rsidRDefault="009B45B5" w:rsidP="00751EB9">
            <w:pPr>
              <w:spacing w:line="480" w:lineRule="auto"/>
              <w:rPr>
                <w:b/>
                <w:sz w:val="20"/>
                <w:szCs w:val="20"/>
              </w:rPr>
            </w:pPr>
            <w:r w:rsidRPr="002E54E4">
              <w:rPr>
                <w:b/>
                <w:sz w:val="20"/>
                <w:szCs w:val="20"/>
              </w:rPr>
              <w:t>Number of treatment lines received</w:t>
            </w:r>
          </w:p>
        </w:tc>
        <w:tc>
          <w:tcPr>
            <w:tcW w:w="2041" w:type="dxa"/>
            <w:gridSpan w:val="2"/>
          </w:tcPr>
          <w:p w14:paraId="1BEE3A8C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(1;7)</w:t>
            </w:r>
          </w:p>
        </w:tc>
        <w:tc>
          <w:tcPr>
            <w:tcW w:w="1830" w:type="dxa"/>
            <w:gridSpan w:val="2"/>
          </w:tcPr>
          <w:p w14:paraId="1D48D6D1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(1;7)</w:t>
            </w:r>
          </w:p>
          <w:p w14:paraId="0E65CE1F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225" w:type="dxa"/>
          </w:tcPr>
          <w:p w14:paraId="72A12598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(1;6)</w:t>
            </w:r>
          </w:p>
        </w:tc>
        <w:tc>
          <w:tcPr>
            <w:tcW w:w="1080" w:type="dxa"/>
          </w:tcPr>
          <w:p w14:paraId="2B2C2A1D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B45B5" w:rsidRPr="00341575" w14:paraId="0B481DF5" w14:textId="77777777" w:rsidTr="00751EB9">
        <w:tc>
          <w:tcPr>
            <w:tcW w:w="2790" w:type="dxa"/>
            <w:tcBorders>
              <w:top w:val="nil"/>
              <w:bottom w:val="single" w:sz="4" w:space="0" w:color="auto"/>
            </w:tcBorders>
          </w:tcPr>
          <w:p w14:paraId="4F3F948E" w14:textId="77777777" w:rsidR="009B45B5" w:rsidRPr="00341575" w:rsidRDefault="009B45B5" w:rsidP="00751EB9">
            <w:pPr>
              <w:spacing w:line="480" w:lineRule="auto"/>
              <w:rPr>
                <w:bCs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</w:tcPr>
          <w:p w14:paraId="5532DEFB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14" w:type="dxa"/>
            <w:gridSpan w:val="2"/>
            <w:tcBorders>
              <w:top w:val="nil"/>
              <w:bottom w:val="single" w:sz="4" w:space="0" w:color="auto"/>
            </w:tcBorders>
          </w:tcPr>
          <w:p w14:paraId="1BA12365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292" w:type="dxa"/>
            <w:gridSpan w:val="2"/>
            <w:tcBorders>
              <w:top w:val="nil"/>
              <w:bottom w:val="single" w:sz="4" w:space="0" w:color="auto"/>
            </w:tcBorders>
          </w:tcPr>
          <w:p w14:paraId="0FD795DD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</w:tcPr>
          <w:p w14:paraId="5C9CED4A" w14:textId="77777777" w:rsidR="009B45B5" w:rsidRPr="00341575" w:rsidRDefault="009B45B5" w:rsidP="00751EB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</w:tbl>
    <w:p w14:paraId="68B1ECF5" w14:textId="77777777" w:rsidR="009B45B5" w:rsidRPr="00341575" w:rsidRDefault="009B45B5" w:rsidP="009B45B5">
      <w:pPr>
        <w:spacing w:line="480" w:lineRule="auto"/>
        <w:jc w:val="both"/>
        <w:rPr>
          <w:bCs/>
          <w:sz w:val="20"/>
          <w:szCs w:val="20"/>
        </w:rPr>
      </w:pPr>
      <w:r w:rsidRPr="00341575">
        <w:rPr>
          <w:bCs/>
          <w:sz w:val="20"/>
          <w:szCs w:val="20"/>
        </w:rPr>
        <w:t>ECOG PS, Eastern Cooperative Oncology Group (ECOG) performance status</w:t>
      </w:r>
      <w:r>
        <w:rPr>
          <w:bCs/>
          <w:sz w:val="20"/>
          <w:szCs w:val="20"/>
        </w:rPr>
        <w:t xml:space="preserve">. Dx= Diagnosis. </w:t>
      </w:r>
    </w:p>
    <w:p w14:paraId="0CDC729C" w14:textId="77777777" w:rsidR="009B45B5" w:rsidRPr="00020FDB" w:rsidRDefault="009B45B5" w:rsidP="009B45B5">
      <w:pPr>
        <w:spacing w:line="480" w:lineRule="auto"/>
        <w:jc w:val="both"/>
        <w:rPr>
          <w:bCs/>
          <w:sz w:val="20"/>
          <w:szCs w:val="20"/>
        </w:rPr>
      </w:pPr>
      <w:r w:rsidRPr="001A0FF2">
        <w:rPr>
          <w:bCs/>
          <w:sz w:val="20"/>
          <w:szCs w:val="20"/>
        </w:rPr>
        <w:t>*All p-values are two-sided and were adjusted by the Benjamini and Hochberg (BH) method to account for the multiple comparisons issue.</w:t>
      </w:r>
    </w:p>
    <w:p w14:paraId="00258AF7" w14:textId="77777777" w:rsidR="009B45B5" w:rsidRDefault="009B45B5" w:rsidP="009B45B5"/>
    <w:p w14:paraId="3B50D35D" w14:textId="77777777" w:rsidR="009B45B5" w:rsidRDefault="009B45B5" w:rsidP="009B45B5"/>
    <w:p w14:paraId="67A7448B" w14:textId="26C96204" w:rsidR="008C374B" w:rsidRDefault="008C374B" w:rsidP="009B45B5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5B5"/>
    <w:rsid w:val="002A5090"/>
    <w:rsid w:val="003F36CB"/>
    <w:rsid w:val="005C6F5D"/>
    <w:rsid w:val="007620B2"/>
    <w:rsid w:val="00787B7D"/>
    <w:rsid w:val="008C374B"/>
    <w:rsid w:val="00954821"/>
    <w:rsid w:val="00961460"/>
    <w:rsid w:val="009B45B5"/>
    <w:rsid w:val="00A800EA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5AC76"/>
  <w15:chartTrackingRefBased/>
  <w15:docId w15:val="{82C64B21-F028-489C-AAD3-7F5A796F0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45B5"/>
    <w:pPr>
      <w:spacing w:after="0" w:line="276" w:lineRule="auto"/>
    </w:pPr>
    <w:rPr>
      <w:rFonts w:ascii="Arial" w:eastAsia="Arial" w:hAnsi="Arial" w:cs="Arial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45B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45B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45B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45B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45B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45B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45B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45B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45B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45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45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45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45B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45B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45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45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45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45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45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B45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45B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B45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45B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B45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45B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B45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45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45B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45B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B45B5"/>
    <w:pPr>
      <w:spacing w:after="0" w:line="240" w:lineRule="auto"/>
    </w:pPr>
    <w:rPr>
      <w:rFonts w:ascii="Arial" w:eastAsia="Arial" w:hAnsi="Arial" w:cs="Arial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750</Words>
  <Characters>4280</Characters>
  <Application>Microsoft Office Word</Application>
  <DocSecurity>0</DocSecurity>
  <Lines>35</Lines>
  <Paragraphs>10</Paragraphs>
  <ScaleCrop>false</ScaleCrop>
  <Company>Springer Nature</Company>
  <LinksUpToDate>false</LinksUpToDate>
  <CharactersWithSpaces>5020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2025-07-23T06:04:00Z</dcterms:created>
  <dcterms:modified xsi:type="dcterms:W3CDTF">2025-07-23T06:04:00Z</dcterms:modified>
</cp:coreProperties>
</file>