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403F5" w14:textId="751CBFE4" w:rsidR="00160C62" w:rsidRDefault="0081562A" w:rsidP="0081562A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1562A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In silico</w:t>
      </w:r>
      <w:r w:rsidRPr="0081562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design and synthesis of novel thiazole derivatives as antitubercular agents</w:t>
      </w:r>
    </w:p>
    <w:p w14:paraId="04B83C61" w14:textId="654EB109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C3E86">
        <w:rPr>
          <w:rFonts w:ascii="Times New Roman" w:hAnsi="Times New Roman" w:cs="Times New Roman"/>
          <w:sz w:val="24"/>
          <w:szCs w:val="24"/>
          <w:lang w:val="en-US"/>
        </w:rPr>
        <w:t>Mr. Vighnesh Dilip Jathar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2C3E86">
        <w:rPr>
          <w:rFonts w:ascii="Times New Roman" w:hAnsi="Times New Roman" w:cs="Times New Roman"/>
          <w:sz w:val="24"/>
          <w:szCs w:val="24"/>
          <w:lang w:val="en-US"/>
        </w:rPr>
        <w:t>, Dr. Nutan Rao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*</w:t>
      </w:r>
    </w:p>
    <w:p w14:paraId="58E87646" w14:textId="2AF1153B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2F142CF" w14:textId="285CB958" w:rsidR="0081562A" w:rsidRPr="0081562A" w:rsidRDefault="0081562A" w:rsidP="0081562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200743014"/>
      <w:r w:rsidRPr="0081562A">
        <w:rPr>
          <w:rFonts w:ascii="Times New Roman" w:hAnsi="Times New Roman" w:cs="Times New Roman"/>
          <w:sz w:val="24"/>
          <w:szCs w:val="24"/>
          <w:lang w:val="en-US"/>
        </w:rPr>
        <w:t>Department of Pharmaceutical Chemistry, Vivekanand Education Society’s College of Pharmacy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(Autonomous)</w:t>
      </w:r>
      <w:r w:rsidRPr="0081562A"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H</w:t>
      </w:r>
      <w:r w:rsidRPr="0081562A">
        <w:rPr>
          <w:rFonts w:ascii="Times New Roman" w:hAnsi="Times New Roman" w:cs="Times New Roman"/>
          <w:sz w:val="24"/>
          <w:szCs w:val="24"/>
          <w:lang w:val="en-US"/>
        </w:rPr>
        <w:t xml:space="preserve">ashu </w:t>
      </w: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81562A">
        <w:rPr>
          <w:rFonts w:ascii="Times New Roman" w:hAnsi="Times New Roman" w:cs="Times New Roman"/>
          <w:sz w:val="24"/>
          <w:szCs w:val="24"/>
          <w:lang w:val="en-US"/>
        </w:rPr>
        <w:t xml:space="preserve">dvani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81562A">
        <w:rPr>
          <w:rFonts w:ascii="Times New Roman" w:hAnsi="Times New Roman" w:cs="Times New Roman"/>
          <w:sz w:val="24"/>
          <w:szCs w:val="24"/>
          <w:lang w:val="en-US"/>
        </w:rPr>
        <w:t xml:space="preserve">emorial complex, behind collector’s office, </w:t>
      </w:r>
      <w:proofErr w:type="spellStart"/>
      <w:r w:rsidRPr="0081562A">
        <w:rPr>
          <w:rFonts w:ascii="Times New Roman" w:hAnsi="Times New Roman" w:cs="Times New Roman"/>
          <w:sz w:val="24"/>
          <w:szCs w:val="24"/>
          <w:lang w:val="en-US"/>
        </w:rPr>
        <w:t>chembur</w:t>
      </w:r>
      <w:proofErr w:type="spellEnd"/>
      <w:r w:rsidRPr="0081562A">
        <w:rPr>
          <w:rFonts w:ascii="Times New Roman" w:hAnsi="Times New Roman" w:cs="Times New Roman"/>
          <w:sz w:val="24"/>
          <w:szCs w:val="24"/>
          <w:lang w:val="en-US"/>
        </w:rPr>
        <w:t xml:space="preserve"> (e), </w:t>
      </w:r>
      <w:proofErr w:type="spellStart"/>
      <w:r w:rsidRPr="0081562A">
        <w:rPr>
          <w:rFonts w:ascii="Times New Roman" w:hAnsi="Times New Roman" w:cs="Times New Roman"/>
          <w:sz w:val="24"/>
          <w:szCs w:val="24"/>
          <w:lang w:val="en-US"/>
        </w:rPr>
        <w:t>mumbai</w:t>
      </w:r>
      <w:proofErr w:type="spellEnd"/>
      <w:r w:rsidRPr="0081562A">
        <w:rPr>
          <w:rFonts w:ascii="Times New Roman" w:hAnsi="Times New Roman" w:cs="Times New Roman"/>
          <w:sz w:val="24"/>
          <w:szCs w:val="24"/>
          <w:lang w:val="en-US"/>
        </w:rPr>
        <w:t xml:space="preserve"> – 400 074.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Chembur,</w:t>
      </w:r>
      <w:r w:rsidRPr="0081562A">
        <w:rPr>
          <w:rFonts w:ascii="Times New Roman" w:hAnsi="Times New Roman" w:cs="Times New Roman"/>
          <w:sz w:val="24"/>
          <w:szCs w:val="24"/>
          <w:lang w:val="en-US"/>
        </w:rPr>
        <w:t xml:space="preserve"> Mumbai, India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bookmarkEnd w:id="0"/>
    <w:p w14:paraId="15E951BB" w14:textId="1A965A7E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1562A">
        <w:rPr>
          <w:rFonts w:ascii="Times New Roman" w:hAnsi="Times New Roman" w:cs="Times New Roman"/>
          <w:b/>
          <w:bCs/>
        </w:rPr>
        <w:t>*E-mail:</w:t>
      </w:r>
      <w:r w:rsidRPr="008156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7" w:history="1">
        <w:r w:rsidRPr="0073044D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nutan.rao@ves.ac.in</w:t>
        </w:r>
      </w:hyperlink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3C4ACD9" w14:textId="77777777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245E6E6" w14:textId="77777777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BBD7D00" w14:textId="77777777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2CB5591" w14:textId="77777777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50BE3BC" w14:textId="77777777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9A41B11" w14:textId="77777777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9C7F2A6" w14:textId="77777777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A0A1CA0" w14:textId="77777777" w:rsidR="0081562A" w:rsidRDefault="0081562A" w:rsidP="008156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5CB69D4" w14:textId="0A49EE07" w:rsidR="0081562A" w:rsidRPr="0081562A" w:rsidRDefault="0081562A" w:rsidP="0081562A">
      <w:pPr>
        <w:jc w:val="center"/>
        <w:rPr>
          <w:rFonts w:ascii="Times New Roman" w:hAnsi="Times New Roman" w:cs="Times New Roman"/>
          <w:b/>
          <w:bCs/>
          <w:lang w:val="en-US"/>
        </w:rPr>
      </w:pPr>
      <w:r w:rsidRPr="0081562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48ECC539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26D50787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592E6E94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090D8F6C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0F89C05A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7ACFCE79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204DDBD1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420689CD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54B9B465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08EA219F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5F648980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0DC4CB7D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2C7E8417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2A90B830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739FCD50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5A5C908F" w14:textId="77777777" w:rsidR="0081562A" w:rsidRDefault="0081562A">
      <w:pPr>
        <w:rPr>
          <w:rFonts w:ascii="Times New Roman" w:hAnsi="Times New Roman" w:cs="Times New Roman"/>
          <w:lang w:val="en-US"/>
        </w:rPr>
      </w:pPr>
    </w:p>
    <w:p w14:paraId="2E7E38BA" w14:textId="54945A64" w:rsidR="00F149C5" w:rsidRPr="00C21A49" w:rsidRDefault="00C21A49">
      <w:pPr>
        <w:rPr>
          <w:rFonts w:ascii="Times New Roman" w:hAnsi="Times New Roman" w:cs="Times New Roman"/>
          <w:lang w:val="en-US"/>
        </w:rPr>
      </w:pPr>
      <w:r w:rsidRPr="00C21A49">
        <w:rPr>
          <w:rFonts w:ascii="Times New Roman" w:hAnsi="Times New Roman" w:cs="Times New Roman"/>
          <w:lang w:val="en-US"/>
        </w:rPr>
        <w:lastRenderedPageBreak/>
        <w:t>The synthesized compound</w:t>
      </w:r>
    </w:p>
    <w:p w14:paraId="58AD150D" w14:textId="27FEF064" w:rsidR="00C21A49" w:rsidRDefault="00C21A49">
      <w:pPr>
        <w:rPr>
          <w:lang w:val="en-US"/>
        </w:rPr>
      </w:pPr>
      <w:r>
        <w:object w:dxaOrig="4777" w:dyaOrig="6936" w14:anchorId="6FD8B9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44pt;height:645pt" o:ole="">
            <v:imagedata r:id="rId8" o:title=""/>
          </v:shape>
          <o:OLEObject Type="Embed" ProgID="ACD.ChemSketch.20" ShapeID="_x0000_i1031" DrawAspect="Content" ObjectID="_1811355810" r:id="rId9"/>
        </w:object>
      </w:r>
    </w:p>
    <w:p w14:paraId="13422FAF" w14:textId="77777777" w:rsidR="00C21A49" w:rsidRDefault="00C21A49">
      <w:pPr>
        <w:rPr>
          <w:lang w:val="en-US"/>
        </w:rPr>
      </w:pPr>
    </w:p>
    <w:p w14:paraId="6A77C151" w14:textId="0F4031A5" w:rsidR="00C21A49" w:rsidRDefault="00C21A49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2CBD4C07" wp14:editId="5BD0BC35">
            <wp:extent cx="5731510" cy="3911667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1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90A4F3" w14:textId="1A300B1F" w:rsidR="00C21A49" w:rsidRDefault="00C21A49" w:rsidP="00C21A4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21A49">
        <w:rPr>
          <w:rFonts w:ascii="Times New Roman" w:hAnsi="Times New Roman" w:cs="Times New Roman"/>
          <w:b/>
          <w:bCs/>
          <w:sz w:val="20"/>
          <w:szCs w:val="20"/>
        </w:rPr>
        <w:t>Figure S1.</w:t>
      </w:r>
      <w:r w:rsidRPr="00C21A49">
        <w:rPr>
          <w:rFonts w:ascii="Times New Roman" w:hAnsi="Times New Roman" w:cs="Times New Roman"/>
          <w:sz w:val="20"/>
          <w:szCs w:val="20"/>
        </w:rPr>
        <w:t xml:space="preserve"> </w:t>
      </w:r>
      <w:r w:rsidRPr="00C21A4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A49">
        <w:rPr>
          <w:rFonts w:ascii="Times New Roman" w:hAnsi="Times New Roman" w:cs="Times New Roman"/>
          <w:sz w:val="20"/>
          <w:szCs w:val="20"/>
        </w:rPr>
        <w:t xml:space="preserve">H NMR spectrum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C21A49">
        <w:rPr>
          <w:rFonts w:ascii="Times New Roman" w:hAnsi="Times New Roman" w:cs="Times New Roman"/>
          <w:b/>
          <w:bCs/>
          <w:sz w:val="20"/>
          <w:szCs w:val="20"/>
        </w:rPr>
        <w:t>a</w:t>
      </w:r>
    </w:p>
    <w:p w14:paraId="41801245" w14:textId="77777777" w:rsidR="00C21A49" w:rsidRDefault="00C21A49" w:rsidP="00C21A4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D603EC5" w14:textId="45B9920C" w:rsidR="00C21A49" w:rsidRDefault="00C21A49" w:rsidP="00C21A4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B24BD15" wp14:editId="18178230">
            <wp:extent cx="5731510" cy="3806413"/>
            <wp:effectExtent l="0" t="0" r="254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6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1E68B3" w14:textId="0A83E222" w:rsidR="00C21A49" w:rsidRDefault="00C21A49" w:rsidP="00C21A4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21A49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C21A4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21A49">
        <w:rPr>
          <w:rFonts w:ascii="Times New Roman" w:hAnsi="Times New Roman" w:cs="Times New Roman"/>
          <w:sz w:val="20"/>
          <w:szCs w:val="20"/>
        </w:rPr>
        <w:t xml:space="preserve"> </w:t>
      </w:r>
      <w:r w:rsidRPr="00C21A4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A49">
        <w:rPr>
          <w:rFonts w:ascii="Times New Roman" w:hAnsi="Times New Roman" w:cs="Times New Roman"/>
          <w:sz w:val="20"/>
          <w:szCs w:val="20"/>
        </w:rPr>
        <w:t xml:space="preserve">H NMR spectrum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b</w:t>
      </w:r>
    </w:p>
    <w:p w14:paraId="46D11BA5" w14:textId="09ADF26B" w:rsidR="00C21A49" w:rsidRPr="00C21A49" w:rsidRDefault="00B119BF" w:rsidP="00C21A49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1399DF4" wp14:editId="3469C18E">
            <wp:extent cx="5731510" cy="3806413"/>
            <wp:effectExtent l="0" t="0" r="254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6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EA1F35" w14:textId="10AAAF8D" w:rsidR="00B119BF" w:rsidRDefault="00B119BF" w:rsidP="00B119B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21A49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C21A4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21A49">
        <w:rPr>
          <w:rFonts w:ascii="Times New Roman" w:hAnsi="Times New Roman" w:cs="Times New Roman"/>
          <w:sz w:val="20"/>
          <w:szCs w:val="20"/>
        </w:rPr>
        <w:t xml:space="preserve"> </w:t>
      </w:r>
      <w:r w:rsidRPr="00C21A4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A49">
        <w:rPr>
          <w:rFonts w:ascii="Times New Roman" w:hAnsi="Times New Roman" w:cs="Times New Roman"/>
          <w:sz w:val="20"/>
          <w:szCs w:val="20"/>
        </w:rPr>
        <w:t xml:space="preserve">H NMR spectrum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c</w:t>
      </w:r>
    </w:p>
    <w:p w14:paraId="7D5E862A" w14:textId="735ED5E4" w:rsidR="00C21A49" w:rsidRDefault="00823190">
      <w:pPr>
        <w:rPr>
          <w:lang w:val="en-US"/>
        </w:rPr>
      </w:pPr>
      <w:r>
        <w:rPr>
          <w:noProof/>
        </w:rPr>
        <w:drawing>
          <wp:inline distT="0" distB="0" distL="0" distR="0" wp14:anchorId="1840855D" wp14:editId="7A31911B">
            <wp:extent cx="5731510" cy="3806413"/>
            <wp:effectExtent l="0" t="0" r="254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6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7AFB06" w14:textId="1732239B" w:rsidR="00823190" w:rsidRDefault="00823190" w:rsidP="0082319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21A49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C21A4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21A49">
        <w:rPr>
          <w:rFonts w:ascii="Times New Roman" w:hAnsi="Times New Roman" w:cs="Times New Roman"/>
          <w:sz w:val="20"/>
          <w:szCs w:val="20"/>
        </w:rPr>
        <w:t xml:space="preserve"> </w:t>
      </w:r>
      <w:r w:rsidRPr="00C21A4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A49">
        <w:rPr>
          <w:rFonts w:ascii="Times New Roman" w:hAnsi="Times New Roman" w:cs="Times New Roman"/>
          <w:sz w:val="20"/>
          <w:szCs w:val="20"/>
        </w:rPr>
        <w:t xml:space="preserve">H NMR spectrum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d</w:t>
      </w:r>
    </w:p>
    <w:p w14:paraId="750532CE" w14:textId="6D768D54" w:rsidR="00823190" w:rsidRDefault="00823190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7818D1F6" wp14:editId="53EF1C6E">
            <wp:extent cx="5731510" cy="3806413"/>
            <wp:effectExtent l="0" t="0" r="254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6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7DD711" w14:textId="032223FB" w:rsidR="00823190" w:rsidRDefault="00823190" w:rsidP="0082319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21A49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C21A4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21A49">
        <w:rPr>
          <w:rFonts w:ascii="Times New Roman" w:hAnsi="Times New Roman" w:cs="Times New Roman"/>
          <w:sz w:val="20"/>
          <w:szCs w:val="20"/>
        </w:rPr>
        <w:t xml:space="preserve"> </w:t>
      </w:r>
      <w:r w:rsidRPr="00C21A4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A49">
        <w:rPr>
          <w:rFonts w:ascii="Times New Roman" w:hAnsi="Times New Roman" w:cs="Times New Roman"/>
          <w:sz w:val="20"/>
          <w:szCs w:val="20"/>
        </w:rPr>
        <w:t xml:space="preserve">H NMR spectrum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e</w:t>
      </w:r>
    </w:p>
    <w:p w14:paraId="5D061C70" w14:textId="742B5C93" w:rsidR="00823190" w:rsidRDefault="00823190">
      <w:pPr>
        <w:rPr>
          <w:lang w:val="en-US"/>
        </w:rPr>
      </w:pPr>
      <w:r>
        <w:rPr>
          <w:noProof/>
        </w:rPr>
        <w:drawing>
          <wp:inline distT="0" distB="0" distL="0" distR="0" wp14:anchorId="3E8B5F39" wp14:editId="43584345">
            <wp:extent cx="5731510" cy="3806413"/>
            <wp:effectExtent l="0" t="0" r="254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6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492A34" w14:textId="0346265D" w:rsidR="00823190" w:rsidRDefault="00823190" w:rsidP="0082319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21A49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C21A4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21A49">
        <w:rPr>
          <w:rFonts w:ascii="Times New Roman" w:hAnsi="Times New Roman" w:cs="Times New Roman"/>
          <w:sz w:val="20"/>
          <w:szCs w:val="20"/>
        </w:rPr>
        <w:t xml:space="preserve"> </w:t>
      </w:r>
      <w:r w:rsidRPr="00C21A4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A49">
        <w:rPr>
          <w:rFonts w:ascii="Times New Roman" w:hAnsi="Times New Roman" w:cs="Times New Roman"/>
          <w:sz w:val="20"/>
          <w:szCs w:val="20"/>
        </w:rPr>
        <w:t xml:space="preserve">H NMR spectrum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f</w:t>
      </w:r>
    </w:p>
    <w:p w14:paraId="2F3A3D29" w14:textId="795B7948" w:rsidR="00823190" w:rsidRDefault="00823190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4548B398" wp14:editId="32633456">
            <wp:extent cx="5731510" cy="3806413"/>
            <wp:effectExtent l="0" t="0" r="254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6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B33B20" w14:textId="56963F28" w:rsidR="00823190" w:rsidRDefault="00823190" w:rsidP="0082319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21A49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C21A49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21A49">
        <w:rPr>
          <w:rFonts w:ascii="Times New Roman" w:hAnsi="Times New Roman" w:cs="Times New Roman"/>
          <w:sz w:val="20"/>
          <w:szCs w:val="20"/>
        </w:rPr>
        <w:t xml:space="preserve"> </w:t>
      </w:r>
      <w:r w:rsidRPr="00C21A49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C21A49">
        <w:rPr>
          <w:rFonts w:ascii="Times New Roman" w:hAnsi="Times New Roman" w:cs="Times New Roman"/>
          <w:sz w:val="20"/>
          <w:szCs w:val="20"/>
        </w:rPr>
        <w:t xml:space="preserve">H NMR spectrum of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>
        <w:rPr>
          <w:rFonts w:ascii="Times New Roman" w:hAnsi="Times New Roman" w:cs="Times New Roman"/>
          <w:b/>
          <w:bCs/>
          <w:sz w:val="20"/>
          <w:szCs w:val="20"/>
        </w:rPr>
        <w:t>g</w:t>
      </w:r>
    </w:p>
    <w:p w14:paraId="6ED3A923" w14:textId="77777777" w:rsidR="005C35C4" w:rsidRDefault="005C35C4" w:rsidP="0082319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4B6BFD5" w14:textId="3F1CA3DA" w:rsidR="005C35C4" w:rsidRDefault="005C35C4" w:rsidP="0082319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C35C4">
        <w:rPr>
          <w:rFonts w:ascii="Times New Roman" w:hAnsi="Times New Roman" w:cs="Times New Roman"/>
          <w:b/>
          <w:bCs/>
          <w:sz w:val="20"/>
          <w:szCs w:val="20"/>
        </w:rPr>
        <w:drawing>
          <wp:inline distT="0" distB="0" distL="0" distR="0" wp14:anchorId="48C6AD6C" wp14:editId="20A7AE95">
            <wp:extent cx="5731510" cy="4298315"/>
            <wp:effectExtent l="0" t="0" r="2540" b="6985"/>
            <wp:docPr id="21321074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107474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187BF" w14:textId="5EBFE1D6" w:rsidR="005C35C4" w:rsidRPr="005C35C4" w:rsidRDefault="005C35C4" w:rsidP="005C35C4">
      <w:pPr>
        <w:jc w:val="center"/>
        <w:rPr>
          <w:rFonts w:ascii="Times New Roman" w:hAnsi="Times New Roman" w:cs="Times New Roman"/>
          <w:noProof/>
          <w:lang w:eastAsia="tr-TR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lastRenderedPageBreak/>
        <w:t>Figure S8.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MS [M+H] Spectrum of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3a</w:t>
      </w:r>
    </w:p>
    <w:p w14:paraId="6FE46AC9" w14:textId="77777777" w:rsidR="005C35C4" w:rsidRDefault="005C35C4" w:rsidP="0082319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AF0168C" w14:textId="6FE10DD8" w:rsidR="005C35C4" w:rsidRDefault="005C35C4" w:rsidP="0082319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C35C4">
        <w:rPr>
          <w:rFonts w:ascii="Times New Roman" w:hAnsi="Times New Roman" w:cs="Times New Roman"/>
          <w:b/>
          <w:bCs/>
          <w:sz w:val="20"/>
          <w:szCs w:val="20"/>
        </w:rPr>
        <w:drawing>
          <wp:inline distT="0" distB="0" distL="0" distR="0" wp14:anchorId="27DD1533" wp14:editId="1D683E11">
            <wp:extent cx="5731510" cy="4305935"/>
            <wp:effectExtent l="0" t="0" r="2540" b="0"/>
            <wp:docPr id="14460335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03359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0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1821E" w14:textId="00D02960" w:rsidR="005C35C4" w:rsidRDefault="005C35C4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 xml:space="preserve">Figure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S</w:t>
      </w:r>
      <w:r>
        <w:rPr>
          <w:rFonts w:ascii="Times New Roman" w:hAnsi="Times New Roman" w:cs="Times New Roman"/>
          <w:b/>
          <w:bCs/>
          <w:noProof/>
          <w:lang w:eastAsia="tr-TR"/>
        </w:rPr>
        <w:t>9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MS [M+H] Spectrum of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3</w:t>
      </w:r>
      <w:r>
        <w:rPr>
          <w:rFonts w:ascii="Times New Roman" w:hAnsi="Times New Roman" w:cs="Times New Roman"/>
          <w:b/>
          <w:bCs/>
          <w:noProof/>
          <w:lang w:eastAsia="tr-TR"/>
        </w:rPr>
        <w:t>b</w:t>
      </w:r>
    </w:p>
    <w:p w14:paraId="3C6889E6" w14:textId="1B39339E" w:rsidR="005C35C4" w:rsidRDefault="005C35C4" w:rsidP="005C35C4">
      <w:pPr>
        <w:jc w:val="center"/>
        <w:rPr>
          <w:rFonts w:ascii="Times New Roman" w:hAnsi="Times New Roman" w:cs="Times New Roman"/>
          <w:noProof/>
          <w:lang w:eastAsia="tr-TR"/>
        </w:rPr>
      </w:pPr>
      <w:r w:rsidRPr="005C35C4">
        <w:rPr>
          <w:rFonts w:ascii="Times New Roman" w:hAnsi="Times New Roman" w:cs="Times New Roman"/>
          <w:noProof/>
          <w:lang w:eastAsia="tr-TR"/>
        </w:rPr>
        <w:drawing>
          <wp:inline distT="0" distB="0" distL="0" distR="0" wp14:anchorId="7C7DF9DB" wp14:editId="74EB7954">
            <wp:extent cx="5731510" cy="1988185"/>
            <wp:effectExtent l="0" t="0" r="2540" b="0"/>
            <wp:docPr id="4174962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496289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8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A930F" w14:textId="49B4DE5F" w:rsidR="005C35C4" w:rsidRDefault="005C35C4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 xml:space="preserve">Figure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S</w:t>
      </w:r>
      <w:r>
        <w:rPr>
          <w:rFonts w:ascii="Times New Roman" w:hAnsi="Times New Roman" w:cs="Times New Roman"/>
          <w:b/>
          <w:bCs/>
          <w:noProof/>
          <w:lang w:eastAsia="tr-TR"/>
        </w:rPr>
        <w:t>10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MS [M+H] Spectrum of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3</w:t>
      </w:r>
      <w:r>
        <w:rPr>
          <w:rFonts w:ascii="Times New Roman" w:hAnsi="Times New Roman" w:cs="Times New Roman"/>
          <w:b/>
          <w:bCs/>
          <w:noProof/>
          <w:lang w:eastAsia="tr-TR"/>
        </w:rPr>
        <w:t>c</w:t>
      </w:r>
    </w:p>
    <w:p w14:paraId="39057530" w14:textId="2F6EE540" w:rsidR="005C35C4" w:rsidRDefault="005C35C4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lastRenderedPageBreak/>
        <w:drawing>
          <wp:inline distT="0" distB="0" distL="0" distR="0" wp14:anchorId="4C5D83E4" wp14:editId="5CBA9500">
            <wp:extent cx="5731510" cy="4305300"/>
            <wp:effectExtent l="0" t="0" r="2540" b="0"/>
            <wp:docPr id="3288765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87653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11E30" w14:textId="4738260A" w:rsidR="005C35C4" w:rsidRDefault="005C35C4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 xml:space="preserve">Figure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S</w:t>
      </w:r>
      <w:r>
        <w:rPr>
          <w:rFonts w:ascii="Times New Roman" w:hAnsi="Times New Roman" w:cs="Times New Roman"/>
          <w:b/>
          <w:bCs/>
          <w:noProof/>
          <w:lang w:eastAsia="tr-TR"/>
        </w:rPr>
        <w:t>10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MS [M+H] Spectrum of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3</w:t>
      </w:r>
      <w:r>
        <w:rPr>
          <w:rFonts w:ascii="Times New Roman" w:hAnsi="Times New Roman" w:cs="Times New Roman"/>
          <w:b/>
          <w:bCs/>
          <w:noProof/>
          <w:lang w:eastAsia="tr-TR"/>
        </w:rPr>
        <w:t>e</w:t>
      </w:r>
    </w:p>
    <w:p w14:paraId="1BABEF27" w14:textId="7A58039B" w:rsidR="005C35C4" w:rsidRDefault="005C35C4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lastRenderedPageBreak/>
        <w:drawing>
          <wp:inline distT="0" distB="0" distL="0" distR="0" wp14:anchorId="1D8F4274" wp14:editId="59E7C5D3">
            <wp:extent cx="5731510" cy="4295775"/>
            <wp:effectExtent l="0" t="0" r="2540" b="9525"/>
            <wp:docPr id="18641562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156275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3E630" w14:textId="1297DE5E" w:rsidR="005C35C4" w:rsidRDefault="005C35C4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 xml:space="preserve">Figure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S</w:t>
      </w:r>
      <w:r>
        <w:rPr>
          <w:rFonts w:ascii="Times New Roman" w:hAnsi="Times New Roman" w:cs="Times New Roman"/>
          <w:b/>
          <w:bCs/>
          <w:noProof/>
          <w:lang w:eastAsia="tr-TR"/>
        </w:rPr>
        <w:t>1</w:t>
      </w:r>
      <w:r>
        <w:rPr>
          <w:rFonts w:ascii="Times New Roman" w:hAnsi="Times New Roman" w:cs="Times New Roman"/>
          <w:b/>
          <w:bCs/>
          <w:noProof/>
          <w:lang w:eastAsia="tr-TR"/>
        </w:rPr>
        <w:t>1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MS [M+H] Spectrum of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3</w:t>
      </w:r>
      <w:r>
        <w:rPr>
          <w:rFonts w:ascii="Times New Roman" w:hAnsi="Times New Roman" w:cs="Times New Roman"/>
          <w:b/>
          <w:bCs/>
          <w:noProof/>
          <w:lang w:eastAsia="tr-TR"/>
        </w:rPr>
        <w:t>f</w:t>
      </w:r>
    </w:p>
    <w:p w14:paraId="689B7A64" w14:textId="659464C1" w:rsidR="00823190" w:rsidRDefault="005C35C4">
      <w:pPr>
        <w:rPr>
          <w:lang w:val="en-US"/>
        </w:rPr>
      </w:pPr>
      <w:r w:rsidRPr="005C35C4">
        <w:rPr>
          <w:lang w:val="en-US"/>
        </w:rPr>
        <w:lastRenderedPageBreak/>
        <w:drawing>
          <wp:inline distT="0" distB="0" distL="0" distR="0" wp14:anchorId="08EA1FE0" wp14:editId="788BD180">
            <wp:extent cx="5731510" cy="4293235"/>
            <wp:effectExtent l="0" t="0" r="2540" b="0"/>
            <wp:docPr id="14247101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71018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30367" w14:textId="118BD650" w:rsidR="005C35C4" w:rsidRDefault="005C35C4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 xml:space="preserve">Figure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S</w:t>
      </w:r>
      <w:r>
        <w:rPr>
          <w:rFonts w:ascii="Times New Roman" w:hAnsi="Times New Roman" w:cs="Times New Roman"/>
          <w:b/>
          <w:bCs/>
          <w:noProof/>
          <w:lang w:eastAsia="tr-TR"/>
        </w:rPr>
        <w:t>1</w:t>
      </w:r>
      <w:r>
        <w:rPr>
          <w:rFonts w:ascii="Times New Roman" w:hAnsi="Times New Roman" w:cs="Times New Roman"/>
          <w:b/>
          <w:bCs/>
          <w:noProof/>
          <w:lang w:eastAsia="tr-TR"/>
        </w:rPr>
        <w:t>2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MS [M+H] Spectrum of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3</w:t>
      </w:r>
      <w:r w:rsidR="00235AB3">
        <w:rPr>
          <w:rFonts w:ascii="Times New Roman" w:hAnsi="Times New Roman" w:cs="Times New Roman"/>
          <w:b/>
          <w:bCs/>
          <w:noProof/>
          <w:lang w:eastAsia="tr-TR"/>
        </w:rPr>
        <w:t>g</w:t>
      </w:r>
    </w:p>
    <w:p w14:paraId="2DCF1AB0" w14:textId="7D3FA807" w:rsidR="008D4A3E" w:rsidRDefault="008D4A3E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DC22A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1E096F" wp14:editId="76898192">
            <wp:extent cx="4729317" cy="2520457"/>
            <wp:effectExtent l="0" t="0" r="0" b="0"/>
            <wp:docPr id="1808041560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2E1E6605-BD02-6D78-57BA-B3BC1B72AD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2E1E6605-BD02-6D78-57BA-B3BC1B72AD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9317" cy="2520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82CD1" w14:textId="264A642A" w:rsidR="008D4A3E" w:rsidRDefault="008D4A3E" w:rsidP="008D4A3E">
      <w:pPr>
        <w:jc w:val="center"/>
        <w:rPr>
          <w:rFonts w:ascii="Times New Roman" w:hAnsi="Times New Roman" w:cs="Times New Roman"/>
          <w:sz w:val="24"/>
          <w:szCs w:val="24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>Figure S</w:t>
      </w:r>
      <w:r>
        <w:rPr>
          <w:rFonts w:ascii="Times New Roman" w:hAnsi="Times New Roman" w:cs="Times New Roman"/>
          <w:b/>
          <w:bCs/>
          <w:noProof/>
          <w:lang w:eastAsia="tr-TR"/>
        </w:rPr>
        <w:t>1</w:t>
      </w:r>
      <w:r>
        <w:rPr>
          <w:rFonts w:ascii="Times New Roman" w:hAnsi="Times New Roman" w:cs="Times New Roman"/>
          <w:b/>
          <w:bCs/>
          <w:noProof/>
          <w:lang w:eastAsia="tr-TR"/>
        </w:rPr>
        <w:t>3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</w:t>
      </w:r>
      <w:r w:rsidRPr="00DA5525">
        <w:rPr>
          <w:rFonts w:ascii="Times New Roman" w:hAnsi="Times New Roman" w:cs="Times New Roman"/>
          <w:sz w:val="24"/>
          <w:szCs w:val="24"/>
        </w:rPr>
        <w:t>3D conformer of compound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53F4">
        <w:rPr>
          <w:rFonts w:ascii="Times New Roman" w:hAnsi="Times New Roman" w:cs="Times New Roman"/>
          <w:sz w:val="24"/>
          <w:szCs w:val="24"/>
        </w:rPr>
        <w:t>docked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5525">
        <w:rPr>
          <w:rFonts w:ascii="Times New Roman" w:hAnsi="Times New Roman" w:cs="Times New Roman"/>
          <w:sz w:val="24"/>
          <w:szCs w:val="24"/>
        </w:rPr>
        <w:t xml:space="preserve">on MmpL3 receptor </w:t>
      </w:r>
      <w:r w:rsidRPr="005453F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DA5525">
        <w:rPr>
          <w:rFonts w:ascii="Times New Roman" w:hAnsi="Times New Roman" w:cs="Times New Roman"/>
          <w:sz w:val="24"/>
          <w:szCs w:val="24"/>
        </w:rPr>
        <w:t xml:space="preserve"> binding interactions</w:t>
      </w:r>
      <w:r>
        <w:rPr>
          <w:rFonts w:ascii="Times New Roman" w:hAnsi="Times New Roman" w:cs="Times New Roman"/>
          <w:sz w:val="24"/>
          <w:szCs w:val="24"/>
        </w:rPr>
        <w:t xml:space="preserve"> of compound </w:t>
      </w:r>
      <w:r w:rsidRPr="005453F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with MmpL3 receptor</w:t>
      </w:r>
    </w:p>
    <w:p w14:paraId="5FA012AF" w14:textId="32D7E34B" w:rsidR="008D4A3E" w:rsidRDefault="008D4A3E" w:rsidP="008D4A3E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4937CC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F37816D" wp14:editId="1D984B32">
            <wp:extent cx="4648688" cy="2507982"/>
            <wp:effectExtent l="0" t="0" r="0" b="6985"/>
            <wp:docPr id="460943217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0D3F7D08-2C72-B126-08FE-2536F005DB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0D3F7D08-2C72-B126-08FE-2536F005DB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688" cy="2507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7380D" w14:textId="40A533F7" w:rsidR="008D4A3E" w:rsidRPr="008D4A3E" w:rsidRDefault="008D4A3E" w:rsidP="008D4A3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>Figure S</w:t>
      </w:r>
      <w:r>
        <w:rPr>
          <w:rFonts w:ascii="Times New Roman" w:hAnsi="Times New Roman" w:cs="Times New Roman"/>
          <w:b/>
          <w:bCs/>
          <w:noProof/>
          <w:lang w:eastAsia="tr-TR"/>
        </w:rPr>
        <w:t>1</w:t>
      </w:r>
      <w:r>
        <w:rPr>
          <w:rFonts w:ascii="Times New Roman" w:hAnsi="Times New Roman" w:cs="Times New Roman"/>
          <w:b/>
          <w:bCs/>
          <w:noProof/>
          <w:lang w:eastAsia="tr-TR"/>
        </w:rPr>
        <w:t>4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</w:t>
      </w:r>
      <w:bookmarkStart w:id="1" w:name="_Hlk198757297"/>
      <w:r w:rsidRPr="00DA5525">
        <w:rPr>
          <w:rFonts w:ascii="Times New Roman" w:hAnsi="Times New Roman" w:cs="Times New Roman"/>
          <w:sz w:val="24"/>
          <w:szCs w:val="24"/>
        </w:rPr>
        <w:t>3D conformer of compound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53F4">
        <w:rPr>
          <w:rFonts w:ascii="Times New Roman" w:hAnsi="Times New Roman" w:cs="Times New Roman"/>
          <w:sz w:val="24"/>
          <w:szCs w:val="24"/>
        </w:rPr>
        <w:t>docked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5525">
        <w:rPr>
          <w:rFonts w:ascii="Times New Roman" w:hAnsi="Times New Roman" w:cs="Times New Roman"/>
          <w:sz w:val="24"/>
          <w:szCs w:val="24"/>
        </w:rPr>
        <w:t xml:space="preserve">on MmpL3 receptor </w:t>
      </w:r>
      <w:r w:rsidRPr="005453F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DA5525">
        <w:rPr>
          <w:rFonts w:ascii="Times New Roman" w:hAnsi="Times New Roman" w:cs="Times New Roman"/>
          <w:sz w:val="24"/>
          <w:szCs w:val="24"/>
        </w:rPr>
        <w:t xml:space="preserve"> binding interactions</w:t>
      </w:r>
      <w:r>
        <w:rPr>
          <w:rFonts w:ascii="Times New Roman" w:hAnsi="Times New Roman" w:cs="Times New Roman"/>
          <w:sz w:val="24"/>
          <w:szCs w:val="24"/>
        </w:rPr>
        <w:t xml:space="preserve"> of compound </w:t>
      </w:r>
      <w:r w:rsidRPr="005453F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with MmpL3 receptor</w:t>
      </w:r>
    </w:p>
    <w:bookmarkEnd w:id="1"/>
    <w:p w14:paraId="51B56D32" w14:textId="71CDF55B" w:rsidR="008D4A3E" w:rsidRDefault="008D4A3E" w:rsidP="008D4A3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D0C229" w14:textId="7F780D64" w:rsidR="008D4A3E" w:rsidRDefault="008D4A3E" w:rsidP="008D4A3E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4937C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BA6B130" wp14:editId="7F2084EC">
            <wp:extent cx="4617625" cy="2492641"/>
            <wp:effectExtent l="0" t="0" r="0" b="3175"/>
            <wp:docPr id="1699776997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457AE707-A6D5-3BCB-CDCE-2EA51E9F047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57AE707-A6D5-3BCB-CDCE-2EA51E9F047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8023" cy="2498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751C4" w14:textId="678413BC" w:rsidR="008D4A3E" w:rsidRPr="008D4A3E" w:rsidRDefault="008D4A3E" w:rsidP="008D4A3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>Figure S</w:t>
      </w:r>
      <w:r>
        <w:rPr>
          <w:rFonts w:ascii="Times New Roman" w:hAnsi="Times New Roman" w:cs="Times New Roman"/>
          <w:b/>
          <w:bCs/>
          <w:noProof/>
          <w:lang w:eastAsia="tr-TR"/>
        </w:rPr>
        <w:t>1</w:t>
      </w:r>
      <w:r>
        <w:rPr>
          <w:rFonts w:ascii="Times New Roman" w:hAnsi="Times New Roman" w:cs="Times New Roman"/>
          <w:b/>
          <w:bCs/>
          <w:noProof/>
          <w:lang w:eastAsia="tr-TR"/>
        </w:rPr>
        <w:t>5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</w:t>
      </w:r>
      <w:r w:rsidRPr="00DA5525">
        <w:rPr>
          <w:rFonts w:ascii="Times New Roman" w:hAnsi="Times New Roman" w:cs="Times New Roman"/>
          <w:sz w:val="24"/>
          <w:szCs w:val="24"/>
        </w:rPr>
        <w:t>3D conformer of compound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53F4">
        <w:rPr>
          <w:rFonts w:ascii="Times New Roman" w:hAnsi="Times New Roman" w:cs="Times New Roman"/>
          <w:sz w:val="24"/>
          <w:szCs w:val="24"/>
        </w:rPr>
        <w:t>docked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5525">
        <w:rPr>
          <w:rFonts w:ascii="Times New Roman" w:hAnsi="Times New Roman" w:cs="Times New Roman"/>
          <w:sz w:val="24"/>
          <w:szCs w:val="24"/>
        </w:rPr>
        <w:t xml:space="preserve">on MmpL3 receptor </w:t>
      </w:r>
      <w:r w:rsidRPr="005453F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DA5525">
        <w:rPr>
          <w:rFonts w:ascii="Times New Roman" w:hAnsi="Times New Roman" w:cs="Times New Roman"/>
          <w:sz w:val="24"/>
          <w:szCs w:val="24"/>
        </w:rPr>
        <w:t xml:space="preserve"> binding interactions</w:t>
      </w:r>
      <w:r>
        <w:rPr>
          <w:rFonts w:ascii="Times New Roman" w:hAnsi="Times New Roman" w:cs="Times New Roman"/>
          <w:sz w:val="24"/>
          <w:szCs w:val="24"/>
        </w:rPr>
        <w:t xml:space="preserve"> of compound </w:t>
      </w:r>
      <w:r w:rsidRPr="005453F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with MmpL3 receptor</w:t>
      </w:r>
    </w:p>
    <w:p w14:paraId="7B0FD2D5" w14:textId="7E5DC271" w:rsidR="008D4A3E" w:rsidRDefault="008D4A3E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4937CC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DF97384" wp14:editId="15D18292">
            <wp:extent cx="4454971" cy="2430585"/>
            <wp:effectExtent l="0" t="0" r="3175" b="8255"/>
            <wp:docPr id="1848371672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79920302-F03B-B562-67E0-1B56E950BC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79920302-F03B-B562-67E0-1B56E950BCB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4702" cy="244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988EA" w14:textId="235BC265" w:rsidR="008D4A3E" w:rsidRPr="008D4A3E" w:rsidRDefault="008D4A3E" w:rsidP="008D4A3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>Figure S</w:t>
      </w:r>
      <w:r>
        <w:rPr>
          <w:rFonts w:ascii="Times New Roman" w:hAnsi="Times New Roman" w:cs="Times New Roman"/>
          <w:b/>
          <w:bCs/>
          <w:noProof/>
          <w:lang w:eastAsia="tr-TR"/>
        </w:rPr>
        <w:t>1</w:t>
      </w:r>
      <w:r>
        <w:rPr>
          <w:rFonts w:ascii="Times New Roman" w:hAnsi="Times New Roman" w:cs="Times New Roman"/>
          <w:b/>
          <w:bCs/>
          <w:noProof/>
          <w:lang w:eastAsia="tr-TR"/>
        </w:rPr>
        <w:t>6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</w:t>
      </w:r>
      <w:r w:rsidRPr="00DA5525">
        <w:rPr>
          <w:rFonts w:ascii="Times New Roman" w:hAnsi="Times New Roman" w:cs="Times New Roman"/>
          <w:sz w:val="24"/>
          <w:szCs w:val="24"/>
        </w:rPr>
        <w:t>3D conformer of compound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53F4">
        <w:rPr>
          <w:rFonts w:ascii="Times New Roman" w:hAnsi="Times New Roman" w:cs="Times New Roman"/>
          <w:sz w:val="24"/>
          <w:szCs w:val="24"/>
        </w:rPr>
        <w:t>docked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5525">
        <w:rPr>
          <w:rFonts w:ascii="Times New Roman" w:hAnsi="Times New Roman" w:cs="Times New Roman"/>
          <w:sz w:val="24"/>
          <w:szCs w:val="24"/>
        </w:rPr>
        <w:t xml:space="preserve">on MmpL3 receptor </w:t>
      </w:r>
      <w:r w:rsidRPr="005453F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DA5525">
        <w:rPr>
          <w:rFonts w:ascii="Times New Roman" w:hAnsi="Times New Roman" w:cs="Times New Roman"/>
          <w:sz w:val="24"/>
          <w:szCs w:val="24"/>
        </w:rPr>
        <w:t xml:space="preserve"> binding interactions</w:t>
      </w:r>
      <w:r>
        <w:rPr>
          <w:rFonts w:ascii="Times New Roman" w:hAnsi="Times New Roman" w:cs="Times New Roman"/>
          <w:sz w:val="24"/>
          <w:szCs w:val="24"/>
        </w:rPr>
        <w:t xml:space="preserve"> of compound </w:t>
      </w:r>
      <w:r w:rsidRPr="005453F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with MmpL3 receptor</w:t>
      </w:r>
    </w:p>
    <w:p w14:paraId="542AAC1C" w14:textId="513904B5" w:rsidR="008D4A3E" w:rsidRDefault="008D4A3E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  <w:r w:rsidRPr="004937C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767FF4" wp14:editId="44177235">
            <wp:extent cx="4223856" cy="2262556"/>
            <wp:effectExtent l="0" t="0" r="5715" b="4445"/>
            <wp:docPr id="155020156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7EFDC5B8-EA1D-6030-8A42-F6E6B1E7698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7EFDC5B8-EA1D-6030-8A42-F6E6B1E7698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8611" cy="2265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DDD7C" w14:textId="5DF79BCA" w:rsidR="008D4A3E" w:rsidRPr="008D4A3E" w:rsidRDefault="008D4A3E" w:rsidP="008D4A3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>Figure S</w:t>
      </w:r>
      <w:r>
        <w:rPr>
          <w:rFonts w:ascii="Times New Roman" w:hAnsi="Times New Roman" w:cs="Times New Roman"/>
          <w:b/>
          <w:bCs/>
          <w:noProof/>
          <w:lang w:eastAsia="tr-TR"/>
        </w:rPr>
        <w:t>1</w:t>
      </w:r>
      <w:r>
        <w:rPr>
          <w:rFonts w:ascii="Times New Roman" w:hAnsi="Times New Roman" w:cs="Times New Roman"/>
          <w:b/>
          <w:bCs/>
          <w:noProof/>
          <w:lang w:eastAsia="tr-TR"/>
        </w:rPr>
        <w:t>7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 w:rsidRPr="005C35C4">
        <w:rPr>
          <w:rFonts w:ascii="Times New Roman" w:hAnsi="Times New Roman" w:cs="Times New Roman"/>
          <w:noProof/>
          <w:lang w:eastAsia="tr-TR"/>
        </w:rPr>
        <w:t xml:space="preserve"> </w:t>
      </w:r>
      <w:r w:rsidRPr="00DA5525">
        <w:rPr>
          <w:rFonts w:ascii="Times New Roman" w:hAnsi="Times New Roman" w:cs="Times New Roman"/>
          <w:sz w:val="24"/>
          <w:szCs w:val="24"/>
        </w:rPr>
        <w:t>3D conformer of compound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g </w:t>
      </w:r>
      <w:r w:rsidRPr="005453F4">
        <w:rPr>
          <w:rFonts w:ascii="Times New Roman" w:hAnsi="Times New Roman" w:cs="Times New Roman"/>
          <w:sz w:val="24"/>
          <w:szCs w:val="24"/>
        </w:rPr>
        <w:t>docked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5525">
        <w:rPr>
          <w:rFonts w:ascii="Times New Roman" w:hAnsi="Times New Roman" w:cs="Times New Roman"/>
          <w:sz w:val="24"/>
          <w:szCs w:val="24"/>
        </w:rPr>
        <w:t xml:space="preserve">on MmpL3 receptor </w:t>
      </w:r>
      <w:r w:rsidRPr="005453F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DA5525">
        <w:rPr>
          <w:rFonts w:ascii="Times New Roman" w:hAnsi="Times New Roman" w:cs="Times New Roman"/>
          <w:sz w:val="24"/>
          <w:szCs w:val="24"/>
        </w:rPr>
        <w:t xml:space="preserve"> binding interactions</w:t>
      </w:r>
      <w:r>
        <w:rPr>
          <w:rFonts w:ascii="Times New Roman" w:hAnsi="Times New Roman" w:cs="Times New Roman"/>
          <w:sz w:val="24"/>
          <w:szCs w:val="24"/>
        </w:rPr>
        <w:t xml:space="preserve"> of compound </w:t>
      </w:r>
      <w:r w:rsidRPr="005453F4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with MmpL3 receptor</w:t>
      </w:r>
    </w:p>
    <w:p w14:paraId="78799108" w14:textId="77777777" w:rsidR="008D4A3E" w:rsidRDefault="008D4A3E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</w:p>
    <w:p w14:paraId="5D4DDC92" w14:textId="77777777" w:rsidR="00235AB3" w:rsidRDefault="00235AB3" w:rsidP="00235AB3">
      <w:pPr>
        <w:jc w:val="center"/>
        <w:rPr>
          <w:rFonts w:ascii="Times New Roman" w:hAnsi="Times New Roman" w:cs="Times New Roman"/>
          <w:noProof/>
          <w:lang w:eastAsia="tr-TR"/>
        </w:rPr>
      </w:pPr>
      <w:r>
        <w:rPr>
          <w:rFonts w:ascii="Times New Roman" w:hAnsi="Times New Roman" w:cs="Times New Roman"/>
          <w:noProof/>
          <w:lang w:eastAsia="tr-TR"/>
        </w:rPr>
        <w:lastRenderedPageBreak/>
        <w:drawing>
          <wp:inline distT="0" distB="0" distL="0" distR="0" wp14:anchorId="7FDBF892" wp14:editId="34DBF785">
            <wp:extent cx="3459780" cy="2812024"/>
            <wp:effectExtent l="0" t="0" r="7620" b="7620"/>
            <wp:docPr id="16211723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172379" name="Picture 1621172379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9780" cy="281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3A635" w14:textId="7D8C677E" w:rsidR="00235AB3" w:rsidRPr="005C35C4" w:rsidRDefault="00235AB3" w:rsidP="00235AB3">
      <w:pPr>
        <w:jc w:val="center"/>
        <w:rPr>
          <w:rFonts w:ascii="Times New Roman" w:hAnsi="Times New Roman" w:cs="Times New Roman"/>
          <w:noProof/>
          <w:lang w:eastAsia="tr-TR"/>
        </w:rPr>
      </w:pPr>
      <w:r w:rsidRPr="005C35C4">
        <w:rPr>
          <w:rFonts w:ascii="Times New Roman" w:hAnsi="Times New Roman" w:cs="Times New Roman"/>
          <w:b/>
          <w:bCs/>
          <w:noProof/>
          <w:lang w:eastAsia="tr-TR"/>
        </w:rPr>
        <w:t xml:space="preserve">Figure 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S</w:t>
      </w:r>
      <w:r w:rsidR="009F6831">
        <w:rPr>
          <w:rFonts w:ascii="Times New Roman" w:hAnsi="Times New Roman" w:cs="Times New Roman"/>
          <w:b/>
          <w:bCs/>
          <w:noProof/>
          <w:lang w:eastAsia="tr-TR"/>
        </w:rPr>
        <w:t>18</w:t>
      </w:r>
      <w:r w:rsidRPr="005C35C4">
        <w:rPr>
          <w:rFonts w:ascii="Times New Roman" w:hAnsi="Times New Roman" w:cs="Times New Roman"/>
          <w:b/>
          <w:bCs/>
          <w:noProof/>
          <w:lang w:eastAsia="tr-TR"/>
        </w:rPr>
        <w:t>.</w:t>
      </w:r>
      <w:r>
        <w:rPr>
          <w:rFonts w:ascii="Times New Roman" w:hAnsi="Times New Roman" w:cs="Times New Roman"/>
          <w:noProof/>
          <w:lang w:eastAsia="tr-TR"/>
        </w:rPr>
        <w:t xml:space="preserve"> Microplate Alamar Blue Assay for antitubercular activity </w:t>
      </w:r>
    </w:p>
    <w:p w14:paraId="4B502951" w14:textId="77777777" w:rsidR="00235AB3" w:rsidRDefault="00235AB3" w:rsidP="005C35C4">
      <w:pPr>
        <w:jc w:val="center"/>
        <w:rPr>
          <w:rFonts w:ascii="Times New Roman" w:hAnsi="Times New Roman" w:cs="Times New Roman"/>
          <w:b/>
          <w:bCs/>
          <w:noProof/>
          <w:lang w:eastAsia="tr-TR"/>
        </w:rPr>
      </w:pPr>
    </w:p>
    <w:p w14:paraId="0125FA61" w14:textId="77777777" w:rsidR="005C35C4" w:rsidRPr="00C21A49" w:rsidRDefault="005C35C4">
      <w:pPr>
        <w:rPr>
          <w:lang w:val="en-US"/>
        </w:rPr>
      </w:pPr>
    </w:p>
    <w:sectPr w:rsidR="005C35C4" w:rsidRPr="00C21A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3DEFA2" w14:textId="77777777" w:rsidR="00C21A49" w:rsidRDefault="00C21A49" w:rsidP="00C21A49">
      <w:pPr>
        <w:spacing w:after="0" w:line="240" w:lineRule="auto"/>
      </w:pPr>
      <w:r>
        <w:separator/>
      </w:r>
    </w:p>
  </w:endnote>
  <w:endnote w:type="continuationSeparator" w:id="0">
    <w:p w14:paraId="76EB3D20" w14:textId="77777777" w:rsidR="00C21A49" w:rsidRDefault="00C21A49" w:rsidP="00C21A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1F7DC" w14:textId="77777777" w:rsidR="00C21A49" w:rsidRDefault="00C21A49" w:rsidP="00C21A49">
      <w:pPr>
        <w:spacing w:after="0" w:line="240" w:lineRule="auto"/>
      </w:pPr>
      <w:r>
        <w:separator/>
      </w:r>
    </w:p>
  </w:footnote>
  <w:footnote w:type="continuationSeparator" w:id="0">
    <w:p w14:paraId="3D815DE6" w14:textId="77777777" w:rsidR="00C21A49" w:rsidRDefault="00C21A49" w:rsidP="00C21A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0D631F"/>
    <w:multiLevelType w:val="hybridMultilevel"/>
    <w:tmpl w:val="C8669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4450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A49"/>
    <w:rsid w:val="00160C62"/>
    <w:rsid w:val="00235AB3"/>
    <w:rsid w:val="002872A2"/>
    <w:rsid w:val="00582716"/>
    <w:rsid w:val="005C35C4"/>
    <w:rsid w:val="00793FDF"/>
    <w:rsid w:val="0081562A"/>
    <w:rsid w:val="00823190"/>
    <w:rsid w:val="008D4A3E"/>
    <w:rsid w:val="009F6831"/>
    <w:rsid w:val="00B119BF"/>
    <w:rsid w:val="00C21A49"/>
    <w:rsid w:val="00D56FCD"/>
    <w:rsid w:val="00E12085"/>
    <w:rsid w:val="00F1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34FF8"/>
  <w15:chartTrackingRefBased/>
  <w15:docId w15:val="{0CBEDCF4-F845-49EA-9D32-5B4721451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1A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1A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1A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1A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1A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1A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1A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1A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1A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1A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1A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1A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1A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1A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1A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1A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1A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1A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1A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1A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1A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1A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1A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1A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1A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1A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1A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1A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1A4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21A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A49"/>
  </w:style>
  <w:style w:type="paragraph" w:styleId="Footer">
    <w:name w:val="footer"/>
    <w:basedOn w:val="Normal"/>
    <w:link w:val="FooterChar"/>
    <w:uiPriority w:val="99"/>
    <w:unhideWhenUsed/>
    <w:rsid w:val="00C21A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A49"/>
  </w:style>
  <w:style w:type="character" w:styleId="Hyperlink">
    <w:name w:val="Hyperlink"/>
    <w:basedOn w:val="DefaultParagraphFont"/>
    <w:uiPriority w:val="99"/>
    <w:unhideWhenUsed/>
    <w:rsid w:val="008156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56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emf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mailto:nutan.rao@ves.ac.in" TargetMode="External"/><Relationship Id="rId12" Type="http://schemas.openxmlformats.org/officeDocument/2006/relationships/image" Target="media/image4.emf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emf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emf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13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Vighnesh Jathar</dc:creator>
  <cp:keywords/>
  <dc:description/>
  <cp:lastModifiedBy>Vighnesh Jathar</cp:lastModifiedBy>
  <cp:revision>10</cp:revision>
  <dcterms:created xsi:type="dcterms:W3CDTF">2025-06-13T14:58:00Z</dcterms:created>
  <dcterms:modified xsi:type="dcterms:W3CDTF">2025-06-13T16:07:00Z</dcterms:modified>
</cp:coreProperties>
</file>