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7C7AD" w14:textId="77777777" w:rsidR="003556E8" w:rsidRPr="005B508A" w:rsidRDefault="003556E8" w:rsidP="003556E8">
      <w:pPr>
        <w:spacing w:line="480" w:lineRule="auto"/>
        <w:rPr>
          <w:rFonts w:ascii="Times New Roman" w:eastAsia="Yu Mincho" w:hAnsi="Times New Roman" w:cs="Times New Roman"/>
          <w:b/>
          <w:bCs/>
          <w:color w:val="000000" w:themeColor="text1"/>
          <w:kern w:val="2"/>
        </w:rPr>
      </w:pPr>
      <w:r w:rsidRPr="00C05906">
        <w:rPr>
          <w:rFonts w:ascii="Times New Roman" w:eastAsia="Yu Mincho" w:hAnsi="Times New Roman" w:cs="Times New Roman"/>
          <w:b/>
          <w:bCs/>
          <w:color w:val="000000" w:themeColor="text1"/>
          <w:kern w:val="2"/>
        </w:rPr>
        <w:t>Additional Files</w:t>
      </w:r>
    </w:p>
    <w:p w14:paraId="2C641549" w14:textId="77777777" w:rsidR="003556E8" w:rsidRPr="005B508A" w:rsidRDefault="003556E8" w:rsidP="003556E8">
      <w:pPr>
        <w:spacing w:line="480" w:lineRule="auto"/>
        <w:rPr>
          <w:rFonts w:ascii="Times New Roman" w:eastAsia="Yu Mincho" w:hAnsi="Times New Roman" w:cs="Times New Roman"/>
          <w:color w:val="000000" w:themeColor="text1"/>
          <w:kern w:val="2"/>
        </w:rPr>
      </w:pPr>
      <w:r w:rsidRPr="005B508A">
        <w:rPr>
          <w:rFonts w:ascii="Times New Roman" w:eastAsia="Yu Mincho" w:hAnsi="Times New Roman" w:cs="Times New Roman"/>
          <w:color w:val="000000" w:themeColor="text1"/>
          <w:kern w:val="2"/>
        </w:rPr>
        <w:t xml:space="preserve">Appendix 1. CENTRAL search strategy </w:t>
      </w:r>
    </w:p>
    <w:p w14:paraId="16915868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#1</w:t>
      </w:r>
      <w:r w:rsidRPr="005B508A">
        <w:rPr>
          <w:rFonts w:ascii="Times New Roman" w:hAnsi="Times New Roman" w:cs="Times New Roman"/>
        </w:rPr>
        <w:tab/>
        <w:t>burns [MeSH]</w:t>
      </w:r>
    </w:p>
    <w:p w14:paraId="60F93AD0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#2</w:t>
      </w:r>
      <w:r w:rsidRPr="005B508A">
        <w:rPr>
          <w:rFonts w:ascii="Times New Roman" w:hAnsi="Times New Roman" w:cs="Times New Roman"/>
        </w:rPr>
        <w:tab/>
        <w:t>burns [ti,ab,kw]</w:t>
      </w:r>
    </w:p>
    <w:p w14:paraId="54521DC5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#3</w:t>
      </w:r>
      <w:r w:rsidRPr="005B508A">
        <w:rPr>
          <w:rFonts w:ascii="Times New Roman" w:hAnsi="Times New Roman" w:cs="Times New Roman"/>
        </w:rPr>
        <w:tab/>
        <w:t xml:space="preserve">#1 OR #2  </w:t>
      </w:r>
    </w:p>
    <w:p w14:paraId="6D4CF118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#4</w:t>
      </w:r>
      <w:r w:rsidRPr="005B508A">
        <w:rPr>
          <w:rFonts w:ascii="Times New Roman" w:hAnsi="Times New Roman" w:cs="Times New Roman"/>
        </w:rPr>
        <w:tab/>
        <w:t>Anticoagulants [MeSH]</w:t>
      </w:r>
      <w:r w:rsidRPr="005B508A">
        <w:rPr>
          <w:rFonts w:ascii="Times New Roman" w:hAnsi="Times New Roman" w:cs="Times New Roman"/>
        </w:rPr>
        <w:tab/>
      </w:r>
    </w:p>
    <w:p w14:paraId="3BCA2074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#5</w:t>
      </w:r>
      <w:r w:rsidRPr="005B508A">
        <w:rPr>
          <w:rFonts w:ascii="Times New Roman" w:hAnsi="Times New Roman" w:cs="Times New Roman"/>
        </w:rPr>
        <w:tab/>
        <w:t>antithrombin [ti, ab, kw]</w:t>
      </w:r>
    </w:p>
    <w:p w14:paraId="544BC9FF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#6</w:t>
      </w:r>
      <w:r w:rsidRPr="005B508A">
        <w:rPr>
          <w:rFonts w:ascii="Times New Roman" w:hAnsi="Times New Roman" w:cs="Times New Roman"/>
        </w:rPr>
        <w:tab/>
        <w:t xml:space="preserve">#4 OR #5 </w:t>
      </w:r>
    </w:p>
    <w:p w14:paraId="7A911CE4" w14:textId="77777777" w:rsidR="003556E8" w:rsidRPr="005B508A" w:rsidRDefault="003556E8" w:rsidP="003556E8">
      <w:pPr>
        <w:spacing w:line="480" w:lineRule="auto"/>
        <w:ind w:firstLineChars="300" w:firstLine="720"/>
        <w:rPr>
          <w:rFonts w:ascii="Times New Roman" w:eastAsia="Yu Mincho" w:hAnsi="Times New Roman" w:cs="Times New Roman"/>
          <w:color w:val="000000" w:themeColor="text1"/>
          <w:kern w:val="2"/>
        </w:rPr>
      </w:pPr>
      <w:r w:rsidRPr="005B508A">
        <w:rPr>
          <w:rFonts w:ascii="Times New Roman" w:hAnsi="Times New Roman" w:cs="Times New Roman"/>
        </w:rPr>
        <w:t>#7      #3 AND #6</w:t>
      </w:r>
    </w:p>
    <w:p w14:paraId="2C0E4E31" w14:textId="77777777" w:rsidR="003556E8" w:rsidRPr="005B508A" w:rsidRDefault="003556E8" w:rsidP="003556E8">
      <w:pPr>
        <w:spacing w:line="480" w:lineRule="auto"/>
        <w:rPr>
          <w:rFonts w:ascii="Times New Roman" w:eastAsia="Yu Mincho" w:hAnsi="Times New Roman" w:cs="Times New Roman"/>
          <w:color w:val="000000" w:themeColor="text1"/>
          <w:kern w:val="2"/>
        </w:rPr>
      </w:pPr>
      <w:r w:rsidRPr="005B508A">
        <w:rPr>
          <w:rFonts w:ascii="Times New Roman" w:eastAsia="Yu Mincho" w:hAnsi="Times New Roman" w:cs="Times New Roman"/>
          <w:color w:val="000000" w:themeColor="text1"/>
          <w:kern w:val="2"/>
        </w:rPr>
        <w:t xml:space="preserve">Appendix 2. MEDLINE (via PubMed) search strategy </w:t>
      </w:r>
    </w:p>
    <w:p w14:paraId="3BDA6EEA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 xml:space="preserve">#1 burns[MeSH]  </w:t>
      </w:r>
    </w:p>
    <w:p w14:paraId="45DDDAED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#2 burn[Title/Abstract]</w:t>
      </w:r>
    </w:p>
    <w:p w14:paraId="6B24A0B8" w14:textId="77777777" w:rsidR="003556E8" w:rsidRPr="005B508A" w:rsidRDefault="003556E8" w:rsidP="003556E8">
      <w:pPr>
        <w:pStyle w:val="NormalWeb"/>
        <w:spacing w:line="480" w:lineRule="auto"/>
        <w:rPr>
          <w:rStyle w:val="Strong"/>
          <w:rFonts w:ascii="Times New Roman" w:hAnsi="Times New Roman" w:cs="Times New Roman"/>
          <w:b w:val="0"/>
          <w:bCs w:val="0"/>
        </w:rPr>
      </w:pPr>
      <w:r w:rsidRPr="005B508A">
        <w:rPr>
          <w:rFonts w:ascii="Times New Roman" w:hAnsi="Times New Roman" w:cs="Times New Roman"/>
        </w:rPr>
        <w:t xml:space="preserve">      #3 #1 OR #2</w:t>
      </w:r>
    </w:p>
    <w:p w14:paraId="77369EE3" w14:textId="77777777" w:rsidR="003556E8" w:rsidRPr="005B508A" w:rsidRDefault="003556E8" w:rsidP="003556E8">
      <w:pPr>
        <w:pStyle w:val="NormalWeb"/>
        <w:spacing w:line="480" w:lineRule="auto"/>
        <w:rPr>
          <w:rStyle w:val="Strong"/>
          <w:rFonts w:ascii="Times New Roman" w:hAnsi="Times New Roman" w:cs="Times New Roman"/>
          <w:b w:val="0"/>
          <w:bCs w:val="0"/>
          <w:color w:val="212121"/>
        </w:rPr>
      </w:pPr>
      <w:r w:rsidRPr="005B508A">
        <w:rPr>
          <w:rStyle w:val="Strong"/>
          <w:rFonts w:ascii="Times New Roman" w:hAnsi="Times New Roman" w:cs="Times New Roman"/>
          <w:color w:val="212121"/>
        </w:rPr>
        <w:lastRenderedPageBreak/>
        <w:t xml:space="preserve">      </w:t>
      </w:r>
      <w:r w:rsidRPr="005B508A">
        <w:rPr>
          <w:rStyle w:val="Strong"/>
          <w:rFonts w:ascii="Times New Roman" w:hAnsi="Times New Roman" w:cs="Times New Roman"/>
          <w:b w:val="0"/>
          <w:bCs w:val="0"/>
          <w:color w:val="212121"/>
        </w:rPr>
        <w:t>#4 blood coagulation disorders [MeSH]</w:t>
      </w:r>
    </w:p>
    <w:p w14:paraId="057A67F9" w14:textId="77777777" w:rsidR="003556E8" w:rsidRPr="005B508A" w:rsidRDefault="003556E8" w:rsidP="003556E8">
      <w:pPr>
        <w:pStyle w:val="NormalWeb"/>
        <w:spacing w:line="480" w:lineRule="auto"/>
        <w:rPr>
          <w:rFonts w:ascii="Times New Roman" w:hAnsi="Times New Roman" w:cs="Times New Roman"/>
        </w:rPr>
      </w:pPr>
      <w:r w:rsidRPr="005B508A">
        <w:rPr>
          <w:rStyle w:val="Strong"/>
          <w:rFonts w:ascii="Times New Roman" w:hAnsi="Times New Roman" w:cs="Times New Roman"/>
          <w:b w:val="0"/>
          <w:bCs w:val="0"/>
          <w:color w:val="212121"/>
        </w:rPr>
        <w:t xml:space="preserve">      #5 antithrombin</w:t>
      </w:r>
      <w:r w:rsidRPr="005B508A">
        <w:rPr>
          <w:rFonts w:ascii="Times New Roman" w:hAnsi="Times New Roman" w:cs="Times New Roman"/>
        </w:rPr>
        <w:t>[MeSH]</w:t>
      </w:r>
    </w:p>
    <w:p w14:paraId="43F37886" w14:textId="77777777" w:rsidR="003556E8" w:rsidRPr="005B508A" w:rsidRDefault="003556E8" w:rsidP="003556E8">
      <w:pPr>
        <w:pStyle w:val="NormalWeb"/>
        <w:spacing w:line="480" w:lineRule="auto"/>
        <w:rPr>
          <w:rFonts w:ascii="Times New Roman" w:hAnsi="Times New Roman" w:cs="Times New Roman"/>
          <w:color w:val="212121"/>
        </w:rPr>
      </w:pPr>
      <w:r w:rsidRPr="005B508A">
        <w:rPr>
          <w:rStyle w:val="Strong"/>
          <w:rFonts w:ascii="Times New Roman" w:hAnsi="Times New Roman" w:cs="Times New Roman"/>
          <w:color w:val="212121"/>
        </w:rPr>
        <w:t xml:space="preserve">     </w:t>
      </w:r>
      <w:r w:rsidRPr="005B508A">
        <w:rPr>
          <w:rStyle w:val="Strong"/>
          <w:rFonts w:ascii="Times New Roman" w:hAnsi="Times New Roman" w:cs="Times New Roman"/>
          <w:b w:val="0"/>
          <w:bCs w:val="0"/>
          <w:color w:val="212121"/>
        </w:rPr>
        <w:t xml:space="preserve"> #6 antithrombin</w:t>
      </w:r>
      <w:r w:rsidRPr="005B508A">
        <w:rPr>
          <w:rStyle w:val="Strong"/>
          <w:rFonts w:ascii="Times New Roman" w:hAnsi="Times New Roman" w:cs="Times New Roman"/>
          <w:color w:val="212121"/>
        </w:rPr>
        <w:t xml:space="preserve"> [</w:t>
      </w:r>
      <w:r w:rsidRPr="005B508A">
        <w:rPr>
          <w:rFonts w:ascii="Times New Roman" w:hAnsi="Times New Roman" w:cs="Times New Roman"/>
        </w:rPr>
        <w:t>Title/Abstract</w:t>
      </w:r>
      <w:r w:rsidRPr="005B508A">
        <w:rPr>
          <w:rStyle w:val="Strong"/>
          <w:rFonts w:ascii="Times New Roman" w:hAnsi="Times New Roman" w:cs="Times New Roman"/>
          <w:color w:val="212121"/>
        </w:rPr>
        <w:t>]</w:t>
      </w:r>
    </w:p>
    <w:p w14:paraId="6E6387F1" w14:textId="77777777" w:rsidR="003556E8" w:rsidRPr="005B508A" w:rsidRDefault="003556E8" w:rsidP="003556E8">
      <w:pPr>
        <w:pStyle w:val="NormalWeb"/>
        <w:spacing w:line="480" w:lineRule="auto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 xml:space="preserve">      #7 #4 OR #5 OR #6 </w:t>
      </w:r>
    </w:p>
    <w:p w14:paraId="7B630B87" w14:textId="77777777" w:rsidR="003556E8" w:rsidRPr="005B508A" w:rsidRDefault="003556E8" w:rsidP="003556E8">
      <w:pPr>
        <w:pStyle w:val="NormalWeb"/>
        <w:spacing w:line="480" w:lineRule="auto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 xml:space="preserve">      #8 #3 AND #7</w:t>
      </w:r>
    </w:p>
    <w:p w14:paraId="21BE384D" w14:textId="77777777" w:rsidR="003556E8" w:rsidRPr="005B508A" w:rsidRDefault="003556E8" w:rsidP="003556E8">
      <w:pPr>
        <w:spacing w:line="480" w:lineRule="auto"/>
        <w:rPr>
          <w:rFonts w:ascii="Times New Roman" w:eastAsia="Yu Mincho" w:hAnsi="Times New Roman" w:cs="Times New Roman"/>
          <w:color w:val="000000" w:themeColor="text1"/>
          <w:kern w:val="2"/>
        </w:rPr>
      </w:pPr>
      <w:r w:rsidRPr="005B508A">
        <w:rPr>
          <w:rFonts w:ascii="Times New Roman" w:eastAsia="Yu Mincho" w:hAnsi="Times New Roman" w:cs="Times New Roman"/>
          <w:color w:val="000000" w:themeColor="text1"/>
          <w:kern w:val="2"/>
        </w:rPr>
        <w:t xml:space="preserve">Appendix 3. Web of Science </w:t>
      </w:r>
      <w:r>
        <w:rPr>
          <w:rFonts w:ascii="Times New Roman" w:eastAsia="Yu Mincho" w:hAnsi="Times New Roman" w:cs="Times New Roman"/>
          <w:color w:val="000000" w:themeColor="text1"/>
          <w:kern w:val="2"/>
        </w:rPr>
        <w:t>search s</w:t>
      </w:r>
      <w:r w:rsidRPr="005B508A">
        <w:rPr>
          <w:rFonts w:ascii="Times New Roman" w:eastAsia="Yu Mincho" w:hAnsi="Times New Roman" w:cs="Times New Roman"/>
          <w:color w:val="000000" w:themeColor="text1"/>
          <w:kern w:val="2"/>
        </w:rPr>
        <w:t>trategy</w:t>
      </w:r>
    </w:p>
    <w:p w14:paraId="19829800" w14:textId="77777777" w:rsidR="003556E8" w:rsidRPr="005B508A" w:rsidRDefault="003556E8" w:rsidP="003556E8">
      <w:pPr>
        <w:pStyle w:val="NormalWeb"/>
        <w:spacing w:line="480" w:lineRule="auto"/>
        <w:ind w:firstLineChars="300" w:firstLine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#1</w:t>
      </w:r>
      <w:r w:rsidRPr="005B508A">
        <w:rPr>
          <w:rFonts w:ascii="Times New Roman" w:hAnsi="Times New Roman" w:cs="Times New Roman"/>
        </w:rPr>
        <w:tab/>
        <w:t xml:space="preserve">burn </w:t>
      </w:r>
    </w:p>
    <w:p w14:paraId="420DEA0D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#2</w:t>
      </w:r>
      <w:r w:rsidRPr="005B508A">
        <w:rPr>
          <w:rFonts w:ascii="Times New Roman" w:hAnsi="Times New Roman" w:cs="Times New Roman"/>
        </w:rPr>
        <w:tab/>
        <w:t>coagulopathy</w:t>
      </w:r>
    </w:p>
    <w:p w14:paraId="2AD8DB73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#3</w:t>
      </w:r>
      <w:r w:rsidRPr="005B508A">
        <w:rPr>
          <w:rFonts w:ascii="Times New Roman" w:hAnsi="Times New Roman" w:cs="Times New Roman"/>
        </w:rPr>
        <w:tab/>
        <w:t xml:space="preserve">anticoagulants </w:t>
      </w:r>
    </w:p>
    <w:p w14:paraId="5C67A5BD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#4</w:t>
      </w:r>
      <w:r w:rsidRPr="005B508A">
        <w:rPr>
          <w:rFonts w:ascii="Times New Roman" w:hAnsi="Times New Roman" w:cs="Times New Roman"/>
        </w:rPr>
        <w:tab/>
        <w:t>antithrombin</w:t>
      </w:r>
    </w:p>
    <w:p w14:paraId="0F4E3122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#5</w:t>
      </w:r>
      <w:r w:rsidRPr="005B508A">
        <w:rPr>
          <w:rFonts w:ascii="Times New Roman" w:hAnsi="Times New Roman" w:cs="Times New Roman"/>
        </w:rPr>
        <w:tab/>
        <w:t>#2 OR #3 OR #4</w:t>
      </w:r>
    </w:p>
    <w:p w14:paraId="45BFA74A" w14:textId="77777777" w:rsidR="003556E8" w:rsidRPr="005B508A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</w:pPr>
      <w:r w:rsidRPr="005B508A">
        <w:rPr>
          <w:rFonts w:ascii="Times New Roman" w:hAnsi="Times New Roman" w:cs="Times New Roman"/>
        </w:rPr>
        <w:t>#7      #1 AND #5  (322 results)</w:t>
      </w:r>
    </w:p>
    <w:p w14:paraId="648195BA" w14:textId="77777777" w:rsidR="003556E8" w:rsidRPr="005B508A" w:rsidRDefault="003556E8" w:rsidP="003556E8">
      <w:pPr>
        <w:spacing w:line="480" w:lineRule="auto"/>
        <w:rPr>
          <w:rFonts w:ascii="Times New Roman" w:hAnsi="Times New Roman" w:cs="Times New Roman"/>
        </w:rPr>
      </w:pPr>
      <w:r w:rsidRPr="005B508A">
        <w:rPr>
          <w:rFonts w:ascii="Times New Roman" w:eastAsia="Yu Mincho" w:hAnsi="Times New Roman" w:cs="Times New Roman"/>
          <w:color w:val="000000" w:themeColor="text1"/>
          <w:kern w:val="2"/>
        </w:rPr>
        <w:t xml:space="preserve">Appendix 4. Clinical </w:t>
      </w:r>
      <w:r w:rsidRPr="005B508A">
        <w:rPr>
          <w:rFonts w:ascii="Times New Roman" w:hAnsi="Times New Roman" w:cs="Times New Roman"/>
        </w:rPr>
        <w:t>Trials.gov search strategy</w:t>
      </w:r>
    </w:p>
    <w:p w14:paraId="5A59E439" w14:textId="77777777" w:rsidR="003556E8" w:rsidRPr="002A5102" w:rsidRDefault="003556E8" w:rsidP="003556E8">
      <w:pPr>
        <w:pStyle w:val="NormalWeb"/>
        <w:spacing w:line="480" w:lineRule="auto"/>
        <w:ind w:left="720"/>
        <w:rPr>
          <w:rFonts w:ascii="Times New Roman" w:hAnsi="Times New Roman" w:cs="Times New Roman"/>
        </w:rPr>
        <w:sectPr w:rsidR="003556E8" w:rsidRPr="002A5102" w:rsidSect="003556E8">
          <w:footerReference w:type="default" r:id="rId4"/>
          <w:pgSz w:w="12240" w:h="15840" w:code="1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  <w:r w:rsidRPr="005B508A">
        <w:rPr>
          <w:rFonts w:ascii="Times New Roman" w:hAnsi="Times New Roman" w:cs="Times New Roman"/>
        </w:rPr>
        <w:lastRenderedPageBreak/>
        <w:t>Condition/disease</w:t>
      </w:r>
      <w:r w:rsidRPr="005B508A">
        <w:rPr>
          <w:rFonts w:ascii="Times New Roman" w:hAnsi="Times New Roman" w:cs="Times New Roman"/>
        </w:rPr>
        <w:tab/>
        <w:t>bur</w:t>
      </w:r>
      <w:r>
        <w:rPr>
          <w:rFonts w:ascii="Times New Roman" w:hAnsi="Times New Roman" w:cs="Times New Roman"/>
        </w:rPr>
        <w:t>n</w:t>
      </w:r>
    </w:p>
    <w:p w14:paraId="48B50FB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41142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954EE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FFBDF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E8"/>
    <w:rsid w:val="002A5090"/>
    <w:rsid w:val="003556E8"/>
    <w:rsid w:val="003F36CB"/>
    <w:rsid w:val="005C6F5D"/>
    <w:rsid w:val="007620B2"/>
    <w:rsid w:val="00787B7D"/>
    <w:rsid w:val="008C374B"/>
    <w:rsid w:val="00954821"/>
    <w:rsid w:val="00A800EA"/>
    <w:rsid w:val="00AF416B"/>
    <w:rsid w:val="00C45674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BD0C6"/>
  <w15:chartTrackingRefBased/>
  <w15:docId w15:val="{F4854801-B25D-4B2E-A748-6B055353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6E8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56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6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6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6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6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6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6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6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6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6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6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6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6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6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6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6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6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6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5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6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5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6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5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6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56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6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6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6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3556E8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3556E8"/>
    <w:rPr>
      <w:rFonts w:ascii="MS PGothic" w:eastAsia="MS PGothic" w:hAnsi="MS PGothic" w:cs="MS PGothic"/>
      <w:kern w:val="0"/>
      <w:lang w:eastAsia="ja-JP"/>
      <w14:ligatures w14:val="none"/>
    </w:rPr>
  </w:style>
  <w:style w:type="character" w:styleId="Strong">
    <w:name w:val="Strong"/>
    <w:basedOn w:val="DefaultParagraphFont"/>
    <w:uiPriority w:val="22"/>
    <w:qFormat/>
    <w:rsid w:val="003556E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556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56E8"/>
    <w:rPr>
      <w:rFonts w:ascii="MS PGothic" w:eastAsia="MS PGothic" w:hAnsi="MS PGothic" w:cs="MS PGothic"/>
      <w:kern w:val="0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55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</Words>
  <Characters>579</Characters>
  <Application>Microsoft Office Word</Application>
  <DocSecurity>0</DocSecurity>
  <Lines>4</Lines>
  <Paragraphs>1</Paragraphs>
  <ScaleCrop>false</ScaleCrop>
  <Company>Springer Nature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2025-06-30T09:18:00Z</dcterms:created>
  <dcterms:modified xsi:type="dcterms:W3CDTF">2025-06-30T09:18:00Z</dcterms:modified>
</cp:coreProperties>
</file>