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74BE3" w14:textId="6A4EED1F" w:rsidR="000C16F2" w:rsidRPr="000C16F2" w:rsidRDefault="000C16F2" w:rsidP="000C16F2">
      <w:pPr>
        <w:spacing w:line="480" w:lineRule="auto"/>
        <w:jc w:val="center"/>
        <w:rPr>
          <w:i/>
          <w:iCs/>
          <w:lang w:val="en-US"/>
        </w:rPr>
      </w:pPr>
      <w:r w:rsidRPr="000C16F2">
        <w:rPr>
          <w:i/>
          <w:iCs/>
          <w:lang w:val="en-US"/>
        </w:rPr>
        <w:t>Supplemental material</w:t>
      </w:r>
    </w:p>
    <w:p w14:paraId="3063AD9D" w14:textId="77777777" w:rsidR="000C16F2" w:rsidRDefault="000C16F2" w:rsidP="000C16F2">
      <w:pPr>
        <w:spacing w:line="480" w:lineRule="auto"/>
        <w:jc w:val="center"/>
        <w:rPr>
          <w:b/>
          <w:bCs/>
          <w:lang w:val="en-US"/>
        </w:rPr>
      </w:pPr>
    </w:p>
    <w:p w14:paraId="1A5C21EE" w14:textId="77777777" w:rsidR="000C16F2" w:rsidRDefault="000C16F2" w:rsidP="000C16F2">
      <w:pPr>
        <w:spacing w:line="480" w:lineRule="auto"/>
        <w:jc w:val="center"/>
        <w:rPr>
          <w:b/>
          <w:bCs/>
          <w:lang w:val="en-US"/>
        </w:rPr>
      </w:pPr>
    </w:p>
    <w:p w14:paraId="63F89A28" w14:textId="0BF8EF96" w:rsidR="000C16F2" w:rsidRDefault="006431FA" w:rsidP="000C16F2">
      <w:pPr>
        <w:spacing w:line="480" w:lineRule="auto"/>
        <w:jc w:val="center"/>
        <w:rPr>
          <w:b/>
          <w:bCs/>
          <w:lang w:val="en-US"/>
        </w:rPr>
      </w:pPr>
      <w:r>
        <w:rPr>
          <w:b/>
          <w:bCs/>
          <w:lang w:val="en-US"/>
        </w:rPr>
        <w:t xml:space="preserve">Toward food-grade production of the </w:t>
      </w:r>
      <w:r w:rsidRPr="007765E5">
        <w:rPr>
          <w:b/>
          <w:bCs/>
          <w:i/>
          <w:iCs/>
          <w:lang w:val="en-US"/>
        </w:rPr>
        <w:t xml:space="preserve">Bacteroides </w:t>
      </w:r>
      <w:proofErr w:type="spellStart"/>
      <w:r w:rsidRPr="007765E5">
        <w:rPr>
          <w:b/>
          <w:bCs/>
          <w:i/>
          <w:iCs/>
          <w:lang w:val="en-US"/>
        </w:rPr>
        <w:t>helcogenes</w:t>
      </w:r>
      <w:proofErr w:type="spellEnd"/>
      <w:r>
        <w:rPr>
          <w:b/>
          <w:bCs/>
          <w:lang w:val="en-US"/>
        </w:rPr>
        <w:t xml:space="preserve"> </w:t>
      </w:r>
      <w:r>
        <w:rPr>
          <w:b/>
          <w:bCs/>
          <w:lang w:val="en-US"/>
        </w:rPr>
        <w:br/>
        <w:t xml:space="preserve">protein-glutamine glutaminase with an optimized </w:t>
      </w:r>
      <w:r w:rsidRPr="007765E5">
        <w:rPr>
          <w:b/>
          <w:bCs/>
          <w:i/>
          <w:iCs/>
          <w:lang w:val="en-US"/>
        </w:rPr>
        <w:t>B</w:t>
      </w:r>
      <w:r>
        <w:rPr>
          <w:b/>
          <w:bCs/>
          <w:i/>
          <w:iCs/>
          <w:lang w:val="en-US"/>
        </w:rPr>
        <w:t>acillus</w:t>
      </w:r>
      <w:r w:rsidRPr="007765E5">
        <w:rPr>
          <w:b/>
          <w:bCs/>
          <w:i/>
          <w:iCs/>
          <w:lang w:val="en-US"/>
        </w:rPr>
        <w:t xml:space="preserve"> subtilis</w:t>
      </w:r>
      <w:r>
        <w:rPr>
          <w:b/>
          <w:bCs/>
          <w:lang w:val="en-US"/>
        </w:rPr>
        <w:t xml:space="preserve"> strain</w:t>
      </w:r>
    </w:p>
    <w:p w14:paraId="533ED8AE" w14:textId="77777777" w:rsidR="000C16F2" w:rsidRDefault="000C16F2" w:rsidP="000C16F2">
      <w:pPr>
        <w:spacing w:line="480" w:lineRule="auto"/>
        <w:rPr>
          <w:b/>
          <w:sz w:val="28"/>
          <w:lang w:val="en-US"/>
        </w:rPr>
      </w:pPr>
    </w:p>
    <w:p w14:paraId="2D0B777C" w14:textId="154D42F6" w:rsidR="000C16F2" w:rsidRPr="00C606DF" w:rsidRDefault="000C16F2" w:rsidP="000C16F2">
      <w:pPr>
        <w:spacing w:line="480" w:lineRule="auto"/>
        <w:jc w:val="center"/>
        <w:rPr>
          <w:rFonts w:cs="Arial"/>
        </w:rPr>
      </w:pPr>
      <w:r>
        <w:rPr>
          <w:rFonts w:cs="Arial"/>
        </w:rPr>
        <w:t>Jana Senger,</w:t>
      </w:r>
      <w:r w:rsidRPr="00C606DF">
        <w:rPr>
          <w:rFonts w:cs="Arial"/>
        </w:rPr>
        <w:t xml:space="preserve"> </w:t>
      </w:r>
      <w:r>
        <w:rPr>
          <w:rFonts w:cs="Arial"/>
        </w:rPr>
        <w:t xml:space="preserve">Mario Keutgen, Nicole </w:t>
      </w:r>
      <w:r w:rsidR="005479B1">
        <w:rPr>
          <w:rFonts w:cs="Arial"/>
        </w:rPr>
        <w:t>Roth</w:t>
      </w:r>
      <w:r>
        <w:rPr>
          <w:rFonts w:cs="Arial"/>
        </w:rPr>
        <w:t xml:space="preserve">, Ines </w:t>
      </w:r>
      <w:proofErr w:type="spellStart"/>
      <w:r>
        <w:rPr>
          <w:rFonts w:cs="Arial"/>
        </w:rPr>
        <w:t>Seitl</w:t>
      </w:r>
      <w:proofErr w:type="spellEnd"/>
      <w:r>
        <w:rPr>
          <w:rFonts w:cs="Arial"/>
        </w:rPr>
        <w:t>,</w:t>
      </w:r>
      <w:r w:rsidRPr="00C606DF">
        <w:rPr>
          <w:rFonts w:cs="Arial"/>
        </w:rPr>
        <w:t xml:space="preserve"> Lutz Fischer*</w:t>
      </w:r>
    </w:p>
    <w:p w14:paraId="2BF39595" w14:textId="77777777" w:rsidR="000C16F2" w:rsidRPr="00C606DF" w:rsidRDefault="000C16F2" w:rsidP="000C16F2">
      <w:pPr>
        <w:spacing w:line="480" w:lineRule="auto"/>
        <w:jc w:val="center"/>
        <w:rPr>
          <w:rFonts w:cs="Arial"/>
        </w:rPr>
      </w:pPr>
    </w:p>
    <w:p w14:paraId="3ABE3E2F" w14:textId="77777777" w:rsidR="000C16F2" w:rsidRPr="00C606DF" w:rsidRDefault="000C16F2" w:rsidP="000C16F2">
      <w:pPr>
        <w:spacing w:line="480" w:lineRule="auto"/>
        <w:jc w:val="center"/>
        <w:rPr>
          <w:rFonts w:cs="Arial"/>
        </w:rPr>
      </w:pPr>
    </w:p>
    <w:p w14:paraId="2F646EBC" w14:textId="77777777" w:rsidR="000C16F2" w:rsidRDefault="000C16F2" w:rsidP="000C16F2">
      <w:pPr>
        <w:spacing w:line="480" w:lineRule="auto"/>
        <w:jc w:val="center"/>
        <w:rPr>
          <w:rFonts w:cs="Arial"/>
          <w:lang w:val="en-US"/>
        </w:rPr>
      </w:pPr>
      <w:r w:rsidRPr="006C142D">
        <w:rPr>
          <w:rFonts w:cs="Arial"/>
          <w:lang w:val="en-US"/>
        </w:rPr>
        <w:t xml:space="preserve">University of Hohenheim, Institute of Food Science and Biotechnology, </w:t>
      </w:r>
    </w:p>
    <w:p w14:paraId="3AF8FE16" w14:textId="77777777" w:rsidR="000C16F2" w:rsidRDefault="000C16F2" w:rsidP="000C16F2">
      <w:pPr>
        <w:spacing w:line="480" w:lineRule="auto"/>
        <w:jc w:val="center"/>
        <w:rPr>
          <w:rFonts w:cs="Arial"/>
          <w:lang w:val="en-US"/>
        </w:rPr>
      </w:pPr>
      <w:r w:rsidRPr="006C142D">
        <w:rPr>
          <w:rFonts w:cs="Arial"/>
          <w:lang w:val="en-US"/>
        </w:rPr>
        <w:t xml:space="preserve">Department of Biotechnology and Enzyme Science, </w:t>
      </w:r>
      <w:proofErr w:type="spellStart"/>
      <w:r w:rsidRPr="006C142D">
        <w:rPr>
          <w:rFonts w:cs="Arial"/>
          <w:lang w:val="en-US"/>
        </w:rPr>
        <w:t>Garbenstr</w:t>
      </w:r>
      <w:proofErr w:type="spellEnd"/>
      <w:r w:rsidRPr="006C142D">
        <w:rPr>
          <w:rFonts w:cs="Arial"/>
          <w:lang w:val="en-US"/>
        </w:rPr>
        <w:t>. 25, 70599 Stuttgart, Germany</w:t>
      </w:r>
    </w:p>
    <w:p w14:paraId="7D385905" w14:textId="77777777" w:rsidR="000C16F2" w:rsidRDefault="000C16F2" w:rsidP="000C16F2">
      <w:pPr>
        <w:spacing w:line="480" w:lineRule="auto"/>
        <w:jc w:val="center"/>
        <w:rPr>
          <w:rFonts w:cs="Arial"/>
          <w:lang w:val="en-US"/>
        </w:rPr>
      </w:pPr>
    </w:p>
    <w:p w14:paraId="75BC1C82" w14:textId="77777777" w:rsidR="000C16F2" w:rsidRPr="00DF425E" w:rsidRDefault="000C16F2" w:rsidP="000C16F2">
      <w:pPr>
        <w:spacing w:line="480" w:lineRule="auto"/>
        <w:jc w:val="center"/>
        <w:rPr>
          <w:rFonts w:cs="Arial"/>
          <w:lang w:val="en-US"/>
        </w:rPr>
      </w:pPr>
    </w:p>
    <w:p w14:paraId="4C9EA5A1" w14:textId="77777777" w:rsidR="000C16F2" w:rsidRDefault="000C16F2" w:rsidP="000C16F2">
      <w:pPr>
        <w:spacing w:line="480" w:lineRule="auto"/>
        <w:rPr>
          <w:lang w:val="en-US"/>
        </w:rPr>
      </w:pPr>
    </w:p>
    <w:p w14:paraId="7D44FBCF" w14:textId="77777777" w:rsidR="000C16F2" w:rsidRDefault="000C16F2" w:rsidP="000C16F2">
      <w:pPr>
        <w:spacing w:line="480" w:lineRule="auto"/>
        <w:jc w:val="center"/>
        <w:rPr>
          <w:lang w:val="en-US"/>
        </w:rPr>
      </w:pPr>
    </w:p>
    <w:p w14:paraId="79DF94B2" w14:textId="77777777" w:rsidR="006431FA" w:rsidRDefault="006431FA" w:rsidP="000C16F2">
      <w:pPr>
        <w:spacing w:line="480" w:lineRule="auto"/>
        <w:jc w:val="center"/>
        <w:rPr>
          <w:lang w:val="en-US"/>
        </w:rPr>
      </w:pPr>
    </w:p>
    <w:p w14:paraId="5A7D2ABC" w14:textId="77777777" w:rsidR="000C16F2" w:rsidRDefault="000C16F2" w:rsidP="000C16F2">
      <w:pPr>
        <w:spacing w:line="480" w:lineRule="auto"/>
        <w:jc w:val="center"/>
        <w:rPr>
          <w:lang w:val="en-US"/>
        </w:rPr>
      </w:pPr>
    </w:p>
    <w:p w14:paraId="0EDD55ED" w14:textId="77777777" w:rsidR="000C16F2" w:rsidRDefault="000C16F2" w:rsidP="000C16F2">
      <w:pPr>
        <w:spacing w:line="480" w:lineRule="auto"/>
        <w:jc w:val="center"/>
        <w:rPr>
          <w:lang w:val="en-US"/>
        </w:rPr>
      </w:pPr>
    </w:p>
    <w:p w14:paraId="5C362097" w14:textId="277A5B1D" w:rsidR="000C16F2" w:rsidRPr="001C6C36" w:rsidRDefault="000C16F2" w:rsidP="000C16F2">
      <w:pPr>
        <w:spacing w:line="480" w:lineRule="auto"/>
        <w:jc w:val="left"/>
        <w:rPr>
          <w:rFonts w:cs="Arial"/>
          <w:color w:val="auto"/>
          <w:lang w:val="en-US"/>
        </w:rPr>
      </w:pPr>
      <w:r w:rsidRPr="001C6C36">
        <w:rPr>
          <w:rFonts w:cs="Arial"/>
          <w:color w:val="auto"/>
          <w:lang w:val="en-US"/>
        </w:rPr>
        <w:t xml:space="preserve">*Corresponding author </w:t>
      </w:r>
    </w:p>
    <w:p w14:paraId="238D233D" w14:textId="77777777" w:rsidR="000C16F2" w:rsidRPr="001C6C36" w:rsidRDefault="000C16F2" w:rsidP="000C16F2">
      <w:pPr>
        <w:spacing w:line="480" w:lineRule="auto"/>
        <w:jc w:val="left"/>
        <w:rPr>
          <w:rFonts w:cs="Arial"/>
          <w:color w:val="auto"/>
          <w:lang w:val="en-US"/>
        </w:rPr>
      </w:pPr>
      <w:r w:rsidRPr="001C6C36">
        <w:rPr>
          <w:rFonts w:cs="Arial"/>
          <w:color w:val="auto"/>
          <w:lang w:val="en-US"/>
        </w:rPr>
        <w:t xml:space="preserve">E-mail address: </w:t>
      </w:r>
      <w:r>
        <w:rPr>
          <w:rFonts w:cs="Arial"/>
          <w:color w:val="auto"/>
          <w:lang w:val="en-US"/>
        </w:rPr>
        <w:t>lutz.fischer</w:t>
      </w:r>
      <w:r w:rsidRPr="001C6C36">
        <w:rPr>
          <w:rFonts w:cs="Arial"/>
          <w:color w:val="auto"/>
          <w:lang w:val="en-US"/>
        </w:rPr>
        <w:t>@uni-hohenheim.de</w:t>
      </w:r>
    </w:p>
    <w:p w14:paraId="788DA197" w14:textId="77777777" w:rsidR="000C16F2" w:rsidRPr="001C6C36" w:rsidRDefault="000C16F2" w:rsidP="000C16F2">
      <w:pPr>
        <w:spacing w:line="480" w:lineRule="auto"/>
        <w:jc w:val="left"/>
        <w:rPr>
          <w:rFonts w:cs="Arial"/>
          <w:color w:val="auto"/>
          <w:lang w:val="en-US"/>
        </w:rPr>
      </w:pPr>
      <w:r w:rsidRPr="001C6C36">
        <w:rPr>
          <w:rFonts w:cs="Arial"/>
          <w:color w:val="auto"/>
          <w:lang w:val="en-US"/>
        </w:rPr>
        <w:t xml:space="preserve">Tel.: +49 711 459 </w:t>
      </w:r>
      <w:r>
        <w:rPr>
          <w:rFonts w:cs="Arial"/>
          <w:color w:val="auto"/>
          <w:lang w:val="en-US"/>
        </w:rPr>
        <w:t>22311</w:t>
      </w:r>
    </w:p>
    <w:p w14:paraId="6C7D142A" w14:textId="77777777" w:rsidR="000C16F2" w:rsidRDefault="000C16F2" w:rsidP="000C16F2">
      <w:pPr>
        <w:spacing w:line="480" w:lineRule="auto"/>
        <w:rPr>
          <w:lang w:val="en-US"/>
        </w:rPr>
      </w:pPr>
    </w:p>
    <w:p w14:paraId="157B8845" w14:textId="77777777" w:rsidR="000C16F2" w:rsidRDefault="000C16F2" w:rsidP="000C16F2">
      <w:pPr>
        <w:spacing w:line="480" w:lineRule="auto"/>
        <w:rPr>
          <w:lang w:val="en-US"/>
        </w:rPr>
      </w:pPr>
    </w:p>
    <w:p w14:paraId="3F278008" w14:textId="77777777" w:rsidR="000C16F2" w:rsidRDefault="000C16F2" w:rsidP="000C16F2">
      <w:pPr>
        <w:spacing w:line="480" w:lineRule="auto"/>
        <w:rPr>
          <w:lang w:val="en-US"/>
        </w:rPr>
      </w:pPr>
    </w:p>
    <w:p w14:paraId="7061A55F" w14:textId="270AC2AC" w:rsidR="000C16F2" w:rsidRPr="00CC16ED" w:rsidRDefault="00B879E4">
      <w:pPr>
        <w:rPr>
          <w:b/>
          <w:bCs/>
          <w:lang w:val="en-US"/>
        </w:rPr>
      </w:pPr>
      <w:r w:rsidRPr="00CC16ED">
        <w:rPr>
          <w:b/>
          <w:bCs/>
          <w:lang w:val="en-US"/>
        </w:rPr>
        <w:lastRenderedPageBreak/>
        <w:t>Supplemental Table 1: Plasmids used in this study.</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5811"/>
      </w:tblGrid>
      <w:tr w:rsidR="00CC16ED" w:rsidRPr="00CC16ED" w14:paraId="29D563F2" w14:textId="77777777" w:rsidTr="009661C1">
        <w:tc>
          <w:tcPr>
            <w:tcW w:w="3261" w:type="dxa"/>
          </w:tcPr>
          <w:p w14:paraId="49D6A7CA" w14:textId="5F8035BD" w:rsidR="00CC16ED" w:rsidRPr="00CC16ED" w:rsidRDefault="00CC16ED" w:rsidP="009661C1">
            <w:pPr>
              <w:spacing w:line="276" w:lineRule="auto"/>
              <w:rPr>
                <w:b/>
                <w:bCs/>
                <w:sz w:val="22"/>
                <w:szCs w:val="22"/>
                <w:lang w:val="en-US"/>
              </w:rPr>
            </w:pPr>
            <w:r w:rsidRPr="00CC16ED">
              <w:rPr>
                <w:b/>
                <w:bCs/>
                <w:sz w:val="22"/>
                <w:szCs w:val="22"/>
                <w:lang w:val="en-US"/>
              </w:rPr>
              <w:t>Plasmid</w:t>
            </w:r>
          </w:p>
        </w:tc>
        <w:tc>
          <w:tcPr>
            <w:tcW w:w="5811" w:type="dxa"/>
          </w:tcPr>
          <w:p w14:paraId="4AEFD2EA" w14:textId="77C0989A" w:rsidR="00CC16ED" w:rsidRPr="00CC16ED" w:rsidRDefault="00CC16ED" w:rsidP="009661C1">
            <w:pPr>
              <w:spacing w:line="276" w:lineRule="auto"/>
              <w:rPr>
                <w:b/>
                <w:bCs/>
                <w:sz w:val="22"/>
                <w:szCs w:val="22"/>
                <w:lang w:val="en-US"/>
              </w:rPr>
            </w:pPr>
            <w:r w:rsidRPr="00CC16ED">
              <w:rPr>
                <w:b/>
                <w:bCs/>
                <w:sz w:val="22"/>
                <w:szCs w:val="22"/>
                <w:lang w:val="en-US"/>
              </w:rPr>
              <w:t>Description</w:t>
            </w:r>
          </w:p>
        </w:tc>
      </w:tr>
      <w:tr w:rsidR="00CC16ED" w:rsidRPr="00FA6890" w14:paraId="15DC79EF" w14:textId="77777777" w:rsidTr="009661C1">
        <w:tc>
          <w:tcPr>
            <w:tcW w:w="3261" w:type="dxa"/>
            <w:tcBorders>
              <w:top w:val="single" w:sz="12" w:space="0" w:color="auto"/>
            </w:tcBorders>
          </w:tcPr>
          <w:p w14:paraId="7A680E4E" w14:textId="187B4A2D" w:rsidR="00CC16ED" w:rsidRPr="00CC16ED" w:rsidRDefault="00CC16ED" w:rsidP="009661C1">
            <w:pPr>
              <w:spacing w:line="276" w:lineRule="auto"/>
              <w:rPr>
                <w:sz w:val="22"/>
                <w:szCs w:val="22"/>
                <w:lang w:val="en-US"/>
              </w:rPr>
            </w:pPr>
            <w:proofErr w:type="spellStart"/>
            <w:r w:rsidRPr="00CC16ED">
              <w:rPr>
                <w:sz w:val="22"/>
                <w:szCs w:val="22"/>
                <w:lang w:val="en-US"/>
              </w:rPr>
              <w:t>pLF_P</w:t>
            </w:r>
            <w:r w:rsidR="0032184D" w:rsidRPr="0032184D">
              <w:rPr>
                <w:sz w:val="22"/>
                <w:szCs w:val="22"/>
                <w:vertAlign w:val="subscript"/>
                <w:lang w:val="en-US"/>
              </w:rPr>
              <w:t>a</w:t>
            </w:r>
            <w:r w:rsidRPr="009661C1">
              <w:rPr>
                <w:sz w:val="22"/>
                <w:szCs w:val="22"/>
                <w:vertAlign w:val="subscript"/>
                <w:lang w:val="en-US"/>
              </w:rPr>
              <w:t>prE</w:t>
            </w:r>
            <w:proofErr w:type="spellEnd"/>
            <w:r w:rsidRPr="00CC16ED">
              <w:rPr>
                <w:sz w:val="22"/>
                <w:szCs w:val="22"/>
                <w:lang w:val="en-US"/>
              </w:rPr>
              <w:t>_</w:t>
            </w:r>
            <w:r w:rsidR="0032184D" w:rsidRPr="00CC16ED">
              <w:rPr>
                <w:sz w:val="22"/>
                <w:szCs w:val="22"/>
                <w:lang w:val="en-US"/>
              </w:rPr>
              <w:t xml:space="preserve"> </w:t>
            </w:r>
            <w:proofErr w:type="spellStart"/>
            <w:r w:rsidRPr="00CC16ED">
              <w:rPr>
                <w:sz w:val="22"/>
                <w:szCs w:val="22"/>
                <w:lang w:val="en-US"/>
              </w:rPr>
              <w:t>PhoD_pro</w:t>
            </w:r>
            <w:proofErr w:type="spellEnd"/>
            <w:r w:rsidRPr="00CC16ED">
              <w:rPr>
                <w:sz w:val="22"/>
                <w:szCs w:val="22"/>
                <w:lang w:val="en-US"/>
              </w:rPr>
              <w:t>-PGB</w:t>
            </w:r>
          </w:p>
        </w:tc>
        <w:tc>
          <w:tcPr>
            <w:tcW w:w="5811" w:type="dxa"/>
            <w:tcBorders>
              <w:top w:val="single" w:sz="12" w:space="0" w:color="auto"/>
            </w:tcBorders>
          </w:tcPr>
          <w:p w14:paraId="04F9CCE9" w14:textId="1139BF97" w:rsidR="00CC16ED" w:rsidRPr="00CC16ED" w:rsidRDefault="00CC16ED" w:rsidP="009661C1">
            <w:pPr>
              <w:spacing w:line="276" w:lineRule="auto"/>
              <w:rPr>
                <w:sz w:val="22"/>
                <w:szCs w:val="22"/>
                <w:lang w:val="en-US"/>
              </w:rPr>
            </w:pPr>
            <w:r>
              <w:rPr>
                <w:sz w:val="22"/>
                <w:szCs w:val="22"/>
                <w:lang w:val="en-US"/>
              </w:rPr>
              <w:t xml:space="preserve">Plasmid </w:t>
            </w:r>
            <w:r w:rsidR="005605D6">
              <w:rPr>
                <w:sz w:val="22"/>
                <w:szCs w:val="22"/>
                <w:lang w:val="en-US"/>
              </w:rPr>
              <w:t xml:space="preserve">with PGB expression cassette </w:t>
            </w:r>
            <w:r w:rsidR="0064576B">
              <w:rPr>
                <w:sz w:val="22"/>
                <w:szCs w:val="22"/>
                <w:lang w:val="en-US"/>
              </w:rPr>
              <w:t>(=</w:t>
            </w:r>
            <w:proofErr w:type="spellStart"/>
            <w:r w:rsidR="0064576B">
              <w:rPr>
                <w:sz w:val="22"/>
                <w:szCs w:val="22"/>
                <w:lang w:val="en-US"/>
              </w:rPr>
              <w:t>pA</w:t>
            </w:r>
            <w:proofErr w:type="spellEnd"/>
            <w:r w:rsidR="0064576B">
              <w:rPr>
                <w:sz w:val="22"/>
                <w:szCs w:val="22"/>
                <w:lang w:val="en-US"/>
              </w:rPr>
              <w:t>-PGB) with expression controlled by P</w:t>
            </w:r>
            <w:r w:rsidR="0064576B">
              <w:rPr>
                <w:sz w:val="22"/>
                <w:szCs w:val="22"/>
                <w:vertAlign w:val="subscript"/>
                <w:lang w:val="en-US"/>
              </w:rPr>
              <w:t>a</w:t>
            </w:r>
            <w:r w:rsidR="0064576B" w:rsidRPr="00CC16ED">
              <w:rPr>
                <w:sz w:val="22"/>
                <w:szCs w:val="22"/>
                <w:vertAlign w:val="subscript"/>
                <w:lang w:val="en-US"/>
              </w:rPr>
              <w:t>prE</w:t>
            </w:r>
            <w:r w:rsidR="0064576B">
              <w:rPr>
                <w:sz w:val="22"/>
                <w:szCs w:val="22"/>
                <w:vertAlign w:val="subscript"/>
                <w:lang w:val="en-US"/>
              </w:rPr>
              <w:t xml:space="preserve"> </w:t>
            </w:r>
            <w:r w:rsidR="0064576B">
              <w:rPr>
                <w:sz w:val="22"/>
                <w:szCs w:val="22"/>
                <w:lang w:val="en-US"/>
              </w:rPr>
              <w:t>and pro-PGB gene</w:t>
            </w:r>
            <w:r w:rsidR="002079E1">
              <w:rPr>
                <w:sz w:val="22"/>
                <w:szCs w:val="22"/>
                <w:lang w:val="en-US"/>
              </w:rPr>
              <w:t xml:space="preserve"> </w:t>
            </w:r>
            <w:r w:rsidR="00F91433" w:rsidRPr="00F91433">
              <w:rPr>
                <w:sz w:val="22"/>
                <w:szCs w:val="22"/>
                <w:lang w:val="en-US"/>
              </w:rPr>
              <w:t>(EMBL-EMI: ADV44662.1)</w:t>
            </w:r>
            <w:r w:rsidR="0064576B">
              <w:rPr>
                <w:sz w:val="22"/>
                <w:szCs w:val="22"/>
                <w:lang w:val="en-US"/>
              </w:rPr>
              <w:t xml:space="preserve"> fused to</w:t>
            </w:r>
            <w:r w:rsidR="007928BF">
              <w:rPr>
                <w:sz w:val="22"/>
                <w:szCs w:val="22"/>
                <w:lang w:val="en-US"/>
              </w:rPr>
              <w:t xml:space="preserve"> the</w:t>
            </w:r>
            <w:r>
              <w:rPr>
                <w:sz w:val="22"/>
                <w:szCs w:val="22"/>
                <w:lang w:val="en-US"/>
              </w:rPr>
              <w:t xml:space="preserve"> </w:t>
            </w:r>
            <w:proofErr w:type="spellStart"/>
            <w:r>
              <w:rPr>
                <w:sz w:val="22"/>
                <w:szCs w:val="22"/>
                <w:lang w:val="en-US"/>
              </w:rPr>
              <w:t>PhoD</w:t>
            </w:r>
            <w:proofErr w:type="spellEnd"/>
            <w:r>
              <w:rPr>
                <w:sz w:val="22"/>
                <w:szCs w:val="22"/>
                <w:lang w:val="en-US"/>
              </w:rPr>
              <w:t xml:space="preserve"> signal peptid</w:t>
            </w:r>
            <w:r w:rsidR="007928BF">
              <w:rPr>
                <w:sz w:val="22"/>
                <w:szCs w:val="22"/>
                <w:lang w:val="en-US"/>
              </w:rPr>
              <w:t>e.</w:t>
            </w:r>
          </w:p>
        </w:tc>
      </w:tr>
      <w:tr w:rsidR="00CC16ED" w:rsidRPr="00FA6890" w14:paraId="1BB5F942" w14:textId="77777777" w:rsidTr="009661C1">
        <w:tc>
          <w:tcPr>
            <w:tcW w:w="3261" w:type="dxa"/>
          </w:tcPr>
          <w:p w14:paraId="463E8DAE" w14:textId="16C240C3" w:rsidR="00CC16ED" w:rsidRPr="00CC16ED" w:rsidRDefault="00CC16ED" w:rsidP="009661C1">
            <w:pPr>
              <w:spacing w:line="276" w:lineRule="auto"/>
              <w:rPr>
                <w:sz w:val="22"/>
                <w:szCs w:val="22"/>
                <w:lang w:val="en-US"/>
              </w:rPr>
            </w:pPr>
            <w:r w:rsidRPr="00CC16ED">
              <w:rPr>
                <w:sz w:val="22"/>
                <w:szCs w:val="22"/>
                <w:lang w:val="en-US"/>
              </w:rPr>
              <w:t>pJOE8999</w:t>
            </w:r>
          </w:p>
        </w:tc>
        <w:tc>
          <w:tcPr>
            <w:tcW w:w="5811" w:type="dxa"/>
          </w:tcPr>
          <w:p w14:paraId="68CE2D77" w14:textId="6CD7E3A6" w:rsidR="00CC16ED" w:rsidRPr="00CC16ED" w:rsidRDefault="00CC16ED" w:rsidP="009661C1">
            <w:pPr>
              <w:spacing w:line="276" w:lineRule="auto"/>
              <w:rPr>
                <w:sz w:val="22"/>
                <w:szCs w:val="22"/>
                <w:lang w:val="en-US"/>
              </w:rPr>
            </w:pPr>
            <w:r>
              <w:rPr>
                <w:sz w:val="22"/>
                <w:szCs w:val="22"/>
                <w:lang w:val="en-US"/>
              </w:rPr>
              <w:t xml:space="preserve">CRISPR/Cas9 </w:t>
            </w:r>
            <w:r w:rsidR="00BB14E5">
              <w:rPr>
                <w:sz w:val="22"/>
                <w:szCs w:val="22"/>
                <w:lang w:val="en-US"/>
              </w:rPr>
              <w:t>p</w:t>
            </w:r>
            <w:r>
              <w:rPr>
                <w:sz w:val="22"/>
                <w:szCs w:val="22"/>
                <w:lang w:val="en-US"/>
              </w:rPr>
              <w:t xml:space="preserve">lasmid for </w:t>
            </w:r>
            <w:r w:rsidRPr="00BB14E5">
              <w:rPr>
                <w:i/>
                <w:iCs/>
                <w:sz w:val="22"/>
                <w:szCs w:val="22"/>
                <w:lang w:val="en-US"/>
              </w:rPr>
              <w:t>B. subtilis</w:t>
            </w:r>
            <w:r>
              <w:rPr>
                <w:sz w:val="22"/>
                <w:szCs w:val="22"/>
                <w:lang w:val="en-US"/>
              </w:rPr>
              <w:t xml:space="preserve"> </w:t>
            </w:r>
            <w:r>
              <w:rPr>
                <w:sz w:val="22"/>
                <w:szCs w:val="22"/>
                <w:lang w:val="en-US"/>
              </w:rPr>
              <w:fldChar w:fldCharType="begin" w:fldLock="1"/>
            </w:r>
            <w:r>
              <w:rPr>
                <w:sz w:val="22"/>
                <w:szCs w:val="22"/>
                <w:lang w:val="en-US"/>
              </w:rPr>
              <w:instrText>ADDIN CSL_CITATION {"citationItems":[{"id":"ITEM-1","itemData":{"DOI":"10.1128/AEM.01453-16","ISSN":"10985336","PMID":"27342565","abstract":"The clustered regularly interspaced short palindromic repeat (CRISPR)-associated (Cas) systems are adaptive immune systems of bacteria. A type II CRISPR-Cas9 system from Streptococcus pyogenes has recently been developed into a genome engineering tool for prokaryotes and eukaryotes. Here, we present a single-plasmid system which allows efficient genome editing of Bacillus subtilis. The plasmid pJOE8999 is a shuttle vector that has a pUC minimal origin of replication for Escherichia coli, the temperature- sensitive replication origin of plasmid pE194ts for B. subtilis, and a kanamycin resistance gene working in both organisms. For genome editing, it carries the cas9 gene under the control of the B. subtilis mannose-inducible promoter PmanP and a single guide RNA (sgRNA)-encoding sequence transcribed via a strong promoter. This sgRNA guides the Cas9 nuclease to its target. The 20-nucleotide spacer sequence at the 5= end of the sgRNA sequence, responsible for target specificity, is located between BsaI sites. Thus, the target specificity is altered by changing the spacer sequences via oligonucleotides fitted between the BsaI sites. Cas9 in complex with the sgRNA induces double-strand breaks (DSBs) at its target site. Repair of the DSBs and the required modification of the genome are achieved by adding homology templates, usually two PCR fragments obtained from both sides of the target sequence. Two adjacent SfiI sites enable the ordered integration of these homology templates into the vector. The function of the CRISPR-Cas9 vector was demonstrated by introducing two large deletions in the B. subtilis chromosome and by repair of the trpC2 mutation of B. subtilis 168.","author":[{"dropping-particle":"","family":"Altenbuchner","given":"Josef","non-dropping-particle":"","parse-names":false,"suffix":""}],"container-title":"Applied and Environmental Microbiology","id":"ITEM-1","issue":"17","issued":{"date-parts":[["2016"]]},"page":"5421-5427","title":"Editing of the Bacillus subtilis genome by the CRISPR-Cas9 system","type":"article-journal","volume":"82"},"uris":["http://www.mendeley.com/documents/?uuid=5baf9a05-77c0-4bdd-9758-d2af83f3d88d"]}],"mendeley":{"formattedCitation":"(Altenbuchner 2016)","plainTextFormattedCitation":"(Altenbuchner 2016)"},"properties":{"noteIndex":0},"schema":"https://github.com/citation-style-language/schema/raw/master/csl-citation.json"}</w:instrText>
            </w:r>
            <w:r>
              <w:rPr>
                <w:sz w:val="22"/>
                <w:szCs w:val="22"/>
                <w:lang w:val="en-US"/>
              </w:rPr>
              <w:fldChar w:fldCharType="separate"/>
            </w:r>
            <w:r w:rsidRPr="00CC16ED">
              <w:rPr>
                <w:sz w:val="22"/>
                <w:szCs w:val="22"/>
                <w:lang w:val="en-US"/>
              </w:rPr>
              <w:t>(Altenbuchner 2016)</w:t>
            </w:r>
            <w:r>
              <w:rPr>
                <w:sz w:val="22"/>
                <w:szCs w:val="22"/>
                <w:lang w:val="en-US"/>
              </w:rPr>
              <w:fldChar w:fldCharType="end"/>
            </w:r>
          </w:p>
        </w:tc>
      </w:tr>
      <w:tr w:rsidR="009661C1" w:rsidRPr="00FA6890" w14:paraId="20A69ECF" w14:textId="77777777" w:rsidTr="009661C1">
        <w:tc>
          <w:tcPr>
            <w:tcW w:w="3261" w:type="dxa"/>
          </w:tcPr>
          <w:p w14:paraId="2F2825EE" w14:textId="64954EBA" w:rsidR="009661C1" w:rsidRPr="00CC16ED" w:rsidRDefault="009661C1" w:rsidP="009661C1">
            <w:pPr>
              <w:spacing w:line="276" w:lineRule="auto"/>
              <w:rPr>
                <w:sz w:val="22"/>
                <w:szCs w:val="22"/>
                <w:lang w:val="en-US"/>
              </w:rPr>
            </w:pPr>
            <w:r w:rsidRPr="00CC16ED">
              <w:rPr>
                <w:sz w:val="22"/>
                <w:szCs w:val="22"/>
                <w:lang w:val="en-US"/>
              </w:rPr>
              <w:t>pJOE8999</w:t>
            </w:r>
            <w:r>
              <w:rPr>
                <w:sz w:val="22"/>
                <w:szCs w:val="22"/>
                <w:lang w:val="en-US"/>
              </w:rPr>
              <w:t>_sgSigF</w:t>
            </w:r>
          </w:p>
        </w:tc>
        <w:tc>
          <w:tcPr>
            <w:tcW w:w="5811" w:type="dxa"/>
          </w:tcPr>
          <w:p w14:paraId="3243E3D8" w14:textId="64F1EAAF" w:rsidR="009661C1" w:rsidRPr="00CC16ED" w:rsidRDefault="00BB14E5" w:rsidP="009661C1">
            <w:pPr>
              <w:spacing w:line="276" w:lineRule="auto"/>
              <w:rPr>
                <w:sz w:val="22"/>
                <w:szCs w:val="22"/>
                <w:lang w:val="en-US"/>
              </w:rPr>
            </w:pPr>
            <w:r>
              <w:rPr>
                <w:sz w:val="22"/>
                <w:szCs w:val="22"/>
                <w:lang w:val="en-US"/>
              </w:rPr>
              <w:t xml:space="preserve">CRISPR/Cas9 plasmid with integrated sgRNA for </w:t>
            </w:r>
            <w:proofErr w:type="spellStart"/>
            <w:r w:rsidRPr="00BB14E5">
              <w:rPr>
                <w:i/>
                <w:iCs/>
                <w:sz w:val="22"/>
                <w:szCs w:val="22"/>
                <w:lang w:val="en-US"/>
              </w:rPr>
              <w:t>sigF</w:t>
            </w:r>
            <w:proofErr w:type="spellEnd"/>
          </w:p>
        </w:tc>
      </w:tr>
      <w:tr w:rsidR="00B7592F" w:rsidRPr="00FA6890" w14:paraId="12E2A8C8" w14:textId="77777777" w:rsidTr="009661C1">
        <w:tc>
          <w:tcPr>
            <w:tcW w:w="3261" w:type="dxa"/>
          </w:tcPr>
          <w:p w14:paraId="33272EDC" w14:textId="0EE260C1"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_sgSigF_pA-PGB</w:t>
            </w:r>
          </w:p>
        </w:tc>
        <w:tc>
          <w:tcPr>
            <w:tcW w:w="5811" w:type="dxa"/>
          </w:tcPr>
          <w:p w14:paraId="013D8897" w14:textId="07AC1136" w:rsidR="00B7592F" w:rsidRPr="00B7592F"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sidRPr="00BB14E5">
              <w:rPr>
                <w:i/>
                <w:iCs/>
                <w:sz w:val="22"/>
                <w:szCs w:val="22"/>
                <w:lang w:val="en-US"/>
              </w:rPr>
              <w:t>sigF</w:t>
            </w:r>
            <w:proofErr w:type="spellEnd"/>
            <w:r>
              <w:rPr>
                <w:i/>
                <w:iCs/>
                <w:sz w:val="22"/>
                <w:szCs w:val="22"/>
                <w:lang w:val="en-US"/>
              </w:rPr>
              <w:t xml:space="preserve"> </w:t>
            </w:r>
            <w:r>
              <w:rPr>
                <w:sz w:val="22"/>
                <w:szCs w:val="22"/>
                <w:lang w:val="en-US"/>
              </w:rPr>
              <w:t xml:space="preserve">and PGB expression cassette </w:t>
            </w:r>
          </w:p>
        </w:tc>
      </w:tr>
      <w:tr w:rsidR="00B7592F" w:rsidRPr="00FA6890" w14:paraId="39991326" w14:textId="77777777" w:rsidTr="009661C1">
        <w:tc>
          <w:tcPr>
            <w:tcW w:w="3261" w:type="dxa"/>
          </w:tcPr>
          <w:p w14:paraId="1C71B825" w14:textId="26F8F8DF"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_sgSfp</w:t>
            </w:r>
          </w:p>
        </w:tc>
        <w:tc>
          <w:tcPr>
            <w:tcW w:w="5811" w:type="dxa"/>
          </w:tcPr>
          <w:p w14:paraId="51B2171B" w14:textId="368DC662" w:rsidR="00B7592F" w:rsidRPr="00CC16ED"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Pr>
                <w:i/>
                <w:iCs/>
                <w:sz w:val="22"/>
                <w:szCs w:val="22"/>
                <w:lang w:val="en-US"/>
              </w:rPr>
              <w:t>sfp</w:t>
            </w:r>
            <w:proofErr w:type="spellEnd"/>
          </w:p>
        </w:tc>
      </w:tr>
      <w:tr w:rsidR="00B7592F" w:rsidRPr="00FA6890" w14:paraId="3BF18144" w14:textId="77777777" w:rsidTr="009661C1">
        <w:tc>
          <w:tcPr>
            <w:tcW w:w="3261" w:type="dxa"/>
          </w:tcPr>
          <w:p w14:paraId="40807EA2" w14:textId="3E06CE70"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_sgSfp_pA-PGB</w:t>
            </w:r>
          </w:p>
        </w:tc>
        <w:tc>
          <w:tcPr>
            <w:tcW w:w="5811" w:type="dxa"/>
          </w:tcPr>
          <w:p w14:paraId="1C86E0EC" w14:textId="6D3705BC" w:rsidR="00B7592F" w:rsidRPr="00CC16ED"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Pr>
                <w:i/>
                <w:iCs/>
                <w:sz w:val="22"/>
                <w:szCs w:val="22"/>
                <w:lang w:val="en-US"/>
              </w:rPr>
              <w:t>sfp</w:t>
            </w:r>
            <w:proofErr w:type="spellEnd"/>
            <w:r>
              <w:rPr>
                <w:i/>
                <w:iCs/>
                <w:sz w:val="22"/>
                <w:szCs w:val="22"/>
                <w:lang w:val="en-US"/>
              </w:rPr>
              <w:t xml:space="preserve"> </w:t>
            </w:r>
            <w:r>
              <w:rPr>
                <w:sz w:val="22"/>
                <w:szCs w:val="22"/>
                <w:lang w:val="en-US"/>
              </w:rPr>
              <w:t xml:space="preserve">and PGB expression cassette </w:t>
            </w:r>
          </w:p>
        </w:tc>
      </w:tr>
      <w:tr w:rsidR="00B7592F" w:rsidRPr="00FA6890" w14:paraId="712693B6" w14:textId="77777777" w:rsidTr="009661C1">
        <w:tc>
          <w:tcPr>
            <w:tcW w:w="3261" w:type="dxa"/>
          </w:tcPr>
          <w:p w14:paraId="3AF8E572" w14:textId="3AA37DAA"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_sgFlgE</w:t>
            </w:r>
          </w:p>
        </w:tc>
        <w:tc>
          <w:tcPr>
            <w:tcW w:w="5811" w:type="dxa"/>
          </w:tcPr>
          <w:p w14:paraId="798714C9" w14:textId="30AC0094" w:rsidR="00B7592F" w:rsidRPr="00CC16ED"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Pr>
                <w:i/>
                <w:iCs/>
                <w:sz w:val="22"/>
                <w:szCs w:val="22"/>
                <w:lang w:val="en-US"/>
              </w:rPr>
              <w:t>flgE</w:t>
            </w:r>
            <w:proofErr w:type="spellEnd"/>
          </w:p>
        </w:tc>
      </w:tr>
      <w:tr w:rsidR="00B7592F" w:rsidRPr="00FA6890" w14:paraId="5C3BBE21" w14:textId="77777777" w:rsidTr="009661C1">
        <w:tc>
          <w:tcPr>
            <w:tcW w:w="3261" w:type="dxa"/>
          </w:tcPr>
          <w:p w14:paraId="732B0F2E" w14:textId="40BF3CF3"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_sgFlgE_pA-PGB</w:t>
            </w:r>
          </w:p>
        </w:tc>
        <w:tc>
          <w:tcPr>
            <w:tcW w:w="5811" w:type="dxa"/>
          </w:tcPr>
          <w:p w14:paraId="55F2458E" w14:textId="77C99917" w:rsidR="00B7592F" w:rsidRPr="00CC16ED"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Pr>
                <w:i/>
                <w:iCs/>
                <w:sz w:val="22"/>
                <w:szCs w:val="22"/>
                <w:lang w:val="en-US"/>
              </w:rPr>
              <w:t>flgE</w:t>
            </w:r>
            <w:proofErr w:type="spellEnd"/>
            <w:r>
              <w:rPr>
                <w:i/>
                <w:iCs/>
                <w:sz w:val="22"/>
                <w:szCs w:val="22"/>
                <w:lang w:val="en-US"/>
              </w:rPr>
              <w:t xml:space="preserve"> </w:t>
            </w:r>
            <w:r>
              <w:rPr>
                <w:sz w:val="22"/>
                <w:szCs w:val="22"/>
                <w:lang w:val="en-US"/>
              </w:rPr>
              <w:t xml:space="preserve">and PGB expression cassette </w:t>
            </w:r>
          </w:p>
        </w:tc>
      </w:tr>
      <w:tr w:rsidR="00B7592F" w:rsidRPr="00FA6890" w14:paraId="7A2DBF48" w14:textId="77777777" w:rsidTr="009661C1">
        <w:tc>
          <w:tcPr>
            <w:tcW w:w="3261" w:type="dxa"/>
          </w:tcPr>
          <w:p w14:paraId="412AF378" w14:textId="05147062"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_sgAmyE</w:t>
            </w:r>
          </w:p>
        </w:tc>
        <w:tc>
          <w:tcPr>
            <w:tcW w:w="5811" w:type="dxa"/>
          </w:tcPr>
          <w:p w14:paraId="27CB0FEC" w14:textId="3C283EEC" w:rsidR="00B7592F" w:rsidRPr="00CC16ED"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Pr>
                <w:i/>
                <w:iCs/>
                <w:sz w:val="22"/>
                <w:szCs w:val="22"/>
                <w:lang w:val="en-US"/>
              </w:rPr>
              <w:t>amyE</w:t>
            </w:r>
            <w:proofErr w:type="spellEnd"/>
          </w:p>
        </w:tc>
      </w:tr>
      <w:tr w:rsidR="00B7592F" w:rsidRPr="00FA6890" w14:paraId="74BA43D4" w14:textId="77777777" w:rsidTr="009661C1">
        <w:tc>
          <w:tcPr>
            <w:tcW w:w="3261" w:type="dxa"/>
          </w:tcPr>
          <w:p w14:paraId="7367AA32" w14:textId="778BCE24" w:rsidR="00B7592F" w:rsidRPr="00CC16ED" w:rsidRDefault="00B7592F" w:rsidP="00B7592F">
            <w:pPr>
              <w:spacing w:line="276" w:lineRule="auto"/>
              <w:rPr>
                <w:sz w:val="22"/>
                <w:szCs w:val="22"/>
                <w:lang w:val="en-US"/>
              </w:rPr>
            </w:pPr>
            <w:r w:rsidRPr="00CC16ED">
              <w:rPr>
                <w:sz w:val="22"/>
                <w:szCs w:val="22"/>
                <w:lang w:val="en-US"/>
              </w:rPr>
              <w:t>pJOE8999</w:t>
            </w:r>
            <w:r>
              <w:rPr>
                <w:sz w:val="22"/>
                <w:szCs w:val="22"/>
                <w:lang w:val="en-US"/>
              </w:rPr>
              <w:t>_sgAmyE_pA-PGB</w:t>
            </w:r>
          </w:p>
        </w:tc>
        <w:tc>
          <w:tcPr>
            <w:tcW w:w="5811" w:type="dxa"/>
          </w:tcPr>
          <w:p w14:paraId="6AF9302E" w14:textId="532C9E12" w:rsidR="00B7592F" w:rsidRPr="00CC16ED" w:rsidRDefault="00B7592F" w:rsidP="00B7592F">
            <w:pPr>
              <w:spacing w:line="276" w:lineRule="auto"/>
              <w:rPr>
                <w:sz w:val="22"/>
                <w:szCs w:val="22"/>
                <w:lang w:val="en-US"/>
              </w:rPr>
            </w:pPr>
            <w:r>
              <w:rPr>
                <w:sz w:val="22"/>
                <w:szCs w:val="22"/>
                <w:lang w:val="en-US"/>
              </w:rPr>
              <w:t xml:space="preserve">CRISPR/Cas9 plasmid with integrated sgRNA for </w:t>
            </w:r>
            <w:proofErr w:type="spellStart"/>
            <w:r>
              <w:rPr>
                <w:i/>
                <w:iCs/>
                <w:sz w:val="22"/>
                <w:szCs w:val="22"/>
                <w:lang w:val="en-US"/>
              </w:rPr>
              <w:t>amyE</w:t>
            </w:r>
            <w:proofErr w:type="spellEnd"/>
            <w:r>
              <w:rPr>
                <w:i/>
                <w:iCs/>
                <w:sz w:val="22"/>
                <w:szCs w:val="22"/>
                <w:lang w:val="en-US"/>
              </w:rPr>
              <w:t xml:space="preserve"> </w:t>
            </w:r>
            <w:r>
              <w:rPr>
                <w:sz w:val="22"/>
                <w:szCs w:val="22"/>
                <w:lang w:val="en-US"/>
              </w:rPr>
              <w:t xml:space="preserve">and PGB expression cassette </w:t>
            </w:r>
          </w:p>
        </w:tc>
      </w:tr>
    </w:tbl>
    <w:p w14:paraId="2ADF88A2" w14:textId="77777777" w:rsidR="0054014F" w:rsidRDefault="0054014F">
      <w:pPr>
        <w:rPr>
          <w:lang w:val="en-US"/>
        </w:rPr>
      </w:pPr>
    </w:p>
    <w:p w14:paraId="72D229B3" w14:textId="77777777" w:rsidR="00A03825" w:rsidRPr="00B879E4" w:rsidRDefault="00A03825">
      <w:pPr>
        <w:rPr>
          <w:lang w:val="en-US"/>
        </w:rPr>
      </w:pPr>
    </w:p>
    <w:p w14:paraId="504015C0" w14:textId="69AF8111" w:rsidR="00B879E4" w:rsidRPr="009F5F6C" w:rsidRDefault="00B879E4">
      <w:pPr>
        <w:rPr>
          <w:b/>
          <w:bCs/>
          <w:lang w:val="en-US"/>
        </w:rPr>
      </w:pPr>
      <w:r w:rsidRPr="009F5F6C">
        <w:rPr>
          <w:b/>
          <w:bCs/>
          <w:lang w:val="en-US"/>
        </w:rPr>
        <w:t xml:space="preserve">Supplemental Table 2: Oligonucleotides used in this study. </w:t>
      </w:r>
    </w:p>
    <w:tbl>
      <w:tblPr>
        <w:tblStyle w:val="Tabellenraster"/>
        <w:tblW w:w="90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835"/>
        <w:gridCol w:w="3119"/>
        <w:gridCol w:w="2551"/>
      </w:tblGrid>
      <w:tr w:rsidR="009F5F6C" w:rsidRPr="009F5F6C" w14:paraId="693E26AB" w14:textId="6451209E" w:rsidTr="00732680">
        <w:tc>
          <w:tcPr>
            <w:tcW w:w="567" w:type="dxa"/>
          </w:tcPr>
          <w:p w14:paraId="62D4B7CC" w14:textId="77777777" w:rsidR="009F5F6C" w:rsidRPr="009F5F6C" w:rsidRDefault="009F5F6C" w:rsidP="009F5F6C">
            <w:pPr>
              <w:spacing w:line="240" w:lineRule="auto"/>
              <w:rPr>
                <w:rFonts w:cs="Arial"/>
                <w:b/>
                <w:bCs/>
                <w:color w:val="auto"/>
                <w:sz w:val="22"/>
                <w:szCs w:val="22"/>
                <w:lang w:val="en-US"/>
              </w:rPr>
            </w:pPr>
          </w:p>
        </w:tc>
        <w:tc>
          <w:tcPr>
            <w:tcW w:w="2835" w:type="dxa"/>
          </w:tcPr>
          <w:p w14:paraId="2893E0F1" w14:textId="6618DC9F" w:rsidR="009F5F6C" w:rsidRPr="009F5F6C" w:rsidRDefault="009F5F6C" w:rsidP="009F5F6C">
            <w:pPr>
              <w:spacing w:line="240" w:lineRule="auto"/>
              <w:rPr>
                <w:rFonts w:cs="Arial"/>
                <w:b/>
                <w:bCs/>
                <w:color w:val="auto"/>
                <w:sz w:val="22"/>
                <w:szCs w:val="22"/>
                <w:lang w:val="en-US"/>
              </w:rPr>
            </w:pPr>
            <w:r w:rsidRPr="009F5F6C">
              <w:rPr>
                <w:rFonts w:cs="Arial"/>
                <w:b/>
                <w:bCs/>
                <w:color w:val="auto"/>
                <w:sz w:val="22"/>
                <w:szCs w:val="22"/>
                <w:lang w:val="en-US"/>
              </w:rPr>
              <w:t>Oligonucleotide</w:t>
            </w:r>
          </w:p>
        </w:tc>
        <w:tc>
          <w:tcPr>
            <w:tcW w:w="3119" w:type="dxa"/>
          </w:tcPr>
          <w:p w14:paraId="4C2958BD" w14:textId="607E1BC9" w:rsidR="009F5F6C" w:rsidRPr="009F5F6C" w:rsidRDefault="009F5F6C" w:rsidP="009F5F6C">
            <w:pPr>
              <w:spacing w:line="240" w:lineRule="auto"/>
              <w:rPr>
                <w:rFonts w:cs="Arial"/>
                <w:b/>
                <w:bCs/>
                <w:color w:val="auto"/>
                <w:sz w:val="22"/>
                <w:szCs w:val="22"/>
                <w:lang w:val="en-US"/>
              </w:rPr>
            </w:pPr>
            <w:r w:rsidRPr="009F5F6C">
              <w:rPr>
                <w:rFonts w:cs="Arial"/>
                <w:b/>
                <w:bCs/>
                <w:color w:val="auto"/>
                <w:sz w:val="22"/>
                <w:szCs w:val="22"/>
                <w:lang w:val="en-US"/>
              </w:rPr>
              <w:t>S</w:t>
            </w:r>
            <w:r>
              <w:rPr>
                <w:rFonts w:cs="Arial"/>
                <w:b/>
                <w:bCs/>
                <w:color w:val="auto"/>
                <w:sz w:val="22"/>
                <w:szCs w:val="22"/>
                <w:lang w:val="en-US"/>
              </w:rPr>
              <w:t>equence</w:t>
            </w:r>
            <w:r w:rsidRPr="009F5F6C">
              <w:rPr>
                <w:rFonts w:cs="Arial"/>
                <w:b/>
                <w:bCs/>
                <w:color w:val="auto"/>
                <w:sz w:val="22"/>
                <w:szCs w:val="22"/>
                <w:lang w:val="en-US"/>
              </w:rPr>
              <w:t xml:space="preserve"> 5’</w:t>
            </w:r>
            <w:r w:rsidRPr="009F5F6C">
              <w:rPr>
                <w:rFonts w:cs="Arial"/>
                <w:b/>
                <w:bCs/>
                <w:color w:val="auto"/>
                <w:sz w:val="22"/>
                <w:szCs w:val="22"/>
                <w:lang w:val="en-US"/>
              </w:rPr>
              <w:sym w:font="Wingdings" w:char="F0E0"/>
            </w:r>
            <w:r w:rsidRPr="009F5F6C">
              <w:rPr>
                <w:rFonts w:cs="Arial"/>
                <w:b/>
                <w:bCs/>
                <w:color w:val="auto"/>
                <w:sz w:val="22"/>
                <w:szCs w:val="22"/>
                <w:lang w:val="en-US"/>
              </w:rPr>
              <w:t>3’</w:t>
            </w:r>
          </w:p>
        </w:tc>
        <w:tc>
          <w:tcPr>
            <w:tcW w:w="2551" w:type="dxa"/>
          </w:tcPr>
          <w:p w14:paraId="175D4237" w14:textId="4940A898" w:rsidR="009F5F6C" w:rsidRPr="009F5F6C" w:rsidRDefault="009F5F6C" w:rsidP="00F71179">
            <w:pPr>
              <w:spacing w:line="240" w:lineRule="auto"/>
              <w:ind w:left="180" w:right="-102"/>
              <w:jc w:val="left"/>
              <w:rPr>
                <w:rFonts w:cs="Arial"/>
                <w:b/>
                <w:bCs/>
                <w:color w:val="auto"/>
                <w:sz w:val="22"/>
                <w:szCs w:val="22"/>
                <w:lang w:val="en-US"/>
              </w:rPr>
            </w:pPr>
            <w:r w:rsidRPr="009F5F6C">
              <w:rPr>
                <w:rFonts w:cs="Arial"/>
                <w:b/>
                <w:bCs/>
                <w:color w:val="auto"/>
                <w:sz w:val="22"/>
                <w:szCs w:val="22"/>
                <w:lang w:val="en-US"/>
              </w:rPr>
              <w:t>Application</w:t>
            </w:r>
          </w:p>
        </w:tc>
      </w:tr>
      <w:tr w:rsidR="009F5F6C" w:rsidRPr="00FA6890" w14:paraId="660D07FA" w14:textId="6FC1F246" w:rsidTr="00732680">
        <w:tc>
          <w:tcPr>
            <w:tcW w:w="567" w:type="dxa"/>
            <w:tcBorders>
              <w:top w:val="single" w:sz="12" w:space="0" w:color="auto"/>
            </w:tcBorders>
          </w:tcPr>
          <w:p w14:paraId="18E68ABA" w14:textId="2490636D"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1</w:t>
            </w:r>
          </w:p>
        </w:tc>
        <w:tc>
          <w:tcPr>
            <w:tcW w:w="2835" w:type="dxa"/>
            <w:tcBorders>
              <w:top w:val="single" w:sz="12" w:space="0" w:color="auto"/>
            </w:tcBorders>
          </w:tcPr>
          <w:p w14:paraId="105E706D" w14:textId="159BE680"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SigF_O1</w:t>
            </w:r>
          </w:p>
        </w:tc>
        <w:tc>
          <w:tcPr>
            <w:tcW w:w="3119" w:type="dxa"/>
            <w:tcBorders>
              <w:top w:val="single" w:sz="12" w:space="0" w:color="auto"/>
            </w:tcBorders>
          </w:tcPr>
          <w:p w14:paraId="120BB435" w14:textId="121B6024"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GB"/>
              </w:rPr>
              <w:t>TACG</w:t>
            </w:r>
            <w:r w:rsidRPr="009F5F6C">
              <w:rPr>
                <w:rStyle w:val="HTMLSchreibmaschine"/>
                <w:rFonts w:ascii="Arial" w:eastAsiaTheme="minorHAnsi" w:hAnsi="Arial" w:cs="Arial"/>
                <w:color w:val="auto"/>
                <w:sz w:val="22"/>
                <w:szCs w:val="22"/>
                <w:lang w:val="en-GB"/>
              </w:rPr>
              <w:t>ACAGCCCGATGCAGCCGATC</w:t>
            </w:r>
          </w:p>
        </w:tc>
        <w:tc>
          <w:tcPr>
            <w:tcW w:w="2551" w:type="dxa"/>
            <w:tcBorders>
              <w:top w:val="single" w:sz="12" w:space="0" w:color="auto"/>
            </w:tcBorders>
          </w:tcPr>
          <w:p w14:paraId="7E784D67" w14:textId="4FAA0206"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Pr="009F5F6C">
              <w:rPr>
                <w:rFonts w:cs="Arial"/>
                <w:i/>
                <w:iCs/>
                <w:color w:val="auto"/>
                <w:sz w:val="22"/>
                <w:szCs w:val="22"/>
                <w:lang w:val="en-US"/>
              </w:rPr>
              <w:t>sigF</w:t>
            </w:r>
            <w:proofErr w:type="spellEnd"/>
            <w:r>
              <w:rPr>
                <w:rFonts w:cs="Arial"/>
                <w:i/>
                <w:iCs/>
                <w:color w:val="auto"/>
                <w:sz w:val="22"/>
                <w:szCs w:val="22"/>
                <w:lang w:val="en-US"/>
              </w:rPr>
              <w:t xml:space="preserve"> </w:t>
            </w:r>
            <w:r w:rsidRPr="009F5F6C">
              <w:rPr>
                <w:rFonts w:cs="Arial"/>
                <w:color w:val="auto"/>
                <w:sz w:val="22"/>
                <w:szCs w:val="22"/>
                <w:lang w:val="en-US"/>
              </w:rPr>
              <w:t xml:space="preserve">locus, </w:t>
            </w:r>
            <w:proofErr w:type="spellStart"/>
            <w:r w:rsidRPr="009F5F6C">
              <w:rPr>
                <w:rFonts w:cs="Arial"/>
                <w:i/>
                <w:iCs/>
                <w:color w:val="auto"/>
                <w:sz w:val="22"/>
                <w:szCs w:val="22"/>
                <w:lang w:val="en-US"/>
              </w:rPr>
              <w:t>Bsa</w:t>
            </w:r>
            <w:r w:rsidRPr="009F5F6C">
              <w:rPr>
                <w:rFonts w:cs="Arial"/>
                <w:color w:val="auto"/>
                <w:sz w:val="22"/>
                <w:szCs w:val="22"/>
                <w:lang w:val="en-US"/>
              </w:rPr>
              <w:t>I</w:t>
            </w:r>
            <w:proofErr w:type="spellEnd"/>
            <w:r w:rsidRPr="009F5F6C">
              <w:rPr>
                <w:rFonts w:cs="Arial"/>
                <w:color w:val="auto"/>
                <w:sz w:val="22"/>
                <w:szCs w:val="22"/>
                <w:lang w:val="en-US"/>
              </w:rPr>
              <w:t xml:space="preserve"> overhang</w:t>
            </w:r>
          </w:p>
        </w:tc>
      </w:tr>
      <w:tr w:rsidR="009F5F6C" w:rsidRPr="00FA6890" w14:paraId="58665D39" w14:textId="683E70DC" w:rsidTr="00732680">
        <w:tc>
          <w:tcPr>
            <w:tcW w:w="567" w:type="dxa"/>
          </w:tcPr>
          <w:p w14:paraId="3925B521" w14:textId="52431F48"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2</w:t>
            </w:r>
          </w:p>
        </w:tc>
        <w:tc>
          <w:tcPr>
            <w:tcW w:w="2835" w:type="dxa"/>
          </w:tcPr>
          <w:p w14:paraId="1CF800E7" w14:textId="5F64CD52"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SigF_O2</w:t>
            </w:r>
          </w:p>
        </w:tc>
        <w:tc>
          <w:tcPr>
            <w:tcW w:w="3119" w:type="dxa"/>
          </w:tcPr>
          <w:p w14:paraId="714753CA" w14:textId="0C06EBAB"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GB"/>
              </w:rPr>
              <w:t>AAAC</w:t>
            </w:r>
            <w:r w:rsidRPr="009F5F6C">
              <w:rPr>
                <w:rStyle w:val="HTMLSchreibmaschine"/>
                <w:rFonts w:ascii="Arial" w:eastAsiaTheme="minorHAnsi" w:hAnsi="Arial" w:cs="Arial"/>
                <w:color w:val="auto"/>
                <w:sz w:val="22"/>
                <w:szCs w:val="22"/>
                <w:lang w:val="en-GB"/>
              </w:rPr>
              <w:t>GATCGGCTGCATCGGGCTGT</w:t>
            </w:r>
          </w:p>
        </w:tc>
        <w:tc>
          <w:tcPr>
            <w:tcW w:w="2551" w:type="dxa"/>
          </w:tcPr>
          <w:p w14:paraId="3E7C9F48" w14:textId="5B136C13"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Pr="009F5F6C">
              <w:rPr>
                <w:rFonts w:cs="Arial"/>
                <w:i/>
                <w:iCs/>
                <w:color w:val="auto"/>
                <w:sz w:val="22"/>
                <w:szCs w:val="22"/>
                <w:lang w:val="en-US"/>
              </w:rPr>
              <w:t>sigF</w:t>
            </w:r>
            <w:proofErr w:type="spellEnd"/>
            <w:r w:rsidRPr="009F5F6C">
              <w:rPr>
                <w:rFonts w:cs="Arial"/>
                <w:color w:val="auto"/>
                <w:sz w:val="22"/>
                <w:szCs w:val="22"/>
                <w:lang w:val="en-US"/>
              </w:rPr>
              <w:t xml:space="preserve"> locus, </w:t>
            </w:r>
            <w:proofErr w:type="spellStart"/>
            <w:r w:rsidRPr="00732680">
              <w:rPr>
                <w:rFonts w:cs="Arial"/>
                <w:i/>
                <w:iCs/>
                <w:color w:val="auto"/>
                <w:sz w:val="22"/>
                <w:szCs w:val="22"/>
                <w:lang w:val="en-US"/>
              </w:rPr>
              <w:t>Bsa</w:t>
            </w:r>
            <w:r w:rsidRPr="009F5F6C">
              <w:rPr>
                <w:rFonts w:cs="Arial"/>
                <w:color w:val="auto"/>
                <w:sz w:val="22"/>
                <w:szCs w:val="22"/>
                <w:lang w:val="en-US"/>
              </w:rPr>
              <w:t>I</w:t>
            </w:r>
            <w:proofErr w:type="spellEnd"/>
            <w:r w:rsidRPr="009F5F6C">
              <w:rPr>
                <w:rFonts w:cs="Arial"/>
                <w:color w:val="auto"/>
                <w:sz w:val="22"/>
                <w:szCs w:val="22"/>
                <w:lang w:val="en-US"/>
              </w:rPr>
              <w:t xml:space="preserve"> overhang</w:t>
            </w:r>
          </w:p>
        </w:tc>
      </w:tr>
      <w:tr w:rsidR="009F5F6C" w:rsidRPr="00FA6890" w14:paraId="551524BE" w14:textId="4DF7748F" w:rsidTr="00732680">
        <w:tc>
          <w:tcPr>
            <w:tcW w:w="567" w:type="dxa"/>
          </w:tcPr>
          <w:p w14:paraId="560FA688" w14:textId="7413E4B5"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3</w:t>
            </w:r>
          </w:p>
        </w:tc>
        <w:tc>
          <w:tcPr>
            <w:tcW w:w="2835" w:type="dxa"/>
          </w:tcPr>
          <w:p w14:paraId="6A1342D3" w14:textId="76A293DE"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Sfp_O1</w:t>
            </w:r>
          </w:p>
        </w:tc>
        <w:tc>
          <w:tcPr>
            <w:tcW w:w="3119" w:type="dxa"/>
          </w:tcPr>
          <w:p w14:paraId="7FF780CD" w14:textId="52A55B7B"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GB"/>
              </w:rPr>
              <w:t>TACG</w:t>
            </w:r>
            <w:r w:rsidRPr="009F5F6C">
              <w:rPr>
                <w:rStyle w:val="HTMLSchreibmaschine"/>
                <w:rFonts w:ascii="Arial" w:eastAsiaTheme="minorHAnsi" w:hAnsi="Arial" w:cs="Arial"/>
                <w:color w:val="auto"/>
                <w:sz w:val="22"/>
                <w:szCs w:val="22"/>
                <w:lang w:val="en-GB"/>
              </w:rPr>
              <w:t>GCACATCTCCCAGCAGGGTG</w:t>
            </w:r>
          </w:p>
        </w:tc>
        <w:tc>
          <w:tcPr>
            <w:tcW w:w="2551" w:type="dxa"/>
          </w:tcPr>
          <w:p w14:paraId="293F5EE7" w14:textId="7C3AA956"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Pr="009F5F6C">
              <w:rPr>
                <w:rFonts w:cs="Arial"/>
                <w:i/>
                <w:iCs/>
                <w:color w:val="auto"/>
                <w:sz w:val="22"/>
                <w:szCs w:val="22"/>
                <w:lang w:val="en-US"/>
              </w:rPr>
              <w:t>sfp</w:t>
            </w:r>
            <w:proofErr w:type="spellEnd"/>
            <w:r w:rsidRPr="009F5F6C">
              <w:rPr>
                <w:rFonts w:cs="Arial"/>
                <w:color w:val="auto"/>
                <w:sz w:val="22"/>
                <w:szCs w:val="22"/>
                <w:lang w:val="en-US"/>
              </w:rPr>
              <w:t xml:space="preserve"> locus, </w:t>
            </w:r>
            <w:proofErr w:type="spellStart"/>
            <w:r w:rsidR="00732680" w:rsidRPr="00732680">
              <w:rPr>
                <w:rFonts w:cs="Arial"/>
                <w:i/>
                <w:iCs/>
                <w:color w:val="auto"/>
                <w:sz w:val="22"/>
                <w:szCs w:val="22"/>
                <w:lang w:val="en-US"/>
              </w:rPr>
              <w:t>Bsa</w:t>
            </w:r>
            <w:r w:rsidR="00732680" w:rsidRPr="009F5F6C">
              <w:rPr>
                <w:rFonts w:cs="Arial"/>
                <w:color w:val="auto"/>
                <w:sz w:val="22"/>
                <w:szCs w:val="22"/>
                <w:lang w:val="en-US"/>
              </w:rPr>
              <w:t>I</w:t>
            </w:r>
            <w:proofErr w:type="spellEnd"/>
            <w:r w:rsidR="00732680" w:rsidRPr="009F5F6C">
              <w:rPr>
                <w:rFonts w:cs="Arial"/>
                <w:color w:val="auto"/>
                <w:sz w:val="22"/>
                <w:szCs w:val="22"/>
                <w:lang w:val="en-US"/>
              </w:rPr>
              <w:t xml:space="preserve"> </w:t>
            </w:r>
            <w:r w:rsidRPr="009F5F6C">
              <w:rPr>
                <w:rFonts w:cs="Arial"/>
                <w:color w:val="auto"/>
                <w:sz w:val="22"/>
                <w:szCs w:val="22"/>
                <w:lang w:val="en-US"/>
              </w:rPr>
              <w:t>overhang</w:t>
            </w:r>
          </w:p>
        </w:tc>
      </w:tr>
      <w:tr w:rsidR="009F5F6C" w:rsidRPr="00FA6890" w14:paraId="677092EF" w14:textId="7F288C4C" w:rsidTr="00732680">
        <w:tc>
          <w:tcPr>
            <w:tcW w:w="567" w:type="dxa"/>
          </w:tcPr>
          <w:p w14:paraId="5E210ECD" w14:textId="3A39EA4B"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4</w:t>
            </w:r>
          </w:p>
        </w:tc>
        <w:tc>
          <w:tcPr>
            <w:tcW w:w="2835" w:type="dxa"/>
          </w:tcPr>
          <w:p w14:paraId="272F78FF" w14:textId="3174850D"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Sfp_O2</w:t>
            </w:r>
          </w:p>
        </w:tc>
        <w:tc>
          <w:tcPr>
            <w:tcW w:w="3119" w:type="dxa"/>
          </w:tcPr>
          <w:p w14:paraId="63419EA9" w14:textId="28EB4F95"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GB"/>
              </w:rPr>
              <w:t>AAAC</w:t>
            </w:r>
            <w:r w:rsidRPr="009F5F6C">
              <w:rPr>
                <w:rStyle w:val="HTMLSchreibmaschine"/>
                <w:rFonts w:ascii="Arial" w:eastAsiaTheme="minorHAnsi" w:hAnsi="Arial" w:cs="Arial"/>
                <w:color w:val="auto"/>
                <w:sz w:val="22"/>
                <w:szCs w:val="22"/>
                <w:lang w:val="en-GB"/>
              </w:rPr>
              <w:t>CACCCTGCTGGGAGATGTGC</w:t>
            </w:r>
          </w:p>
        </w:tc>
        <w:tc>
          <w:tcPr>
            <w:tcW w:w="2551" w:type="dxa"/>
          </w:tcPr>
          <w:p w14:paraId="519B2B48" w14:textId="2CAE89F5"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Pr="009F5F6C">
              <w:rPr>
                <w:rFonts w:cs="Arial"/>
                <w:i/>
                <w:iCs/>
                <w:color w:val="auto"/>
                <w:sz w:val="22"/>
                <w:szCs w:val="22"/>
                <w:lang w:val="en-US"/>
              </w:rPr>
              <w:t>sfp</w:t>
            </w:r>
            <w:proofErr w:type="spellEnd"/>
            <w:r w:rsidRPr="009F5F6C">
              <w:rPr>
                <w:rFonts w:cs="Arial"/>
                <w:color w:val="auto"/>
                <w:sz w:val="22"/>
                <w:szCs w:val="22"/>
                <w:lang w:val="en-US"/>
              </w:rPr>
              <w:t xml:space="preserve"> locus, </w:t>
            </w:r>
            <w:proofErr w:type="spellStart"/>
            <w:r w:rsidR="00732680" w:rsidRPr="00732680">
              <w:rPr>
                <w:rFonts w:cs="Arial"/>
                <w:i/>
                <w:iCs/>
                <w:color w:val="auto"/>
                <w:sz w:val="22"/>
                <w:szCs w:val="22"/>
                <w:lang w:val="en-US"/>
              </w:rPr>
              <w:t>Bsa</w:t>
            </w:r>
            <w:r w:rsidR="00732680" w:rsidRPr="009F5F6C">
              <w:rPr>
                <w:rFonts w:cs="Arial"/>
                <w:color w:val="auto"/>
                <w:sz w:val="22"/>
                <w:szCs w:val="22"/>
                <w:lang w:val="en-US"/>
              </w:rPr>
              <w:t>I</w:t>
            </w:r>
            <w:proofErr w:type="spellEnd"/>
            <w:r w:rsidR="00732680" w:rsidRPr="009F5F6C">
              <w:rPr>
                <w:rFonts w:cs="Arial"/>
                <w:color w:val="auto"/>
                <w:sz w:val="22"/>
                <w:szCs w:val="22"/>
                <w:lang w:val="en-US"/>
              </w:rPr>
              <w:t xml:space="preserve"> </w:t>
            </w:r>
            <w:r w:rsidRPr="009F5F6C">
              <w:rPr>
                <w:rFonts w:cs="Arial"/>
                <w:color w:val="auto"/>
                <w:sz w:val="22"/>
                <w:szCs w:val="22"/>
                <w:lang w:val="en-US"/>
              </w:rPr>
              <w:t>overhang</w:t>
            </w:r>
          </w:p>
        </w:tc>
      </w:tr>
      <w:tr w:rsidR="009F5F6C" w:rsidRPr="00FA6890" w14:paraId="6BA9BAF5" w14:textId="48D843BF" w:rsidTr="00732680">
        <w:tc>
          <w:tcPr>
            <w:tcW w:w="567" w:type="dxa"/>
          </w:tcPr>
          <w:p w14:paraId="32E8967A" w14:textId="5ADE0082"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5</w:t>
            </w:r>
          </w:p>
        </w:tc>
        <w:tc>
          <w:tcPr>
            <w:tcW w:w="2835" w:type="dxa"/>
          </w:tcPr>
          <w:p w14:paraId="64C1B6FC" w14:textId="3541A876"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Flg_O1</w:t>
            </w:r>
          </w:p>
        </w:tc>
        <w:tc>
          <w:tcPr>
            <w:tcW w:w="3119" w:type="dxa"/>
          </w:tcPr>
          <w:p w14:paraId="7695CB6B" w14:textId="60FCC9E1"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GB"/>
              </w:rPr>
              <w:t>TACG</w:t>
            </w:r>
            <w:r w:rsidRPr="009F5F6C">
              <w:rPr>
                <w:rStyle w:val="mono"/>
                <w:rFonts w:cs="Arial"/>
                <w:color w:val="auto"/>
                <w:sz w:val="22"/>
                <w:szCs w:val="22"/>
                <w:lang w:val="en-GB"/>
              </w:rPr>
              <w:t>CACAAGACGGGGGACAAATC</w:t>
            </w:r>
          </w:p>
        </w:tc>
        <w:tc>
          <w:tcPr>
            <w:tcW w:w="2551" w:type="dxa"/>
          </w:tcPr>
          <w:p w14:paraId="2BABC104" w14:textId="2BC71BB3"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Pr="00732680">
              <w:rPr>
                <w:rFonts w:cs="Arial"/>
                <w:i/>
                <w:iCs/>
                <w:color w:val="auto"/>
                <w:sz w:val="22"/>
                <w:szCs w:val="22"/>
                <w:lang w:val="en-US"/>
              </w:rPr>
              <w:t>flgE</w:t>
            </w:r>
            <w:proofErr w:type="spellEnd"/>
            <w:r w:rsidRPr="009F5F6C">
              <w:rPr>
                <w:rFonts w:cs="Arial"/>
                <w:color w:val="auto"/>
                <w:sz w:val="22"/>
                <w:szCs w:val="22"/>
                <w:lang w:val="en-US"/>
              </w:rPr>
              <w:t xml:space="preserve"> locus, </w:t>
            </w:r>
            <w:proofErr w:type="spellStart"/>
            <w:r w:rsidR="00732680" w:rsidRPr="00732680">
              <w:rPr>
                <w:rFonts w:cs="Arial"/>
                <w:i/>
                <w:iCs/>
                <w:color w:val="auto"/>
                <w:sz w:val="22"/>
                <w:szCs w:val="22"/>
                <w:lang w:val="en-US"/>
              </w:rPr>
              <w:t>Bsa</w:t>
            </w:r>
            <w:r w:rsidR="00732680" w:rsidRPr="009F5F6C">
              <w:rPr>
                <w:rFonts w:cs="Arial"/>
                <w:color w:val="auto"/>
                <w:sz w:val="22"/>
                <w:szCs w:val="22"/>
                <w:lang w:val="en-US"/>
              </w:rPr>
              <w:t>I</w:t>
            </w:r>
            <w:proofErr w:type="spellEnd"/>
            <w:r w:rsidR="00732680" w:rsidRPr="009F5F6C">
              <w:rPr>
                <w:rFonts w:cs="Arial"/>
                <w:color w:val="auto"/>
                <w:sz w:val="22"/>
                <w:szCs w:val="22"/>
                <w:lang w:val="en-US"/>
              </w:rPr>
              <w:t xml:space="preserve"> </w:t>
            </w:r>
            <w:r w:rsidRPr="009F5F6C">
              <w:rPr>
                <w:rFonts w:cs="Arial"/>
                <w:color w:val="auto"/>
                <w:sz w:val="22"/>
                <w:szCs w:val="22"/>
                <w:lang w:val="en-US"/>
              </w:rPr>
              <w:t>overhang</w:t>
            </w:r>
          </w:p>
        </w:tc>
      </w:tr>
      <w:tr w:rsidR="009F5F6C" w:rsidRPr="00FA6890" w14:paraId="1F4E085C" w14:textId="77188CFE" w:rsidTr="00732680">
        <w:tc>
          <w:tcPr>
            <w:tcW w:w="567" w:type="dxa"/>
          </w:tcPr>
          <w:p w14:paraId="2C7CA592" w14:textId="11C65D16"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6</w:t>
            </w:r>
          </w:p>
        </w:tc>
        <w:tc>
          <w:tcPr>
            <w:tcW w:w="2835" w:type="dxa"/>
          </w:tcPr>
          <w:p w14:paraId="69764934" w14:textId="1FE19778"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Flg_O2</w:t>
            </w:r>
          </w:p>
        </w:tc>
        <w:tc>
          <w:tcPr>
            <w:tcW w:w="3119" w:type="dxa"/>
          </w:tcPr>
          <w:p w14:paraId="79E347FF" w14:textId="3B5E7E20"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GB"/>
              </w:rPr>
              <w:t>AAAC</w:t>
            </w:r>
            <w:r w:rsidRPr="009F5F6C">
              <w:rPr>
                <w:rStyle w:val="HTMLSchreibmaschine"/>
                <w:rFonts w:ascii="Arial" w:eastAsiaTheme="minorHAnsi" w:hAnsi="Arial" w:cs="Arial"/>
                <w:color w:val="auto"/>
                <w:sz w:val="22"/>
                <w:szCs w:val="22"/>
                <w:lang w:val="en-GB"/>
              </w:rPr>
              <w:t>GATTTGTCCCCCGTCTTGTG</w:t>
            </w:r>
          </w:p>
        </w:tc>
        <w:tc>
          <w:tcPr>
            <w:tcW w:w="2551" w:type="dxa"/>
          </w:tcPr>
          <w:p w14:paraId="03E5E49D" w14:textId="1D486597"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00732680" w:rsidRPr="00732680">
              <w:rPr>
                <w:rFonts w:cs="Arial"/>
                <w:i/>
                <w:iCs/>
                <w:color w:val="auto"/>
                <w:sz w:val="22"/>
                <w:szCs w:val="22"/>
                <w:lang w:val="en-US"/>
              </w:rPr>
              <w:t>flgE</w:t>
            </w:r>
            <w:proofErr w:type="spellEnd"/>
            <w:r w:rsidR="00732680" w:rsidRPr="009F5F6C">
              <w:rPr>
                <w:rFonts w:cs="Arial"/>
                <w:color w:val="auto"/>
                <w:sz w:val="22"/>
                <w:szCs w:val="22"/>
                <w:lang w:val="en-US"/>
              </w:rPr>
              <w:t xml:space="preserve"> </w:t>
            </w:r>
            <w:r w:rsidRPr="009F5F6C">
              <w:rPr>
                <w:rFonts w:cs="Arial"/>
                <w:color w:val="auto"/>
                <w:sz w:val="22"/>
                <w:szCs w:val="22"/>
                <w:lang w:val="en-US"/>
              </w:rPr>
              <w:t xml:space="preserve">locus, </w:t>
            </w:r>
            <w:proofErr w:type="spellStart"/>
            <w:r w:rsidR="00732680" w:rsidRPr="00732680">
              <w:rPr>
                <w:rFonts w:cs="Arial"/>
                <w:i/>
                <w:iCs/>
                <w:color w:val="auto"/>
                <w:sz w:val="22"/>
                <w:szCs w:val="22"/>
                <w:lang w:val="en-US"/>
              </w:rPr>
              <w:t>Bsa</w:t>
            </w:r>
            <w:r w:rsidR="00732680" w:rsidRPr="009F5F6C">
              <w:rPr>
                <w:rFonts w:cs="Arial"/>
                <w:color w:val="auto"/>
                <w:sz w:val="22"/>
                <w:szCs w:val="22"/>
                <w:lang w:val="en-US"/>
              </w:rPr>
              <w:t>I</w:t>
            </w:r>
            <w:proofErr w:type="spellEnd"/>
            <w:r w:rsidR="00732680" w:rsidRPr="009F5F6C">
              <w:rPr>
                <w:rFonts w:cs="Arial"/>
                <w:color w:val="auto"/>
                <w:sz w:val="22"/>
                <w:szCs w:val="22"/>
                <w:lang w:val="en-US"/>
              </w:rPr>
              <w:t xml:space="preserve"> </w:t>
            </w:r>
            <w:r w:rsidRPr="009F5F6C">
              <w:rPr>
                <w:rFonts w:cs="Arial"/>
                <w:color w:val="auto"/>
                <w:sz w:val="22"/>
                <w:szCs w:val="22"/>
                <w:lang w:val="en-US"/>
              </w:rPr>
              <w:t>overhang</w:t>
            </w:r>
          </w:p>
        </w:tc>
      </w:tr>
      <w:tr w:rsidR="009F5F6C" w:rsidRPr="00FA6890" w14:paraId="77D45238" w14:textId="258003B9" w:rsidTr="00732680">
        <w:tc>
          <w:tcPr>
            <w:tcW w:w="567" w:type="dxa"/>
          </w:tcPr>
          <w:p w14:paraId="29EC0CE2" w14:textId="01EDD104"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7</w:t>
            </w:r>
          </w:p>
        </w:tc>
        <w:tc>
          <w:tcPr>
            <w:tcW w:w="2835" w:type="dxa"/>
          </w:tcPr>
          <w:p w14:paraId="0FA37BAE" w14:textId="44E896C0"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AmyE_O1</w:t>
            </w:r>
          </w:p>
        </w:tc>
        <w:tc>
          <w:tcPr>
            <w:tcW w:w="3119" w:type="dxa"/>
          </w:tcPr>
          <w:p w14:paraId="0DCC75EA" w14:textId="3C81C18C"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TACGTGAAGATCAGGCTATCACTG</w:t>
            </w:r>
          </w:p>
        </w:tc>
        <w:tc>
          <w:tcPr>
            <w:tcW w:w="2551" w:type="dxa"/>
          </w:tcPr>
          <w:p w14:paraId="3B1B9BE3" w14:textId="489CF8B8"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Pr="00732680">
              <w:rPr>
                <w:rFonts w:cs="Arial"/>
                <w:i/>
                <w:iCs/>
                <w:color w:val="auto"/>
                <w:sz w:val="22"/>
                <w:szCs w:val="22"/>
                <w:lang w:val="en-US"/>
              </w:rPr>
              <w:t>amyE</w:t>
            </w:r>
            <w:proofErr w:type="spellEnd"/>
            <w:r w:rsidRPr="009F5F6C">
              <w:rPr>
                <w:rFonts w:cs="Arial"/>
                <w:color w:val="auto"/>
                <w:sz w:val="22"/>
                <w:szCs w:val="22"/>
                <w:lang w:val="en-US"/>
              </w:rPr>
              <w:t xml:space="preserve"> locus, </w:t>
            </w:r>
            <w:proofErr w:type="spellStart"/>
            <w:r w:rsidR="00732680" w:rsidRPr="00732680">
              <w:rPr>
                <w:rFonts w:cs="Arial"/>
                <w:i/>
                <w:iCs/>
                <w:color w:val="auto"/>
                <w:sz w:val="22"/>
                <w:szCs w:val="22"/>
                <w:lang w:val="en-US"/>
              </w:rPr>
              <w:t>Bsa</w:t>
            </w:r>
            <w:r w:rsidR="00732680" w:rsidRPr="009F5F6C">
              <w:rPr>
                <w:rFonts w:cs="Arial"/>
                <w:color w:val="auto"/>
                <w:sz w:val="22"/>
                <w:szCs w:val="22"/>
                <w:lang w:val="en-US"/>
              </w:rPr>
              <w:t>I</w:t>
            </w:r>
            <w:proofErr w:type="spellEnd"/>
            <w:r w:rsidR="00732680" w:rsidRPr="009F5F6C">
              <w:rPr>
                <w:rFonts w:cs="Arial"/>
                <w:color w:val="auto"/>
                <w:sz w:val="22"/>
                <w:szCs w:val="22"/>
                <w:lang w:val="en-US"/>
              </w:rPr>
              <w:t xml:space="preserve"> </w:t>
            </w:r>
            <w:r w:rsidRPr="009F5F6C">
              <w:rPr>
                <w:rFonts w:cs="Arial"/>
                <w:color w:val="auto"/>
                <w:sz w:val="22"/>
                <w:szCs w:val="22"/>
                <w:lang w:val="en-US"/>
              </w:rPr>
              <w:t>overhang</w:t>
            </w:r>
          </w:p>
        </w:tc>
      </w:tr>
      <w:tr w:rsidR="009F5F6C" w:rsidRPr="00FA6890" w14:paraId="497CB97E" w14:textId="2D38187A" w:rsidTr="00732680">
        <w:tc>
          <w:tcPr>
            <w:tcW w:w="567" w:type="dxa"/>
          </w:tcPr>
          <w:p w14:paraId="096305D1" w14:textId="1B782686"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8</w:t>
            </w:r>
          </w:p>
        </w:tc>
        <w:tc>
          <w:tcPr>
            <w:tcW w:w="2835" w:type="dxa"/>
          </w:tcPr>
          <w:p w14:paraId="276321BC" w14:textId="5FB6F85E"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AmyE_O2</w:t>
            </w:r>
          </w:p>
        </w:tc>
        <w:tc>
          <w:tcPr>
            <w:tcW w:w="3119" w:type="dxa"/>
          </w:tcPr>
          <w:p w14:paraId="2111F8A6" w14:textId="02A1F1CE"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AAACCAGTGATAGCCTGATCTTCA</w:t>
            </w:r>
          </w:p>
        </w:tc>
        <w:tc>
          <w:tcPr>
            <w:tcW w:w="2551" w:type="dxa"/>
          </w:tcPr>
          <w:p w14:paraId="5C0FBEF5" w14:textId="799D150C"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sgRNA for </w:t>
            </w:r>
            <w:proofErr w:type="spellStart"/>
            <w:r w:rsidR="00732680" w:rsidRPr="00732680">
              <w:rPr>
                <w:rFonts w:cs="Arial"/>
                <w:i/>
                <w:iCs/>
                <w:color w:val="auto"/>
                <w:sz w:val="22"/>
                <w:szCs w:val="22"/>
                <w:lang w:val="en-US"/>
              </w:rPr>
              <w:t>amyE</w:t>
            </w:r>
            <w:proofErr w:type="spellEnd"/>
            <w:r w:rsidR="00732680" w:rsidRPr="009F5F6C">
              <w:rPr>
                <w:rFonts w:cs="Arial"/>
                <w:color w:val="auto"/>
                <w:sz w:val="22"/>
                <w:szCs w:val="22"/>
                <w:lang w:val="en-US"/>
              </w:rPr>
              <w:t xml:space="preserve"> </w:t>
            </w:r>
            <w:r w:rsidRPr="009F5F6C">
              <w:rPr>
                <w:rFonts w:cs="Arial"/>
                <w:color w:val="auto"/>
                <w:sz w:val="22"/>
                <w:szCs w:val="22"/>
                <w:lang w:val="en-US"/>
              </w:rPr>
              <w:t xml:space="preserve">locus, </w:t>
            </w:r>
            <w:proofErr w:type="spellStart"/>
            <w:r w:rsidR="00732680" w:rsidRPr="00732680">
              <w:rPr>
                <w:rFonts w:cs="Arial"/>
                <w:i/>
                <w:iCs/>
                <w:color w:val="auto"/>
                <w:sz w:val="22"/>
                <w:szCs w:val="22"/>
                <w:lang w:val="en-US"/>
              </w:rPr>
              <w:t>Bsa</w:t>
            </w:r>
            <w:r w:rsidR="00732680" w:rsidRPr="009F5F6C">
              <w:rPr>
                <w:rFonts w:cs="Arial"/>
                <w:color w:val="auto"/>
                <w:sz w:val="22"/>
                <w:szCs w:val="22"/>
                <w:lang w:val="en-US"/>
              </w:rPr>
              <w:t>I</w:t>
            </w:r>
            <w:proofErr w:type="spellEnd"/>
            <w:r w:rsidR="00732680" w:rsidRPr="009F5F6C">
              <w:rPr>
                <w:rFonts w:cs="Arial"/>
                <w:color w:val="auto"/>
                <w:sz w:val="22"/>
                <w:szCs w:val="22"/>
                <w:lang w:val="en-US"/>
              </w:rPr>
              <w:t xml:space="preserve"> </w:t>
            </w:r>
            <w:r w:rsidRPr="009F5F6C">
              <w:rPr>
                <w:rFonts w:cs="Arial"/>
                <w:color w:val="auto"/>
                <w:sz w:val="22"/>
                <w:szCs w:val="22"/>
                <w:lang w:val="en-US"/>
              </w:rPr>
              <w:t>overhang</w:t>
            </w:r>
          </w:p>
        </w:tc>
      </w:tr>
      <w:tr w:rsidR="009F5F6C" w:rsidRPr="00FA6890" w14:paraId="2B79FD21" w14:textId="77777777" w:rsidTr="00A522C5">
        <w:trPr>
          <w:trHeight w:val="445"/>
        </w:trPr>
        <w:tc>
          <w:tcPr>
            <w:tcW w:w="567" w:type="dxa"/>
          </w:tcPr>
          <w:p w14:paraId="3A449CB1" w14:textId="6B6AB2A1" w:rsidR="009F5F6C" w:rsidRPr="009F5F6C" w:rsidRDefault="00F71179" w:rsidP="009F5F6C">
            <w:pPr>
              <w:spacing w:line="240" w:lineRule="auto"/>
              <w:rPr>
                <w:rFonts w:cs="Arial"/>
                <w:color w:val="auto"/>
                <w:sz w:val="22"/>
                <w:szCs w:val="22"/>
                <w:lang w:val="en-US"/>
              </w:rPr>
            </w:pPr>
            <w:r>
              <w:rPr>
                <w:rFonts w:cs="Arial"/>
                <w:color w:val="auto"/>
                <w:sz w:val="22"/>
                <w:szCs w:val="22"/>
                <w:lang w:val="en-US"/>
              </w:rPr>
              <w:t>9</w:t>
            </w:r>
          </w:p>
        </w:tc>
        <w:tc>
          <w:tcPr>
            <w:tcW w:w="2835" w:type="dxa"/>
          </w:tcPr>
          <w:p w14:paraId="020C7257" w14:textId="36E2EA55"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RepairPG_Fw_SfI</w:t>
            </w:r>
          </w:p>
        </w:tc>
        <w:tc>
          <w:tcPr>
            <w:tcW w:w="3119" w:type="dxa"/>
          </w:tcPr>
          <w:p w14:paraId="328B1CF8" w14:textId="161F6FD4" w:rsidR="009F5F6C" w:rsidRPr="009F5F6C" w:rsidRDefault="009F5F6C" w:rsidP="009F5F6C">
            <w:pPr>
              <w:tabs>
                <w:tab w:val="left" w:pos="2410"/>
                <w:tab w:val="left" w:pos="4962"/>
              </w:tabs>
              <w:spacing w:line="240" w:lineRule="auto"/>
              <w:ind w:left="4960" w:hanging="4960"/>
              <w:rPr>
                <w:rFonts w:cs="Arial"/>
                <w:color w:val="auto"/>
                <w:sz w:val="22"/>
                <w:szCs w:val="22"/>
                <w:lang w:val="en-GB"/>
              </w:rPr>
            </w:pPr>
            <w:r w:rsidRPr="009F5F6C">
              <w:rPr>
                <w:rFonts w:cs="Arial"/>
                <w:color w:val="auto"/>
                <w:sz w:val="22"/>
                <w:szCs w:val="22"/>
                <w:lang w:val="en-GB"/>
              </w:rPr>
              <w:t>AAGGCCATCGTGGCCGAA</w:t>
            </w:r>
          </w:p>
        </w:tc>
        <w:tc>
          <w:tcPr>
            <w:tcW w:w="2551" w:type="dxa"/>
          </w:tcPr>
          <w:p w14:paraId="1DE313C4" w14:textId="32DD0567" w:rsidR="009F5F6C" w:rsidRPr="009F5F6C" w:rsidRDefault="00AF3C08" w:rsidP="00F71179">
            <w:pPr>
              <w:spacing w:line="240" w:lineRule="auto"/>
              <w:ind w:left="180" w:right="-102"/>
              <w:jc w:val="left"/>
              <w:rPr>
                <w:rFonts w:cs="Arial"/>
                <w:color w:val="auto"/>
                <w:sz w:val="22"/>
                <w:szCs w:val="22"/>
                <w:lang w:val="en-US"/>
              </w:rPr>
            </w:pPr>
            <w:r>
              <w:rPr>
                <w:rFonts w:cs="Arial"/>
                <w:color w:val="auto"/>
                <w:sz w:val="22"/>
                <w:szCs w:val="22"/>
                <w:lang w:val="en-US"/>
              </w:rPr>
              <w:t>A</w:t>
            </w:r>
            <w:r w:rsidR="009F5F6C" w:rsidRPr="009F5F6C">
              <w:rPr>
                <w:rFonts w:cs="Arial"/>
                <w:color w:val="auto"/>
                <w:sz w:val="22"/>
                <w:szCs w:val="22"/>
                <w:lang w:val="en-US"/>
              </w:rPr>
              <w:t>mplification of PGB expression cassette</w:t>
            </w:r>
          </w:p>
        </w:tc>
      </w:tr>
      <w:tr w:rsidR="009F5F6C" w:rsidRPr="00FA6890" w14:paraId="3687B821" w14:textId="77777777" w:rsidTr="00732680">
        <w:tc>
          <w:tcPr>
            <w:tcW w:w="567" w:type="dxa"/>
          </w:tcPr>
          <w:p w14:paraId="184C398D" w14:textId="3856DBCA" w:rsidR="009F5F6C" w:rsidRPr="009F5F6C" w:rsidRDefault="009A78C5" w:rsidP="009F5F6C">
            <w:pPr>
              <w:spacing w:line="240" w:lineRule="auto"/>
              <w:rPr>
                <w:rFonts w:cs="Arial"/>
                <w:color w:val="auto"/>
                <w:sz w:val="22"/>
                <w:szCs w:val="22"/>
                <w:lang w:val="en-US"/>
              </w:rPr>
            </w:pPr>
            <w:r>
              <w:rPr>
                <w:rFonts w:cs="Arial"/>
                <w:color w:val="auto"/>
                <w:sz w:val="22"/>
                <w:szCs w:val="22"/>
                <w:lang w:val="en-US"/>
              </w:rPr>
              <w:t>10</w:t>
            </w:r>
          </w:p>
        </w:tc>
        <w:tc>
          <w:tcPr>
            <w:tcW w:w="2835" w:type="dxa"/>
          </w:tcPr>
          <w:p w14:paraId="523E18B0" w14:textId="753BF5A9" w:rsidR="009F5F6C" w:rsidRPr="009F5F6C" w:rsidRDefault="009F5F6C" w:rsidP="009F5F6C">
            <w:pPr>
              <w:spacing w:line="240" w:lineRule="auto"/>
              <w:rPr>
                <w:rFonts w:cs="Arial"/>
                <w:color w:val="auto"/>
                <w:sz w:val="22"/>
                <w:szCs w:val="22"/>
                <w:lang w:val="en-US"/>
              </w:rPr>
            </w:pPr>
            <w:proofErr w:type="spellStart"/>
            <w:r w:rsidRPr="009F5F6C">
              <w:rPr>
                <w:rFonts w:cs="Arial"/>
                <w:color w:val="auto"/>
                <w:sz w:val="22"/>
                <w:szCs w:val="22"/>
                <w:lang w:val="en-US"/>
              </w:rPr>
              <w:t>RepairPG_Rev_SfI</w:t>
            </w:r>
            <w:proofErr w:type="spellEnd"/>
          </w:p>
        </w:tc>
        <w:tc>
          <w:tcPr>
            <w:tcW w:w="3119" w:type="dxa"/>
          </w:tcPr>
          <w:p w14:paraId="3346002A" w14:textId="1B34D8F9" w:rsidR="009F5F6C" w:rsidRPr="009F5F6C" w:rsidRDefault="009F5F6C" w:rsidP="009F5F6C">
            <w:pPr>
              <w:spacing w:line="240" w:lineRule="auto"/>
              <w:rPr>
                <w:rFonts w:cs="Arial"/>
                <w:color w:val="auto"/>
                <w:sz w:val="22"/>
                <w:szCs w:val="22"/>
                <w:lang w:val="en-US"/>
              </w:rPr>
            </w:pPr>
            <w:r w:rsidRPr="009F5F6C">
              <w:rPr>
                <w:rFonts w:cs="Arial"/>
                <w:color w:val="auto"/>
                <w:sz w:val="22"/>
                <w:szCs w:val="22"/>
                <w:lang w:val="en-US"/>
              </w:rPr>
              <w:t>AAGGCCTTCAGGGCCCGATTACGAATGCCGTCTC</w:t>
            </w:r>
            <w:r w:rsidRPr="009F5F6C">
              <w:rPr>
                <w:rFonts w:cs="Arial"/>
                <w:color w:val="auto"/>
                <w:sz w:val="22"/>
                <w:szCs w:val="22"/>
                <w:lang w:val="en-US"/>
              </w:rPr>
              <w:tab/>
            </w:r>
          </w:p>
        </w:tc>
        <w:tc>
          <w:tcPr>
            <w:tcW w:w="2551" w:type="dxa"/>
          </w:tcPr>
          <w:p w14:paraId="1F811823" w14:textId="4F1BA2C9"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Amplification of PGB expression cassette</w:t>
            </w:r>
          </w:p>
        </w:tc>
      </w:tr>
      <w:tr w:rsidR="009F5F6C" w:rsidRPr="009F5F6C" w14:paraId="2F0D77FF" w14:textId="77777777" w:rsidTr="00732680">
        <w:tc>
          <w:tcPr>
            <w:tcW w:w="567" w:type="dxa"/>
          </w:tcPr>
          <w:p w14:paraId="5E195B37" w14:textId="1D523F63" w:rsidR="009F5F6C" w:rsidRPr="009F5F6C" w:rsidRDefault="009A78C5" w:rsidP="009F5F6C">
            <w:pPr>
              <w:spacing w:line="240" w:lineRule="auto"/>
              <w:rPr>
                <w:rFonts w:cs="Arial"/>
                <w:color w:val="auto"/>
                <w:sz w:val="22"/>
                <w:szCs w:val="22"/>
                <w:lang w:val="en-GB"/>
              </w:rPr>
            </w:pPr>
            <w:r>
              <w:rPr>
                <w:rFonts w:cs="Arial"/>
                <w:color w:val="auto"/>
                <w:sz w:val="22"/>
                <w:szCs w:val="22"/>
                <w:lang w:val="en-GB"/>
              </w:rPr>
              <w:t>11</w:t>
            </w:r>
          </w:p>
        </w:tc>
        <w:tc>
          <w:tcPr>
            <w:tcW w:w="2835" w:type="dxa"/>
          </w:tcPr>
          <w:p w14:paraId="3A32E8AF" w14:textId="3F489217" w:rsidR="009F5F6C" w:rsidRPr="009F5F6C" w:rsidRDefault="009F5F6C" w:rsidP="009F5F6C">
            <w:pPr>
              <w:spacing w:line="240" w:lineRule="auto"/>
              <w:rPr>
                <w:rFonts w:cs="Arial"/>
                <w:color w:val="auto"/>
                <w:sz w:val="22"/>
                <w:szCs w:val="22"/>
                <w:lang w:val="en-US"/>
              </w:rPr>
            </w:pPr>
            <w:proofErr w:type="spellStart"/>
            <w:r w:rsidRPr="009F5F6C">
              <w:rPr>
                <w:rFonts w:cs="Arial"/>
                <w:color w:val="auto"/>
                <w:sz w:val="22"/>
                <w:szCs w:val="22"/>
                <w:lang w:val="en-GB"/>
              </w:rPr>
              <w:t>Up_flank_sigF_for</w:t>
            </w:r>
            <w:proofErr w:type="spellEnd"/>
            <w:r w:rsidRPr="009F5F6C">
              <w:rPr>
                <w:rFonts w:cs="Arial"/>
                <w:color w:val="auto"/>
                <w:sz w:val="22"/>
                <w:szCs w:val="22"/>
                <w:lang w:val="en-GB"/>
              </w:rPr>
              <w:t>:</w:t>
            </w:r>
          </w:p>
        </w:tc>
        <w:tc>
          <w:tcPr>
            <w:tcW w:w="3119" w:type="dxa"/>
          </w:tcPr>
          <w:p w14:paraId="4E156048" w14:textId="34FDFBB3" w:rsidR="009F5F6C" w:rsidRPr="009F5F6C" w:rsidRDefault="009F5F6C" w:rsidP="009F5F6C">
            <w:pPr>
              <w:tabs>
                <w:tab w:val="left" w:pos="2410"/>
              </w:tabs>
              <w:spacing w:line="240" w:lineRule="auto"/>
              <w:rPr>
                <w:rFonts w:cs="Arial"/>
                <w:color w:val="auto"/>
                <w:sz w:val="22"/>
                <w:szCs w:val="22"/>
                <w:lang w:val="en-GB"/>
              </w:rPr>
            </w:pPr>
            <w:r w:rsidRPr="009F5F6C">
              <w:rPr>
                <w:rFonts w:cs="Arial"/>
                <w:color w:val="auto"/>
                <w:sz w:val="22"/>
                <w:szCs w:val="22"/>
                <w:lang w:val="en-GB"/>
              </w:rPr>
              <w:t>AAGGCCAACGAGGCCGCATGAGCCTTGGAATTGAC</w:t>
            </w:r>
          </w:p>
        </w:tc>
        <w:tc>
          <w:tcPr>
            <w:tcW w:w="2551" w:type="dxa"/>
          </w:tcPr>
          <w:p w14:paraId="251B9AC7" w14:textId="4FB17DA0"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sigF</w:t>
            </w:r>
            <w:proofErr w:type="spellEnd"/>
            <w:r w:rsidRPr="009F5F6C">
              <w:rPr>
                <w:rFonts w:cs="Arial"/>
                <w:color w:val="auto"/>
                <w:sz w:val="22"/>
                <w:szCs w:val="22"/>
                <w:lang w:val="en-US"/>
              </w:rPr>
              <w:t xml:space="preserve"> upstream flank</w:t>
            </w:r>
          </w:p>
        </w:tc>
      </w:tr>
      <w:tr w:rsidR="009F5F6C" w:rsidRPr="009F5F6C" w14:paraId="23D8B2FF" w14:textId="77777777" w:rsidTr="00732680">
        <w:tc>
          <w:tcPr>
            <w:tcW w:w="567" w:type="dxa"/>
          </w:tcPr>
          <w:p w14:paraId="1217DACF" w14:textId="4BB2E3E4" w:rsidR="009F5F6C" w:rsidRPr="009F5F6C" w:rsidRDefault="009A78C5" w:rsidP="009F5F6C">
            <w:pPr>
              <w:spacing w:line="240" w:lineRule="auto"/>
              <w:rPr>
                <w:rFonts w:cs="Arial"/>
                <w:color w:val="auto"/>
                <w:sz w:val="22"/>
                <w:szCs w:val="22"/>
                <w:lang w:val="en-GB"/>
              </w:rPr>
            </w:pPr>
            <w:r>
              <w:rPr>
                <w:rFonts w:cs="Arial"/>
                <w:color w:val="auto"/>
                <w:sz w:val="22"/>
                <w:szCs w:val="22"/>
                <w:lang w:val="en-GB"/>
              </w:rPr>
              <w:t>12</w:t>
            </w:r>
          </w:p>
        </w:tc>
        <w:tc>
          <w:tcPr>
            <w:tcW w:w="2835" w:type="dxa"/>
          </w:tcPr>
          <w:p w14:paraId="69CFDED7" w14:textId="0DCD252D" w:rsidR="009F5F6C" w:rsidRPr="009F5F6C" w:rsidRDefault="009F5F6C" w:rsidP="009F5F6C">
            <w:pPr>
              <w:spacing w:line="240" w:lineRule="auto"/>
              <w:rPr>
                <w:rFonts w:cs="Arial"/>
                <w:color w:val="auto"/>
                <w:sz w:val="22"/>
                <w:szCs w:val="22"/>
                <w:lang w:val="en-US"/>
              </w:rPr>
            </w:pPr>
            <w:proofErr w:type="spellStart"/>
            <w:r w:rsidRPr="009F5F6C">
              <w:rPr>
                <w:rFonts w:cs="Arial"/>
                <w:color w:val="auto"/>
                <w:sz w:val="22"/>
                <w:szCs w:val="22"/>
                <w:lang w:val="en-GB"/>
              </w:rPr>
              <w:t>Up_flank_sigF_rev</w:t>
            </w:r>
            <w:proofErr w:type="spellEnd"/>
            <w:r w:rsidRPr="009F5F6C">
              <w:rPr>
                <w:rFonts w:cs="Arial"/>
                <w:color w:val="auto"/>
                <w:sz w:val="22"/>
                <w:szCs w:val="22"/>
                <w:lang w:val="en-GB"/>
              </w:rPr>
              <w:tab/>
            </w:r>
          </w:p>
        </w:tc>
        <w:tc>
          <w:tcPr>
            <w:tcW w:w="3119" w:type="dxa"/>
          </w:tcPr>
          <w:p w14:paraId="66A4BCAA" w14:textId="0EADD414" w:rsidR="009F5F6C" w:rsidRPr="009F5F6C" w:rsidRDefault="009F5F6C" w:rsidP="009F5F6C">
            <w:pPr>
              <w:tabs>
                <w:tab w:val="left" w:pos="2410"/>
              </w:tabs>
              <w:spacing w:line="240" w:lineRule="auto"/>
              <w:rPr>
                <w:rFonts w:cs="Arial"/>
                <w:color w:val="auto"/>
                <w:sz w:val="22"/>
                <w:szCs w:val="22"/>
                <w:lang w:val="en-GB"/>
              </w:rPr>
            </w:pPr>
            <w:r w:rsidRPr="009F5F6C">
              <w:rPr>
                <w:rFonts w:cs="Arial"/>
                <w:color w:val="auto"/>
                <w:sz w:val="22"/>
                <w:szCs w:val="22"/>
                <w:lang w:val="en-GB"/>
              </w:rPr>
              <w:t>AAGGCCACGATGGCCTCTCCTTAATTACAAAGCGC</w:t>
            </w:r>
          </w:p>
        </w:tc>
        <w:tc>
          <w:tcPr>
            <w:tcW w:w="2551" w:type="dxa"/>
          </w:tcPr>
          <w:p w14:paraId="58E6A870" w14:textId="0CFC450F"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Amplification</w:t>
            </w:r>
            <w:r>
              <w:rPr>
                <w:rFonts w:cs="Arial"/>
                <w:color w:val="auto"/>
                <w:sz w:val="22"/>
                <w:szCs w:val="22"/>
                <w:lang w:val="en-US"/>
              </w:rPr>
              <w:t xml:space="preserve"> </w:t>
            </w:r>
            <w:proofErr w:type="spellStart"/>
            <w:r w:rsidRPr="00732680">
              <w:rPr>
                <w:rFonts w:cs="Arial"/>
                <w:i/>
                <w:iCs/>
                <w:color w:val="auto"/>
                <w:sz w:val="22"/>
                <w:szCs w:val="22"/>
                <w:lang w:val="en-US"/>
              </w:rPr>
              <w:t>sigF</w:t>
            </w:r>
            <w:proofErr w:type="spellEnd"/>
            <w:r w:rsidRPr="009F5F6C">
              <w:rPr>
                <w:rFonts w:cs="Arial"/>
                <w:color w:val="auto"/>
                <w:sz w:val="22"/>
                <w:szCs w:val="22"/>
                <w:lang w:val="en-US"/>
              </w:rPr>
              <w:t xml:space="preserve"> upstream flank</w:t>
            </w:r>
          </w:p>
        </w:tc>
      </w:tr>
      <w:tr w:rsidR="009F5F6C" w:rsidRPr="009F5F6C" w14:paraId="1E4F5473" w14:textId="77777777" w:rsidTr="0054014F">
        <w:tc>
          <w:tcPr>
            <w:tcW w:w="567" w:type="dxa"/>
            <w:tcBorders>
              <w:bottom w:val="single" w:sz="4" w:space="0" w:color="auto"/>
            </w:tcBorders>
          </w:tcPr>
          <w:p w14:paraId="700A293D" w14:textId="55FA887B" w:rsidR="009F5F6C" w:rsidRPr="009F5F6C" w:rsidRDefault="009A78C5" w:rsidP="009F5F6C">
            <w:pPr>
              <w:spacing w:line="240" w:lineRule="auto"/>
              <w:rPr>
                <w:rFonts w:cs="Arial"/>
                <w:color w:val="auto"/>
                <w:sz w:val="22"/>
                <w:szCs w:val="22"/>
                <w:lang w:val="en-GB"/>
              </w:rPr>
            </w:pPr>
            <w:r>
              <w:rPr>
                <w:rFonts w:cs="Arial"/>
                <w:color w:val="auto"/>
                <w:sz w:val="22"/>
                <w:szCs w:val="22"/>
                <w:lang w:val="en-GB"/>
              </w:rPr>
              <w:t>13</w:t>
            </w:r>
          </w:p>
        </w:tc>
        <w:tc>
          <w:tcPr>
            <w:tcW w:w="2835" w:type="dxa"/>
            <w:tcBorders>
              <w:bottom w:val="single" w:sz="4" w:space="0" w:color="auto"/>
            </w:tcBorders>
          </w:tcPr>
          <w:p w14:paraId="33E5441B" w14:textId="2EA5F765" w:rsidR="009F5F6C" w:rsidRPr="009F5F6C" w:rsidRDefault="009F5F6C" w:rsidP="009F5F6C">
            <w:pPr>
              <w:spacing w:line="240" w:lineRule="auto"/>
              <w:rPr>
                <w:rFonts w:cs="Arial"/>
                <w:color w:val="auto"/>
                <w:sz w:val="22"/>
                <w:szCs w:val="22"/>
                <w:lang w:val="en-US"/>
              </w:rPr>
            </w:pPr>
            <w:proofErr w:type="spellStart"/>
            <w:r w:rsidRPr="009F5F6C">
              <w:rPr>
                <w:rFonts w:cs="Arial"/>
                <w:color w:val="auto"/>
                <w:sz w:val="22"/>
                <w:szCs w:val="22"/>
                <w:lang w:val="en-GB"/>
              </w:rPr>
              <w:t>Down_flank_sigF_for</w:t>
            </w:r>
            <w:proofErr w:type="spellEnd"/>
          </w:p>
        </w:tc>
        <w:tc>
          <w:tcPr>
            <w:tcW w:w="3119" w:type="dxa"/>
            <w:tcBorders>
              <w:bottom w:val="single" w:sz="4" w:space="0" w:color="auto"/>
            </w:tcBorders>
          </w:tcPr>
          <w:p w14:paraId="7D728916" w14:textId="3DADB2C5" w:rsidR="009F5F6C" w:rsidRPr="009F5F6C" w:rsidRDefault="009F5F6C" w:rsidP="009F5F6C">
            <w:pPr>
              <w:tabs>
                <w:tab w:val="left" w:pos="2410"/>
              </w:tabs>
              <w:spacing w:line="240" w:lineRule="auto"/>
              <w:rPr>
                <w:rFonts w:cs="Arial"/>
                <w:color w:val="auto"/>
                <w:sz w:val="22"/>
                <w:szCs w:val="22"/>
                <w:lang w:val="en-US"/>
              </w:rPr>
            </w:pPr>
            <w:r w:rsidRPr="009F5F6C">
              <w:rPr>
                <w:rFonts w:cs="Arial"/>
                <w:color w:val="auto"/>
                <w:sz w:val="22"/>
                <w:szCs w:val="22"/>
                <w:lang w:val="en-GB"/>
              </w:rPr>
              <w:t>AAGGCCCTGAAGGCCCTAGTCTGCAGTGCAGGCTAG</w:t>
            </w:r>
          </w:p>
        </w:tc>
        <w:tc>
          <w:tcPr>
            <w:tcW w:w="2551" w:type="dxa"/>
            <w:tcBorders>
              <w:bottom w:val="single" w:sz="4" w:space="0" w:color="auto"/>
            </w:tcBorders>
          </w:tcPr>
          <w:p w14:paraId="2E02038F" w14:textId="74305B42" w:rsidR="009F5F6C" w:rsidRPr="009F5F6C" w:rsidRDefault="009F5F6C" w:rsidP="00F71179">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00732680" w:rsidRPr="00732680">
              <w:rPr>
                <w:rFonts w:cs="Arial"/>
                <w:i/>
                <w:iCs/>
                <w:color w:val="auto"/>
                <w:sz w:val="22"/>
                <w:szCs w:val="22"/>
                <w:lang w:val="en-US"/>
              </w:rPr>
              <w:t>sigF</w:t>
            </w:r>
            <w:proofErr w:type="spellEnd"/>
            <w:r w:rsidR="00732680" w:rsidRPr="009F5F6C">
              <w:rPr>
                <w:rFonts w:cs="Arial"/>
                <w:color w:val="auto"/>
                <w:sz w:val="22"/>
                <w:szCs w:val="22"/>
                <w:lang w:val="en-US"/>
              </w:rPr>
              <w:t xml:space="preserve"> </w:t>
            </w:r>
            <w:r w:rsidRPr="009F5F6C">
              <w:rPr>
                <w:rFonts w:cs="Arial"/>
                <w:color w:val="auto"/>
                <w:sz w:val="22"/>
                <w:szCs w:val="22"/>
                <w:lang w:val="en-US"/>
              </w:rPr>
              <w:t>downstream flank</w:t>
            </w:r>
          </w:p>
        </w:tc>
      </w:tr>
    </w:tbl>
    <w:p w14:paraId="6846E816" w14:textId="77777777" w:rsidR="00650B90" w:rsidRDefault="00650B90">
      <w:r>
        <w:br w:type="page"/>
      </w:r>
    </w:p>
    <w:tbl>
      <w:tblPr>
        <w:tblStyle w:val="Tabellenraster"/>
        <w:tblW w:w="90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835"/>
        <w:gridCol w:w="3119"/>
        <w:gridCol w:w="2551"/>
      </w:tblGrid>
      <w:tr w:rsidR="0054014F" w:rsidRPr="009F5F6C" w14:paraId="5043A833" w14:textId="77777777" w:rsidTr="0054014F">
        <w:tc>
          <w:tcPr>
            <w:tcW w:w="9072" w:type="dxa"/>
            <w:gridSpan w:val="4"/>
            <w:tcBorders>
              <w:top w:val="single" w:sz="8" w:space="0" w:color="auto"/>
            </w:tcBorders>
          </w:tcPr>
          <w:p w14:paraId="339E0572" w14:textId="169B8B97" w:rsidR="0054014F" w:rsidRPr="0054014F" w:rsidRDefault="0054014F" w:rsidP="00F71179">
            <w:pPr>
              <w:spacing w:line="240" w:lineRule="auto"/>
              <w:ind w:left="180" w:right="-102"/>
              <w:jc w:val="left"/>
              <w:rPr>
                <w:b/>
                <w:bCs/>
                <w:lang w:val="en-US"/>
              </w:rPr>
            </w:pPr>
            <w:r w:rsidRPr="0054014F">
              <w:rPr>
                <w:b/>
                <w:bCs/>
                <w:lang w:val="en-US"/>
              </w:rPr>
              <w:lastRenderedPageBreak/>
              <w:t xml:space="preserve">Continuation </w:t>
            </w:r>
            <w:r w:rsidRPr="009F5F6C">
              <w:rPr>
                <w:b/>
                <w:bCs/>
                <w:lang w:val="en-US"/>
              </w:rPr>
              <w:t>Supplemental Table 2</w:t>
            </w:r>
          </w:p>
        </w:tc>
      </w:tr>
      <w:tr w:rsidR="0054014F" w:rsidRPr="009F5F6C" w14:paraId="2D183551" w14:textId="77777777" w:rsidTr="00A522C5">
        <w:tc>
          <w:tcPr>
            <w:tcW w:w="567" w:type="dxa"/>
            <w:tcBorders>
              <w:bottom w:val="single" w:sz="12" w:space="0" w:color="auto"/>
            </w:tcBorders>
          </w:tcPr>
          <w:p w14:paraId="50ACB837" w14:textId="4FCE9075" w:rsidR="0054014F" w:rsidRPr="009F5F6C" w:rsidRDefault="0054014F" w:rsidP="0054014F">
            <w:pPr>
              <w:spacing w:line="240" w:lineRule="auto"/>
              <w:rPr>
                <w:rFonts w:cs="Arial"/>
                <w:color w:val="auto"/>
                <w:sz w:val="22"/>
                <w:szCs w:val="22"/>
                <w:lang w:val="en-GB"/>
              </w:rPr>
            </w:pPr>
          </w:p>
        </w:tc>
        <w:tc>
          <w:tcPr>
            <w:tcW w:w="2835" w:type="dxa"/>
            <w:tcBorders>
              <w:bottom w:val="single" w:sz="12" w:space="0" w:color="auto"/>
            </w:tcBorders>
          </w:tcPr>
          <w:p w14:paraId="4A1F5054" w14:textId="10E9AEBF" w:rsidR="0054014F" w:rsidRPr="009F5F6C" w:rsidRDefault="0054014F" w:rsidP="0054014F">
            <w:pPr>
              <w:spacing w:line="240" w:lineRule="auto"/>
              <w:rPr>
                <w:rFonts w:cs="Arial"/>
                <w:color w:val="auto"/>
                <w:sz w:val="22"/>
                <w:szCs w:val="22"/>
                <w:lang w:val="en-US"/>
              </w:rPr>
            </w:pPr>
            <w:r w:rsidRPr="009F5F6C">
              <w:rPr>
                <w:rFonts w:cs="Arial"/>
                <w:b/>
                <w:bCs/>
                <w:color w:val="auto"/>
                <w:sz w:val="22"/>
                <w:szCs w:val="22"/>
                <w:lang w:val="en-US"/>
              </w:rPr>
              <w:t>Oligonucleotide</w:t>
            </w:r>
          </w:p>
        </w:tc>
        <w:tc>
          <w:tcPr>
            <w:tcW w:w="3119" w:type="dxa"/>
            <w:tcBorders>
              <w:bottom w:val="single" w:sz="12" w:space="0" w:color="auto"/>
            </w:tcBorders>
          </w:tcPr>
          <w:p w14:paraId="2E598E11" w14:textId="3D8DF274" w:rsidR="0054014F" w:rsidRPr="009F5F6C" w:rsidRDefault="0054014F" w:rsidP="0054014F">
            <w:pPr>
              <w:tabs>
                <w:tab w:val="left" w:pos="2410"/>
              </w:tabs>
              <w:spacing w:line="240" w:lineRule="auto"/>
              <w:rPr>
                <w:rFonts w:cs="Arial"/>
                <w:color w:val="auto"/>
                <w:sz w:val="22"/>
                <w:szCs w:val="22"/>
                <w:lang w:val="en-GB"/>
              </w:rPr>
            </w:pPr>
            <w:r w:rsidRPr="009F5F6C">
              <w:rPr>
                <w:rFonts w:cs="Arial"/>
                <w:b/>
                <w:bCs/>
                <w:color w:val="auto"/>
                <w:sz w:val="22"/>
                <w:szCs w:val="22"/>
                <w:lang w:val="en-US"/>
              </w:rPr>
              <w:t>S</w:t>
            </w:r>
            <w:r>
              <w:rPr>
                <w:rFonts w:cs="Arial"/>
                <w:b/>
                <w:bCs/>
                <w:color w:val="auto"/>
                <w:sz w:val="22"/>
                <w:szCs w:val="22"/>
                <w:lang w:val="en-US"/>
              </w:rPr>
              <w:t>equence</w:t>
            </w:r>
            <w:r w:rsidRPr="009F5F6C">
              <w:rPr>
                <w:rFonts w:cs="Arial"/>
                <w:b/>
                <w:bCs/>
                <w:color w:val="auto"/>
                <w:sz w:val="22"/>
                <w:szCs w:val="22"/>
                <w:lang w:val="en-US"/>
              </w:rPr>
              <w:t xml:space="preserve"> 5’</w:t>
            </w:r>
            <w:r w:rsidRPr="009F5F6C">
              <w:rPr>
                <w:rFonts w:cs="Arial"/>
                <w:b/>
                <w:bCs/>
                <w:color w:val="auto"/>
                <w:sz w:val="22"/>
                <w:szCs w:val="22"/>
                <w:lang w:val="en-US"/>
              </w:rPr>
              <w:sym w:font="Wingdings" w:char="F0E0"/>
            </w:r>
            <w:r w:rsidRPr="009F5F6C">
              <w:rPr>
                <w:rFonts w:cs="Arial"/>
                <w:b/>
                <w:bCs/>
                <w:color w:val="auto"/>
                <w:sz w:val="22"/>
                <w:szCs w:val="22"/>
                <w:lang w:val="en-US"/>
              </w:rPr>
              <w:t>3’</w:t>
            </w:r>
          </w:p>
        </w:tc>
        <w:tc>
          <w:tcPr>
            <w:tcW w:w="2551" w:type="dxa"/>
            <w:tcBorders>
              <w:bottom w:val="single" w:sz="12" w:space="0" w:color="auto"/>
            </w:tcBorders>
          </w:tcPr>
          <w:p w14:paraId="3CABFD10" w14:textId="1F1B6AB9" w:rsidR="0054014F" w:rsidRPr="009F5F6C" w:rsidRDefault="0054014F" w:rsidP="0054014F">
            <w:pPr>
              <w:spacing w:line="240" w:lineRule="auto"/>
              <w:ind w:left="180" w:right="-102"/>
              <w:jc w:val="left"/>
              <w:rPr>
                <w:rFonts w:cs="Arial"/>
                <w:color w:val="auto"/>
                <w:sz w:val="22"/>
                <w:szCs w:val="22"/>
                <w:lang w:val="en-US"/>
              </w:rPr>
            </w:pPr>
            <w:r w:rsidRPr="009F5F6C">
              <w:rPr>
                <w:rFonts w:cs="Arial"/>
                <w:b/>
                <w:bCs/>
                <w:color w:val="auto"/>
                <w:sz w:val="22"/>
                <w:szCs w:val="22"/>
                <w:lang w:val="en-US"/>
              </w:rPr>
              <w:t>Application</w:t>
            </w:r>
          </w:p>
        </w:tc>
      </w:tr>
      <w:tr w:rsidR="00A03825" w:rsidRPr="009F5F6C" w14:paraId="5FF98D9A" w14:textId="77777777" w:rsidTr="0054014F">
        <w:tc>
          <w:tcPr>
            <w:tcW w:w="567" w:type="dxa"/>
            <w:tcBorders>
              <w:top w:val="single" w:sz="12" w:space="0" w:color="auto"/>
            </w:tcBorders>
          </w:tcPr>
          <w:p w14:paraId="6A71F153" w14:textId="1586D7B8" w:rsidR="00A03825" w:rsidRDefault="00A03825" w:rsidP="00A03825">
            <w:pPr>
              <w:spacing w:line="240" w:lineRule="auto"/>
              <w:rPr>
                <w:rFonts w:cs="Arial"/>
                <w:color w:val="auto"/>
                <w:sz w:val="22"/>
                <w:szCs w:val="22"/>
                <w:lang w:val="en-GB"/>
              </w:rPr>
            </w:pPr>
            <w:r>
              <w:rPr>
                <w:rFonts w:cs="Arial"/>
                <w:color w:val="auto"/>
                <w:sz w:val="22"/>
                <w:szCs w:val="22"/>
                <w:lang w:val="en-GB"/>
              </w:rPr>
              <w:t>14</w:t>
            </w:r>
          </w:p>
        </w:tc>
        <w:tc>
          <w:tcPr>
            <w:tcW w:w="2835" w:type="dxa"/>
            <w:tcBorders>
              <w:top w:val="single" w:sz="12" w:space="0" w:color="auto"/>
            </w:tcBorders>
          </w:tcPr>
          <w:p w14:paraId="3043E860" w14:textId="710E783F" w:rsidR="00A03825" w:rsidRPr="009F5F6C" w:rsidRDefault="00A03825" w:rsidP="00A03825">
            <w:pPr>
              <w:spacing w:line="240" w:lineRule="auto"/>
              <w:rPr>
                <w:rFonts w:cs="Arial"/>
                <w:color w:val="auto"/>
                <w:sz w:val="22"/>
                <w:szCs w:val="22"/>
                <w:lang w:val="en-GB"/>
              </w:rPr>
            </w:pPr>
            <w:proofErr w:type="spellStart"/>
            <w:r w:rsidRPr="009F5F6C">
              <w:rPr>
                <w:rFonts w:cs="Arial"/>
                <w:color w:val="auto"/>
                <w:sz w:val="22"/>
                <w:szCs w:val="22"/>
                <w:lang w:val="en-GB"/>
              </w:rPr>
              <w:t>Down_flank_sigF_rev</w:t>
            </w:r>
            <w:proofErr w:type="spellEnd"/>
            <w:r w:rsidRPr="009F5F6C">
              <w:rPr>
                <w:rFonts w:cs="Arial"/>
                <w:color w:val="auto"/>
                <w:sz w:val="22"/>
                <w:szCs w:val="22"/>
                <w:lang w:val="en-GB"/>
              </w:rPr>
              <w:tab/>
            </w:r>
          </w:p>
        </w:tc>
        <w:tc>
          <w:tcPr>
            <w:tcW w:w="3119" w:type="dxa"/>
            <w:tcBorders>
              <w:top w:val="single" w:sz="12" w:space="0" w:color="auto"/>
            </w:tcBorders>
          </w:tcPr>
          <w:p w14:paraId="383681F1" w14:textId="5327F0E3" w:rsidR="00A03825" w:rsidRPr="009F5F6C" w:rsidRDefault="00A03825" w:rsidP="00A03825">
            <w:pPr>
              <w:tabs>
                <w:tab w:val="left" w:pos="2410"/>
              </w:tabs>
              <w:spacing w:line="240" w:lineRule="auto"/>
              <w:rPr>
                <w:rFonts w:cs="Arial"/>
                <w:color w:val="auto"/>
                <w:sz w:val="22"/>
                <w:szCs w:val="22"/>
                <w:lang w:val="en-GB"/>
              </w:rPr>
            </w:pPr>
            <w:r w:rsidRPr="009F5F6C">
              <w:rPr>
                <w:rFonts w:cs="Arial"/>
                <w:color w:val="auto"/>
                <w:sz w:val="22"/>
                <w:szCs w:val="22"/>
                <w:lang w:val="en-US"/>
              </w:rPr>
              <w:t>AAGGCCTTATTGGCCCACCGTTATGCCTCCGCCG</w:t>
            </w:r>
          </w:p>
        </w:tc>
        <w:tc>
          <w:tcPr>
            <w:tcW w:w="2551" w:type="dxa"/>
            <w:tcBorders>
              <w:top w:val="single" w:sz="12" w:space="0" w:color="auto"/>
            </w:tcBorders>
          </w:tcPr>
          <w:p w14:paraId="1E23D6F1" w14:textId="3E5112CD"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sigF</w:t>
            </w:r>
            <w:proofErr w:type="spellEnd"/>
            <w:r w:rsidRPr="009F5F6C">
              <w:rPr>
                <w:rFonts w:cs="Arial"/>
                <w:color w:val="auto"/>
                <w:sz w:val="22"/>
                <w:szCs w:val="22"/>
                <w:lang w:val="en-US"/>
              </w:rPr>
              <w:t xml:space="preserve"> downstream flank</w:t>
            </w:r>
          </w:p>
        </w:tc>
      </w:tr>
      <w:tr w:rsidR="00A03825" w:rsidRPr="009F5F6C" w14:paraId="7E0D85C8" w14:textId="77777777" w:rsidTr="00A522C5">
        <w:tc>
          <w:tcPr>
            <w:tcW w:w="567" w:type="dxa"/>
            <w:tcBorders>
              <w:top w:val="single" w:sz="4" w:space="0" w:color="auto"/>
            </w:tcBorders>
          </w:tcPr>
          <w:p w14:paraId="3AECF1B4" w14:textId="587CDE74" w:rsidR="00A03825" w:rsidRDefault="00A03825" w:rsidP="00A03825">
            <w:pPr>
              <w:spacing w:line="240" w:lineRule="auto"/>
              <w:rPr>
                <w:rFonts w:cs="Arial"/>
                <w:color w:val="auto"/>
                <w:sz w:val="22"/>
                <w:szCs w:val="22"/>
                <w:lang w:val="en-GB"/>
              </w:rPr>
            </w:pPr>
            <w:r>
              <w:rPr>
                <w:rFonts w:cs="Arial"/>
                <w:color w:val="auto"/>
                <w:sz w:val="22"/>
                <w:szCs w:val="22"/>
                <w:lang w:val="en-GB"/>
              </w:rPr>
              <w:t>15</w:t>
            </w:r>
          </w:p>
        </w:tc>
        <w:tc>
          <w:tcPr>
            <w:tcW w:w="2835" w:type="dxa"/>
            <w:tcBorders>
              <w:top w:val="single" w:sz="4" w:space="0" w:color="auto"/>
            </w:tcBorders>
          </w:tcPr>
          <w:p w14:paraId="2F016686" w14:textId="496EDF5B" w:rsidR="00A03825" w:rsidRPr="009F5F6C" w:rsidRDefault="00A03825" w:rsidP="00A03825">
            <w:pPr>
              <w:spacing w:line="240" w:lineRule="auto"/>
              <w:rPr>
                <w:rFonts w:cs="Arial"/>
                <w:color w:val="auto"/>
                <w:sz w:val="22"/>
                <w:szCs w:val="22"/>
                <w:lang w:val="en-GB"/>
              </w:rPr>
            </w:pPr>
            <w:proofErr w:type="spellStart"/>
            <w:r w:rsidRPr="009F5F6C">
              <w:rPr>
                <w:rFonts w:cs="Arial"/>
                <w:color w:val="auto"/>
                <w:sz w:val="22"/>
                <w:szCs w:val="22"/>
                <w:lang w:val="en-GB"/>
              </w:rPr>
              <w:t>Up_flank_sfp_for</w:t>
            </w:r>
            <w:proofErr w:type="spellEnd"/>
          </w:p>
        </w:tc>
        <w:tc>
          <w:tcPr>
            <w:tcW w:w="3119" w:type="dxa"/>
            <w:tcBorders>
              <w:top w:val="single" w:sz="4" w:space="0" w:color="auto"/>
            </w:tcBorders>
          </w:tcPr>
          <w:p w14:paraId="63C6FE3D" w14:textId="3D7B9062" w:rsidR="00A03825" w:rsidRPr="009F5F6C" w:rsidRDefault="00A03825" w:rsidP="00A03825">
            <w:pPr>
              <w:tabs>
                <w:tab w:val="left" w:pos="2410"/>
              </w:tabs>
              <w:spacing w:line="240" w:lineRule="auto"/>
              <w:rPr>
                <w:rFonts w:cs="Arial"/>
                <w:color w:val="auto"/>
                <w:sz w:val="22"/>
                <w:szCs w:val="22"/>
                <w:lang w:val="en-GB"/>
              </w:rPr>
            </w:pPr>
            <w:r w:rsidRPr="009F5F6C">
              <w:rPr>
                <w:rFonts w:cs="Arial"/>
                <w:color w:val="auto"/>
                <w:sz w:val="22"/>
                <w:szCs w:val="22"/>
                <w:lang w:val="en-GB"/>
              </w:rPr>
              <w:t>AAGGCCAACGAGGCCCTGTCAGATGTGCTACAATGAC</w:t>
            </w:r>
          </w:p>
        </w:tc>
        <w:tc>
          <w:tcPr>
            <w:tcW w:w="2551" w:type="dxa"/>
            <w:tcBorders>
              <w:top w:val="single" w:sz="4" w:space="0" w:color="auto"/>
            </w:tcBorders>
          </w:tcPr>
          <w:p w14:paraId="64146903" w14:textId="485ECFC6"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sfp</w:t>
            </w:r>
            <w:proofErr w:type="spellEnd"/>
            <w:r w:rsidRPr="009F5F6C">
              <w:rPr>
                <w:rFonts w:cs="Arial"/>
                <w:color w:val="auto"/>
                <w:sz w:val="22"/>
                <w:szCs w:val="22"/>
                <w:lang w:val="en-US"/>
              </w:rPr>
              <w:t xml:space="preserve"> upstream flank</w:t>
            </w:r>
          </w:p>
        </w:tc>
      </w:tr>
      <w:tr w:rsidR="00A03825" w:rsidRPr="009F5F6C" w14:paraId="46C399C0" w14:textId="77777777" w:rsidTr="00732680">
        <w:tc>
          <w:tcPr>
            <w:tcW w:w="567" w:type="dxa"/>
          </w:tcPr>
          <w:p w14:paraId="369A3E20" w14:textId="2352B6AD"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16</w:t>
            </w:r>
          </w:p>
        </w:tc>
        <w:tc>
          <w:tcPr>
            <w:tcW w:w="2835" w:type="dxa"/>
          </w:tcPr>
          <w:p w14:paraId="4CCF0558" w14:textId="08B7781D"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Up_flank_sfp_rev</w:t>
            </w:r>
            <w:proofErr w:type="spellEnd"/>
          </w:p>
        </w:tc>
        <w:tc>
          <w:tcPr>
            <w:tcW w:w="3119" w:type="dxa"/>
          </w:tcPr>
          <w:p w14:paraId="3D0CE4D9" w14:textId="613A19DA" w:rsidR="00A03825" w:rsidRPr="009F5F6C" w:rsidRDefault="00A03825" w:rsidP="00A03825">
            <w:pPr>
              <w:tabs>
                <w:tab w:val="left" w:pos="2410"/>
              </w:tabs>
              <w:spacing w:line="240" w:lineRule="auto"/>
              <w:rPr>
                <w:rFonts w:cs="Arial"/>
                <w:color w:val="auto"/>
                <w:sz w:val="22"/>
                <w:szCs w:val="22"/>
                <w:lang w:val="en-US"/>
              </w:rPr>
            </w:pPr>
            <w:r w:rsidRPr="009F5F6C">
              <w:rPr>
                <w:rFonts w:cs="Arial"/>
                <w:color w:val="auto"/>
                <w:sz w:val="22"/>
                <w:szCs w:val="22"/>
                <w:lang w:val="en-GB"/>
              </w:rPr>
              <w:t>AAGGCCACGATGGCCCATTCTAGATCCTCCGTCTGC</w:t>
            </w:r>
          </w:p>
        </w:tc>
        <w:tc>
          <w:tcPr>
            <w:tcW w:w="2551" w:type="dxa"/>
          </w:tcPr>
          <w:p w14:paraId="32B4378B" w14:textId="45336F1A"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sfp</w:t>
            </w:r>
            <w:proofErr w:type="spellEnd"/>
            <w:r w:rsidRPr="009F5F6C">
              <w:rPr>
                <w:rFonts w:cs="Arial"/>
                <w:color w:val="auto"/>
                <w:sz w:val="22"/>
                <w:szCs w:val="22"/>
                <w:lang w:val="en-US"/>
              </w:rPr>
              <w:t xml:space="preserve"> upstream flank</w:t>
            </w:r>
          </w:p>
        </w:tc>
      </w:tr>
      <w:tr w:rsidR="00A03825" w:rsidRPr="009F5F6C" w14:paraId="2390A0BF" w14:textId="77777777" w:rsidTr="00732680">
        <w:tc>
          <w:tcPr>
            <w:tcW w:w="567" w:type="dxa"/>
          </w:tcPr>
          <w:p w14:paraId="0FA428E1" w14:textId="4C04D2BE"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17</w:t>
            </w:r>
          </w:p>
        </w:tc>
        <w:tc>
          <w:tcPr>
            <w:tcW w:w="2835" w:type="dxa"/>
          </w:tcPr>
          <w:p w14:paraId="7C922C1A" w14:textId="30109F2E"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Down_flank_sfp_for</w:t>
            </w:r>
            <w:proofErr w:type="spellEnd"/>
          </w:p>
        </w:tc>
        <w:tc>
          <w:tcPr>
            <w:tcW w:w="3119" w:type="dxa"/>
          </w:tcPr>
          <w:p w14:paraId="0EB2D8E2" w14:textId="7A5C49D2" w:rsidR="00A03825" w:rsidRPr="009F5F6C" w:rsidRDefault="00A03825" w:rsidP="00A03825">
            <w:pPr>
              <w:tabs>
                <w:tab w:val="left" w:pos="2410"/>
              </w:tabs>
              <w:spacing w:line="240" w:lineRule="auto"/>
              <w:rPr>
                <w:rFonts w:cs="Arial"/>
                <w:color w:val="auto"/>
                <w:sz w:val="22"/>
                <w:szCs w:val="22"/>
                <w:lang w:val="en-US"/>
              </w:rPr>
            </w:pPr>
            <w:r w:rsidRPr="009F5F6C">
              <w:rPr>
                <w:rFonts w:cs="Arial"/>
                <w:color w:val="auto"/>
                <w:sz w:val="22"/>
                <w:szCs w:val="22"/>
                <w:lang w:val="en-GB"/>
              </w:rPr>
              <w:t>AAGGCCCTGAAGGCCGCTCATCAACAGCTTGACAC</w:t>
            </w:r>
          </w:p>
        </w:tc>
        <w:tc>
          <w:tcPr>
            <w:tcW w:w="2551" w:type="dxa"/>
          </w:tcPr>
          <w:p w14:paraId="7E371E41" w14:textId="1F2B9426"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sfp</w:t>
            </w:r>
            <w:proofErr w:type="spellEnd"/>
            <w:r w:rsidRPr="009F5F6C">
              <w:rPr>
                <w:rFonts w:cs="Arial"/>
                <w:color w:val="auto"/>
                <w:sz w:val="22"/>
                <w:szCs w:val="22"/>
                <w:lang w:val="en-US"/>
              </w:rPr>
              <w:t xml:space="preserve"> downstream flank</w:t>
            </w:r>
          </w:p>
        </w:tc>
      </w:tr>
      <w:tr w:rsidR="00A03825" w:rsidRPr="009F5F6C" w14:paraId="5C0E8249" w14:textId="77777777" w:rsidTr="00732680">
        <w:tc>
          <w:tcPr>
            <w:tcW w:w="567" w:type="dxa"/>
          </w:tcPr>
          <w:p w14:paraId="32E2D843" w14:textId="0AEFDC47"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18</w:t>
            </w:r>
          </w:p>
        </w:tc>
        <w:tc>
          <w:tcPr>
            <w:tcW w:w="2835" w:type="dxa"/>
          </w:tcPr>
          <w:p w14:paraId="7F2E8E8D" w14:textId="27C104D3"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Down_flank_sfp_rev</w:t>
            </w:r>
            <w:proofErr w:type="spellEnd"/>
          </w:p>
        </w:tc>
        <w:tc>
          <w:tcPr>
            <w:tcW w:w="3119" w:type="dxa"/>
          </w:tcPr>
          <w:p w14:paraId="381FBE65" w14:textId="6F35E5CD" w:rsidR="00A03825" w:rsidRPr="009F5F6C" w:rsidRDefault="00A03825" w:rsidP="00A03825">
            <w:pPr>
              <w:spacing w:line="240" w:lineRule="auto"/>
              <w:rPr>
                <w:rFonts w:cs="Arial"/>
                <w:color w:val="auto"/>
                <w:sz w:val="22"/>
                <w:szCs w:val="22"/>
                <w:lang w:val="en-US"/>
              </w:rPr>
            </w:pPr>
            <w:r w:rsidRPr="009F5F6C">
              <w:rPr>
                <w:rFonts w:cs="Arial"/>
                <w:color w:val="auto"/>
                <w:sz w:val="22"/>
                <w:szCs w:val="22"/>
                <w:lang w:val="en-GB"/>
              </w:rPr>
              <w:t>AAGGCCTTATTGGCCGAAGATCGCCATTGAACAGC</w:t>
            </w:r>
          </w:p>
        </w:tc>
        <w:tc>
          <w:tcPr>
            <w:tcW w:w="2551" w:type="dxa"/>
          </w:tcPr>
          <w:p w14:paraId="34D7F63E" w14:textId="08EF4657"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sfp</w:t>
            </w:r>
            <w:proofErr w:type="spellEnd"/>
            <w:r w:rsidRPr="009F5F6C">
              <w:rPr>
                <w:rFonts w:cs="Arial"/>
                <w:color w:val="auto"/>
                <w:sz w:val="22"/>
                <w:szCs w:val="22"/>
                <w:lang w:val="en-US"/>
              </w:rPr>
              <w:t xml:space="preserve"> downstream flank</w:t>
            </w:r>
          </w:p>
        </w:tc>
      </w:tr>
      <w:tr w:rsidR="00A03825" w:rsidRPr="009F5F6C" w14:paraId="3EECE5E5" w14:textId="77777777" w:rsidTr="00732680">
        <w:tc>
          <w:tcPr>
            <w:tcW w:w="567" w:type="dxa"/>
          </w:tcPr>
          <w:p w14:paraId="6C579352" w14:textId="37589577"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19</w:t>
            </w:r>
          </w:p>
        </w:tc>
        <w:tc>
          <w:tcPr>
            <w:tcW w:w="2835" w:type="dxa"/>
          </w:tcPr>
          <w:p w14:paraId="3133A4FD" w14:textId="0187A032"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Up_flank_Flg_for</w:t>
            </w:r>
            <w:proofErr w:type="spellEnd"/>
          </w:p>
        </w:tc>
        <w:tc>
          <w:tcPr>
            <w:tcW w:w="3119" w:type="dxa"/>
          </w:tcPr>
          <w:p w14:paraId="254D4252" w14:textId="31B15024" w:rsidR="00A03825" w:rsidRPr="009F5F6C" w:rsidRDefault="00A03825" w:rsidP="00A03825">
            <w:pPr>
              <w:tabs>
                <w:tab w:val="left" w:pos="2410"/>
              </w:tabs>
              <w:spacing w:line="240" w:lineRule="auto"/>
              <w:rPr>
                <w:rFonts w:cs="Arial"/>
                <w:color w:val="auto"/>
                <w:sz w:val="22"/>
                <w:szCs w:val="22"/>
                <w:lang w:val="en-US"/>
              </w:rPr>
            </w:pPr>
            <w:r w:rsidRPr="009F5F6C">
              <w:rPr>
                <w:rFonts w:cs="Arial"/>
                <w:color w:val="auto"/>
                <w:sz w:val="22"/>
                <w:szCs w:val="22"/>
                <w:lang w:val="en-GB"/>
              </w:rPr>
              <w:t>AAGGCCAACGAGGCCGCAGATGTCATCTGATATAC</w:t>
            </w:r>
          </w:p>
        </w:tc>
        <w:tc>
          <w:tcPr>
            <w:tcW w:w="2551" w:type="dxa"/>
          </w:tcPr>
          <w:p w14:paraId="1FF61769" w14:textId="00C3B8E3"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flgE</w:t>
            </w:r>
            <w:proofErr w:type="spellEnd"/>
            <w:r w:rsidRPr="009F5F6C">
              <w:rPr>
                <w:rFonts w:cs="Arial"/>
                <w:color w:val="auto"/>
                <w:sz w:val="22"/>
                <w:szCs w:val="22"/>
                <w:lang w:val="en-US"/>
              </w:rPr>
              <w:t xml:space="preserve"> upstream flank</w:t>
            </w:r>
          </w:p>
        </w:tc>
      </w:tr>
      <w:tr w:rsidR="00A03825" w:rsidRPr="009F5F6C" w14:paraId="002A2083" w14:textId="77777777" w:rsidTr="00732680">
        <w:tc>
          <w:tcPr>
            <w:tcW w:w="567" w:type="dxa"/>
          </w:tcPr>
          <w:p w14:paraId="19DAEE17" w14:textId="08F0D1E3"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20</w:t>
            </w:r>
          </w:p>
        </w:tc>
        <w:tc>
          <w:tcPr>
            <w:tcW w:w="2835" w:type="dxa"/>
          </w:tcPr>
          <w:p w14:paraId="15D02B02" w14:textId="76BBB350"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Up_flank_Flg_rev</w:t>
            </w:r>
            <w:proofErr w:type="spellEnd"/>
          </w:p>
        </w:tc>
        <w:tc>
          <w:tcPr>
            <w:tcW w:w="3119" w:type="dxa"/>
          </w:tcPr>
          <w:p w14:paraId="6E0E9888" w14:textId="4188E7D6" w:rsidR="00A03825" w:rsidRPr="009F5F6C" w:rsidRDefault="00A03825" w:rsidP="00A03825">
            <w:pPr>
              <w:spacing w:line="240" w:lineRule="auto"/>
              <w:rPr>
                <w:rFonts w:cs="Arial"/>
                <w:color w:val="auto"/>
                <w:sz w:val="22"/>
                <w:szCs w:val="22"/>
                <w:lang w:val="en-US"/>
              </w:rPr>
            </w:pPr>
            <w:r w:rsidRPr="009F5F6C">
              <w:rPr>
                <w:rFonts w:cs="Arial"/>
                <w:color w:val="auto"/>
                <w:sz w:val="22"/>
                <w:szCs w:val="22"/>
                <w:lang w:val="en-GB"/>
              </w:rPr>
              <w:t>AAGGCCACGATGGCCCCAGAATAAAGTGAACGTAAC</w:t>
            </w:r>
          </w:p>
        </w:tc>
        <w:tc>
          <w:tcPr>
            <w:tcW w:w="2551" w:type="dxa"/>
          </w:tcPr>
          <w:p w14:paraId="40FE8B13" w14:textId="0C4E4185"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flgE</w:t>
            </w:r>
            <w:proofErr w:type="spellEnd"/>
            <w:r w:rsidRPr="009F5F6C">
              <w:rPr>
                <w:rFonts w:cs="Arial"/>
                <w:color w:val="auto"/>
                <w:sz w:val="22"/>
                <w:szCs w:val="22"/>
                <w:lang w:val="en-US"/>
              </w:rPr>
              <w:t xml:space="preserve"> upstream flank</w:t>
            </w:r>
          </w:p>
        </w:tc>
      </w:tr>
      <w:tr w:rsidR="00A03825" w:rsidRPr="009F5F6C" w14:paraId="40847827" w14:textId="77777777" w:rsidTr="00732680">
        <w:tc>
          <w:tcPr>
            <w:tcW w:w="567" w:type="dxa"/>
          </w:tcPr>
          <w:p w14:paraId="56458A7F" w14:textId="2904FF9A"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21</w:t>
            </w:r>
          </w:p>
        </w:tc>
        <w:tc>
          <w:tcPr>
            <w:tcW w:w="2835" w:type="dxa"/>
          </w:tcPr>
          <w:p w14:paraId="37B9E22A" w14:textId="3A3B14B5"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Down_flank_Flg_for</w:t>
            </w:r>
            <w:proofErr w:type="spellEnd"/>
          </w:p>
        </w:tc>
        <w:tc>
          <w:tcPr>
            <w:tcW w:w="3119" w:type="dxa"/>
          </w:tcPr>
          <w:p w14:paraId="71263E46" w14:textId="3C32E1F9" w:rsidR="00A03825" w:rsidRPr="009F5F6C" w:rsidRDefault="00A03825" w:rsidP="00A03825">
            <w:pPr>
              <w:tabs>
                <w:tab w:val="left" w:pos="2410"/>
              </w:tabs>
              <w:spacing w:line="240" w:lineRule="auto"/>
              <w:rPr>
                <w:rFonts w:cs="Arial"/>
                <w:color w:val="auto"/>
                <w:sz w:val="22"/>
                <w:szCs w:val="22"/>
                <w:lang w:val="en-GB"/>
              </w:rPr>
            </w:pPr>
            <w:r w:rsidRPr="009F5F6C">
              <w:rPr>
                <w:rFonts w:cs="Arial"/>
                <w:color w:val="auto"/>
                <w:sz w:val="22"/>
                <w:szCs w:val="22"/>
                <w:lang w:val="en-GB"/>
              </w:rPr>
              <w:t>AAGGCCCTGAAGGCCCATCTGATGAAATCCTTCAAG</w:t>
            </w:r>
          </w:p>
        </w:tc>
        <w:tc>
          <w:tcPr>
            <w:tcW w:w="2551" w:type="dxa"/>
          </w:tcPr>
          <w:p w14:paraId="632FEC2D" w14:textId="3EE64610"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flgE</w:t>
            </w:r>
            <w:proofErr w:type="spellEnd"/>
            <w:r w:rsidRPr="009F5F6C">
              <w:rPr>
                <w:rFonts w:cs="Arial"/>
                <w:color w:val="auto"/>
                <w:sz w:val="22"/>
                <w:szCs w:val="22"/>
                <w:lang w:val="en-US"/>
              </w:rPr>
              <w:t xml:space="preserve"> downstream flank</w:t>
            </w:r>
          </w:p>
        </w:tc>
      </w:tr>
      <w:tr w:rsidR="00A03825" w:rsidRPr="009F5F6C" w14:paraId="10E8E07D" w14:textId="77777777" w:rsidTr="00732680">
        <w:tc>
          <w:tcPr>
            <w:tcW w:w="567" w:type="dxa"/>
          </w:tcPr>
          <w:p w14:paraId="3EB330EF" w14:textId="727881FB"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22</w:t>
            </w:r>
          </w:p>
        </w:tc>
        <w:tc>
          <w:tcPr>
            <w:tcW w:w="2835" w:type="dxa"/>
          </w:tcPr>
          <w:p w14:paraId="7632D7FD" w14:textId="44DF1EF3"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Down_flank_FlgF_rev</w:t>
            </w:r>
            <w:proofErr w:type="spellEnd"/>
          </w:p>
        </w:tc>
        <w:tc>
          <w:tcPr>
            <w:tcW w:w="3119" w:type="dxa"/>
          </w:tcPr>
          <w:p w14:paraId="17950890" w14:textId="0713D026" w:rsidR="00A03825" w:rsidRPr="009F5F6C" w:rsidRDefault="00A03825" w:rsidP="00A03825">
            <w:pPr>
              <w:spacing w:line="240" w:lineRule="auto"/>
              <w:rPr>
                <w:rFonts w:cs="Arial"/>
                <w:color w:val="auto"/>
                <w:sz w:val="22"/>
                <w:szCs w:val="22"/>
                <w:lang w:val="en-US"/>
              </w:rPr>
            </w:pPr>
            <w:r w:rsidRPr="009F5F6C">
              <w:rPr>
                <w:rFonts w:cs="Arial"/>
                <w:color w:val="auto"/>
                <w:sz w:val="22"/>
                <w:szCs w:val="22"/>
                <w:lang w:val="en-GB"/>
              </w:rPr>
              <w:t>AAGGCCTTATTGGCCGAGTGGTAAGAAGTCTTGC</w:t>
            </w:r>
          </w:p>
        </w:tc>
        <w:tc>
          <w:tcPr>
            <w:tcW w:w="2551" w:type="dxa"/>
          </w:tcPr>
          <w:p w14:paraId="4B763555" w14:textId="4F3D2B98"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flgE</w:t>
            </w:r>
            <w:proofErr w:type="spellEnd"/>
            <w:r w:rsidRPr="009F5F6C">
              <w:rPr>
                <w:rFonts w:cs="Arial"/>
                <w:color w:val="auto"/>
                <w:sz w:val="22"/>
                <w:szCs w:val="22"/>
                <w:lang w:val="en-US"/>
              </w:rPr>
              <w:t xml:space="preserve"> downstream flank</w:t>
            </w:r>
          </w:p>
        </w:tc>
      </w:tr>
      <w:tr w:rsidR="00A03825" w:rsidRPr="009F5F6C" w14:paraId="44373C02" w14:textId="77777777" w:rsidTr="00732680">
        <w:tc>
          <w:tcPr>
            <w:tcW w:w="567" w:type="dxa"/>
          </w:tcPr>
          <w:p w14:paraId="0C02687B" w14:textId="1702F593"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23</w:t>
            </w:r>
          </w:p>
        </w:tc>
        <w:tc>
          <w:tcPr>
            <w:tcW w:w="2835" w:type="dxa"/>
          </w:tcPr>
          <w:p w14:paraId="38C67FFD" w14:textId="7B6926CC"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Up_flank_AmyE_for</w:t>
            </w:r>
            <w:proofErr w:type="spellEnd"/>
          </w:p>
        </w:tc>
        <w:tc>
          <w:tcPr>
            <w:tcW w:w="3119" w:type="dxa"/>
          </w:tcPr>
          <w:p w14:paraId="3228D60B" w14:textId="15BC585B" w:rsidR="00A03825" w:rsidRPr="009F5F6C" w:rsidRDefault="00A03825" w:rsidP="00A03825">
            <w:pPr>
              <w:tabs>
                <w:tab w:val="left" w:pos="2410"/>
              </w:tabs>
              <w:spacing w:line="240" w:lineRule="auto"/>
              <w:rPr>
                <w:rFonts w:cs="Arial"/>
                <w:color w:val="auto"/>
                <w:sz w:val="22"/>
                <w:szCs w:val="22"/>
                <w:lang w:val="en-GB"/>
              </w:rPr>
            </w:pPr>
            <w:r w:rsidRPr="009F5F6C">
              <w:rPr>
                <w:rFonts w:cs="Arial"/>
                <w:color w:val="auto"/>
                <w:sz w:val="22"/>
                <w:szCs w:val="22"/>
                <w:lang w:val="en-GB"/>
              </w:rPr>
              <w:t xml:space="preserve">AAGGCCAACGAGGCCGGGCTTGTCTTTATCGTG </w:t>
            </w:r>
          </w:p>
        </w:tc>
        <w:tc>
          <w:tcPr>
            <w:tcW w:w="2551" w:type="dxa"/>
          </w:tcPr>
          <w:p w14:paraId="63A82242" w14:textId="545753CE"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amyE</w:t>
            </w:r>
            <w:proofErr w:type="spellEnd"/>
            <w:r w:rsidRPr="009F5F6C">
              <w:rPr>
                <w:rFonts w:cs="Arial"/>
                <w:color w:val="auto"/>
                <w:sz w:val="22"/>
                <w:szCs w:val="22"/>
                <w:lang w:val="en-US"/>
              </w:rPr>
              <w:t xml:space="preserve"> upstream flank</w:t>
            </w:r>
          </w:p>
        </w:tc>
      </w:tr>
      <w:tr w:rsidR="00A03825" w:rsidRPr="009F5F6C" w14:paraId="484A35AC" w14:textId="77777777" w:rsidTr="00732680">
        <w:tc>
          <w:tcPr>
            <w:tcW w:w="567" w:type="dxa"/>
          </w:tcPr>
          <w:p w14:paraId="647851C4" w14:textId="2DD167EA"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24</w:t>
            </w:r>
          </w:p>
        </w:tc>
        <w:tc>
          <w:tcPr>
            <w:tcW w:w="2835" w:type="dxa"/>
          </w:tcPr>
          <w:p w14:paraId="5FB34ECE" w14:textId="536F00A3"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Up_flank_AmyE_rev</w:t>
            </w:r>
            <w:proofErr w:type="spellEnd"/>
          </w:p>
        </w:tc>
        <w:tc>
          <w:tcPr>
            <w:tcW w:w="3119" w:type="dxa"/>
          </w:tcPr>
          <w:p w14:paraId="7CE30EBF" w14:textId="7F5AAD68" w:rsidR="00A03825" w:rsidRPr="001C0D4E" w:rsidRDefault="00A03825" w:rsidP="00A03825">
            <w:pPr>
              <w:tabs>
                <w:tab w:val="left" w:pos="2410"/>
              </w:tabs>
              <w:spacing w:line="240" w:lineRule="auto"/>
              <w:rPr>
                <w:rFonts w:cs="Arial"/>
                <w:color w:val="auto"/>
                <w:sz w:val="22"/>
                <w:szCs w:val="22"/>
              </w:rPr>
            </w:pPr>
            <w:r w:rsidRPr="001C0D4E">
              <w:rPr>
                <w:rFonts w:cs="Arial"/>
                <w:color w:val="auto"/>
                <w:sz w:val="22"/>
                <w:szCs w:val="22"/>
              </w:rPr>
              <w:t>AAGGCCACGATGGCCCCTGATGTGAAGACTGGA</w:t>
            </w:r>
          </w:p>
        </w:tc>
        <w:tc>
          <w:tcPr>
            <w:tcW w:w="2551" w:type="dxa"/>
          </w:tcPr>
          <w:p w14:paraId="2DB9B464" w14:textId="7A032E78"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amyE</w:t>
            </w:r>
            <w:proofErr w:type="spellEnd"/>
            <w:r w:rsidRPr="009F5F6C">
              <w:rPr>
                <w:rFonts w:cs="Arial"/>
                <w:color w:val="auto"/>
                <w:sz w:val="22"/>
                <w:szCs w:val="22"/>
                <w:lang w:val="en-US"/>
              </w:rPr>
              <w:t xml:space="preserve"> upstream flank</w:t>
            </w:r>
          </w:p>
        </w:tc>
      </w:tr>
      <w:tr w:rsidR="00A03825" w:rsidRPr="009F5F6C" w14:paraId="7DBCD3BA" w14:textId="77777777" w:rsidTr="00732680">
        <w:tc>
          <w:tcPr>
            <w:tcW w:w="567" w:type="dxa"/>
          </w:tcPr>
          <w:p w14:paraId="6780D33B" w14:textId="02142B09"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25</w:t>
            </w:r>
          </w:p>
        </w:tc>
        <w:tc>
          <w:tcPr>
            <w:tcW w:w="2835" w:type="dxa"/>
          </w:tcPr>
          <w:p w14:paraId="33AD8BD0" w14:textId="08157520"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Down_flank_AmyE_for</w:t>
            </w:r>
            <w:proofErr w:type="spellEnd"/>
          </w:p>
        </w:tc>
        <w:tc>
          <w:tcPr>
            <w:tcW w:w="3119" w:type="dxa"/>
          </w:tcPr>
          <w:p w14:paraId="23D983BB" w14:textId="5D7115B3" w:rsidR="00A03825" w:rsidRPr="001C0D4E" w:rsidRDefault="00A03825" w:rsidP="00A03825">
            <w:pPr>
              <w:tabs>
                <w:tab w:val="left" w:pos="2410"/>
              </w:tabs>
              <w:spacing w:line="240" w:lineRule="auto"/>
              <w:rPr>
                <w:rFonts w:cs="Arial"/>
                <w:color w:val="auto"/>
                <w:sz w:val="22"/>
                <w:szCs w:val="22"/>
              </w:rPr>
            </w:pPr>
            <w:r w:rsidRPr="001C0D4E">
              <w:rPr>
                <w:rFonts w:cs="Arial"/>
                <w:color w:val="auto"/>
                <w:sz w:val="22"/>
                <w:szCs w:val="22"/>
              </w:rPr>
              <w:t>AAGGCCCTGAAGGCC CAATGTGATGGCTGGACAG</w:t>
            </w:r>
          </w:p>
        </w:tc>
        <w:tc>
          <w:tcPr>
            <w:tcW w:w="2551" w:type="dxa"/>
          </w:tcPr>
          <w:p w14:paraId="6A9F5640" w14:textId="515F60BB"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amyE</w:t>
            </w:r>
            <w:proofErr w:type="spellEnd"/>
            <w:r w:rsidRPr="009F5F6C">
              <w:rPr>
                <w:rFonts w:cs="Arial"/>
                <w:color w:val="auto"/>
                <w:sz w:val="22"/>
                <w:szCs w:val="22"/>
                <w:lang w:val="en-US"/>
              </w:rPr>
              <w:t xml:space="preserve"> downstream flank</w:t>
            </w:r>
          </w:p>
        </w:tc>
      </w:tr>
      <w:tr w:rsidR="00A03825" w:rsidRPr="009F5F6C" w14:paraId="2AB6E53C" w14:textId="77777777" w:rsidTr="00732680">
        <w:tc>
          <w:tcPr>
            <w:tcW w:w="567" w:type="dxa"/>
          </w:tcPr>
          <w:p w14:paraId="77B540E4" w14:textId="20D4223A"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26</w:t>
            </w:r>
          </w:p>
        </w:tc>
        <w:tc>
          <w:tcPr>
            <w:tcW w:w="2835" w:type="dxa"/>
          </w:tcPr>
          <w:p w14:paraId="286026E9" w14:textId="54345BDE"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lang w:val="en-GB"/>
              </w:rPr>
              <w:t>Down_flank_AmyE_rev</w:t>
            </w:r>
            <w:proofErr w:type="spellEnd"/>
          </w:p>
        </w:tc>
        <w:tc>
          <w:tcPr>
            <w:tcW w:w="3119" w:type="dxa"/>
          </w:tcPr>
          <w:p w14:paraId="0BC182D4" w14:textId="0C843C53" w:rsidR="00A03825" w:rsidRPr="001C0D4E" w:rsidRDefault="00A03825" w:rsidP="00A03825">
            <w:pPr>
              <w:tabs>
                <w:tab w:val="left" w:pos="2410"/>
              </w:tabs>
              <w:spacing w:line="240" w:lineRule="auto"/>
              <w:rPr>
                <w:rFonts w:cs="Arial"/>
                <w:color w:val="auto"/>
                <w:sz w:val="22"/>
                <w:szCs w:val="22"/>
              </w:rPr>
            </w:pPr>
            <w:r w:rsidRPr="001C0D4E">
              <w:rPr>
                <w:rFonts w:cs="Arial"/>
                <w:color w:val="auto"/>
                <w:sz w:val="22"/>
                <w:szCs w:val="22"/>
              </w:rPr>
              <w:t>AAGGCCTTATTGGCC CTCAATGAGGAAGAGAACCG</w:t>
            </w:r>
          </w:p>
        </w:tc>
        <w:tc>
          <w:tcPr>
            <w:tcW w:w="2551" w:type="dxa"/>
          </w:tcPr>
          <w:p w14:paraId="19C4B741" w14:textId="587B2A5F"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Amplification </w:t>
            </w:r>
            <w:proofErr w:type="spellStart"/>
            <w:r w:rsidRPr="00732680">
              <w:rPr>
                <w:rFonts w:cs="Arial"/>
                <w:i/>
                <w:iCs/>
                <w:color w:val="auto"/>
                <w:sz w:val="22"/>
                <w:szCs w:val="22"/>
                <w:lang w:val="en-US"/>
              </w:rPr>
              <w:t>amyE</w:t>
            </w:r>
            <w:proofErr w:type="spellEnd"/>
            <w:r w:rsidRPr="009F5F6C">
              <w:rPr>
                <w:rFonts w:cs="Arial"/>
                <w:color w:val="auto"/>
                <w:sz w:val="22"/>
                <w:szCs w:val="22"/>
                <w:lang w:val="en-US"/>
              </w:rPr>
              <w:t xml:space="preserve"> downstream flank</w:t>
            </w:r>
          </w:p>
        </w:tc>
      </w:tr>
      <w:tr w:rsidR="00A03825" w:rsidRPr="009F5F6C" w14:paraId="6F14A934" w14:textId="77777777" w:rsidTr="00732680">
        <w:tc>
          <w:tcPr>
            <w:tcW w:w="567" w:type="dxa"/>
          </w:tcPr>
          <w:p w14:paraId="082AAEC7" w14:textId="60F1CC52" w:rsidR="00A03825" w:rsidRPr="009F5F6C" w:rsidRDefault="00A03825" w:rsidP="00A03825">
            <w:pPr>
              <w:spacing w:line="240" w:lineRule="auto"/>
              <w:rPr>
                <w:rFonts w:cs="Arial"/>
                <w:color w:val="auto"/>
                <w:sz w:val="22"/>
                <w:szCs w:val="22"/>
              </w:rPr>
            </w:pPr>
            <w:r>
              <w:rPr>
                <w:rFonts w:cs="Arial"/>
                <w:color w:val="auto"/>
                <w:sz w:val="22"/>
                <w:szCs w:val="22"/>
              </w:rPr>
              <w:t>27</w:t>
            </w:r>
          </w:p>
        </w:tc>
        <w:tc>
          <w:tcPr>
            <w:tcW w:w="2835" w:type="dxa"/>
          </w:tcPr>
          <w:p w14:paraId="00A473DD" w14:textId="7F876495" w:rsidR="00A03825" w:rsidRPr="009F5F6C" w:rsidRDefault="00A03825" w:rsidP="00A03825">
            <w:pPr>
              <w:spacing w:line="240" w:lineRule="auto"/>
              <w:rPr>
                <w:rFonts w:cs="Arial"/>
                <w:color w:val="auto"/>
                <w:sz w:val="22"/>
                <w:szCs w:val="22"/>
                <w:lang w:val="en-US"/>
              </w:rPr>
            </w:pPr>
            <w:proofErr w:type="spellStart"/>
            <w:r w:rsidRPr="009F5F6C">
              <w:rPr>
                <w:rFonts w:cs="Arial"/>
                <w:color w:val="auto"/>
                <w:sz w:val="22"/>
                <w:szCs w:val="22"/>
              </w:rPr>
              <w:t>CC_AmyE</w:t>
            </w:r>
            <w:proofErr w:type="spellEnd"/>
          </w:p>
        </w:tc>
        <w:tc>
          <w:tcPr>
            <w:tcW w:w="3119" w:type="dxa"/>
          </w:tcPr>
          <w:p w14:paraId="3FFD8EA5" w14:textId="19C8E637" w:rsidR="00A03825" w:rsidRPr="009F5F6C" w:rsidRDefault="00A03825" w:rsidP="00A03825">
            <w:pPr>
              <w:spacing w:line="240" w:lineRule="auto"/>
              <w:rPr>
                <w:rFonts w:cs="Arial"/>
                <w:color w:val="auto"/>
                <w:sz w:val="22"/>
                <w:szCs w:val="22"/>
              </w:rPr>
            </w:pPr>
            <w:r w:rsidRPr="009F5F6C">
              <w:rPr>
                <w:rFonts w:cs="Arial"/>
                <w:color w:val="auto"/>
                <w:sz w:val="22"/>
                <w:szCs w:val="22"/>
              </w:rPr>
              <w:t>CTGTCCTTGCCGGTTTAATAG</w:t>
            </w:r>
          </w:p>
        </w:tc>
        <w:tc>
          <w:tcPr>
            <w:tcW w:w="2551" w:type="dxa"/>
          </w:tcPr>
          <w:p w14:paraId="7D5633F8" w14:textId="1D9E97B6" w:rsidR="00A03825" w:rsidRPr="009F5F6C" w:rsidRDefault="00A03825" w:rsidP="00A03825">
            <w:pPr>
              <w:spacing w:line="240" w:lineRule="auto"/>
              <w:ind w:left="180" w:right="-102"/>
              <w:jc w:val="left"/>
              <w:rPr>
                <w:rFonts w:cs="Arial"/>
                <w:color w:val="auto"/>
                <w:sz w:val="22"/>
                <w:szCs w:val="22"/>
              </w:rPr>
            </w:pPr>
            <w:r w:rsidRPr="009F5F6C">
              <w:rPr>
                <w:rFonts w:cs="Arial"/>
                <w:color w:val="auto"/>
                <w:sz w:val="22"/>
                <w:szCs w:val="22"/>
              </w:rPr>
              <w:t xml:space="preserve">Colony PCR </w:t>
            </w:r>
          </w:p>
        </w:tc>
      </w:tr>
      <w:tr w:rsidR="00A03825" w:rsidRPr="009F5F6C" w14:paraId="193099D0" w14:textId="77777777" w:rsidTr="00732680">
        <w:tc>
          <w:tcPr>
            <w:tcW w:w="567" w:type="dxa"/>
          </w:tcPr>
          <w:p w14:paraId="09AEEB15" w14:textId="08B65E12" w:rsidR="00A03825" w:rsidRPr="009F5F6C" w:rsidRDefault="00A03825" w:rsidP="00A03825">
            <w:pPr>
              <w:spacing w:line="240" w:lineRule="auto"/>
              <w:rPr>
                <w:rFonts w:cs="Arial"/>
                <w:color w:val="auto"/>
                <w:sz w:val="22"/>
                <w:szCs w:val="22"/>
              </w:rPr>
            </w:pPr>
            <w:r>
              <w:rPr>
                <w:rFonts w:cs="Arial"/>
                <w:color w:val="auto"/>
                <w:sz w:val="22"/>
                <w:szCs w:val="22"/>
              </w:rPr>
              <w:t>28</w:t>
            </w:r>
          </w:p>
        </w:tc>
        <w:tc>
          <w:tcPr>
            <w:tcW w:w="2835" w:type="dxa"/>
          </w:tcPr>
          <w:p w14:paraId="334FCD6E" w14:textId="687FCB80" w:rsidR="00A03825" w:rsidRPr="009F5F6C" w:rsidRDefault="00A03825" w:rsidP="00A03825">
            <w:pPr>
              <w:spacing w:line="240" w:lineRule="auto"/>
              <w:rPr>
                <w:rFonts w:cs="Arial"/>
                <w:color w:val="auto"/>
                <w:sz w:val="22"/>
                <w:szCs w:val="22"/>
              </w:rPr>
            </w:pPr>
            <w:r w:rsidRPr="009F5F6C">
              <w:rPr>
                <w:rFonts w:cs="Arial"/>
                <w:color w:val="auto"/>
                <w:sz w:val="22"/>
                <w:szCs w:val="22"/>
              </w:rPr>
              <w:t>PG-</w:t>
            </w:r>
            <w:proofErr w:type="spellStart"/>
            <w:r w:rsidRPr="009F5F6C">
              <w:rPr>
                <w:rFonts w:cs="Arial"/>
                <w:color w:val="auto"/>
                <w:sz w:val="22"/>
                <w:szCs w:val="22"/>
              </w:rPr>
              <w:t>seq</w:t>
            </w:r>
            <w:proofErr w:type="spellEnd"/>
            <w:r w:rsidRPr="009F5F6C">
              <w:rPr>
                <w:rFonts w:cs="Arial"/>
                <w:color w:val="auto"/>
                <w:sz w:val="22"/>
                <w:szCs w:val="22"/>
              </w:rPr>
              <w:t xml:space="preserve"> 16/60</w:t>
            </w:r>
          </w:p>
        </w:tc>
        <w:tc>
          <w:tcPr>
            <w:tcW w:w="3119" w:type="dxa"/>
          </w:tcPr>
          <w:p w14:paraId="1788C48A" w14:textId="089FB377" w:rsidR="00A03825" w:rsidRPr="009F5F6C" w:rsidRDefault="00A03825" w:rsidP="00A03825">
            <w:pPr>
              <w:spacing w:line="240" w:lineRule="auto"/>
              <w:rPr>
                <w:rFonts w:cs="Arial"/>
                <w:color w:val="auto"/>
                <w:sz w:val="22"/>
                <w:szCs w:val="22"/>
              </w:rPr>
            </w:pPr>
            <w:r w:rsidRPr="009F5F6C">
              <w:rPr>
                <w:rFonts w:cs="Arial"/>
                <w:color w:val="auto"/>
                <w:sz w:val="22"/>
                <w:szCs w:val="22"/>
              </w:rPr>
              <w:t>GCTGAAGATACATCCAG</w:t>
            </w:r>
          </w:p>
        </w:tc>
        <w:tc>
          <w:tcPr>
            <w:tcW w:w="2551" w:type="dxa"/>
          </w:tcPr>
          <w:p w14:paraId="74E891DC" w14:textId="6A08D2DA" w:rsidR="00A03825" w:rsidRPr="009F5F6C" w:rsidRDefault="00A03825" w:rsidP="00A03825">
            <w:pPr>
              <w:spacing w:line="240" w:lineRule="auto"/>
              <w:ind w:left="180" w:right="-102"/>
              <w:jc w:val="left"/>
              <w:rPr>
                <w:rFonts w:cs="Arial"/>
                <w:color w:val="auto"/>
                <w:sz w:val="22"/>
                <w:szCs w:val="22"/>
              </w:rPr>
            </w:pPr>
            <w:r w:rsidRPr="009F5F6C">
              <w:rPr>
                <w:rFonts w:cs="Arial"/>
                <w:color w:val="auto"/>
                <w:sz w:val="22"/>
                <w:szCs w:val="22"/>
              </w:rPr>
              <w:t>Colony PCR</w:t>
            </w:r>
          </w:p>
        </w:tc>
      </w:tr>
      <w:tr w:rsidR="00A03825" w:rsidRPr="009F5F6C" w14:paraId="09D3F73A" w14:textId="77777777" w:rsidTr="00732680">
        <w:tc>
          <w:tcPr>
            <w:tcW w:w="567" w:type="dxa"/>
          </w:tcPr>
          <w:p w14:paraId="5F569907" w14:textId="56ACB81F" w:rsidR="00A03825" w:rsidRPr="009F5F6C" w:rsidRDefault="00A03825" w:rsidP="00A03825">
            <w:pPr>
              <w:spacing w:line="240" w:lineRule="auto"/>
              <w:rPr>
                <w:rFonts w:cs="Arial"/>
                <w:color w:val="auto"/>
                <w:sz w:val="22"/>
                <w:szCs w:val="22"/>
              </w:rPr>
            </w:pPr>
            <w:r>
              <w:rPr>
                <w:rFonts w:cs="Arial"/>
                <w:color w:val="auto"/>
                <w:sz w:val="22"/>
                <w:szCs w:val="22"/>
              </w:rPr>
              <w:t>29</w:t>
            </w:r>
          </w:p>
        </w:tc>
        <w:tc>
          <w:tcPr>
            <w:tcW w:w="2835" w:type="dxa"/>
          </w:tcPr>
          <w:p w14:paraId="6944E862" w14:textId="44B240D2" w:rsidR="00A03825" w:rsidRPr="009F5F6C" w:rsidRDefault="00A03825" w:rsidP="00A03825">
            <w:pPr>
              <w:spacing w:line="240" w:lineRule="auto"/>
              <w:rPr>
                <w:rFonts w:cs="Arial"/>
                <w:color w:val="auto"/>
                <w:sz w:val="22"/>
                <w:szCs w:val="22"/>
              </w:rPr>
            </w:pPr>
            <w:proofErr w:type="spellStart"/>
            <w:r w:rsidRPr="009F5F6C">
              <w:rPr>
                <w:rFonts w:cs="Arial"/>
                <w:color w:val="auto"/>
                <w:sz w:val="22"/>
                <w:szCs w:val="22"/>
              </w:rPr>
              <w:t>CC_FlgE</w:t>
            </w:r>
            <w:proofErr w:type="spellEnd"/>
          </w:p>
        </w:tc>
        <w:tc>
          <w:tcPr>
            <w:tcW w:w="3119" w:type="dxa"/>
          </w:tcPr>
          <w:p w14:paraId="1393D471" w14:textId="353698BB" w:rsidR="00A03825" w:rsidRPr="009F5F6C" w:rsidRDefault="00A03825" w:rsidP="00A03825">
            <w:pPr>
              <w:spacing w:line="240" w:lineRule="auto"/>
              <w:rPr>
                <w:rFonts w:cs="Arial"/>
                <w:color w:val="auto"/>
                <w:sz w:val="22"/>
                <w:szCs w:val="22"/>
              </w:rPr>
            </w:pPr>
            <w:r w:rsidRPr="009F5F6C">
              <w:rPr>
                <w:rFonts w:cs="Arial"/>
                <w:color w:val="auto"/>
                <w:sz w:val="22"/>
                <w:szCs w:val="22"/>
              </w:rPr>
              <w:t>CTGACAGATATGTGAATATAGG</w:t>
            </w:r>
          </w:p>
        </w:tc>
        <w:tc>
          <w:tcPr>
            <w:tcW w:w="2551" w:type="dxa"/>
          </w:tcPr>
          <w:p w14:paraId="2949A88D" w14:textId="6F8DEFC7" w:rsidR="00A03825" w:rsidRPr="009F5F6C" w:rsidRDefault="00A03825" w:rsidP="00A03825">
            <w:pPr>
              <w:spacing w:line="240" w:lineRule="auto"/>
              <w:ind w:left="180" w:right="-102"/>
              <w:jc w:val="left"/>
              <w:rPr>
                <w:rFonts w:cs="Arial"/>
                <w:color w:val="auto"/>
                <w:sz w:val="22"/>
                <w:szCs w:val="22"/>
              </w:rPr>
            </w:pPr>
            <w:r w:rsidRPr="009F5F6C">
              <w:rPr>
                <w:rFonts w:cs="Arial"/>
                <w:color w:val="auto"/>
                <w:sz w:val="22"/>
                <w:szCs w:val="22"/>
              </w:rPr>
              <w:t>Colony PCR</w:t>
            </w:r>
          </w:p>
        </w:tc>
      </w:tr>
      <w:tr w:rsidR="00A03825" w:rsidRPr="009F5F6C" w14:paraId="62EF3755" w14:textId="77777777" w:rsidTr="00732680">
        <w:tc>
          <w:tcPr>
            <w:tcW w:w="567" w:type="dxa"/>
          </w:tcPr>
          <w:p w14:paraId="724A58BC" w14:textId="16995A2F" w:rsidR="00A03825" w:rsidRPr="009F5F6C" w:rsidRDefault="00A03825" w:rsidP="00A03825">
            <w:pPr>
              <w:spacing w:line="240" w:lineRule="auto"/>
              <w:rPr>
                <w:rFonts w:cs="Arial"/>
                <w:color w:val="auto"/>
                <w:sz w:val="22"/>
                <w:szCs w:val="22"/>
              </w:rPr>
            </w:pPr>
            <w:r>
              <w:rPr>
                <w:rFonts w:cs="Arial"/>
                <w:color w:val="auto"/>
                <w:sz w:val="22"/>
                <w:szCs w:val="22"/>
              </w:rPr>
              <w:t>30</w:t>
            </w:r>
          </w:p>
        </w:tc>
        <w:tc>
          <w:tcPr>
            <w:tcW w:w="2835" w:type="dxa"/>
          </w:tcPr>
          <w:p w14:paraId="6BE35424" w14:textId="73BC458C" w:rsidR="00A03825" w:rsidRPr="009F5F6C" w:rsidRDefault="00A03825" w:rsidP="00A03825">
            <w:pPr>
              <w:spacing w:line="240" w:lineRule="auto"/>
              <w:rPr>
                <w:rFonts w:cs="Arial"/>
                <w:color w:val="auto"/>
                <w:sz w:val="22"/>
                <w:szCs w:val="22"/>
              </w:rPr>
            </w:pPr>
            <w:proofErr w:type="spellStart"/>
            <w:r w:rsidRPr="009F5F6C">
              <w:rPr>
                <w:rFonts w:cs="Arial"/>
                <w:color w:val="auto"/>
                <w:sz w:val="22"/>
                <w:szCs w:val="22"/>
              </w:rPr>
              <w:t>C</w:t>
            </w:r>
            <w:r>
              <w:rPr>
                <w:rFonts w:cs="Arial"/>
                <w:color w:val="auto"/>
                <w:sz w:val="22"/>
                <w:szCs w:val="22"/>
              </w:rPr>
              <w:t>C</w:t>
            </w:r>
            <w:r w:rsidRPr="009F5F6C">
              <w:rPr>
                <w:rFonts w:cs="Arial"/>
                <w:color w:val="auto"/>
                <w:sz w:val="22"/>
                <w:szCs w:val="22"/>
              </w:rPr>
              <w:t>_sigF</w:t>
            </w:r>
            <w:proofErr w:type="spellEnd"/>
          </w:p>
        </w:tc>
        <w:tc>
          <w:tcPr>
            <w:tcW w:w="3119" w:type="dxa"/>
          </w:tcPr>
          <w:p w14:paraId="0B1FDD98" w14:textId="3779F9DA" w:rsidR="00A03825" w:rsidRPr="009F5F6C" w:rsidRDefault="00A03825" w:rsidP="00A03825">
            <w:pPr>
              <w:spacing w:line="240" w:lineRule="auto"/>
              <w:rPr>
                <w:rFonts w:cs="Arial"/>
                <w:color w:val="auto"/>
                <w:sz w:val="22"/>
                <w:szCs w:val="22"/>
              </w:rPr>
            </w:pPr>
            <w:r>
              <w:rPr>
                <w:rFonts w:cs="Arial"/>
                <w:color w:val="auto"/>
                <w:sz w:val="22"/>
                <w:szCs w:val="22"/>
              </w:rPr>
              <w:t>GCCTGAACAAATCTCATTG</w:t>
            </w:r>
          </w:p>
        </w:tc>
        <w:tc>
          <w:tcPr>
            <w:tcW w:w="2551" w:type="dxa"/>
          </w:tcPr>
          <w:p w14:paraId="6084D514" w14:textId="5677AC72" w:rsidR="00A03825" w:rsidRPr="009F5F6C" w:rsidRDefault="00A03825" w:rsidP="00A03825">
            <w:pPr>
              <w:spacing w:line="240" w:lineRule="auto"/>
              <w:ind w:left="180" w:right="-102"/>
              <w:jc w:val="left"/>
              <w:rPr>
                <w:rFonts w:cs="Arial"/>
                <w:color w:val="auto"/>
                <w:sz w:val="22"/>
                <w:szCs w:val="22"/>
              </w:rPr>
            </w:pPr>
            <w:r w:rsidRPr="009F5F6C">
              <w:rPr>
                <w:rFonts w:cs="Arial"/>
                <w:color w:val="auto"/>
                <w:sz w:val="22"/>
                <w:szCs w:val="22"/>
              </w:rPr>
              <w:t>Colony PCR</w:t>
            </w:r>
          </w:p>
        </w:tc>
      </w:tr>
      <w:tr w:rsidR="00A03825" w:rsidRPr="009F5F6C" w14:paraId="03FDCCEC" w14:textId="77777777" w:rsidTr="00732680">
        <w:tc>
          <w:tcPr>
            <w:tcW w:w="567" w:type="dxa"/>
          </w:tcPr>
          <w:p w14:paraId="59B8397E" w14:textId="7EDC7A8B"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31</w:t>
            </w:r>
          </w:p>
        </w:tc>
        <w:tc>
          <w:tcPr>
            <w:tcW w:w="2835" w:type="dxa"/>
          </w:tcPr>
          <w:p w14:paraId="197BA46E" w14:textId="254DAD77" w:rsidR="00A03825" w:rsidRPr="009F5F6C" w:rsidRDefault="00A03825" w:rsidP="00A03825">
            <w:pPr>
              <w:spacing w:line="240" w:lineRule="auto"/>
              <w:rPr>
                <w:rFonts w:cs="Arial"/>
                <w:color w:val="auto"/>
                <w:sz w:val="22"/>
                <w:szCs w:val="22"/>
              </w:rPr>
            </w:pPr>
            <w:proofErr w:type="spellStart"/>
            <w:r>
              <w:rPr>
                <w:rFonts w:cs="Arial"/>
                <w:color w:val="auto"/>
                <w:sz w:val="22"/>
                <w:szCs w:val="22"/>
                <w:lang w:val="en-GB"/>
              </w:rPr>
              <w:t>CC</w:t>
            </w:r>
            <w:r w:rsidRPr="009F5F6C">
              <w:rPr>
                <w:rFonts w:cs="Arial"/>
                <w:color w:val="auto"/>
                <w:sz w:val="22"/>
                <w:szCs w:val="22"/>
                <w:lang w:val="en-GB"/>
              </w:rPr>
              <w:t>_sfp</w:t>
            </w:r>
            <w:proofErr w:type="spellEnd"/>
          </w:p>
        </w:tc>
        <w:tc>
          <w:tcPr>
            <w:tcW w:w="3119" w:type="dxa"/>
          </w:tcPr>
          <w:p w14:paraId="375FBE91" w14:textId="39B70217"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GAACGGCATATTTTCATTAC</w:t>
            </w:r>
          </w:p>
        </w:tc>
        <w:tc>
          <w:tcPr>
            <w:tcW w:w="2551" w:type="dxa"/>
          </w:tcPr>
          <w:p w14:paraId="6F1E99C3" w14:textId="481F6329" w:rsidR="00A03825" w:rsidRPr="009F5F6C" w:rsidRDefault="00A03825" w:rsidP="00A03825">
            <w:pPr>
              <w:spacing w:line="240" w:lineRule="auto"/>
              <w:ind w:left="180" w:right="-102"/>
              <w:jc w:val="left"/>
              <w:rPr>
                <w:rFonts w:cs="Arial"/>
                <w:color w:val="auto"/>
                <w:sz w:val="22"/>
                <w:szCs w:val="22"/>
              </w:rPr>
            </w:pPr>
            <w:r w:rsidRPr="009F5F6C">
              <w:rPr>
                <w:rFonts w:cs="Arial"/>
                <w:color w:val="auto"/>
                <w:sz w:val="22"/>
                <w:szCs w:val="22"/>
              </w:rPr>
              <w:t>Colony PCR</w:t>
            </w:r>
          </w:p>
        </w:tc>
      </w:tr>
      <w:tr w:rsidR="00A03825" w:rsidRPr="00732680" w14:paraId="571C3991" w14:textId="77777777" w:rsidTr="00732680">
        <w:tc>
          <w:tcPr>
            <w:tcW w:w="567" w:type="dxa"/>
          </w:tcPr>
          <w:p w14:paraId="26C52199" w14:textId="600F55B1" w:rsidR="00A03825" w:rsidRPr="009F5F6C" w:rsidRDefault="00A03825" w:rsidP="00A03825">
            <w:pPr>
              <w:spacing w:line="240" w:lineRule="auto"/>
              <w:rPr>
                <w:rFonts w:cs="Arial"/>
                <w:color w:val="auto"/>
                <w:sz w:val="22"/>
                <w:szCs w:val="22"/>
                <w:lang w:val="en-GB"/>
              </w:rPr>
            </w:pPr>
            <w:r>
              <w:rPr>
                <w:rFonts w:cs="Arial"/>
                <w:color w:val="auto"/>
                <w:sz w:val="22"/>
                <w:szCs w:val="22"/>
                <w:lang w:val="en-GB"/>
              </w:rPr>
              <w:t>32</w:t>
            </w:r>
          </w:p>
        </w:tc>
        <w:tc>
          <w:tcPr>
            <w:tcW w:w="2835" w:type="dxa"/>
          </w:tcPr>
          <w:p w14:paraId="2842130D" w14:textId="101DC832" w:rsidR="00A03825" w:rsidRPr="009F5F6C" w:rsidRDefault="00A03825" w:rsidP="00A03825">
            <w:pPr>
              <w:spacing w:line="240" w:lineRule="auto"/>
              <w:rPr>
                <w:rFonts w:cs="Arial"/>
                <w:color w:val="auto"/>
                <w:sz w:val="22"/>
                <w:szCs w:val="22"/>
              </w:rPr>
            </w:pPr>
            <w:r w:rsidRPr="009F5F6C">
              <w:rPr>
                <w:rFonts w:cs="Arial"/>
                <w:color w:val="auto"/>
                <w:sz w:val="22"/>
                <w:szCs w:val="22"/>
                <w:lang w:val="en-GB"/>
              </w:rPr>
              <w:t>Seq_sgRNA_pJOE8999</w:t>
            </w:r>
          </w:p>
        </w:tc>
        <w:tc>
          <w:tcPr>
            <w:tcW w:w="3119" w:type="dxa"/>
          </w:tcPr>
          <w:p w14:paraId="09E1A40E" w14:textId="20729C98" w:rsidR="00A03825" w:rsidRPr="009F5F6C" w:rsidRDefault="00A03825" w:rsidP="00A03825">
            <w:pPr>
              <w:spacing w:line="240" w:lineRule="auto"/>
              <w:rPr>
                <w:rFonts w:cs="Arial"/>
                <w:color w:val="auto"/>
                <w:sz w:val="22"/>
                <w:szCs w:val="22"/>
              </w:rPr>
            </w:pPr>
            <w:r w:rsidRPr="009F5F6C">
              <w:rPr>
                <w:rFonts w:cs="Arial"/>
                <w:color w:val="auto"/>
                <w:sz w:val="22"/>
                <w:szCs w:val="22"/>
                <w:lang w:val="en-GB"/>
              </w:rPr>
              <w:t>GACCTCAAAAAGGTCTTTA</w:t>
            </w:r>
          </w:p>
        </w:tc>
        <w:tc>
          <w:tcPr>
            <w:tcW w:w="2551" w:type="dxa"/>
          </w:tcPr>
          <w:p w14:paraId="305F67C2" w14:textId="19BFB758" w:rsidR="00A03825" w:rsidRPr="009F5F6C" w:rsidRDefault="00A03825" w:rsidP="00A03825">
            <w:pPr>
              <w:spacing w:line="240" w:lineRule="auto"/>
              <w:ind w:left="180" w:right="-102"/>
              <w:jc w:val="left"/>
              <w:rPr>
                <w:rFonts w:cs="Arial"/>
                <w:color w:val="auto"/>
                <w:sz w:val="22"/>
                <w:szCs w:val="22"/>
                <w:lang w:val="en-US"/>
              </w:rPr>
            </w:pPr>
            <w:r w:rsidRPr="009F5F6C">
              <w:rPr>
                <w:rFonts w:cs="Arial"/>
                <w:color w:val="auto"/>
                <w:sz w:val="22"/>
                <w:szCs w:val="22"/>
                <w:lang w:val="en-US"/>
              </w:rPr>
              <w:t xml:space="preserve">Sequencing sgRNA in </w:t>
            </w:r>
            <w:r w:rsidRPr="009F5F6C">
              <w:rPr>
                <w:rFonts w:cs="Arial"/>
                <w:color w:val="auto"/>
                <w:sz w:val="22"/>
                <w:szCs w:val="22"/>
                <w:lang w:val="en-GB"/>
              </w:rPr>
              <w:t>pJOE8999</w:t>
            </w:r>
            <w:r w:rsidRPr="009F5F6C">
              <w:rPr>
                <w:rFonts w:cs="Arial"/>
                <w:color w:val="auto"/>
                <w:sz w:val="22"/>
                <w:szCs w:val="22"/>
                <w:lang w:val="en-US"/>
              </w:rPr>
              <w:t xml:space="preserve"> </w:t>
            </w:r>
          </w:p>
        </w:tc>
      </w:tr>
    </w:tbl>
    <w:p w14:paraId="06F7C96D" w14:textId="35924CD5" w:rsidR="00AB52E4" w:rsidRDefault="00AB52E4">
      <w:pPr>
        <w:rPr>
          <w:lang w:val="en-US"/>
        </w:rPr>
      </w:pPr>
    </w:p>
    <w:p w14:paraId="489A535B" w14:textId="77777777" w:rsidR="00AB52E4" w:rsidRDefault="00AB52E4">
      <w:pPr>
        <w:spacing w:after="160" w:line="259" w:lineRule="auto"/>
        <w:jc w:val="left"/>
        <w:rPr>
          <w:lang w:val="en-US"/>
        </w:rPr>
      </w:pPr>
      <w:r>
        <w:rPr>
          <w:lang w:val="en-US"/>
        </w:rPr>
        <w:br w:type="page"/>
      </w:r>
    </w:p>
    <w:p w14:paraId="31A17289" w14:textId="2711CF54" w:rsidR="00C16116" w:rsidRPr="009A0A5E" w:rsidRDefault="00650B90" w:rsidP="00C16116">
      <w:pPr>
        <w:pStyle w:val="Beschriftung"/>
        <w:keepNext/>
        <w:rPr>
          <w:b/>
          <w:bCs/>
          <w:i w:val="0"/>
          <w:iCs w:val="0"/>
          <w:color w:val="000000" w:themeColor="text1"/>
          <w:sz w:val="24"/>
          <w:szCs w:val="24"/>
          <w:lang w:val="en-US"/>
        </w:rPr>
      </w:pPr>
      <w:r w:rsidRPr="00650B90">
        <w:rPr>
          <w:b/>
          <w:bCs/>
          <w:i w:val="0"/>
          <w:iCs w:val="0"/>
          <w:color w:val="000000" w:themeColor="text1"/>
          <w:sz w:val="24"/>
          <w:szCs w:val="24"/>
          <w:lang w:val="en-US"/>
        </w:rPr>
        <w:lastRenderedPageBreak/>
        <w:t xml:space="preserve">Supplemental </w:t>
      </w:r>
      <w:r w:rsidR="00C16116" w:rsidRPr="00C16116">
        <w:rPr>
          <w:b/>
          <w:bCs/>
          <w:i w:val="0"/>
          <w:iCs w:val="0"/>
          <w:color w:val="000000" w:themeColor="text1"/>
          <w:sz w:val="24"/>
          <w:szCs w:val="24"/>
          <w:lang w:val="en-US"/>
        </w:rPr>
        <w:t xml:space="preserve">Table 3: </w:t>
      </w:r>
      <w:r w:rsidR="00C61615" w:rsidRPr="009A0A5E">
        <w:rPr>
          <w:b/>
          <w:bCs/>
          <w:color w:val="000000" w:themeColor="text1"/>
          <w:sz w:val="24"/>
          <w:szCs w:val="24"/>
          <w:lang w:val="en-US"/>
        </w:rPr>
        <w:t>B</w:t>
      </w:r>
      <w:r w:rsidR="0078693D" w:rsidRPr="009A0A5E">
        <w:rPr>
          <w:b/>
          <w:bCs/>
          <w:color w:val="000000" w:themeColor="text1"/>
          <w:sz w:val="24"/>
          <w:szCs w:val="24"/>
          <w:lang w:val="en-US"/>
        </w:rPr>
        <w:t>.</w:t>
      </w:r>
      <w:r w:rsidR="00C61615" w:rsidRPr="009A0A5E">
        <w:rPr>
          <w:b/>
          <w:bCs/>
          <w:color w:val="000000" w:themeColor="text1"/>
          <w:sz w:val="24"/>
          <w:szCs w:val="24"/>
          <w:lang w:val="en-US"/>
        </w:rPr>
        <w:t xml:space="preserve"> subtilis</w:t>
      </w:r>
      <w:r w:rsidR="00C61615" w:rsidRPr="009A0A5E">
        <w:rPr>
          <w:b/>
          <w:bCs/>
          <w:i w:val="0"/>
          <w:iCs w:val="0"/>
          <w:color w:val="000000" w:themeColor="text1"/>
          <w:sz w:val="24"/>
          <w:szCs w:val="24"/>
          <w:lang w:val="en-US"/>
        </w:rPr>
        <w:t xml:space="preserve"> s</w:t>
      </w:r>
      <w:r w:rsidR="00C16116" w:rsidRPr="009A0A5E">
        <w:rPr>
          <w:b/>
          <w:bCs/>
          <w:i w:val="0"/>
          <w:iCs w:val="0"/>
          <w:color w:val="000000" w:themeColor="text1"/>
          <w:sz w:val="24"/>
          <w:szCs w:val="24"/>
          <w:lang w:val="en-US"/>
        </w:rPr>
        <w:t xml:space="preserve">trains used in this study. </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3827"/>
        <w:gridCol w:w="1974"/>
      </w:tblGrid>
      <w:tr w:rsidR="006403BA" w:rsidRPr="009A0A5E" w14:paraId="3366AA2B" w14:textId="77777777" w:rsidTr="00C61615">
        <w:tc>
          <w:tcPr>
            <w:tcW w:w="3261" w:type="dxa"/>
            <w:tcBorders>
              <w:bottom w:val="single" w:sz="18" w:space="0" w:color="auto"/>
            </w:tcBorders>
          </w:tcPr>
          <w:p w14:paraId="7C724BF5" w14:textId="2879DDA5" w:rsidR="006403BA" w:rsidRPr="009A0A5E" w:rsidRDefault="006403BA">
            <w:pPr>
              <w:spacing w:after="160" w:line="259" w:lineRule="auto"/>
              <w:jc w:val="left"/>
              <w:rPr>
                <w:b/>
                <w:bCs/>
                <w:lang w:val="en-US"/>
              </w:rPr>
            </w:pPr>
            <w:r w:rsidRPr="009A0A5E">
              <w:rPr>
                <w:b/>
                <w:bCs/>
                <w:lang w:val="en-US"/>
              </w:rPr>
              <w:t>Strain designation</w:t>
            </w:r>
          </w:p>
        </w:tc>
        <w:tc>
          <w:tcPr>
            <w:tcW w:w="3827" w:type="dxa"/>
            <w:tcBorders>
              <w:bottom w:val="single" w:sz="18" w:space="0" w:color="auto"/>
            </w:tcBorders>
          </w:tcPr>
          <w:p w14:paraId="47D8F2E9" w14:textId="1E368F26" w:rsidR="006403BA" w:rsidRPr="009A0A5E" w:rsidRDefault="006403BA">
            <w:pPr>
              <w:spacing w:after="160" w:line="259" w:lineRule="auto"/>
              <w:jc w:val="left"/>
              <w:rPr>
                <w:b/>
                <w:bCs/>
                <w:lang w:val="en-US"/>
              </w:rPr>
            </w:pPr>
            <w:r w:rsidRPr="009A0A5E">
              <w:rPr>
                <w:b/>
                <w:bCs/>
                <w:lang w:val="en-US"/>
              </w:rPr>
              <w:t>Genotype</w:t>
            </w:r>
          </w:p>
        </w:tc>
        <w:tc>
          <w:tcPr>
            <w:tcW w:w="1974" w:type="dxa"/>
            <w:tcBorders>
              <w:bottom w:val="single" w:sz="18" w:space="0" w:color="auto"/>
            </w:tcBorders>
          </w:tcPr>
          <w:p w14:paraId="68EBA6B0" w14:textId="6F28D8C0" w:rsidR="006403BA" w:rsidRPr="009A0A5E" w:rsidRDefault="00C16116">
            <w:pPr>
              <w:spacing w:after="160" w:line="259" w:lineRule="auto"/>
              <w:jc w:val="left"/>
              <w:rPr>
                <w:b/>
                <w:bCs/>
                <w:lang w:val="en-US"/>
              </w:rPr>
            </w:pPr>
            <w:r w:rsidRPr="009A0A5E">
              <w:rPr>
                <w:b/>
                <w:bCs/>
                <w:lang w:val="en-US"/>
              </w:rPr>
              <w:t>Reference</w:t>
            </w:r>
          </w:p>
        </w:tc>
      </w:tr>
      <w:tr w:rsidR="006403BA" w:rsidRPr="009A0A5E" w14:paraId="3FD515C8" w14:textId="77777777" w:rsidTr="00C61615">
        <w:tc>
          <w:tcPr>
            <w:tcW w:w="3261" w:type="dxa"/>
            <w:tcBorders>
              <w:top w:val="single" w:sz="18" w:space="0" w:color="auto"/>
            </w:tcBorders>
          </w:tcPr>
          <w:p w14:paraId="5E99C24A" w14:textId="3A59A987" w:rsidR="006403BA" w:rsidRPr="009A0A5E" w:rsidRDefault="00C16116">
            <w:pPr>
              <w:spacing w:after="160" w:line="259" w:lineRule="auto"/>
              <w:jc w:val="left"/>
              <w:rPr>
                <w:lang w:val="en-US"/>
              </w:rPr>
            </w:pPr>
            <w:r w:rsidRPr="009A0A5E">
              <w:rPr>
                <w:i/>
                <w:iCs/>
                <w:lang w:val="en-US"/>
              </w:rPr>
              <w:t>B</w:t>
            </w:r>
            <w:r w:rsidR="00B3745E" w:rsidRPr="009A0A5E">
              <w:rPr>
                <w:i/>
                <w:iCs/>
                <w:lang w:val="en-US"/>
              </w:rPr>
              <w:t>.</w:t>
            </w:r>
            <w:r w:rsidRPr="009A0A5E">
              <w:rPr>
                <w:i/>
                <w:iCs/>
                <w:lang w:val="en-US"/>
              </w:rPr>
              <w:t xml:space="preserve"> subtilis</w:t>
            </w:r>
            <w:r w:rsidRPr="009A0A5E">
              <w:rPr>
                <w:lang w:val="en-US"/>
              </w:rPr>
              <w:t xml:space="preserve"> 007</w:t>
            </w:r>
          </w:p>
        </w:tc>
        <w:tc>
          <w:tcPr>
            <w:tcW w:w="3827" w:type="dxa"/>
            <w:tcBorders>
              <w:top w:val="single" w:sz="18" w:space="0" w:color="auto"/>
            </w:tcBorders>
          </w:tcPr>
          <w:p w14:paraId="4BBF8193" w14:textId="249E6DFD" w:rsidR="006403BA" w:rsidRPr="009A0A5E" w:rsidRDefault="00C61615">
            <w:pPr>
              <w:spacing w:after="160" w:line="259" w:lineRule="auto"/>
              <w:jc w:val="left"/>
              <w:rPr>
                <w:lang w:val="en-US"/>
              </w:rPr>
            </w:pPr>
            <w:r w:rsidRPr="009A0A5E">
              <w:rPr>
                <w:lang w:val="en-US"/>
              </w:rPr>
              <w:t>Wild</w:t>
            </w:r>
            <w:r w:rsidR="0078693D" w:rsidRPr="009A0A5E">
              <w:rPr>
                <w:lang w:val="en-US"/>
              </w:rPr>
              <w:t>-</w:t>
            </w:r>
            <w:r w:rsidRPr="009A0A5E">
              <w:rPr>
                <w:lang w:val="en-US"/>
              </w:rPr>
              <w:t>type</w:t>
            </w:r>
            <w:r w:rsidR="0078693D" w:rsidRPr="009A0A5E">
              <w:rPr>
                <w:lang w:val="en-US"/>
              </w:rPr>
              <w:t xml:space="preserve"> isolate</w:t>
            </w:r>
          </w:p>
        </w:tc>
        <w:tc>
          <w:tcPr>
            <w:tcW w:w="1974" w:type="dxa"/>
            <w:tcBorders>
              <w:top w:val="single" w:sz="18" w:space="0" w:color="auto"/>
            </w:tcBorders>
          </w:tcPr>
          <w:p w14:paraId="0CDAC570" w14:textId="039F599A" w:rsidR="006403BA" w:rsidRPr="009A0A5E" w:rsidRDefault="00DB2396">
            <w:pPr>
              <w:spacing w:after="160" w:line="259" w:lineRule="auto"/>
              <w:jc w:val="left"/>
              <w:rPr>
                <w:lang w:val="en-US"/>
              </w:rPr>
            </w:pPr>
            <w:r w:rsidRPr="009A0A5E">
              <w:rPr>
                <w:lang w:val="en-US"/>
              </w:rPr>
              <w:t>DSM118688</w:t>
            </w:r>
          </w:p>
        </w:tc>
      </w:tr>
      <w:tr w:rsidR="006403BA" w:rsidRPr="009A0A5E" w14:paraId="1A10B380" w14:textId="77777777" w:rsidTr="00C16116">
        <w:tc>
          <w:tcPr>
            <w:tcW w:w="3261" w:type="dxa"/>
          </w:tcPr>
          <w:p w14:paraId="6CB1670E" w14:textId="38D4A8D8" w:rsidR="006403BA" w:rsidRPr="009A0A5E" w:rsidRDefault="00B3745E">
            <w:pPr>
              <w:spacing w:after="160" w:line="259" w:lineRule="auto"/>
              <w:jc w:val="left"/>
              <w:rPr>
                <w:lang w:val="en-US"/>
              </w:rPr>
            </w:pPr>
            <w:r w:rsidRPr="009A0A5E">
              <w:rPr>
                <w:i/>
                <w:iCs/>
                <w:lang w:val="en-US"/>
              </w:rPr>
              <w:t>B. subtilis</w:t>
            </w:r>
            <w:r w:rsidRPr="009A0A5E">
              <w:rPr>
                <w:lang w:val="en-US"/>
              </w:rPr>
              <w:t xml:space="preserve"> </w:t>
            </w:r>
            <w:r w:rsidR="00C16116" w:rsidRPr="009A0A5E">
              <w:rPr>
                <w:lang w:val="en-US"/>
              </w:rPr>
              <w:t>FS1</w:t>
            </w:r>
          </w:p>
        </w:tc>
        <w:tc>
          <w:tcPr>
            <w:tcW w:w="3827" w:type="dxa"/>
          </w:tcPr>
          <w:p w14:paraId="6CCB7646" w14:textId="39CE6C1A" w:rsidR="006403BA" w:rsidRPr="009A0A5E" w:rsidRDefault="00B3745E">
            <w:pPr>
              <w:spacing w:after="160" w:line="259" w:lineRule="auto"/>
              <w:jc w:val="left"/>
              <w:rPr>
                <w:lang w:val="en-US"/>
              </w:rPr>
            </w:pPr>
            <w:r w:rsidRPr="009A0A5E">
              <w:rPr>
                <w:i/>
                <w:iCs/>
                <w:lang w:val="en-US"/>
              </w:rPr>
              <w:t>B. subtilis</w:t>
            </w:r>
            <w:r w:rsidRPr="009A0A5E">
              <w:rPr>
                <w:lang w:val="en-US"/>
              </w:rPr>
              <w:t xml:space="preserve"> 007 </w:t>
            </w:r>
            <w:r w:rsidR="00A54059" w:rsidRPr="009A0A5E">
              <w:t>Δ</w:t>
            </w:r>
            <w:proofErr w:type="spellStart"/>
            <w:proofErr w:type="gramStart"/>
            <w:r w:rsidRPr="00C70FD9">
              <w:rPr>
                <w:i/>
                <w:iCs/>
                <w:lang w:val="en-US"/>
              </w:rPr>
              <w:t>sigF</w:t>
            </w:r>
            <w:proofErr w:type="spellEnd"/>
            <w:r w:rsidRPr="009A0A5E">
              <w:rPr>
                <w:lang w:val="en-US"/>
              </w:rPr>
              <w:t>::</w:t>
            </w:r>
            <w:proofErr w:type="spellStart"/>
            <w:proofErr w:type="gramEnd"/>
            <w:r w:rsidR="0032184D" w:rsidRPr="009A0A5E">
              <w:rPr>
                <w:lang w:val="en-US"/>
              </w:rPr>
              <w:t>pA_</w:t>
            </w:r>
            <w:r w:rsidR="00A54059" w:rsidRPr="009A0A5E">
              <w:rPr>
                <w:lang w:val="en-US"/>
              </w:rPr>
              <w:t>PGB</w:t>
            </w:r>
            <w:proofErr w:type="spellEnd"/>
          </w:p>
        </w:tc>
        <w:tc>
          <w:tcPr>
            <w:tcW w:w="1974" w:type="dxa"/>
          </w:tcPr>
          <w:p w14:paraId="548554BD" w14:textId="30F679F8" w:rsidR="006403BA" w:rsidRPr="009A0A5E" w:rsidRDefault="00C61615">
            <w:pPr>
              <w:spacing w:after="160" w:line="259" w:lineRule="auto"/>
              <w:jc w:val="left"/>
              <w:rPr>
                <w:lang w:val="en-US"/>
              </w:rPr>
            </w:pPr>
            <w:r w:rsidRPr="009A0A5E">
              <w:rPr>
                <w:lang w:val="en-US"/>
              </w:rPr>
              <w:t>This study</w:t>
            </w:r>
          </w:p>
        </w:tc>
      </w:tr>
      <w:tr w:rsidR="006403BA" w:rsidRPr="009A0A5E" w14:paraId="78198DF4" w14:textId="77777777" w:rsidTr="00C16116">
        <w:tc>
          <w:tcPr>
            <w:tcW w:w="3261" w:type="dxa"/>
          </w:tcPr>
          <w:p w14:paraId="0DC2EB01" w14:textId="14EB5DDF" w:rsidR="006403BA" w:rsidRPr="009A0A5E" w:rsidRDefault="00B3745E">
            <w:pPr>
              <w:spacing w:after="160" w:line="259" w:lineRule="auto"/>
              <w:jc w:val="left"/>
              <w:rPr>
                <w:lang w:val="en-US"/>
              </w:rPr>
            </w:pPr>
            <w:r w:rsidRPr="009A0A5E">
              <w:rPr>
                <w:i/>
                <w:iCs/>
                <w:lang w:val="en-US"/>
              </w:rPr>
              <w:t>B. subtilis</w:t>
            </w:r>
            <w:r w:rsidRPr="009A0A5E">
              <w:rPr>
                <w:lang w:val="en-US"/>
              </w:rPr>
              <w:t xml:space="preserve"> </w:t>
            </w:r>
            <w:r w:rsidR="00C16116" w:rsidRPr="009A0A5E">
              <w:rPr>
                <w:lang w:val="en-US"/>
              </w:rPr>
              <w:t>FS2</w:t>
            </w:r>
          </w:p>
        </w:tc>
        <w:tc>
          <w:tcPr>
            <w:tcW w:w="3827" w:type="dxa"/>
          </w:tcPr>
          <w:p w14:paraId="09BE2D01" w14:textId="3A28F9F8" w:rsidR="006403BA" w:rsidRPr="009A0A5E" w:rsidRDefault="00892A80">
            <w:pPr>
              <w:spacing w:after="160" w:line="259" w:lineRule="auto"/>
              <w:jc w:val="left"/>
              <w:rPr>
                <w:lang w:val="en-US"/>
              </w:rPr>
            </w:pPr>
            <w:r w:rsidRPr="009A0A5E">
              <w:rPr>
                <w:i/>
                <w:iCs/>
                <w:lang w:val="en-US"/>
              </w:rPr>
              <w:t>B. subtilis</w:t>
            </w:r>
            <w:r w:rsidRPr="009A0A5E">
              <w:rPr>
                <w:lang w:val="en-US"/>
              </w:rPr>
              <w:t xml:space="preserve"> 007 </w:t>
            </w:r>
            <w:r w:rsidRPr="009A0A5E">
              <w:t>Δ</w:t>
            </w:r>
            <w:proofErr w:type="spellStart"/>
            <w:proofErr w:type="gramStart"/>
            <w:r w:rsidR="00C70FD9" w:rsidRPr="00C70FD9">
              <w:rPr>
                <w:i/>
                <w:iCs/>
                <w:lang w:val="en-US"/>
              </w:rPr>
              <w:t>sigF</w:t>
            </w:r>
            <w:proofErr w:type="spellEnd"/>
            <w:r w:rsidRPr="009A0A5E">
              <w:rPr>
                <w:lang w:val="en-US"/>
              </w:rPr>
              <w:t>::</w:t>
            </w:r>
            <w:proofErr w:type="spellStart"/>
            <w:proofErr w:type="gramEnd"/>
            <w:r w:rsidRPr="009A0A5E">
              <w:rPr>
                <w:lang w:val="en-US"/>
              </w:rPr>
              <w:t>pA_PGB</w:t>
            </w:r>
            <w:proofErr w:type="spellEnd"/>
            <w:r w:rsidRPr="009A0A5E">
              <w:rPr>
                <w:lang w:val="en-US"/>
              </w:rPr>
              <w:t xml:space="preserve"> </w:t>
            </w:r>
            <w:r w:rsidRPr="009A0A5E">
              <w:t>Δ</w:t>
            </w:r>
            <w:proofErr w:type="spellStart"/>
            <w:proofErr w:type="gramStart"/>
            <w:r w:rsidRPr="00C70FD9">
              <w:rPr>
                <w:i/>
                <w:iCs/>
                <w:lang w:val="en-US"/>
              </w:rPr>
              <w:t>sfp</w:t>
            </w:r>
            <w:proofErr w:type="spellEnd"/>
            <w:r w:rsidRPr="009A0A5E">
              <w:rPr>
                <w:lang w:val="en-US"/>
              </w:rPr>
              <w:t>::</w:t>
            </w:r>
            <w:proofErr w:type="spellStart"/>
            <w:proofErr w:type="gramEnd"/>
            <w:r w:rsidRPr="009A0A5E">
              <w:rPr>
                <w:lang w:val="en-US"/>
              </w:rPr>
              <w:t>pA_PGB</w:t>
            </w:r>
            <w:proofErr w:type="spellEnd"/>
          </w:p>
        </w:tc>
        <w:tc>
          <w:tcPr>
            <w:tcW w:w="1974" w:type="dxa"/>
          </w:tcPr>
          <w:p w14:paraId="5FD13636" w14:textId="099A824B" w:rsidR="006403BA" w:rsidRPr="009A0A5E" w:rsidRDefault="00C61615">
            <w:pPr>
              <w:spacing w:after="160" w:line="259" w:lineRule="auto"/>
              <w:jc w:val="left"/>
              <w:rPr>
                <w:lang w:val="en-US"/>
              </w:rPr>
            </w:pPr>
            <w:r w:rsidRPr="009A0A5E">
              <w:rPr>
                <w:lang w:val="en-US"/>
              </w:rPr>
              <w:t>This study</w:t>
            </w:r>
          </w:p>
        </w:tc>
      </w:tr>
      <w:tr w:rsidR="006403BA" w:rsidRPr="009A0A5E" w14:paraId="6F06809E" w14:textId="77777777" w:rsidTr="00C16116">
        <w:tc>
          <w:tcPr>
            <w:tcW w:w="3261" w:type="dxa"/>
          </w:tcPr>
          <w:p w14:paraId="0767CFC4" w14:textId="63CAB979" w:rsidR="006403BA" w:rsidRPr="009A0A5E" w:rsidRDefault="00B3745E">
            <w:pPr>
              <w:spacing w:after="160" w:line="259" w:lineRule="auto"/>
              <w:jc w:val="left"/>
              <w:rPr>
                <w:lang w:val="en-US"/>
              </w:rPr>
            </w:pPr>
            <w:r w:rsidRPr="009A0A5E">
              <w:rPr>
                <w:i/>
                <w:iCs/>
                <w:lang w:val="en-US"/>
              </w:rPr>
              <w:t>B. subtilis</w:t>
            </w:r>
            <w:r w:rsidRPr="009A0A5E">
              <w:rPr>
                <w:lang w:val="en-US"/>
              </w:rPr>
              <w:t xml:space="preserve"> </w:t>
            </w:r>
            <w:r w:rsidR="00C16116" w:rsidRPr="009A0A5E">
              <w:rPr>
                <w:lang w:val="en-US"/>
              </w:rPr>
              <w:t>FS3</w:t>
            </w:r>
          </w:p>
        </w:tc>
        <w:tc>
          <w:tcPr>
            <w:tcW w:w="3827" w:type="dxa"/>
          </w:tcPr>
          <w:p w14:paraId="349A4B13" w14:textId="3FB1AB81" w:rsidR="006403BA" w:rsidRPr="009A0A5E" w:rsidRDefault="00892A80">
            <w:pPr>
              <w:spacing w:after="160" w:line="259" w:lineRule="auto"/>
              <w:jc w:val="left"/>
              <w:rPr>
                <w:lang w:val="en-US"/>
              </w:rPr>
            </w:pPr>
            <w:r w:rsidRPr="009A0A5E">
              <w:rPr>
                <w:i/>
                <w:iCs/>
                <w:lang w:val="en-US"/>
              </w:rPr>
              <w:t>B. subtilis</w:t>
            </w:r>
            <w:r w:rsidRPr="009A0A5E">
              <w:rPr>
                <w:lang w:val="en-US"/>
              </w:rPr>
              <w:t xml:space="preserve"> 007 </w:t>
            </w:r>
            <w:r w:rsidRPr="009A0A5E">
              <w:t>Δ</w:t>
            </w:r>
            <w:proofErr w:type="spellStart"/>
            <w:proofErr w:type="gramStart"/>
            <w:r w:rsidRPr="00C70FD9">
              <w:rPr>
                <w:i/>
                <w:iCs/>
                <w:lang w:val="en-US"/>
              </w:rPr>
              <w:t>sigF</w:t>
            </w:r>
            <w:proofErr w:type="spellEnd"/>
            <w:r w:rsidRPr="009A0A5E">
              <w:rPr>
                <w:lang w:val="en-US"/>
              </w:rPr>
              <w:t>::</w:t>
            </w:r>
            <w:proofErr w:type="spellStart"/>
            <w:proofErr w:type="gramEnd"/>
            <w:r w:rsidRPr="009A0A5E">
              <w:rPr>
                <w:lang w:val="en-US"/>
              </w:rPr>
              <w:t>pA_PGB</w:t>
            </w:r>
            <w:proofErr w:type="spellEnd"/>
            <w:r w:rsidRPr="009A0A5E">
              <w:rPr>
                <w:lang w:val="en-US"/>
              </w:rPr>
              <w:t xml:space="preserve"> </w:t>
            </w:r>
            <w:r w:rsidRPr="009A0A5E">
              <w:t>Δ</w:t>
            </w:r>
            <w:proofErr w:type="spellStart"/>
            <w:proofErr w:type="gramStart"/>
            <w:r w:rsidRPr="00C70FD9">
              <w:rPr>
                <w:i/>
                <w:iCs/>
                <w:lang w:val="en-US"/>
              </w:rPr>
              <w:t>sfp</w:t>
            </w:r>
            <w:proofErr w:type="spellEnd"/>
            <w:r w:rsidRPr="009A0A5E">
              <w:rPr>
                <w:lang w:val="en-US"/>
              </w:rPr>
              <w:t>::</w:t>
            </w:r>
            <w:proofErr w:type="spellStart"/>
            <w:proofErr w:type="gramEnd"/>
            <w:r w:rsidRPr="009A0A5E">
              <w:rPr>
                <w:lang w:val="en-US"/>
              </w:rPr>
              <w:t>pA_PGB</w:t>
            </w:r>
            <w:proofErr w:type="spellEnd"/>
            <w:r w:rsidRPr="009A0A5E">
              <w:rPr>
                <w:lang w:val="en-US"/>
              </w:rPr>
              <w:t xml:space="preserve"> </w:t>
            </w:r>
            <w:r w:rsidRPr="009A0A5E">
              <w:t>Δ</w:t>
            </w:r>
            <w:proofErr w:type="spellStart"/>
            <w:proofErr w:type="gramStart"/>
            <w:r w:rsidRPr="00C70FD9">
              <w:rPr>
                <w:i/>
                <w:iCs/>
                <w:lang w:val="en-US"/>
              </w:rPr>
              <w:t>flgE</w:t>
            </w:r>
            <w:proofErr w:type="spellEnd"/>
            <w:r w:rsidRPr="009A0A5E">
              <w:rPr>
                <w:lang w:val="en-US"/>
              </w:rPr>
              <w:t>::</w:t>
            </w:r>
            <w:proofErr w:type="spellStart"/>
            <w:proofErr w:type="gramEnd"/>
            <w:r w:rsidRPr="009A0A5E">
              <w:rPr>
                <w:lang w:val="en-US"/>
              </w:rPr>
              <w:t>pA_PGB</w:t>
            </w:r>
            <w:proofErr w:type="spellEnd"/>
          </w:p>
        </w:tc>
        <w:tc>
          <w:tcPr>
            <w:tcW w:w="1974" w:type="dxa"/>
          </w:tcPr>
          <w:p w14:paraId="1E3EEC93" w14:textId="73248B8A" w:rsidR="006403BA" w:rsidRPr="009A0A5E" w:rsidRDefault="00C61615">
            <w:pPr>
              <w:spacing w:after="160" w:line="259" w:lineRule="auto"/>
              <w:jc w:val="left"/>
              <w:rPr>
                <w:lang w:val="en-US"/>
              </w:rPr>
            </w:pPr>
            <w:r w:rsidRPr="009A0A5E">
              <w:rPr>
                <w:lang w:val="en-US"/>
              </w:rPr>
              <w:t>This study</w:t>
            </w:r>
          </w:p>
        </w:tc>
      </w:tr>
      <w:tr w:rsidR="006403BA" w14:paraId="20BD415C" w14:textId="77777777" w:rsidTr="00C16116">
        <w:tc>
          <w:tcPr>
            <w:tcW w:w="3261" w:type="dxa"/>
          </w:tcPr>
          <w:p w14:paraId="67811698" w14:textId="4BD975DA" w:rsidR="006403BA" w:rsidRPr="009A0A5E" w:rsidRDefault="00B3745E">
            <w:pPr>
              <w:spacing w:after="160" w:line="259" w:lineRule="auto"/>
              <w:jc w:val="left"/>
              <w:rPr>
                <w:lang w:val="en-US"/>
              </w:rPr>
            </w:pPr>
            <w:r w:rsidRPr="009A0A5E">
              <w:rPr>
                <w:i/>
                <w:iCs/>
                <w:lang w:val="en-US"/>
              </w:rPr>
              <w:t>B. subtilis</w:t>
            </w:r>
            <w:r w:rsidRPr="009A0A5E">
              <w:rPr>
                <w:lang w:val="en-US"/>
              </w:rPr>
              <w:t xml:space="preserve"> </w:t>
            </w:r>
            <w:r w:rsidR="00C16116" w:rsidRPr="009A0A5E">
              <w:rPr>
                <w:lang w:val="en-US"/>
              </w:rPr>
              <w:t>FS4</w:t>
            </w:r>
          </w:p>
        </w:tc>
        <w:tc>
          <w:tcPr>
            <w:tcW w:w="3827" w:type="dxa"/>
          </w:tcPr>
          <w:p w14:paraId="5E4CC652" w14:textId="4F783D79" w:rsidR="006403BA" w:rsidRPr="009A0A5E" w:rsidRDefault="00892A80">
            <w:pPr>
              <w:spacing w:after="160" w:line="259" w:lineRule="auto"/>
              <w:jc w:val="left"/>
              <w:rPr>
                <w:lang w:val="en-US"/>
              </w:rPr>
            </w:pPr>
            <w:r w:rsidRPr="009A0A5E">
              <w:rPr>
                <w:i/>
                <w:iCs/>
                <w:lang w:val="en-US"/>
              </w:rPr>
              <w:t>B. subtilis</w:t>
            </w:r>
            <w:r w:rsidRPr="009A0A5E">
              <w:rPr>
                <w:lang w:val="en-US"/>
              </w:rPr>
              <w:t xml:space="preserve"> 007 </w:t>
            </w:r>
            <w:r w:rsidRPr="009A0A5E">
              <w:t>Δ</w:t>
            </w:r>
            <w:proofErr w:type="spellStart"/>
            <w:proofErr w:type="gramStart"/>
            <w:r w:rsidRPr="00C70FD9">
              <w:rPr>
                <w:i/>
                <w:iCs/>
                <w:lang w:val="en-US"/>
              </w:rPr>
              <w:t>sigF</w:t>
            </w:r>
            <w:proofErr w:type="spellEnd"/>
            <w:r w:rsidRPr="009A0A5E">
              <w:rPr>
                <w:lang w:val="en-US"/>
              </w:rPr>
              <w:t>::</w:t>
            </w:r>
            <w:proofErr w:type="spellStart"/>
            <w:proofErr w:type="gramEnd"/>
            <w:r w:rsidRPr="009A0A5E">
              <w:rPr>
                <w:lang w:val="en-US"/>
              </w:rPr>
              <w:t>pA_PGB</w:t>
            </w:r>
            <w:proofErr w:type="spellEnd"/>
            <w:r w:rsidRPr="009A0A5E">
              <w:rPr>
                <w:lang w:val="en-US"/>
              </w:rPr>
              <w:t xml:space="preserve"> </w:t>
            </w:r>
            <w:r w:rsidRPr="009A0A5E">
              <w:t>Δ</w:t>
            </w:r>
            <w:proofErr w:type="spellStart"/>
            <w:proofErr w:type="gramStart"/>
            <w:r w:rsidRPr="00C70FD9">
              <w:rPr>
                <w:i/>
                <w:iCs/>
                <w:lang w:val="en-US"/>
              </w:rPr>
              <w:t>sfp</w:t>
            </w:r>
            <w:proofErr w:type="spellEnd"/>
            <w:r w:rsidRPr="009A0A5E">
              <w:rPr>
                <w:lang w:val="en-US"/>
              </w:rPr>
              <w:t>::</w:t>
            </w:r>
            <w:proofErr w:type="spellStart"/>
            <w:proofErr w:type="gramEnd"/>
            <w:r w:rsidRPr="009A0A5E">
              <w:rPr>
                <w:lang w:val="en-US"/>
              </w:rPr>
              <w:t>pA_PGB</w:t>
            </w:r>
            <w:proofErr w:type="spellEnd"/>
            <w:r w:rsidRPr="009A0A5E">
              <w:rPr>
                <w:lang w:val="en-US"/>
              </w:rPr>
              <w:t xml:space="preserve"> </w:t>
            </w:r>
            <w:r w:rsidRPr="009A0A5E">
              <w:t>Δ</w:t>
            </w:r>
            <w:proofErr w:type="spellStart"/>
            <w:proofErr w:type="gramStart"/>
            <w:r w:rsidRPr="00C70FD9">
              <w:rPr>
                <w:i/>
                <w:iCs/>
                <w:lang w:val="en-US"/>
              </w:rPr>
              <w:t>amyE</w:t>
            </w:r>
            <w:proofErr w:type="spellEnd"/>
            <w:r w:rsidRPr="009A0A5E">
              <w:rPr>
                <w:lang w:val="en-US"/>
              </w:rPr>
              <w:t>::</w:t>
            </w:r>
            <w:proofErr w:type="spellStart"/>
            <w:proofErr w:type="gramEnd"/>
            <w:r w:rsidRPr="009A0A5E">
              <w:rPr>
                <w:lang w:val="en-US"/>
              </w:rPr>
              <w:t>pA_PGB</w:t>
            </w:r>
            <w:proofErr w:type="spellEnd"/>
          </w:p>
        </w:tc>
        <w:tc>
          <w:tcPr>
            <w:tcW w:w="1974" w:type="dxa"/>
          </w:tcPr>
          <w:p w14:paraId="4261105B" w14:textId="477AEAE3" w:rsidR="006403BA" w:rsidRPr="009A0A5E" w:rsidRDefault="00C61615">
            <w:pPr>
              <w:spacing w:after="160" w:line="259" w:lineRule="auto"/>
              <w:jc w:val="left"/>
              <w:rPr>
                <w:lang w:val="en-US"/>
              </w:rPr>
            </w:pPr>
            <w:r w:rsidRPr="009A0A5E">
              <w:rPr>
                <w:lang w:val="en-US"/>
              </w:rPr>
              <w:t>This study</w:t>
            </w:r>
          </w:p>
        </w:tc>
      </w:tr>
    </w:tbl>
    <w:p w14:paraId="694EF4D2" w14:textId="77777777" w:rsidR="00892A80" w:rsidRDefault="00892A80">
      <w:pPr>
        <w:rPr>
          <w:noProof/>
        </w:rPr>
      </w:pPr>
    </w:p>
    <w:p w14:paraId="06582FBD" w14:textId="77777777" w:rsidR="00892A80" w:rsidRDefault="00892A80">
      <w:pPr>
        <w:rPr>
          <w:b/>
          <w:bCs/>
          <w:lang w:val="en-US"/>
        </w:rPr>
      </w:pPr>
    </w:p>
    <w:p w14:paraId="2BEBBE07" w14:textId="07DEB87C" w:rsidR="00A47C2F" w:rsidRDefault="00C46629">
      <w:pPr>
        <w:rPr>
          <w:b/>
          <w:bCs/>
          <w:lang w:val="en-US"/>
        </w:rPr>
      </w:pPr>
      <w:r>
        <w:rPr>
          <w:noProof/>
        </w:rPr>
        <w:drawing>
          <wp:inline distT="0" distB="0" distL="0" distR="0" wp14:anchorId="03AD3D2B" wp14:editId="1FEFBFEA">
            <wp:extent cx="5837275" cy="4152877"/>
            <wp:effectExtent l="19050" t="19050" r="11430" b="19685"/>
            <wp:docPr id="389554636" name="Grafik 8" descr="Ein Bild, das Text, Screensho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54636" name="Grafik 8" descr="Ein Bild, das Text, Screenshot, Schwarzweiß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06" t="10091" r="17497" b="19527"/>
                    <a:stretch/>
                  </pic:blipFill>
                  <pic:spPr bwMode="auto">
                    <a:xfrm>
                      <a:off x="0" y="0"/>
                      <a:ext cx="5841734" cy="41560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BB7C7B" w14:textId="0B41670C" w:rsidR="005D34A4" w:rsidRDefault="00A47C2F" w:rsidP="00A47C2F">
      <w:pPr>
        <w:rPr>
          <w:lang w:val="en-US"/>
        </w:rPr>
      </w:pPr>
      <w:r w:rsidRPr="0054014F">
        <w:rPr>
          <w:b/>
          <w:bCs/>
          <w:lang w:val="en-US"/>
        </w:rPr>
        <w:t xml:space="preserve">Supplemental Figure </w:t>
      </w:r>
      <w:r w:rsidR="00664327">
        <w:rPr>
          <w:b/>
          <w:bCs/>
          <w:lang w:val="en-US"/>
        </w:rPr>
        <w:t>1</w:t>
      </w:r>
      <w:r>
        <w:rPr>
          <w:b/>
          <w:bCs/>
          <w:lang w:val="en-US"/>
        </w:rPr>
        <w:t xml:space="preserve">: </w:t>
      </w:r>
      <w:r w:rsidR="0021024D">
        <w:rPr>
          <w:b/>
          <w:bCs/>
          <w:lang w:val="en-US"/>
        </w:rPr>
        <w:t>Agarose gel of colony PCR for v</w:t>
      </w:r>
      <w:r w:rsidR="00707524">
        <w:rPr>
          <w:b/>
          <w:bCs/>
          <w:lang w:val="en-US"/>
        </w:rPr>
        <w:t xml:space="preserve">erification of </w:t>
      </w:r>
      <w:r w:rsidR="00707524" w:rsidRPr="00533A61">
        <w:rPr>
          <w:b/>
          <w:bCs/>
          <w:i/>
          <w:iCs/>
          <w:lang w:val="en-US"/>
        </w:rPr>
        <w:t>B. subtilis</w:t>
      </w:r>
      <w:r w:rsidR="00707524">
        <w:rPr>
          <w:b/>
          <w:bCs/>
          <w:lang w:val="en-US"/>
        </w:rPr>
        <w:t xml:space="preserve"> FS</w:t>
      </w:r>
      <w:r w:rsidR="00C560C2">
        <w:rPr>
          <w:b/>
          <w:bCs/>
          <w:lang w:val="en-US"/>
        </w:rPr>
        <w:t xml:space="preserve">4. </w:t>
      </w:r>
      <w:r w:rsidR="00FE7C72" w:rsidRPr="00664327">
        <w:rPr>
          <w:lang w:val="en-US"/>
        </w:rPr>
        <w:t>Primer</w:t>
      </w:r>
      <w:r w:rsidR="00391EFD" w:rsidRPr="00664327">
        <w:rPr>
          <w:lang w:val="en-US"/>
        </w:rPr>
        <w:t xml:space="preserve"> pairs bind</w:t>
      </w:r>
      <w:r w:rsidR="00DE114D">
        <w:rPr>
          <w:lang w:val="en-US"/>
        </w:rPr>
        <w:t xml:space="preserve"> </w:t>
      </w:r>
      <w:r w:rsidR="00391EFD" w:rsidRPr="00664327">
        <w:rPr>
          <w:lang w:val="en-US"/>
        </w:rPr>
        <w:t>in</w:t>
      </w:r>
      <w:r w:rsidR="00FE7C72" w:rsidRPr="00664327">
        <w:rPr>
          <w:lang w:val="en-US"/>
        </w:rPr>
        <w:t xml:space="preserve"> upstream and downstream flank of </w:t>
      </w:r>
      <w:proofErr w:type="spellStart"/>
      <w:r w:rsidR="00FE7C72" w:rsidRPr="00057F9F">
        <w:rPr>
          <w:i/>
          <w:iCs/>
          <w:lang w:val="en-US"/>
        </w:rPr>
        <w:t>sigF</w:t>
      </w:r>
      <w:proofErr w:type="spellEnd"/>
      <w:r w:rsidR="00FE7C72" w:rsidRPr="00664327">
        <w:rPr>
          <w:lang w:val="en-US"/>
        </w:rPr>
        <w:t xml:space="preserve"> (1), </w:t>
      </w:r>
      <w:proofErr w:type="spellStart"/>
      <w:r w:rsidR="00FE7C72" w:rsidRPr="00057F9F">
        <w:rPr>
          <w:i/>
          <w:iCs/>
          <w:lang w:val="en-US"/>
        </w:rPr>
        <w:t>sfp</w:t>
      </w:r>
      <w:proofErr w:type="spellEnd"/>
      <w:r w:rsidR="00FE7C72" w:rsidRPr="00664327">
        <w:rPr>
          <w:lang w:val="en-US"/>
        </w:rPr>
        <w:t xml:space="preserve"> (2)</w:t>
      </w:r>
      <w:r w:rsidR="00B62A34" w:rsidRPr="00664327">
        <w:rPr>
          <w:lang w:val="en-US"/>
        </w:rPr>
        <w:t xml:space="preserve">, </w:t>
      </w:r>
      <w:proofErr w:type="spellStart"/>
      <w:r w:rsidR="00B62A34" w:rsidRPr="00057F9F">
        <w:rPr>
          <w:i/>
          <w:iCs/>
          <w:lang w:val="en-US"/>
        </w:rPr>
        <w:t>amyE</w:t>
      </w:r>
      <w:proofErr w:type="spellEnd"/>
      <w:r w:rsidR="00B62A34" w:rsidRPr="00664327">
        <w:rPr>
          <w:lang w:val="en-US"/>
        </w:rPr>
        <w:t xml:space="preserve"> (5)</w:t>
      </w:r>
      <w:r w:rsidR="00057F9F">
        <w:rPr>
          <w:lang w:val="en-US"/>
        </w:rPr>
        <w:t>;</w:t>
      </w:r>
      <w:r w:rsidR="00DE114D">
        <w:rPr>
          <w:lang w:val="en-US"/>
        </w:rPr>
        <w:t xml:space="preserve"> outside of flank and inside PGB expression cassette</w:t>
      </w:r>
      <w:r w:rsidR="00FF6570">
        <w:rPr>
          <w:lang w:val="en-US"/>
        </w:rPr>
        <w:t xml:space="preserve"> of </w:t>
      </w:r>
      <w:proofErr w:type="spellStart"/>
      <w:r w:rsidR="00FF6570" w:rsidRPr="00057F9F">
        <w:rPr>
          <w:i/>
          <w:iCs/>
          <w:lang w:val="en-US"/>
        </w:rPr>
        <w:t>sigF</w:t>
      </w:r>
      <w:proofErr w:type="spellEnd"/>
      <w:r w:rsidR="00FF6570" w:rsidRPr="00664327">
        <w:rPr>
          <w:lang w:val="en-US"/>
        </w:rPr>
        <w:t xml:space="preserve"> (</w:t>
      </w:r>
      <w:r w:rsidR="00FF6570">
        <w:rPr>
          <w:lang w:val="en-US"/>
        </w:rPr>
        <w:t>3</w:t>
      </w:r>
      <w:r w:rsidR="00FF6570" w:rsidRPr="00664327">
        <w:rPr>
          <w:lang w:val="en-US"/>
        </w:rPr>
        <w:t xml:space="preserve">), </w:t>
      </w:r>
      <w:proofErr w:type="spellStart"/>
      <w:r w:rsidR="00FF6570" w:rsidRPr="00057F9F">
        <w:rPr>
          <w:i/>
          <w:iCs/>
          <w:lang w:val="en-US"/>
        </w:rPr>
        <w:t>sfp</w:t>
      </w:r>
      <w:proofErr w:type="spellEnd"/>
      <w:r w:rsidR="00FF6570" w:rsidRPr="00664327">
        <w:rPr>
          <w:lang w:val="en-US"/>
        </w:rPr>
        <w:t xml:space="preserve"> (</w:t>
      </w:r>
      <w:r w:rsidR="00FF6570">
        <w:rPr>
          <w:lang w:val="en-US"/>
        </w:rPr>
        <w:t>4</w:t>
      </w:r>
      <w:r w:rsidR="00FF6570" w:rsidRPr="00664327">
        <w:rPr>
          <w:lang w:val="en-US"/>
        </w:rPr>
        <w:t xml:space="preserve">), </w:t>
      </w:r>
      <w:proofErr w:type="spellStart"/>
      <w:r w:rsidR="00FF6570" w:rsidRPr="00057F9F">
        <w:rPr>
          <w:i/>
          <w:iCs/>
          <w:lang w:val="en-US"/>
        </w:rPr>
        <w:t>amyE</w:t>
      </w:r>
      <w:proofErr w:type="spellEnd"/>
      <w:r w:rsidR="00FF6570" w:rsidRPr="00664327">
        <w:rPr>
          <w:lang w:val="en-US"/>
        </w:rPr>
        <w:t xml:space="preserve"> (</w:t>
      </w:r>
      <w:r w:rsidR="00B613CA">
        <w:rPr>
          <w:lang w:val="en-US"/>
        </w:rPr>
        <w:t>7</w:t>
      </w:r>
      <w:r w:rsidR="00FF6570" w:rsidRPr="00664327">
        <w:rPr>
          <w:lang w:val="en-US"/>
        </w:rPr>
        <w:t>)</w:t>
      </w:r>
      <w:r w:rsidR="00FF6570">
        <w:rPr>
          <w:lang w:val="en-US"/>
        </w:rPr>
        <w:t>;</w:t>
      </w:r>
      <w:r w:rsidR="00B613CA">
        <w:rPr>
          <w:lang w:val="en-US"/>
        </w:rPr>
        <w:t xml:space="preserve"> </w:t>
      </w:r>
      <w:r w:rsidR="00B9761A">
        <w:rPr>
          <w:lang w:val="en-US"/>
        </w:rPr>
        <w:t>in up</w:t>
      </w:r>
      <w:r w:rsidR="00A76CB5">
        <w:rPr>
          <w:lang w:val="en-US"/>
        </w:rPr>
        <w:t>stream</w:t>
      </w:r>
      <w:r w:rsidR="00B9761A">
        <w:rPr>
          <w:lang w:val="en-US"/>
        </w:rPr>
        <w:t xml:space="preserve"> flank and PGB expression cassette of </w:t>
      </w:r>
      <w:proofErr w:type="spellStart"/>
      <w:r w:rsidR="00B9761A" w:rsidRPr="00B9761A">
        <w:rPr>
          <w:i/>
          <w:iCs/>
          <w:lang w:val="en-US"/>
        </w:rPr>
        <w:t>amyE</w:t>
      </w:r>
      <w:proofErr w:type="spellEnd"/>
      <w:r w:rsidR="00B9761A">
        <w:rPr>
          <w:lang w:val="en-US"/>
        </w:rPr>
        <w:t xml:space="preserve"> (6). </w:t>
      </w:r>
    </w:p>
    <w:p w14:paraId="4E421E5B" w14:textId="38C45895" w:rsidR="00B9761A" w:rsidRDefault="00B9761A">
      <w:pPr>
        <w:spacing w:after="160" w:line="259" w:lineRule="auto"/>
        <w:jc w:val="left"/>
        <w:rPr>
          <w:b/>
          <w:bCs/>
          <w:lang w:val="en-US"/>
        </w:rPr>
      </w:pPr>
      <w:r>
        <w:rPr>
          <w:b/>
          <w:bCs/>
          <w:lang w:val="en-US"/>
        </w:rPr>
        <w:br w:type="page"/>
      </w:r>
    </w:p>
    <w:p w14:paraId="2551278B" w14:textId="77777777" w:rsidR="00533A61" w:rsidRPr="00B879E4" w:rsidRDefault="00533A61" w:rsidP="00533A61">
      <w:pPr>
        <w:rPr>
          <w:b/>
          <w:bCs/>
          <w:sz w:val="40"/>
          <w:szCs w:val="40"/>
          <w:lang w:val="en-US"/>
        </w:rPr>
      </w:pPr>
      <w:r w:rsidRPr="00B879E4">
        <w:rPr>
          <w:b/>
          <w:bCs/>
          <w:sz w:val="40"/>
          <w:szCs w:val="40"/>
          <w:lang w:val="en-US"/>
        </w:rPr>
        <w:lastRenderedPageBreak/>
        <w:t>A</w:t>
      </w:r>
    </w:p>
    <w:p w14:paraId="3566BA51" w14:textId="77777777" w:rsidR="00533A61" w:rsidRDefault="00533A61" w:rsidP="00533A61">
      <w:pPr>
        <w:rPr>
          <w:lang w:val="en-US"/>
        </w:rPr>
      </w:pPr>
      <w:r>
        <w:rPr>
          <w:noProof/>
        </w:rPr>
        <w:drawing>
          <wp:inline distT="0" distB="0" distL="0" distR="0" wp14:anchorId="315470AA" wp14:editId="544106EE">
            <wp:extent cx="4591810" cy="2544938"/>
            <wp:effectExtent l="19050" t="19050" r="18415" b="27305"/>
            <wp:docPr id="2061695260" name="Grafik 1" descr="Ein Bild, das Schaltung, Elektrische Leitungen, Stromversorgung,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5260" name="Grafik 1" descr="Ein Bild, das Schaltung, Elektrische Leitungen, Stromversorgung, Maschine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173" t="20163" r="10076" b="20931"/>
                    <a:stretch/>
                  </pic:blipFill>
                  <pic:spPr bwMode="auto">
                    <a:xfrm>
                      <a:off x="0" y="0"/>
                      <a:ext cx="4594139" cy="25462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067F75" w14:textId="77777777" w:rsidR="00533A61" w:rsidRPr="00B879E4" w:rsidRDefault="00533A61" w:rsidP="00533A61">
      <w:pPr>
        <w:rPr>
          <w:b/>
          <w:bCs/>
          <w:sz w:val="40"/>
          <w:szCs w:val="40"/>
          <w:lang w:val="en-US"/>
        </w:rPr>
      </w:pPr>
      <w:r>
        <w:rPr>
          <w:b/>
          <w:bCs/>
          <w:sz w:val="40"/>
          <w:szCs w:val="40"/>
          <w:lang w:val="en-US"/>
        </w:rPr>
        <w:t>B</w:t>
      </w:r>
    </w:p>
    <w:p w14:paraId="720C8A40" w14:textId="0EFF4DAA" w:rsidR="00533A61" w:rsidRDefault="002B0C7B">
      <w:pPr>
        <w:rPr>
          <w:b/>
          <w:bCs/>
          <w:lang w:val="en-US"/>
        </w:rPr>
      </w:pPr>
      <w:r w:rsidRPr="002B0C7B">
        <w:rPr>
          <w:b/>
          <w:bCs/>
          <w:noProof/>
        </w:rPr>
        <w:drawing>
          <wp:inline distT="0" distB="0" distL="0" distR="0" wp14:anchorId="73533691" wp14:editId="0B66226E">
            <wp:extent cx="4591685" cy="2711361"/>
            <wp:effectExtent l="19050" t="19050" r="18415" b="13335"/>
            <wp:docPr id="15" name="Grafik 14" descr="Ein Bild, das Elektrische Leitungen, Kabel, Im Haus, Röhre enthält.&#10;&#10;Automatisch generierte Beschreibung">
              <a:extLst xmlns:a="http://schemas.openxmlformats.org/drawingml/2006/main">
                <a:ext uri="{FF2B5EF4-FFF2-40B4-BE49-F238E27FC236}">
                  <a16:creationId xmlns:a16="http://schemas.microsoft.com/office/drawing/2014/main" id="{FD7091FF-ABF6-2D3A-6CCB-B2767274C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Elektrische Leitungen, Kabel, Im Haus, Röhre enthält.&#10;&#10;Automatisch generierte Beschreibung">
                      <a:extLst>
                        <a:ext uri="{FF2B5EF4-FFF2-40B4-BE49-F238E27FC236}">
                          <a16:creationId xmlns:a16="http://schemas.microsoft.com/office/drawing/2014/main" id="{FD7091FF-ABF6-2D3A-6CCB-B2767274CA8C}"/>
                        </a:ext>
                      </a:extLst>
                    </pic:cNvPr>
                    <pic:cNvPicPr>
                      <a:picLocks noChangeAspect="1"/>
                    </pic:cNvPicPr>
                  </pic:nvPicPr>
                  <pic:blipFill>
                    <a:blip r:embed="rId10"/>
                    <a:stretch>
                      <a:fillRect/>
                    </a:stretch>
                  </pic:blipFill>
                  <pic:spPr>
                    <a:xfrm>
                      <a:off x="0" y="0"/>
                      <a:ext cx="4603950" cy="2718603"/>
                    </a:xfrm>
                    <a:prstGeom prst="rect">
                      <a:avLst/>
                    </a:prstGeom>
                    <a:ln>
                      <a:solidFill>
                        <a:schemeClr val="tx1"/>
                      </a:solidFill>
                    </a:ln>
                  </pic:spPr>
                </pic:pic>
              </a:graphicData>
            </a:graphic>
          </wp:inline>
        </w:drawing>
      </w:r>
    </w:p>
    <w:p w14:paraId="23C48E3D" w14:textId="77777777" w:rsidR="00533A61" w:rsidRDefault="00533A61">
      <w:pPr>
        <w:rPr>
          <w:b/>
          <w:bCs/>
          <w:lang w:val="en-US"/>
        </w:rPr>
      </w:pPr>
    </w:p>
    <w:p w14:paraId="7BD08FFF" w14:textId="72318FBF" w:rsidR="00B74B4B" w:rsidRDefault="00B74B4B" w:rsidP="00B74B4B">
      <w:pPr>
        <w:rPr>
          <w:lang w:val="en-US"/>
        </w:rPr>
      </w:pPr>
      <w:r w:rsidRPr="0054014F">
        <w:rPr>
          <w:b/>
          <w:bCs/>
          <w:lang w:val="en-US"/>
        </w:rPr>
        <w:t xml:space="preserve">Supplemental Figure </w:t>
      </w:r>
      <w:r w:rsidR="006D2037">
        <w:rPr>
          <w:b/>
          <w:bCs/>
          <w:lang w:val="en-US"/>
        </w:rPr>
        <w:t>2</w:t>
      </w:r>
      <w:r w:rsidRPr="0054014F">
        <w:rPr>
          <w:b/>
          <w:bCs/>
          <w:lang w:val="en-US"/>
        </w:rPr>
        <w:t xml:space="preserve">: Foam trap (A) and excessive foaming during bioreactor cultivation of </w:t>
      </w:r>
      <w:r w:rsidRPr="0054014F">
        <w:rPr>
          <w:b/>
          <w:bCs/>
          <w:i/>
          <w:iCs/>
          <w:lang w:val="en-US"/>
        </w:rPr>
        <w:t>B. subtilis</w:t>
      </w:r>
      <w:r w:rsidRPr="0054014F">
        <w:rPr>
          <w:b/>
          <w:bCs/>
          <w:lang w:val="en-US"/>
        </w:rPr>
        <w:t xml:space="preserve"> FS1 (B).</w:t>
      </w:r>
      <w:r>
        <w:rPr>
          <w:b/>
          <w:bCs/>
          <w:lang w:val="en-US"/>
        </w:rPr>
        <w:t xml:space="preserve"> </w:t>
      </w:r>
      <w:r w:rsidRPr="003E64B4">
        <w:rPr>
          <w:lang w:val="en-US"/>
        </w:rPr>
        <w:t xml:space="preserve">The red arrows indicate </w:t>
      </w:r>
      <w:r>
        <w:rPr>
          <w:lang w:val="en-US"/>
        </w:rPr>
        <w:t xml:space="preserve">the </w:t>
      </w:r>
      <w:r w:rsidRPr="003E64B4">
        <w:rPr>
          <w:lang w:val="en-US"/>
        </w:rPr>
        <w:t>direction of the foam pumped back into the reactors.</w:t>
      </w:r>
    </w:p>
    <w:p w14:paraId="60ABC780" w14:textId="77777777" w:rsidR="00D409B5" w:rsidRDefault="00D409B5" w:rsidP="00B74B4B">
      <w:pPr>
        <w:rPr>
          <w:lang w:val="en-US"/>
        </w:rPr>
      </w:pPr>
    </w:p>
    <w:p w14:paraId="6BD33E74" w14:textId="220FCAE6" w:rsidR="00D409B5" w:rsidRPr="0054014F" w:rsidRDefault="00D409B5" w:rsidP="00CB5478">
      <w:pPr>
        <w:jc w:val="center"/>
        <w:rPr>
          <w:b/>
          <w:bCs/>
          <w:lang w:val="en-US"/>
        </w:rPr>
      </w:pPr>
      <w:r w:rsidRPr="00537FC4">
        <w:rPr>
          <w:noProof/>
        </w:rPr>
        <w:lastRenderedPageBreak/>
        <w:drawing>
          <wp:inline distT="0" distB="0" distL="0" distR="0" wp14:anchorId="52E79C9D" wp14:editId="2805E34C">
            <wp:extent cx="4171950" cy="3771628"/>
            <wp:effectExtent l="0" t="0" r="0" b="635"/>
            <wp:docPr id="4" name="Grafik 3" descr="Ein Bild, das Kreis, Diagramm, Screenshot, Karte enthält.&#10;&#10;Automatisch generierte Beschreibung">
              <a:extLst xmlns:a="http://schemas.openxmlformats.org/drawingml/2006/main">
                <a:ext uri="{FF2B5EF4-FFF2-40B4-BE49-F238E27FC236}">
                  <a16:creationId xmlns:a16="http://schemas.microsoft.com/office/drawing/2014/main" id="{1106D781-DEBF-F9C9-3054-FA223F907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Kreis, Diagramm, Screenshot, Karte enthält.&#10;&#10;Automatisch generierte Beschreibung">
                      <a:extLst>
                        <a:ext uri="{FF2B5EF4-FFF2-40B4-BE49-F238E27FC236}">
                          <a16:creationId xmlns:a16="http://schemas.microsoft.com/office/drawing/2014/main" id="{1106D781-DEBF-F9C9-3054-FA223F907C69}"/>
                        </a:ext>
                      </a:extLst>
                    </pic:cNvPr>
                    <pic:cNvPicPr>
                      <a:picLocks noChangeAspect="1"/>
                    </pic:cNvPicPr>
                  </pic:nvPicPr>
                  <pic:blipFill rotWithShape="1">
                    <a:blip r:embed="rId11">
                      <a:extLst>
                        <a:ext uri="{28A0092B-C50C-407E-A947-70E740481C1C}">
                          <a14:useLocalDpi xmlns:a14="http://schemas.microsoft.com/office/drawing/2010/main" val="0"/>
                        </a:ext>
                      </a:extLst>
                    </a:blip>
                    <a:srcRect b="9596"/>
                    <a:stretch/>
                  </pic:blipFill>
                  <pic:spPr>
                    <a:xfrm>
                      <a:off x="0" y="0"/>
                      <a:ext cx="4188956" cy="3787002"/>
                    </a:xfrm>
                    <a:prstGeom prst="rect">
                      <a:avLst/>
                    </a:prstGeom>
                  </pic:spPr>
                </pic:pic>
              </a:graphicData>
            </a:graphic>
          </wp:inline>
        </w:drawing>
      </w:r>
    </w:p>
    <w:p w14:paraId="46088B0C" w14:textId="4A86B0EA" w:rsidR="00D409B5" w:rsidRDefault="00D409B5" w:rsidP="00D409B5">
      <w:pPr>
        <w:rPr>
          <w:b/>
          <w:bCs/>
          <w:lang w:val="en-US"/>
        </w:rPr>
      </w:pPr>
      <w:r w:rsidRPr="0054014F">
        <w:rPr>
          <w:b/>
          <w:bCs/>
          <w:lang w:val="en-US"/>
        </w:rPr>
        <w:t xml:space="preserve">Supplemental Figure </w:t>
      </w:r>
      <w:r w:rsidR="00156808">
        <w:rPr>
          <w:b/>
          <w:bCs/>
          <w:lang w:val="en-US"/>
        </w:rPr>
        <w:t>3</w:t>
      </w:r>
      <w:r w:rsidRPr="0054014F">
        <w:rPr>
          <w:b/>
          <w:bCs/>
          <w:lang w:val="en-US"/>
        </w:rPr>
        <w:t xml:space="preserve">: </w:t>
      </w:r>
      <w:r w:rsidR="00156808">
        <w:rPr>
          <w:b/>
          <w:bCs/>
          <w:lang w:val="en-US"/>
        </w:rPr>
        <w:t xml:space="preserve">Genome map of </w:t>
      </w:r>
      <w:r w:rsidR="00156808" w:rsidRPr="00156808">
        <w:rPr>
          <w:b/>
          <w:bCs/>
          <w:i/>
          <w:iCs/>
          <w:lang w:val="en-US"/>
        </w:rPr>
        <w:t>B. subtilis</w:t>
      </w:r>
      <w:r w:rsidR="00156808">
        <w:rPr>
          <w:b/>
          <w:bCs/>
          <w:lang w:val="en-US"/>
        </w:rPr>
        <w:t xml:space="preserve"> 007.</w:t>
      </w:r>
      <w:r w:rsidR="00F04821">
        <w:rPr>
          <w:b/>
          <w:bCs/>
          <w:lang w:val="en-US"/>
        </w:rPr>
        <w:t xml:space="preserve"> </w:t>
      </w:r>
      <w:r w:rsidR="00F04821" w:rsidRPr="00AE0D3D">
        <w:rPr>
          <w:lang w:val="en-US"/>
        </w:rPr>
        <w:t xml:space="preserve">CDS forward strand (dark blue); CDS reverse strand (blue); </w:t>
      </w:r>
      <w:r w:rsidR="00CE475A">
        <w:rPr>
          <w:lang w:val="en-US"/>
        </w:rPr>
        <w:t>r</w:t>
      </w:r>
      <w:r w:rsidR="00D17F86" w:rsidRPr="00AE0D3D">
        <w:rPr>
          <w:lang w:val="en-US"/>
        </w:rPr>
        <w:t xml:space="preserve">RNA (yellow); </w:t>
      </w:r>
      <w:r w:rsidR="00CE475A">
        <w:rPr>
          <w:lang w:val="en-US"/>
        </w:rPr>
        <w:t>t</w:t>
      </w:r>
      <w:r w:rsidR="00D17F86" w:rsidRPr="00AE0D3D">
        <w:rPr>
          <w:lang w:val="en-US"/>
        </w:rPr>
        <w:t>RNA (purple); GC plot</w:t>
      </w:r>
      <w:r w:rsidR="000D3D29" w:rsidRPr="00AE0D3D">
        <w:rPr>
          <w:lang w:val="en-US"/>
        </w:rPr>
        <w:t xml:space="preserve"> below average (red)</w:t>
      </w:r>
      <w:r w:rsidR="005C46AD">
        <w:rPr>
          <w:lang w:val="en-US"/>
        </w:rPr>
        <w:t xml:space="preserve"> and </w:t>
      </w:r>
      <w:r w:rsidR="000D3D29" w:rsidRPr="00AE0D3D">
        <w:rPr>
          <w:lang w:val="en-US"/>
        </w:rPr>
        <w:t>above average (orange).</w:t>
      </w:r>
      <w:r w:rsidR="000D3D29">
        <w:rPr>
          <w:b/>
          <w:bCs/>
          <w:lang w:val="en-US"/>
        </w:rPr>
        <w:t xml:space="preserve"> </w:t>
      </w:r>
    </w:p>
    <w:p w14:paraId="69DF7EC3" w14:textId="77777777" w:rsidR="00CC545D" w:rsidRDefault="00CC545D" w:rsidP="00D409B5">
      <w:pPr>
        <w:rPr>
          <w:b/>
          <w:bCs/>
          <w:lang w:val="en-US"/>
        </w:rPr>
      </w:pPr>
    </w:p>
    <w:p w14:paraId="45BE49F3" w14:textId="77777777" w:rsidR="000F4BD2" w:rsidRDefault="000F4BD2" w:rsidP="00D409B5">
      <w:pPr>
        <w:rPr>
          <w:b/>
          <w:bCs/>
          <w:lang w:val="en-US"/>
        </w:rPr>
      </w:pPr>
    </w:p>
    <w:p w14:paraId="02808862" w14:textId="786B9D64" w:rsidR="000F4BD2" w:rsidRDefault="00CC545D" w:rsidP="00D409B5">
      <w:pPr>
        <w:rPr>
          <w:b/>
          <w:bCs/>
          <w:lang w:val="en-US"/>
        </w:rPr>
      </w:pPr>
      <w:r>
        <w:rPr>
          <w:noProof/>
        </w:rPr>
        <w:drawing>
          <wp:inline distT="0" distB="0" distL="0" distR="0" wp14:anchorId="2FF4686A" wp14:editId="5F7ECFA0">
            <wp:extent cx="5473700" cy="3200400"/>
            <wp:effectExtent l="0" t="0" r="0" b="0"/>
            <wp:docPr id="186886759" name="Grafik 1" descr="Ein Bild, das Text, Diagramm,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6759" name="Grafik 1" descr="Ein Bild, das Text, Diagramm, Reihe, Entwurf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268" r="4983" b="30517"/>
                    <a:stretch/>
                  </pic:blipFill>
                  <pic:spPr bwMode="auto">
                    <a:xfrm>
                      <a:off x="0" y="0"/>
                      <a:ext cx="54737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199078D5" w14:textId="42ACD1A4" w:rsidR="000F4BD2" w:rsidRDefault="000F4BD2" w:rsidP="000F4BD2">
      <w:pPr>
        <w:rPr>
          <w:lang w:val="en-US"/>
        </w:rPr>
      </w:pPr>
      <w:r w:rsidRPr="0054014F">
        <w:rPr>
          <w:b/>
          <w:bCs/>
          <w:lang w:val="en-US"/>
        </w:rPr>
        <w:t xml:space="preserve">Supplemental Figure </w:t>
      </w:r>
      <w:r>
        <w:rPr>
          <w:b/>
          <w:bCs/>
          <w:lang w:val="en-US"/>
        </w:rPr>
        <w:t>4</w:t>
      </w:r>
      <w:r w:rsidRPr="0054014F">
        <w:rPr>
          <w:b/>
          <w:bCs/>
          <w:lang w:val="en-US"/>
        </w:rPr>
        <w:t xml:space="preserve">: </w:t>
      </w:r>
      <w:r>
        <w:rPr>
          <w:b/>
          <w:bCs/>
          <w:lang w:val="en-US"/>
        </w:rPr>
        <w:t>Bioreactor cultivation</w:t>
      </w:r>
      <w:r w:rsidR="005E0EC7">
        <w:rPr>
          <w:b/>
          <w:bCs/>
          <w:lang w:val="en-US"/>
        </w:rPr>
        <w:t>s</w:t>
      </w:r>
      <w:r>
        <w:rPr>
          <w:b/>
          <w:bCs/>
          <w:lang w:val="en-US"/>
        </w:rPr>
        <w:t xml:space="preserve"> of </w:t>
      </w:r>
      <w:r w:rsidRPr="000F4BD2">
        <w:rPr>
          <w:b/>
          <w:bCs/>
          <w:i/>
          <w:iCs/>
          <w:lang w:val="en-US"/>
        </w:rPr>
        <w:t>B. subtilis</w:t>
      </w:r>
      <w:r>
        <w:rPr>
          <w:b/>
          <w:bCs/>
          <w:lang w:val="en-US"/>
        </w:rPr>
        <w:t xml:space="preserve"> FS3. </w:t>
      </w:r>
    </w:p>
    <w:p w14:paraId="3C240887" w14:textId="619738E5" w:rsidR="00102D97" w:rsidRDefault="009E6244">
      <w:pPr>
        <w:spacing w:after="160" w:line="259" w:lineRule="auto"/>
        <w:jc w:val="left"/>
        <w:rPr>
          <w:b/>
          <w:bCs/>
          <w:lang w:val="en-US"/>
        </w:rPr>
        <w:sectPr w:rsidR="00102D97" w:rsidSect="00B0354F">
          <w:footerReference w:type="default" r:id="rId13"/>
          <w:pgSz w:w="11906" w:h="16838"/>
          <w:pgMar w:top="1417" w:right="1417" w:bottom="1134" w:left="1417" w:header="708" w:footer="708" w:gutter="0"/>
          <w:cols w:space="708"/>
          <w:docGrid w:linePitch="360"/>
        </w:sectPr>
      </w:pPr>
      <w:r>
        <w:rPr>
          <w:b/>
          <w:bCs/>
          <w:lang w:val="en-US"/>
        </w:rPr>
        <w:br w:type="page"/>
      </w:r>
    </w:p>
    <w:p w14:paraId="086F5EC9" w14:textId="23C58EEC" w:rsidR="002521B1" w:rsidRDefault="002F3F0B" w:rsidP="00A1719E">
      <w:pPr>
        <w:rPr>
          <w:b/>
          <w:bCs/>
          <w:lang w:val="en-US"/>
        </w:rPr>
      </w:pPr>
      <w:r w:rsidRPr="008F147D">
        <w:rPr>
          <w:noProof/>
          <w:sz w:val="32"/>
          <w:szCs w:val="32"/>
          <w:lang w:val="en-US"/>
          <w14:ligatures w14:val="standardContextual"/>
        </w:rPr>
        <w:lastRenderedPageBreak/>
        <mc:AlternateContent>
          <mc:Choice Requires="wps">
            <w:drawing>
              <wp:anchor distT="45720" distB="45720" distL="114300" distR="114300" simplePos="0" relativeHeight="251683840" behindDoc="0" locked="0" layoutInCell="1" allowOverlap="1" wp14:anchorId="3E28CF4C" wp14:editId="6D08BF56">
                <wp:simplePos x="0" y="0"/>
                <wp:positionH relativeFrom="margin">
                  <wp:align>left</wp:align>
                </wp:positionH>
                <wp:positionV relativeFrom="page">
                  <wp:posOffset>4413403</wp:posOffset>
                </wp:positionV>
                <wp:extent cx="9335283" cy="363220"/>
                <wp:effectExtent l="0" t="0" r="0" b="2540"/>
                <wp:wrapNone/>
                <wp:docPr id="76803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5283" cy="363220"/>
                        </a:xfrm>
                        <a:prstGeom prst="rect">
                          <a:avLst/>
                        </a:prstGeom>
                        <a:solidFill>
                          <a:srgbClr val="FFFFFF"/>
                        </a:solidFill>
                        <a:ln w="9525">
                          <a:noFill/>
                          <a:miter lim="800000"/>
                          <a:headEnd/>
                          <a:tailEnd/>
                        </a:ln>
                      </wps:spPr>
                      <wps:txbx>
                        <w:txbxContent>
                          <w:p w14:paraId="2DDD511E" w14:textId="61E2B4E2" w:rsidR="00ED00A0" w:rsidRPr="00476EF2" w:rsidRDefault="00ED00A0" w:rsidP="00ED00A0">
                            <w:pPr>
                              <w:rPr>
                                <w:lang w:val="en-US"/>
                              </w:rPr>
                            </w:pPr>
                            <w:r>
                              <w:rPr>
                                <w:b/>
                                <w:bCs/>
                                <w:lang w:val="en-US"/>
                              </w:rPr>
                              <w:t xml:space="preserve">Supplemental Figure 5: Sequence alignment of SwrA, Sfp and </w:t>
                            </w:r>
                            <w:r w:rsidR="00AA621E">
                              <w:rPr>
                                <w:b/>
                                <w:bCs/>
                                <w:lang w:val="en-US"/>
                              </w:rPr>
                              <w:t>GudB</w:t>
                            </w:r>
                            <w:r>
                              <w:rPr>
                                <w:b/>
                                <w:bCs/>
                                <w:lang w:val="en-US"/>
                              </w:rPr>
                              <w:t xml:space="preserve"> of </w:t>
                            </w:r>
                            <w:r w:rsidRPr="006B119A">
                              <w:rPr>
                                <w:b/>
                                <w:bCs/>
                                <w:i/>
                                <w:iCs/>
                                <w:lang w:val="en-US"/>
                              </w:rPr>
                              <w:t>B. subtilis</w:t>
                            </w:r>
                            <w:r>
                              <w:rPr>
                                <w:b/>
                                <w:bCs/>
                                <w:lang w:val="en-US"/>
                              </w:rPr>
                              <w:t xml:space="preserve"> 007 and </w:t>
                            </w:r>
                            <w:r w:rsidRPr="006B119A">
                              <w:rPr>
                                <w:b/>
                                <w:bCs/>
                                <w:i/>
                                <w:iCs/>
                                <w:lang w:val="en-US"/>
                              </w:rPr>
                              <w:t>B. subtilis</w:t>
                            </w:r>
                            <w:r>
                              <w:rPr>
                                <w:b/>
                                <w:bCs/>
                                <w:lang w:val="en-US"/>
                              </w:rPr>
                              <w:t xml:space="preserve"> 168, NRS6181 or </w:t>
                            </w:r>
                            <w:r w:rsidR="000F38AD">
                              <w:rPr>
                                <w:b/>
                                <w:bCs/>
                                <w:lang w:val="en-US"/>
                              </w:rPr>
                              <w:t>MB8_B10</w:t>
                            </w:r>
                            <w:r>
                              <w:rPr>
                                <w:b/>
                                <w:bCs/>
                                <w:lang w:val="en-US"/>
                              </w:rPr>
                              <w:t>.</w:t>
                            </w:r>
                            <w:r w:rsidR="00476EF2">
                              <w:rPr>
                                <w:b/>
                                <w:bCs/>
                                <w:lang w:val="en-US"/>
                              </w:rPr>
                              <w:t xml:space="preserve"> </w:t>
                            </w:r>
                          </w:p>
                          <w:p w14:paraId="353B97E6" w14:textId="77A57616" w:rsidR="007256B3" w:rsidRPr="0095651E" w:rsidRDefault="007256B3" w:rsidP="007256B3">
                            <w:pPr>
                              <w:rPr>
                                <w:b/>
                                <w:bCs/>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28CF4C" id="_x0000_t202" coordsize="21600,21600" o:spt="202" path="m,l,21600r21600,l21600,xe">
                <v:stroke joinstyle="miter"/>
                <v:path gradientshapeok="t" o:connecttype="rect"/>
              </v:shapetype>
              <v:shape id="Textfeld 2" o:spid="_x0000_s1026" type="#_x0000_t202" style="position:absolute;left:0;text-align:left;margin-left:0;margin-top:347.5pt;width:735.05pt;height:28.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" stroked="f">
                <v:textbox style="mso-fit-shape-to-text:t">
                  <w:txbxContent>
                    <w:p w14:paraId="2DDD511E" w14:textId="61E2B4E2" w:rsidR="00ED00A0" w:rsidRPr="00476EF2" w:rsidRDefault="00ED00A0" w:rsidP="00ED00A0">
                      <w:pPr>
                        <w:rPr>
                          <w:lang w:val="en-US"/>
                        </w:rPr>
                      </w:pPr>
                      <w:r>
                        <w:rPr>
                          <w:b/>
                          <w:bCs/>
                          <w:lang w:val="en-US"/>
                        </w:rPr>
                        <w:t xml:space="preserve">Supplemental Figure 5: Sequence alignment of SwrA, </w:t>
                      </w:r>
                      <w:proofErr w:type="spellStart"/>
                      <w:r>
                        <w:rPr>
                          <w:b/>
                          <w:bCs/>
                          <w:lang w:val="en-US"/>
                        </w:rPr>
                        <w:t>Sfp</w:t>
                      </w:r>
                      <w:proofErr w:type="spellEnd"/>
                      <w:r>
                        <w:rPr>
                          <w:b/>
                          <w:bCs/>
                          <w:lang w:val="en-US"/>
                        </w:rPr>
                        <w:t xml:space="preserve"> and </w:t>
                      </w:r>
                      <w:r w:rsidR="00AA621E">
                        <w:rPr>
                          <w:b/>
                          <w:bCs/>
                          <w:lang w:val="en-US"/>
                        </w:rPr>
                        <w:t>GudB</w:t>
                      </w:r>
                      <w:r>
                        <w:rPr>
                          <w:b/>
                          <w:bCs/>
                          <w:lang w:val="en-US"/>
                        </w:rPr>
                        <w:t xml:space="preserve"> of </w:t>
                      </w:r>
                      <w:r w:rsidRPr="006B119A">
                        <w:rPr>
                          <w:b/>
                          <w:bCs/>
                          <w:i/>
                          <w:iCs/>
                          <w:lang w:val="en-US"/>
                        </w:rPr>
                        <w:t>B. subtilis</w:t>
                      </w:r>
                      <w:r>
                        <w:rPr>
                          <w:b/>
                          <w:bCs/>
                          <w:lang w:val="en-US"/>
                        </w:rPr>
                        <w:t xml:space="preserve"> 007 and </w:t>
                      </w:r>
                      <w:r w:rsidRPr="006B119A">
                        <w:rPr>
                          <w:b/>
                          <w:bCs/>
                          <w:i/>
                          <w:iCs/>
                          <w:lang w:val="en-US"/>
                        </w:rPr>
                        <w:t>B. subtilis</w:t>
                      </w:r>
                      <w:r>
                        <w:rPr>
                          <w:b/>
                          <w:bCs/>
                          <w:lang w:val="en-US"/>
                        </w:rPr>
                        <w:t xml:space="preserve"> 168, NRS6181 or </w:t>
                      </w:r>
                      <w:r w:rsidR="000F38AD">
                        <w:rPr>
                          <w:b/>
                          <w:bCs/>
                          <w:lang w:val="en-US"/>
                        </w:rPr>
                        <w:t>MB8_B10</w:t>
                      </w:r>
                      <w:r>
                        <w:rPr>
                          <w:b/>
                          <w:bCs/>
                          <w:lang w:val="en-US"/>
                        </w:rPr>
                        <w:t>.</w:t>
                      </w:r>
                      <w:r w:rsidR="00476EF2">
                        <w:rPr>
                          <w:b/>
                          <w:bCs/>
                          <w:lang w:val="en-US"/>
                        </w:rPr>
                        <w:t xml:space="preserve"> </w:t>
                      </w:r>
                    </w:p>
                    <w:p w14:paraId="353B97E6" w14:textId="77A57616" w:rsidR="007256B3" w:rsidRPr="0095651E" w:rsidRDefault="007256B3" w:rsidP="007256B3">
                      <w:pPr>
                        <w:rPr>
                          <w:b/>
                          <w:bCs/>
                          <w:lang w:val="en-US"/>
                        </w:rPr>
                      </w:pPr>
                    </w:p>
                  </w:txbxContent>
                </v:textbox>
                <w10:wrap anchorx="margin" anchory="page"/>
              </v:shape>
            </w:pict>
          </mc:Fallback>
        </mc:AlternateContent>
      </w:r>
      <w:r>
        <w:rPr>
          <w:noProof/>
          <w14:ligatures w14:val="standardContextual"/>
        </w:rPr>
        <mc:AlternateContent>
          <mc:Choice Requires="wps">
            <w:drawing>
              <wp:anchor distT="0" distB="0" distL="114300" distR="114300" simplePos="0" relativeHeight="251698176" behindDoc="0" locked="0" layoutInCell="1" allowOverlap="1" wp14:anchorId="0410F807" wp14:editId="188677A9">
                <wp:simplePos x="0" y="0"/>
                <wp:positionH relativeFrom="column">
                  <wp:posOffset>3284855</wp:posOffset>
                </wp:positionH>
                <wp:positionV relativeFrom="paragraph">
                  <wp:posOffset>7557</wp:posOffset>
                </wp:positionV>
                <wp:extent cx="3075709" cy="3263265"/>
                <wp:effectExtent l="0" t="0" r="10795" b="13335"/>
                <wp:wrapNone/>
                <wp:docPr id="1806888252" name="Rechteck 14"/>
                <wp:cNvGraphicFramePr/>
                <a:graphic xmlns:a="http://schemas.openxmlformats.org/drawingml/2006/main">
                  <a:graphicData uri="http://schemas.microsoft.com/office/word/2010/wordprocessingShape">
                    <wps:wsp>
                      <wps:cNvSpPr/>
                      <wps:spPr>
                        <a:xfrm>
                          <a:off x="0" y="0"/>
                          <a:ext cx="3075709" cy="326326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A0AAD" id="Rechteck 14" o:spid="_x0000_s1026" style="position:absolute;margin-left:258.65pt;margin-top:.6pt;width:242.2pt;height:25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" filled="f" strokecolor="black [3213]" strokeweight="1pt"/>
            </w:pict>
          </mc:Fallback>
        </mc:AlternateContent>
      </w:r>
      <w:r>
        <w:rPr>
          <w:noProof/>
          <w14:ligatures w14:val="standardContextual"/>
        </w:rPr>
        <mc:AlternateContent>
          <mc:Choice Requires="wps">
            <w:drawing>
              <wp:anchor distT="0" distB="0" distL="114300" distR="114300" simplePos="0" relativeHeight="251700224" behindDoc="0" locked="0" layoutInCell="1" allowOverlap="1" wp14:anchorId="6C2642FC" wp14:editId="12518F01">
                <wp:simplePos x="0" y="0"/>
                <wp:positionH relativeFrom="column">
                  <wp:posOffset>65841</wp:posOffset>
                </wp:positionH>
                <wp:positionV relativeFrom="paragraph">
                  <wp:posOffset>7048</wp:posOffset>
                </wp:positionV>
                <wp:extent cx="3113494" cy="3263265"/>
                <wp:effectExtent l="0" t="0" r="10795" b="13335"/>
                <wp:wrapNone/>
                <wp:docPr id="1933913309" name="Rechteck 14"/>
                <wp:cNvGraphicFramePr/>
                <a:graphic xmlns:a="http://schemas.openxmlformats.org/drawingml/2006/main">
                  <a:graphicData uri="http://schemas.microsoft.com/office/word/2010/wordprocessingShape">
                    <wps:wsp>
                      <wps:cNvSpPr/>
                      <wps:spPr>
                        <a:xfrm>
                          <a:off x="0" y="0"/>
                          <a:ext cx="3113494" cy="326326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A9101" id="Rechteck 14" o:spid="_x0000_s1026" style="position:absolute;margin-left:5.2pt;margin-top:.55pt;width:245.15pt;height:25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" filled="f" strokecolor="black [3213]" strokeweight="1pt"/>
            </w:pict>
          </mc:Fallback>
        </mc:AlternateContent>
      </w:r>
      <w:r>
        <w:rPr>
          <w:noProof/>
        </w:rPr>
        <w:drawing>
          <wp:anchor distT="0" distB="0" distL="114300" distR="114300" simplePos="0" relativeHeight="251696128" behindDoc="0" locked="0" layoutInCell="1" allowOverlap="1" wp14:anchorId="05142D8F" wp14:editId="7C8E15F6">
            <wp:simplePos x="0" y="0"/>
            <wp:positionH relativeFrom="column">
              <wp:posOffset>3277235</wp:posOffset>
            </wp:positionH>
            <wp:positionV relativeFrom="paragraph">
              <wp:posOffset>14605</wp:posOffset>
            </wp:positionV>
            <wp:extent cx="3075305" cy="1821180"/>
            <wp:effectExtent l="0" t="0" r="0" b="7620"/>
            <wp:wrapNone/>
            <wp:docPr id="890109167" name="Grafik 1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9167" name="Grafik 12" descr="Ein Bild, das Text, Screenshot, Schrift, Zahl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663" b="61330"/>
                    <a:stretch/>
                  </pic:blipFill>
                  <pic:spPr bwMode="auto">
                    <a:xfrm>
                      <a:off x="0" y="0"/>
                      <a:ext cx="307530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72248A75" wp14:editId="647DE676">
            <wp:simplePos x="0" y="0"/>
            <wp:positionH relativeFrom="page">
              <wp:posOffset>7071990</wp:posOffset>
            </wp:positionH>
            <wp:positionV relativeFrom="paragraph">
              <wp:posOffset>6350</wp:posOffset>
            </wp:positionV>
            <wp:extent cx="3061970" cy="3271520"/>
            <wp:effectExtent l="0" t="0" r="5080" b="5080"/>
            <wp:wrapNone/>
            <wp:docPr id="1550035354" name="Grafik 11"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35354" name="Grafik 11" descr="Ein Bild, das Text, Schrift, Screenshot, Zahl enthält.&#10;&#10;Automatisch generierte Beschreibu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831"/>
                    <a:stretch/>
                  </pic:blipFill>
                  <pic:spPr bwMode="auto">
                    <a:xfrm>
                      <a:off x="0" y="0"/>
                      <a:ext cx="3061970"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95104" behindDoc="0" locked="0" layoutInCell="1" allowOverlap="1" wp14:anchorId="6CE47C27" wp14:editId="2B15AE6D">
                <wp:simplePos x="0" y="0"/>
                <wp:positionH relativeFrom="column">
                  <wp:posOffset>6463728</wp:posOffset>
                </wp:positionH>
                <wp:positionV relativeFrom="paragraph">
                  <wp:posOffset>3175</wp:posOffset>
                </wp:positionV>
                <wp:extent cx="2902585" cy="3263265"/>
                <wp:effectExtent l="0" t="0" r="12065" b="13335"/>
                <wp:wrapNone/>
                <wp:docPr id="1550855102" name="Rechteck 14"/>
                <wp:cNvGraphicFramePr/>
                <a:graphic xmlns:a="http://schemas.openxmlformats.org/drawingml/2006/main">
                  <a:graphicData uri="http://schemas.microsoft.com/office/word/2010/wordprocessingShape">
                    <wps:wsp>
                      <wps:cNvSpPr/>
                      <wps:spPr>
                        <a:xfrm>
                          <a:off x="0" y="0"/>
                          <a:ext cx="2902585" cy="326326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F97B" id="Rechteck 14" o:spid="_x0000_s1026" style="position:absolute;margin-left:508.95pt;margin-top:.25pt;width:228.55pt;height:25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" filled="f" strokecolor="black [3213]" strokeweight="1pt"/>
            </w:pict>
          </mc:Fallback>
        </mc:AlternateContent>
      </w:r>
      <w:r w:rsidR="00C174AD" w:rsidRPr="00A1719E">
        <w:rPr>
          <w:lang w:val="en-US"/>
        </w:rPr>
        <w:t xml:space="preserve"> </w:t>
      </w:r>
      <w:r>
        <w:rPr>
          <w:noProof/>
        </w:rPr>
        <w:drawing>
          <wp:inline distT="0" distB="0" distL="0" distR="0" wp14:anchorId="3BBBC21F" wp14:editId="7F12E5A6">
            <wp:extent cx="3192780" cy="2896054"/>
            <wp:effectExtent l="0" t="0" r="7620" b="0"/>
            <wp:docPr id="1819389977" name="Grafik 1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9167" name="Grafik 12" descr="Ein Bild, das Text, Screenshot, Schrift, Zahl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509"/>
                    <a:stretch/>
                  </pic:blipFill>
                  <pic:spPr bwMode="auto">
                    <a:xfrm>
                      <a:off x="0" y="0"/>
                      <a:ext cx="3201326" cy="2903806"/>
                    </a:xfrm>
                    <a:prstGeom prst="rect">
                      <a:avLst/>
                    </a:prstGeom>
                    <a:noFill/>
                    <a:ln>
                      <a:noFill/>
                    </a:ln>
                    <a:extLst>
                      <a:ext uri="{53640926-AAD7-44D8-BBD7-CCE9431645EC}">
                        <a14:shadowObscured xmlns:a14="http://schemas.microsoft.com/office/drawing/2010/main"/>
                      </a:ext>
                    </a:extLst>
                  </pic:spPr>
                </pic:pic>
              </a:graphicData>
            </a:graphic>
          </wp:inline>
        </w:drawing>
      </w:r>
    </w:p>
    <w:sectPr w:rsidR="002521B1" w:rsidSect="0095651E">
      <w:type w:val="continuous"/>
      <w:pgSz w:w="16838" w:h="11906" w:orient="landscape"/>
      <w:pgMar w:top="1417" w:right="1417" w:bottom="1417"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D334D" w14:textId="77777777" w:rsidR="00B6109D" w:rsidRDefault="00B6109D" w:rsidP="00CF5916">
      <w:pPr>
        <w:spacing w:line="240" w:lineRule="auto"/>
      </w:pPr>
      <w:r>
        <w:separator/>
      </w:r>
    </w:p>
  </w:endnote>
  <w:endnote w:type="continuationSeparator" w:id="0">
    <w:p w14:paraId="1A45FD1C" w14:textId="77777777" w:rsidR="00B6109D" w:rsidRDefault="00B6109D" w:rsidP="00CF59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86284"/>
      <w:docPartObj>
        <w:docPartGallery w:val="Page Numbers (Bottom of Page)"/>
        <w:docPartUnique/>
      </w:docPartObj>
    </w:sdtPr>
    <w:sdtEndPr/>
    <w:sdtContent>
      <w:p w14:paraId="1FD5BB59" w14:textId="664B2F4F" w:rsidR="00CF5916" w:rsidRDefault="00CF5916">
        <w:pPr>
          <w:pStyle w:val="Fuzeile"/>
          <w:jc w:val="right"/>
        </w:pPr>
        <w:r>
          <w:fldChar w:fldCharType="begin"/>
        </w:r>
        <w:r>
          <w:instrText>PAGE   \* MERGEFORMAT</w:instrText>
        </w:r>
        <w:r>
          <w:fldChar w:fldCharType="separate"/>
        </w:r>
        <w:r>
          <w:t>2</w:t>
        </w:r>
        <w:r>
          <w:fldChar w:fldCharType="end"/>
        </w:r>
      </w:p>
    </w:sdtContent>
  </w:sdt>
  <w:p w14:paraId="1C03C7B5" w14:textId="77777777" w:rsidR="00CF5916" w:rsidRDefault="00CF59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53E3F" w14:textId="77777777" w:rsidR="00B6109D" w:rsidRDefault="00B6109D" w:rsidP="00CF5916">
      <w:pPr>
        <w:spacing w:line="240" w:lineRule="auto"/>
      </w:pPr>
      <w:r>
        <w:separator/>
      </w:r>
    </w:p>
  </w:footnote>
  <w:footnote w:type="continuationSeparator" w:id="0">
    <w:p w14:paraId="5DD7266A" w14:textId="77777777" w:rsidR="00B6109D" w:rsidRDefault="00B6109D" w:rsidP="00CF59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F00B5"/>
    <w:multiLevelType w:val="hybridMultilevel"/>
    <w:tmpl w:val="F6DC09E0"/>
    <w:lvl w:ilvl="0" w:tplc="6E52A232">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64169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6F2"/>
    <w:rsid w:val="000007A6"/>
    <w:rsid w:val="00007C2C"/>
    <w:rsid w:val="00014C9C"/>
    <w:rsid w:val="00020F64"/>
    <w:rsid w:val="00021A75"/>
    <w:rsid w:val="0004542B"/>
    <w:rsid w:val="00057F9F"/>
    <w:rsid w:val="00083DA1"/>
    <w:rsid w:val="000A563F"/>
    <w:rsid w:val="000B6F1C"/>
    <w:rsid w:val="000C16F2"/>
    <w:rsid w:val="000D3D29"/>
    <w:rsid w:val="000E2B54"/>
    <w:rsid w:val="000E7D07"/>
    <w:rsid w:val="000F38AD"/>
    <w:rsid w:val="000F4BD2"/>
    <w:rsid w:val="000F7454"/>
    <w:rsid w:val="00102D97"/>
    <w:rsid w:val="00144FFD"/>
    <w:rsid w:val="00156808"/>
    <w:rsid w:val="0017521F"/>
    <w:rsid w:val="001A72B0"/>
    <w:rsid w:val="001C0D4E"/>
    <w:rsid w:val="001C72EB"/>
    <w:rsid w:val="001D26B1"/>
    <w:rsid w:val="001E3EC9"/>
    <w:rsid w:val="001E506B"/>
    <w:rsid w:val="002079E1"/>
    <w:rsid w:val="0021024D"/>
    <w:rsid w:val="00216A74"/>
    <w:rsid w:val="00216FFF"/>
    <w:rsid w:val="00221DEF"/>
    <w:rsid w:val="002521B1"/>
    <w:rsid w:val="00252D84"/>
    <w:rsid w:val="00265C56"/>
    <w:rsid w:val="00291A06"/>
    <w:rsid w:val="002B0C7B"/>
    <w:rsid w:val="002B4E50"/>
    <w:rsid w:val="002D01D0"/>
    <w:rsid w:val="002F3F0B"/>
    <w:rsid w:val="00316935"/>
    <w:rsid w:val="00316DDB"/>
    <w:rsid w:val="0032184D"/>
    <w:rsid w:val="00327FB6"/>
    <w:rsid w:val="00333167"/>
    <w:rsid w:val="00342A78"/>
    <w:rsid w:val="003451DD"/>
    <w:rsid w:val="00360C6E"/>
    <w:rsid w:val="00365017"/>
    <w:rsid w:val="00381E94"/>
    <w:rsid w:val="00391EFD"/>
    <w:rsid w:val="003A1FD8"/>
    <w:rsid w:val="003B066E"/>
    <w:rsid w:val="003C48CD"/>
    <w:rsid w:val="003E3874"/>
    <w:rsid w:val="003E471F"/>
    <w:rsid w:val="003E64B4"/>
    <w:rsid w:val="00400D1D"/>
    <w:rsid w:val="004151BB"/>
    <w:rsid w:val="00415F2B"/>
    <w:rsid w:val="00424A03"/>
    <w:rsid w:val="004379E3"/>
    <w:rsid w:val="0046384B"/>
    <w:rsid w:val="00476EF2"/>
    <w:rsid w:val="004E0594"/>
    <w:rsid w:val="004E653D"/>
    <w:rsid w:val="004F2D83"/>
    <w:rsid w:val="004F5BBC"/>
    <w:rsid w:val="00506405"/>
    <w:rsid w:val="005269A7"/>
    <w:rsid w:val="00526CAF"/>
    <w:rsid w:val="00533A61"/>
    <w:rsid w:val="0054014F"/>
    <w:rsid w:val="005479B1"/>
    <w:rsid w:val="005605D6"/>
    <w:rsid w:val="0056335A"/>
    <w:rsid w:val="0059149F"/>
    <w:rsid w:val="005B7769"/>
    <w:rsid w:val="005C46AD"/>
    <w:rsid w:val="005D34A4"/>
    <w:rsid w:val="005E0CCD"/>
    <w:rsid w:val="005E0EC7"/>
    <w:rsid w:val="00614142"/>
    <w:rsid w:val="00620A07"/>
    <w:rsid w:val="0062305A"/>
    <w:rsid w:val="00627D43"/>
    <w:rsid w:val="006403BA"/>
    <w:rsid w:val="006431FA"/>
    <w:rsid w:val="0064576B"/>
    <w:rsid w:val="00650B90"/>
    <w:rsid w:val="00664327"/>
    <w:rsid w:val="00671E29"/>
    <w:rsid w:val="0067282A"/>
    <w:rsid w:val="00684A56"/>
    <w:rsid w:val="006B119A"/>
    <w:rsid w:val="006B6185"/>
    <w:rsid w:val="006C3BCC"/>
    <w:rsid w:val="006D2037"/>
    <w:rsid w:val="00707524"/>
    <w:rsid w:val="00721495"/>
    <w:rsid w:val="007256B3"/>
    <w:rsid w:val="00726268"/>
    <w:rsid w:val="00732680"/>
    <w:rsid w:val="0073558F"/>
    <w:rsid w:val="00763D2E"/>
    <w:rsid w:val="00763DAC"/>
    <w:rsid w:val="00784E20"/>
    <w:rsid w:val="0078693D"/>
    <w:rsid w:val="007928BF"/>
    <w:rsid w:val="007D657A"/>
    <w:rsid w:val="007E41D0"/>
    <w:rsid w:val="007E4B05"/>
    <w:rsid w:val="00892A80"/>
    <w:rsid w:val="0089658E"/>
    <w:rsid w:val="008A4E95"/>
    <w:rsid w:val="008E778C"/>
    <w:rsid w:val="008F147D"/>
    <w:rsid w:val="00903569"/>
    <w:rsid w:val="0095651E"/>
    <w:rsid w:val="0096355C"/>
    <w:rsid w:val="009661C1"/>
    <w:rsid w:val="00981FA3"/>
    <w:rsid w:val="00987182"/>
    <w:rsid w:val="00993496"/>
    <w:rsid w:val="009A0A5E"/>
    <w:rsid w:val="009A31B5"/>
    <w:rsid w:val="009A78C5"/>
    <w:rsid w:val="009C5772"/>
    <w:rsid w:val="009D5D00"/>
    <w:rsid w:val="009E5A95"/>
    <w:rsid w:val="009E6244"/>
    <w:rsid w:val="009F5F6C"/>
    <w:rsid w:val="00A03825"/>
    <w:rsid w:val="00A10697"/>
    <w:rsid w:val="00A1719E"/>
    <w:rsid w:val="00A2125C"/>
    <w:rsid w:val="00A47C2F"/>
    <w:rsid w:val="00A47CCB"/>
    <w:rsid w:val="00A522C5"/>
    <w:rsid w:val="00A54059"/>
    <w:rsid w:val="00A76CB5"/>
    <w:rsid w:val="00A945FF"/>
    <w:rsid w:val="00AA621E"/>
    <w:rsid w:val="00AB52E4"/>
    <w:rsid w:val="00AB56B8"/>
    <w:rsid w:val="00AD7F2C"/>
    <w:rsid w:val="00AE0D3D"/>
    <w:rsid w:val="00AF0294"/>
    <w:rsid w:val="00AF3C08"/>
    <w:rsid w:val="00B0354F"/>
    <w:rsid w:val="00B171E1"/>
    <w:rsid w:val="00B3745E"/>
    <w:rsid w:val="00B550D1"/>
    <w:rsid w:val="00B6109D"/>
    <w:rsid w:val="00B613CA"/>
    <w:rsid w:val="00B6227E"/>
    <w:rsid w:val="00B62A34"/>
    <w:rsid w:val="00B74B4B"/>
    <w:rsid w:val="00B7592F"/>
    <w:rsid w:val="00B879E4"/>
    <w:rsid w:val="00B9761A"/>
    <w:rsid w:val="00BB14E5"/>
    <w:rsid w:val="00BB3515"/>
    <w:rsid w:val="00BB6830"/>
    <w:rsid w:val="00BD2677"/>
    <w:rsid w:val="00BD6D4F"/>
    <w:rsid w:val="00BF7A9A"/>
    <w:rsid w:val="00C01453"/>
    <w:rsid w:val="00C16116"/>
    <w:rsid w:val="00C165CB"/>
    <w:rsid w:val="00C174AD"/>
    <w:rsid w:val="00C214C3"/>
    <w:rsid w:val="00C42BEF"/>
    <w:rsid w:val="00C46629"/>
    <w:rsid w:val="00C477B7"/>
    <w:rsid w:val="00C560C2"/>
    <w:rsid w:val="00C61615"/>
    <w:rsid w:val="00C65751"/>
    <w:rsid w:val="00C70FD9"/>
    <w:rsid w:val="00C76B4D"/>
    <w:rsid w:val="00C779CF"/>
    <w:rsid w:val="00CB5478"/>
    <w:rsid w:val="00CC16ED"/>
    <w:rsid w:val="00CC545D"/>
    <w:rsid w:val="00CD0324"/>
    <w:rsid w:val="00CD4199"/>
    <w:rsid w:val="00CE475A"/>
    <w:rsid w:val="00CF5916"/>
    <w:rsid w:val="00D17F86"/>
    <w:rsid w:val="00D409B5"/>
    <w:rsid w:val="00D44ABA"/>
    <w:rsid w:val="00D466D3"/>
    <w:rsid w:val="00D50B7F"/>
    <w:rsid w:val="00D66D6E"/>
    <w:rsid w:val="00D7422A"/>
    <w:rsid w:val="00D97BC0"/>
    <w:rsid w:val="00DB2396"/>
    <w:rsid w:val="00DC0BAA"/>
    <w:rsid w:val="00DD7FDC"/>
    <w:rsid w:val="00DE114D"/>
    <w:rsid w:val="00DE5C00"/>
    <w:rsid w:val="00E02638"/>
    <w:rsid w:val="00E05FE7"/>
    <w:rsid w:val="00E07C8F"/>
    <w:rsid w:val="00E13374"/>
    <w:rsid w:val="00E27D3D"/>
    <w:rsid w:val="00E353DF"/>
    <w:rsid w:val="00E46893"/>
    <w:rsid w:val="00E56805"/>
    <w:rsid w:val="00E618BD"/>
    <w:rsid w:val="00E71675"/>
    <w:rsid w:val="00E845CD"/>
    <w:rsid w:val="00ED00A0"/>
    <w:rsid w:val="00F04821"/>
    <w:rsid w:val="00F62CF5"/>
    <w:rsid w:val="00F71179"/>
    <w:rsid w:val="00F8420B"/>
    <w:rsid w:val="00F91323"/>
    <w:rsid w:val="00F91433"/>
    <w:rsid w:val="00FA2B93"/>
    <w:rsid w:val="00FA6890"/>
    <w:rsid w:val="00FC26F0"/>
    <w:rsid w:val="00FC61AC"/>
    <w:rsid w:val="00FE7C72"/>
    <w:rsid w:val="00FF657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0AAA75"/>
  <w15:chartTrackingRefBased/>
  <w15:docId w15:val="{2D09CAC4-EB5F-410C-A105-8F9BBEAD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16F2"/>
    <w:pPr>
      <w:spacing w:after="0" w:line="360" w:lineRule="auto"/>
      <w:jc w:val="both"/>
    </w:pPr>
    <w:rPr>
      <w:rFonts w:ascii="Arial" w:hAnsi="Arial"/>
      <w:color w:val="000000" w:themeColor="text1"/>
      <w:kern w:val="0"/>
      <w:sz w:val="24"/>
      <w:szCs w:val="24"/>
      <w14:ligatures w14:val="none"/>
    </w:rPr>
  </w:style>
  <w:style w:type="paragraph" w:styleId="berschrift1">
    <w:name w:val="heading 1"/>
    <w:basedOn w:val="Standard"/>
    <w:next w:val="Standard"/>
    <w:link w:val="berschrift1Zchn"/>
    <w:uiPriority w:val="9"/>
    <w:qFormat/>
    <w:rsid w:val="000C16F2"/>
    <w:pPr>
      <w:keepNext/>
      <w:keepLines/>
      <w:spacing w:before="360" w:after="80" w:line="259"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0C16F2"/>
    <w:pPr>
      <w:keepNext/>
      <w:keepLines/>
      <w:spacing w:before="160" w:after="80" w:line="259"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0C16F2"/>
    <w:pPr>
      <w:keepNext/>
      <w:keepLines/>
      <w:spacing w:before="160" w:after="80" w:line="259"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0C16F2"/>
    <w:pPr>
      <w:keepNext/>
      <w:keepLines/>
      <w:spacing w:before="80" w:after="40" w:line="259" w:lineRule="auto"/>
      <w:jc w:val="left"/>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berschrift5">
    <w:name w:val="heading 5"/>
    <w:basedOn w:val="Standard"/>
    <w:next w:val="Standard"/>
    <w:link w:val="berschrift5Zchn"/>
    <w:uiPriority w:val="9"/>
    <w:semiHidden/>
    <w:unhideWhenUsed/>
    <w:qFormat/>
    <w:rsid w:val="000C16F2"/>
    <w:pPr>
      <w:keepNext/>
      <w:keepLines/>
      <w:spacing w:before="80" w:after="40" w:line="259" w:lineRule="auto"/>
      <w:jc w:val="left"/>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berschrift6">
    <w:name w:val="heading 6"/>
    <w:basedOn w:val="Standard"/>
    <w:next w:val="Standard"/>
    <w:link w:val="berschrift6Zchn"/>
    <w:uiPriority w:val="9"/>
    <w:semiHidden/>
    <w:unhideWhenUsed/>
    <w:qFormat/>
    <w:rsid w:val="000C16F2"/>
    <w:pPr>
      <w:keepNext/>
      <w:keepLines/>
      <w:spacing w:before="40" w:line="259" w:lineRule="auto"/>
      <w:jc w:val="left"/>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berschrift7">
    <w:name w:val="heading 7"/>
    <w:basedOn w:val="Standard"/>
    <w:next w:val="Standard"/>
    <w:link w:val="berschrift7Zchn"/>
    <w:uiPriority w:val="9"/>
    <w:semiHidden/>
    <w:unhideWhenUsed/>
    <w:qFormat/>
    <w:rsid w:val="000C16F2"/>
    <w:pPr>
      <w:keepNext/>
      <w:keepLines/>
      <w:spacing w:before="40" w:line="259" w:lineRule="auto"/>
      <w:jc w:val="left"/>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berschrift8">
    <w:name w:val="heading 8"/>
    <w:basedOn w:val="Standard"/>
    <w:next w:val="Standard"/>
    <w:link w:val="berschrift8Zchn"/>
    <w:uiPriority w:val="9"/>
    <w:semiHidden/>
    <w:unhideWhenUsed/>
    <w:qFormat/>
    <w:rsid w:val="000C16F2"/>
    <w:pPr>
      <w:keepNext/>
      <w:keepLines/>
      <w:spacing w:line="259" w:lineRule="auto"/>
      <w:jc w:val="left"/>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berschrift9">
    <w:name w:val="heading 9"/>
    <w:basedOn w:val="Standard"/>
    <w:next w:val="Standard"/>
    <w:link w:val="berschrift9Zchn"/>
    <w:uiPriority w:val="9"/>
    <w:semiHidden/>
    <w:unhideWhenUsed/>
    <w:qFormat/>
    <w:rsid w:val="000C16F2"/>
    <w:pPr>
      <w:keepNext/>
      <w:keepLines/>
      <w:spacing w:line="259" w:lineRule="auto"/>
      <w:jc w:val="left"/>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C16F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C16F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C16F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C16F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C16F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C16F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C16F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C16F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C16F2"/>
    <w:rPr>
      <w:rFonts w:eastAsiaTheme="majorEastAsia" w:cstheme="majorBidi"/>
      <w:color w:val="272727" w:themeColor="text1" w:themeTint="D8"/>
    </w:rPr>
  </w:style>
  <w:style w:type="paragraph" w:styleId="Titel">
    <w:name w:val="Title"/>
    <w:basedOn w:val="Standard"/>
    <w:next w:val="Standard"/>
    <w:link w:val="TitelZchn"/>
    <w:uiPriority w:val="10"/>
    <w:qFormat/>
    <w:rsid w:val="000C16F2"/>
    <w:pPr>
      <w:spacing w:after="80" w:line="240" w:lineRule="auto"/>
      <w:contextualSpacing/>
      <w:jc w:val="left"/>
    </w:pPr>
    <w:rPr>
      <w:rFonts w:asciiTheme="majorHAnsi" w:eastAsiaTheme="majorEastAsia" w:hAnsiTheme="majorHAnsi" w:cstheme="majorBidi"/>
      <w:color w:val="auto"/>
      <w:spacing w:val="-10"/>
      <w:kern w:val="28"/>
      <w:sz w:val="56"/>
      <w:szCs w:val="56"/>
      <w14:ligatures w14:val="standardContextual"/>
    </w:rPr>
  </w:style>
  <w:style w:type="character" w:customStyle="1" w:styleId="TitelZchn">
    <w:name w:val="Titel Zchn"/>
    <w:basedOn w:val="Absatz-Standardschriftart"/>
    <w:link w:val="Titel"/>
    <w:uiPriority w:val="10"/>
    <w:rsid w:val="000C16F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C16F2"/>
    <w:pPr>
      <w:numPr>
        <w:ilvl w:val="1"/>
      </w:numPr>
      <w:spacing w:after="160" w:line="259"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0C16F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C16F2"/>
    <w:pPr>
      <w:spacing w:before="160" w:after="160" w:line="259" w:lineRule="auto"/>
      <w:jc w:val="center"/>
    </w:pPr>
    <w:rPr>
      <w:rFonts w:asciiTheme="minorHAnsi" w:hAnsiTheme="minorHAnsi"/>
      <w:i/>
      <w:iCs/>
      <w:color w:val="404040" w:themeColor="text1" w:themeTint="BF"/>
      <w:kern w:val="2"/>
      <w:sz w:val="22"/>
      <w:szCs w:val="22"/>
      <w14:ligatures w14:val="standardContextual"/>
    </w:rPr>
  </w:style>
  <w:style w:type="character" w:customStyle="1" w:styleId="ZitatZchn">
    <w:name w:val="Zitat Zchn"/>
    <w:basedOn w:val="Absatz-Standardschriftart"/>
    <w:link w:val="Zitat"/>
    <w:uiPriority w:val="29"/>
    <w:rsid w:val="000C16F2"/>
    <w:rPr>
      <w:i/>
      <w:iCs/>
      <w:color w:val="404040" w:themeColor="text1" w:themeTint="BF"/>
    </w:rPr>
  </w:style>
  <w:style w:type="paragraph" w:styleId="Listenabsatz">
    <w:name w:val="List Paragraph"/>
    <w:basedOn w:val="Standard"/>
    <w:uiPriority w:val="34"/>
    <w:qFormat/>
    <w:rsid w:val="000C16F2"/>
    <w:pPr>
      <w:spacing w:after="160" w:line="259" w:lineRule="auto"/>
      <w:ind w:left="720"/>
      <w:contextualSpacing/>
      <w:jc w:val="left"/>
    </w:pPr>
    <w:rPr>
      <w:rFonts w:asciiTheme="minorHAnsi" w:hAnsiTheme="minorHAnsi"/>
      <w:color w:val="auto"/>
      <w:kern w:val="2"/>
      <w:sz w:val="22"/>
      <w:szCs w:val="22"/>
      <w14:ligatures w14:val="standardContextual"/>
    </w:rPr>
  </w:style>
  <w:style w:type="character" w:styleId="IntensiveHervorhebung">
    <w:name w:val="Intense Emphasis"/>
    <w:basedOn w:val="Absatz-Standardschriftart"/>
    <w:uiPriority w:val="21"/>
    <w:qFormat/>
    <w:rsid w:val="000C16F2"/>
    <w:rPr>
      <w:i/>
      <w:iCs/>
      <w:color w:val="0F4761" w:themeColor="accent1" w:themeShade="BF"/>
    </w:rPr>
  </w:style>
  <w:style w:type="paragraph" w:styleId="IntensivesZitat">
    <w:name w:val="Intense Quote"/>
    <w:basedOn w:val="Standard"/>
    <w:next w:val="Standard"/>
    <w:link w:val="IntensivesZitatZchn"/>
    <w:uiPriority w:val="30"/>
    <w:qFormat/>
    <w:rsid w:val="000C16F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i/>
      <w:iCs/>
      <w:color w:val="0F4761" w:themeColor="accent1" w:themeShade="BF"/>
      <w:kern w:val="2"/>
      <w:sz w:val="22"/>
      <w:szCs w:val="22"/>
      <w14:ligatures w14:val="standardContextual"/>
    </w:rPr>
  </w:style>
  <w:style w:type="character" w:customStyle="1" w:styleId="IntensivesZitatZchn">
    <w:name w:val="Intensives Zitat Zchn"/>
    <w:basedOn w:val="Absatz-Standardschriftart"/>
    <w:link w:val="IntensivesZitat"/>
    <w:uiPriority w:val="30"/>
    <w:rsid w:val="000C16F2"/>
    <w:rPr>
      <w:i/>
      <w:iCs/>
      <w:color w:val="0F4761" w:themeColor="accent1" w:themeShade="BF"/>
    </w:rPr>
  </w:style>
  <w:style w:type="character" w:styleId="IntensiverVerweis">
    <w:name w:val="Intense Reference"/>
    <w:basedOn w:val="Absatz-Standardschriftart"/>
    <w:uiPriority w:val="32"/>
    <w:qFormat/>
    <w:rsid w:val="000C16F2"/>
    <w:rPr>
      <w:b/>
      <w:bCs/>
      <w:smallCaps/>
      <w:color w:val="0F4761" w:themeColor="accent1" w:themeShade="BF"/>
      <w:spacing w:val="5"/>
    </w:rPr>
  </w:style>
  <w:style w:type="table" w:styleId="Tabellenraster">
    <w:name w:val="Table Grid"/>
    <w:basedOn w:val="NormaleTabelle"/>
    <w:uiPriority w:val="39"/>
    <w:rsid w:val="00CC1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no">
    <w:name w:val="mono"/>
    <w:basedOn w:val="Absatz-Standardschriftart"/>
    <w:rsid w:val="005269A7"/>
  </w:style>
  <w:style w:type="character" w:styleId="HTMLSchreibmaschine">
    <w:name w:val="HTML Typewriter"/>
    <w:basedOn w:val="Absatz-Standardschriftart"/>
    <w:uiPriority w:val="99"/>
    <w:semiHidden/>
    <w:unhideWhenUsed/>
    <w:rsid w:val="005269A7"/>
    <w:rPr>
      <w:rFonts w:ascii="Courier New" w:eastAsia="Times New Roman" w:hAnsi="Courier New" w:cs="Courier New"/>
      <w:sz w:val="20"/>
      <w:szCs w:val="20"/>
    </w:rPr>
  </w:style>
  <w:style w:type="character" w:styleId="Hyperlink">
    <w:name w:val="Hyperlink"/>
    <w:basedOn w:val="Absatz-Standardschriftart"/>
    <w:uiPriority w:val="99"/>
    <w:unhideWhenUsed/>
    <w:rsid w:val="00E618BD"/>
    <w:rPr>
      <w:color w:val="467886" w:themeColor="hyperlink"/>
      <w:u w:val="single"/>
    </w:rPr>
  </w:style>
  <w:style w:type="character" w:styleId="NichtaufgelsteErwhnung">
    <w:name w:val="Unresolved Mention"/>
    <w:basedOn w:val="Absatz-Standardschriftart"/>
    <w:uiPriority w:val="99"/>
    <w:semiHidden/>
    <w:unhideWhenUsed/>
    <w:rsid w:val="00E618BD"/>
    <w:rPr>
      <w:color w:val="605E5C"/>
      <w:shd w:val="clear" w:color="auto" w:fill="E1DFDD"/>
    </w:rPr>
  </w:style>
  <w:style w:type="paragraph" w:styleId="Kopfzeile">
    <w:name w:val="header"/>
    <w:basedOn w:val="Standard"/>
    <w:link w:val="KopfzeileZchn"/>
    <w:uiPriority w:val="99"/>
    <w:unhideWhenUsed/>
    <w:rsid w:val="00CF591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F5916"/>
    <w:rPr>
      <w:rFonts w:ascii="Arial" w:hAnsi="Arial"/>
      <w:color w:val="000000" w:themeColor="text1"/>
      <w:kern w:val="0"/>
      <w:sz w:val="24"/>
      <w:szCs w:val="24"/>
      <w14:ligatures w14:val="none"/>
    </w:rPr>
  </w:style>
  <w:style w:type="paragraph" w:styleId="Fuzeile">
    <w:name w:val="footer"/>
    <w:basedOn w:val="Standard"/>
    <w:link w:val="FuzeileZchn"/>
    <w:uiPriority w:val="99"/>
    <w:unhideWhenUsed/>
    <w:rsid w:val="00CF591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F5916"/>
    <w:rPr>
      <w:rFonts w:ascii="Arial" w:hAnsi="Arial"/>
      <w:color w:val="000000" w:themeColor="text1"/>
      <w:kern w:val="0"/>
      <w:sz w:val="24"/>
      <w:szCs w:val="24"/>
      <w14:ligatures w14:val="none"/>
    </w:rPr>
  </w:style>
  <w:style w:type="character" w:styleId="Kommentarzeichen">
    <w:name w:val="annotation reference"/>
    <w:basedOn w:val="Absatz-Standardschriftart"/>
    <w:uiPriority w:val="99"/>
    <w:semiHidden/>
    <w:unhideWhenUsed/>
    <w:rsid w:val="00A47CCB"/>
    <w:rPr>
      <w:sz w:val="16"/>
      <w:szCs w:val="16"/>
    </w:rPr>
  </w:style>
  <w:style w:type="paragraph" w:styleId="Kommentartext">
    <w:name w:val="annotation text"/>
    <w:basedOn w:val="Standard"/>
    <w:link w:val="KommentartextZchn"/>
    <w:uiPriority w:val="99"/>
    <w:unhideWhenUsed/>
    <w:rsid w:val="00A47CCB"/>
    <w:pPr>
      <w:spacing w:line="240" w:lineRule="auto"/>
    </w:pPr>
    <w:rPr>
      <w:sz w:val="20"/>
      <w:szCs w:val="20"/>
    </w:rPr>
  </w:style>
  <w:style w:type="character" w:customStyle="1" w:styleId="KommentartextZchn">
    <w:name w:val="Kommentartext Zchn"/>
    <w:basedOn w:val="Absatz-Standardschriftart"/>
    <w:link w:val="Kommentartext"/>
    <w:uiPriority w:val="99"/>
    <w:rsid w:val="00A47CCB"/>
    <w:rPr>
      <w:rFonts w:ascii="Arial" w:hAnsi="Arial"/>
      <w:color w:val="000000" w:themeColor="text1"/>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A47CCB"/>
    <w:rPr>
      <w:b/>
      <w:bCs/>
    </w:rPr>
  </w:style>
  <w:style w:type="character" w:customStyle="1" w:styleId="KommentarthemaZchn">
    <w:name w:val="Kommentarthema Zchn"/>
    <w:basedOn w:val="KommentartextZchn"/>
    <w:link w:val="Kommentarthema"/>
    <w:uiPriority w:val="99"/>
    <w:semiHidden/>
    <w:rsid w:val="00A47CCB"/>
    <w:rPr>
      <w:rFonts w:ascii="Arial" w:hAnsi="Arial"/>
      <w:b/>
      <w:bCs/>
      <w:color w:val="000000" w:themeColor="text1"/>
      <w:kern w:val="0"/>
      <w:sz w:val="20"/>
      <w:szCs w:val="20"/>
      <w14:ligatures w14:val="none"/>
    </w:rPr>
  </w:style>
  <w:style w:type="paragraph" w:styleId="Sprechblasentext">
    <w:name w:val="Balloon Text"/>
    <w:basedOn w:val="Standard"/>
    <w:link w:val="SprechblasentextZchn"/>
    <w:uiPriority w:val="99"/>
    <w:semiHidden/>
    <w:unhideWhenUsed/>
    <w:rsid w:val="00A47CC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7CCB"/>
    <w:rPr>
      <w:rFonts w:ascii="Segoe UI" w:hAnsi="Segoe UI" w:cs="Segoe UI"/>
      <w:color w:val="000000" w:themeColor="text1"/>
      <w:kern w:val="0"/>
      <w:sz w:val="18"/>
      <w:szCs w:val="18"/>
      <w14:ligatures w14:val="none"/>
    </w:rPr>
  </w:style>
  <w:style w:type="paragraph" w:styleId="berarbeitung">
    <w:name w:val="Revision"/>
    <w:hidden/>
    <w:uiPriority w:val="99"/>
    <w:semiHidden/>
    <w:rsid w:val="00E46893"/>
    <w:pPr>
      <w:spacing w:after="0" w:line="240" w:lineRule="auto"/>
    </w:pPr>
    <w:rPr>
      <w:rFonts w:ascii="Arial" w:hAnsi="Arial"/>
      <w:color w:val="000000" w:themeColor="text1"/>
      <w:kern w:val="0"/>
      <w:sz w:val="24"/>
      <w:szCs w:val="24"/>
      <w14:ligatures w14:val="none"/>
    </w:rPr>
  </w:style>
  <w:style w:type="paragraph" w:styleId="Beschriftung">
    <w:name w:val="caption"/>
    <w:basedOn w:val="Standard"/>
    <w:next w:val="Standard"/>
    <w:uiPriority w:val="35"/>
    <w:unhideWhenUsed/>
    <w:qFormat/>
    <w:rsid w:val="00C1611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61141">
      <w:bodyDiv w:val="1"/>
      <w:marLeft w:val="0"/>
      <w:marRight w:val="0"/>
      <w:marTop w:val="0"/>
      <w:marBottom w:val="0"/>
      <w:divBdr>
        <w:top w:val="none" w:sz="0" w:space="0" w:color="auto"/>
        <w:left w:val="none" w:sz="0" w:space="0" w:color="auto"/>
        <w:bottom w:val="none" w:sz="0" w:space="0" w:color="auto"/>
        <w:right w:val="none" w:sz="0" w:space="0" w:color="auto"/>
      </w:divBdr>
    </w:div>
    <w:div w:id="289552496">
      <w:bodyDiv w:val="1"/>
      <w:marLeft w:val="0"/>
      <w:marRight w:val="0"/>
      <w:marTop w:val="0"/>
      <w:marBottom w:val="0"/>
      <w:divBdr>
        <w:top w:val="none" w:sz="0" w:space="0" w:color="auto"/>
        <w:left w:val="none" w:sz="0" w:space="0" w:color="auto"/>
        <w:bottom w:val="none" w:sz="0" w:space="0" w:color="auto"/>
        <w:right w:val="none" w:sz="0" w:space="0" w:color="auto"/>
      </w:divBdr>
    </w:div>
    <w:div w:id="1241480508">
      <w:bodyDiv w:val="1"/>
      <w:marLeft w:val="0"/>
      <w:marRight w:val="0"/>
      <w:marTop w:val="0"/>
      <w:marBottom w:val="0"/>
      <w:divBdr>
        <w:top w:val="none" w:sz="0" w:space="0" w:color="auto"/>
        <w:left w:val="none" w:sz="0" w:space="0" w:color="auto"/>
        <w:bottom w:val="none" w:sz="0" w:space="0" w:color="auto"/>
        <w:right w:val="none" w:sz="0" w:space="0" w:color="auto"/>
      </w:divBdr>
      <w:divsChild>
        <w:div w:id="518542597">
          <w:marLeft w:val="0"/>
          <w:marRight w:val="0"/>
          <w:marTop w:val="0"/>
          <w:marBottom w:val="0"/>
          <w:divBdr>
            <w:top w:val="none" w:sz="0" w:space="0" w:color="auto"/>
            <w:left w:val="none" w:sz="0" w:space="0" w:color="auto"/>
            <w:bottom w:val="none" w:sz="0" w:space="0" w:color="auto"/>
            <w:right w:val="none" w:sz="0" w:space="0" w:color="auto"/>
          </w:divBdr>
        </w:div>
      </w:divsChild>
    </w:div>
    <w:div w:id="1285891043">
      <w:bodyDiv w:val="1"/>
      <w:marLeft w:val="0"/>
      <w:marRight w:val="0"/>
      <w:marTop w:val="0"/>
      <w:marBottom w:val="0"/>
      <w:divBdr>
        <w:top w:val="none" w:sz="0" w:space="0" w:color="auto"/>
        <w:left w:val="none" w:sz="0" w:space="0" w:color="auto"/>
        <w:bottom w:val="none" w:sz="0" w:space="0" w:color="auto"/>
        <w:right w:val="none" w:sz="0" w:space="0" w:color="auto"/>
      </w:divBdr>
    </w:div>
    <w:div w:id="1900091287">
      <w:bodyDiv w:val="1"/>
      <w:marLeft w:val="0"/>
      <w:marRight w:val="0"/>
      <w:marTop w:val="0"/>
      <w:marBottom w:val="0"/>
      <w:divBdr>
        <w:top w:val="none" w:sz="0" w:space="0" w:color="auto"/>
        <w:left w:val="none" w:sz="0" w:space="0" w:color="auto"/>
        <w:bottom w:val="none" w:sz="0" w:space="0" w:color="auto"/>
        <w:right w:val="none" w:sz="0" w:space="0" w:color="auto"/>
      </w:divBdr>
      <w:divsChild>
        <w:div w:id="1510681883">
          <w:marLeft w:val="0"/>
          <w:marRight w:val="0"/>
          <w:marTop w:val="0"/>
          <w:marBottom w:val="0"/>
          <w:divBdr>
            <w:top w:val="none" w:sz="0" w:space="0" w:color="auto"/>
            <w:left w:val="none" w:sz="0" w:space="0" w:color="auto"/>
            <w:bottom w:val="none" w:sz="0" w:space="0" w:color="auto"/>
            <w:right w:val="none" w:sz="0" w:space="0" w:color="auto"/>
          </w:divBdr>
        </w:div>
      </w:divsChild>
    </w:div>
    <w:div w:id="210595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69364-8127-4FBD-A6BA-D736C65E5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622</Words>
  <Characters>7402</Characters>
  <Application>Microsoft Office Word</Application>
  <DocSecurity>0</DocSecurity>
  <Lines>493</Lines>
  <Paragraphs>320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Senger</dc:creator>
  <cp:keywords/>
  <dc:description/>
  <cp:lastModifiedBy>Jana Senger</cp:lastModifiedBy>
  <cp:revision>7</cp:revision>
  <dcterms:created xsi:type="dcterms:W3CDTF">2025-06-12T17:24:00Z</dcterms:created>
  <dcterms:modified xsi:type="dcterms:W3CDTF">2025-06-14T14:30:00Z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f3514b63-a4b8-4a8a-9076-56ea835af6ab</vt:lpwstr>
  </property>
  <property fmtid="{D5CDD505-2E9C-101B-9397-08002B2CF9AE}" pid="3" name="Mendeley Document_1">
    <vt:lpwstr>True</vt:lpwstr>
  </property>
  <property fmtid="{D5CDD505-2E9C-101B-9397-08002B2CF9AE}" pid="4" name="Mendeley Unique User Id_1">
    <vt:lpwstr>acb19ee4-0c4d-3ecd-bbb1-fbd936f64221</vt:lpwstr>
  </property>
  <property fmtid="{D5CDD505-2E9C-101B-9397-08002B2CF9AE}" pid="5" name="Mendeley Citation Style_1">
    <vt:lpwstr>http://www.zotero.org/styles/springer-basic-author-date</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http://www.zotero.org/styles/applied-microbiology-and-biotechnology</vt:lpwstr>
  </property>
  <property fmtid="{D5CDD505-2E9C-101B-9397-08002B2CF9AE}" pid="13" name="Mendeley Recent Style Name 3_1">
    <vt:lpwstr>Applied Microbiology and Biotechnology</vt:lpwstr>
  </property>
  <property fmtid="{D5CDD505-2E9C-101B-9397-08002B2CF9AE}" pid="14" name="Mendeley Recent Style Id 4_1">
    <vt:lpwstr>http://www.zotero.org/styles/applied-and-environmental-microbiology</vt:lpwstr>
  </property>
  <property fmtid="{D5CDD505-2E9C-101B-9397-08002B2CF9AE}" pid="15" name="Mendeley Recent Style Name 4_1">
    <vt:lpwstr>Applied and Environmental Microbiology</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http://www.zotero.org/styles/microbial-cell-factories</vt:lpwstr>
  </property>
  <property fmtid="{D5CDD505-2E9C-101B-9397-08002B2CF9AE}" pid="19" name="Mendeley Recent Style Name 6_1">
    <vt:lpwstr>Microbial Cell Factories</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http://www.zotero.org/styles/springer-basic-author-date</vt:lpwstr>
  </property>
  <property fmtid="{D5CDD505-2E9C-101B-9397-08002B2CF9AE}" pid="25" name="Mendeley Recent Style Name 9_1">
    <vt:lpwstr>Springer - Basic (author-date)</vt:lpwstr>
  </property>
</Properties>
</file>