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9C8" w:rsidRPr="005B44EF" w:rsidRDefault="00E149C8" w:rsidP="00E149C8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pacing w:val="2"/>
          <w:position w:val="2"/>
          <w:shd w:val="clear" w:color="auto" w:fill="FFFFFF"/>
          <w:lang w:val="en-US"/>
        </w:rPr>
      </w:pPr>
      <w:r w:rsidRPr="00E149C8">
        <w:rPr>
          <w:rFonts w:ascii="Times New Roman" w:hAnsi="Times New Roman" w:cs="Times New Roman"/>
          <w:b/>
        </w:rPr>
        <w:t>Table S1</w:t>
      </w:r>
      <w:r w:rsidRPr="00E149C8">
        <w:rPr>
          <w:rFonts w:ascii="Times New Roman" w:hAnsi="Times New Roman" w:cs="Times New Roman"/>
        </w:rPr>
        <w:t xml:space="preserve"> 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Values of the specific growth rate 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[µ; d</w:t>
      </w:r>
      <w:r w:rsidRPr="005B44EF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vertAlign w:val="superscript"/>
          <w:lang w:val="en-US"/>
        </w:rPr>
        <w:t>-1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] 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of selected microalgae (see 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the list in the 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legend of Fig. 1) when exposed to various irradiance levels of 50, 100, 200 and 400 </w:t>
      </w:r>
      <w:proofErr w:type="spellStart"/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μmol</w:t>
      </w:r>
      <w:proofErr w:type="spellEnd"/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 photons m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vertAlign w:val="superscript"/>
          <w:lang w:val="en-US"/>
        </w:rPr>
        <w:t>−2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 s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vertAlign w:val="superscript"/>
          <w:lang w:val="en-US"/>
        </w:rPr>
        <w:t>−1</w:t>
      </w:r>
      <w:r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.</w:t>
      </w:r>
      <w:r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 </w:t>
      </w:r>
      <w:r w:rsidR="00E12791" w:rsidRPr="008B7AD4">
        <w:rPr>
          <w:rFonts w:ascii="Times New Roman" w:hAnsi="Times New Roman"/>
          <w:i/>
          <w:iCs/>
          <w:color w:val="000000" w:themeColor="text1"/>
          <w:spacing w:val="2"/>
          <w:position w:val="2"/>
          <w:lang w:val="en-US"/>
        </w:rPr>
        <w:t xml:space="preserve">C. </w:t>
      </w:r>
      <w:proofErr w:type="spellStart"/>
      <w:r w:rsidR="00E12791" w:rsidRPr="008B7AD4">
        <w:rPr>
          <w:rFonts w:ascii="Times New Roman" w:hAnsi="Times New Roman"/>
          <w:i/>
          <w:iCs/>
          <w:color w:val="000000" w:themeColor="text1"/>
          <w:spacing w:val="2"/>
          <w:position w:val="2"/>
          <w:lang w:val="en-US"/>
        </w:rPr>
        <w:t>moewusii</w:t>
      </w:r>
      <w:proofErr w:type="spellEnd"/>
      <w:r w:rsidR="00E12791" w:rsidRPr="008B7AD4">
        <w:rPr>
          <w:rFonts w:ascii="Times New Roman" w:hAnsi="Times New Roman"/>
          <w:i/>
          <w:iCs/>
          <w:color w:val="000000" w:themeColor="text1"/>
          <w:spacing w:val="2"/>
          <w:position w:val="2"/>
          <w:lang w:val="en-US"/>
        </w:rPr>
        <w:t xml:space="preserve"> 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CCALA 243 did not grow </w:t>
      </w:r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at 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irradiance levels of 200 and 400 </w:t>
      </w:r>
      <w:proofErr w:type="spellStart"/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μmol</w:t>
      </w:r>
      <w:proofErr w:type="spellEnd"/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 xml:space="preserve"> photons m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vertAlign w:val="superscript"/>
          <w:lang w:val="en-US"/>
        </w:rPr>
        <w:t>−2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lang w:val="en-US"/>
        </w:rPr>
        <w:t> s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shd w:val="clear" w:color="auto" w:fill="FFFFFF"/>
          <w:vertAlign w:val="superscript"/>
          <w:lang w:val="en-US"/>
        </w:rPr>
        <w:t>−1</w:t>
      </w:r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 (</w:t>
      </w:r>
      <w:proofErr w:type="spellStart"/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nd</w:t>
      </w:r>
      <w:proofErr w:type="spellEnd"/>
      <w:r w:rsidR="00E12791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)</w:t>
      </w:r>
      <w:r w:rsidR="00E12791" w:rsidRPr="008B7AD4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. </w:t>
      </w:r>
      <w:r w:rsidR="00C07987" w:rsidRP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Statistical analysis was </w:t>
      </w:r>
      <w:r w:rsid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performed</w:t>
      </w:r>
      <w:r w:rsidR="00C07987" w:rsidRP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 for each </w:t>
      </w:r>
      <w:r w:rsid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microalgae</w:t>
      </w:r>
      <w:r w:rsidR="00C07987" w:rsidRP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 at </w:t>
      </w:r>
      <w:r w:rsid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a</w:t>
      </w:r>
      <w:bookmarkStart w:id="0" w:name="_GoBack"/>
      <w:bookmarkEnd w:id="0"/>
      <w:r w:rsidR="00C07987" w:rsidRPr="00C07987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 xml:space="preserve"> given irradiation. </w:t>
      </w:r>
      <w:r w:rsidR="00BE293B" w:rsidRPr="007B7505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The values are presented as a mean (n = 3) ± SD and those designated by the same letter did not differ from each other</w:t>
      </w:r>
      <w:r w:rsidR="00BE293B">
        <w:rPr>
          <w:rFonts w:ascii="Times New Roman" w:hAnsi="Times New Roman"/>
          <w:color w:val="000000" w:themeColor="text1"/>
          <w:spacing w:val="2"/>
          <w:position w:val="2"/>
          <w:lang w:val="en-US"/>
        </w:rPr>
        <w:t>.</w:t>
      </w:r>
    </w:p>
    <w:p w:rsidR="00CA46A2" w:rsidRPr="00E149C8" w:rsidRDefault="00CA46A2" w:rsidP="00CA46A2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990"/>
        <w:gridCol w:w="1837"/>
        <w:gridCol w:w="1985"/>
        <w:gridCol w:w="1933"/>
      </w:tblGrid>
      <w:tr w:rsidR="00E149C8" w:rsidRPr="00E149C8" w:rsidTr="00E149C8">
        <w:trPr>
          <w:trHeight w:val="283"/>
        </w:trPr>
        <w:tc>
          <w:tcPr>
            <w:tcW w:w="1271" w:type="dxa"/>
            <w:vMerge w:val="restart"/>
            <w:vAlign w:val="center"/>
          </w:tcPr>
          <w:p w:rsidR="00E149C8" w:rsidRPr="00E149C8" w:rsidRDefault="00E149C8" w:rsidP="00CA46A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Microalgae</w:t>
            </w:r>
          </w:p>
        </w:tc>
        <w:tc>
          <w:tcPr>
            <w:tcW w:w="7745" w:type="dxa"/>
            <w:gridSpan w:val="4"/>
          </w:tcPr>
          <w:p w:rsidR="00E149C8" w:rsidRPr="00E149C8" w:rsidRDefault="00E149C8" w:rsidP="002703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cs-CZ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µ [d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]</w:t>
            </w:r>
          </w:p>
        </w:tc>
      </w:tr>
      <w:tr w:rsidR="00E149C8" w:rsidRPr="00E149C8" w:rsidTr="00E149C8">
        <w:trPr>
          <w:trHeight w:val="283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:rsidR="00E149C8" w:rsidRPr="00E149C8" w:rsidRDefault="00E149C8" w:rsidP="00CA46A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:rsidR="00E149C8" w:rsidRPr="00E149C8" w:rsidRDefault="00E149C8" w:rsidP="002703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LI = 50 µ</w:t>
            </w:r>
            <w:proofErr w:type="spellStart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mol</w:t>
            </w:r>
            <w:proofErr w:type="spellEnd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-2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:rsidR="00E149C8" w:rsidRPr="00E149C8" w:rsidRDefault="00E149C8" w:rsidP="002703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LI = 100 µ</w:t>
            </w:r>
            <w:proofErr w:type="spellStart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mol</w:t>
            </w:r>
            <w:proofErr w:type="spellEnd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-2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149C8" w:rsidRPr="00E149C8" w:rsidRDefault="00E149C8" w:rsidP="002703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LI = 200 µ</w:t>
            </w:r>
            <w:proofErr w:type="spellStart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mol</w:t>
            </w:r>
            <w:proofErr w:type="spellEnd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-2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:rsidR="00E149C8" w:rsidRPr="00E149C8" w:rsidRDefault="00E149C8" w:rsidP="002703B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LI = 400 µ</w:t>
            </w:r>
            <w:proofErr w:type="spellStart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>mol</w:t>
            </w:r>
            <w:proofErr w:type="spellEnd"/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-2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</w:t>
            </w:r>
            <w:r w:rsidRPr="00E149C8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-1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  <w:tcBorders>
              <w:top w:val="single" w:sz="4" w:space="0" w:color="auto"/>
            </w:tcBorders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242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0.34 ± 0.05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0.44 ± 0.07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0.01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0.07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243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0.15 ± 0.2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bd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0.28 ± 0.4</w:t>
            </w:r>
            <w:r w:rsidR="00B4090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5844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1933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proofErr w:type="spellEnd"/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244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0.13 ± 0.03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0.26 ± 0.00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0.02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abc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0.03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bce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453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0.26 ± 0.02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0.32 ± 0.02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0.03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bc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 0.02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cde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455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0.27 ± 0.02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ac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0.35 ± 0.02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 0.02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0.00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bf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456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0.33 ± 0.05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0.41 ± 0.05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0.04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0.04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f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463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0.23 ± 0.02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cde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0.15 ± 0.02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 0.02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bc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0.01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ad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464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0.20 ± 0.01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bc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0.34 ± 0.02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 0.01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0.39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0.03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e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467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0.30 ± 0.02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ae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0.38 ± 0.05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0.08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0.00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bf</w:t>
            </w:r>
          </w:p>
        </w:tc>
      </w:tr>
      <w:tr w:rsidR="002703B1" w:rsidRPr="00E149C8" w:rsidTr="00E149C8">
        <w:trPr>
          <w:trHeight w:val="283"/>
        </w:trPr>
        <w:tc>
          <w:tcPr>
            <w:tcW w:w="1271" w:type="dxa"/>
          </w:tcPr>
          <w:p w:rsidR="002703B1" w:rsidRPr="00E149C8" w:rsidRDefault="002703B1" w:rsidP="002703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CCALA 688</w:t>
            </w:r>
          </w:p>
        </w:tc>
        <w:tc>
          <w:tcPr>
            <w:tcW w:w="1990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0.30 ± 0.04</w:t>
            </w:r>
            <w:r w:rsidR="00DD51D1" w:rsidRPr="00DD51D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ae</w:t>
            </w:r>
          </w:p>
        </w:tc>
        <w:tc>
          <w:tcPr>
            <w:tcW w:w="1837" w:type="dxa"/>
          </w:tcPr>
          <w:p w:rsidR="002703B1" w:rsidRPr="00E149C8" w:rsidRDefault="002703B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0.30 ± 0.02</w:t>
            </w:r>
            <w:r w:rsidR="00095541" w:rsidRPr="0009554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5" w:type="dxa"/>
          </w:tcPr>
          <w:p w:rsidR="002703B1" w:rsidRPr="00E149C8" w:rsidRDefault="00584461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0.01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933" w:type="dxa"/>
          </w:tcPr>
          <w:p w:rsidR="002703B1" w:rsidRPr="00E149C8" w:rsidRDefault="00E149C8" w:rsidP="002703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  <w:r w:rsidR="002703B1"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±</w:t>
            </w:r>
            <w:r w:rsidRPr="00E149C8">
              <w:rPr>
                <w:rFonts w:ascii="Times New Roman" w:hAnsi="Times New Roman" w:cs="Times New Roman"/>
                <w:sz w:val="18"/>
                <w:szCs w:val="18"/>
              </w:rPr>
              <w:t xml:space="preserve"> 0.01</w:t>
            </w:r>
            <w:r w:rsidR="00E7781E" w:rsidRPr="00E7781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ad</w:t>
            </w:r>
          </w:p>
        </w:tc>
      </w:tr>
    </w:tbl>
    <w:p w:rsidR="00B0369D" w:rsidRPr="00E149C8" w:rsidRDefault="00B0369D" w:rsidP="00CA46A2">
      <w:pPr>
        <w:rPr>
          <w:rFonts w:ascii="Times New Roman" w:hAnsi="Times New Roman" w:cs="Times New Roman"/>
        </w:rPr>
      </w:pPr>
    </w:p>
    <w:sectPr w:rsidR="00B0369D" w:rsidRPr="00E149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6A2"/>
    <w:rsid w:val="00095541"/>
    <w:rsid w:val="002703B1"/>
    <w:rsid w:val="00584461"/>
    <w:rsid w:val="00B0369D"/>
    <w:rsid w:val="00B40909"/>
    <w:rsid w:val="00BE293B"/>
    <w:rsid w:val="00C07987"/>
    <w:rsid w:val="00CA46A2"/>
    <w:rsid w:val="00D5417C"/>
    <w:rsid w:val="00DD51D1"/>
    <w:rsid w:val="00E12791"/>
    <w:rsid w:val="00E149C8"/>
    <w:rsid w:val="00E7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91C4C4-7D09-4A96-9F42-428233E32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4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4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6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sterbova</dc:creator>
  <cp:keywords/>
  <dc:description/>
  <cp:lastModifiedBy>sterbova</cp:lastModifiedBy>
  <cp:revision>11</cp:revision>
  <dcterms:created xsi:type="dcterms:W3CDTF">2025-06-02T13:34:00Z</dcterms:created>
  <dcterms:modified xsi:type="dcterms:W3CDTF">2025-06-04T12:13:00Z</dcterms:modified>
</cp:coreProperties>
</file>