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A27219" wp14:paraId="4086DEB7" wp14:textId="210A3D1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121"/>
          <w:sz w:val="24"/>
          <w:szCs w:val="24"/>
          <w:lang w:val="en-US"/>
        </w:rPr>
      </w:pPr>
      <w:r w:rsidRPr="4BA27219" w:rsidR="39233E8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121"/>
          <w:sz w:val="24"/>
          <w:szCs w:val="24"/>
          <w:lang w:val="en-US"/>
        </w:rPr>
        <w:t xml:space="preserve">Tables </w:t>
      </w:r>
    </w:p>
    <w:p xmlns:wp14="http://schemas.microsoft.com/office/word/2010/wordml" w:rsidP="4BA27219" wp14:paraId="554A4CB0" wp14:textId="30A6918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121"/>
          <w:sz w:val="24"/>
          <w:szCs w:val="24"/>
          <w:lang w:val="en-US"/>
        </w:rPr>
        <w:t>Table 1a: The</w:t>
      </w: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demographic characteristics of the medication </w:t>
      </w: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utilization</w:t>
      </w: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 </w:t>
      </w: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Chron’s</w:t>
      </w: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Disease study population.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40"/>
        <w:gridCol w:w="690"/>
        <w:gridCol w:w="690"/>
        <w:gridCol w:w="675"/>
        <w:gridCol w:w="645"/>
        <w:gridCol w:w="765"/>
        <w:gridCol w:w="540"/>
        <w:gridCol w:w="675"/>
        <w:gridCol w:w="705"/>
        <w:gridCol w:w="675"/>
        <w:gridCol w:w="675"/>
        <w:gridCol w:w="705"/>
        <w:gridCol w:w="705"/>
      </w:tblGrid>
      <w:tr w:rsidR="4BA27219" w:rsidTr="4BA27219" w14:paraId="095293A1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2351DF" w14:textId="56C06E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205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FF65E7" w14:textId="1F3008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Anti-TNF  </w:t>
            </w:r>
          </w:p>
        </w:tc>
        <w:tc>
          <w:tcPr>
            <w:tcW w:w="1950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7AA053" w14:textId="43F99A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Anti-IL12/23 </w:t>
            </w:r>
          </w:p>
        </w:tc>
        <w:tc>
          <w:tcPr>
            <w:tcW w:w="205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88CF92" w14:textId="036514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Integrin </w:t>
            </w:r>
          </w:p>
        </w:tc>
        <w:tc>
          <w:tcPr>
            <w:tcW w:w="208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04AD97" w14:textId="615622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Small Molecule </w:t>
            </w:r>
          </w:p>
        </w:tc>
      </w:tr>
      <w:tr w:rsidR="4BA27219" w:rsidTr="4BA27219" w14:paraId="4E545BB2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6063AE" w14:textId="3710B0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AB48CC" w14:textId="5360EE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(n=43)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91DE31" w14:textId="56329E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(n=157)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B7D1EF" w14:textId="1405E3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 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967AF8" w14:textId="6F0876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(n=7)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3AAA3B" w14:textId="3005D7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(n=193)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DF3AF1" w14:textId="04FCC6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1B0A4B" w14:textId="39AFAD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296873" w14:textId="080BD1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(n=189)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ED97E0" w14:textId="4CBDF8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C0CEDB" w14:textId="38E869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F96DEA" w14:textId="6F4BFF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CD90C0" w14:textId="7B3F7A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</w:tr>
      <w:tr w:rsidR="4BA27219" w:rsidTr="4BA27219" w14:paraId="14ED737E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A8BF22" w14:textId="15C88B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Age (mean, SD)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DB9452" w14:textId="10AE53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55.8 (14.6)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1B4D49" w14:textId="185828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62.4 (13.9)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C610D0" w14:textId="4B417E4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0.01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20C3AD" w14:textId="1EB677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49.9 (9.3)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9440B24" w14:textId="74A413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61.4 (14.3)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03C033" w14:textId="60F4B3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0.04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E6F9C0" w14:textId="561C29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61.5 (13.9)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A16425" w14:textId="2B603B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60.9 (14.3)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96D923" w14:textId="587725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B6208D" w14:textId="0D8068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64 (Na)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F9EC23" w14:textId="7F2C4F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 (14.3)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E343CC" w14:textId="6DC42A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0.83 </w:t>
            </w:r>
          </w:p>
        </w:tc>
      </w:tr>
      <w:tr w:rsidR="4BA27219" w:rsidTr="4BA27219" w14:paraId="112AD36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FB4B05" w14:textId="66FB1C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Male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C72766" w14:textId="426376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15 (34.9)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82CB2C" w14:textId="336639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56 (35.6)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7E08D3" w14:textId="6E9672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BF2777" w14:textId="0AC8D5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(28.6)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237246" w14:textId="7DE9E1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69 (35.7)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AB44FB" w14:textId="2A9ED8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2D917D" w14:textId="6CAAF7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3 (27.2)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216D12" w14:textId="6D790A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68 (36.0)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8B06B1" w14:textId="6EB38B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953DB0" w14:textId="602BB5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7EE7B5" w14:textId="44A3A3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128 (64)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339477" w14:textId="03E590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0.46 </w:t>
            </w:r>
          </w:p>
        </w:tc>
      </w:tr>
      <w:tr w:rsidR="4BA27219" w:rsidTr="4BA27219" w14:paraId="3C9250AE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20B1BE" w14:textId="2F35A1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Race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C659CA" w14:textId="1C762C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D5E95F" w14:textId="126AFE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360B8A" w14:textId="62DD48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0.9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1C2C73" w14:textId="688DFC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86F1D1F" w14:textId="3EAD75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1A85850" w14:textId="24AB77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0.97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6F2267" w14:textId="7377DC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54A58B" w14:textId="69F729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C9346D" w14:textId="008CBE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A64E39" w14:textId="6D4722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7BF81F" w14:textId="214828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00BB17" w14:textId="2783EB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1.0 </w:t>
            </w:r>
          </w:p>
        </w:tc>
      </w:tr>
      <w:tr w:rsidR="4BA27219" w:rsidTr="4BA27219" w14:paraId="7AC40627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718E9B" w14:textId="56B11C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White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CBE41A" w14:textId="3E96BB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40 (93.0)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E02388" w14:textId="18D7E0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139 (88.5)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45BBC7" w14:textId="0835ED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F8A7F9" w14:textId="3DA158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(100)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8BB928" w14:textId="3698A8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172 (89.2)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815914" w14:textId="0828A7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309686" w14:textId="13FD6C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8261C5" w14:textId="325C45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168 (88.9)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9ACBDB" w14:textId="18EE05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6E28F1" w14:textId="0C4533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554081" w14:textId="392312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178 (89)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878186" w14:textId="69259B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63202BCB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9593FA" w14:textId="2995A2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Black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080197" w14:textId="149998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(7.0)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1EC3FC" w14:textId="485148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14 (8.9)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E307A0" w14:textId="50BB82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167317" w14:textId="631E61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9B4283" w14:textId="6A4B2C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 (9.8)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8EB589" w14:textId="79BCCA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49B81B" w14:textId="316C7B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0247BF" w14:textId="4A0B7F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 (9.0)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AA3304" w14:textId="520322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7478D6" w14:textId="2BDA7E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54B402" w14:textId="2FA52C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 (8.5)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4E46A3" w14:textId="36A62D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D10AA48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B5327E" w14:textId="5BFC76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Asian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4BC8D0" w14:textId="1C4539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D79BE3" w14:textId="51ACED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(3.3)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94ECEE" w14:textId="28FA61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F17D5A" w14:textId="1F8E5C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9DD3226" w14:textId="1C83D0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A65031" w14:textId="79E46C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33C1DF" w14:textId="22867C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CA9DE9" w14:textId="3FDC82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C1DF98" w14:textId="75B582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79E984" w14:textId="1790F1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B69263" w14:textId="31AFA9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6BABCF" w14:textId="1BD95B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02898A2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F61F56" w14:textId="11551F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AI/AN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B28366" w14:textId="34ABFC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F8DC6A" w14:textId="71BE35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E40BA8" w14:textId="3DF48B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B7463C" w14:textId="1B74FD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FA5D9D" w14:textId="415197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EE115F" w14:textId="4BBCCC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892457" w14:textId="1C4163C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FC945C" w14:textId="1D668B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D4EF46" w14:textId="6EEEAC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BD35D1" w14:textId="2D9227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40747A" w14:textId="44B3E8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45E2A2" w14:textId="4EF840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DA9BF52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FEA39D" w14:textId="7D7285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Other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B17A40D" w14:textId="310673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82E601" w14:textId="45606A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1 (0.6)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AE415D" w14:textId="4C81AD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139428" w14:textId="5B6B12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EC6B1D" w14:textId="0B77F4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91B4B5" w14:textId="74E5D67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FF4414" w14:textId="35E1DF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FE196C" w14:textId="47129E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0D6D17" w14:textId="002138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7A2806" w14:textId="46FC01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6FE194" w14:textId="120C67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7E6126" w14:textId="540C47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2C85F63A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F1BBB2" w14:textId="5705E6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Declined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931B34" w14:textId="72A9F6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D51B28" w14:textId="0CDDDA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42E8CD" w14:textId="58AA0B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AA8334" w14:textId="372E63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80C86D" w14:textId="57411F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2B9DA00" w14:textId="1347D1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B313DE" w14:textId="542F44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B8D650" w14:textId="4F3336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4F9401" w14:textId="1FBC54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BF0EE5" w14:textId="14BA9D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D266FC" w14:textId="325284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A481EE" w14:textId="25B9EC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6E72C25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5FC143" w14:textId="0FF196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Hispanic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9C29E03" w14:textId="767BD1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(7.0)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A19BEF" w14:textId="57A467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(8.3)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53349F" w14:textId="3C434D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0.78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DA79EA" w14:textId="6157C9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BA4649" w14:textId="730941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15 (8.7)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543248" w14:textId="1DF84F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934FC5" w14:textId="21EFD9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2(18.2)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F669A9" w14:textId="6C62F8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14 (7.4)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50D51C" w14:textId="4C20BB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EEC1C4" w14:textId="63653C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0ECE39" w14:textId="654076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 (8)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749E54" w14:textId="5C97DF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0.77 </w:t>
            </w:r>
          </w:p>
        </w:tc>
      </w:tr>
      <w:tr w:rsidR="4BA27219" w:rsidTr="4BA27219" w14:paraId="3D56701B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0F3B97" w14:textId="7BE5D0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Disease extent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3CAC18" w14:textId="74DB4B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B555F9" w14:textId="782B07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9D3A0D" w14:textId="4AB2EE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0.72 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BBCF62" w14:textId="2C7F5D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B52565" w14:textId="706223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D2DE91" w14:textId="154F17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717A1D" w14:textId="75AA00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4F5BD8" w14:textId="15BA8D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142D318" w14:textId="64BA1C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0.87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7FE7C8" w14:textId="138672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A5CD69" w14:textId="4092C1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41 (21)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105B30" w14:textId="04AD32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0.53 </w:t>
            </w:r>
          </w:p>
        </w:tc>
      </w:tr>
      <w:tr w:rsidR="4BA27219" w:rsidTr="4BA27219" w14:paraId="388FAD33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779CAF" w14:textId="6A81C8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L1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FCF4E8" w14:textId="5614C9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(30.2)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44343F" w14:textId="0A0108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38 (24.2)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5D644E" w14:textId="3B13A8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F02853" w14:textId="30ED94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599ECA" w14:textId="6D48FA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51 (26.4)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663347" w14:textId="15ABAE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E6D570" w14:textId="0B2D71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(36.4)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46C752" w14:textId="48CCBF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47 (24.9)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ABD838" w14:textId="411B63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34774C" w14:textId="740856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9A19F6" w14:textId="18C324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51 (25.5)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2BBEBF" w14:textId="32AEFA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CDDB574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53DACD" w14:textId="3229A8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26CF93" w14:textId="3762BE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D572D0" w14:textId="41A7A1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45ACC3" w14:textId="596C6F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839CAD" w14:textId="429C5C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5BC162" w14:textId="2D8A5F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B634F3" w14:textId="4CD9CC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34CCB0" w14:textId="028640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1C7E19" w14:textId="49AC75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552392" w14:textId="2A8E84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222670" w14:textId="090609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0D3AC4" w14:textId="2FF46D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1BCEEF" w14:textId="14C807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4BA27219" w:rsidTr="4BA27219" w14:paraId="3170075F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108F54" w14:textId="20946D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L2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9D9E97" w14:textId="6C8AB3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(16.3)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0971E6" w14:textId="423328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26 (16.5)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D9810B0" w14:textId="492BBE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A6011C" w14:textId="470141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E847FE" w14:textId="6674A3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32 (16.6)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58B7C9" w14:textId="1DE14F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98D858" w14:textId="31BF17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(18.2)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3DD769" w14:textId="6333BE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31 (16.4)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193D5ED" w14:textId="30A3C6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772BC6" w14:textId="14006B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638C18" w14:textId="7EC05F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33 (17)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D6ADB0E" w14:textId="03DFE1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671B4E72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29D860" w14:textId="5EBBF5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L3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2D19BC" w14:textId="276C04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 (37.2)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C4F470" w14:textId="13DE6F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 (38.9)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D69E57" w14:textId="0CC158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1120A6C" w14:textId="680F60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(57.1)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A80653" w14:textId="6D1D48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73 (37.8)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FC2515" w14:textId="7C1885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966081" w14:textId="449763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(36.4)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F0DDEF" w14:textId="0691C3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73 (38.6)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11BE0D" w14:textId="0B1510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AB4A51" w14:textId="6FA746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CF13F3" w14:textId="32D329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76 (48)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9914C4" w14:textId="3AF8CD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6680BFC9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47FBB8" w14:textId="1DCF58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         L4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687903" w14:textId="24AB78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D2CD1A" w14:textId="3E208B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563B37" w14:textId="3B6CB8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5058A7" w14:textId="1FB277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E2A75A" w14:textId="68279F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B2F98A" w14:textId="7BABE8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3E581D" w14:textId="1CD5C1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B9C9F2" w14:textId="5FA1F1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3EE45F" w14:textId="107B3E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6A451D" w14:textId="7542AD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F9EED8" w14:textId="6CA5FB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C6DC10" w14:textId="40BC08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6F7798D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9AC70F" w14:textId="1B8498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Unknown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BD3F7B" w14:textId="467C83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(14.0)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4FD775" w14:textId="78A928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31 (19.7)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8A3AF0" w14:textId="6E8504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7E345D" w14:textId="1CF16E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(28.6)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22C031" w14:textId="3CB6B0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35 (37.8)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9AB30B9" w14:textId="2EE4B9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85BC836" w14:textId="2C6226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(9.1)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556288" w14:textId="381EFC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(19.0)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D42BFDA" w14:textId="525BA6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9F7B89" w14:textId="77654C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7444D4" w14:textId="3E86A1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01A4A0" w14:textId="2EB4BC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5BFA52FF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C41A2D" w14:textId="59B498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Perianal Disease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30F33F" w14:textId="6FCEB4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(14.0)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C14030" w14:textId="67AE49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22 (14.0)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949914" w14:textId="7D28E6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6B7E9F" w14:textId="285513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8A135D" w14:textId="5B7C1A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28 (14.5)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59326E" w14:textId="14B672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0.28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FC6B54" w14:textId="68506A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(9.1)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2842A2" w14:textId="4B2C96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27 (14.3)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208838" w14:textId="17A991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A5675D" w14:textId="253DB5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AD2CA2" w14:textId="24AB87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28 (14)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705F09" w14:textId="2B5B3F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0.69 </w:t>
            </w:r>
          </w:p>
        </w:tc>
      </w:tr>
      <w:tr w:rsidR="4BA27219" w:rsidTr="4BA27219" w14:paraId="0E527F23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6B9C2A" w14:textId="2600B4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Disease Behavior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0508B8" w14:textId="3B9701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8F9632" w14:textId="6F9EB9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95F746" w14:textId="083E6C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0.34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9B0EF4" w14:textId="512D72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FD0DDF" w14:textId="36EB81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255125" w14:textId="48AC4D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4DD538" w14:textId="3C187E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4A6605" w14:textId="6ADF17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34039E" w14:textId="5C5EF1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9D3975" w14:textId="159C66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075D63" w14:textId="74B5B5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33F82C" w14:textId="1DAF7F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0.54 </w:t>
            </w:r>
          </w:p>
        </w:tc>
      </w:tr>
      <w:tr w:rsidR="4BA27219" w:rsidTr="4BA27219" w14:paraId="3312357A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737312" w14:textId="394BC2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         B1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5A4CAEF" w14:textId="6C5D69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 (37.2)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DB717C" w14:textId="73C0B7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47 (30.0)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FAD379" w14:textId="6BE9D7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CA24E6" w14:textId="6F92F5C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(28.6)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86E0E6" w14:textId="393FE9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 (31.6)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2E8CC9" w14:textId="3BD2D2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69B25D" w14:textId="7FA078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(36.4)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42C10E" w14:textId="32C285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59 (31.2)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218648" w14:textId="604CB6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56C3BB" w14:textId="0AF511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22C023" w14:textId="3B49C4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62 (31)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13D25C" w14:textId="18F804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5EF761D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F8CB29" w14:textId="5516B4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B2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ACF70B" w14:textId="1041BA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15 (34.9)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80D884" w14:textId="069F27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44 (28.0)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0439DF" w14:textId="722BE2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D9433D" w14:textId="4CBAA2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(28.6)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DA3E32" w14:textId="7EB125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57 (29.5)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4A249F" w14:textId="798B3E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BBF85A" w14:textId="1691CA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(45.5)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ACDD43" w14:textId="2D8A8C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54 (28.6)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0ADC70" w14:textId="36BF9B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128064F" w14:textId="4174E8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CA8E5C" w14:textId="3D816A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59 (30)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94D380A" w14:textId="34A6CF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054E177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D7B9A5" w14:textId="643CF0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B3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CCCE85" w14:textId="2F4ED0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(16.3)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D96379" w14:textId="175449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30 (19.1)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4E407E" w14:textId="5924D7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16368F" w14:textId="63F2D2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BE035B0" w14:textId="3D17ED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(18.7)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870354" w14:textId="3945DF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36BE22" w14:textId="24E610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(9.1)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A8EE0E" w14:textId="2A2BAA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(19.0)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BB0774" w14:textId="2445A2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95BC92F" w14:textId="0B0D0E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FE07DC" w14:textId="064AF2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37 (19)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42B639" w14:textId="23292C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104794D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574520" w14:textId="762E07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         Unknown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085D5E" w14:textId="2756FA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(11.6)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DB9E525" w14:textId="4A588D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(23.0)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E71E38" w14:textId="2C5BFB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28B2FA" w14:textId="2F4B44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(28.6)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48CD0D" w14:textId="09A0CB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39 (20.2)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AA207B" w14:textId="69B972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1CA6B2C" w14:textId="0E0C3C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(9.1)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A44585" w14:textId="51763C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40 (21.2)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C00AFD" w14:textId="7D3EFC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E1879E" w14:textId="0AAEF6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0FD63D" w14:textId="4D2E3F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41 (20)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4B4349" w14:textId="4CD847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A0B6B15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BBBB32" w14:textId="087DFC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Alcohol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9E0382" w14:textId="529AD6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(23.2)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3EC6FF" w14:textId="122131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60 (38.2)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896179" w14:textId="066B6C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0.19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278EBD" w14:textId="1516A4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009543" w14:textId="177612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70 (36.3)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8726E5" w14:textId="73A295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0.11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64B84A" w14:textId="3558BE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(9.1)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33F487" w14:textId="39874C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69 (36.5)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77CEE0" w14:textId="5D8640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0.18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9FAACF" w14:textId="343E51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807F8F" w14:textId="1EEF90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70 (35)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145CDA" w14:textId="16E2CB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0.63 </w:t>
            </w:r>
          </w:p>
        </w:tc>
      </w:tr>
      <w:tr w:rsidR="4BA27219" w:rsidTr="4BA27219" w14:paraId="55B89A6A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320346" w14:textId="3CA196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Tobacco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61A795" w14:textId="65C77D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14348B" w14:textId="31E2B0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B641304" w14:textId="1E6E40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9D6433" w14:textId="19ACA2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719137" w14:textId="767C09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7278D9" w14:textId="33575B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D25DE5" w14:textId="57D7F5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6BC16C" w14:textId="3AA135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F6DD8E" w14:textId="3E9BD1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ED0CCD" w14:textId="427DF0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C009BF" w14:textId="2396EE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8B9E23" w14:textId="6C1A44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0.83 </w:t>
            </w:r>
          </w:p>
        </w:tc>
      </w:tr>
      <w:tr w:rsidR="4BA27219" w:rsidTr="4BA27219" w14:paraId="58699F3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074DB9" w14:textId="297CDE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Current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C8B10E" w14:textId="237539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(14.0)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46F375" w14:textId="79146E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(7.6)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FE121C" w14:textId="3DEFB0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4DB723" w14:textId="13FECC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9E8B8F" w14:textId="41E2BD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18 (9.3)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A43EA3" w14:textId="476A50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52D207" w14:textId="6FCD5D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4E4ADA" w14:textId="0819F5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18 (9.5)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7EDDA0" w14:textId="6057B4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D1A13A" w14:textId="12A862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0F2F8C" w14:textId="503ED9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18 (9)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4E2C67" w14:textId="01192A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C92FD1B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0A8F96" w14:textId="02BC42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Former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BBAC2F" w14:textId="23D6D9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(23.3)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F06D60" w14:textId="38496B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49 (31.2)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E4DD86" w14:textId="13B3E4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A94A2C" w14:textId="2141CD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(42.9)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36785D" w14:textId="227EF3A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56 (29.0)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ED6BAA" w14:textId="4E3B40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2C632D" w14:textId="3E9CA4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(45.5)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700A4E" w14:textId="0B9B0A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54 (28.6)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EEE19D" w14:textId="5FABC8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CD0411" w14:textId="426565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15AE53" w14:textId="45A110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59 (30)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072CAE" w14:textId="1AADE2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2B59B9E2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72704C" w14:textId="683FDD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   Never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043769" w14:textId="15AB17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24 (55.8)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7D71CD" w14:textId="73E966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83 (52.9)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45EE47" w14:textId="241BEF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373BF1" w14:textId="3C92FB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(42.9)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19D6D4D" w14:textId="502D9A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104 (53.9)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DF8F2D" w14:textId="4989BD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8D2415" w14:textId="4492A5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(54.5)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A0E0A4" w14:textId="0E3ED2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101 (53.4)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7C573B" w14:textId="20127A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B83015" w14:textId="50F6D1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A12EDD" w14:textId="1230B6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106 (53)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B3E586" w14:textId="519C4E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971BC44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C1ED9B" w14:textId="54CD53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Unknown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2FCDE8" w14:textId="476971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(6.9)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C3B8AC" w14:textId="772DB2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(8.3) 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6311C6" w14:textId="13002E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1DEEC0" w14:textId="630CE1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864B4E" w14:textId="017E9D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15 (7.8) 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4C4D86" w14:textId="17977D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415BE9" w14:textId="2E4B0B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FB6314" w14:textId="7CA395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 (8.5)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805973" w14:textId="7C30A7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8A33C2" w14:textId="6A0056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2D4392" w14:textId="6EBE51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 (8)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48543D" w14:textId="6E7028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xmlns:wp14="http://schemas.microsoft.com/office/word/2010/wordml" w:rsidP="4BA27219" wp14:paraId="3DA77E69" wp14:textId="3473309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BC77F88" wp14:textId="6A09F00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09E93B4B" wp14:textId="4D7C13C2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5E383491" wp14:textId="306857EE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08C36845" wp14:textId="39F0BCC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6A2190F4" wp14:textId="268CD412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4CB749B7" wp14:textId="5AD9F664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9A4D4D5" wp14:textId="4F52F3CC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2A2C29F" wp14:textId="00EFD584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460AFA53" wp14:textId="52D77235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1545204" wp14:textId="55622BE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A27219" w:rsidR="39233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Table 1b: The demographic characteristics of the medication utilization in Ulcerative colitis study population   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60"/>
        <w:gridCol w:w="570"/>
        <w:gridCol w:w="660"/>
        <w:gridCol w:w="645"/>
        <w:gridCol w:w="690"/>
        <w:gridCol w:w="705"/>
        <w:gridCol w:w="675"/>
        <w:gridCol w:w="705"/>
        <w:gridCol w:w="705"/>
        <w:gridCol w:w="690"/>
        <w:gridCol w:w="735"/>
        <w:gridCol w:w="750"/>
        <w:gridCol w:w="750"/>
      </w:tblGrid>
      <w:tr w:rsidR="4BA27219" w:rsidTr="4BA27219" w14:paraId="38F1DEEA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DC61E5" w14:textId="2D12139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FFFFFF" w:themeColor="background1" w:themeTint="FF" w:themeShade="FF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187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918119" w14:textId="20EE3D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Anti-TNF  </w:t>
            </w:r>
          </w:p>
        </w:tc>
        <w:tc>
          <w:tcPr>
            <w:tcW w:w="2070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997FB2" w14:textId="36CBA6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Anti-IL12/23 </w:t>
            </w:r>
          </w:p>
        </w:tc>
        <w:tc>
          <w:tcPr>
            <w:tcW w:w="2100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56FB4F2" w14:textId="766F3FE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Integrin </w:t>
            </w:r>
          </w:p>
        </w:tc>
        <w:tc>
          <w:tcPr>
            <w:tcW w:w="223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287430" w14:textId="7F6BCA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Small Molecule </w:t>
            </w:r>
          </w:p>
        </w:tc>
      </w:tr>
      <w:tr w:rsidR="4BA27219" w:rsidTr="4BA27219" w14:paraId="51CC1ED7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67F1B5" w14:textId="5463C17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5A2602" w14:textId="599A4C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(n=28) 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731705" w14:textId="576E888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(n=92) 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250AE7" w14:textId="44ED4F2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5021D5" w14:textId="29778B6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Yes=(n=7)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85A4E1" w14:textId="7620AE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(n=113)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DC2DF2" w14:textId="443A6CF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CAA5C0" w14:textId="542ECE8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977289" w14:textId="5B5285B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(n=114)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B91198" w14:textId="1BEC8A3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659CB6" w14:textId="7CD5074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(n=1)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2D61FA" w14:textId="4EA84B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(n=199)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1052D3" w14:textId="137E8C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P-value</w:t>
            </w:r>
          </w:p>
        </w:tc>
      </w:tr>
      <w:tr w:rsidR="4BA27219" w:rsidTr="4BA27219" w14:paraId="0688B388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B3B920" w14:textId="7BA4375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Age (mean, SD)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374D86" w14:textId="555A4A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49.4 (17.2)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6D5668" w14:textId="4609840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65.4 (13.7)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3FF44C" w14:textId="49B02ED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&lt;0.001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CF287F" w14:textId="4A137DB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57 (15.6)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AB614D" w14:textId="501F747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62.1 (16.0)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77F18F" w14:textId="28709FF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C3F7BF" w14:textId="4038157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49.7 (16)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3DE2B0" w14:textId="13529D5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62.3 (15.8)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F207AF" w14:textId="05B19E1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0.06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A5CD3F" w14:textId="3C02DE1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62 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63E815" w14:textId="1123D25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61.6 (16.1)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34E65C" w14:textId="156179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0.98 </w:t>
            </w:r>
          </w:p>
        </w:tc>
      </w:tr>
      <w:tr w:rsidR="4BA27219" w:rsidTr="4BA27219" w14:paraId="1FBD1CE6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0002BD" w14:textId="09EE1FD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Male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F5741A" w14:textId="5DCA358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F637F2" w14:textId="0E27CBF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7BDE78" w14:textId="064796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0.84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247AAD" w14:textId="152E1C7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5F7C4C" w14:textId="36888E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70A9F5" w14:textId="2670789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0.75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3E9822" w14:textId="3A2C07C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E55942" w14:textId="4F6E33D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40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4EF53C" w14:textId="307A67C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0.35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335B6A" w14:textId="68FD95E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8077D4" w14:textId="1833E4E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9075A4" w14:textId="7863AAF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0.47 </w:t>
            </w:r>
          </w:p>
        </w:tc>
      </w:tr>
      <w:tr w:rsidR="4BA27219" w:rsidTr="4BA27219" w14:paraId="55B72BD4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0CF15C" w14:textId="2E39FCE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Race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753C3F" w14:textId="781FCA4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EBED35" w14:textId="618E880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841178" w14:textId="2612E1C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F46D8C" w14:textId="6B829FD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7F9FF8" w14:textId="3773B3F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0987D4" w14:textId="678289F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FA664B" w14:textId="4FA654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940A55" w14:textId="6D827A1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77B3DF" w14:textId="344F18C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0.001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D1ED43" w14:textId="230EBD1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06C786" w14:textId="123035A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7B9997" w14:textId="5F6C1AF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21DF3AED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8BCA0D" w14:textId="11D5AE3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White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10A497" w14:textId="31E065E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A82037" w14:textId="7C253F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78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88FDAD" w14:textId="12E281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7B5B29" w14:textId="0D44DD5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B3DA75" w14:textId="1A009B4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8AFEB0" w14:textId="754C10E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9F6F0D" w14:textId="67D2561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5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05B838" w14:textId="73EA91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C9AA88" w14:textId="7B017C3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3E3A0D" w14:textId="3034994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80A7F1" w14:textId="59B6EE6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DE9C88" w14:textId="2AC551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524FE9D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E18047" w14:textId="12DB5B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Black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7A9D05" w14:textId="3B1EA68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53FDB3" w14:textId="2054567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2D1B9A" w14:textId="7332B9B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C77B12" w14:textId="5D19D23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601EF0" w14:textId="6AB2CF5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C5F908" w14:textId="6EFED3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8CD490" w14:textId="1F9149B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93B0D6" w14:textId="6021201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9E9948" w14:textId="7E125A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42F91D" w14:textId="6413BED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F8D956" w14:textId="13152CE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F9A2BC" w14:textId="795B96C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8D6FC88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2679F6" w14:textId="65262D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Asian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DECE54" w14:textId="457D1A6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B614E2" w14:textId="76EDB2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AD7C42" w14:textId="6E4C92D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AEC9D2" w14:textId="476A9D4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AF4838" w14:textId="2271E0F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8EEF4C" w14:textId="7A987F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5ED3A3" w14:textId="56B94F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5D7265" w14:textId="40AEDDB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5D5A7A" w14:textId="2F5D40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2DDF5A4" w14:textId="2F82B7B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72C829" w14:textId="36B2F92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42B828" w14:textId="66ECD36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19A213A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798DB7" w14:textId="3816D1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Unknown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1F08E4" w14:textId="686E922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C077C8" w14:textId="7DE213F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92428B" w14:textId="5F8ECEA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85C23E" w14:textId="6B254A7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6D38C8" w14:textId="2A23676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E9B85F" w14:textId="4930627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1C971E" w14:textId="6EE9A9E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7F1321" w14:textId="265D3BF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5DF8E0" w14:textId="3E7B9A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02BC29" w14:textId="69ACDE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0AF915" w14:textId="77A33D0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C651A1" w14:textId="2D8C86C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BC106AC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80CB39" w14:textId="4E51725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Other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3E3454" w14:textId="57C74F1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727CAF" w14:textId="2DC552B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4C7E18" w14:textId="7CDC646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244D7F" w14:textId="6BEB230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E80B7F" w14:textId="2C2E401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9039BE" w14:textId="511E5CF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1669DA" w14:textId="73F78D7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A0BC96" w14:textId="0BB93ED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F0AC09" w14:textId="2C7E7F9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705EA2" w14:textId="54857E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BFB33F" w14:textId="3ABDB1F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757517" w14:textId="31273BE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2F5D4B0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1116DD" w14:textId="216E677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  Declined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54B335" w14:textId="1DB66B4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38770D" w14:textId="680153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65296A" w14:textId="03DCEE9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D9F6CF" w14:textId="3076C8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C8FEA0" w14:textId="7216F7D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320D78" w14:textId="09ACEED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40EF67" w14:textId="6785C25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6D1E3E" w14:textId="1BD1CF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420BEC" w14:textId="52AFB8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BD779E" w14:textId="5065B51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AE2E99" w14:textId="1D502A9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D92FFF" w14:textId="6FA2310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F66E11E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9F3770F" w14:textId="6C6C39D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Hispanic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3EB6CD" w14:textId="5112212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4D199D" w14:textId="01AD50D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128BAE" w14:textId="1BCD75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0.45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3E976E" w14:textId="2E354E5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85EA3C" w14:textId="7904605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73D211" w14:textId="6583CBC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ED7CE0" w14:textId="374595D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01D388" w14:textId="731082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33D79D" w14:textId="43F6E23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DB6D350" w14:textId="2929BB0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E60FEB" w14:textId="28A94BF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0188EF" w14:textId="7B4555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0.79 </w:t>
            </w:r>
          </w:p>
        </w:tc>
      </w:tr>
      <w:tr w:rsidR="4BA27219" w:rsidTr="4BA27219" w14:paraId="33BA0360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25EE02" w14:textId="50EE060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Disease extent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1D3110" w14:textId="5A6C749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6C0C10" w14:textId="2FBA0A1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4636BB" w14:textId="7E1E67B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D3AF2E" w14:textId="057C4FB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AB6024" w14:textId="196D312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9551C1" w14:textId="59BCE54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0.58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3DF488" w14:textId="43FFD9A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FE7F15" w14:textId="04D9146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78862E" w14:textId="0E3B8D0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0.94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C52097" w14:textId="0FE30D6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340851" w14:textId="42C744F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D6A0918" w14:textId="027CA8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CF3CCD6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AFA8A6" w14:textId="02A5287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E1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338259" w14:textId="239C203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5D6469" w14:textId="650C10C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779FB3" w14:textId="37AEE5A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0BF65B" w14:textId="6F7062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E9576B" w14:textId="0E5598A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7C22F9" w14:textId="224B74D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7632C5" w14:textId="188F877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D885BA" w14:textId="76C4632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802019A" w14:textId="5830A04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34CE6F" w14:textId="004C072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CCB2CB" w14:textId="7FAE0D3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748DB4" w14:textId="70544FD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0.24 </w:t>
            </w:r>
          </w:p>
        </w:tc>
      </w:tr>
      <w:tr w:rsidR="4BA27219" w:rsidTr="4BA27219" w14:paraId="5A58846E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C0F78A" w14:textId="6F5D89E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E2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3519CC" w14:textId="4AF5AC0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AE9E1E" w14:textId="2159BBB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C41C99" w14:textId="50C340D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64E522" w14:textId="0C679C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66625C" w14:textId="6A90F0A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63700E" w14:textId="35637F8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3976D0" w14:textId="12D730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DE25CC" w14:textId="7C2BACF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7733B5" w14:textId="5191A59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38CB66" w14:textId="0884F1F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F44795" w14:textId="76A579A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B1996E" w14:textId="1354171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9388925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B1653D" w14:textId="7378C03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E3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1F83B0" w14:textId="762267D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FBC574" w14:textId="2949BE6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C56412" w14:textId="73FF3B2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19D49D" w14:textId="1B07B72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3 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9CB61A" w14:textId="071BA8C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C96E81" w14:textId="25DDF1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78B65F" w14:textId="0D5769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58B290" w14:textId="6BEE272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47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35B6F5" w14:textId="76F782D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5D9A5D" w14:textId="0B2A385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5B563D" w14:textId="42DAEA5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49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A5B792" w14:textId="6AE1946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6358102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B6C4F1" w14:textId="707E8D3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Unknown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337D2A" w14:textId="2427E15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ED165D" w14:textId="1B35A09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31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9F7AFF" w14:textId="6E15367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B70165" w14:textId="6F3B220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3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5E15F5" w14:textId="1BF150E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DCB14B" w14:textId="3CCFBCF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3D409E" w14:textId="1AFFCC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2816D3" w14:textId="02C3FD8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5EFD1A9" w14:textId="0D0DB4E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2ABF47" w14:textId="77DFAE8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9ABADE" w14:textId="7E8206A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FC5D43" w14:textId="7C9B62D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1A575D3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923182" w14:textId="49D63D6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Disease Behavior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8EAB0B" w14:textId="0FEC4CA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5E515C" w14:textId="342049F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B71243" w14:textId="6BDEA34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0.56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95317C" w14:textId="0B21394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A421B9" w14:textId="7EB87C9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32584A" w14:textId="4849F00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DE3676" w14:textId="15B52A3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EDE26B" w14:textId="0A02138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74B890" w14:textId="4ABF448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0.95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1FFF4B" w14:textId="4D4F732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BD45B5" w14:textId="370F34F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8722FE" w14:textId="528EAC0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6E079DC1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2D8741" w14:textId="24991A5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S0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9BC76C" w14:textId="4A2809A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9869F3" w14:textId="118FF26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47C10F" w14:textId="3B9D349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31FFB4" w14:textId="263DDAE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BDAED4" w14:textId="782641D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362830" w14:textId="2E693E3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FDCCD6" w14:textId="18B337E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AD6E67" w14:textId="03F5DF4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37E43F" w14:textId="0C5A48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3C5822" w14:textId="4642198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2F7E38" w14:textId="681FD0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F48FAF" w14:textId="7BB9102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265C153D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778932" w14:textId="2D1B478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S1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A5B117" w14:textId="2C9348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1B293B" w14:textId="49BF5C4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0FB2EC" w14:textId="542CC8B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9970F5" w14:textId="4AE8B86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61CA08" w14:textId="0AE8D47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E884B9" w14:textId="002C9D2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1ADAE2" w14:textId="07A06BB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37EFD0" w14:textId="397CB0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42E7E3" w14:textId="32B1047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72F3FC" w14:textId="31EB700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9CE6D61" w14:textId="5C3CA61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50C2C0" w14:textId="19120EF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7B5B60C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20FBB9" w14:textId="032EC57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S2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E200C0" w14:textId="62BED82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5D9793" w14:textId="0F8A6A8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B7AB64" w14:textId="4DB1F6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F3D8CC" w14:textId="1F9958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6F1AFD" w14:textId="0E0C147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FDEB84" w14:textId="0FF49F1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13B38F" w14:textId="63051C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2C56EE" w14:textId="5F38EBE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F2A5C8" w14:textId="10B2AD1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2BB5AE" w14:textId="350B15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73295C" w14:textId="7BBC5CB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81FC77" w14:textId="570F6EA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53640D0A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8F9B4B" w14:textId="512C6A6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   Unknown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F15143" w14:textId="31F32BF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919E5D" w14:textId="0A9A4B5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10A3C63" w14:textId="7D97852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23619A4" w14:textId="6565CF2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98BE10" w14:textId="003DC6F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7BC8EA" w14:textId="77145C1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B41C60" w14:textId="5F23F19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6C1BF4" w14:textId="6B64558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67E689" w14:textId="0633398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00D0E9" w14:textId="69B876C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104C45" w14:textId="141B7D3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100394" w14:textId="0776D2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6D46947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C780ED" w14:textId="522CD2A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Na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E5ADAC" w14:textId="61930C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9247A7" w14:textId="727D48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73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5913232" w14:textId="77A74CE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ED9DB3" w14:textId="1E492BB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B9B550" w14:textId="462F35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92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1E02DB" w14:textId="671D6A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E85845" w14:textId="22B5AFF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5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DB8DEBD" w14:textId="674068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93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016033" w14:textId="5A6878F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7C6E8F" w14:textId="52D438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4F0663" w14:textId="2636DAF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00E7AC" w14:textId="65D227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9402FF0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B8C9A1" w14:textId="5F1591A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Alcohol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81481E" w14:textId="084CB2A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9ADC14" w14:textId="248853F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A0BE5B" w14:textId="3C2881B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89E5E2D" w14:textId="48A1B3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1C1C695" w14:textId="090C886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35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2E2381" w14:textId="43984BE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0.25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B7BC471" w14:textId="3F29C19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3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1D6BAB" w14:textId="1DBE499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33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7B4BE9" w14:textId="4400283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0.45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73075F" w14:textId="7D53566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3D874A" w14:textId="24011A1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36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A07F2D" w14:textId="6DA1831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0.016 </w:t>
            </w:r>
          </w:p>
        </w:tc>
      </w:tr>
      <w:tr w:rsidR="4BA27219" w:rsidTr="4BA27219" w14:paraId="0D6CD9DF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FC19B7" w14:textId="765BCB1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Tobacco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4C321F" w14:textId="732D161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EF0EB52" w14:textId="0324136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89589B" w14:textId="0BD0D0B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8B0FF3" w14:textId="75C4C74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2BA65D" w14:textId="0EA52C6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2079689" w14:textId="592FE5A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0.15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E8BB43" w14:textId="7CD6F61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E74D27" w14:textId="3A28A06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F1C280" w14:textId="7ED466F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0.09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FF1462" w14:textId="69FA92E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102FE2" w14:textId="6F27D5F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1679C1" w14:textId="71FC1F4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0.028 </w:t>
            </w:r>
          </w:p>
        </w:tc>
      </w:tr>
      <w:tr w:rsidR="4BA27219" w:rsidTr="4BA27219" w14:paraId="1D46AA83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9A3BBD" w14:textId="7C4AEA5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Current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EB8810" w14:textId="358E335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94A501" w14:textId="15220CE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31864C" w14:textId="057331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D1EDD4" w14:textId="3260803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6D1027" w14:textId="06E3FC8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416B13" w14:textId="5BBF3A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72957F" w14:textId="534A990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B18D12" w14:textId="1B92E61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54228C" w14:textId="2315028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AC5434" w14:textId="3FF5B6F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A5C6A2" w14:textId="7FE7D23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02FAA7" w14:textId="48BF111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5F323752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FF2113" w14:textId="2B4A941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Former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54EF3C9" w14:textId="42FF05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789CBA" w14:textId="06F03A7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22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3ECC6A" w14:textId="2F6ED2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62154F" w14:textId="79B8FE3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3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CAA0F0" w14:textId="74F8A87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26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724077" w14:textId="266F150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D50CB0" w14:textId="068473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4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C389C5" w14:textId="4CFD506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25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7A886F" w14:textId="3D2D430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BC1DEE" w14:textId="382F24D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2458C3" w14:textId="1E36CC0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29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D5F48E" w14:textId="1F87DC4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F3488DF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A94359" w14:textId="1526326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Never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761C82" w14:textId="5A32F2A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A3A44DD" w14:textId="4378BB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57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535A81" w14:textId="6E1502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81E165" w14:textId="1780B6E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80C3B9D" w14:textId="77EEAC8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446BCA" w14:textId="4425A24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AF916E" w14:textId="06ED0AB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D3C2EE5" w14:textId="200067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49504F" w14:textId="31B67BA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C187D4" w14:textId="12E4E2A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B13682" w14:textId="0B21D82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009499" w14:textId="646118D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54C08AB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CD07B9" w14:textId="02020EE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Unknown  </w:t>
            </w:r>
          </w:p>
        </w:tc>
        <w:tc>
          <w:tcPr>
            <w:tcW w:w="57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515749" w14:textId="40938E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54D71A" w14:textId="7806837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</w:t>
            </w:r>
          </w:p>
        </w:tc>
        <w:tc>
          <w:tcPr>
            <w:tcW w:w="64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77B43B" w14:textId="79C00DB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28E758" w14:textId="1C1A54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44A05F" w14:textId="582900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0D5CCB" w14:textId="6D5947F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8CE0D1" w14:textId="6ABEA4F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51F86C" w14:textId="5986BBD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66F266" w14:textId="6E06A19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AF43AC" w14:textId="7A70AD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1E1DA9" w14:textId="39D0C3D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19175DA" w14:textId="4EA09CC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xmlns:wp14="http://schemas.microsoft.com/office/word/2010/wordml" w:rsidP="4BA27219" wp14:paraId="5359EA8D" wp14:textId="11D9042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C60129C" wp14:textId="4BB2A16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C9A7A0F" wp14:textId="236F235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43589CA4" wp14:textId="7F3F4CE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2C4647AC" wp14:textId="5D79BA6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4BF44AF5" wp14:textId="3E1E82D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7BDD7141" wp14:textId="0F07359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F61BCE7" wp14:textId="48DAA05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784F7192" wp14:textId="0AD55CC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25968592" wp14:textId="775E00D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21B5D44F" wp14:textId="10BE343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7E3C6ECB" wp14:textId="352D4BF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44582E5C" wp14:textId="12DC0E5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9F5D41E" wp14:textId="4E5AD221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5AE2EF35" wp14:textId="3F6B22A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7900285B" wp14:textId="43D9DCE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7867BE7" wp14:textId="45BA7CE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77A87E0B" wp14:textId="34AFB57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6AF63CC" wp14:textId="3B9A9D8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5F58C9FC" wp14:textId="1B03589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5774F481" wp14:textId="6E11243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DB2040E" wp14:textId="4D2FD13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BA5055A" wp14:textId="3BE09A6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66E0E198" wp14:textId="7CA124E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4B994BF" wp14:textId="476BDCA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61928CB6" wp14:textId="1F9838D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2EC68E1" wp14:textId="29D1B8B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11D7E24C" wp14:textId="5E764AF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53AA5439" wp14:textId="0C08C056">
      <w:pPr>
        <w:bidi w:val="0"/>
        <w:rPr>
          <w:rFonts w:ascii="Times" w:hAnsi="Times" w:eastAsia="Times" w:cs="Time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A27219" w:rsidR="39233E84">
        <w:rPr>
          <w:rFonts w:ascii="Times" w:hAnsi="Times" w:eastAsia="Times" w:cs="Times"/>
          <w:b w:val="0"/>
          <w:bCs w:val="0"/>
          <w:i w:val="0"/>
          <w:iCs w:val="0"/>
          <w:noProof w:val="0"/>
          <w:sz w:val="24"/>
          <w:szCs w:val="24"/>
          <w:lang w:val="en-US"/>
        </w:rPr>
        <w:t>Table 2a: Medication utilization patterns stratified by social determinants of health among patients with Crohn's disease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90"/>
        <w:gridCol w:w="615"/>
        <w:gridCol w:w="705"/>
        <w:gridCol w:w="525"/>
        <w:gridCol w:w="720"/>
        <w:gridCol w:w="735"/>
        <w:gridCol w:w="720"/>
        <w:gridCol w:w="720"/>
        <w:gridCol w:w="735"/>
        <w:gridCol w:w="720"/>
        <w:gridCol w:w="660"/>
        <w:gridCol w:w="795"/>
        <w:gridCol w:w="555"/>
      </w:tblGrid>
      <w:tr w:rsidR="4BA27219" w:rsidTr="4BA27219" w14:paraId="728B9E91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E8C9F3" w14:textId="382DAA9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184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A5DEC7" w14:textId="2756A5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Anti-TNF  </w:t>
            </w:r>
          </w:p>
        </w:tc>
        <w:tc>
          <w:tcPr>
            <w:tcW w:w="217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72B1B8" w14:textId="4519EF5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Anti-IL12/23 </w:t>
            </w:r>
          </w:p>
        </w:tc>
        <w:tc>
          <w:tcPr>
            <w:tcW w:w="217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E7E9BB" w14:textId="73C5DBE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Integrin </w:t>
            </w:r>
          </w:p>
        </w:tc>
        <w:tc>
          <w:tcPr>
            <w:tcW w:w="2010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4CB221" w14:textId="7DD3E28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Small Molecule </w:t>
            </w:r>
          </w:p>
        </w:tc>
      </w:tr>
      <w:tr w:rsidR="4BA27219" w:rsidTr="4BA27219" w14:paraId="38E7A63E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F9C9FE" w14:textId="1AED34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D496411" w14:textId="73FCE68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(n=43) 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4554DF" w14:textId="527D981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(n=157) 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267492" w14:textId="56C33B6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 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CEEF0C" w14:textId="3FF936E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(n=7)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46F480" w14:textId="377D5FA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(n=193)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5CA6BE" w14:textId="2298346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0EAE6E" w14:textId="3BF700B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(n=11)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607903" w14:textId="2CD54DB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(n=189)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269FCBE" w14:textId="017503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24A2737" w14:textId="1C2975D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(n=1)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1339DE" w14:textId="08D35A0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(n=199)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990EE6D" w14:textId="013FCC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</w:tr>
      <w:tr w:rsidR="4BA27219" w:rsidTr="4BA27219" w14:paraId="0DF56E0D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AFB63B" w14:textId="189423B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Financial Strain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FDB430" w14:textId="5713F7E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31A6A6" w14:textId="088CB8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115CA8" w14:textId="1E507C7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0.88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1FB957" w14:textId="6F55343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41A612" w14:textId="2FDC707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D751A5" w14:textId="543AC02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0.27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F9B9A1" w14:textId="20FA846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E0121D" w14:textId="0E96DF8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9ED93E" w14:textId="2EF0C80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0.85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E66D66F" w14:textId="71CDF1E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C0E4C0" w14:textId="425F967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59386B" w14:textId="267610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3B415FE5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E1D49C" w14:textId="161C264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Not hard at all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1438A5" w14:textId="1028C8B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37 (86.0)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DAA66E" w14:textId="45F544B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134 (85.4)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ECF0F7" w14:textId="4866207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46BDA1" w14:textId="7DB8E2C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(85.7)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4450B0" w14:textId="74F7F6D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165 (85.5)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0793C8" w14:textId="7D7A1DA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DF61BE8" w14:textId="6E0795E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(100)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044018" w14:textId="6BCE879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160 (84.7)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02073F" w14:textId="4CE0561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23945FF" w14:textId="7D1E2E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023D23" w14:textId="01243DD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170 (85)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8A5A25" w14:textId="1D3E12F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0A74EA6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67E765" w14:textId="563BF79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Not very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86D5D5" w14:textId="6F48EAE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(4.6)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ABEAC7" w14:textId="3AFE87F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(6.0)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D69693" w14:textId="3636D0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F1B442" w14:textId="02FEB6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469C75" w14:textId="4FC2ABE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(6.2)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BF9CC0" w14:textId="667BF37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5991F7" w14:textId="14E97D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8A5787" w14:textId="654788B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(6.3)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1EAE6B" w14:textId="653AA5B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44FA06" w14:textId="32526FD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878857" w14:textId="2C723C1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(6)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E94A90" w14:textId="1902C42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18C4320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CF2BB6" w14:textId="0DEBBFF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Somewhat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CB2AB0" w14:textId="14A230E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EA04EF" w14:textId="0414956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(4.5)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25A84D4" w14:textId="52FB53E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6487A5" w14:textId="526FD36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A0E269" w14:textId="73A8AD1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(4.1)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D14D07" w14:textId="202BE1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BDFEE4" w14:textId="31F716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025BBF" w14:textId="2C31048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(4.2)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1F17C9" w14:textId="070C09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9172EB" w14:textId="6FCF4B1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F26DBA" w14:textId="5FB9004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 (4)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154505" w14:textId="54BA207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C1C569A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408683" w14:textId="7D848B0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E43BE0" w14:textId="4353F8F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9EDF46" w14:textId="77D4DF3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DF18BA" w14:textId="5F441D1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B7E324" w14:textId="2FCAFC8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25ADF8" w14:textId="64D9DC8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(1.0)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F243B2" w14:textId="0ABE324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9516D7" w14:textId="4740B9C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564A9A" w14:textId="46CD035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(1.0)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0029AC" w14:textId="64BD58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170E01" w14:textId="12EB0A8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D842A5" w14:textId="2BA986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6D2C67" w14:textId="5F39C8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0B2AEF82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4CB6B0" w14:textId="403366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Very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91A173" w14:textId="4C938CC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67A415" w14:textId="29D4BF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(1.9)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226295" w14:textId="23E6262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E3D3543" w14:textId="370087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C3396F" w14:textId="1577187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C25A9A" w14:textId="15F86E4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19415D" w14:textId="30A9A67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6993EA" w14:textId="3A99EC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(2.1)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F16AFC" w14:textId="12B75CB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D04230" w14:textId="163C0C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DD9433" w14:textId="0818CF8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 (2)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D757F0" w14:textId="58D4FF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0EC35C0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A0B94B" w14:textId="70BB794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Patient refused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14072A" w14:textId="1F7CF4F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E267F9" w14:textId="02180F2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(1.2)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4DDBA1" w14:textId="56D3338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6B87C2D" w14:textId="570341B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285608" w14:textId="02C382B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FCD166" w14:textId="5C2FB2B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6D1E9F" w14:textId="5ED966D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2FA942" w14:textId="6C5C4F8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1CA7A0" w14:textId="7634238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D1FA51" w14:textId="654D73F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7FB45B" w14:textId="40A4637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8D4D67" w14:textId="79BAF5B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6EF6CFEC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1F3C94" w14:textId="5AD34D3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Food insecurity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14A729" w14:textId="2F686E1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BEC306" w14:textId="779DBD0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F516BD" w14:textId="4C8A218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0.26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56216A" w14:textId="3224A74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8EAB58" w14:textId="219CE0C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D32441E" w14:textId="039A66D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0.35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FAE24E" w14:textId="44D0DE7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4683B4" w14:textId="039FD4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881C80" w14:textId="6B4561E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0.89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694DA0" w14:textId="16E3CAD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25D537" w14:textId="7E1DDD0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EEB9CB" w14:textId="0D78EB8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4DE58891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8E068C" w14:textId="2160AB0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Never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C60B1C" w14:textId="6459EC9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40 (93.0)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DF3876" w14:textId="56FB239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150 (95.5)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CC114D" w14:textId="0440953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1EE327" w14:textId="098D2F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(85.7)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03016E0" w14:textId="25E512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184 (95.3)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D940571" w14:textId="246AC2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157E126" w14:textId="6D713AA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 (100)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5660A3" w14:textId="51E871C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179 (94.7)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29A8464" w14:textId="75DB3D6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2DD18D" w14:textId="31DFBC1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(100)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2947DC" w14:textId="2E43E11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189 (95)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80ECCB7" w14:textId="27E92D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C672FA0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EEA142" w14:textId="1C02D0A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Sometimes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D6B58A" w14:textId="4AAD75F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(2.3)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607599" w14:textId="3DF907F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(3.2)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847483" w14:textId="1E14455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605864" w14:textId="1D226F0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(14.3)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5B6CB5" w14:textId="0300DA5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5 (2.6)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CA7CCA" w14:textId="70B887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89CC38" w14:textId="773069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1B39C87" w14:textId="343D646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(3.2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1805466" w14:textId="7AE8059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259FDB" w14:textId="1BFFBEC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4B4514" w14:textId="45D160D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(3)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9B72F3" w14:textId="6966B14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56C20C70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B7F361" w14:textId="53AEF98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Often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F24D6B" w14:textId="04589B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BC7AFE" w14:textId="74802E4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D9B159" w14:textId="31324ED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A39F76D" w14:textId="7E15A1D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B680D3" w14:textId="181D11B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F9C371" w14:textId="17CE3B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41DDC7" w14:textId="46DAB56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015BFE" w14:textId="08C6982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835284" w14:textId="1348C6E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41CCCB5" w14:textId="190C49D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F4FA85" w14:textId="5CCBDDC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CF17F6" w14:textId="119221F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59DC1745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AC2F4C" w14:textId="0827C5D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Patient Refused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284EFE" w14:textId="6104AD0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(4.6)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E4B7B6" w14:textId="68CBAB5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5D7481C" w14:textId="1B1D21A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743B8A" w14:textId="243B6C6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111D0D4" w14:textId="0F8DE7A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02C598B" w14:textId="65F6817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A4562C" w14:textId="75B2C63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1CFA597" w14:textId="5C5C78B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(1.6)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BD9AB7" w14:textId="6E39232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071A52" w14:textId="6709FAC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8CF741" w14:textId="1B884D7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3 (1.5)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60D7FF" w14:textId="1ABD5A8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3C244FEC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653DE6F" w14:textId="290826C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PHQ (mean, SD)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5A639CD" w14:textId="7FBD19B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0.51 (0.93)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87C8AC" w14:textId="240E18C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0.49 (0.89)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974FC88" w14:textId="4D3A2B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0.92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F8AF99" w14:textId="35D5D29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0.86 (0.9)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AF2EFCD" w14:textId="07DAFF7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0.49 (0.9)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B6C811" w14:textId="449A1B4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0.29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FBE3B3" w14:textId="799FE1B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0.36 (0.67)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BC0E60" w14:textId="6EA3B46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0.51 (0.9)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BAFE74" w14:textId="34CAB00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0.61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93C04A" w14:textId="7D6A26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08A097" w14:textId="7011F1F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 (0.89)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244C49" w14:textId="7A84788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0.58 </w:t>
            </w:r>
          </w:p>
        </w:tc>
      </w:tr>
      <w:tr w:rsidR="4BA27219" w:rsidTr="4BA27219" w14:paraId="4968A2C4">
        <w:trPr>
          <w:trHeight w:val="300"/>
        </w:trPr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5B57CB" w14:textId="6ACFD4E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Lack of Transport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20DFA3" w14:textId="7137C4E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A13D21" w14:textId="6BEC926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(0.6) 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83EED0" w14:textId="070B47D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0.14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8DF7521" w14:textId="3D8FE95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8D912FA" w14:textId="0E9F55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9426B9" w14:textId="770B47E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0.93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3023754" w14:textId="566CD80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1885E9" w14:textId="012F8BD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2BB8E6" w14:textId="5BBEC18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0.89 </w:t>
            </w:r>
          </w:p>
        </w:tc>
        <w:tc>
          <w:tcPr>
            <w:tcW w:w="6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A7B30C" w14:textId="6396FE2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9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4F6B68" w14:textId="6CBB772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(0.5) 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A8F5AC" w14:textId="72984A2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0.99</w:t>
            </w:r>
          </w:p>
        </w:tc>
      </w:tr>
    </w:tbl>
    <w:p xmlns:wp14="http://schemas.microsoft.com/office/word/2010/wordml" w:rsidP="4BA27219" wp14:paraId="2073AD37" wp14:textId="45F93EE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CB0832C" wp14:textId="0E375E4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335FE76C" wp14:textId="56F0256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BA27219" wp14:paraId="00B38BFC" wp14:textId="5014FBE0">
      <w:pPr>
        <w:bidi w:val="0"/>
        <w:rPr>
          <w:rFonts w:ascii="Times" w:hAnsi="Times" w:eastAsia="Times" w:cs="Time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A27219" w:rsidR="39233E84">
        <w:rPr>
          <w:rFonts w:ascii="Times" w:hAnsi="Times" w:eastAsia="Times" w:cs="Time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Table 2b: Medication utilization patterns stratified by social determinants of health among patients with Ulcerative Colitis 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60"/>
        <w:gridCol w:w="615"/>
        <w:gridCol w:w="615"/>
        <w:gridCol w:w="600"/>
        <w:gridCol w:w="690"/>
        <w:gridCol w:w="705"/>
        <w:gridCol w:w="690"/>
        <w:gridCol w:w="690"/>
        <w:gridCol w:w="705"/>
        <w:gridCol w:w="690"/>
        <w:gridCol w:w="735"/>
        <w:gridCol w:w="750"/>
        <w:gridCol w:w="750"/>
      </w:tblGrid>
      <w:tr w:rsidR="4BA27219" w:rsidTr="4BA27219" w14:paraId="1D4DAE33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69FC8C" w14:textId="301914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1830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B877A0" w14:textId="2DFD07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Anti-TNF  </w:t>
            </w:r>
          </w:p>
        </w:tc>
        <w:tc>
          <w:tcPr>
            <w:tcW w:w="208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4CCC1A" w14:textId="673A8B0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Anti-IL12/23 </w:t>
            </w:r>
          </w:p>
        </w:tc>
        <w:tc>
          <w:tcPr>
            <w:tcW w:w="208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959403" w14:textId="23180D5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Integrin </w:t>
            </w:r>
          </w:p>
        </w:tc>
        <w:tc>
          <w:tcPr>
            <w:tcW w:w="2235" w:type="dxa"/>
            <w:gridSpan w:val="3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DF41FA" w14:textId="76DA22B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Small Molecule </w:t>
            </w:r>
          </w:p>
        </w:tc>
      </w:tr>
      <w:tr w:rsidR="4BA27219" w:rsidTr="4BA27219" w14:paraId="5CEECBB2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1E8CEA" w14:textId="55465A6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 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26ED0B2" w14:textId="6CE8753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(n=28) 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183182" w14:textId="3DFA5DA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(n=92) 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3904AB3" w14:textId="5F73A8F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 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679955" w14:textId="46CD446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(n=7)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BB89A0B" w14:textId="4804254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(n=113)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5D65FB" w14:textId="2276D57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E493DB" w14:textId="0B801CA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(n=6)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985B6BA" w14:textId="37E4054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(n=114)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1337BC4" w14:textId="6C76830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9EC7A8" w14:textId="50700D8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Yes (n=1)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20DDD91" w14:textId="2C50CD6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No (n=199)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23703C" w14:textId="01C2143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P-value </w:t>
            </w:r>
          </w:p>
        </w:tc>
      </w:tr>
      <w:tr w:rsidR="4BA27219" w:rsidTr="4BA27219" w14:paraId="68F00606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2F9ECF4" w14:textId="085EDB3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Financial Strain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366394" w14:textId="10B7F8D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F831A2F" w14:textId="683C1BE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6B8F60" w14:textId="72FD59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3B8D02" w14:textId="18CB2BD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716CBA9" w14:textId="2AF9AAD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F103D6" w14:textId="0ED2ABA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0.09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B25B66" w14:textId="394AAF3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786499" w14:textId="0E06857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EB3718" w14:textId="1830761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F886A9" w14:textId="361FC52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14C064" w14:textId="1A00EFC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82E7863" w14:textId="2926F2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64BD340E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F88208" w14:textId="7A7B56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Not hard at all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1A6E9A" w14:textId="57A6318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24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CB7A61" w14:textId="2CCBC3F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79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4B17E5" w14:textId="5200F8A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375173" w14:textId="0CCE6DA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DB8066" w14:textId="5760A5D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8EE2DC" w14:textId="2614758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E4306FF" w14:textId="3C17E4B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8B20B9" w14:textId="0543AF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97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003E1D" w14:textId="5380466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00DC74" w14:textId="50C3362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7F07609" w14:textId="46AD9B5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0D272D1" w14:textId="57797BE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DA868B9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5B49DB" w14:textId="34E9CCB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Not very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7ECC3E" w14:textId="690D8B4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C1F91E" w14:textId="0D742A1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E7909A" w14:textId="09996B6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12284C" w14:textId="76F99C5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CBE188" w14:textId="3880029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CF9106" w14:textId="0C8ED43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830105" w14:textId="07E9833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CFE7623" w14:textId="083F1AE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7E3CB0" w14:textId="6E8AB2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523696D" w14:textId="056968C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5C32036" w14:textId="18CD9BC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A38CFE" w14:textId="1EC032A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E8AC881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E684B1" w14:textId="00E494E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Somewhat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45EBDC" w14:textId="4612BB2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456FE81" w14:textId="381F5CC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5399EC" w14:textId="6879B4F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3DCF52" w14:textId="5870BC9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90F19B" w14:textId="21ECE9F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3EEC69" w14:textId="3F93829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B6043F7" w14:textId="7289AD1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FB08C38" w14:textId="73CA00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C018AF" w14:textId="7329EC4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E29889" w14:textId="1A3199E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6500275" w14:textId="6CEBB2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23A00F" w14:textId="309D5C1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BC68037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E57853" w14:textId="4A4116D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43DD49" w14:textId="0914E96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92C72D" w14:textId="34A296A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859087" w14:textId="0D5DAF8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7ABB66" w14:textId="5492170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0780CB4" w14:textId="061A805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5E00E4" w14:textId="6AC23ED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EBA77D" w14:textId="5A8AB4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B973C65" w14:textId="7904EEB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43FCA0" w14:textId="549B7E5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9B75C9" w14:textId="5357B12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D6FA0CA" w14:textId="25EE150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593CA9" w14:textId="08509BA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DEBF172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419729" w14:textId="1DEA126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Very Hard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D163F3" w14:textId="3CC5B0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D28CAD" w14:textId="7155193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7D89A3" w14:textId="6322E2D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90F87FC" w14:textId="3BF4BD3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7123D05" w14:textId="61EF00E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966D082" w14:textId="5B7405C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4A5C9A0" w14:textId="4E97585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43C598" w14:textId="6B1539A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F5DD10F" w14:textId="6C69A19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85C991A" w14:textId="7F6673D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2CC24A" w14:textId="5179BF0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41298D" w14:textId="41614C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76137CD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862406" w14:textId="21470DD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Patient refused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61F5B5" w14:textId="05FA61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1986409" w14:textId="091AF5B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CB285F" w14:textId="14E351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656835" w14:textId="465F162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594039B" w14:textId="5706740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0B0901" w14:textId="3E4889E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A0CA1D" w14:textId="6BF74A6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A7FE7B2" w14:textId="6EE6CCF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DD40FF" w14:textId="53CDAFC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01F316" w14:textId="194F3B6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465D22" w14:textId="6157432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A61D514" w14:textId="41EBA7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6BBCA165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C515AD4" w14:textId="79CC8D2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Food insecurity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52B014" w14:textId="2316917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C2032DE" w14:textId="0162B5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48E9AD1" w14:textId="3FA1F0D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0.24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38FAC9" w14:textId="7D7CBF5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5B2D47C" w14:textId="296E2B9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3D51F3D" w14:textId="2ED69A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0.97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F675F3" w14:textId="4A94A9D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11AE41B" w14:textId="4111A6E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168973" w14:textId="319A53E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3BD027B" w14:textId="0BB6DC2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FADAE1" w14:textId="4A67332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5D9D6A8" w14:textId="5518E11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0.99 </w:t>
            </w:r>
          </w:p>
        </w:tc>
      </w:tr>
      <w:tr w:rsidR="4BA27219" w:rsidTr="4BA27219" w14:paraId="0BA09EBC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CBFE38F" w14:textId="192DC01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Never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A30F5FF" w14:textId="6F7ADD3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27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26A023" w14:textId="325834C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89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D0FE51" w14:textId="10FD4E5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BEC426" w14:textId="18E6F4D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7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90F6AA" w14:textId="5515562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109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FD267C2" w14:textId="657A798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076168" w14:textId="66535A8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6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3F3CEFA" w14:textId="6EB2365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110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4B74FCF" w14:textId="202E09A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0.97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08D7CD" w14:textId="4543F98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3FCA3EB" w14:textId="750C93E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115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8B86CE" w14:textId="14235D9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1347CEA7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BC3A1E6" w14:textId="156DF75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Sometimes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C581834" w14:textId="38ABF39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95EB6BE" w14:textId="671D00F0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2CC428F" w14:textId="2218B7D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975807C" w14:textId="26A621C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20B9A0" w14:textId="407491F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4E6C02" w14:textId="3ABFF0B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44CD687" w14:textId="38E2C72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7449EFC" w14:textId="31FF7AC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C5DF81E" w14:textId="6F5DA04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5980874" w14:textId="03E8A20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E3C8A9A" w14:textId="799EB4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58D4EF7" w14:textId="4EC21E0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2678ACA9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A10D655" w14:textId="5EA03A3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Often True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4E929A6" w14:textId="6262A1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EE5F529" w14:textId="7B02275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2C113C" w14:textId="1537966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F4D2702" w14:textId="7CE75A3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BCF1E3A" w14:textId="0195E0A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64A7739" w14:textId="0E8BC59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6EC4E9" w14:textId="526B4CE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AE9DA1" w14:textId="2160269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6D0F10E" w14:textId="6E0DE5D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2CDA4E" w14:textId="3992D65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07ACFC" w14:textId="006004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FE33C21" w14:textId="7F37497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065F166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02D81BB" w14:textId="62DCD41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Patient Refused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4732C28" w14:textId="491EC4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7B62E6F" w14:textId="48A96E8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0847870" w14:textId="10A4433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0EE5CB" w14:textId="18DC2976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7F768FB" w14:textId="536A80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C34B39C" w14:textId="1326DAF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75AC4D0" w14:textId="089E26A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3BDE2B" w14:textId="278B5D2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34D637A" w14:textId="1B22D85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969878" w14:textId="48FA02D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DDB4DCB" w14:textId="434F15B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0B36059" w14:textId="550AE0D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73EFA566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8710016" w14:textId="62E52CF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PHQ (mean, SD)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2D90F84" w14:textId="7BE57F7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0.54 (0.9)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58C9F1" w14:textId="24463F7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0.34 (0.7)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B68BB5D" w14:textId="1951550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0.25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D974E0A" w14:textId="6CCAA30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0.29 (0.49)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36938B81" w14:textId="15B8DCB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0.39 (0.79)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7030943D" w14:textId="5CA6F4C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0.72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2F9545D" w14:textId="6BDBB73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0.83 (0.41)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DC522F" w14:textId="4ED001F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0.36 (0.79)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FE1F20F" w14:textId="361F38E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0.15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246B3D7" w14:textId="7079897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AE4B89C" w14:textId="729870E5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2FEED41C" w14:textId="1BB79DF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4BA27219" w:rsidTr="4BA27219" w14:paraId="4779D772">
        <w:trPr>
          <w:trHeight w:val="300"/>
        </w:trPr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0E5B22A3" w14:textId="5E0F758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Lack of Transport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655A43E" w14:textId="686D642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B1094EB" w14:textId="10C95A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0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793CEDE" w14:textId="4EA5787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0.58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E242C70" w14:textId="02D8BC9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830E8F1" w14:textId="510B5242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13DA511C" w14:textId="53D9FA5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0.91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CE8172C" w14:textId="392D9F03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B37280" w14:textId="63A9C5F8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69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161C16B" w14:textId="51F1D609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0.01 </w:t>
            </w:r>
          </w:p>
        </w:tc>
        <w:tc>
          <w:tcPr>
            <w:tcW w:w="735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66D96BAD" w14:textId="7B2F4A7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5BD30E93" w14:textId="2DC6EB8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750" w:type="dxa"/>
            <w:tcMar>
              <w:left w:w="105" w:type="dxa"/>
              <w:right w:w="105" w:type="dxa"/>
            </w:tcMar>
            <w:vAlign w:val="top"/>
          </w:tcPr>
          <w:p w:rsidR="4BA27219" w:rsidP="4BA27219" w:rsidRDefault="4BA27219" w14:paraId="4D00A2AB" w14:textId="7CC555F4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BA27219" w:rsidR="4BA27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0.99</w:t>
            </w:r>
          </w:p>
        </w:tc>
      </w:tr>
    </w:tbl>
    <w:p xmlns:wp14="http://schemas.microsoft.com/office/word/2010/wordml" w:rsidP="4BA27219" wp14:paraId="08AA120C" wp14:textId="47D313C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4D516B1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7FC64"/>
    <w:rsid w:val="39233E84"/>
    <w:rsid w:val="4BA27219"/>
    <w:rsid w:val="4BA7F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FC64"/>
  <w15:chartTrackingRefBased/>
  <w15:docId w15:val="{D97D949E-DA25-4BC1-9AEB-D039D13A34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2025-06-13T19:45:28.9100430Z</dcterms:created>
  <dcterms:modified xsi:type="dcterms:W3CDTF">2025-06-13T19:47:13.9995320Z</dcterms:modified>
  <dc:creator>Stryelkina, Maryana</dc:creator>
  <lastModifiedBy>Stryelkina, Maryana</lastModifiedBy>
</coreProperties>
</file>