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0B681" w14:textId="77777777" w:rsidR="005451F4" w:rsidRPr="00345901" w:rsidRDefault="005451F4" w:rsidP="005451F4">
      <w:pPr>
        <w:pStyle w:val="Heading1"/>
        <w:rPr>
          <w:rFonts w:asciiTheme="minorHAnsi" w:hAnsiTheme="minorHAnsi" w:cstheme="minorHAnsi"/>
          <w:color w:val="000000" w:themeColor="text1"/>
        </w:rPr>
      </w:pPr>
      <w:bookmarkStart w:id="0" w:name="_Toc201050918"/>
      <w:r w:rsidRPr="00345901">
        <w:rPr>
          <w:rFonts w:asciiTheme="minorHAnsi" w:hAnsiTheme="minorHAnsi" w:cstheme="minorHAnsi"/>
          <w:color w:val="000000" w:themeColor="text1"/>
        </w:rPr>
        <w:t>Appendix</w:t>
      </w:r>
      <w:bookmarkEnd w:id="0"/>
      <w:r w:rsidRPr="00345901">
        <w:rPr>
          <w:rFonts w:asciiTheme="minorHAnsi" w:hAnsiTheme="minorHAnsi" w:cstheme="minorHAnsi"/>
          <w:color w:val="000000" w:themeColor="text1"/>
        </w:rPr>
        <w:t xml:space="preserve"> </w:t>
      </w:r>
    </w:p>
    <w:p w14:paraId="03466848" w14:textId="77777777" w:rsidR="005451F4" w:rsidRPr="00345901" w:rsidRDefault="005451F4" w:rsidP="005451F4">
      <w:pPr>
        <w:pStyle w:val="Heading2"/>
        <w:rPr>
          <w:rFonts w:cstheme="minorHAnsi"/>
          <w:color w:val="000000" w:themeColor="text1"/>
        </w:rPr>
      </w:pPr>
      <w:bookmarkStart w:id="1" w:name="_Toc201050919"/>
      <w:r w:rsidRPr="00345901">
        <w:rPr>
          <w:rFonts w:cstheme="minorHAnsi"/>
          <w:color w:val="000000" w:themeColor="text1"/>
        </w:rPr>
        <w:t>Appendix 1: literature search strategy</w:t>
      </w:r>
      <w:bookmarkEnd w:id="1"/>
    </w:p>
    <w:p w14:paraId="3F1B378C" w14:textId="77777777" w:rsidR="005451F4" w:rsidRPr="00345901" w:rsidRDefault="005451F4" w:rsidP="005451F4">
      <w:pPr>
        <w:rPr>
          <w:rFonts w:cstheme="minorHAnsi"/>
          <w:color w:val="000000" w:themeColor="text1"/>
          <w:sz w:val="24"/>
          <w:szCs w:val="24"/>
        </w:rPr>
      </w:pPr>
      <w:r w:rsidRPr="00345901">
        <w:rPr>
          <w:rFonts w:cstheme="minorHAnsi"/>
          <w:color w:val="000000" w:themeColor="text1"/>
          <w:sz w:val="24"/>
          <w:szCs w:val="24"/>
        </w:rPr>
        <w:t xml:space="preserve">The below terms were used to search PubMed for relevant literature. Only papers since 2011 (past 15 years) were included in search number 4. The below table shows the Boolean operators and the MeSH terms used in the search. </w:t>
      </w:r>
    </w:p>
    <w:tbl>
      <w:tblPr>
        <w:tblStyle w:val="GridTable1Light1"/>
        <w:tblW w:w="0" w:type="auto"/>
        <w:tblLook w:val="04A0" w:firstRow="1" w:lastRow="0" w:firstColumn="1" w:lastColumn="0" w:noHBand="0" w:noVBand="1"/>
      </w:tblPr>
      <w:tblGrid>
        <w:gridCol w:w="1838"/>
        <w:gridCol w:w="4172"/>
        <w:gridCol w:w="3006"/>
      </w:tblGrid>
      <w:tr w:rsidR="005451F4" w:rsidRPr="00345901" w14:paraId="342F2905" w14:textId="77777777" w:rsidTr="00540DB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38" w:type="dxa"/>
          </w:tcPr>
          <w:p w14:paraId="122EC1D8"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Search number:</w:t>
            </w:r>
          </w:p>
        </w:tc>
        <w:tc>
          <w:tcPr>
            <w:tcW w:w="4172" w:type="dxa"/>
          </w:tcPr>
          <w:p w14:paraId="26CF26A1" w14:textId="77777777" w:rsidR="005451F4" w:rsidRPr="00345901" w:rsidRDefault="005451F4" w:rsidP="00540DB3">
            <w:pP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Query:</w:t>
            </w:r>
          </w:p>
        </w:tc>
        <w:tc>
          <w:tcPr>
            <w:tcW w:w="3006" w:type="dxa"/>
          </w:tcPr>
          <w:p w14:paraId="7409B9F0" w14:textId="77777777" w:rsidR="005451F4" w:rsidRPr="00345901" w:rsidRDefault="005451F4" w:rsidP="00540DB3">
            <w:pP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 xml:space="preserve">Results: </w:t>
            </w:r>
          </w:p>
        </w:tc>
      </w:tr>
      <w:tr w:rsidR="005451F4" w:rsidRPr="00345901" w14:paraId="30868D24" w14:textId="77777777" w:rsidTr="00540DB3">
        <w:tc>
          <w:tcPr>
            <w:cnfStyle w:val="001000000000" w:firstRow="0" w:lastRow="0" w:firstColumn="1" w:lastColumn="0" w:oddVBand="0" w:evenVBand="0" w:oddHBand="0" w:evenHBand="0" w:firstRowFirstColumn="0" w:firstRowLastColumn="0" w:lastRowFirstColumn="0" w:lastRowLastColumn="0"/>
            <w:tcW w:w="1838" w:type="dxa"/>
          </w:tcPr>
          <w:p w14:paraId="10456FF9"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4</w:t>
            </w:r>
          </w:p>
        </w:tc>
        <w:tc>
          <w:tcPr>
            <w:tcW w:w="4172" w:type="dxa"/>
          </w:tcPr>
          <w:p w14:paraId="52E55E0D"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#1 AND #2 AND #3</w:t>
            </w:r>
          </w:p>
        </w:tc>
        <w:tc>
          <w:tcPr>
            <w:tcW w:w="3006" w:type="dxa"/>
          </w:tcPr>
          <w:p w14:paraId="4455F436"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 xml:space="preserve">520 </w:t>
            </w:r>
          </w:p>
        </w:tc>
      </w:tr>
      <w:tr w:rsidR="005451F4" w:rsidRPr="00345901" w14:paraId="65B90442" w14:textId="77777777" w:rsidTr="00540DB3">
        <w:tc>
          <w:tcPr>
            <w:cnfStyle w:val="001000000000" w:firstRow="0" w:lastRow="0" w:firstColumn="1" w:lastColumn="0" w:oddVBand="0" w:evenVBand="0" w:oddHBand="0" w:evenHBand="0" w:firstRowFirstColumn="0" w:firstRowLastColumn="0" w:lastRowFirstColumn="0" w:lastRowLastColumn="0"/>
            <w:tcW w:w="1838" w:type="dxa"/>
          </w:tcPr>
          <w:p w14:paraId="34E16988" w14:textId="77777777" w:rsidR="005451F4" w:rsidRPr="00345901" w:rsidRDefault="005451F4" w:rsidP="00540DB3">
            <w:pPr>
              <w:rPr>
                <w:rFonts w:cstheme="minorHAnsi"/>
                <w:b w:val="0"/>
                <w:bCs w:val="0"/>
                <w:color w:val="000000" w:themeColor="text1"/>
                <w:sz w:val="24"/>
                <w:szCs w:val="24"/>
              </w:rPr>
            </w:pPr>
            <w:r w:rsidRPr="00345901">
              <w:rPr>
                <w:rFonts w:cstheme="minorHAnsi"/>
                <w:color w:val="000000" w:themeColor="text1"/>
                <w:sz w:val="24"/>
                <w:szCs w:val="24"/>
              </w:rPr>
              <w:t>1</w:t>
            </w:r>
          </w:p>
        </w:tc>
        <w:tc>
          <w:tcPr>
            <w:tcW w:w="4172" w:type="dxa"/>
          </w:tcPr>
          <w:p w14:paraId="469A5CE0"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shd w:val="clear" w:color="auto" w:fill="F6F6F6"/>
              </w:rPr>
              <w:t>"Men"[All Fields] OR "Male"[All Fields] OR "father"[All Fields] OR "husband"[All Fields] OR "Men"[MeSH Terms] OR "Male"[MeSH Terms] OR "Spouses"[MeSH Terms]</w:t>
            </w:r>
          </w:p>
        </w:tc>
        <w:tc>
          <w:tcPr>
            <w:tcW w:w="3006" w:type="dxa"/>
          </w:tcPr>
          <w:p w14:paraId="2AE9C861"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10, 275, 155</w:t>
            </w:r>
          </w:p>
        </w:tc>
      </w:tr>
      <w:tr w:rsidR="005451F4" w:rsidRPr="00345901" w14:paraId="112ED773" w14:textId="77777777" w:rsidTr="00540DB3">
        <w:tc>
          <w:tcPr>
            <w:cnfStyle w:val="001000000000" w:firstRow="0" w:lastRow="0" w:firstColumn="1" w:lastColumn="0" w:oddVBand="0" w:evenVBand="0" w:oddHBand="0" w:evenHBand="0" w:firstRowFirstColumn="0" w:firstRowLastColumn="0" w:lastRowFirstColumn="0" w:lastRowLastColumn="0"/>
            <w:tcW w:w="1838" w:type="dxa"/>
          </w:tcPr>
          <w:p w14:paraId="05E53BB6"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2</w:t>
            </w:r>
          </w:p>
        </w:tc>
        <w:tc>
          <w:tcPr>
            <w:tcW w:w="4172" w:type="dxa"/>
          </w:tcPr>
          <w:p w14:paraId="46305F87"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shd w:val="clear" w:color="auto" w:fill="F6F6F6"/>
              </w:rPr>
              <w:t>"Malawi"[All Fields] OR "Malawian" OR "Malawi"[MeSH Terms] OR "</w:t>
            </w:r>
            <w:r w:rsidRPr="00345901">
              <w:rPr>
                <w:rStyle w:val="query-error"/>
                <w:rFonts w:cstheme="minorHAnsi"/>
                <w:color w:val="000000" w:themeColor="text1"/>
                <w:sz w:val="24"/>
                <w:szCs w:val="24"/>
                <w:shd w:val="clear" w:color="auto" w:fill="F6F6F6"/>
              </w:rPr>
              <w:t>Malawian</w:t>
            </w:r>
            <w:r w:rsidRPr="00345901">
              <w:rPr>
                <w:rFonts w:cstheme="minorHAnsi"/>
                <w:color w:val="000000" w:themeColor="text1"/>
                <w:sz w:val="24"/>
                <w:szCs w:val="24"/>
                <w:shd w:val="clear" w:color="auto" w:fill="F6F6F6"/>
              </w:rPr>
              <w:t>" [MeSH]</w:t>
            </w:r>
          </w:p>
        </w:tc>
        <w:tc>
          <w:tcPr>
            <w:tcW w:w="3006" w:type="dxa"/>
          </w:tcPr>
          <w:p w14:paraId="48CD908A"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15, 018</w:t>
            </w:r>
          </w:p>
        </w:tc>
      </w:tr>
      <w:tr w:rsidR="005451F4" w:rsidRPr="00345901" w14:paraId="25B1EC67" w14:textId="77777777" w:rsidTr="00540DB3">
        <w:tc>
          <w:tcPr>
            <w:cnfStyle w:val="001000000000" w:firstRow="0" w:lastRow="0" w:firstColumn="1" w:lastColumn="0" w:oddVBand="0" w:evenVBand="0" w:oddHBand="0" w:evenHBand="0" w:firstRowFirstColumn="0" w:firstRowLastColumn="0" w:lastRowFirstColumn="0" w:lastRowLastColumn="0"/>
            <w:tcW w:w="1838" w:type="dxa"/>
          </w:tcPr>
          <w:p w14:paraId="4D0C1E09"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3</w:t>
            </w:r>
          </w:p>
        </w:tc>
        <w:tc>
          <w:tcPr>
            <w:tcW w:w="4172" w:type="dxa"/>
          </w:tcPr>
          <w:p w14:paraId="64E90F24"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shd w:val="clear" w:color="auto" w:fill="F6F6F6"/>
              </w:rPr>
              <w:t>"Antenatal care" OR "maternal healthcare" OR "maternity" OR "child birth" OR "delivery" OR "birth" OR "</w:t>
            </w:r>
            <w:r w:rsidRPr="00345901">
              <w:rPr>
                <w:rStyle w:val="query-error"/>
                <w:rFonts w:cstheme="minorHAnsi"/>
                <w:color w:val="000000" w:themeColor="text1"/>
                <w:sz w:val="24"/>
                <w:szCs w:val="24"/>
                <w:shd w:val="clear" w:color="auto" w:fill="F6F6F6"/>
              </w:rPr>
              <w:t>Antenatal care</w:t>
            </w:r>
            <w:r w:rsidRPr="00345901">
              <w:rPr>
                <w:rFonts w:cstheme="minorHAnsi"/>
                <w:color w:val="000000" w:themeColor="text1"/>
                <w:sz w:val="24"/>
                <w:szCs w:val="24"/>
                <w:shd w:val="clear" w:color="auto" w:fill="F6F6F6"/>
              </w:rPr>
              <w:t>"[Mesh] OR "</w:t>
            </w:r>
            <w:r w:rsidRPr="00345901">
              <w:rPr>
                <w:rStyle w:val="query-error"/>
                <w:rFonts w:cstheme="minorHAnsi"/>
                <w:color w:val="000000" w:themeColor="text1"/>
                <w:sz w:val="24"/>
                <w:szCs w:val="24"/>
                <w:shd w:val="clear" w:color="auto" w:fill="F6F6F6"/>
              </w:rPr>
              <w:t>maternal healthcare</w:t>
            </w:r>
            <w:r w:rsidRPr="00345901">
              <w:rPr>
                <w:rFonts w:cstheme="minorHAnsi"/>
                <w:color w:val="000000" w:themeColor="text1"/>
                <w:sz w:val="24"/>
                <w:szCs w:val="24"/>
                <w:shd w:val="clear" w:color="auto" w:fill="F6F6F6"/>
              </w:rPr>
              <w:t>"[Mesh] OR "</w:t>
            </w:r>
            <w:r w:rsidRPr="00345901">
              <w:rPr>
                <w:rStyle w:val="query-error"/>
                <w:rFonts w:cstheme="minorHAnsi"/>
                <w:color w:val="000000" w:themeColor="text1"/>
                <w:sz w:val="24"/>
                <w:szCs w:val="24"/>
                <w:shd w:val="clear" w:color="auto" w:fill="F6F6F6"/>
              </w:rPr>
              <w:t>maternity</w:t>
            </w:r>
            <w:r w:rsidRPr="00345901">
              <w:rPr>
                <w:rFonts w:cstheme="minorHAnsi"/>
                <w:color w:val="000000" w:themeColor="text1"/>
                <w:sz w:val="24"/>
                <w:szCs w:val="24"/>
                <w:shd w:val="clear" w:color="auto" w:fill="F6F6F6"/>
              </w:rPr>
              <w:t>"[Mesh] OR "</w:t>
            </w:r>
            <w:r w:rsidRPr="00345901">
              <w:rPr>
                <w:rStyle w:val="query-error"/>
                <w:rFonts w:cstheme="minorHAnsi"/>
                <w:color w:val="000000" w:themeColor="text1"/>
                <w:sz w:val="24"/>
                <w:szCs w:val="24"/>
                <w:shd w:val="clear" w:color="auto" w:fill="F6F6F6"/>
              </w:rPr>
              <w:t>child birth</w:t>
            </w:r>
            <w:r w:rsidRPr="00345901">
              <w:rPr>
                <w:rFonts w:cstheme="minorHAnsi"/>
                <w:color w:val="000000" w:themeColor="text1"/>
                <w:sz w:val="24"/>
                <w:szCs w:val="24"/>
                <w:shd w:val="clear" w:color="auto" w:fill="F6F6F6"/>
              </w:rPr>
              <w:t>"[Mesh] OR "</w:t>
            </w:r>
            <w:r w:rsidRPr="00345901">
              <w:rPr>
                <w:rStyle w:val="query-error"/>
                <w:rFonts w:cstheme="minorHAnsi"/>
                <w:color w:val="000000" w:themeColor="text1"/>
                <w:sz w:val="24"/>
                <w:szCs w:val="24"/>
                <w:shd w:val="clear" w:color="auto" w:fill="F6F6F6"/>
              </w:rPr>
              <w:t>delivery</w:t>
            </w:r>
            <w:r w:rsidRPr="00345901">
              <w:rPr>
                <w:rFonts w:cstheme="minorHAnsi"/>
                <w:color w:val="000000" w:themeColor="text1"/>
                <w:sz w:val="24"/>
                <w:szCs w:val="24"/>
                <w:shd w:val="clear" w:color="auto" w:fill="F6F6F6"/>
              </w:rPr>
              <w:t>"[Mesh] OR "</w:t>
            </w:r>
            <w:r w:rsidRPr="00345901">
              <w:rPr>
                <w:rStyle w:val="query-error"/>
                <w:rFonts w:cstheme="minorHAnsi"/>
                <w:color w:val="000000" w:themeColor="text1"/>
                <w:sz w:val="24"/>
                <w:szCs w:val="24"/>
                <w:shd w:val="clear" w:color="auto" w:fill="F6F6F6"/>
              </w:rPr>
              <w:t>birth</w:t>
            </w:r>
            <w:r w:rsidRPr="00345901">
              <w:rPr>
                <w:rFonts w:cstheme="minorHAnsi"/>
                <w:color w:val="000000" w:themeColor="text1"/>
                <w:sz w:val="24"/>
                <w:szCs w:val="24"/>
                <w:shd w:val="clear" w:color="auto" w:fill="F6F6F6"/>
              </w:rPr>
              <w:t>"[Mesh]</w:t>
            </w:r>
          </w:p>
        </w:tc>
        <w:tc>
          <w:tcPr>
            <w:tcW w:w="3006" w:type="dxa"/>
          </w:tcPr>
          <w:p w14:paraId="5BF6CA0B"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1, 275, 701</w:t>
            </w:r>
          </w:p>
        </w:tc>
      </w:tr>
    </w:tbl>
    <w:p w14:paraId="35C6EE2E" w14:textId="77777777" w:rsidR="005451F4" w:rsidRPr="00345901" w:rsidRDefault="005451F4" w:rsidP="005451F4">
      <w:pPr>
        <w:pStyle w:val="Heading2"/>
        <w:rPr>
          <w:rFonts w:cstheme="minorHAnsi"/>
          <w:color w:val="000000" w:themeColor="text1"/>
        </w:rPr>
      </w:pPr>
    </w:p>
    <w:p w14:paraId="2BAC2E7B" w14:textId="77777777" w:rsidR="005451F4" w:rsidRPr="00345901" w:rsidRDefault="005451F4" w:rsidP="005451F4">
      <w:pPr>
        <w:rPr>
          <w:rFonts w:eastAsia="Times New Roman" w:cstheme="minorHAnsi"/>
          <w:bCs/>
          <w:color w:val="000000" w:themeColor="text1"/>
          <w:sz w:val="28"/>
          <w:szCs w:val="36"/>
          <w:u w:val="single"/>
          <w:lang w:eastAsia="en-GB"/>
        </w:rPr>
      </w:pPr>
      <w:r w:rsidRPr="00345901">
        <w:rPr>
          <w:rFonts w:cstheme="minorHAnsi"/>
          <w:color w:val="000000" w:themeColor="text1"/>
        </w:rPr>
        <w:br w:type="page"/>
      </w:r>
    </w:p>
    <w:p w14:paraId="07800160" w14:textId="77777777" w:rsidR="005451F4" w:rsidRPr="00345901" w:rsidRDefault="005451F4" w:rsidP="005451F4">
      <w:pPr>
        <w:pStyle w:val="Heading2"/>
        <w:rPr>
          <w:rFonts w:cstheme="minorHAnsi"/>
          <w:color w:val="000000" w:themeColor="text1"/>
        </w:rPr>
      </w:pPr>
      <w:bookmarkStart w:id="2" w:name="_Toc201050920"/>
      <w:r w:rsidRPr="00345901">
        <w:rPr>
          <w:rFonts w:cstheme="minorHAnsi"/>
          <w:color w:val="000000" w:themeColor="text1"/>
        </w:rPr>
        <w:lastRenderedPageBreak/>
        <w:t>Appendix 2: PRISMA diagram</w:t>
      </w:r>
      <w:bookmarkEnd w:id="2"/>
      <w:r w:rsidRPr="00345901">
        <w:rPr>
          <w:rFonts w:cstheme="minorHAnsi"/>
          <w:color w:val="000000" w:themeColor="text1"/>
        </w:rPr>
        <w:t xml:space="preserve"> </w:t>
      </w:r>
    </w:p>
    <w:p w14:paraId="54C16770" w14:textId="77777777" w:rsidR="005451F4" w:rsidRPr="00345901" w:rsidRDefault="005451F4" w:rsidP="005451F4">
      <w:pPr>
        <w:pStyle w:val="Heading2"/>
        <w:rPr>
          <w:rFonts w:cstheme="minorHAnsi"/>
          <w:color w:val="000000" w:themeColor="text1"/>
        </w:rPr>
      </w:pPr>
      <w:bookmarkStart w:id="3" w:name="_Toc103614351"/>
      <w:bookmarkStart w:id="4" w:name="_Toc103614510"/>
      <w:bookmarkStart w:id="5" w:name="_Toc103628523"/>
      <w:bookmarkStart w:id="6" w:name="_Toc198805688"/>
      <w:bookmarkStart w:id="7" w:name="_Toc198814637"/>
      <w:bookmarkStart w:id="8" w:name="_Toc198902123"/>
      <w:bookmarkStart w:id="9" w:name="_Toc199323891"/>
      <w:bookmarkStart w:id="10" w:name="_Toc201050077"/>
      <w:bookmarkStart w:id="11" w:name="_Toc201050720"/>
      <w:bookmarkStart w:id="12" w:name="_Toc201050921"/>
      <w:r w:rsidRPr="00345901">
        <w:rPr>
          <w:rFonts w:cstheme="minorHAnsi"/>
          <w:noProof/>
          <w:color w:val="000000" w:themeColor="text1"/>
        </w:rPr>
        <mc:AlternateContent>
          <mc:Choice Requires="wps">
            <w:drawing>
              <wp:anchor distT="0" distB="0" distL="114300" distR="114300" simplePos="0" relativeHeight="251659264" behindDoc="0" locked="0" layoutInCell="1" allowOverlap="1" wp14:anchorId="21FAA9A7" wp14:editId="284B3254">
                <wp:simplePos x="0" y="0"/>
                <wp:positionH relativeFrom="margin">
                  <wp:align>left</wp:align>
                </wp:positionH>
                <wp:positionV relativeFrom="paragraph">
                  <wp:posOffset>32537</wp:posOffset>
                </wp:positionV>
                <wp:extent cx="1359535" cy="683895"/>
                <wp:effectExtent l="0" t="0" r="12065" b="209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9535" cy="683895"/>
                        </a:xfrm>
                        <a:prstGeom prst="rect">
                          <a:avLst/>
                        </a:prstGeom>
                        <a:solidFill>
                          <a:schemeClr val="lt1"/>
                        </a:solidFill>
                        <a:ln w="6350">
                          <a:solidFill>
                            <a:prstClr val="black"/>
                          </a:solidFill>
                        </a:ln>
                      </wps:spPr>
                      <wps:txbx>
                        <w:txbxContent>
                          <w:p w14:paraId="5B060EEC" w14:textId="77777777" w:rsidR="005451F4" w:rsidRPr="00C92625" w:rsidRDefault="005451F4" w:rsidP="005451F4">
                            <w:pPr>
                              <w:jc w:val="center"/>
                            </w:pPr>
                            <w:r w:rsidRPr="00C92625">
                              <w:t>PubMed search:</w:t>
                            </w:r>
                          </w:p>
                          <w:p w14:paraId="12775FC9" w14:textId="77777777" w:rsidR="005451F4" w:rsidRPr="00C92625" w:rsidRDefault="005451F4" w:rsidP="005451F4">
                            <w:pPr>
                              <w:jc w:val="center"/>
                            </w:pPr>
                            <w:r>
                              <w:t>520</w:t>
                            </w:r>
                            <w:r w:rsidRPr="00C92625">
                              <w:t xml:space="preserve"> results.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FAA9A7" id="_x0000_t202" coordsize="21600,21600" o:spt="202" path="m,l,21600r21600,l21600,xe">
                <v:stroke joinstyle="miter"/>
                <v:path gradientshapeok="t" o:connecttype="rect"/>
              </v:shapetype>
              <v:shape id="Text Box 2" o:spid="_x0000_s1026" type="#_x0000_t202" style="position:absolute;margin-left:0;margin-top:2.55pt;width:107.05pt;height:53.8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" fillcolor="white [3201]" strokeweight=".5pt">
                <v:path arrowok="t"/>
                <v:textbox>
                  <w:txbxContent>
                    <w:p w14:paraId="5B060EEC" w14:textId="77777777" w:rsidR="005451F4" w:rsidRPr="00C92625" w:rsidRDefault="005451F4" w:rsidP="005451F4">
                      <w:pPr>
                        <w:jc w:val="center"/>
                      </w:pPr>
                      <w:r w:rsidRPr="00C92625">
                        <w:t>PubMed search:</w:t>
                      </w:r>
                    </w:p>
                    <w:p w14:paraId="12775FC9" w14:textId="77777777" w:rsidR="005451F4" w:rsidRPr="00C92625" w:rsidRDefault="005451F4" w:rsidP="005451F4">
                      <w:pPr>
                        <w:jc w:val="center"/>
                      </w:pPr>
                      <w:r>
                        <w:t>520</w:t>
                      </w:r>
                      <w:r w:rsidRPr="00C92625">
                        <w:t xml:space="preserve"> results.</w:t>
                      </w:r>
                    </w:p>
                  </w:txbxContent>
                </v:textbox>
                <w10:wrap anchorx="margin"/>
              </v:shape>
            </w:pict>
          </mc:Fallback>
        </mc:AlternateContent>
      </w:r>
      <w:bookmarkEnd w:id="3"/>
      <w:bookmarkEnd w:id="4"/>
      <w:bookmarkEnd w:id="5"/>
      <w:bookmarkEnd w:id="6"/>
      <w:bookmarkEnd w:id="7"/>
      <w:bookmarkEnd w:id="8"/>
      <w:bookmarkEnd w:id="9"/>
      <w:bookmarkEnd w:id="10"/>
      <w:bookmarkEnd w:id="11"/>
      <w:bookmarkEnd w:id="12"/>
    </w:p>
    <w:p w14:paraId="1AAA09EF" w14:textId="77777777" w:rsidR="005451F4" w:rsidRPr="00345901" w:rsidRDefault="005451F4" w:rsidP="005451F4">
      <w:pPr>
        <w:rPr>
          <w:rFonts w:cstheme="minorHAnsi"/>
          <w:color w:val="000000" w:themeColor="text1"/>
          <w:sz w:val="28"/>
          <w:szCs w:val="28"/>
          <w:u w:val="single"/>
        </w:rPr>
      </w:pPr>
      <w:r w:rsidRPr="00345901">
        <w:rPr>
          <w:rFonts w:cstheme="minorHAnsi"/>
          <w:noProof/>
          <w:color w:val="000000" w:themeColor="text1"/>
          <w:sz w:val="28"/>
          <w:szCs w:val="28"/>
          <w:u w:val="single"/>
          <w:lang w:eastAsia="en-GB"/>
        </w:rPr>
        <mc:AlternateContent>
          <mc:Choice Requires="wps">
            <w:drawing>
              <wp:anchor distT="0" distB="0" distL="114300" distR="114300" simplePos="0" relativeHeight="251669504" behindDoc="0" locked="0" layoutInCell="1" allowOverlap="1" wp14:anchorId="67D67F01" wp14:editId="2AD335F0">
                <wp:simplePos x="0" y="0"/>
                <wp:positionH relativeFrom="column">
                  <wp:posOffset>1360989</wp:posOffset>
                </wp:positionH>
                <wp:positionV relativeFrom="paragraph">
                  <wp:posOffset>49225</wp:posOffset>
                </wp:positionV>
                <wp:extent cx="456235" cy="353027"/>
                <wp:effectExtent l="0" t="0" r="58420" b="47625"/>
                <wp:wrapNone/>
                <wp:docPr id="15" name="Straight Arrow Connector 15"/>
                <wp:cNvGraphicFramePr/>
                <a:graphic xmlns:a="http://schemas.openxmlformats.org/drawingml/2006/main">
                  <a:graphicData uri="http://schemas.microsoft.com/office/word/2010/wordprocessingShape">
                    <wps:wsp>
                      <wps:cNvCnPr/>
                      <wps:spPr>
                        <a:xfrm>
                          <a:off x="0" y="0"/>
                          <a:ext cx="456235" cy="35302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AD1C91B" id="_x0000_t32" coordsize="21600,21600" o:spt="32" o:oned="t" path="m,l21600,21600e" filled="f">
                <v:path arrowok="t" fillok="f" o:connecttype="none"/>
                <o:lock v:ext="edit" shapetype="t"/>
              </v:shapetype>
              <v:shape id="Straight Arrow Connector 15" o:spid="_x0000_s1026" type="#_x0000_t32" style="position:absolute;margin-left:107.15pt;margin-top:3.9pt;width:35.9pt;height:27.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" strokecolor="black [3200]" strokeweight="1pt">
                <v:stroke endarrow="block" joinstyle="miter"/>
              </v:shape>
            </w:pict>
          </mc:Fallback>
        </mc:AlternateContent>
      </w:r>
      <w:r w:rsidRPr="00345901">
        <w:rPr>
          <w:rFonts w:cstheme="minorHAnsi"/>
          <w:noProof/>
          <w:color w:val="000000" w:themeColor="text1"/>
          <w:sz w:val="28"/>
          <w:szCs w:val="28"/>
          <w:u w:val="single"/>
          <w:lang w:eastAsia="en-GB"/>
        </w:rPr>
        <mc:AlternateContent>
          <mc:Choice Requires="wps">
            <w:drawing>
              <wp:anchor distT="0" distB="0" distL="114300" distR="114300" simplePos="0" relativeHeight="251666432" behindDoc="0" locked="0" layoutInCell="1" allowOverlap="1" wp14:anchorId="03C8F33C" wp14:editId="4F27FD5E">
                <wp:simplePos x="0" y="0"/>
                <wp:positionH relativeFrom="column">
                  <wp:posOffset>671332</wp:posOffset>
                </wp:positionH>
                <wp:positionV relativeFrom="paragraph">
                  <wp:posOffset>303868</wp:posOffset>
                </wp:positionV>
                <wp:extent cx="0" cy="214131"/>
                <wp:effectExtent l="76200" t="0" r="57150" b="52705"/>
                <wp:wrapNone/>
                <wp:docPr id="12" name="Straight Arrow Connector 12"/>
                <wp:cNvGraphicFramePr/>
                <a:graphic xmlns:a="http://schemas.openxmlformats.org/drawingml/2006/main">
                  <a:graphicData uri="http://schemas.microsoft.com/office/word/2010/wordprocessingShape">
                    <wps:wsp>
                      <wps:cNvCnPr/>
                      <wps:spPr>
                        <a:xfrm>
                          <a:off x="0" y="0"/>
                          <a:ext cx="0" cy="21413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652FE18" id="Straight Arrow Connector 12" o:spid="_x0000_s1026" type="#_x0000_t32" style="position:absolute;margin-left:52.85pt;margin-top:23.95pt;width:0;height:16.8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" strokecolor="black [3200]" strokeweight="1pt">
                <v:stroke endarrow="block" joinstyle="miter"/>
              </v:shape>
            </w:pict>
          </mc:Fallback>
        </mc:AlternateContent>
      </w:r>
      <w:r w:rsidRPr="00345901">
        <w:rPr>
          <w:rFonts w:cstheme="minorHAnsi"/>
          <w:noProof/>
          <w:color w:val="000000" w:themeColor="text1"/>
          <w:sz w:val="28"/>
          <w:szCs w:val="28"/>
          <w:u w:val="single"/>
          <w:lang w:eastAsia="en-GB"/>
        </w:rPr>
        <mc:AlternateContent>
          <mc:Choice Requires="wps">
            <w:drawing>
              <wp:anchor distT="0" distB="0" distL="114300" distR="114300" simplePos="0" relativeHeight="251663360" behindDoc="0" locked="0" layoutInCell="1" allowOverlap="1" wp14:anchorId="4C2FDE4F" wp14:editId="63704A66">
                <wp:simplePos x="0" y="0"/>
                <wp:positionH relativeFrom="margin">
                  <wp:posOffset>1821421</wp:posOffset>
                </wp:positionH>
                <wp:positionV relativeFrom="paragraph">
                  <wp:posOffset>31774</wp:posOffset>
                </wp:positionV>
                <wp:extent cx="1359535" cy="683895"/>
                <wp:effectExtent l="0" t="0" r="12065" b="2095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9535" cy="683895"/>
                        </a:xfrm>
                        <a:prstGeom prst="rect">
                          <a:avLst/>
                        </a:prstGeom>
                        <a:solidFill>
                          <a:schemeClr val="lt1"/>
                        </a:solidFill>
                        <a:ln w="6350">
                          <a:solidFill>
                            <a:prstClr val="black"/>
                          </a:solidFill>
                        </a:ln>
                      </wps:spPr>
                      <wps:txbx>
                        <w:txbxContent>
                          <w:p w14:paraId="56497FB9" w14:textId="77777777" w:rsidR="005451F4" w:rsidRDefault="005451F4" w:rsidP="005451F4">
                            <w:pPr>
                              <w:jc w:val="center"/>
                            </w:pPr>
                            <w:r>
                              <w:t xml:space="preserve">504 papers rejected on title.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2FDE4F" id="Text Box 8" o:spid="_x0000_s1027" type="#_x0000_t202" style="position:absolute;margin-left:143.4pt;margin-top:2.5pt;width:107.05pt;height:53.8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" fillcolor="white [3201]" strokeweight=".5pt">
                <v:path arrowok="t"/>
                <v:textbox>
                  <w:txbxContent>
                    <w:p w14:paraId="56497FB9" w14:textId="77777777" w:rsidR="005451F4" w:rsidRDefault="005451F4" w:rsidP="005451F4">
                      <w:pPr>
                        <w:jc w:val="center"/>
                      </w:pPr>
                      <w:r>
                        <w:t xml:space="preserve">504 papers rejected on title. </w:t>
                      </w:r>
                    </w:p>
                  </w:txbxContent>
                </v:textbox>
                <w10:wrap anchorx="margin"/>
              </v:shape>
            </w:pict>
          </mc:Fallback>
        </mc:AlternateContent>
      </w:r>
    </w:p>
    <w:p w14:paraId="084BCBED" w14:textId="77777777" w:rsidR="005451F4" w:rsidRPr="00345901" w:rsidRDefault="005451F4" w:rsidP="005451F4">
      <w:pPr>
        <w:rPr>
          <w:rFonts w:cstheme="minorHAnsi"/>
          <w:color w:val="000000" w:themeColor="text1"/>
          <w:sz w:val="28"/>
          <w:szCs w:val="28"/>
          <w:u w:val="single"/>
        </w:rPr>
      </w:pPr>
      <w:r w:rsidRPr="00345901">
        <w:rPr>
          <w:rFonts w:cstheme="minorHAnsi"/>
          <w:noProof/>
          <w:color w:val="000000" w:themeColor="text1"/>
          <w:sz w:val="28"/>
          <w:szCs w:val="28"/>
          <w:u w:val="single"/>
          <w:lang w:eastAsia="en-GB"/>
        </w:rPr>
        <mc:AlternateContent>
          <mc:Choice Requires="wps">
            <w:drawing>
              <wp:anchor distT="0" distB="0" distL="114300" distR="114300" simplePos="0" relativeHeight="251660288" behindDoc="0" locked="0" layoutInCell="1" allowOverlap="1" wp14:anchorId="65E312C1" wp14:editId="53535EF0">
                <wp:simplePos x="0" y="0"/>
                <wp:positionH relativeFrom="margin">
                  <wp:align>left</wp:align>
                </wp:positionH>
                <wp:positionV relativeFrom="paragraph">
                  <wp:posOffset>172471</wp:posOffset>
                </wp:positionV>
                <wp:extent cx="1359535" cy="683895"/>
                <wp:effectExtent l="0" t="0" r="12065" b="2095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9535" cy="683895"/>
                        </a:xfrm>
                        <a:prstGeom prst="rect">
                          <a:avLst/>
                        </a:prstGeom>
                        <a:solidFill>
                          <a:schemeClr val="lt1"/>
                        </a:solidFill>
                        <a:ln w="6350">
                          <a:solidFill>
                            <a:prstClr val="black"/>
                          </a:solidFill>
                        </a:ln>
                      </wps:spPr>
                      <wps:txbx>
                        <w:txbxContent>
                          <w:p w14:paraId="427D3760" w14:textId="77777777" w:rsidR="005451F4" w:rsidRDefault="005451F4" w:rsidP="005451F4">
                            <w:pPr>
                              <w:jc w:val="center"/>
                            </w:pPr>
                            <w:r>
                              <w:t>16 papers selected on title.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E312C1" id="Text Box 4" o:spid="_x0000_s1028" type="#_x0000_t202" style="position:absolute;margin-left:0;margin-top:13.6pt;width:107.05pt;height:53.8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" fillcolor="white [3201]" strokeweight=".5pt">
                <v:path arrowok="t"/>
                <v:textbox>
                  <w:txbxContent>
                    <w:p w14:paraId="427D3760" w14:textId="77777777" w:rsidR="005451F4" w:rsidRDefault="005451F4" w:rsidP="005451F4">
                      <w:pPr>
                        <w:jc w:val="center"/>
                      </w:pPr>
                      <w:r>
                        <w:t>16 papers selected on title.</w:t>
                      </w:r>
                    </w:p>
                  </w:txbxContent>
                </v:textbox>
                <w10:wrap anchorx="margin"/>
              </v:shape>
            </w:pict>
          </mc:Fallback>
        </mc:AlternateContent>
      </w:r>
    </w:p>
    <w:p w14:paraId="5EDAFC1E" w14:textId="77777777" w:rsidR="005451F4" w:rsidRPr="00345901" w:rsidRDefault="005451F4" w:rsidP="005451F4">
      <w:pPr>
        <w:rPr>
          <w:rFonts w:cstheme="minorHAnsi"/>
          <w:color w:val="000000" w:themeColor="text1"/>
          <w:sz w:val="28"/>
          <w:szCs w:val="28"/>
          <w:u w:val="single"/>
        </w:rPr>
      </w:pPr>
      <w:r w:rsidRPr="00345901">
        <w:rPr>
          <w:rFonts w:cstheme="minorHAnsi"/>
          <w:noProof/>
          <w:color w:val="000000" w:themeColor="text1"/>
          <w:sz w:val="28"/>
          <w:szCs w:val="28"/>
          <w:u w:val="single"/>
          <w:lang w:eastAsia="en-GB"/>
        </w:rPr>
        <mc:AlternateContent>
          <mc:Choice Requires="wps">
            <w:drawing>
              <wp:anchor distT="0" distB="0" distL="114300" distR="114300" simplePos="0" relativeHeight="251670528" behindDoc="0" locked="0" layoutInCell="1" allowOverlap="1" wp14:anchorId="406DFB73" wp14:editId="56543195">
                <wp:simplePos x="0" y="0"/>
                <wp:positionH relativeFrom="column">
                  <wp:posOffset>1361464</wp:posOffset>
                </wp:positionH>
                <wp:positionV relativeFrom="paragraph">
                  <wp:posOffset>265093</wp:posOffset>
                </wp:positionV>
                <wp:extent cx="456235" cy="353027"/>
                <wp:effectExtent l="0" t="0" r="58420" b="47625"/>
                <wp:wrapNone/>
                <wp:docPr id="16" name="Straight Arrow Connector 16"/>
                <wp:cNvGraphicFramePr/>
                <a:graphic xmlns:a="http://schemas.openxmlformats.org/drawingml/2006/main">
                  <a:graphicData uri="http://schemas.microsoft.com/office/word/2010/wordprocessingShape">
                    <wps:wsp>
                      <wps:cNvCnPr/>
                      <wps:spPr>
                        <a:xfrm>
                          <a:off x="0" y="0"/>
                          <a:ext cx="456235" cy="35302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05293F4" id="Straight Arrow Connector 16" o:spid="_x0000_s1026" type="#_x0000_t32" style="position:absolute;margin-left:107.2pt;margin-top:20.85pt;width:35.9pt;height:27.8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" strokecolor="black [3200]" strokeweight="1pt">
                <v:stroke endarrow="block" joinstyle="miter"/>
              </v:shape>
            </w:pict>
          </mc:Fallback>
        </mc:AlternateContent>
      </w:r>
      <w:r w:rsidRPr="00345901">
        <w:rPr>
          <w:rFonts w:cstheme="minorHAnsi"/>
          <w:noProof/>
          <w:color w:val="000000" w:themeColor="text1"/>
          <w:sz w:val="28"/>
          <w:szCs w:val="28"/>
          <w:u w:val="single"/>
          <w:lang w:eastAsia="en-GB"/>
        </w:rPr>
        <mc:AlternateContent>
          <mc:Choice Requires="wps">
            <w:drawing>
              <wp:anchor distT="0" distB="0" distL="114300" distR="114300" simplePos="0" relativeHeight="251664384" behindDoc="0" locked="0" layoutInCell="1" allowOverlap="1" wp14:anchorId="76FF13EB" wp14:editId="32AC02B4">
                <wp:simplePos x="0" y="0"/>
                <wp:positionH relativeFrom="margin">
                  <wp:posOffset>1833253</wp:posOffset>
                </wp:positionH>
                <wp:positionV relativeFrom="paragraph">
                  <wp:posOffset>274095</wp:posOffset>
                </wp:positionV>
                <wp:extent cx="1359535" cy="683895"/>
                <wp:effectExtent l="0" t="0" r="12065" b="20955"/>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9535" cy="683895"/>
                        </a:xfrm>
                        <a:prstGeom prst="rect">
                          <a:avLst/>
                        </a:prstGeom>
                        <a:solidFill>
                          <a:schemeClr val="lt1"/>
                        </a:solidFill>
                        <a:ln w="6350">
                          <a:solidFill>
                            <a:prstClr val="black"/>
                          </a:solidFill>
                        </a:ln>
                      </wps:spPr>
                      <wps:txbx>
                        <w:txbxContent>
                          <w:p w14:paraId="2E927123" w14:textId="77777777" w:rsidR="005451F4" w:rsidRDefault="005451F4" w:rsidP="005451F4">
                            <w:pPr>
                              <w:jc w:val="center"/>
                            </w:pPr>
                            <w:r>
                              <w:t>6 papers rejected from abstract.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FF13EB" id="Text Box 10" o:spid="_x0000_s1029" type="#_x0000_t202" style="position:absolute;margin-left:144.35pt;margin-top:21.6pt;width:107.05pt;height:53.85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" fillcolor="white [3201]" strokeweight=".5pt">
                <v:path arrowok="t"/>
                <v:textbox>
                  <w:txbxContent>
                    <w:p w14:paraId="2E927123" w14:textId="77777777" w:rsidR="005451F4" w:rsidRDefault="005451F4" w:rsidP="005451F4">
                      <w:pPr>
                        <w:jc w:val="center"/>
                      </w:pPr>
                      <w:r>
                        <w:t>6 papers rejected from abstract.</w:t>
                      </w:r>
                    </w:p>
                  </w:txbxContent>
                </v:textbox>
                <w10:wrap anchorx="margin"/>
              </v:shape>
            </w:pict>
          </mc:Fallback>
        </mc:AlternateContent>
      </w:r>
    </w:p>
    <w:p w14:paraId="1206ED82" w14:textId="77777777" w:rsidR="005451F4" w:rsidRPr="00345901" w:rsidRDefault="005451F4" w:rsidP="005451F4">
      <w:pPr>
        <w:rPr>
          <w:rFonts w:cstheme="minorHAnsi"/>
          <w:color w:val="000000" w:themeColor="text1"/>
          <w:sz w:val="28"/>
          <w:szCs w:val="28"/>
          <w:u w:val="single"/>
        </w:rPr>
      </w:pPr>
      <w:r w:rsidRPr="00345901">
        <w:rPr>
          <w:rFonts w:cstheme="minorHAnsi"/>
          <w:noProof/>
          <w:color w:val="000000" w:themeColor="text1"/>
          <w:sz w:val="28"/>
          <w:szCs w:val="28"/>
          <w:u w:val="single"/>
          <w:lang w:eastAsia="en-GB"/>
        </w:rPr>
        <mc:AlternateContent>
          <mc:Choice Requires="wps">
            <w:drawing>
              <wp:anchor distT="0" distB="0" distL="114300" distR="114300" simplePos="0" relativeHeight="251671552" behindDoc="0" locked="0" layoutInCell="1" allowOverlap="1" wp14:anchorId="0BF06F43" wp14:editId="21E915D7">
                <wp:simplePos x="0" y="0"/>
                <wp:positionH relativeFrom="column">
                  <wp:posOffset>1380096</wp:posOffset>
                </wp:positionH>
                <wp:positionV relativeFrom="paragraph">
                  <wp:posOffset>773856</wp:posOffset>
                </wp:positionV>
                <wp:extent cx="456235" cy="353027"/>
                <wp:effectExtent l="0" t="0" r="58420" b="47625"/>
                <wp:wrapNone/>
                <wp:docPr id="17" name="Straight Arrow Connector 17"/>
                <wp:cNvGraphicFramePr/>
                <a:graphic xmlns:a="http://schemas.openxmlformats.org/drawingml/2006/main">
                  <a:graphicData uri="http://schemas.microsoft.com/office/word/2010/wordprocessingShape">
                    <wps:wsp>
                      <wps:cNvCnPr/>
                      <wps:spPr>
                        <a:xfrm>
                          <a:off x="0" y="0"/>
                          <a:ext cx="456235" cy="35302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1A1B5E5" id="Straight Arrow Connector 17" o:spid="_x0000_s1026" type="#_x0000_t32" style="position:absolute;margin-left:108.65pt;margin-top:60.95pt;width:35.9pt;height:27.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" strokecolor="black [3200]" strokeweight="1pt">
                <v:stroke endarrow="block" joinstyle="miter"/>
              </v:shape>
            </w:pict>
          </mc:Fallback>
        </mc:AlternateContent>
      </w:r>
      <w:r w:rsidRPr="00345901">
        <w:rPr>
          <w:rFonts w:cstheme="minorHAnsi"/>
          <w:noProof/>
          <w:color w:val="000000" w:themeColor="text1"/>
          <w:sz w:val="28"/>
          <w:szCs w:val="28"/>
          <w:u w:val="single"/>
          <w:lang w:eastAsia="en-GB"/>
        </w:rPr>
        <mc:AlternateContent>
          <mc:Choice Requires="wps">
            <w:drawing>
              <wp:anchor distT="0" distB="0" distL="114300" distR="114300" simplePos="0" relativeHeight="251668480" behindDoc="0" locked="0" layoutInCell="1" allowOverlap="1" wp14:anchorId="05F78AF0" wp14:editId="0499C4A6">
                <wp:simplePos x="0" y="0"/>
                <wp:positionH relativeFrom="column">
                  <wp:posOffset>651349</wp:posOffset>
                </wp:positionH>
                <wp:positionV relativeFrom="paragraph">
                  <wp:posOffset>1046616</wp:posOffset>
                </wp:positionV>
                <wp:extent cx="0" cy="214131"/>
                <wp:effectExtent l="76200" t="0" r="57150" b="52705"/>
                <wp:wrapNone/>
                <wp:docPr id="14" name="Straight Arrow Connector 14"/>
                <wp:cNvGraphicFramePr/>
                <a:graphic xmlns:a="http://schemas.openxmlformats.org/drawingml/2006/main">
                  <a:graphicData uri="http://schemas.microsoft.com/office/word/2010/wordprocessingShape">
                    <wps:wsp>
                      <wps:cNvCnPr/>
                      <wps:spPr>
                        <a:xfrm>
                          <a:off x="0" y="0"/>
                          <a:ext cx="0" cy="21413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7782CC5A" id="Straight Arrow Connector 14" o:spid="_x0000_s1026" type="#_x0000_t32" style="position:absolute;margin-left:51.3pt;margin-top:82.4pt;width:0;height:16.8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" strokecolor="black [3200]" strokeweight="1pt">
                <v:stroke endarrow="block" joinstyle="miter"/>
              </v:shape>
            </w:pict>
          </mc:Fallback>
        </mc:AlternateContent>
      </w:r>
      <w:r w:rsidRPr="00345901">
        <w:rPr>
          <w:rFonts w:cstheme="minorHAnsi"/>
          <w:noProof/>
          <w:color w:val="000000" w:themeColor="text1"/>
          <w:sz w:val="28"/>
          <w:szCs w:val="28"/>
          <w:u w:val="single"/>
          <w:lang w:eastAsia="en-GB"/>
        </w:rPr>
        <mc:AlternateContent>
          <mc:Choice Requires="wps">
            <w:drawing>
              <wp:anchor distT="0" distB="0" distL="114300" distR="114300" simplePos="0" relativeHeight="251667456" behindDoc="0" locked="0" layoutInCell="1" allowOverlap="1" wp14:anchorId="1A19D545" wp14:editId="6C177E0C">
                <wp:simplePos x="0" y="0"/>
                <wp:positionH relativeFrom="column">
                  <wp:posOffset>662184</wp:posOffset>
                </wp:positionH>
                <wp:positionV relativeFrom="paragraph">
                  <wp:posOffset>178025</wp:posOffset>
                </wp:positionV>
                <wp:extent cx="0" cy="214131"/>
                <wp:effectExtent l="76200" t="0" r="57150" b="52705"/>
                <wp:wrapNone/>
                <wp:docPr id="13" name="Straight Arrow Connector 13"/>
                <wp:cNvGraphicFramePr/>
                <a:graphic xmlns:a="http://schemas.openxmlformats.org/drawingml/2006/main">
                  <a:graphicData uri="http://schemas.microsoft.com/office/word/2010/wordprocessingShape">
                    <wps:wsp>
                      <wps:cNvCnPr/>
                      <wps:spPr>
                        <a:xfrm>
                          <a:off x="0" y="0"/>
                          <a:ext cx="0" cy="21413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59D2DF69" id="Straight Arrow Connector 13" o:spid="_x0000_s1026" type="#_x0000_t32" style="position:absolute;margin-left:52.15pt;margin-top:14pt;width:0;height:16.8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" strokecolor="black [3200]" strokeweight="1pt">
                <v:stroke endarrow="block" joinstyle="miter"/>
              </v:shape>
            </w:pict>
          </mc:Fallback>
        </mc:AlternateContent>
      </w:r>
      <w:r w:rsidRPr="00345901">
        <w:rPr>
          <w:rFonts w:cstheme="minorHAnsi"/>
          <w:noProof/>
          <w:color w:val="000000" w:themeColor="text1"/>
          <w:sz w:val="28"/>
          <w:szCs w:val="28"/>
          <w:u w:val="single"/>
          <w:lang w:eastAsia="en-GB"/>
        </w:rPr>
        <mc:AlternateContent>
          <mc:Choice Requires="wps">
            <w:drawing>
              <wp:anchor distT="0" distB="0" distL="114300" distR="114300" simplePos="0" relativeHeight="251665408" behindDoc="0" locked="0" layoutInCell="1" allowOverlap="1" wp14:anchorId="5C4B8539" wp14:editId="5842C714">
                <wp:simplePos x="0" y="0"/>
                <wp:positionH relativeFrom="margin">
                  <wp:posOffset>1844048</wp:posOffset>
                </wp:positionH>
                <wp:positionV relativeFrom="paragraph">
                  <wp:posOffset>834237</wp:posOffset>
                </wp:positionV>
                <wp:extent cx="1359535" cy="683895"/>
                <wp:effectExtent l="0" t="0" r="12065" b="2095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9535" cy="683895"/>
                        </a:xfrm>
                        <a:prstGeom prst="rect">
                          <a:avLst/>
                        </a:prstGeom>
                        <a:solidFill>
                          <a:schemeClr val="lt1"/>
                        </a:solidFill>
                        <a:ln w="6350">
                          <a:solidFill>
                            <a:prstClr val="black"/>
                          </a:solidFill>
                        </a:ln>
                      </wps:spPr>
                      <wps:txbx>
                        <w:txbxContent>
                          <w:p w14:paraId="19CFB6C0" w14:textId="77777777" w:rsidR="005451F4" w:rsidRDefault="005451F4" w:rsidP="005451F4">
                            <w:pPr>
                              <w:jc w:val="center"/>
                            </w:pPr>
                            <w:r>
                              <w:t>3 papers rejected after full text review.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4B8539" id="Text Box 11" o:spid="_x0000_s1030" type="#_x0000_t202" style="position:absolute;margin-left:145.2pt;margin-top:65.7pt;width:107.05pt;height:53.8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" fillcolor="white [3201]" strokeweight=".5pt">
                <v:path arrowok="t"/>
                <v:textbox>
                  <w:txbxContent>
                    <w:p w14:paraId="19CFB6C0" w14:textId="77777777" w:rsidR="005451F4" w:rsidRDefault="005451F4" w:rsidP="005451F4">
                      <w:pPr>
                        <w:jc w:val="center"/>
                      </w:pPr>
                      <w:r>
                        <w:t>3 papers rejected after full text review.</w:t>
                      </w:r>
                    </w:p>
                  </w:txbxContent>
                </v:textbox>
                <w10:wrap anchorx="margin"/>
              </v:shape>
            </w:pict>
          </mc:Fallback>
        </mc:AlternateContent>
      </w:r>
      <w:r w:rsidRPr="00345901">
        <w:rPr>
          <w:rFonts w:cstheme="minorHAnsi"/>
          <w:noProof/>
          <w:color w:val="000000" w:themeColor="text1"/>
          <w:sz w:val="28"/>
          <w:szCs w:val="28"/>
          <w:u w:val="single"/>
          <w:lang w:eastAsia="en-GB"/>
        </w:rPr>
        <mc:AlternateContent>
          <mc:Choice Requires="wps">
            <w:drawing>
              <wp:anchor distT="0" distB="0" distL="114300" distR="114300" simplePos="0" relativeHeight="251662336" behindDoc="0" locked="0" layoutInCell="1" allowOverlap="1" wp14:anchorId="14DC2F46" wp14:editId="5E0E3E36">
                <wp:simplePos x="0" y="0"/>
                <wp:positionH relativeFrom="margin">
                  <wp:align>left</wp:align>
                </wp:positionH>
                <wp:positionV relativeFrom="paragraph">
                  <wp:posOffset>1240540</wp:posOffset>
                </wp:positionV>
                <wp:extent cx="1359535" cy="683895"/>
                <wp:effectExtent l="0" t="0" r="12065" b="20955"/>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9535" cy="683895"/>
                        </a:xfrm>
                        <a:prstGeom prst="rect">
                          <a:avLst/>
                        </a:prstGeom>
                        <a:solidFill>
                          <a:schemeClr val="lt1"/>
                        </a:solidFill>
                        <a:ln w="6350">
                          <a:solidFill>
                            <a:prstClr val="black"/>
                          </a:solidFill>
                        </a:ln>
                      </wps:spPr>
                      <wps:txbx>
                        <w:txbxContent>
                          <w:p w14:paraId="083A21A0" w14:textId="77777777" w:rsidR="005451F4" w:rsidRDefault="005451F4" w:rsidP="005451F4">
                            <w:pPr>
                              <w:jc w:val="center"/>
                            </w:pPr>
                            <w:r>
                              <w:t>7 papers selected for inclusion in literature review.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DC2F46" id="Text Box 6" o:spid="_x0000_s1031" type="#_x0000_t202" style="position:absolute;margin-left:0;margin-top:97.7pt;width:107.05pt;height:53.8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" fillcolor="white [3201]" strokeweight=".5pt">
                <v:path arrowok="t"/>
                <v:textbox>
                  <w:txbxContent>
                    <w:p w14:paraId="083A21A0" w14:textId="77777777" w:rsidR="005451F4" w:rsidRDefault="005451F4" w:rsidP="005451F4">
                      <w:pPr>
                        <w:jc w:val="center"/>
                      </w:pPr>
                      <w:r>
                        <w:t>7 papers selected for inclusion in literature review.</w:t>
                      </w:r>
                    </w:p>
                  </w:txbxContent>
                </v:textbox>
                <w10:wrap anchorx="margin"/>
              </v:shape>
            </w:pict>
          </mc:Fallback>
        </mc:AlternateContent>
      </w:r>
      <w:r w:rsidRPr="00345901">
        <w:rPr>
          <w:rFonts w:cstheme="minorHAnsi"/>
          <w:noProof/>
          <w:color w:val="000000" w:themeColor="text1"/>
          <w:sz w:val="28"/>
          <w:szCs w:val="28"/>
          <w:u w:val="single"/>
          <w:lang w:eastAsia="en-GB"/>
        </w:rPr>
        <mc:AlternateContent>
          <mc:Choice Requires="wps">
            <w:drawing>
              <wp:anchor distT="0" distB="0" distL="114300" distR="114300" simplePos="0" relativeHeight="251661312" behindDoc="0" locked="0" layoutInCell="1" allowOverlap="1" wp14:anchorId="637576C8" wp14:editId="2C5AB657">
                <wp:simplePos x="0" y="0"/>
                <wp:positionH relativeFrom="margin">
                  <wp:align>left</wp:align>
                </wp:positionH>
                <wp:positionV relativeFrom="paragraph">
                  <wp:posOffset>361589</wp:posOffset>
                </wp:positionV>
                <wp:extent cx="1359535" cy="683895"/>
                <wp:effectExtent l="0" t="0" r="12065" b="20955"/>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59535" cy="683895"/>
                        </a:xfrm>
                        <a:prstGeom prst="rect">
                          <a:avLst/>
                        </a:prstGeom>
                        <a:solidFill>
                          <a:schemeClr val="lt1"/>
                        </a:solidFill>
                        <a:ln w="6350">
                          <a:solidFill>
                            <a:prstClr val="black"/>
                          </a:solidFill>
                        </a:ln>
                      </wps:spPr>
                      <wps:txbx>
                        <w:txbxContent>
                          <w:p w14:paraId="695C19A6" w14:textId="77777777" w:rsidR="005451F4" w:rsidRDefault="005451F4" w:rsidP="005451F4">
                            <w:pPr>
                              <w:jc w:val="center"/>
                            </w:pPr>
                            <w:r>
                              <w:t>10 papers selected for full text review.</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7576C8" id="Text Box 5" o:spid="_x0000_s1032" type="#_x0000_t202" style="position:absolute;margin-left:0;margin-top:28.45pt;width:107.05pt;height:53.8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" fillcolor="white [3201]" strokeweight=".5pt">
                <v:path arrowok="t"/>
                <v:textbox>
                  <w:txbxContent>
                    <w:p w14:paraId="695C19A6" w14:textId="77777777" w:rsidR="005451F4" w:rsidRDefault="005451F4" w:rsidP="005451F4">
                      <w:pPr>
                        <w:jc w:val="center"/>
                      </w:pPr>
                      <w:r>
                        <w:t>10 papers selected for full text review.</w:t>
                      </w:r>
                    </w:p>
                  </w:txbxContent>
                </v:textbox>
                <w10:wrap anchorx="margin"/>
              </v:shape>
            </w:pict>
          </mc:Fallback>
        </mc:AlternateContent>
      </w:r>
      <w:r w:rsidRPr="00345901">
        <w:rPr>
          <w:rFonts w:cstheme="minorHAnsi"/>
          <w:color w:val="000000" w:themeColor="text1"/>
          <w:sz w:val="28"/>
          <w:szCs w:val="28"/>
          <w:u w:val="single"/>
        </w:rPr>
        <w:t xml:space="preserve">      </w:t>
      </w:r>
    </w:p>
    <w:tbl>
      <w:tblPr>
        <w:tblStyle w:val="TableGrid"/>
        <w:tblpPr w:leftFromText="180" w:rightFromText="180" w:vertAnchor="text" w:horzAnchor="margin" w:tblpY="4124"/>
        <w:tblW w:w="0" w:type="auto"/>
        <w:tblLook w:val="04A0" w:firstRow="1" w:lastRow="0" w:firstColumn="1" w:lastColumn="0" w:noHBand="0" w:noVBand="1"/>
      </w:tblPr>
      <w:tblGrid>
        <w:gridCol w:w="704"/>
        <w:gridCol w:w="2552"/>
        <w:gridCol w:w="5760"/>
      </w:tblGrid>
      <w:tr w:rsidR="005451F4" w:rsidRPr="00345901" w14:paraId="539F862C" w14:textId="77777777" w:rsidTr="00540DB3">
        <w:tc>
          <w:tcPr>
            <w:tcW w:w="704" w:type="dxa"/>
          </w:tcPr>
          <w:p w14:paraId="2ED24934"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1.</w:t>
            </w:r>
          </w:p>
        </w:tc>
        <w:tc>
          <w:tcPr>
            <w:tcW w:w="2552" w:type="dxa"/>
          </w:tcPr>
          <w:p w14:paraId="544F137A"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What is your age?</w:t>
            </w:r>
          </w:p>
        </w:tc>
        <w:tc>
          <w:tcPr>
            <w:tcW w:w="5760" w:type="dxa"/>
          </w:tcPr>
          <w:p w14:paraId="78AB0303" w14:textId="77777777" w:rsidR="005451F4" w:rsidRPr="00345901" w:rsidRDefault="005451F4" w:rsidP="00540DB3">
            <w:pPr>
              <w:rPr>
                <w:rFonts w:eastAsiaTheme="minorEastAsia" w:cstheme="minorHAnsi"/>
                <w:color w:val="000000" w:themeColor="text1"/>
                <w:sz w:val="24"/>
                <w:szCs w:val="24"/>
              </w:rPr>
            </w:pPr>
          </w:p>
        </w:tc>
      </w:tr>
      <w:tr w:rsidR="005451F4" w:rsidRPr="00345901" w14:paraId="208A1DA3" w14:textId="77777777" w:rsidTr="00540DB3">
        <w:tc>
          <w:tcPr>
            <w:tcW w:w="704" w:type="dxa"/>
          </w:tcPr>
          <w:p w14:paraId="29EB1808"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2.</w:t>
            </w:r>
          </w:p>
        </w:tc>
        <w:tc>
          <w:tcPr>
            <w:tcW w:w="2552" w:type="dxa"/>
          </w:tcPr>
          <w:p w14:paraId="3B05C0C6"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What is your educational level?</w:t>
            </w:r>
          </w:p>
        </w:tc>
        <w:tc>
          <w:tcPr>
            <w:tcW w:w="5760" w:type="dxa"/>
          </w:tcPr>
          <w:p w14:paraId="66C14BE9"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 xml:space="preserve"> </w:t>
            </w:r>
          </w:p>
        </w:tc>
      </w:tr>
      <w:tr w:rsidR="005451F4" w:rsidRPr="00345901" w14:paraId="41EE4915" w14:textId="77777777" w:rsidTr="00540DB3">
        <w:tc>
          <w:tcPr>
            <w:tcW w:w="704" w:type="dxa"/>
          </w:tcPr>
          <w:p w14:paraId="6D9FB095"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3.</w:t>
            </w:r>
          </w:p>
        </w:tc>
        <w:tc>
          <w:tcPr>
            <w:tcW w:w="2552" w:type="dxa"/>
          </w:tcPr>
          <w:p w14:paraId="22463114"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Do you have a job?</w:t>
            </w:r>
          </w:p>
          <w:p w14:paraId="79D583EF"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If no, what is your livelihood?</w:t>
            </w:r>
          </w:p>
        </w:tc>
        <w:tc>
          <w:tcPr>
            <w:tcW w:w="5760" w:type="dxa"/>
          </w:tcPr>
          <w:p w14:paraId="0F336675" w14:textId="77777777" w:rsidR="005451F4" w:rsidRPr="00345901" w:rsidRDefault="005451F4" w:rsidP="00540DB3">
            <w:pPr>
              <w:rPr>
                <w:rFonts w:cstheme="minorHAnsi"/>
                <w:color w:val="000000" w:themeColor="text1"/>
                <w:sz w:val="24"/>
                <w:szCs w:val="24"/>
              </w:rPr>
            </w:pPr>
          </w:p>
        </w:tc>
      </w:tr>
      <w:tr w:rsidR="005451F4" w:rsidRPr="00345901" w14:paraId="48FB7922" w14:textId="77777777" w:rsidTr="00540DB3">
        <w:tc>
          <w:tcPr>
            <w:tcW w:w="704" w:type="dxa"/>
          </w:tcPr>
          <w:p w14:paraId="6D767568"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4.</w:t>
            </w:r>
          </w:p>
        </w:tc>
        <w:tc>
          <w:tcPr>
            <w:tcW w:w="2552" w:type="dxa"/>
          </w:tcPr>
          <w:p w14:paraId="7482FB42"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Do you have any children, if yes, how many and how old?</w:t>
            </w:r>
          </w:p>
        </w:tc>
        <w:tc>
          <w:tcPr>
            <w:tcW w:w="5760" w:type="dxa"/>
          </w:tcPr>
          <w:p w14:paraId="5FEE0325" w14:textId="77777777" w:rsidR="005451F4" w:rsidRPr="00345901" w:rsidRDefault="005451F4" w:rsidP="00540DB3">
            <w:pPr>
              <w:rPr>
                <w:rFonts w:cstheme="minorHAnsi"/>
                <w:color w:val="000000" w:themeColor="text1"/>
                <w:sz w:val="24"/>
                <w:szCs w:val="24"/>
              </w:rPr>
            </w:pPr>
          </w:p>
        </w:tc>
      </w:tr>
      <w:tr w:rsidR="005451F4" w:rsidRPr="00345901" w14:paraId="3B4547DA" w14:textId="77777777" w:rsidTr="00540DB3">
        <w:tc>
          <w:tcPr>
            <w:tcW w:w="704" w:type="dxa"/>
          </w:tcPr>
          <w:p w14:paraId="7262ED42"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5.</w:t>
            </w:r>
          </w:p>
        </w:tc>
        <w:tc>
          <w:tcPr>
            <w:tcW w:w="2552" w:type="dxa"/>
          </w:tcPr>
          <w:p w14:paraId="5834E9FF"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Do you have a pregnant partner currently?</w:t>
            </w:r>
          </w:p>
        </w:tc>
        <w:tc>
          <w:tcPr>
            <w:tcW w:w="5760" w:type="dxa"/>
          </w:tcPr>
          <w:p w14:paraId="0101C092"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lsdfkjlsijdipsjgpijpogjwojgojrpgjpjrgpjrgpjrepjgperjpo</w:t>
            </w:r>
          </w:p>
        </w:tc>
      </w:tr>
    </w:tbl>
    <w:p w14:paraId="6BE2537B" w14:textId="77777777" w:rsidR="005451F4" w:rsidRPr="00345901" w:rsidRDefault="005451F4" w:rsidP="005451F4">
      <w:pPr>
        <w:rPr>
          <w:rFonts w:cstheme="minorHAnsi"/>
          <w:color w:val="000000" w:themeColor="text1"/>
          <w:sz w:val="48"/>
          <w:szCs w:val="48"/>
        </w:rPr>
      </w:pPr>
      <w:r w:rsidRPr="00345901">
        <w:rPr>
          <w:rFonts w:cstheme="minorHAnsi"/>
          <w:color w:val="000000" w:themeColor="text1"/>
          <w:sz w:val="28"/>
          <w:szCs w:val="28"/>
          <w:u w:val="single"/>
        </w:rPr>
        <w:t xml:space="preserve">                                                                                         </w:t>
      </w:r>
    </w:p>
    <w:p w14:paraId="64A98074" w14:textId="77777777" w:rsidR="005451F4" w:rsidRPr="00345901" w:rsidRDefault="005451F4" w:rsidP="005451F4">
      <w:pPr>
        <w:rPr>
          <w:rFonts w:cstheme="minorHAnsi"/>
          <w:color w:val="000000" w:themeColor="text1"/>
          <w:sz w:val="28"/>
          <w:szCs w:val="28"/>
        </w:rPr>
      </w:pPr>
    </w:p>
    <w:p w14:paraId="55B1DC33" w14:textId="77777777" w:rsidR="005451F4" w:rsidRDefault="005451F4" w:rsidP="005451F4">
      <w:pPr>
        <w:pStyle w:val="Heading2"/>
        <w:rPr>
          <w:rFonts w:cstheme="minorHAnsi"/>
          <w:color w:val="000000" w:themeColor="text1"/>
        </w:rPr>
      </w:pPr>
    </w:p>
    <w:p w14:paraId="2359663F" w14:textId="77777777" w:rsidR="005451F4" w:rsidRDefault="005451F4" w:rsidP="005451F4">
      <w:pPr>
        <w:pStyle w:val="Heading2"/>
        <w:rPr>
          <w:rFonts w:cstheme="minorHAnsi"/>
          <w:color w:val="000000" w:themeColor="text1"/>
        </w:rPr>
      </w:pPr>
    </w:p>
    <w:p w14:paraId="37B450EF" w14:textId="77777777" w:rsidR="005451F4" w:rsidRDefault="005451F4" w:rsidP="005451F4">
      <w:pPr>
        <w:pStyle w:val="Heading2"/>
        <w:rPr>
          <w:rFonts w:cstheme="minorHAnsi"/>
          <w:color w:val="000000" w:themeColor="text1"/>
        </w:rPr>
      </w:pPr>
    </w:p>
    <w:p w14:paraId="1B91B6B2" w14:textId="77777777" w:rsidR="005451F4" w:rsidRPr="00345901" w:rsidRDefault="005451F4" w:rsidP="005451F4">
      <w:pPr>
        <w:pStyle w:val="Heading2"/>
      </w:pPr>
      <w:bookmarkStart w:id="13" w:name="_Toc201050922"/>
      <w:r>
        <w:t>Appendix 3: demographic questionnaire</w:t>
      </w:r>
      <w:bookmarkEnd w:id="13"/>
    </w:p>
    <w:p w14:paraId="401A8449" w14:textId="77777777" w:rsidR="005451F4" w:rsidRDefault="005451F4" w:rsidP="005451F4">
      <w:pPr>
        <w:pStyle w:val="Heading2"/>
        <w:rPr>
          <w:rFonts w:cstheme="minorHAnsi"/>
          <w:color w:val="000000" w:themeColor="text1"/>
        </w:rPr>
      </w:pPr>
    </w:p>
    <w:p w14:paraId="5451B225" w14:textId="77777777" w:rsidR="005451F4" w:rsidRPr="00345901" w:rsidRDefault="005451F4" w:rsidP="005451F4">
      <w:pPr>
        <w:pStyle w:val="Heading2"/>
        <w:rPr>
          <w:rFonts w:cstheme="minorHAnsi"/>
          <w:color w:val="000000" w:themeColor="text1"/>
        </w:rPr>
      </w:pPr>
      <w:bookmarkStart w:id="14" w:name="_Toc201050923"/>
      <w:r w:rsidRPr="00345901">
        <w:rPr>
          <w:rFonts w:cstheme="minorHAnsi"/>
          <w:color w:val="000000" w:themeColor="text1"/>
        </w:rPr>
        <w:t>Appendix 4: topic guide</w:t>
      </w:r>
      <w:bookmarkEnd w:id="14"/>
    </w:p>
    <w:p w14:paraId="5D2C162C" w14:textId="77777777" w:rsidR="005451F4" w:rsidRPr="00345901" w:rsidRDefault="005451F4" w:rsidP="005451F4">
      <w:pPr>
        <w:rPr>
          <w:rFonts w:cstheme="minorHAnsi"/>
          <w:b/>
          <w:bCs/>
          <w:color w:val="000000" w:themeColor="text1"/>
          <w:sz w:val="24"/>
          <w:szCs w:val="24"/>
        </w:rPr>
      </w:pPr>
      <w:r w:rsidRPr="00345901">
        <w:rPr>
          <w:rFonts w:cstheme="minorHAnsi"/>
          <w:color w:val="000000" w:themeColor="text1"/>
          <w:sz w:val="28"/>
          <w:szCs w:val="28"/>
          <w:u w:val="single"/>
        </w:rPr>
        <w:t xml:space="preserve"> </w:t>
      </w:r>
      <w:r w:rsidRPr="00345901">
        <w:rPr>
          <w:rFonts w:cstheme="minorHAnsi"/>
          <w:b/>
          <w:bCs/>
          <w:color w:val="000000" w:themeColor="text1"/>
          <w:sz w:val="24"/>
          <w:szCs w:val="24"/>
        </w:rPr>
        <w:t xml:space="preserve">Introduction by researcher: </w:t>
      </w:r>
    </w:p>
    <w:p w14:paraId="7F5B82ED" w14:textId="77777777" w:rsidR="005451F4" w:rsidRPr="00345901" w:rsidRDefault="005451F4" w:rsidP="005451F4">
      <w:pPr>
        <w:rPr>
          <w:rFonts w:cstheme="minorHAnsi"/>
          <w:color w:val="000000" w:themeColor="text1"/>
          <w:sz w:val="24"/>
          <w:szCs w:val="24"/>
        </w:rPr>
      </w:pPr>
      <w:r w:rsidRPr="00345901">
        <w:rPr>
          <w:rFonts w:cstheme="minorHAnsi"/>
          <w:color w:val="000000" w:themeColor="text1"/>
          <w:sz w:val="24"/>
          <w:szCs w:val="24"/>
        </w:rPr>
        <w:t xml:space="preserve">Hello, my name is [researcher name] and this is my translator [name]. I am a third year medical student from The University of Birmingham, England. I would like to start by saying thank you for meeting me to do this interview, I appreciate your time. </w:t>
      </w:r>
    </w:p>
    <w:p w14:paraId="74BAC258" w14:textId="77777777" w:rsidR="005451F4" w:rsidRPr="00345901" w:rsidRDefault="005451F4" w:rsidP="005451F4">
      <w:pPr>
        <w:rPr>
          <w:rFonts w:cstheme="minorHAnsi"/>
          <w:b/>
          <w:bCs/>
          <w:color w:val="000000" w:themeColor="text1"/>
          <w:sz w:val="24"/>
          <w:szCs w:val="24"/>
        </w:rPr>
      </w:pPr>
      <w:r w:rsidRPr="00345901">
        <w:rPr>
          <w:rFonts w:cstheme="minorHAnsi"/>
          <w:b/>
          <w:bCs/>
          <w:color w:val="000000" w:themeColor="text1"/>
          <w:sz w:val="24"/>
          <w:szCs w:val="24"/>
        </w:rPr>
        <w:t>Initial explanation:</w:t>
      </w:r>
    </w:p>
    <w:p w14:paraId="3BBE9ABD" w14:textId="77777777" w:rsidR="005451F4" w:rsidRPr="00345901" w:rsidRDefault="005451F4" w:rsidP="005451F4">
      <w:pPr>
        <w:rPr>
          <w:rFonts w:cstheme="minorHAnsi"/>
          <w:i/>
          <w:iCs/>
          <w:color w:val="000000" w:themeColor="text1"/>
          <w:sz w:val="24"/>
          <w:szCs w:val="24"/>
        </w:rPr>
      </w:pPr>
      <w:r w:rsidRPr="00345901">
        <w:rPr>
          <w:rFonts w:cstheme="minorHAnsi"/>
          <w:i/>
          <w:iCs/>
          <w:color w:val="000000" w:themeColor="text1"/>
          <w:sz w:val="24"/>
          <w:szCs w:val="24"/>
        </w:rPr>
        <w:lastRenderedPageBreak/>
        <w:t>This is a brief summary of the patient information leaflet.</w:t>
      </w:r>
    </w:p>
    <w:p w14:paraId="1A430660" w14:textId="77777777" w:rsidR="005451F4" w:rsidRPr="00345901" w:rsidRDefault="005451F4" w:rsidP="005451F4">
      <w:pPr>
        <w:rPr>
          <w:rFonts w:cstheme="minorHAnsi"/>
          <w:color w:val="000000" w:themeColor="text1"/>
          <w:sz w:val="24"/>
          <w:szCs w:val="24"/>
        </w:rPr>
      </w:pPr>
      <w:r w:rsidRPr="00345901">
        <w:rPr>
          <w:rFonts w:cstheme="minorHAnsi"/>
          <w:color w:val="000000" w:themeColor="text1"/>
          <w:sz w:val="24"/>
          <w:szCs w:val="24"/>
        </w:rPr>
        <w:t>Aims of the study:</w:t>
      </w:r>
    </w:p>
    <w:p w14:paraId="18584FD1" w14:textId="77777777" w:rsidR="005451F4" w:rsidRPr="00345901" w:rsidRDefault="005451F4" w:rsidP="005451F4">
      <w:pPr>
        <w:rPr>
          <w:rFonts w:cstheme="minorHAnsi"/>
          <w:color w:val="000000" w:themeColor="text1"/>
          <w:sz w:val="24"/>
          <w:szCs w:val="24"/>
        </w:rPr>
      </w:pPr>
      <w:r w:rsidRPr="00345901">
        <w:rPr>
          <w:rFonts w:cstheme="minorHAnsi"/>
          <w:color w:val="000000" w:themeColor="text1"/>
          <w:sz w:val="24"/>
          <w:szCs w:val="24"/>
        </w:rPr>
        <w:t>The title of this research is ‘exploring men’s perceptions, experiences and beliefs on their role in maternal healthcare in Chilaweni, Southern Malawi: a qualitative study.’ I want to collect information to understand if men in the local area engage in maternal healthcare and the reasons why.</w:t>
      </w:r>
    </w:p>
    <w:p w14:paraId="0EFACE95" w14:textId="77777777" w:rsidR="005451F4" w:rsidRPr="00345901" w:rsidRDefault="005451F4" w:rsidP="005451F4">
      <w:pPr>
        <w:rPr>
          <w:rFonts w:cstheme="minorHAnsi"/>
          <w:color w:val="000000" w:themeColor="text1"/>
          <w:sz w:val="24"/>
          <w:szCs w:val="24"/>
        </w:rPr>
      </w:pPr>
      <w:r w:rsidRPr="00345901">
        <w:rPr>
          <w:rFonts w:cstheme="minorHAnsi"/>
          <w:color w:val="000000" w:themeColor="text1"/>
          <w:sz w:val="24"/>
          <w:szCs w:val="24"/>
        </w:rPr>
        <w:t>The interview process:</w:t>
      </w:r>
    </w:p>
    <w:p w14:paraId="46D3F2CF" w14:textId="77777777" w:rsidR="005451F4" w:rsidRPr="00345901" w:rsidRDefault="005451F4" w:rsidP="005451F4">
      <w:pPr>
        <w:rPr>
          <w:rFonts w:cstheme="minorHAnsi"/>
          <w:color w:val="000000" w:themeColor="text1"/>
          <w:sz w:val="24"/>
          <w:szCs w:val="24"/>
        </w:rPr>
      </w:pPr>
      <w:r w:rsidRPr="00345901">
        <w:rPr>
          <w:rFonts w:cstheme="minorHAnsi"/>
          <w:color w:val="000000" w:themeColor="text1"/>
          <w:sz w:val="24"/>
          <w:szCs w:val="24"/>
        </w:rPr>
        <w:t xml:space="preserve">The interview will last between 15 and 60 minutes. I will ask you questions on your perceptions, experiences and beliefs on the role men have in maternal healthcare. The interview will be audio-recorded. The recording will be anonymised and stored securely. </w:t>
      </w:r>
      <w:r w:rsidRPr="00345901">
        <w:rPr>
          <w:rFonts w:eastAsiaTheme="minorEastAsia" w:cstheme="minorHAnsi"/>
          <w:color w:val="000000" w:themeColor="text1"/>
          <w:sz w:val="24"/>
          <w:szCs w:val="24"/>
        </w:rPr>
        <w:t>The only people who will have access to the recording or any information documented will be myself, my co-researcher and my research supervisors.</w:t>
      </w:r>
    </w:p>
    <w:p w14:paraId="4C16D061" w14:textId="77777777" w:rsidR="005451F4" w:rsidRPr="00345901" w:rsidRDefault="005451F4" w:rsidP="005451F4">
      <w:pPr>
        <w:rPr>
          <w:rFonts w:cstheme="minorHAnsi"/>
          <w:color w:val="000000" w:themeColor="text1"/>
          <w:sz w:val="24"/>
          <w:szCs w:val="24"/>
        </w:rPr>
      </w:pPr>
      <w:r w:rsidRPr="00345901">
        <w:rPr>
          <w:rFonts w:cstheme="minorHAnsi"/>
          <w:color w:val="000000" w:themeColor="text1"/>
          <w:sz w:val="24"/>
          <w:szCs w:val="24"/>
        </w:rPr>
        <w:t xml:space="preserve">You do not have to answer any questions you do not feel comfortable answering. You may stop the interview at any point without having to give a reason. </w:t>
      </w:r>
    </w:p>
    <w:p w14:paraId="224509A2" w14:textId="77777777" w:rsidR="005451F4" w:rsidRPr="00345901" w:rsidRDefault="005451F4" w:rsidP="005451F4">
      <w:pPr>
        <w:rPr>
          <w:rFonts w:cstheme="minorHAnsi"/>
          <w:color w:val="000000" w:themeColor="text1"/>
          <w:sz w:val="24"/>
          <w:szCs w:val="24"/>
        </w:rPr>
      </w:pPr>
      <w:r w:rsidRPr="00345901">
        <w:rPr>
          <w:rFonts w:cstheme="minorHAnsi"/>
          <w:color w:val="000000" w:themeColor="text1"/>
          <w:sz w:val="24"/>
          <w:szCs w:val="24"/>
        </w:rPr>
        <w:t>Anything you say during this interview will be kept strictly confidential. Your responses to my questions may be quoted in the final report of the study however these will be anonymised and therefore no one will know that you said it.</w:t>
      </w:r>
    </w:p>
    <w:p w14:paraId="4D8F5103" w14:textId="77777777" w:rsidR="005451F4" w:rsidRPr="00345901" w:rsidRDefault="005451F4" w:rsidP="005451F4">
      <w:pPr>
        <w:rPr>
          <w:rFonts w:cstheme="minorHAnsi"/>
          <w:b/>
          <w:bCs/>
          <w:color w:val="000000" w:themeColor="text1"/>
          <w:sz w:val="24"/>
          <w:szCs w:val="24"/>
        </w:rPr>
      </w:pPr>
      <w:r w:rsidRPr="00345901">
        <w:rPr>
          <w:rFonts w:cstheme="minorHAnsi"/>
          <w:b/>
          <w:bCs/>
          <w:color w:val="000000" w:themeColor="text1"/>
          <w:sz w:val="24"/>
          <w:szCs w:val="24"/>
        </w:rPr>
        <w:t xml:space="preserve">Researcher will ask the participant if they have any questions and if they would like to continue. </w:t>
      </w:r>
    </w:p>
    <w:p w14:paraId="0E23ACAC" w14:textId="77777777" w:rsidR="005451F4" w:rsidRPr="00345901" w:rsidRDefault="005451F4" w:rsidP="005451F4">
      <w:pPr>
        <w:rPr>
          <w:rFonts w:cstheme="minorHAnsi"/>
          <w:b/>
          <w:bCs/>
          <w:color w:val="000000" w:themeColor="text1"/>
          <w:sz w:val="24"/>
          <w:szCs w:val="24"/>
        </w:rPr>
      </w:pPr>
      <w:r w:rsidRPr="00345901">
        <w:rPr>
          <w:rFonts w:cstheme="minorHAnsi"/>
          <w:b/>
          <w:bCs/>
          <w:color w:val="000000" w:themeColor="text1"/>
          <w:sz w:val="24"/>
          <w:szCs w:val="24"/>
        </w:rPr>
        <w:t>Consent:</w:t>
      </w:r>
    </w:p>
    <w:p w14:paraId="09A3E807" w14:textId="77777777" w:rsidR="005451F4" w:rsidRPr="00345901" w:rsidRDefault="005451F4" w:rsidP="005451F4">
      <w:pPr>
        <w:rPr>
          <w:rFonts w:cstheme="minorHAnsi"/>
          <w:color w:val="000000" w:themeColor="text1"/>
          <w:sz w:val="24"/>
          <w:szCs w:val="24"/>
        </w:rPr>
      </w:pPr>
      <w:r w:rsidRPr="00345901">
        <w:rPr>
          <w:rFonts w:cstheme="minorHAnsi"/>
          <w:color w:val="000000" w:themeColor="text1"/>
          <w:sz w:val="24"/>
          <w:szCs w:val="24"/>
        </w:rPr>
        <w:t>Did you sign a consent form? Do you understand the purpose of the study, what is required of you and that you are able to stop the interview at any point? If yes, could you please confirm again that you are willing to take part in this study?</w:t>
      </w:r>
    </w:p>
    <w:p w14:paraId="70090817" w14:textId="77777777" w:rsidR="005451F4" w:rsidRPr="00345901" w:rsidRDefault="005451F4" w:rsidP="005451F4">
      <w:pPr>
        <w:rPr>
          <w:rFonts w:cstheme="minorHAnsi"/>
          <w:color w:val="000000" w:themeColor="text1"/>
          <w:sz w:val="28"/>
          <w:szCs w:val="28"/>
          <w:u w:val="single"/>
        </w:rPr>
      </w:pPr>
      <w:r w:rsidRPr="00345901">
        <w:rPr>
          <w:rFonts w:cstheme="minorHAnsi"/>
          <w:b/>
          <w:bCs/>
          <w:color w:val="000000" w:themeColor="text1"/>
          <w:sz w:val="24"/>
          <w:szCs w:val="24"/>
        </w:rPr>
        <w:t>Any final questions?</w:t>
      </w:r>
    </w:p>
    <w:p w14:paraId="2588595C" w14:textId="77777777" w:rsidR="005451F4" w:rsidRPr="00345901" w:rsidRDefault="005451F4" w:rsidP="005451F4">
      <w:pPr>
        <w:rPr>
          <w:rFonts w:cstheme="minorHAnsi"/>
          <w:b/>
          <w:bCs/>
          <w:color w:val="000000" w:themeColor="text1"/>
          <w:sz w:val="24"/>
          <w:szCs w:val="24"/>
        </w:rPr>
      </w:pPr>
      <w:r w:rsidRPr="00345901">
        <w:rPr>
          <w:rFonts w:cstheme="minorHAnsi"/>
          <w:b/>
          <w:bCs/>
          <w:color w:val="000000" w:themeColor="text1"/>
          <w:sz w:val="24"/>
          <w:szCs w:val="24"/>
        </w:rPr>
        <w:t>Are you ready to start the interview?</w:t>
      </w:r>
    </w:p>
    <w:p w14:paraId="7AD8F3C3" w14:textId="77777777" w:rsidR="005451F4" w:rsidRPr="00345901" w:rsidRDefault="005451F4" w:rsidP="005451F4">
      <w:pPr>
        <w:rPr>
          <w:rFonts w:cstheme="minorHAnsi"/>
          <w:b/>
          <w:bCs/>
          <w:color w:val="000000" w:themeColor="text1"/>
          <w:sz w:val="24"/>
          <w:szCs w:val="24"/>
        </w:rPr>
      </w:pPr>
      <w:r w:rsidRPr="00345901">
        <w:rPr>
          <w:rFonts w:cstheme="minorHAnsi"/>
          <w:b/>
          <w:bCs/>
          <w:color w:val="000000" w:themeColor="text1"/>
          <w:sz w:val="24"/>
          <w:szCs w:val="24"/>
        </w:rPr>
        <w:t>INTERVIEW QUESTIONS</w:t>
      </w:r>
    </w:p>
    <w:tbl>
      <w:tblPr>
        <w:tblStyle w:val="GridTable1Light1"/>
        <w:tblW w:w="9067" w:type="dxa"/>
        <w:tblLook w:val="04A0" w:firstRow="1" w:lastRow="0" w:firstColumn="1" w:lastColumn="0" w:noHBand="0" w:noVBand="1"/>
      </w:tblPr>
      <w:tblGrid>
        <w:gridCol w:w="2830"/>
        <w:gridCol w:w="6237"/>
      </w:tblGrid>
      <w:tr w:rsidR="005451F4" w:rsidRPr="00345901" w14:paraId="3BBA608F" w14:textId="77777777" w:rsidTr="00540DB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830" w:type="dxa"/>
            <w:shd w:val="clear" w:color="auto" w:fill="auto"/>
          </w:tcPr>
          <w:p w14:paraId="700C7BC5" w14:textId="77777777" w:rsidR="005451F4" w:rsidRPr="00345901" w:rsidRDefault="005451F4" w:rsidP="00540DB3">
            <w:pPr>
              <w:rPr>
                <w:rFonts w:cstheme="minorHAnsi"/>
                <w:color w:val="000000" w:themeColor="text1"/>
                <w:sz w:val="24"/>
                <w:szCs w:val="24"/>
              </w:rPr>
            </w:pPr>
            <w:r w:rsidRPr="00345901">
              <w:rPr>
                <w:rFonts w:cstheme="minorHAnsi"/>
                <w:color w:val="000000" w:themeColor="text1"/>
                <w:sz w:val="24"/>
                <w:szCs w:val="24"/>
              </w:rPr>
              <w:t xml:space="preserve">Topic </w:t>
            </w:r>
          </w:p>
        </w:tc>
        <w:tc>
          <w:tcPr>
            <w:tcW w:w="6237" w:type="dxa"/>
            <w:shd w:val="clear" w:color="auto" w:fill="auto"/>
          </w:tcPr>
          <w:p w14:paraId="29F51F31" w14:textId="77777777" w:rsidR="005451F4" w:rsidRPr="00345901" w:rsidRDefault="005451F4" w:rsidP="00540DB3">
            <w:pPr>
              <w:cnfStyle w:val="100000000000" w:firstRow="1"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Question and prompts</w:t>
            </w:r>
          </w:p>
        </w:tc>
      </w:tr>
      <w:tr w:rsidR="005451F4" w:rsidRPr="00345901" w14:paraId="0B39AC8A" w14:textId="77777777" w:rsidTr="00540DB3">
        <w:tc>
          <w:tcPr>
            <w:cnfStyle w:val="001000000000" w:firstRow="0" w:lastRow="0" w:firstColumn="1" w:lastColumn="0" w:oddVBand="0" w:evenVBand="0" w:oddHBand="0" w:evenHBand="0" w:firstRowFirstColumn="0" w:firstRowLastColumn="0" w:lastRowFirstColumn="0" w:lastRowLastColumn="0"/>
            <w:tcW w:w="2830" w:type="dxa"/>
            <w:vMerge w:val="restart"/>
            <w:shd w:val="clear" w:color="auto" w:fill="auto"/>
          </w:tcPr>
          <w:p w14:paraId="78172BE8" w14:textId="77777777" w:rsidR="005451F4" w:rsidRPr="00345901" w:rsidRDefault="005451F4" w:rsidP="00540DB3">
            <w:pPr>
              <w:rPr>
                <w:rFonts w:cstheme="minorHAnsi"/>
                <w:b w:val="0"/>
                <w:bCs w:val="0"/>
                <w:color w:val="000000" w:themeColor="text1"/>
                <w:sz w:val="24"/>
                <w:szCs w:val="24"/>
              </w:rPr>
            </w:pPr>
            <w:r w:rsidRPr="00345901">
              <w:rPr>
                <w:rFonts w:cstheme="minorHAnsi"/>
                <w:b w:val="0"/>
                <w:bCs w:val="0"/>
                <w:color w:val="000000" w:themeColor="text1"/>
                <w:sz w:val="24"/>
                <w:szCs w:val="24"/>
              </w:rPr>
              <w:t>Making the participant feel comfortable and easing them into the topic.</w:t>
            </w:r>
          </w:p>
        </w:tc>
        <w:tc>
          <w:tcPr>
            <w:tcW w:w="6237" w:type="dxa"/>
            <w:shd w:val="clear" w:color="auto" w:fill="auto"/>
          </w:tcPr>
          <w:p w14:paraId="2BFC5AF1"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-How are you today?</w:t>
            </w:r>
          </w:p>
        </w:tc>
      </w:tr>
      <w:tr w:rsidR="005451F4" w:rsidRPr="00345901" w14:paraId="2688BB87" w14:textId="77777777" w:rsidTr="00540DB3">
        <w:tc>
          <w:tcPr>
            <w:cnfStyle w:val="001000000000" w:firstRow="0" w:lastRow="0" w:firstColumn="1" w:lastColumn="0" w:oddVBand="0" w:evenVBand="0" w:oddHBand="0" w:evenHBand="0" w:firstRowFirstColumn="0" w:firstRowLastColumn="0" w:lastRowFirstColumn="0" w:lastRowLastColumn="0"/>
            <w:tcW w:w="2830" w:type="dxa"/>
            <w:vMerge/>
            <w:shd w:val="clear" w:color="auto" w:fill="auto"/>
          </w:tcPr>
          <w:p w14:paraId="3E9CED92" w14:textId="77777777" w:rsidR="005451F4" w:rsidRPr="00345901" w:rsidRDefault="005451F4" w:rsidP="00540DB3">
            <w:pPr>
              <w:rPr>
                <w:rFonts w:cstheme="minorHAnsi"/>
                <w:color w:val="000000" w:themeColor="text1"/>
                <w:sz w:val="24"/>
                <w:szCs w:val="24"/>
              </w:rPr>
            </w:pPr>
          </w:p>
        </w:tc>
        <w:tc>
          <w:tcPr>
            <w:tcW w:w="6237" w:type="dxa"/>
            <w:shd w:val="clear" w:color="auto" w:fill="auto"/>
          </w:tcPr>
          <w:p w14:paraId="2552BFCD"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-If you had a partner who was pregnant, how do you think you would feel?</w:t>
            </w:r>
          </w:p>
          <w:p w14:paraId="7294D311"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a) When your partner was pregnant, how did you feel?</w:t>
            </w:r>
          </w:p>
          <w:p w14:paraId="52722AD6"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 xml:space="preserve">b) How do you feel knowing your partner is pregnant? </w:t>
            </w:r>
          </w:p>
          <w:p w14:paraId="00E230BB"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Prompts:</w:t>
            </w:r>
          </w:p>
          <w:p w14:paraId="00743960" w14:textId="77777777" w:rsidR="005451F4" w:rsidRPr="00345901" w:rsidRDefault="005451F4" w:rsidP="005451F4">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How did your friends feel?</w:t>
            </w:r>
          </w:p>
          <w:p w14:paraId="05C9B746" w14:textId="77777777" w:rsidR="005451F4" w:rsidRPr="00345901" w:rsidRDefault="005451F4" w:rsidP="005451F4">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Happy, excited, sad, worried, scared</w:t>
            </w:r>
          </w:p>
        </w:tc>
      </w:tr>
      <w:tr w:rsidR="005451F4" w:rsidRPr="00345901" w14:paraId="22F48F2B" w14:textId="77777777" w:rsidTr="00540DB3">
        <w:tc>
          <w:tcPr>
            <w:cnfStyle w:val="001000000000" w:firstRow="0" w:lastRow="0" w:firstColumn="1" w:lastColumn="0" w:oddVBand="0" w:evenVBand="0" w:oddHBand="0" w:evenHBand="0" w:firstRowFirstColumn="0" w:firstRowLastColumn="0" w:lastRowFirstColumn="0" w:lastRowLastColumn="0"/>
            <w:tcW w:w="2830" w:type="dxa"/>
            <w:shd w:val="clear" w:color="auto" w:fill="auto"/>
          </w:tcPr>
          <w:p w14:paraId="668EF2FE" w14:textId="77777777" w:rsidR="005451F4" w:rsidRPr="00345901" w:rsidRDefault="005451F4" w:rsidP="00540DB3">
            <w:pPr>
              <w:rPr>
                <w:rFonts w:cstheme="minorHAnsi"/>
                <w:b w:val="0"/>
                <w:bCs w:val="0"/>
                <w:color w:val="000000" w:themeColor="text1"/>
                <w:sz w:val="24"/>
                <w:szCs w:val="24"/>
              </w:rPr>
            </w:pPr>
            <w:r w:rsidRPr="00345901">
              <w:rPr>
                <w:rFonts w:cstheme="minorHAnsi"/>
                <w:b w:val="0"/>
                <w:bCs w:val="0"/>
                <w:color w:val="000000" w:themeColor="text1"/>
                <w:sz w:val="24"/>
                <w:szCs w:val="24"/>
              </w:rPr>
              <w:lastRenderedPageBreak/>
              <w:t>Understanding if men the value men assign to their role in maternal health.</w:t>
            </w:r>
          </w:p>
        </w:tc>
        <w:tc>
          <w:tcPr>
            <w:tcW w:w="6237" w:type="dxa"/>
            <w:shd w:val="clear" w:color="auto" w:fill="auto"/>
          </w:tcPr>
          <w:p w14:paraId="150CEFEA"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 xml:space="preserve">-What is the role men of men while their partner is pregnant? </w:t>
            </w:r>
          </w:p>
          <w:p w14:paraId="2C5C9E3B"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a) What was your role when your partner was pregnant?</w:t>
            </w:r>
          </w:p>
          <w:p w14:paraId="782EF614"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b) What is your role now you partner is pregnant?</w:t>
            </w:r>
          </w:p>
          <w:p w14:paraId="3CA34365"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p>
          <w:p w14:paraId="5E5D4358"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Prompts:</w:t>
            </w:r>
          </w:p>
          <w:p w14:paraId="3AED7603" w14:textId="77777777" w:rsidR="005451F4" w:rsidRPr="00345901" w:rsidRDefault="005451F4" w:rsidP="005451F4">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What was your friends role?</w:t>
            </w:r>
          </w:p>
          <w:p w14:paraId="42D53246" w14:textId="77777777" w:rsidR="005451F4" w:rsidRPr="00345901" w:rsidRDefault="005451F4" w:rsidP="005451F4">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Did you want to support your wife, if so how? Did your daily activities change? Did you help with preparations for the delivery?</w:t>
            </w:r>
          </w:p>
          <w:p w14:paraId="07F67176"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-Do you think it is important men are involved in their partner’s maternal healthcare or do you think that it is not important? Please could you explain why?</w:t>
            </w:r>
          </w:p>
          <w:p w14:paraId="146B8107"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 xml:space="preserve">Prompts: </w:t>
            </w:r>
          </w:p>
          <w:p w14:paraId="7B41B61E" w14:textId="77777777" w:rsidR="005451F4" w:rsidRPr="00345901" w:rsidRDefault="005451F4" w:rsidP="005451F4">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 xml:space="preserve">Should it be the focus of men to be involved in maternal healthcare while their wife is pregnant or should their focus be elsewhere? </w:t>
            </w:r>
          </w:p>
        </w:tc>
      </w:tr>
      <w:tr w:rsidR="005451F4" w:rsidRPr="00345901" w14:paraId="2D8512A7" w14:textId="77777777" w:rsidTr="00540DB3">
        <w:trPr>
          <w:trHeight w:val="2330"/>
        </w:trPr>
        <w:tc>
          <w:tcPr>
            <w:cnfStyle w:val="001000000000" w:firstRow="0" w:lastRow="0" w:firstColumn="1" w:lastColumn="0" w:oddVBand="0" w:evenVBand="0" w:oddHBand="0" w:evenHBand="0" w:firstRowFirstColumn="0" w:firstRowLastColumn="0" w:lastRowFirstColumn="0" w:lastRowLastColumn="0"/>
            <w:tcW w:w="2830" w:type="dxa"/>
            <w:vMerge w:val="restart"/>
            <w:shd w:val="clear" w:color="auto" w:fill="auto"/>
          </w:tcPr>
          <w:p w14:paraId="1B251840" w14:textId="77777777" w:rsidR="005451F4" w:rsidRPr="00345901" w:rsidRDefault="005451F4" w:rsidP="00540DB3">
            <w:pPr>
              <w:rPr>
                <w:rFonts w:cstheme="minorHAnsi"/>
                <w:b w:val="0"/>
                <w:bCs w:val="0"/>
                <w:color w:val="000000" w:themeColor="text1"/>
                <w:sz w:val="24"/>
                <w:szCs w:val="24"/>
              </w:rPr>
            </w:pPr>
            <w:r w:rsidRPr="00345901">
              <w:rPr>
                <w:rFonts w:cstheme="minorHAnsi"/>
                <w:b w:val="0"/>
                <w:bCs w:val="0"/>
                <w:color w:val="000000" w:themeColor="text1"/>
                <w:sz w:val="24"/>
                <w:szCs w:val="24"/>
              </w:rPr>
              <w:t xml:space="preserve">Understanding the reasons why men may be involved in maternal healthcare. Understanding the barriers, facilitators and factors that may encourage their involvement. </w:t>
            </w:r>
          </w:p>
        </w:tc>
        <w:tc>
          <w:tcPr>
            <w:tcW w:w="6237" w:type="dxa"/>
            <w:shd w:val="clear" w:color="auto" w:fill="auto"/>
          </w:tcPr>
          <w:p w14:paraId="7920087E"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-Do you think men want to be involved in maternal healthcare? Please could you explain why?</w:t>
            </w:r>
          </w:p>
          <w:p w14:paraId="5CF2C148"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a) When your partner was pregnant, did you want to be involved in her maternal healthcare? Please could you explain why?</w:t>
            </w:r>
          </w:p>
          <w:p w14:paraId="67EDDC91"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b) Do you want to be involved in your (pregnant) partner’s maternity care? Please could you explain why?</w:t>
            </w:r>
          </w:p>
          <w:p w14:paraId="2B3398B8"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p>
          <w:p w14:paraId="75768FDA"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Prompts:</w:t>
            </w:r>
          </w:p>
          <w:p w14:paraId="60798332" w14:textId="77777777" w:rsidR="005451F4" w:rsidRPr="00345901" w:rsidRDefault="005451F4" w:rsidP="005451F4">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Do other men want to be involved in their partners pregnancy?</w:t>
            </w:r>
          </w:p>
          <w:p w14:paraId="30AB0FAC" w14:textId="77777777" w:rsidR="005451F4" w:rsidRPr="00345901" w:rsidRDefault="005451F4" w:rsidP="005451F4">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Examples of involvement: attending ANC appointments, attending delivery.</w:t>
            </w:r>
          </w:p>
        </w:tc>
      </w:tr>
      <w:tr w:rsidR="005451F4" w:rsidRPr="00345901" w14:paraId="45A7BF50" w14:textId="77777777" w:rsidTr="00540DB3">
        <w:tc>
          <w:tcPr>
            <w:cnfStyle w:val="001000000000" w:firstRow="0" w:lastRow="0" w:firstColumn="1" w:lastColumn="0" w:oddVBand="0" w:evenVBand="0" w:oddHBand="0" w:evenHBand="0" w:firstRowFirstColumn="0" w:firstRowLastColumn="0" w:lastRowFirstColumn="0" w:lastRowLastColumn="0"/>
            <w:tcW w:w="2830" w:type="dxa"/>
            <w:vMerge/>
            <w:shd w:val="clear" w:color="auto" w:fill="auto"/>
          </w:tcPr>
          <w:p w14:paraId="652949FC" w14:textId="77777777" w:rsidR="005451F4" w:rsidRPr="00345901" w:rsidRDefault="005451F4" w:rsidP="00540DB3">
            <w:pPr>
              <w:rPr>
                <w:rFonts w:cstheme="minorHAnsi"/>
                <w:color w:val="000000" w:themeColor="text1"/>
                <w:sz w:val="24"/>
                <w:szCs w:val="24"/>
              </w:rPr>
            </w:pPr>
          </w:p>
        </w:tc>
        <w:tc>
          <w:tcPr>
            <w:tcW w:w="6237" w:type="dxa"/>
            <w:shd w:val="clear" w:color="auto" w:fill="auto"/>
          </w:tcPr>
          <w:p w14:paraId="7C084706"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 xml:space="preserve">-If you did want to be involved in your partner’s maternity care, what would be the factors limiting your ability to do so? Please could you explain your answer. </w:t>
            </w:r>
          </w:p>
          <w:p w14:paraId="6499A265"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p>
          <w:p w14:paraId="74F7E836"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i/>
                <w:iCs/>
                <w:color w:val="000000" w:themeColor="text1"/>
                <w:sz w:val="24"/>
                <w:szCs w:val="24"/>
              </w:rPr>
            </w:pPr>
            <w:r w:rsidRPr="00345901">
              <w:rPr>
                <w:rFonts w:cstheme="minorHAnsi"/>
                <w:i/>
                <w:iCs/>
                <w:color w:val="000000" w:themeColor="text1"/>
                <w:sz w:val="24"/>
                <w:szCs w:val="24"/>
              </w:rPr>
              <w:t>This question will be adjusted based on the answer to the above. For example: “You said you did not want to be involved, even if you did want to be involved, what would be the barriers stopping you from doing so?”</w:t>
            </w:r>
          </w:p>
          <w:p w14:paraId="6594528E"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i/>
                <w:iCs/>
                <w:color w:val="000000" w:themeColor="text1"/>
                <w:sz w:val="24"/>
                <w:szCs w:val="24"/>
              </w:rPr>
            </w:pPr>
          </w:p>
          <w:p w14:paraId="06300401"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Prompts:</w:t>
            </w:r>
          </w:p>
          <w:p w14:paraId="7B165BD9" w14:textId="77777777" w:rsidR="005451F4" w:rsidRPr="00345901" w:rsidRDefault="005451F4" w:rsidP="005451F4">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What things stopped your friends from being involved?</w:t>
            </w:r>
          </w:p>
          <w:p w14:paraId="23CE8A98" w14:textId="77777777" w:rsidR="005451F4" w:rsidRPr="00345901" w:rsidRDefault="005451F4" w:rsidP="005451F4">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 xml:space="preserve">Examples of barriers: transport costs, loss of time at work, hostile attitude towards men at maternity services, cultural attitudes. </w:t>
            </w:r>
          </w:p>
        </w:tc>
      </w:tr>
      <w:tr w:rsidR="005451F4" w:rsidRPr="00345901" w14:paraId="7F2ACFA7" w14:textId="77777777" w:rsidTr="00540DB3">
        <w:tc>
          <w:tcPr>
            <w:cnfStyle w:val="001000000000" w:firstRow="0" w:lastRow="0" w:firstColumn="1" w:lastColumn="0" w:oddVBand="0" w:evenVBand="0" w:oddHBand="0" w:evenHBand="0" w:firstRowFirstColumn="0" w:firstRowLastColumn="0" w:lastRowFirstColumn="0" w:lastRowLastColumn="0"/>
            <w:tcW w:w="2830" w:type="dxa"/>
            <w:vMerge/>
            <w:shd w:val="clear" w:color="auto" w:fill="auto"/>
          </w:tcPr>
          <w:p w14:paraId="4F632E96" w14:textId="77777777" w:rsidR="005451F4" w:rsidRPr="00345901" w:rsidRDefault="005451F4" w:rsidP="00540DB3">
            <w:pPr>
              <w:rPr>
                <w:rFonts w:cstheme="minorHAnsi"/>
                <w:color w:val="000000" w:themeColor="text1"/>
                <w:sz w:val="24"/>
                <w:szCs w:val="24"/>
              </w:rPr>
            </w:pPr>
          </w:p>
        </w:tc>
        <w:tc>
          <w:tcPr>
            <w:tcW w:w="6237" w:type="dxa"/>
            <w:shd w:val="clear" w:color="auto" w:fill="auto"/>
          </w:tcPr>
          <w:p w14:paraId="2AFF181F"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 xml:space="preserve">-What factors do you think encourages men to engage in their partner’s maternal healthcare? Please could you explain your answer. </w:t>
            </w:r>
          </w:p>
          <w:p w14:paraId="174D18C2"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 xml:space="preserve">a) When your partner was pregnant, what factors were encouraging you to engage in her maternity care? Please could you explain your answer. </w:t>
            </w:r>
          </w:p>
          <w:p w14:paraId="03BB8680"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 xml:space="preserve">b) What factors are there that are encouraging you to be involved in your (pregnant) partner’s maternity care? Please could you explain your answer. </w:t>
            </w:r>
          </w:p>
          <w:p w14:paraId="4C237C92"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p>
          <w:p w14:paraId="086EBCFE"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i/>
                <w:iCs/>
                <w:color w:val="000000" w:themeColor="text1"/>
                <w:sz w:val="24"/>
                <w:szCs w:val="24"/>
              </w:rPr>
            </w:pPr>
            <w:r w:rsidRPr="00345901">
              <w:rPr>
                <w:rFonts w:cstheme="minorHAnsi"/>
                <w:i/>
                <w:iCs/>
                <w:color w:val="000000" w:themeColor="text1"/>
                <w:sz w:val="24"/>
                <w:szCs w:val="24"/>
              </w:rPr>
              <w:t>This question may need to be adjusted further based on the answers to the above questions.</w:t>
            </w:r>
          </w:p>
          <w:p w14:paraId="1B55087C"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i/>
                <w:iCs/>
                <w:color w:val="000000" w:themeColor="text1"/>
                <w:sz w:val="24"/>
                <w:szCs w:val="24"/>
              </w:rPr>
            </w:pPr>
          </w:p>
          <w:p w14:paraId="283336F8"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Prompts:</w:t>
            </w:r>
          </w:p>
          <w:p w14:paraId="4FD08B3B" w14:textId="77777777" w:rsidR="005451F4" w:rsidRPr="00345901" w:rsidRDefault="005451F4" w:rsidP="005451F4">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What things do you think encourage other men to be involved?</w:t>
            </w:r>
          </w:p>
          <w:p w14:paraId="0E7A26AF" w14:textId="77777777" w:rsidR="005451F4" w:rsidRPr="00345901" w:rsidRDefault="005451F4" w:rsidP="005451F4">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 xml:space="preserve">Examples: sexual health screening, incentives or initiatives, curiosity, want to learn more, want to see child being born. </w:t>
            </w:r>
          </w:p>
        </w:tc>
      </w:tr>
      <w:tr w:rsidR="005451F4" w:rsidRPr="00345901" w14:paraId="16A61E5D" w14:textId="77777777" w:rsidTr="00540DB3">
        <w:tc>
          <w:tcPr>
            <w:cnfStyle w:val="001000000000" w:firstRow="0" w:lastRow="0" w:firstColumn="1" w:lastColumn="0" w:oddVBand="0" w:evenVBand="0" w:oddHBand="0" w:evenHBand="0" w:firstRowFirstColumn="0" w:firstRowLastColumn="0" w:lastRowFirstColumn="0" w:lastRowLastColumn="0"/>
            <w:tcW w:w="2830" w:type="dxa"/>
            <w:vMerge/>
            <w:shd w:val="clear" w:color="auto" w:fill="auto"/>
          </w:tcPr>
          <w:p w14:paraId="286D2FD5" w14:textId="77777777" w:rsidR="005451F4" w:rsidRPr="00345901" w:rsidRDefault="005451F4" w:rsidP="00540DB3">
            <w:pPr>
              <w:rPr>
                <w:rFonts w:cstheme="minorHAnsi"/>
                <w:color w:val="000000" w:themeColor="text1"/>
                <w:sz w:val="24"/>
                <w:szCs w:val="24"/>
              </w:rPr>
            </w:pPr>
          </w:p>
        </w:tc>
        <w:tc>
          <w:tcPr>
            <w:tcW w:w="6237" w:type="dxa"/>
            <w:shd w:val="clear" w:color="auto" w:fill="auto"/>
          </w:tcPr>
          <w:p w14:paraId="7FD0C316"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-What do you think could be done to make it easier for men to be involved in their partner’s maternal healthcare if they want to be? Please could you explain why?</w:t>
            </w:r>
          </w:p>
          <w:p w14:paraId="06D9127D"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p>
          <w:p w14:paraId="50A703AD"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Prompts:</w:t>
            </w:r>
          </w:p>
          <w:p w14:paraId="3244DB84" w14:textId="77777777" w:rsidR="005451F4" w:rsidRPr="00345901" w:rsidRDefault="005451F4" w:rsidP="005451F4">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 xml:space="preserve">Can you think of anyways the barriers we discussed could be overcome? Can you think of anything that may incentivize men to attend maternal healthcare service visits? </w:t>
            </w:r>
          </w:p>
        </w:tc>
      </w:tr>
      <w:tr w:rsidR="005451F4" w:rsidRPr="00345901" w14:paraId="506F2CBB" w14:textId="77777777" w:rsidTr="00540DB3">
        <w:tc>
          <w:tcPr>
            <w:cnfStyle w:val="001000000000" w:firstRow="0" w:lastRow="0" w:firstColumn="1" w:lastColumn="0" w:oddVBand="0" w:evenVBand="0" w:oddHBand="0" w:evenHBand="0" w:firstRowFirstColumn="0" w:firstRowLastColumn="0" w:lastRowFirstColumn="0" w:lastRowLastColumn="0"/>
            <w:tcW w:w="2830" w:type="dxa"/>
            <w:shd w:val="clear" w:color="auto" w:fill="auto"/>
          </w:tcPr>
          <w:p w14:paraId="7DE78D3B" w14:textId="77777777" w:rsidR="005451F4" w:rsidRPr="00345901" w:rsidRDefault="005451F4" w:rsidP="00540DB3">
            <w:pPr>
              <w:rPr>
                <w:rFonts w:cstheme="minorHAnsi"/>
                <w:b w:val="0"/>
                <w:bCs w:val="0"/>
                <w:color w:val="000000" w:themeColor="text1"/>
                <w:sz w:val="24"/>
                <w:szCs w:val="24"/>
              </w:rPr>
            </w:pPr>
            <w:r w:rsidRPr="00345901">
              <w:rPr>
                <w:rFonts w:cstheme="minorHAnsi"/>
                <w:b w:val="0"/>
                <w:bCs w:val="0"/>
                <w:color w:val="000000" w:themeColor="text1"/>
                <w:sz w:val="24"/>
                <w:szCs w:val="24"/>
              </w:rPr>
              <w:t xml:space="preserve">Decision making for pregnant women. </w:t>
            </w:r>
          </w:p>
        </w:tc>
        <w:tc>
          <w:tcPr>
            <w:tcW w:w="6237" w:type="dxa"/>
            <w:shd w:val="clear" w:color="auto" w:fill="auto"/>
          </w:tcPr>
          <w:p w14:paraId="3721FA29"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-Who in the family do you think should make decisions regarding the pregnant women’s maternal healthcare?</w:t>
            </w:r>
          </w:p>
          <w:p w14:paraId="2D86B5C3"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 xml:space="preserve">a) When your partner was pregnant, who in the family made decisions regarding her care? </w:t>
            </w:r>
          </w:p>
          <w:p w14:paraId="23F7BC87"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b) Who is making decisions regarding your partner’s maternal healthcare?</w:t>
            </w:r>
          </w:p>
          <w:p w14:paraId="720853D7"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p>
          <w:p w14:paraId="44856647" w14:textId="77777777" w:rsidR="005451F4" w:rsidRPr="00345901" w:rsidRDefault="005451F4" w:rsidP="00540DB3">
            <w:pPr>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Prompts:</w:t>
            </w:r>
          </w:p>
          <w:p w14:paraId="4CB17F58" w14:textId="77777777" w:rsidR="005451F4" w:rsidRPr="00345901" w:rsidRDefault="005451F4" w:rsidP="005451F4">
            <w:pPr>
              <w:pStyle w:val="ListParagraph"/>
              <w:numPr>
                <w:ilvl w:val="0"/>
                <w:numId w:val="1"/>
              </w:numPr>
              <w:spacing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themeColor="text1"/>
                <w:sz w:val="24"/>
                <w:szCs w:val="24"/>
              </w:rPr>
            </w:pPr>
            <w:r w:rsidRPr="00345901">
              <w:rPr>
                <w:rFonts w:cstheme="minorHAnsi"/>
                <w:color w:val="000000" w:themeColor="text1"/>
                <w:sz w:val="24"/>
                <w:szCs w:val="24"/>
              </w:rPr>
              <w:t>Where she will give birth e.g. at home or health centre, whether she will attend ANC appointments, how she will reach a maternity service.</w:t>
            </w:r>
          </w:p>
        </w:tc>
      </w:tr>
    </w:tbl>
    <w:p w14:paraId="5413F300" w14:textId="77777777" w:rsidR="005451F4" w:rsidRPr="00345901" w:rsidRDefault="005451F4" w:rsidP="005451F4">
      <w:pPr>
        <w:rPr>
          <w:rFonts w:cstheme="minorHAnsi"/>
          <w:color w:val="000000" w:themeColor="text1"/>
          <w:sz w:val="24"/>
          <w:szCs w:val="24"/>
        </w:rPr>
      </w:pPr>
    </w:p>
    <w:p w14:paraId="1C5E2483" w14:textId="77777777" w:rsidR="005451F4" w:rsidRPr="00345901" w:rsidRDefault="005451F4" w:rsidP="005451F4">
      <w:pPr>
        <w:rPr>
          <w:rFonts w:cstheme="minorHAnsi"/>
          <w:b/>
          <w:bCs/>
          <w:color w:val="000000" w:themeColor="text1"/>
          <w:sz w:val="24"/>
          <w:szCs w:val="24"/>
        </w:rPr>
      </w:pPr>
      <w:r w:rsidRPr="00345901">
        <w:rPr>
          <w:rFonts w:cstheme="minorHAnsi"/>
          <w:b/>
          <w:bCs/>
          <w:color w:val="000000" w:themeColor="text1"/>
          <w:sz w:val="24"/>
          <w:szCs w:val="24"/>
        </w:rPr>
        <w:t>Is there anything else you would like to add to any of your answers? Is there anything else you think would be important for me to know? Do you have any final questions?</w:t>
      </w:r>
    </w:p>
    <w:p w14:paraId="62AB8370" w14:textId="77777777" w:rsidR="005451F4" w:rsidRPr="00345901" w:rsidRDefault="005451F4" w:rsidP="005451F4">
      <w:pPr>
        <w:rPr>
          <w:rFonts w:cstheme="minorHAnsi"/>
          <w:b/>
          <w:bCs/>
          <w:color w:val="000000" w:themeColor="text1"/>
          <w:sz w:val="24"/>
          <w:szCs w:val="24"/>
        </w:rPr>
      </w:pPr>
      <w:r w:rsidRPr="00345901">
        <w:rPr>
          <w:rFonts w:cstheme="minorHAnsi"/>
          <w:b/>
          <w:bCs/>
          <w:color w:val="000000" w:themeColor="text1"/>
          <w:sz w:val="24"/>
          <w:szCs w:val="24"/>
        </w:rPr>
        <w:lastRenderedPageBreak/>
        <w:t xml:space="preserve">Stop the recording. </w:t>
      </w:r>
    </w:p>
    <w:p w14:paraId="68DE5553" w14:textId="77777777" w:rsidR="005451F4" w:rsidRPr="00345901" w:rsidRDefault="005451F4" w:rsidP="005451F4">
      <w:pPr>
        <w:rPr>
          <w:rFonts w:cstheme="minorHAnsi"/>
          <w:b/>
          <w:bCs/>
          <w:color w:val="000000" w:themeColor="text1"/>
          <w:sz w:val="24"/>
          <w:szCs w:val="24"/>
        </w:rPr>
      </w:pPr>
      <w:r w:rsidRPr="00345901">
        <w:rPr>
          <w:rFonts w:cstheme="minorHAnsi"/>
          <w:b/>
          <w:bCs/>
          <w:color w:val="000000" w:themeColor="text1"/>
          <w:sz w:val="24"/>
          <w:szCs w:val="24"/>
        </w:rPr>
        <w:t>Thank the participant:</w:t>
      </w:r>
    </w:p>
    <w:p w14:paraId="347C31BC" w14:textId="77777777" w:rsidR="005451F4" w:rsidRPr="00345901" w:rsidRDefault="005451F4" w:rsidP="005451F4">
      <w:pPr>
        <w:rPr>
          <w:rFonts w:cstheme="minorHAnsi"/>
          <w:color w:val="000000" w:themeColor="text1"/>
          <w:sz w:val="24"/>
          <w:szCs w:val="24"/>
        </w:rPr>
      </w:pPr>
      <w:r w:rsidRPr="00345901">
        <w:rPr>
          <w:rFonts w:cstheme="minorHAnsi"/>
          <w:color w:val="000000" w:themeColor="text1"/>
          <w:sz w:val="24"/>
          <w:szCs w:val="24"/>
        </w:rPr>
        <w:t xml:space="preserve">Thank you very much for you time, it is greatly appreciated. Your answers to my questions will provide me with lots of helpful information for the study. </w:t>
      </w:r>
    </w:p>
    <w:p w14:paraId="1B8CD84F" w14:textId="77777777" w:rsidR="005451F4" w:rsidRPr="00345901" w:rsidRDefault="005451F4" w:rsidP="005451F4">
      <w:pPr>
        <w:rPr>
          <w:rFonts w:cstheme="minorHAnsi"/>
          <w:i/>
          <w:iCs/>
          <w:color w:val="000000" w:themeColor="text1"/>
          <w:sz w:val="24"/>
          <w:szCs w:val="24"/>
        </w:rPr>
      </w:pPr>
      <w:r w:rsidRPr="00345901">
        <w:rPr>
          <w:rFonts w:cstheme="minorHAnsi"/>
          <w:color w:val="000000" w:themeColor="text1"/>
          <w:sz w:val="24"/>
          <w:szCs w:val="24"/>
        </w:rPr>
        <w:t xml:space="preserve">You may contact the researchers through the information provided on the patient information sheet. Do you need another copy? </w:t>
      </w:r>
      <w:r w:rsidRPr="00345901">
        <w:rPr>
          <w:rFonts w:cstheme="minorHAnsi"/>
          <w:i/>
          <w:iCs/>
          <w:color w:val="000000" w:themeColor="text1"/>
          <w:sz w:val="24"/>
          <w:szCs w:val="24"/>
        </w:rPr>
        <w:t xml:space="preserve">Researcher will have spare copies to give out at the interview. </w:t>
      </w:r>
    </w:p>
    <w:p w14:paraId="05530E78" w14:textId="77777777" w:rsidR="005451F4" w:rsidRPr="00345901" w:rsidRDefault="005451F4" w:rsidP="005451F4">
      <w:pPr>
        <w:rPr>
          <w:rFonts w:cstheme="minorHAnsi"/>
          <w:color w:val="000000" w:themeColor="text1"/>
          <w:sz w:val="24"/>
          <w:szCs w:val="24"/>
        </w:rPr>
      </w:pPr>
      <w:r w:rsidRPr="00345901">
        <w:rPr>
          <w:rFonts w:cstheme="minorHAnsi"/>
          <w:color w:val="000000" w:themeColor="text1"/>
          <w:sz w:val="24"/>
          <w:szCs w:val="24"/>
        </w:rPr>
        <w:t>Would you like any refreshments?</w:t>
      </w:r>
    </w:p>
    <w:p w14:paraId="5E5EB4CF" w14:textId="77777777" w:rsidR="005451F4" w:rsidRPr="00345901" w:rsidRDefault="005451F4" w:rsidP="005451F4">
      <w:pPr>
        <w:rPr>
          <w:rFonts w:cstheme="minorHAnsi"/>
          <w:b/>
          <w:bCs/>
          <w:color w:val="000000" w:themeColor="text1"/>
          <w:sz w:val="24"/>
          <w:szCs w:val="24"/>
        </w:rPr>
      </w:pPr>
      <w:r w:rsidRPr="00345901">
        <w:rPr>
          <w:rFonts w:cstheme="minorHAnsi"/>
          <w:b/>
          <w:bCs/>
          <w:color w:val="000000" w:themeColor="text1"/>
          <w:sz w:val="24"/>
          <w:szCs w:val="24"/>
        </w:rPr>
        <w:t>Notes to be made immediately following the interview:</w:t>
      </w:r>
    </w:p>
    <w:p w14:paraId="724B5146" w14:textId="77777777" w:rsidR="005451F4" w:rsidRPr="00345901" w:rsidRDefault="005451F4" w:rsidP="005451F4">
      <w:pPr>
        <w:pStyle w:val="ListParagraph"/>
        <w:numPr>
          <w:ilvl w:val="0"/>
          <w:numId w:val="1"/>
        </w:numPr>
        <w:rPr>
          <w:rFonts w:cstheme="minorHAnsi"/>
          <w:color w:val="000000" w:themeColor="text1"/>
          <w:sz w:val="24"/>
          <w:szCs w:val="24"/>
        </w:rPr>
      </w:pPr>
      <w:r w:rsidRPr="00345901">
        <w:rPr>
          <w:rFonts w:cstheme="minorHAnsi"/>
          <w:color w:val="000000" w:themeColor="text1"/>
          <w:sz w:val="24"/>
          <w:szCs w:val="24"/>
        </w:rPr>
        <w:t xml:space="preserve">The overall attitude of the interviewee to the topic. </w:t>
      </w:r>
    </w:p>
    <w:p w14:paraId="4E79CFBB" w14:textId="77777777" w:rsidR="005451F4" w:rsidRPr="00345901" w:rsidRDefault="005451F4" w:rsidP="005451F4">
      <w:pPr>
        <w:pStyle w:val="ListParagraph"/>
        <w:numPr>
          <w:ilvl w:val="1"/>
          <w:numId w:val="1"/>
        </w:numPr>
        <w:rPr>
          <w:rFonts w:cstheme="minorHAnsi"/>
          <w:color w:val="000000" w:themeColor="text1"/>
          <w:sz w:val="24"/>
          <w:szCs w:val="24"/>
        </w:rPr>
      </w:pPr>
      <w:r w:rsidRPr="00345901">
        <w:rPr>
          <w:rFonts w:cstheme="minorHAnsi"/>
          <w:color w:val="000000" w:themeColor="text1"/>
          <w:sz w:val="24"/>
          <w:szCs w:val="24"/>
        </w:rPr>
        <w:t xml:space="preserve">Particularly if the interviewee seemed emotionally distressed by the discussion. </w:t>
      </w:r>
    </w:p>
    <w:p w14:paraId="322328F4" w14:textId="77777777" w:rsidR="005451F4" w:rsidRPr="00345901" w:rsidRDefault="005451F4" w:rsidP="005451F4">
      <w:pPr>
        <w:pStyle w:val="ListParagraph"/>
        <w:numPr>
          <w:ilvl w:val="0"/>
          <w:numId w:val="1"/>
        </w:numPr>
        <w:rPr>
          <w:rFonts w:cstheme="minorHAnsi"/>
          <w:color w:val="000000" w:themeColor="text1"/>
          <w:sz w:val="24"/>
          <w:szCs w:val="24"/>
        </w:rPr>
      </w:pPr>
      <w:r w:rsidRPr="00345901">
        <w:rPr>
          <w:rFonts w:cstheme="minorHAnsi"/>
          <w:color w:val="000000" w:themeColor="text1"/>
          <w:sz w:val="24"/>
          <w:szCs w:val="24"/>
        </w:rPr>
        <w:t xml:space="preserve">Any new information that had not been reported by previous participants. </w:t>
      </w:r>
    </w:p>
    <w:p w14:paraId="09E6E153" w14:textId="77777777" w:rsidR="005451F4" w:rsidRPr="00345901" w:rsidRDefault="005451F4" w:rsidP="005451F4">
      <w:pPr>
        <w:pStyle w:val="ListParagraph"/>
        <w:numPr>
          <w:ilvl w:val="0"/>
          <w:numId w:val="1"/>
        </w:numPr>
        <w:rPr>
          <w:rFonts w:cstheme="minorHAnsi"/>
          <w:color w:val="000000" w:themeColor="text1"/>
          <w:sz w:val="24"/>
          <w:szCs w:val="24"/>
        </w:rPr>
      </w:pPr>
      <w:r w:rsidRPr="00345901">
        <w:rPr>
          <w:rFonts w:cstheme="minorHAnsi"/>
          <w:color w:val="000000" w:themeColor="text1"/>
          <w:sz w:val="24"/>
          <w:szCs w:val="24"/>
        </w:rPr>
        <w:t>Any problems with the interview process:</w:t>
      </w:r>
    </w:p>
    <w:p w14:paraId="795EE7F8" w14:textId="77777777" w:rsidR="005451F4" w:rsidRPr="00345901" w:rsidRDefault="005451F4" w:rsidP="005451F4">
      <w:pPr>
        <w:pStyle w:val="ListParagraph"/>
        <w:numPr>
          <w:ilvl w:val="1"/>
          <w:numId w:val="1"/>
        </w:numPr>
        <w:rPr>
          <w:rFonts w:cstheme="minorHAnsi"/>
          <w:color w:val="000000" w:themeColor="text1"/>
          <w:sz w:val="24"/>
          <w:szCs w:val="24"/>
        </w:rPr>
      </w:pPr>
      <w:r w:rsidRPr="00345901">
        <w:rPr>
          <w:rFonts w:cstheme="minorHAnsi"/>
          <w:color w:val="000000" w:themeColor="text1"/>
          <w:sz w:val="24"/>
          <w:szCs w:val="24"/>
        </w:rPr>
        <w:t>Communication difficulties.</w:t>
      </w:r>
    </w:p>
    <w:p w14:paraId="48F6057C" w14:textId="77777777" w:rsidR="005451F4" w:rsidRPr="00345901" w:rsidRDefault="005451F4" w:rsidP="005451F4">
      <w:pPr>
        <w:pStyle w:val="ListParagraph"/>
        <w:numPr>
          <w:ilvl w:val="1"/>
          <w:numId w:val="1"/>
        </w:numPr>
        <w:rPr>
          <w:rFonts w:cstheme="minorHAnsi"/>
          <w:color w:val="000000" w:themeColor="text1"/>
          <w:sz w:val="24"/>
          <w:szCs w:val="24"/>
        </w:rPr>
      </w:pPr>
      <w:r w:rsidRPr="00345901">
        <w:rPr>
          <w:rFonts w:cstheme="minorHAnsi"/>
          <w:color w:val="000000" w:themeColor="text1"/>
          <w:sz w:val="24"/>
          <w:szCs w:val="24"/>
        </w:rPr>
        <w:t xml:space="preserve">If the questions were not worded clearly enough. </w:t>
      </w:r>
    </w:p>
    <w:p w14:paraId="213D5192" w14:textId="77777777" w:rsidR="005451F4" w:rsidRPr="00345901" w:rsidRDefault="005451F4" w:rsidP="005451F4">
      <w:pPr>
        <w:pStyle w:val="ListParagraph"/>
        <w:numPr>
          <w:ilvl w:val="0"/>
          <w:numId w:val="1"/>
        </w:numPr>
        <w:rPr>
          <w:rFonts w:cstheme="minorHAnsi"/>
          <w:color w:val="000000" w:themeColor="text1"/>
          <w:sz w:val="24"/>
          <w:szCs w:val="24"/>
        </w:rPr>
      </w:pPr>
      <w:r w:rsidRPr="00345901">
        <w:rPr>
          <w:rFonts w:cstheme="minorHAnsi"/>
          <w:color w:val="000000" w:themeColor="text1"/>
          <w:sz w:val="24"/>
          <w:szCs w:val="24"/>
        </w:rPr>
        <w:t xml:space="preserve">Any general problems that may have occurred. </w:t>
      </w:r>
    </w:p>
    <w:p w14:paraId="486F1A9E" w14:textId="77777777" w:rsidR="005451F4" w:rsidRPr="00345901" w:rsidRDefault="005451F4" w:rsidP="005451F4">
      <w:pPr>
        <w:rPr>
          <w:rFonts w:cstheme="minorHAnsi"/>
          <w:color w:val="000000" w:themeColor="text1"/>
          <w:sz w:val="24"/>
          <w:szCs w:val="24"/>
        </w:rPr>
      </w:pPr>
    </w:p>
    <w:p w14:paraId="695CEB4C" w14:textId="77777777" w:rsidR="005451F4" w:rsidRPr="00345901" w:rsidRDefault="005451F4" w:rsidP="005451F4">
      <w:pPr>
        <w:rPr>
          <w:rFonts w:cstheme="minorHAnsi"/>
          <w:color w:val="000000" w:themeColor="text1"/>
          <w:sz w:val="28"/>
          <w:szCs w:val="28"/>
          <w:u w:val="single"/>
        </w:rPr>
      </w:pPr>
      <w:r w:rsidRPr="00345901">
        <w:rPr>
          <w:rFonts w:cstheme="minorHAnsi"/>
          <w:color w:val="000000" w:themeColor="text1"/>
          <w:sz w:val="28"/>
          <w:szCs w:val="28"/>
          <w:u w:val="single"/>
        </w:rPr>
        <w:br w:type="page"/>
      </w:r>
    </w:p>
    <w:p w14:paraId="2CBBC2E3" w14:textId="77777777" w:rsidR="005451F4" w:rsidRPr="00345901" w:rsidRDefault="005451F4" w:rsidP="005451F4">
      <w:pPr>
        <w:pStyle w:val="Heading2"/>
        <w:rPr>
          <w:rFonts w:cstheme="minorHAnsi"/>
          <w:color w:val="000000" w:themeColor="text1"/>
        </w:rPr>
        <w:sectPr w:rsidR="005451F4" w:rsidRPr="00345901" w:rsidSect="005451F4">
          <w:footerReference w:type="default" r:id="rId5"/>
          <w:pgSz w:w="11906" w:h="16838"/>
          <w:pgMar w:top="1440" w:right="1440" w:bottom="1440" w:left="1440" w:header="708" w:footer="708" w:gutter="0"/>
          <w:cols w:space="708"/>
          <w:docGrid w:linePitch="360"/>
        </w:sectPr>
      </w:pPr>
    </w:p>
    <w:p w14:paraId="3A30571B" w14:textId="77777777" w:rsidR="005451F4" w:rsidRPr="00345901" w:rsidRDefault="005451F4" w:rsidP="005451F4">
      <w:pPr>
        <w:pStyle w:val="Heading2"/>
        <w:rPr>
          <w:rFonts w:cstheme="minorHAnsi"/>
          <w:color w:val="000000" w:themeColor="text1"/>
        </w:rPr>
      </w:pPr>
      <w:bookmarkStart w:id="15" w:name="_Toc201050924"/>
      <w:r w:rsidRPr="00345901">
        <w:rPr>
          <w:rFonts w:cstheme="minorHAnsi"/>
          <w:color w:val="000000" w:themeColor="text1"/>
        </w:rPr>
        <w:lastRenderedPageBreak/>
        <w:t>Appendix 5: themes, sub-themes, codes, supporting quotes</w:t>
      </w:r>
      <w:bookmarkEnd w:id="15"/>
      <w:r w:rsidRPr="00345901">
        <w:rPr>
          <w:rFonts w:cstheme="minorHAnsi"/>
          <w:color w:val="000000" w:themeColor="text1"/>
        </w:rPr>
        <w:t xml:space="preserve"> </w:t>
      </w:r>
    </w:p>
    <w:tbl>
      <w:tblPr>
        <w:tblStyle w:val="TableGridLight1"/>
        <w:tblW w:w="0" w:type="auto"/>
        <w:tblLook w:val="04A0" w:firstRow="1" w:lastRow="0" w:firstColumn="1" w:lastColumn="0" w:noHBand="0" w:noVBand="1"/>
      </w:tblPr>
      <w:tblGrid>
        <w:gridCol w:w="1319"/>
        <w:gridCol w:w="1709"/>
        <w:gridCol w:w="1741"/>
        <w:gridCol w:w="9179"/>
      </w:tblGrid>
      <w:tr w:rsidR="005451F4" w:rsidRPr="00345901" w14:paraId="77DD389A" w14:textId="77777777" w:rsidTr="00540DB3">
        <w:tc>
          <w:tcPr>
            <w:tcW w:w="1319" w:type="dxa"/>
          </w:tcPr>
          <w:p w14:paraId="6B8A7C13"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Themes </w:t>
            </w:r>
          </w:p>
        </w:tc>
        <w:tc>
          <w:tcPr>
            <w:tcW w:w="1711" w:type="dxa"/>
          </w:tcPr>
          <w:p w14:paraId="3AC6D9DE"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Sub-themes </w:t>
            </w:r>
          </w:p>
        </w:tc>
        <w:tc>
          <w:tcPr>
            <w:tcW w:w="1626" w:type="dxa"/>
          </w:tcPr>
          <w:p w14:paraId="79A0E1F3"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Codes </w:t>
            </w:r>
          </w:p>
        </w:tc>
        <w:tc>
          <w:tcPr>
            <w:tcW w:w="9231" w:type="dxa"/>
          </w:tcPr>
          <w:p w14:paraId="2C093259"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Supporting Quotes </w:t>
            </w:r>
          </w:p>
        </w:tc>
      </w:tr>
      <w:tr w:rsidR="005451F4" w:rsidRPr="00345901" w14:paraId="1B52B3F4" w14:textId="77777777" w:rsidTr="00540DB3">
        <w:tc>
          <w:tcPr>
            <w:tcW w:w="1319" w:type="dxa"/>
            <w:vMerge w:val="restart"/>
          </w:tcPr>
          <w:p w14:paraId="7CD15597" w14:textId="77777777" w:rsidR="005451F4" w:rsidRPr="00345901" w:rsidRDefault="005451F4" w:rsidP="00540DB3">
            <w:pPr>
              <w:rPr>
                <w:rFonts w:cstheme="minorHAnsi"/>
                <w:color w:val="000000" w:themeColor="text1"/>
                <w:sz w:val="24"/>
                <w:szCs w:val="32"/>
              </w:rPr>
            </w:pPr>
            <w:r w:rsidRPr="00345901">
              <w:rPr>
                <w:rFonts w:cstheme="minorHAnsi"/>
                <w:color w:val="000000" w:themeColor="text1"/>
                <w:szCs w:val="28"/>
              </w:rPr>
              <w:t>Roles</w:t>
            </w:r>
          </w:p>
        </w:tc>
        <w:tc>
          <w:tcPr>
            <w:tcW w:w="1711" w:type="dxa"/>
            <w:vMerge w:val="restart"/>
          </w:tcPr>
          <w:p w14:paraId="05CD868F"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 xml:space="preserve">Healthcare-related roles </w:t>
            </w:r>
          </w:p>
        </w:tc>
        <w:tc>
          <w:tcPr>
            <w:tcW w:w="1626" w:type="dxa"/>
          </w:tcPr>
          <w:p w14:paraId="38AFC370"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 xml:space="preserve">Guardian </w:t>
            </w:r>
          </w:p>
        </w:tc>
        <w:tc>
          <w:tcPr>
            <w:tcW w:w="9231" w:type="dxa"/>
          </w:tcPr>
          <w:p w14:paraId="49E96EF6" w14:textId="77777777" w:rsidR="005451F4" w:rsidRPr="00345901" w:rsidRDefault="005451F4" w:rsidP="00540DB3">
            <w:pPr>
              <w:rPr>
                <w:rFonts w:cstheme="minorHAnsi"/>
                <w:color w:val="000000" w:themeColor="text1"/>
                <w:szCs w:val="28"/>
              </w:rPr>
            </w:pPr>
            <w:r w:rsidRPr="00345901">
              <w:rPr>
                <w:rStyle w:val="normaltextrun"/>
                <w:rFonts w:cstheme="minorHAnsi"/>
                <w:i/>
                <w:iCs/>
                <w:color w:val="000000" w:themeColor="text1"/>
                <w:szCs w:val="28"/>
              </w:rPr>
              <w:t>“There was a benefit the goodness of doing that I’m like a guardian for her so each time she goes to the hospital I will be by her side and whatever is supposed to be done to her I need to be the first one to know”. (P10)</w:t>
            </w:r>
          </w:p>
        </w:tc>
      </w:tr>
      <w:tr w:rsidR="005451F4" w:rsidRPr="00345901" w14:paraId="0312C0A8" w14:textId="77777777" w:rsidTr="00540DB3">
        <w:tc>
          <w:tcPr>
            <w:tcW w:w="1319" w:type="dxa"/>
            <w:vMerge/>
          </w:tcPr>
          <w:p w14:paraId="4ECE5049" w14:textId="77777777" w:rsidR="005451F4" w:rsidRPr="00345901" w:rsidRDefault="005451F4" w:rsidP="00540DB3">
            <w:pPr>
              <w:rPr>
                <w:rFonts w:cstheme="minorHAnsi"/>
                <w:color w:val="000000" w:themeColor="text1"/>
              </w:rPr>
            </w:pPr>
          </w:p>
        </w:tc>
        <w:tc>
          <w:tcPr>
            <w:tcW w:w="1711" w:type="dxa"/>
            <w:vMerge/>
          </w:tcPr>
          <w:p w14:paraId="5BEAE6A5" w14:textId="77777777" w:rsidR="005451F4" w:rsidRPr="00345901" w:rsidRDefault="005451F4" w:rsidP="00540DB3">
            <w:pPr>
              <w:rPr>
                <w:rFonts w:cstheme="minorHAnsi"/>
                <w:color w:val="000000" w:themeColor="text1"/>
              </w:rPr>
            </w:pPr>
          </w:p>
        </w:tc>
        <w:tc>
          <w:tcPr>
            <w:tcW w:w="1626" w:type="dxa"/>
          </w:tcPr>
          <w:p w14:paraId="5D9F37E2"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Transport provider</w:t>
            </w:r>
          </w:p>
        </w:tc>
        <w:tc>
          <w:tcPr>
            <w:tcW w:w="9231" w:type="dxa"/>
          </w:tcPr>
          <w:p w14:paraId="402FC12D" w14:textId="77777777" w:rsidR="005451F4" w:rsidRPr="00345901" w:rsidRDefault="005451F4" w:rsidP="00540DB3">
            <w:pPr>
              <w:rPr>
                <w:rFonts w:cstheme="minorHAnsi"/>
                <w:i/>
                <w:iCs/>
                <w:color w:val="000000" w:themeColor="text1"/>
                <w:szCs w:val="28"/>
              </w:rPr>
            </w:pPr>
            <w:r w:rsidRPr="00345901">
              <w:rPr>
                <w:rStyle w:val="normaltextrun"/>
                <w:rFonts w:cstheme="minorHAnsi"/>
                <w:i/>
                <w:iCs/>
                <w:color w:val="000000" w:themeColor="text1"/>
                <w:szCs w:val="28"/>
              </w:rPr>
              <w:t>“Maybe if she comes alone if something may happen like maybe she is in labour pains and she wants to give birth to the child or something happens internally in relation to childbirth if she is all by herself then she will not have any help”. (P10)</w:t>
            </w:r>
          </w:p>
        </w:tc>
      </w:tr>
      <w:tr w:rsidR="005451F4" w:rsidRPr="00345901" w14:paraId="444E76C9" w14:textId="77777777" w:rsidTr="00540DB3">
        <w:tc>
          <w:tcPr>
            <w:tcW w:w="1319" w:type="dxa"/>
            <w:vMerge/>
          </w:tcPr>
          <w:p w14:paraId="01759054" w14:textId="77777777" w:rsidR="005451F4" w:rsidRPr="00345901" w:rsidRDefault="005451F4" w:rsidP="00540DB3">
            <w:pPr>
              <w:rPr>
                <w:rFonts w:cstheme="minorHAnsi"/>
                <w:color w:val="000000" w:themeColor="text1"/>
              </w:rPr>
            </w:pPr>
          </w:p>
        </w:tc>
        <w:tc>
          <w:tcPr>
            <w:tcW w:w="1711" w:type="dxa"/>
            <w:vMerge/>
          </w:tcPr>
          <w:p w14:paraId="162E88D7" w14:textId="77777777" w:rsidR="005451F4" w:rsidRPr="00345901" w:rsidRDefault="005451F4" w:rsidP="00540DB3">
            <w:pPr>
              <w:rPr>
                <w:rFonts w:cstheme="minorHAnsi"/>
                <w:color w:val="000000" w:themeColor="text1"/>
              </w:rPr>
            </w:pPr>
          </w:p>
        </w:tc>
        <w:tc>
          <w:tcPr>
            <w:tcW w:w="1626" w:type="dxa"/>
          </w:tcPr>
          <w:p w14:paraId="12444B90"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ANC</w:t>
            </w:r>
          </w:p>
        </w:tc>
        <w:tc>
          <w:tcPr>
            <w:tcW w:w="9231" w:type="dxa"/>
          </w:tcPr>
          <w:p w14:paraId="61138126" w14:textId="77777777" w:rsidR="005451F4" w:rsidRPr="00345901" w:rsidRDefault="005451F4" w:rsidP="00540DB3">
            <w:pPr>
              <w:rPr>
                <w:rFonts w:cstheme="minorHAnsi"/>
                <w:i/>
                <w:iCs/>
                <w:color w:val="000000" w:themeColor="text1"/>
                <w:szCs w:val="28"/>
              </w:rPr>
            </w:pPr>
            <w:r w:rsidRPr="00345901">
              <w:rPr>
                <w:rStyle w:val="normaltextrun"/>
                <w:rFonts w:cstheme="minorHAnsi"/>
                <w:i/>
                <w:iCs/>
                <w:color w:val="000000" w:themeColor="text1"/>
                <w:szCs w:val="28"/>
                <w:lang w:val="en-US"/>
              </w:rPr>
              <w:t>“The role was to accompany her each time she went for ante natal services”. (P2)</w:t>
            </w:r>
          </w:p>
        </w:tc>
      </w:tr>
      <w:tr w:rsidR="005451F4" w:rsidRPr="00345901" w14:paraId="1705CBF0" w14:textId="77777777" w:rsidTr="00540DB3">
        <w:tc>
          <w:tcPr>
            <w:tcW w:w="1319" w:type="dxa"/>
            <w:vMerge/>
          </w:tcPr>
          <w:p w14:paraId="112FE33A" w14:textId="77777777" w:rsidR="005451F4" w:rsidRPr="00345901" w:rsidRDefault="005451F4" w:rsidP="00540DB3">
            <w:pPr>
              <w:rPr>
                <w:rFonts w:cstheme="minorHAnsi"/>
                <w:color w:val="000000" w:themeColor="text1"/>
              </w:rPr>
            </w:pPr>
          </w:p>
        </w:tc>
        <w:tc>
          <w:tcPr>
            <w:tcW w:w="1711" w:type="dxa"/>
            <w:vMerge/>
          </w:tcPr>
          <w:p w14:paraId="752CD241" w14:textId="77777777" w:rsidR="005451F4" w:rsidRPr="00345901" w:rsidRDefault="005451F4" w:rsidP="00540DB3">
            <w:pPr>
              <w:rPr>
                <w:rFonts w:cstheme="minorHAnsi"/>
                <w:color w:val="000000" w:themeColor="text1"/>
              </w:rPr>
            </w:pPr>
          </w:p>
        </w:tc>
        <w:tc>
          <w:tcPr>
            <w:tcW w:w="1626" w:type="dxa"/>
          </w:tcPr>
          <w:p w14:paraId="538AEB91"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Planner</w:t>
            </w:r>
          </w:p>
        </w:tc>
        <w:tc>
          <w:tcPr>
            <w:tcW w:w="9231" w:type="dxa"/>
          </w:tcPr>
          <w:p w14:paraId="137BFF82" w14:textId="77777777" w:rsidR="005451F4" w:rsidRPr="00345901" w:rsidRDefault="005451F4" w:rsidP="00540DB3">
            <w:pPr>
              <w:rPr>
                <w:rFonts w:cstheme="minorHAnsi"/>
                <w:i/>
                <w:iCs/>
                <w:color w:val="000000" w:themeColor="text1"/>
                <w:szCs w:val="28"/>
              </w:rPr>
            </w:pPr>
            <w:r w:rsidRPr="00345901">
              <w:rPr>
                <w:rStyle w:val="normaltextrun"/>
                <w:rFonts w:cstheme="minorHAnsi"/>
                <w:i/>
                <w:iCs/>
                <w:color w:val="000000" w:themeColor="text1"/>
                <w:szCs w:val="28"/>
              </w:rPr>
              <w:t>“When a person is pregnant you need to start preparing way back you need to prepare slowly slowly so at that time you shouldn’t have so many problems because if you try to do it all at once you may find that you don’t have money and that could be a problem”. (P13)</w:t>
            </w:r>
          </w:p>
        </w:tc>
      </w:tr>
      <w:tr w:rsidR="005451F4" w:rsidRPr="00345901" w14:paraId="695528D9" w14:textId="77777777" w:rsidTr="00540DB3">
        <w:tc>
          <w:tcPr>
            <w:tcW w:w="1319" w:type="dxa"/>
            <w:vMerge/>
          </w:tcPr>
          <w:p w14:paraId="546D6205" w14:textId="77777777" w:rsidR="005451F4" w:rsidRPr="00345901" w:rsidRDefault="005451F4" w:rsidP="00540DB3">
            <w:pPr>
              <w:rPr>
                <w:rFonts w:cstheme="minorHAnsi"/>
                <w:color w:val="000000" w:themeColor="text1"/>
              </w:rPr>
            </w:pPr>
          </w:p>
        </w:tc>
        <w:tc>
          <w:tcPr>
            <w:tcW w:w="1711" w:type="dxa"/>
            <w:vMerge/>
          </w:tcPr>
          <w:p w14:paraId="03563DA0" w14:textId="77777777" w:rsidR="005451F4" w:rsidRPr="00345901" w:rsidRDefault="005451F4" w:rsidP="00540DB3">
            <w:pPr>
              <w:rPr>
                <w:rFonts w:cstheme="minorHAnsi"/>
                <w:color w:val="000000" w:themeColor="text1"/>
              </w:rPr>
            </w:pPr>
          </w:p>
        </w:tc>
        <w:tc>
          <w:tcPr>
            <w:tcW w:w="1626" w:type="dxa"/>
          </w:tcPr>
          <w:p w14:paraId="1E86D481"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Decision maker</w:t>
            </w:r>
          </w:p>
        </w:tc>
        <w:tc>
          <w:tcPr>
            <w:tcW w:w="9231" w:type="dxa"/>
          </w:tcPr>
          <w:p w14:paraId="3593273D" w14:textId="77777777" w:rsidR="005451F4" w:rsidRPr="00345901" w:rsidRDefault="005451F4" w:rsidP="00540DB3">
            <w:pPr>
              <w:rPr>
                <w:rFonts w:cstheme="minorHAnsi"/>
                <w:i/>
                <w:iCs/>
                <w:color w:val="000000" w:themeColor="text1"/>
                <w:szCs w:val="28"/>
              </w:rPr>
            </w:pPr>
            <w:r w:rsidRPr="00345901">
              <w:rPr>
                <w:rStyle w:val="normaltextrun"/>
                <w:rFonts w:cstheme="minorHAnsi"/>
                <w:i/>
                <w:iCs/>
                <w:color w:val="000000" w:themeColor="text1"/>
                <w:szCs w:val="28"/>
                <w:lang w:val="en-US"/>
              </w:rPr>
              <w:t>“I also made the decision on what hospital to go to in that time”. (P2)</w:t>
            </w:r>
          </w:p>
        </w:tc>
      </w:tr>
      <w:tr w:rsidR="005451F4" w:rsidRPr="00345901" w14:paraId="3BF4DC7D" w14:textId="77777777" w:rsidTr="00540DB3">
        <w:tc>
          <w:tcPr>
            <w:tcW w:w="1319" w:type="dxa"/>
            <w:vMerge/>
          </w:tcPr>
          <w:p w14:paraId="030CF6EF" w14:textId="77777777" w:rsidR="005451F4" w:rsidRPr="00345901" w:rsidRDefault="005451F4" w:rsidP="00540DB3">
            <w:pPr>
              <w:rPr>
                <w:rFonts w:cstheme="minorHAnsi"/>
                <w:color w:val="000000" w:themeColor="text1"/>
              </w:rPr>
            </w:pPr>
          </w:p>
        </w:tc>
        <w:tc>
          <w:tcPr>
            <w:tcW w:w="1711" w:type="dxa"/>
            <w:vMerge/>
          </w:tcPr>
          <w:p w14:paraId="2369EA18" w14:textId="77777777" w:rsidR="005451F4" w:rsidRPr="00345901" w:rsidRDefault="005451F4" w:rsidP="00540DB3">
            <w:pPr>
              <w:rPr>
                <w:rFonts w:cstheme="minorHAnsi"/>
                <w:color w:val="000000" w:themeColor="text1"/>
              </w:rPr>
            </w:pPr>
          </w:p>
        </w:tc>
        <w:tc>
          <w:tcPr>
            <w:tcW w:w="1626" w:type="dxa"/>
          </w:tcPr>
          <w:p w14:paraId="31466833"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 xml:space="preserve">Equipment provider </w:t>
            </w:r>
          </w:p>
        </w:tc>
        <w:tc>
          <w:tcPr>
            <w:tcW w:w="9231" w:type="dxa"/>
          </w:tcPr>
          <w:p w14:paraId="75182FF6" w14:textId="77777777" w:rsidR="005451F4" w:rsidRPr="00345901" w:rsidRDefault="005451F4" w:rsidP="00540DB3">
            <w:pPr>
              <w:rPr>
                <w:rFonts w:cstheme="minorHAnsi"/>
                <w:i/>
                <w:iCs/>
                <w:color w:val="000000" w:themeColor="text1"/>
                <w:szCs w:val="28"/>
              </w:rPr>
            </w:pPr>
            <w:r w:rsidRPr="00345901">
              <w:rPr>
                <w:rStyle w:val="normaltextrun"/>
                <w:rFonts w:cstheme="minorHAnsi"/>
                <w:i/>
                <w:iCs/>
                <w:color w:val="000000" w:themeColor="text1"/>
                <w:szCs w:val="28"/>
                <w:lang w:val="en-US"/>
              </w:rPr>
              <w:t>“So it’s like utensils for welcoming the baby so things like basins for the baby and the hospital and other things… yes it was my responsibility”. (P3)</w:t>
            </w:r>
          </w:p>
        </w:tc>
      </w:tr>
      <w:tr w:rsidR="005451F4" w:rsidRPr="00345901" w14:paraId="1098B09D" w14:textId="77777777" w:rsidTr="00540DB3">
        <w:tc>
          <w:tcPr>
            <w:tcW w:w="1319" w:type="dxa"/>
            <w:vMerge/>
          </w:tcPr>
          <w:p w14:paraId="3BBB8572" w14:textId="77777777" w:rsidR="005451F4" w:rsidRPr="00345901" w:rsidRDefault="005451F4" w:rsidP="00540DB3">
            <w:pPr>
              <w:rPr>
                <w:rFonts w:cstheme="minorHAnsi"/>
                <w:color w:val="000000" w:themeColor="text1"/>
              </w:rPr>
            </w:pPr>
          </w:p>
        </w:tc>
        <w:tc>
          <w:tcPr>
            <w:tcW w:w="1711" w:type="dxa"/>
            <w:vMerge w:val="restart"/>
          </w:tcPr>
          <w:p w14:paraId="23FB3EAE"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 xml:space="preserve">Roles at home </w:t>
            </w:r>
          </w:p>
        </w:tc>
        <w:tc>
          <w:tcPr>
            <w:tcW w:w="1626" w:type="dxa"/>
          </w:tcPr>
          <w:p w14:paraId="78A071FF"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The carer</w:t>
            </w:r>
          </w:p>
        </w:tc>
        <w:tc>
          <w:tcPr>
            <w:tcW w:w="9231" w:type="dxa"/>
          </w:tcPr>
          <w:p w14:paraId="3E424D35"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“The role of a man when their wife is pregnant is to make sure that the wife is being taken good care of and is being well cared for”. (P10)</w:t>
            </w:r>
          </w:p>
        </w:tc>
      </w:tr>
      <w:tr w:rsidR="005451F4" w:rsidRPr="00345901" w14:paraId="6976866E" w14:textId="77777777" w:rsidTr="00540DB3">
        <w:tc>
          <w:tcPr>
            <w:tcW w:w="1319" w:type="dxa"/>
            <w:vMerge/>
          </w:tcPr>
          <w:p w14:paraId="4CBC4004" w14:textId="77777777" w:rsidR="005451F4" w:rsidRPr="00345901" w:rsidRDefault="005451F4" w:rsidP="00540DB3">
            <w:pPr>
              <w:rPr>
                <w:rFonts w:cstheme="minorHAnsi"/>
                <w:color w:val="000000" w:themeColor="text1"/>
              </w:rPr>
            </w:pPr>
          </w:p>
        </w:tc>
        <w:tc>
          <w:tcPr>
            <w:tcW w:w="1711" w:type="dxa"/>
            <w:vMerge/>
          </w:tcPr>
          <w:p w14:paraId="6CF0B025" w14:textId="77777777" w:rsidR="005451F4" w:rsidRPr="00345901" w:rsidRDefault="005451F4" w:rsidP="00540DB3">
            <w:pPr>
              <w:rPr>
                <w:rFonts w:cstheme="minorHAnsi"/>
                <w:color w:val="000000" w:themeColor="text1"/>
              </w:rPr>
            </w:pPr>
          </w:p>
        </w:tc>
        <w:tc>
          <w:tcPr>
            <w:tcW w:w="1626" w:type="dxa"/>
          </w:tcPr>
          <w:p w14:paraId="68A25B59"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Don’t disappoint</w:t>
            </w:r>
          </w:p>
        </w:tc>
        <w:tc>
          <w:tcPr>
            <w:tcW w:w="9231" w:type="dxa"/>
          </w:tcPr>
          <w:p w14:paraId="3797525B" w14:textId="77777777" w:rsidR="005451F4" w:rsidRPr="00345901" w:rsidRDefault="005451F4" w:rsidP="00540DB3">
            <w:pPr>
              <w:rPr>
                <w:rStyle w:val="normaltextrun"/>
                <w:rFonts w:cstheme="minorHAnsi"/>
                <w:i/>
                <w:iCs/>
                <w:color w:val="000000" w:themeColor="text1"/>
              </w:rPr>
            </w:pPr>
            <w:r w:rsidRPr="00345901">
              <w:rPr>
                <w:rStyle w:val="normaltextrun"/>
                <w:rFonts w:cstheme="minorHAnsi"/>
                <w:i/>
                <w:iCs/>
                <w:color w:val="000000" w:themeColor="text1"/>
              </w:rPr>
              <w:t>“Another thing that men shouldn’t do is not to disappoint their wives in any way because wives when they’re expectant they are not supposed to have so many worries because that may affect their pregnancy so you should always make sure you keep the wife happy at all times”. (P16)</w:t>
            </w:r>
          </w:p>
          <w:p w14:paraId="433F2B8D" w14:textId="77777777" w:rsidR="005451F4" w:rsidRPr="00345901" w:rsidRDefault="005451F4" w:rsidP="00540DB3">
            <w:pPr>
              <w:rPr>
                <w:rFonts w:cstheme="minorHAnsi"/>
                <w:i/>
                <w:iCs/>
                <w:color w:val="000000" w:themeColor="text1"/>
              </w:rPr>
            </w:pPr>
          </w:p>
        </w:tc>
      </w:tr>
      <w:tr w:rsidR="005451F4" w:rsidRPr="00345901" w14:paraId="4AF654A0" w14:textId="77777777" w:rsidTr="00540DB3">
        <w:tc>
          <w:tcPr>
            <w:tcW w:w="1319" w:type="dxa"/>
            <w:vMerge/>
          </w:tcPr>
          <w:p w14:paraId="03100B5F" w14:textId="77777777" w:rsidR="005451F4" w:rsidRPr="00345901" w:rsidRDefault="005451F4" w:rsidP="00540DB3">
            <w:pPr>
              <w:rPr>
                <w:rFonts w:cstheme="minorHAnsi"/>
                <w:color w:val="000000" w:themeColor="text1"/>
              </w:rPr>
            </w:pPr>
          </w:p>
        </w:tc>
        <w:tc>
          <w:tcPr>
            <w:tcW w:w="1711" w:type="dxa"/>
            <w:vMerge/>
          </w:tcPr>
          <w:p w14:paraId="1990F416" w14:textId="77777777" w:rsidR="005451F4" w:rsidRPr="00345901" w:rsidRDefault="005451F4" w:rsidP="00540DB3">
            <w:pPr>
              <w:rPr>
                <w:rFonts w:cstheme="minorHAnsi"/>
                <w:color w:val="000000" w:themeColor="text1"/>
              </w:rPr>
            </w:pPr>
          </w:p>
        </w:tc>
        <w:tc>
          <w:tcPr>
            <w:tcW w:w="1626" w:type="dxa"/>
          </w:tcPr>
          <w:p w14:paraId="68F0A8CA"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Monogamy</w:t>
            </w:r>
          </w:p>
        </w:tc>
        <w:tc>
          <w:tcPr>
            <w:tcW w:w="9231" w:type="dxa"/>
          </w:tcPr>
          <w:p w14:paraId="73883215"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“It’s just general body pains that the woman would have because of the way you have been womanising with other women”. (P16)</w:t>
            </w:r>
          </w:p>
        </w:tc>
      </w:tr>
      <w:tr w:rsidR="005451F4" w:rsidRPr="00345901" w14:paraId="61FD30E9" w14:textId="77777777" w:rsidTr="00540DB3">
        <w:tc>
          <w:tcPr>
            <w:tcW w:w="1319" w:type="dxa"/>
            <w:vMerge/>
          </w:tcPr>
          <w:p w14:paraId="671967D9" w14:textId="77777777" w:rsidR="005451F4" w:rsidRPr="00345901" w:rsidRDefault="005451F4" w:rsidP="00540DB3">
            <w:pPr>
              <w:rPr>
                <w:rFonts w:cstheme="minorHAnsi"/>
                <w:color w:val="000000" w:themeColor="text1"/>
              </w:rPr>
            </w:pPr>
          </w:p>
        </w:tc>
        <w:tc>
          <w:tcPr>
            <w:tcW w:w="1711" w:type="dxa"/>
            <w:vMerge/>
          </w:tcPr>
          <w:p w14:paraId="54B1D4FC" w14:textId="77777777" w:rsidR="005451F4" w:rsidRPr="00345901" w:rsidRDefault="005451F4" w:rsidP="00540DB3">
            <w:pPr>
              <w:rPr>
                <w:rFonts w:cstheme="minorHAnsi"/>
                <w:color w:val="000000" w:themeColor="text1"/>
              </w:rPr>
            </w:pPr>
          </w:p>
        </w:tc>
        <w:tc>
          <w:tcPr>
            <w:tcW w:w="1626" w:type="dxa"/>
          </w:tcPr>
          <w:p w14:paraId="4544A9A1"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Food provider</w:t>
            </w:r>
          </w:p>
        </w:tc>
        <w:tc>
          <w:tcPr>
            <w:tcW w:w="9231" w:type="dxa"/>
          </w:tcPr>
          <w:p w14:paraId="762C5668" w14:textId="77777777" w:rsidR="005451F4" w:rsidRPr="00345901" w:rsidRDefault="005451F4" w:rsidP="00540DB3">
            <w:pPr>
              <w:rPr>
                <w:rStyle w:val="normaltextrun"/>
                <w:rFonts w:cstheme="minorHAnsi"/>
                <w:i/>
                <w:iCs/>
                <w:color w:val="000000" w:themeColor="text1"/>
                <w:sz w:val="24"/>
                <w:szCs w:val="24"/>
              </w:rPr>
            </w:pPr>
            <w:r w:rsidRPr="00345901">
              <w:rPr>
                <w:rStyle w:val="normaltextrun"/>
                <w:rFonts w:cstheme="minorHAnsi"/>
                <w:i/>
                <w:iCs/>
                <w:color w:val="000000" w:themeColor="text1"/>
              </w:rPr>
              <w:t>“I used to help like in the process of like finding food for my wife I will go farming and come back with food so that we could have a better life”. (P13)</w:t>
            </w:r>
          </w:p>
          <w:p w14:paraId="1DFBDA94" w14:textId="77777777" w:rsidR="005451F4" w:rsidRPr="00345901" w:rsidRDefault="005451F4" w:rsidP="00540DB3">
            <w:pPr>
              <w:rPr>
                <w:rFonts w:cstheme="minorHAnsi"/>
                <w:i/>
                <w:iCs/>
                <w:color w:val="000000" w:themeColor="text1"/>
              </w:rPr>
            </w:pPr>
          </w:p>
        </w:tc>
      </w:tr>
      <w:tr w:rsidR="005451F4" w:rsidRPr="00345901" w14:paraId="3F1BCC5B" w14:textId="77777777" w:rsidTr="00540DB3">
        <w:tc>
          <w:tcPr>
            <w:tcW w:w="1319" w:type="dxa"/>
            <w:vMerge/>
          </w:tcPr>
          <w:p w14:paraId="494A4FFB" w14:textId="77777777" w:rsidR="005451F4" w:rsidRPr="00345901" w:rsidRDefault="005451F4" w:rsidP="00540DB3">
            <w:pPr>
              <w:rPr>
                <w:rFonts w:cstheme="minorHAnsi"/>
                <w:color w:val="000000" w:themeColor="text1"/>
              </w:rPr>
            </w:pPr>
          </w:p>
        </w:tc>
        <w:tc>
          <w:tcPr>
            <w:tcW w:w="1711" w:type="dxa"/>
            <w:vMerge/>
          </w:tcPr>
          <w:p w14:paraId="42EB3B42" w14:textId="77777777" w:rsidR="005451F4" w:rsidRPr="00345901" w:rsidRDefault="005451F4" w:rsidP="00540DB3">
            <w:pPr>
              <w:rPr>
                <w:rFonts w:cstheme="minorHAnsi"/>
                <w:color w:val="000000" w:themeColor="text1"/>
              </w:rPr>
            </w:pPr>
          </w:p>
        </w:tc>
        <w:tc>
          <w:tcPr>
            <w:tcW w:w="1626" w:type="dxa"/>
          </w:tcPr>
          <w:p w14:paraId="554D1C1B"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Money maker</w:t>
            </w:r>
          </w:p>
        </w:tc>
        <w:tc>
          <w:tcPr>
            <w:tcW w:w="9231" w:type="dxa"/>
          </w:tcPr>
          <w:p w14:paraId="0A3C1C71" w14:textId="77777777" w:rsidR="005451F4" w:rsidRPr="00345901" w:rsidRDefault="005451F4" w:rsidP="00540DB3">
            <w:pPr>
              <w:rPr>
                <w:rFonts w:cstheme="minorHAnsi"/>
                <w:i/>
                <w:iCs/>
                <w:color w:val="000000" w:themeColor="text1"/>
              </w:rPr>
            </w:pPr>
            <w:bookmarkStart w:id="16" w:name="_Hlk101176904"/>
            <w:r w:rsidRPr="00345901">
              <w:rPr>
                <w:rStyle w:val="normaltextrun"/>
                <w:rFonts w:cstheme="minorHAnsi"/>
                <w:i/>
                <w:iCs/>
                <w:color w:val="000000" w:themeColor="text1"/>
              </w:rPr>
              <w:t>“Having a pregnancy encouraged me more to improve on my daily activities more like especially my piece jobs I could do more than I usually did so that I could have more money to support her”.</w:t>
            </w:r>
            <w:bookmarkEnd w:id="16"/>
            <w:r w:rsidRPr="00345901">
              <w:rPr>
                <w:rStyle w:val="normaltextrun"/>
                <w:rFonts w:cstheme="minorHAnsi"/>
                <w:i/>
                <w:iCs/>
                <w:color w:val="000000" w:themeColor="text1"/>
              </w:rPr>
              <w:t xml:space="preserve"> (P12)</w:t>
            </w:r>
          </w:p>
        </w:tc>
      </w:tr>
      <w:tr w:rsidR="005451F4" w:rsidRPr="00345901" w14:paraId="5C26DEB1" w14:textId="77777777" w:rsidTr="00540DB3">
        <w:tc>
          <w:tcPr>
            <w:tcW w:w="1319" w:type="dxa"/>
            <w:vMerge/>
          </w:tcPr>
          <w:p w14:paraId="287B8678" w14:textId="77777777" w:rsidR="005451F4" w:rsidRPr="00345901" w:rsidRDefault="005451F4" w:rsidP="00540DB3">
            <w:pPr>
              <w:rPr>
                <w:rFonts w:cstheme="minorHAnsi"/>
                <w:color w:val="000000" w:themeColor="text1"/>
              </w:rPr>
            </w:pPr>
          </w:p>
        </w:tc>
        <w:tc>
          <w:tcPr>
            <w:tcW w:w="1711" w:type="dxa"/>
            <w:vMerge/>
          </w:tcPr>
          <w:p w14:paraId="25E2610B" w14:textId="77777777" w:rsidR="005451F4" w:rsidRPr="00345901" w:rsidRDefault="005451F4" w:rsidP="00540DB3">
            <w:pPr>
              <w:rPr>
                <w:rFonts w:cstheme="minorHAnsi"/>
                <w:color w:val="000000" w:themeColor="text1"/>
              </w:rPr>
            </w:pPr>
          </w:p>
        </w:tc>
        <w:tc>
          <w:tcPr>
            <w:tcW w:w="1626" w:type="dxa"/>
          </w:tcPr>
          <w:p w14:paraId="78B1A65A"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Love &amp; happiness</w:t>
            </w:r>
          </w:p>
        </w:tc>
        <w:tc>
          <w:tcPr>
            <w:tcW w:w="9231" w:type="dxa"/>
          </w:tcPr>
          <w:p w14:paraId="5247D636" w14:textId="77777777" w:rsidR="005451F4" w:rsidRPr="00345901" w:rsidRDefault="005451F4" w:rsidP="00540DB3">
            <w:pPr>
              <w:rPr>
                <w:rFonts w:cstheme="minorHAnsi"/>
                <w:i/>
                <w:iCs/>
                <w:color w:val="000000" w:themeColor="text1"/>
              </w:rPr>
            </w:pPr>
            <w:r w:rsidRPr="00345901">
              <w:rPr>
                <w:rFonts w:eastAsia="Times New Roman" w:cstheme="minorHAnsi"/>
                <w:i/>
                <w:iCs/>
                <w:color w:val="000000" w:themeColor="text1"/>
                <w:lang w:eastAsia="en-GB"/>
              </w:rPr>
              <w:t xml:space="preserve">“When a woman is pregnant there is much that is needed first she needs love from her husband”. </w:t>
            </w:r>
            <w:r w:rsidRPr="00345901">
              <w:rPr>
                <w:rFonts w:eastAsia="Times New Roman" w:cstheme="minorHAnsi"/>
                <w:color w:val="000000" w:themeColor="text1"/>
                <w:lang w:eastAsia="en-GB"/>
              </w:rPr>
              <w:t>(P5)</w:t>
            </w:r>
          </w:p>
          <w:p w14:paraId="28F1B7DA" w14:textId="77777777" w:rsidR="005451F4" w:rsidRPr="00345901" w:rsidRDefault="005451F4" w:rsidP="00540DB3">
            <w:pPr>
              <w:rPr>
                <w:rFonts w:cstheme="minorHAnsi"/>
                <w:i/>
                <w:iCs/>
                <w:color w:val="000000" w:themeColor="text1"/>
              </w:rPr>
            </w:pPr>
          </w:p>
        </w:tc>
      </w:tr>
      <w:tr w:rsidR="005451F4" w:rsidRPr="00345901" w14:paraId="46DC2BD7" w14:textId="77777777" w:rsidTr="00540DB3">
        <w:tc>
          <w:tcPr>
            <w:tcW w:w="1319" w:type="dxa"/>
            <w:vMerge/>
          </w:tcPr>
          <w:p w14:paraId="5A3A047D" w14:textId="77777777" w:rsidR="005451F4" w:rsidRPr="00345901" w:rsidRDefault="005451F4" w:rsidP="00540DB3">
            <w:pPr>
              <w:rPr>
                <w:rFonts w:cstheme="minorHAnsi"/>
                <w:color w:val="000000" w:themeColor="text1"/>
              </w:rPr>
            </w:pPr>
          </w:p>
        </w:tc>
        <w:tc>
          <w:tcPr>
            <w:tcW w:w="1711" w:type="dxa"/>
            <w:vMerge/>
          </w:tcPr>
          <w:p w14:paraId="7ECB2797" w14:textId="77777777" w:rsidR="005451F4" w:rsidRPr="00345901" w:rsidRDefault="005451F4" w:rsidP="00540DB3">
            <w:pPr>
              <w:rPr>
                <w:rFonts w:cstheme="minorHAnsi"/>
                <w:color w:val="000000" w:themeColor="text1"/>
              </w:rPr>
            </w:pPr>
          </w:p>
        </w:tc>
        <w:tc>
          <w:tcPr>
            <w:tcW w:w="1626" w:type="dxa"/>
          </w:tcPr>
          <w:p w14:paraId="52BAD98B"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 xml:space="preserve">Clothing </w:t>
            </w:r>
          </w:p>
        </w:tc>
        <w:tc>
          <w:tcPr>
            <w:tcW w:w="9231" w:type="dxa"/>
          </w:tcPr>
          <w:p w14:paraId="653895EA"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“I bought about 8 pieces of cloth and 12 napkins I bought baby powder and I bought other small small clothings for the baby that was needed at that particular time”.</w:t>
            </w:r>
            <w:r w:rsidRPr="00345901">
              <w:rPr>
                <w:rStyle w:val="eop"/>
                <w:rFonts w:cstheme="minorHAnsi"/>
                <w:i/>
                <w:iCs/>
                <w:color w:val="000000" w:themeColor="text1"/>
              </w:rPr>
              <w:t> (</w:t>
            </w:r>
            <w:r w:rsidRPr="00345901">
              <w:rPr>
                <w:rStyle w:val="eop"/>
                <w:rFonts w:cstheme="minorHAnsi"/>
                <w:color w:val="000000" w:themeColor="text1"/>
              </w:rPr>
              <w:t>P10)</w:t>
            </w:r>
          </w:p>
        </w:tc>
      </w:tr>
      <w:tr w:rsidR="005451F4" w:rsidRPr="00345901" w14:paraId="78D8C1D1" w14:textId="77777777" w:rsidTr="00540DB3">
        <w:tc>
          <w:tcPr>
            <w:tcW w:w="1319" w:type="dxa"/>
            <w:vMerge/>
          </w:tcPr>
          <w:p w14:paraId="078ABE49" w14:textId="77777777" w:rsidR="005451F4" w:rsidRPr="00345901" w:rsidRDefault="005451F4" w:rsidP="00540DB3">
            <w:pPr>
              <w:rPr>
                <w:rFonts w:cstheme="minorHAnsi"/>
                <w:color w:val="000000" w:themeColor="text1"/>
              </w:rPr>
            </w:pPr>
          </w:p>
        </w:tc>
        <w:tc>
          <w:tcPr>
            <w:tcW w:w="1711" w:type="dxa"/>
            <w:vMerge/>
          </w:tcPr>
          <w:p w14:paraId="70B2AE90" w14:textId="77777777" w:rsidR="005451F4" w:rsidRPr="00345901" w:rsidRDefault="005451F4" w:rsidP="00540DB3">
            <w:pPr>
              <w:rPr>
                <w:rFonts w:cstheme="minorHAnsi"/>
                <w:color w:val="000000" w:themeColor="text1"/>
              </w:rPr>
            </w:pPr>
          </w:p>
        </w:tc>
        <w:tc>
          <w:tcPr>
            <w:tcW w:w="1626" w:type="dxa"/>
          </w:tcPr>
          <w:p w14:paraId="11DFC56C"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Househusband</w:t>
            </w:r>
          </w:p>
        </w:tc>
        <w:tc>
          <w:tcPr>
            <w:tcW w:w="9231" w:type="dxa"/>
          </w:tcPr>
          <w:p w14:paraId="50A5847E"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“You can do things like washing cooking and mopping the house and everything else that a woman does”. (P11)</w:t>
            </w:r>
          </w:p>
        </w:tc>
      </w:tr>
      <w:tr w:rsidR="005451F4" w:rsidRPr="00345901" w14:paraId="5501A7D2" w14:textId="77777777" w:rsidTr="00540DB3">
        <w:tc>
          <w:tcPr>
            <w:tcW w:w="1319" w:type="dxa"/>
            <w:vMerge w:val="restart"/>
          </w:tcPr>
          <w:p w14:paraId="2E906C48"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Barriers</w:t>
            </w:r>
          </w:p>
        </w:tc>
        <w:tc>
          <w:tcPr>
            <w:tcW w:w="1711" w:type="dxa"/>
            <w:vMerge w:val="restart"/>
          </w:tcPr>
          <w:p w14:paraId="7596DBA6"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Practical barriers</w:t>
            </w:r>
          </w:p>
        </w:tc>
        <w:tc>
          <w:tcPr>
            <w:tcW w:w="1626" w:type="dxa"/>
          </w:tcPr>
          <w:p w14:paraId="377552CF"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Food insecurities</w:t>
            </w:r>
          </w:p>
        </w:tc>
        <w:tc>
          <w:tcPr>
            <w:tcW w:w="9231" w:type="dxa"/>
          </w:tcPr>
          <w:p w14:paraId="2AF6B16F" w14:textId="77777777" w:rsidR="005451F4" w:rsidRPr="00345901" w:rsidRDefault="005451F4" w:rsidP="00540DB3">
            <w:pPr>
              <w:rPr>
                <w:rFonts w:cstheme="minorHAnsi"/>
                <w:color w:val="000000" w:themeColor="text1"/>
              </w:rPr>
            </w:pPr>
            <w:r w:rsidRPr="00345901">
              <w:rPr>
                <w:rStyle w:val="normaltextrun"/>
                <w:rFonts w:cstheme="minorHAnsi"/>
                <w:i/>
                <w:iCs/>
                <w:color w:val="000000" w:themeColor="text1"/>
              </w:rPr>
              <w:t>“I was worried as you know when someone is pregnant she needs to have good food but umm with some situations I was unable to have the food for my wife so that worried me”. (P15)</w:t>
            </w:r>
          </w:p>
        </w:tc>
      </w:tr>
      <w:tr w:rsidR="005451F4" w:rsidRPr="00345901" w14:paraId="6A87BBAB" w14:textId="77777777" w:rsidTr="00540DB3">
        <w:tc>
          <w:tcPr>
            <w:tcW w:w="1319" w:type="dxa"/>
            <w:vMerge/>
          </w:tcPr>
          <w:p w14:paraId="3B8FFB7B" w14:textId="77777777" w:rsidR="005451F4" w:rsidRPr="00345901" w:rsidRDefault="005451F4" w:rsidP="00540DB3">
            <w:pPr>
              <w:rPr>
                <w:rFonts w:cstheme="minorHAnsi"/>
                <w:color w:val="000000" w:themeColor="text1"/>
              </w:rPr>
            </w:pPr>
          </w:p>
        </w:tc>
        <w:tc>
          <w:tcPr>
            <w:tcW w:w="1711" w:type="dxa"/>
            <w:vMerge/>
          </w:tcPr>
          <w:p w14:paraId="1DAF6F82" w14:textId="77777777" w:rsidR="005451F4" w:rsidRPr="00345901" w:rsidRDefault="005451F4" w:rsidP="00540DB3">
            <w:pPr>
              <w:rPr>
                <w:rFonts w:cstheme="minorHAnsi"/>
                <w:color w:val="000000" w:themeColor="text1"/>
                <w:szCs w:val="28"/>
              </w:rPr>
            </w:pPr>
          </w:p>
        </w:tc>
        <w:tc>
          <w:tcPr>
            <w:tcW w:w="1626" w:type="dxa"/>
          </w:tcPr>
          <w:p w14:paraId="6E558F30"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Lack of knowledge</w:t>
            </w:r>
          </w:p>
        </w:tc>
        <w:tc>
          <w:tcPr>
            <w:tcW w:w="9231" w:type="dxa"/>
          </w:tcPr>
          <w:p w14:paraId="636310C8"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“They lack advice and knowledge”. (P1)</w:t>
            </w:r>
          </w:p>
        </w:tc>
      </w:tr>
      <w:tr w:rsidR="005451F4" w:rsidRPr="00345901" w14:paraId="759C9ABF" w14:textId="77777777" w:rsidTr="00540DB3">
        <w:tc>
          <w:tcPr>
            <w:tcW w:w="1319" w:type="dxa"/>
            <w:vMerge/>
          </w:tcPr>
          <w:p w14:paraId="7437885A" w14:textId="77777777" w:rsidR="005451F4" w:rsidRPr="00345901" w:rsidRDefault="005451F4" w:rsidP="00540DB3">
            <w:pPr>
              <w:rPr>
                <w:rFonts w:cstheme="minorHAnsi"/>
                <w:color w:val="000000" w:themeColor="text1"/>
              </w:rPr>
            </w:pPr>
          </w:p>
        </w:tc>
        <w:tc>
          <w:tcPr>
            <w:tcW w:w="1711" w:type="dxa"/>
            <w:vMerge/>
          </w:tcPr>
          <w:p w14:paraId="1176E0DB" w14:textId="77777777" w:rsidR="005451F4" w:rsidRPr="00345901" w:rsidRDefault="005451F4" w:rsidP="00540DB3">
            <w:pPr>
              <w:rPr>
                <w:rFonts w:cstheme="minorHAnsi"/>
                <w:color w:val="000000" w:themeColor="text1"/>
                <w:szCs w:val="28"/>
              </w:rPr>
            </w:pPr>
          </w:p>
        </w:tc>
        <w:tc>
          <w:tcPr>
            <w:tcW w:w="1626" w:type="dxa"/>
          </w:tcPr>
          <w:p w14:paraId="189CE44A"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Work</w:t>
            </w:r>
          </w:p>
        </w:tc>
        <w:tc>
          <w:tcPr>
            <w:tcW w:w="9231" w:type="dxa"/>
          </w:tcPr>
          <w:p w14:paraId="55EE9D3C" w14:textId="77777777" w:rsidR="005451F4" w:rsidRPr="00345901" w:rsidRDefault="005451F4" w:rsidP="00540DB3">
            <w:pPr>
              <w:rPr>
                <w:rFonts w:cstheme="minorHAnsi"/>
                <w:i/>
                <w:iCs/>
                <w:color w:val="000000" w:themeColor="text1"/>
              </w:rPr>
            </w:pPr>
            <w:r w:rsidRPr="00345901">
              <w:rPr>
                <w:rFonts w:eastAsia="Times New Roman" w:cstheme="minorHAnsi"/>
                <w:i/>
                <w:iCs/>
                <w:color w:val="000000" w:themeColor="text1"/>
                <w:lang w:eastAsia="en-GB"/>
              </w:rPr>
              <w:t xml:space="preserve">“There are lots of things that may prevent one to be involved one of which may be work some work from Monday through the week up to Sunday so because here in Malawi to find money is very difficult so they chose to go for money other than to leave their job and escort their wife to the clinic”. </w:t>
            </w:r>
            <w:r w:rsidRPr="00345901">
              <w:rPr>
                <w:rFonts w:eastAsia="Times New Roman" w:cstheme="minorHAnsi"/>
                <w:color w:val="000000" w:themeColor="text1"/>
                <w:lang w:eastAsia="en-GB"/>
              </w:rPr>
              <w:t>(P5)</w:t>
            </w:r>
          </w:p>
          <w:p w14:paraId="3E12E309" w14:textId="77777777" w:rsidR="005451F4" w:rsidRPr="00345901" w:rsidRDefault="005451F4" w:rsidP="00540DB3">
            <w:pPr>
              <w:rPr>
                <w:rFonts w:cstheme="minorHAnsi"/>
                <w:i/>
                <w:iCs/>
                <w:color w:val="000000" w:themeColor="text1"/>
              </w:rPr>
            </w:pPr>
          </w:p>
        </w:tc>
      </w:tr>
      <w:tr w:rsidR="005451F4" w:rsidRPr="00345901" w14:paraId="10C2BD50" w14:textId="77777777" w:rsidTr="00540DB3">
        <w:tc>
          <w:tcPr>
            <w:tcW w:w="1319" w:type="dxa"/>
            <w:vMerge/>
          </w:tcPr>
          <w:p w14:paraId="13E9805C" w14:textId="77777777" w:rsidR="005451F4" w:rsidRPr="00345901" w:rsidRDefault="005451F4" w:rsidP="00540DB3">
            <w:pPr>
              <w:rPr>
                <w:rFonts w:cstheme="minorHAnsi"/>
                <w:color w:val="000000" w:themeColor="text1"/>
              </w:rPr>
            </w:pPr>
          </w:p>
        </w:tc>
        <w:tc>
          <w:tcPr>
            <w:tcW w:w="1711" w:type="dxa"/>
            <w:vMerge/>
          </w:tcPr>
          <w:p w14:paraId="7FEDFD58" w14:textId="77777777" w:rsidR="005451F4" w:rsidRPr="00345901" w:rsidRDefault="005451F4" w:rsidP="00540DB3">
            <w:pPr>
              <w:rPr>
                <w:rFonts w:cstheme="minorHAnsi"/>
                <w:color w:val="000000" w:themeColor="text1"/>
                <w:szCs w:val="28"/>
              </w:rPr>
            </w:pPr>
          </w:p>
        </w:tc>
        <w:tc>
          <w:tcPr>
            <w:tcW w:w="1626" w:type="dxa"/>
          </w:tcPr>
          <w:p w14:paraId="681D1473"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 xml:space="preserve">Alcoholism </w:t>
            </w:r>
          </w:p>
        </w:tc>
        <w:tc>
          <w:tcPr>
            <w:tcW w:w="9231" w:type="dxa"/>
          </w:tcPr>
          <w:p w14:paraId="3EA666CE" w14:textId="77777777" w:rsidR="005451F4" w:rsidRPr="00345901" w:rsidRDefault="005451F4" w:rsidP="00540DB3">
            <w:pPr>
              <w:rPr>
                <w:rFonts w:cstheme="minorHAnsi"/>
                <w:i/>
                <w:iCs/>
                <w:color w:val="000000" w:themeColor="text1"/>
                <w:szCs w:val="18"/>
              </w:rPr>
            </w:pPr>
            <w:r w:rsidRPr="00345901">
              <w:rPr>
                <w:rFonts w:cstheme="minorHAnsi"/>
                <w:i/>
                <w:iCs/>
                <w:color w:val="000000" w:themeColor="text1"/>
              </w:rPr>
              <w:t>“M</w:t>
            </w:r>
            <w:r w:rsidRPr="00345901">
              <w:rPr>
                <w:rFonts w:eastAsia="Times New Roman" w:cstheme="minorHAnsi"/>
                <w:i/>
                <w:iCs/>
                <w:color w:val="000000" w:themeColor="text1"/>
                <w:lang w:eastAsia="en-GB"/>
              </w:rPr>
              <w:t>aybe they are always maybe drunk and they think it is not necessary to be involved even if they know that it is necessary they are always drinking and therefore they don’t have time to do that for their wife</w:t>
            </w:r>
            <w:r w:rsidRPr="00345901">
              <w:rPr>
                <w:rFonts w:cstheme="minorHAnsi"/>
                <w:i/>
                <w:iCs/>
                <w:color w:val="000000" w:themeColor="text1"/>
              </w:rPr>
              <w:t xml:space="preserve">”. </w:t>
            </w:r>
            <w:r w:rsidRPr="00345901">
              <w:rPr>
                <w:rFonts w:cstheme="minorHAnsi"/>
                <w:i/>
                <w:iCs/>
                <w:color w:val="000000" w:themeColor="text1"/>
                <w:szCs w:val="18"/>
              </w:rPr>
              <w:t>(P5)</w:t>
            </w:r>
          </w:p>
        </w:tc>
      </w:tr>
      <w:tr w:rsidR="005451F4" w:rsidRPr="00345901" w14:paraId="083C43DD" w14:textId="77777777" w:rsidTr="00540DB3">
        <w:tc>
          <w:tcPr>
            <w:tcW w:w="1319" w:type="dxa"/>
            <w:vMerge/>
          </w:tcPr>
          <w:p w14:paraId="19E55CB0" w14:textId="77777777" w:rsidR="005451F4" w:rsidRPr="00345901" w:rsidRDefault="005451F4" w:rsidP="00540DB3">
            <w:pPr>
              <w:rPr>
                <w:rFonts w:cstheme="minorHAnsi"/>
                <w:color w:val="000000" w:themeColor="text1"/>
              </w:rPr>
            </w:pPr>
          </w:p>
        </w:tc>
        <w:tc>
          <w:tcPr>
            <w:tcW w:w="1711" w:type="dxa"/>
            <w:vMerge/>
          </w:tcPr>
          <w:p w14:paraId="0F218F60" w14:textId="77777777" w:rsidR="005451F4" w:rsidRPr="00345901" w:rsidRDefault="005451F4" w:rsidP="00540DB3">
            <w:pPr>
              <w:rPr>
                <w:rFonts w:cstheme="minorHAnsi"/>
                <w:color w:val="000000" w:themeColor="text1"/>
                <w:szCs w:val="28"/>
              </w:rPr>
            </w:pPr>
          </w:p>
        </w:tc>
        <w:tc>
          <w:tcPr>
            <w:tcW w:w="1626" w:type="dxa"/>
          </w:tcPr>
          <w:p w14:paraId="15861BA3" w14:textId="77777777" w:rsidR="005451F4" w:rsidRPr="00345901" w:rsidRDefault="005451F4" w:rsidP="00540DB3">
            <w:pPr>
              <w:rPr>
                <w:rFonts w:cstheme="minorHAnsi"/>
                <w:color w:val="000000" w:themeColor="text1"/>
                <w:szCs w:val="28"/>
              </w:rPr>
            </w:pPr>
            <w:r w:rsidRPr="00345901">
              <w:rPr>
                <w:rFonts w:cstheme="minorHAnsi"/>
                <w:color w:val="000000" w:themeColor="text1"/>
                <w:szCs w:val="28"/>
              </w:rPr>
              <w:t>External views</w:t>
            </w:r>
          </w:p>
        </w:tc>
        <w:tc>
          <w:tcPr>
            <w:tcW w:w="9231" w:type="dxa"/>
          </w:tcPr>
          <w:p w14:paraId="54DEF3D0" w14:textId="77777777" w:rsidR="005451F4" w:rsidRPr="00345901" w:rsidRDefault="005451F4" w:rsidP="00540DB3">
            <w:pPr>
              <w:rPr>
                <w:rFonts w:cstheme="minorHAnsi"/>
                <w:i/>
                <w:iCs/>
                <w:color w:val="000000" w:themeColor="text1"/>
                <w:szCs w:val="28"/>
              </w:rPr>
            </w:pPr>
            <w:r w:rsidRPr="00345901">
              <w:rPr>
                <w:rStyle w:val="normaltextrun"/>
                <w:rFonts w:cstheme="minorHAnsi"/>
                <w:i/>
                <w:iCs/>
                <w:color w:val="000000" w:themeColor="text1"/>
              </w:rPr>
              <w:t>“No I didn’t go with her to the labour ward because at that time mostly when somebody is pregnant the welfare of this pregnant woman maybe during child birth was solely left in the hands of elderly women like my parents and her parents together they would take care of that situation so I was told to remain behind but they went with her so my mother and her mother took her”. (</w:t>
            </w:r>
            <w:r w:rsidRPr="00345901">
              <w:rPr>
                <w:rStyle w:val="normaltextrun"/>
                <w:rFonts w:cstheme="minorHAnsi"/>
                <w:i/>
                <w:iCs/>
                <w:color w:val="000000" w:themeColor="text1"/>
                <w:szCs w:val="28"/>
              </w:rPr>
              <w:t>P17)</w:t>
            </w:r>
          </w:p>
        </w:tc>
      </w:tr>
      <w:tr w:rsidR="005451F4" w:rsidRPr="00345901" w14:paraId="5641A383" w14:textId="77777777" w:rsidTr="00540DB3">
        <w:tc>
          <w:tcPr>
            <w:tcW w:w="1319" w:type="dxa"/>
            <w:vMerge/>
          </w:tcPr>
          <w:p w14:paraId="0B042BD6" w14:textId="77777777" w:rsidR="005451F4" w:rsidRPr="00345901" w:rsidRDefault="005451F4" w:rsidP="00540DB3">
            <w:pPr>
              <w:rPr>
                <w:rFonts w:cstheme="minorHAnsi"/>
                <w:color w:val="000000" w:themeColor="text1"/>
                <w:szCs w:val="28"/>
              </w:rPr>
            </w:pPr>
          </w:p>
        </w:tc>
        <w:tc>
          <w:tcPr>
            <w:tcW w:w="1711" w:type="dxa"/>
            <w:vMerge w:val="restart"/>
          </w:tcPr>
          <w:p w14:paraId="3A126D36"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Constructed barriers  </w:t>
            </w:r>
          </w:p>
          <w:p w14:paraId="6FF47A7E"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 </w:t>
            </w:r>
          </w:p>
        </w:tc>
        <w:tc>
          <w:tcPr>
            <w:tcW w:w="1626" w:type="dxa"/>
          </w:tcPr>
          <w:p w14:paraId="110C37BA" w14:textId="77777777" w:rsidR="005451F4" w:rsidRPr="00345901" w:rsidRDefault="005451F4" w:rsidP="00540DB3">
            <w:pPr>
              <w:rPr>
                <w:rFonts w:cstheme="minorHAnsi"/>
                <w:color w:val="000000" w:themeColor="text1"/>
              </w:rPr>
            </w:pPr>
            <w:r w:rsidRPr="00345901">
              <w:rPr>
                <w:rFonts w:cstheme="minorHAnsi"/>
                <w:color w:val="000000" w:themeColor="text1"/>
              </w:rPr>
              <w:t>Promiscuity and STIs</w:t>
            </w:r>
          </w:p>
        </w:tc>
        <w:tc>
          <w:tcPr>
            <w:tcW w:w="9231" w:type="dxa"/>
          </w:tcPr>
          <w:p w14:paraId="1CC2891A" w14:textId="77777777" w:rsidR="005451F4" w:rsidRPr="00345901" w:rsidRDefault="005451F4" w:rsidP="00540DB3">
            <w:pPr>
              <w:rPr>
                <w:rStyle w:val="normaltextrun"/>
                <w:rFonts w:cstheme="minorHAnsi"/>
                <w:i/>
                <w:iCs/>
                <w:color w:val="000000" w:themeColor="text1"/>
              </w:rPr>
            </w:pPr>
            <w:r w:rsidRPr="00345901">
              <w:rPr>
                <w:rStyle w:val="normaltextrun"/>
                <w:rFonts w:cstheme="minorHAnsi"/>
                <w:i/>
                <w:iCs/>
                <w:color w:val="000000" w:themeColor="text1"/>
              </w:rPr>
              <w:t xml:space="preserve">“One of my friends some of them they refuse to come just because they are afraid of being tested to know how they are simply because maybe of how they live in the house maybe they cheat on one another so they are afraid if they are found positive then maybe their partner will </w:t>
            </w:r>
            <w:r w:rsidRPr="00345901">
              <w:rPr>
                <w:rStyle w:val="normaltextrun"/>
                <w:rFonts w:cstheme="minorHAnsi"/>
                <w:i/>
                <w:iCs/>
                <w:color w:val="000000" w:themeColor="text1"/>
              </w:rPr>
              <w:lastRenderedPageBreak/>
              <w:t>not be happy about it they will know that they were cheating on him or her so that’s the main reason”. (P18)</w:t>
            </w:r>
          </w:p>
          <w:p w14:paraId="6E127C90" w14:textId="77777777" w:rsidR="005451F4" w:rsidRPr="00345901" w:rsidRDefault="005451F4" w:rsidP="00540DB3">
            <w:pPr>
              <w:rPr>
                <w:rFonts w:cstheme="minorHAnsi"/>
                <w:i/>
                <w:iCs/>
                <w:color w:val="000000" w:themeColor="text1"/>
              </w:rPr>
            </w:pPr>
          </w:p>
        </w:tc>
      </w:tr>
      <w:tr w:rsidR="005451F4" w:rsidRPr="00345901" w14:paraId="5E51CAD5" w14:textId="77777777" w:rsidTr="00540DB3">
        <w:tc>
          <w:tcPr>
            <w:tcW w:w="1319" w:type="dxa"/>
            <w:vMerge/>
          </w:tcPr>
          <w:p w14:paraId="2F2AB487" w14:textId="77777777" w:rsidR="005451F4" w:rsidRPr="00345901" w:rsidRDefault="005451F4" w:rsidP="00540DB3">
            <w:pPr>
              <w:rPr>
                <w:rFonts w:cstheme="minorHAnsi"/>
                <w:color w:val="000000" w:themeColor="text1"/>
              </w:rPr>
            </w:pPr>
          </w:p>
        </w:tc>
        <w:tc>
          <w:tcPr>
            <w:tcW w:w="1711" w:type="dxa"/>
            <w:vMerge/>
          </w:tcPr>
          <w:p w14:paraId="145C7404" w14:textId="77777777" w:rsidR="005451F4" w:rsidRPr="00345901" w:rsidRDefault="005451F4" w:rsidP="00540DB3">
            <w:pPr>
              <w:rPr>
                <w:rFonts w:cstheme="minorHAnsi"/>
                <w:color w:val="000000" w:themeColor="text1"/>
              </w:rPr>
            </w:pPr>
          </w:p>
        </w:tc>
        <w:tc>
          <w:tcPr>
            <w:tcW w:w="1626" w:type="dxa"/>
          </w:tcPr>
          <w:p w14:paraId="39DB702E" w14:textId="77777777" w:rsidR="005451F4" w:rsidRPr="00345901" w:rsidRDefault="005451F4" w:rsidP="00540DB3">
            <w:pPr>
              <w:rPr>
                <w:rFonts w:cstheme="minorHAnsi"/>
                <w:color w:val="000000" w:themeColor="text1"/>
              </w:rPr>
            </w:pPr>
            <w:r w:rsidRPr="00345901">
              <w:rPr>
                <w:rFonts w:cstheme="minorHAnsi"/>
                <w:color w:val="000000" w:themeColor="text1"/>
              </w:rPr>
              <w:t>Domestic unrest</w:t>
            </w:r>
          </w:p>
        </w:tc>
        <w:tc>
          <w:tcPr>
            <w:tcW w:w="9231" w:type="dxa"/>
          </w:tcPr>
          <w:p w14:paraId="326B6D6D" w14:textId="77777777" w:rsidR="005451F4" w:rsidRPr="00345901" w:rsidRDefault="005451F4" w:rsidP="00540DB3">
            <w:pPr>
              <w:rPr>
                <w:rFonts w:cstheme="minorHAnsi"/>
                <w:i/>
                <w:iCs/>
                <w:color w:val="000000" w:themeColor="text1"/>
                <w:szCs w:val="28"/>
              </w:rPr>
            </w:pPr>
            <w:r w:rsidRPr="00345901">
              <w:rPr>
                <w:rFonts w:cstheme="minorHAnsi"/>
                <w:i/>
                <w:iCs/>
                <w:color w:val="000000" w:themeColor="text1"/>
              </w:rPr>
              <w:t>“T</w:t>
            </w:r>
            <w:r w:rsidRPr="00345901">
              <w:rPr>
                <w:rFonts w:eastAsia="Times New Roman" w:cstheme="minorHAnsi"/>
                <w:i/>
                <w:iCs/>
                <w:color w:val="000000" w:themeColor="text1"/>
                <w:lang w:eastAsia="en-GB"/>
              </w:rPr>
              <w:t>he information is therefore passed onto the women it therefore so happens that if the women and their husband’s in their homes they are not on good terms they can</w:t>
            </w:r>
            <w:r w:rsidRPr="00345901">
              <w:rPr>
                <w:rFonts w:cstheme="minorHAnsi"/>
                <w:i/>
                <w:iCs/>
                <w:color w:val="000000" w:themeColor="text1"/>
              </w:rPr>
              <w:t>’</w:t>
            </w:r>
            <w:r w:rsidRPr="00345901">
              <w:rPr>
                <w:rFonts w:eastAsia="Times New Roman" w:cstheme="minorHAnsi"/>
                <w:i/>
                <w:iCs/>
                <w:color w:val="000000" w:themeColor="text1"/>
                <w:lang w:eastAsia="en-GB"/>
              </w:rPr>
              <w:t>t relay the message from the hospital</w:t>
            </w:r>
            <w:r w:rsidRPr="00345901">
              <w:rPr>
                <w:rFonts w:cstheme="minorHAnsi"/>
                <w:i/>
                <w:iCs/>
                <w:color w:val="000000" w:themeColor="text1"/>
              </w:rPr>
              <w:t xml:space="preserve">”. </w:t>
            </w:r>
            <w:r w:rsidRPr="00345901">
              <w:rPr>
                <w:rFonts w:cstheme="minorHAnsi"/>
                <w:i/>
                <w:iCs/>
                <w:color w:val="000000" w:themeColor="text1"/>
                <w:szCs w:val="28"/>
              </w:rPr>
              <w:t>(P5)</w:t>
            </w:r>
          </w:p>
        </w:tc>
      </w:tr>
      <w:tr w:rsidR="005451F4" w:rsidRPr="00345901" w14:paraId="7A9F9A24" w14:textId="77777777" w:rsidTr="00540DB3">
        <w:tc>
          <w:tcPr>
            <w:tcW w:w="1319" w:type="dxa"/>
            <w:vMerge/>
          </w:tcPr>
          <w:p w14:paraId="02DF3E3A" w14:textId="77777777" w:rsidR="005451F4" w:rsidRPr="00345901" w:rsidRDefault="005451F4" w:rsidP="00540DB3">
            <w:pPr>
              <w:rPr>
                <w:rFonts w:cstheme="minorHAnsi"/>
                <w:color w:val="000000" w:themeColor="text1"/>
              </w:rPr>
            </w:pPr>
          </w:p>
        </w:tc>
        <w:tc>
          <w:tcPr>
            <w:tcW w:w="1711" w:type="dxa"/>
            <w:vMerge/>
          </w:tcPr>
          <w:p w14:paraId="4962D950" w14:textId="77777777" w:rsidR="005451F4" w:rsidRPr="00345901" w:rsidRDefault="005451F4" w:rsidP="00540DB3">
            <w:pPr>
              <w:rPr>
                <w:rFonts w:cstheme="minorHAnsi"/>
                <w:color w:val="000000" w:themeColor="text1"/>
              </w:rPr>
            </w:pPr>
          </w:p>
        </w:tc>
        <w:tc>
          <w:tcPr>
            <w:tcW w:w="1626" w:type="dxa"/>
          </w:tcPr>
          <w:p w14:paraId="7037AC47"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Fear </w:t>
            </w:r>
          </w:p>
        </w:tc>
        <w:tc>
          <w:tcPr>
            <w:tcW w:w="9231" w:type="dxa"/>
          </w:tcPr>
          <w:p w14:paraId="22D904F3"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 xml:space="preserve">“I think we are afraid to see the body parts of a woman”. </w:t>
            </w:r>
            <w:r w:rsidRPr="00345901">
              <w:rPr>
                <w:rStyle w:val="normaltextrun"/>
                <w:rFonts w:cstheme="minorHAnsi"/>
                <w:i/>
                <w:iCs/>
                <w:color w:val="000000" w:themeColor="text1"/>
                <w:szCs w:val="28"/>
              </w:rPr>
              <w:t>(</w:t>
            </w:r>
            <w:r w:rsidRPr="00345901">
              <w:rPr>
                <w:rStyle w:val="normaltextrun"/>
                <w:rFonts w:cstheme="minorHAnsi"/>
                <w:i/>
                <w:iCs/>
                <w:color w:val="000000" w:themeColor="text1"/>
              </w:rPr>
              <w:t>P9)</w:t>
            </w:r>
          </w:p>
        </w:tc>
      </w:tr>
      <w:tr w:rsidR="005451F4" w:rsidRPr="00345901" w14:paraId="376FD422" w14:textId="77777777" w:rsidTr="00540DB3">
        <w:tc>
          <w:tcPr>
            <w:tcW w:w="1319" w:type="dxa"/>
            <w:vMerge/>
          </w:tcPr>
          <w:p w14:paraId="57E95C4D" w14:textId="77777777" w:rsidR="005451F4" w:rsidRPr="00345901" w:rsidRDefault="005451F4" w:rsidP="00540DB3">
            <w:pPr>
              <w:rPr>
                <w:rFonts w:cstheme="minorHAnsi"/>
                <w:color w:val="000000" w:themeColor="text1"/>
              </w:rPr>
            </w:pPr>
          </w:p>
        </w:tc>
        <w:tc>
          <w:tcPr>
            <w:tcW w:w="1711" w:type="dxa"/>
            <w:vMerge/>
          </w:tcPr>
          <w:p w14:paraId="2E86CE51" w14:textId="77777777" w:rsidR="005451F4" w:rsidRPr="00345901" w:rsidRDefault="005451F4" w:rsidP="00540DB3">
            <w:pPr>
              <w:rPr>
                <w:rFonts w:cstheme="minorHAnsi"/>
                <w:color w:val="000000" w:themeColor="text1"/>
              </w:rPr>
            </w:pPr>
          </w:p>
        </w:tc>
        <w:tc>
          <w:tcPr>
            <w:tcW w:w="1626" w:type="dxa"/>
          </w:tcPr>
          <w:p w14:paraId="04A5B2D3"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Culture </w:t>
            </w:r>
          </w:p>
        </w:tc>
        <w:tc>
          <w:tcPr>
            <w:tcW w:w="9231" w:type="dxa"/>
          </w:tcPr>
          <w:p w14:paraId="63CA015F" w14:textId="77777777" w:rsidR="005451F4" w:rsidRPr="00345901" w:rsidRDefault="005451F4" w:rsidP="00540DB3">
            <w:pPr>
              <w:rPr>
                <w:rStyle w:val="normaltextrun"/>
                <w:rFonts w:cstheme="minorHAnsi"/>
                <w:i/>
                <w:iCs/>
                <w:color w:val="000000" w:themeColor="text1"/>
              </w:rPr>
            </w:pPr>
            <w:r w:rsidRPr="00345901">
              <w:rPr>
                <w:rStyle w:val="normaltextrun"/>
                <w:rFonts w:cstheme="minorHAnsi"/>
                <w:i/>
                <w:iCs/>
                <w:color w:val="000000" w:themeColor="text1"/>
              </w:rPr>
              <w:t>“So culturally the way we have grown up it’s not right to go and see the woman giving birth it’s like it’s a shame to ask as men to watch and see a woman giving birth so that is what has stuck in our minds”. (P20)</w:t>
            </w:r>
          </w:p>
          <w:p w14:paraId="57A3869B" w14:textId="77777777" w:rsidR="005451F4" w:rsidRPr="00345901" w:rsidRDefault="005451F4" w:rsidP="00540DB3">
            <w:pPr>
              <w:rPr>
                <w:rFonts w:cstheme="minorHAnsi"/>
                <w:i/>
                <w:iCs/>
                <w:color w:val="000000" w:themeColor="text1"/>
              </w:rPr>
            </w:pPr>
          </w:p>
        </w:tc>
      </w:tr>
      <w:tr w:rsidR="005451F4" w:rsidRPr="00345901" w14:paraId="6CAE032C" w14:textId="77777777" w:rsidTr="00540DB3">
        <w:tc>
          <w:tcPr>
            <w:tcW w:w="1319" w:type="dxa"/>
            <w:vMerge/>
          </w:tcPr>
          <w:p w14:paraId="5829DE70" w14:textId="77777777" w:rsidR="005451F4" w:rsidRPr="00345901" w:rsidRDefault="005451F4" w:rsidP="00540DB3">
            <w:pPr>
              <w:rPr>
                <w:rFonts w:cstheme="minorHAnsi"/>
                <w:color w:val="000000" w:themeColor="text1"/>
              </w:rPr>
            </w:pPr>
          </w:p>
        </w:tc>
        <w:tc>
          <w:tcPr>
            <w:tcW w:w="1711" w:type="dxa"/>
            <w:vMerge/>
          </w:tcPr>
          <w:p w14:paraId="59475078" w14:textId="77777777" w:rsidR="005451F4" w:rsidRPr="00345901" w:rsidRDefault="005451F4" w:rsidP="00540DB3">
            <w:pPr>
              <w:rPr>
                <w:rFonts w:cstheme="minorHAnsi"/>
                <w:color w:val="000000" w:themeColor="text1"/>
              </w:rPr>
            </w:pPr>
          </w:p>
        </w:tc>
        <w:tc>
          <w:tcPr>
            <w:tcW w:w="1626" w:type="dxa"/>
          </w:tcPr>
          <w:p w14:paraId="1FE6E702"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Superiority </w:t>
            </w:r>
          </w:p>
        </w:tc>
        <w:tc>
          <w:tcPr>
            <w:tcW w:w="9231" w:type="dxa"/>
          </w:tcPr>
          <w:p w14:paraId="78390247" w14:textId="77777777" w:rsidR="005451F4" w:rsidRPr="00345901" w:rsidRDefault="005451F4" w:rsidP="00540DB3">
            <w:pPr>
              <w:rPr>
                <w:rFonts w:cstheme="minorHAnsi"/>
                <w:i/>
                <w:iCs/>
                <w:color w:val="000000" w:themeColor="text1"/>
              </w:rPr>
            </w:pPr>
            <w:bookmarkStart w:id="17" w:name="_Hlk101195385"/>
            <w:r w:rsidRPr="00345901">
              <w:rPr>
                <w:rStyle w:val="normaltextrun"/>
                <w:rFonts w:cstheme="minorHAnsi"/>
                <w:i/>
                <w:iCs/>
                <w:color w:val="000000" w:themeColor="text1"/>
              </w:rPr>
              <w:t>“The only thing that they are scared of they feel they are being underrated they are feel like they are not men because men they are taken to be superior so if they do something that as men they shouldn’t do they are taken to be like mad somehow”. (P16)</w:t>
            </w:r>
          </w:p>
          <w:bookmarkEnd w:id="17"/>
          <w:p w14:paraId="3E1953BB" w14:textId="77777777" w:rsidR="005451F4" w:rsidRPr="00345901" w:rsidRDefault="005451F4" w:rsidP="00540DB3">
            <w:pPr>
              <w:rPr>
                <w:rFonts w:cstheme="minorHAnsi"/>
                <w:i/>
                <w:iCs/>
                <w:color w:val="000000" w:themeColor="text1"/>
              </w:rPr>
            </w:pPr>
          </w:p>
        </w:tc>
      </w:tr>
      <w:tr w:rsidR="005451F4" w:rsidRPr="00345901" w14:paraId="1B71B735" w14:textId="77777777" w:rsidTr="00540DB3">
        <w:tc>
          <w:tcPr>
            <w:tcW w:w="1319" w:type="dxa"/>
            <w:vMerge/>
          </w:tcPr>
          <w:p w14:paraId="6ABCB1CF" w14:textId="77777777" w:rsidR="005451F4" w:rsidRPr="00345901" w:rsidRDefault="005451F4" w:rsidP="00540DB3">
            <w:pPr>
              <w:rPr>
                <w:rFonts w:cstheme="minorHAnsi"/>
                <w:color w:val="000000" w:themeColor="text1"/>
              </w:rPr>
            </w:pPr>
          </w:p>
        </w:tc>
        <w:tc>
          <w:tcPr>
            <w:tcW w:w="1711" w:type="dxa"/>
            <w:vMerge/>
          </w:tcPr>
          <w:p w14:paraId="63FE31BB" w14:textId="77777777" w:rsidR="005451F4" w:rsidRPr="00345901" w:rsidRDefault="005451F4" w:rsidP="00540DB3">
            <w:pPr>
              <w:rPr>
                <w:rFonts w:cstheme="minorHAnsi"/>
                <w:color w:val="000000" w:themeColor="text1"/>
              </w:rPr>
            </w:pPr>
          </w:p>
        </w:tc>
        <w:tc>
          <w:tcPr>
            <w:tcW w:w="1626" w:type="dxa"/>
          </w:tcPr>
          <w:p w14:paraId="29C6C37A"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My work is done </w:t>
            </w:r>
          </w:p>
        </w:tc>
        <w:tc>
          <w:tcPr>
            <w:tcW w:w="9231" w:type="dxa"/>
          </w:tcPr>
          <w:p w14:paraId="4945F26A"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“Yeah some of the factors that hinder men to escort their wives to the clinic some of them they will just say they are busy because they think that what the woman needed was to be pregnant and now she is pregnant she needs nothing more from the man so she can be doing the hospital visits alone”. (P9)</w:t>
            </w:r>
          </w:p>
        </w:tc>
      </w:tr>
      <w:tr w:rsidR="005451F4" w:rsidRPr="00345901" w14:paraId="63A7F321" w14:textId="77777777" w:rsidTr="00540DB3">
        <w:tc>
          <w:tcPr>
            <w:tcW w:w="1319" w:type="dxa"/>
            <w:vMerge/>
          </w:tcPr>
          <w:p w14:paraId="748E38E7" w14:textId="77777777" w:rsidR="005451F4" w:rsidRPr="00345901" w:rsidRDefault="005451F4" w:rsidP="00540DB3">
            <w:pPr>
              <w:rPr>
                <w:rFonts w:cstheme="minorHAnsi"/>
                <w:color w:val="000000" w:themeColor="text1"/>
              </w:rPr>
            </w:pPr>
          </w:p>
        </w:tc>
        <w:tc>
          <w:tcPr>
            <w:tcW w:w="1711" w:type="dxa"/>
            <w:vMerge/>
          </w:tcPr>
          <w:p w14:paraId="0F29EF28" w14:textId="77777777" w:rsidR="005451F4" w:rsidRPr="00345901" w:rsidRDefault="005451F4" w:rsidP="00540DB3">
            <w:pPr>
              <w:rPr>
                <w:rFonts w:cstheme="minorHAnsi"/>
                <w:color w:val="000000" w:themeColor="text1"/>
              </w:rPr>
            </w:pPr>
          </w:p>
        </w:tc>
        <w:tc>
          <w:tcPr>
            <w:tcW w:w="1626" w:type="dxa"/>
          </w:tcPr>
          <w:p w14:paraId="56C8811C"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Women’s domain </w:t>
            </w:r>
          </w:p>
        </w:tc>
        <w:tc>
          <w:tcPr>
            <w:tcW w:w="9231" w:type="dxa"/>
          </w:tcPr>
          <w:p w14:paraId="650DF61F"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“I didn’t go with her to the labour ward because at that time mostly when somebody is pregnant the welfare of this pregnant woman maybe during childbirth was solely left in the hands of elderly women like my parents and her parents together”. (P17)</w:t>
            </w:r>
          </w:p>
        </w:tc>
      </w:tr>
      <w:tr w:rsidR="005451F4" w:rsidRPr="00345901" w14:paraId="6D3F9491" w14:textId="77777777" w:rsidTr="00540DB3">
        <w:tc>
          <w:tcPr>
            <w:tcW w:w="1319" w:type="dxa"/>
            <w:vMerge/>
          </w:tcPr>
          <w:p w14:paraId="3D271A19" w14:textId="77777777" w:rsidR="005451F4" w:rsidRPr="00345901" w:rsidRDefault="005451F4" w:rsidP="00540DB3">
            <w:pPr>
              <w:rPr>
                <w:rFonts w:cstheme="minorHAnsi"/>
                <w:color w:val="000000" w:themeColor="text1"/>
              </w:rPr>
            </w:pPr>
          </w:p>
        </w:tc>
        <w:tc>
          <w:tcPr>
            <w:tcW w:w="1711" w:type="dxa"/>
            <w:vMerge/>
          </w:tcPr>
          <w:p w14:paraId="2020F425" w14:textId="77777777" w:rsidR="005451F4" w:rsidRPr="00345901" w:rsidRDefault="005451F4" w:rsidP="00540DB3">
            <w:pPr>
              <w:rPr>
                <w:rFonts w:cstheme="minorHAnsi"/>
                <w:color w:val="000000" w:themeColor="text1"/>
              </w:rPr>
            </w:pPr>
          </w:p>
        </w:tc>
        <w:tc>
          <w:tcPr>
            <w:tcW w:w="1626" w:type="dxa"/>
          </w:tcPr>
          <w:p w14:paraId="2B42F8B9"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Embarrassment </w:t>
            </w:r>
          </w:p>
        </w:tc>
        <w:tc>
          <w:tcPr>
            <w:tcW w:w="9231" w:type="dxa"/>
          </w:tcPr>
          <w:p w14:paraId="434C9D69"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“Yes some of them they are ashamed to go and be a man with women at the hospital you know they think why should I go and be with my wife when it is only women there so they think oh I shouldn’t go but that is not a good idea because they need to go”. (P7)</w:t>
            </w:r>
          </w:p>
        </w:tc>
      </w:tr>
      <w:tr w:rsidR="005451F4" w:rsidRPr="00345901" w14:paraId="79113081" w14:textId="77777777" w:rsidTr="00540DB3">
        <w:tc>
          <w:tcPr>
            <w:tcW w:w="1319" w:type="dxa"/>
            <w:vMerge/>
          </w:tcPr>
          <w:p w14:paraId="3B336D32" w14:textId="77777777" w:rsidR="005451F4" w:rsidRPr="00345901" w:rsidRDefault="005451F4" w:rsidP="00540DB3">
            <w:pPr>
              <w:rPr>
                <w:rFonts w:cstheme="minorHAnsi"/>
                <w:color w:val="000000" w:themeColor="text1"/>
              </w:rPr>
            </w:pPr>
          </w:p>
        </w:tc>
        <w:tc>
          <w:tcPr>
            <w:tcW w:w="1711" w:type="dxa"/>
            <w:vMerge/>
          </w:tcPr>
          <w:p w14:paraId="3EF0EE02" w14:textId="77777777" w:rsidR="005451F4" w:rsidRPr="00345901" w:rsidRDefault="005451F4" w:rsidP="00540DB3">
            <w:pPr>
              <w:rPr>
                <w:rFonts w:cstheme="minorHAnsi"/>
                <w:color w:val="000000" w:themeColor="text1"/>
              </w:rPr>
            </w:pPr>
          </w:p>
        </w:tc>
        <w:tc>
          <w:tcPr>
            <w:tcW w:w="1626" w:type="dxa"/>
          </w:tcPr>
          <w:p w14:paraId="3BE78A35" w14:textId="77777777" w:rsidR="005451F4" w:rsidRPr="00345901" w:rsidRDefault="005451F4" w:rsidP="00540DB3">
            <w:pPr>
              <w:rPr>
                <w:rFonts w:cstheme="minorHAnsi"/>
                <w:color w:val="000000" w:themeColor="text1"/>
              </w:rPr>
            </w:pPr>
            <w:r w:rsidRPr="00345901">
              <w:rPr>
                <w:rFonts w:cstheme="minorHAnsi"/>
                <w:color w:val="000000" w:themeColor="text1"/>
              </w:rPr>
              <w:t>Expectations</w:t>
            </w:r>
          </w:p>
        </w:tc>
        <w:tc>
          <w:tcPr>
            <w:tcW w:w="9231" w:type="dxa"/>
          </w:tcPr>
          <w:p w14:paraId="3CADF808"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“When a woman is giving birth she loses a lot of blood so we don’t know that as men because when we are sleeping with our wives we just think of that good time we are having and we don’t know what the fruits of that are and then we see her losing so much blood so that’s a problem”. (P11)</w:t>
            </w:r>
          </w:p>
        </w:tc>
      </w:tr>
      <w:tr w:rsidR="005451F4" w:rsidRPr="00345901" w14:paraId="39F07E84" w14:textId="77777777" w:rsidTr="00540DB3">
        <w:tc>
          <w:tcPr>
            <w:tcW w:w="1319" w:type="dxa"/>
            <w:vMerge/>
          </w:tcPr>
          <w:p w14:paraId="237ED0C2" w14:textId="77777777" w:rsidR="005451F4" w:rsidRPr="00345901" w:rsidRDefault="005451F4" w:rsidP="00540DB3">
            <w:pPr>
              <w:rPr>
                <w:rFonts w:cstheme="minorHAnsi"/>
                <w:color w:val="000000" w:themeColor="text1"/>
              </w:rPr>
            </w:pPr>
          </w:p>
        </w:tc>
        <w:tc>
          <w:tcPr>
            <w:tcW w:w="1711" w:type="dxa"/>
            <w:vMerge/>
          </w:tcPr>
          <w:p w14:paraId="531B5ABF" w14:textId="77777777" w:rsidR="005451F4" w:rsidRPr="00345901" w:rsidRDefault="005451F4" w:rsidP="00540DB3">
            <w:pPr>
              <w:rPr>
                <w:rFonts w:cstheme="minorHAnsi"/>
                <w:color w:val="000000" w:themeColor="text1"/>
              </w:rPr>
            </w:pPr>
          </w:p>
        </w:tc>
        <w:tc>
          <w:tcPr>
            <w:tcW w:w="1626" w:type="dxa"/>
          </w:tcPr>
          <w:p w14:paraId="5B753B09"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Appearances </w:t>
            </w:r>
          </w:p>
        </w:tc>
        <w:tc>
          <w:tcPr>
            <w:tcW w:w="9231" w:type="dxa"/>
          </w:tcPr>
          <w:p w14:paraId="3B66A674" w14:textId="77777777" w:rsidR="005451F4" w:rsidRPr="00345901" w:rsidRDefault="005451F4" w:rsidP="00540DB3">
            <w:pPr>
              <w:rPr>
                <w:rStyle w:val="normaltextrun"/>
                <w:rFonts w:cstheme="minorHAnsi"/>
                <w:i/>
                <w:iCs/>
                <w:color w:val="000000" w:themeColor="text1"/>
              </w:rPr>
            </w:pPr>
            <w:r w:rsidRPr="00345901">
              <w:rPr>
                <w:rStyle w:val="normaltextrun"/>
                <w:rFonts w:cstheme="minorHAnsi"/>
                <w:i/>
                <w:iCs/>
                <w:color w:val="000000" w:themeColor="text1"/>
              </w:rPr>
              <w:t>“I don’t have enough money I’m financially hard cut my wife doesn’t dress nicely so I can’t go with her to the hospital in the way she is dressing so I can’t so those are some of the things that may hinder a man from going to the hospital with his wife”. (P9)</w:t>
            </w:r>
          </w:p>
          <w:p w14:paraId="6C0C9657" w14:textId="77777777" w:rsidR="005451F4" w:rsidRPr="00345901" w:rsidRDefault="005451F4" w:rsidP="00540DB3">
            <w:pPr>
              <w:rPr>
                <w:rFonts w:cstheme="minorHAnsi"/>
                <w:i/>
                <w:iCs/>
                <w:color w:val="000000" w:themeColor="text1"/>
              </w:rPr>
            </w:pPr>
          </w:p>
        </w:tc>
      </w:tr>
      <w:tr w:rsidR="005451F4" w:rsidRPr="00345901" w14:paraId="6F8CAB36" w14:textId="77777777" w:rsidTr="00540DB3">
        <w:tc>
          <w:tcPr>
            <w:tcW w:w="1319" w:type="dxa"/>
            <w:vMerge w:val="restart"/>
          </w:tcPr>
          <w:p w14:paraId="5A3271FB"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Facilitators </w:t>
            </w:r>
          </w:p>
        </w:tc>
        <w:tc>
          <w:tcPr>
            <w:tcW w:w="1711" w:type="dxa"/>
            <w:vMerge w:val="restart"/>
          </w:tcPr>
          <w:p w14:paraId="5C4B96D4"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Personal motivations </w:t>
            </w:r>
          </w:p>
        </w:tc>
        <w:tc>
          <w:tcPr>
            <w:tcW w:w="1626" w:type="dxa"/>
          </w:tcPr>
          <w:p w14:paraId="5AE62B64" w14:textId="77777777" w:rsidR="005451F4" w:rsidRPr="00345901" w:rsidRDefault="005451F4" w:rsidP="00540DB3">
            <w:pPr>
              <w:rPr>
                <w:rFonts w:cstheme="minorHAnsi"/>
                <w:color w:val="000000" w:themeColor="text1"/>
              </w:rPr>
            </w:pPr>
            <w:r w:rsidRPr="00345901">
              <w:rPr>
                <w:rFonts w:cstheme="minorHAnsi"/>
                <w:color w:val="000000" w:themeColor="text1"/>
              </w:rPr>
              <w:t>Love</w:t>
            </w:r>
          </w:p>
        </w:tc>
        <w:tc>
          <w:tcPr>
            <w:tcW w:w="9231" w:type="dxa"/>
          </w:tcPr>
          <w:p w14:paraId="4B1B7624" w14:textId="77777777" w:rsidR="005451F4" w:rsidRPr="00345901" w:rsidRDefault="005451F4" w:rsidP="00540DB3">
            <w:pPr>
              <w:rPr>
                <w:rStyle w:val="normaltextrun"/>
                <w:rFonts w:cstheme="minorHAnsi"/>
                <w:i/>
                <w:iCs/>
                <w:color w:val="000000" w:themeColor="text1"/>
              </w:rPr>
            </w:pPr>
            <w:r w:rsidRPr="00345901">
              <w:rPr>
                <w:rStyle w:val="normaltextrun"/>
                <w:rFonts w:cstheme="minorHAnsi"/>
                <w:i/>
                <w:iCs/>
                <w:color w:val="000000" w:themeColor="text1"/>
              </w:rPr>
              <w:t>“As for those who want to get involved in their wives pregnancy the reason is maybe that they love their wife when you love your wife you are there to do anything for her for those that don’t want to be involved it’s a great problem because maybe they don’t want to show their love for their wife in front of their wives they don’t want to show that they love them”. (P12)</w:t>
            </w:r>
          </w:p>
          <w:p w14:paraId="7790229C" w14:textId="77777777" w:rsidR="005451F4" w:rsidRPr="00345901" w:rsidRDefault="005451F4" w:rsidP="00540DB3">
            <w:pPr>
              <w:rPr>
                <w:rFonts w:cstheme="minorHAnsi"/>
                <w:i/>
                <w:iCs/>
                <w:color w:val="000000" w:themeColor="text1"/>
              </w:rPr>
            </w:pPr>
          </w:p>
        </w:tc>
      </w:tr>
      <w:tr w:rsidR="005451F4" w:rsidRPr="00345901" w14:paraId="58A54E2C" w14:textId="77777777" w:rsidTr="00540DB3">
        <w:tc>
          <w:tcPr>
            <w:tcW w:w="1319" w:type="dxa"/>
            <w:vMerge/>
          </w:tcPr>
          <w:p w14:paraId="0291303B" w14:textId="77777777" w:rsidR="005451F4" w:rsidRPr="00345901" w:rsidRDefault="005451F4" w:rsidP="00540DB3">
            <w:pPr>
              <w:rPr>
                <w:rFonts w:cstheme="minorHAnsi"/>
                <w:color w:val="000000" w:themeColor="text1"/>
              </w:rPr>
            </w:pPr>
          </w:p>
        </w:tc>
        <w:tc>
          <w:tcPr>
            <w:tcW w:w="1711" w:type="dxa"/>
            <w:vMerge/>
          </w:tcPr>
          <w:p w14:paraId="16F3F36B" w14:textId="77777777" w:rsidR="005451F4" w:rsidRPr="00345901" w:rsidRDefault="005451F4" w:rsidP="00540DB3">
            <w:pPr>
              <w:rPr>
                <w:rFonts w:cstheme="minorHAnsi"/>
                <w:color w:val="000000" w:themeColor="text1"/>
              </w:rPr>
            </w:pPr>
          </w:p>
        </w:tc>
        <w:tc>
          <w:tcPr>
            <w:tcW w:w="1626" w:type="dxa"/>
          </w:tcPr>
          <w:p w14:paraId="27CE1B41"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Pride </w:t>
            </w:r>
          </w:p>
        </w:tc>
        <w:tc>
          <w:tcPr>
            <w:tcW w:w="9231" w:type="dxa"/>
          </w:tcPr>
          <w:p w14:paraId="28F84CC1"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“Then the people can hear it from you unlike if you hear it from another person like your wife sent me a message to say she is not coming back because she is due that’s not good”. (P15)</w:t>
            </w:r>
          </w:p>
        </w:tc>
      </w:tr>
      <w:tr w:rsidR="005451F4" w:rsidRPr="00345901" w14:paraId="19EDB04D" w14:textId="77777777" w:rsidTr="00540DB3">
        <w:tc>
          <w:tcPr>
            <w:tcW w:w="1319" w:type="dxa"/>
            <w:vMerge/>
          </w:tcPr>
          <w:p w14:paraId="58B4C174" w14:textId="77777777" w:rsidR="005451F4" w:rsidRPr="00345901" w:rsidRDefault="005451F4" w:rsidP="00540DB3">
            <w:pPr>
              <w:rPr>
                <w:rFonts w:cstheme="minorHAnsi"/>
                <w:color w:val="000000" w:themeColor="text1"/>
              </w:rPr>
            </w:pPr>
          </w:p>
        </w:tc>
        <w:tc>
          <w:tcPr>
            <w:tcW w:w="1711" w:type="dxa"/>
            <w:vMerge/>
          </w:tcPr>
          <w:p w14:paraId="296E6652" w14:textId="77777777" w:rsidR="005451F4" w:rsidRPr="00345901" w:rsidRDefault="005451F4" w:rsidP="00540DB3">
            <w:pPr>
              <w:rPr>
                <w:rFonts w:cstheme="minorHAnsi"/>
                <w:color w:val="000000" w:themeColor="text1"/>
              </w:rPr>
            </w:pPr>
          </w:p>
        </w:tc>
        <w:tc>
          <w:tcPr>
            <w:tcW w:w="1626" w:type="dxa"/>
          </w:tcPr>
          <w:p w14:paraId="0B580FD7"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Curiosity </w:t>
            </w:r>
          </w:p>
        </w:tc>
        <w:tc>
          <w:tcPr>
            <w:tcW w:w="9231" w:type="dxa"/>
          </w:tcPr>
          <w:p w14:paraId="4C64597C" w14:textId="77777777" w:rsidR="005451F4" w:rsidRPr="00345901" w:rsidRDefault="005451F4" w:rsidP="00540DB3">
            <w:pPr>
              <w:rPr>
                <w:rStyle w:val="normaltextrun"/>
                <w:rFonts w:cstheme="minorHAnsi"/>
                <w:i/>
                <w:iCs/>
                <w:color w:val="000000" w:themeColor="text1"/>
              </w:rPr>
            </w:pPr>
            <w:r w:rsidRPr="00345901">
              <w:rPr>
                <w:rStyle w:val="normaltextrun"/>
                <w:rFonts w:cstheme="minorHAnsi"/>
                <w:i/>
                <w:iCs/>
                <w:color w:val="000000" w:themeColor="text1"/>
              </w:rPr>
              <w:t>“For those that want to come they want to come simply because they want to know what they will be going through umm most of the men who do not want to come they say they do not want to come and see what really happens during child birth”. (P10)</w:t>
            </w:r>
          </w:p>
          <w:p w14:paraId="40C9D498" w14:textId="77777777" w:rsidR="005451F4" w:rsidRPr="00345901" w:rsidRDefault="005451F4" w:rsidP="00540DB3">
            <w:pPr>
              <w:rPr>
                <w:rFonts w:cstheme="minorHAnsi"/>
                <w:i/>
                <w:iCs/>
                <w:color w:val="000000" w:themeColor="text1"/>
              </w:rPr>
            </w:pPr>
          </w:p>
        </w:tc>
      </w:tr>
      <w:tr w:rsidR="005451F4" w:rsidRPr="00345901" w14:paraId="4EB1FBDB" w14:textId="77777777" w:rsidTr="00540DB3">
        <w:tc>
          <w:tcPr>
            <w:tcW w:w="1319" w:type="dxa"/>
            <w:vMerge/>
          </w:tcPr>
          <w:p w14:paraId="4E912EB9" w14:textId="77777777" w:rsidR="005451F4" w:rsidRPr="00345901" w:rsidRDefault="005451F4" w:rsidP="00540DB3">
            <w:pPr>
              <w:rPr>
                <w:rFonts w:cstheme="minorHAnsi"/>
                <w:color w:val="000000" w:themeColor="text1"/>
              </w:rPr>
            </w:pPr>
          </w:p>
        </w:tc>
        <w:tc>
          <w:tcPr>
            <w:tcW w:w="1711" w:type="dxa"/>
            <w:vMerge/>
          </w:tcPr>
          <w:p w14:paraId="32BA4440" w14:textId="77777777" w:rsidR="005451F4" w:rsidRPr="00345901" w:rsidRDefault="005451F4" w:rsidP="00540DB3">
            <w:pPr>
              <w:rPr>
                <w:rFonts w:cstheme="minorHAnsi"/>
                <w:color w:val="000000" w:themeColor="text1"/>
              </w:rPr>
            </w:pPr>
          </w:p>
        </w:tc>
        <w:tc>
          <w:tcPr>
            <w:tcW w:w="1626" w:type="dxa"/>
          </w:tcPr>
          <w:p w14:paraId="2ED92B4F"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Support </w:t>
            </w:r>
          </w:p>
        </w:tc>
        <w:tc>
          <w:tcPr>
            <w:tcW w:w="9231" w:type="dxa"/>
          </w:tcPr>
          <w:p w14:paraId="5C5F4A4B" w14:textId="77777777" w:rsidR="005451F4" w:rsidRPr="00345901" w:rsidRDefault="005451F4" w:rsidP="00540DB3">
            <w:pPr>
              <w:rPr>
                <w:rFonts w:cstheme="minorHAnsi"/>
                <w:i/>
                <w:iCs/>
                <w:color w:val="000000" w:themeColor="text1"/>
              </w:rPr>
            </w:pPr>
            <w:bookmarkStart w:id="18" w:name="_Hlk101258963"/>
            <w:r w:rsidRPr="00345901">
              <w:rPr>
                <w:rStyle w:val="normaltextrun"/>
                <w:rFonts w:cstheme="minorHAnsi"/>
                <w:i/>
                <w:iCs/>
                <w:color w:val="000000" w:themeColor="text1"/>
              </w:rPr>
              <w:t>“For us to go together as the hospital encourages so and it feels good that you go with her because she’s like ah he’s escorting me to the clinic its encouraging and supportive for her yeah it feels good”.</w:t>
            </w:r>
            <w:bookmarkEnd w:id="18"/>
            <w:r w:rsidRPr="00345901">
              <w:rPr>
                <w:rStyle w:val="normaltextrun"/>
                <w:rFonts w:cstheme="minorHAnsi"/>
                <w:i/>
                <w:iCs/>
                <w:color w:val="000000" w:themeColor="text1"/>
              </w:rPr>
              <w:t xml:space="preserve"> (P8)</w:t>
            </w:r>
          </w:p>
        </w:tc>
      </w:tr>
      <w:tr w:rsidR="005451F4" w:rsidRPr="00345901" w14:paraId="3004011C" w14:textId="77777777" w:rsidTr="00540DB3">
        <w:tc>
          <w:tcPr>
            <w:tcW w:w="1319" w:type="dxa"/>
            <w:vMerge/>
          </w:tcPr>
          <w:p w14:paraId="1D17EDE2" w14:textId="77777777" w:rsidR="005451F4" w:rsidRPr="00345901" w:rsidRDefault="005451F4" w:rsidP="00540DB3">
            <w:pPr>
              <w:rPr>
                <w:rFonts w:cstheme="minorHAnsi"/>
                <w:color w:val="000000" w:themeColor="text1"/>
              </w:rPr>
            </w:pPr>
          </w:p>
        </w:tc>
        <w:tc>
          <w:tcPr>
            <w:tcW w:w="1711" w:type="dxa"/>
            <w:vMerge/>
          </w:tcPr>
          <w:p w14:paraId="3A0DAB1A" w14:textId="77777777" w:rsidR="005451F4" w:rsidRPr="00345901" w:rsidRDefault="005451F4" w:rsidP="00540DB3">
            <w:pPr>
              <w:rPr>
                <w:rFonts w:cstheme="minorHAnsi"/>
                <w:color w:val="000000" w:themeColor="text1"/>
              </w:rPr>
            </w:pPr>
          </w:p>
        </w:tc>
        <w:tc>
          <w:tcPr>
            <w:tcW w:w="1626" w:type="dxa"/>
          </w:tcPr>
          <w:p w14:paraId="3969E088"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Togetherness </w:t>
            </w:r>
          </w:p>
        </w:tc>
        <w:tc>
          <w:tcPr>
            <w:tcW w:w="9231" w:type="dxa"/>
          </w:tcPr>
          <w:p w14:paraId="2DD7A450" w14:textId="77777777" w:rsidR="005451F4" w:rsidRPr="00345901" w:rsidRDefault="005451F4" w:rsidP="00540DB3">
            <w:pPr>
              <w:rPr>
                <w:rStyle w:val="normaltextrun"/>
                <w:rFonts w:cstheme="minorHAnsi"/>
                <w:i/>
                <w:iCs/>
                <w:color w:val="000000" w:themeColor="text1"/>
              </w:rPr>
            </w:pPr>
            <w:r w:rsidRPr="00345901">
              <w:rPr>
                <w:rStyle w:val="normaltextrun"/>
                <w:rFonts w:cstheme="minorHAnsi"/>
                <w:i/>
                <w:iCs/>
                <w:color w:val="000000" w:themeColor="text1"/>
              </w:rPr>
              <w:t>“The most encouraging thing is that when we go together with my wife for ante natal services we are counselled so it’s good that the counselling what they are trying to advise you what they are trying to teach you you should hear that together its more important to hear it the two of you the both of you than hear it from your wife so if you hear It together it’s so encouraging”. (P8)</w:t>
            </w:r>
          </w:p>
          <w:p w14:paraId="44C761E9" w14:textId="77777777" w:rsidR="005451F4" w:rsidRPr="00345901" w:rsidRDefault="005451F4" w:rsidP="00540DB3">
            <w:pPr>
              <w:rPr>
                <w:rFonts w:cstheme="minorHAnsi"/>
                <w:i/>
                <w:iCs/>
                <w:color w:val="000000" w:themeColor="text1"/>
              </w:rPr>
            </w:pPr>
          </w:p>
        </w:tc>
      </w:tr>
      <w:tr w:rsidR="005451F4" w:rsidRPr="00345901" w14:paraId="56711645" w14:textId="77777777" w:rsidTr="00540DB3">
        <w:tc>
          <w:tcPr>
            <w:tcW w:w="1319" w:type="dxa"/>
            <w:vMerge/>
          </w:tcPr>
          <w:p w14:paraId="24AB645E" w14:textId="77777777" w:rsidR="005451F4" w:rsidRPr="00345901" w:rsidRDefault="005451F4" w:rsidP="00540DB3">
            <w:pPr>
              <w:rPr>
                <w:rFonts w:cstheme="minorHAnsi"/>
                <w:color w:val="000000" w:themeColor="text1"/>
              </w:rPr>
            </w:pPr>
          </w:p>
        </w:tc>
        <w:tc>
          <w:tcPr>
            <w:tcW w:w="1711" w:type="dxa"/>
            <w:vMerge/>
          </w:tcPr>
          <w:p w14:paraId="5E3631C7" w14:textId="77777777" w:rsidR="005451F4" w:rsidRPr="00345901" w:rsidRDefault="005451F4" w:rsidP="00540DB3">
            <w:pPr>
              <w:rPr>
                <w:rFonts w:cstheme="minorHAnsi"/>
                <w:color w:val="000000" w:themeColor="text1"/>
              </w:rPr>
            </w:pPr>
          </w:p>
        </w:tc>
        <w:tc>
          <w:tcPr>
            <w:tcW w:w="1626" w:type="dxa"/>
          </w:tcPr>
          <w:p w14:paraId="60209202" w14:textId="77777777" w:rsidR="005451F4" w:rsidRPr="00345901" w:rsidRDefault="005451F4" w:rsidP="00540DB3">
            <w:pPr>
              <w:rPr>
                <w:rFonts w:cstheme="minorHAnsi"/>
                <w:color w:val="000000" w:themeColor="text1"/>
              </w:rPr>
            </w:pPr>
            <w:r w:rsidRPr="00345901">
              <w:rPr>
                <w:rFonts w:cstheme="minorHAnsi"/>
                <w:color w:val="000000" w:themeColor="text1"/>
              </w:rPr>
              <w:t>Life is sacred</w:t>
            </w:r>
          </w:p>
        </w:tc>
        <w:tc>
          <w:tcPr>
            <w:tcW w:w="9231" w:type="dxa"/>
          </w:tcPr>
          <w:p w14:paraId="5C8E3416" w14:textId="77777777" w:rsidR="005451F4" w:rsidRPr="00345901" w:rsidRDefault="005451F4" w:rsidP="00540DB3">
            <w:pPr>
              <w:rPr>
                <w:rFonts w:cstheme="minorHAnsi"/>
                <w:i/>
                <w:iCs/>
                <w:color w:val="000000" w:themeColor="text1"/>
                <w:szCs w:val="28"/>
              </w:rPr>
            </w:pPr>
            <w:r w:rsidRPr="00345901">
              <w:rPr>
                <w:rStyle w:val="normaltextrun"/>
                <w:rFonts w:cstheme="minorHAnsi"/>
                <w:i/>
                <w:iCs/>
                <w:color w:val="000000" w:themeColor="text1"/>
                <w:lang w:val="en-US"/>
              </w:rPr>
              <w:t>“This won’t be a barrier to me because this is the life of a person so first of all we need to take care of the life so”.</w:t>
            </w:r>
            <w:r w:rsidRPr="00345901">
              <w:rPr>
                <w:rStyle w:val="eop"/>
                <w:rFonts w:cstheme="minorHAnsi"/>
                <w:i/>
                <w:iCs/>
                <w:color w:val="000000" w:themeColor="text1"/>
              </w:rPr>
              <w:t> (</w:t>
            </w:r>
            <w:r w:rsidRPr="00345901">
              <w:rPr>
                <w:rStyle w:val="eop"/>
                <w:rFonts w:cstheme="minorHAnsi"/>
                <w:i/>
                <w:iCs/>
                <w:color w:val="000000" w:themeColor="text1"/>
                <w:szCs w:val="28"/>
              </w:rPr>
              <w:t>P4)</w:t>
            </w:r>
          </w:p>
        </w:tc>
      </w:tr>
      <w:tr w:rsidR="005451F4" w:rsidRPr="00345901" w14:paraId="1D4FDDAB" w14:textId="77777777" w:rsidTr="00540DB3">
        <w:tc>
          <w:tcPr>
            <w:tcW w:w="1319" w:type="dxa"/>
            <w:vMerge/>
          </w:tcPr>
          <w:p w14:paraId="4B702C95" w14:textId="77777777" w:rsidR="005451F4" w:rsidRPr="00345901" w:rsidRDefault="005451F4" w:rsidP="00540DB3">
            <w:pPr>
              <w:rPr>
                <w:rFonts w:cstheme="minorHAnsi"/>
                <w:color w:val="000000" w:themeColor="text1"/>
              </w:rPr>
            </w:pPr>
          </w:p>
        </w:tc>
        <w:tc>
          <w:tcPr>
            <w:tcW w:w="1711" w:type="dxa"/>
            <w:vMerge/>
          </w:tcPr>
          <w:p w14:paraId="296B2FF7" w14:textId="77777777" w:rsidR="005451F4" w:rsidRPr="00345901" w:rsidRDefault="005451F4" w:rsidP="00540DB3">
            <w:pPr>
              <w:rPr>
                <w:rFonts w:cstheme="minorHAnsi"/>
                <w:color w:val="000000" w:themeColor="text1"/>
              </w:rPr>
            </w:pPr>
          </w:p>
        </w:tc>
        <w:tc>
          <w:tcPr>
            <w:tcW w:w="1626" w:type="dxa"/>
          </w:tcPr>
          <w:p w14:paraId="101BD66C"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Marriage </w:t>
            </w:r>
          </w:p>
        </w:tc>
        <w:tc>
          <w:tcPr>
            <w:tcW w:w="9231" w:type="dxa"/>
          </w:tcPr>
          <w:p w14:paraId="16FDAFD9" w14:textId="77777777" w:rsidR="005451F4" w:rsidRPr="00345901" w:rsidRDefault="005451F4" w:rsidP="00540DB3">
            <w:pPr>
              <w:rPr>
                <w:rFonts w:cstheme="minorHAnsi"/>
                <w:i/>
                <w:iCs/>
                <w:color w:val="000000" w:themeColor="text1"/>
                <w:szCs w:val="28"/>
              </w:rPr>
            </w:pPr>
            <w:r w:rsidRPr="00345901">
              <w:rPr>
                <w:rStyle w:val="normaltextrun"/>
                <w:rFonts w:cstheme="minorHAnsi"/>
                <w:i/>
                <w:iCs/>
                <w:color w:val="000000" w:themeColor="text1"/>
              </w:rPr>
              <w:t xml:space="preserve">“You become one when you are married so if somebody falls sick you should be escorted by the other”. </w:t>
            </w:r>
            <w:r w:rsidRPr="00345901">
              <w:rPr>
                <w:rStyle w:val="normaltextrun"/>
                <w:rFonts w:cstheme="minorHAnsi"/>
                <w:i/>
                <w:iCs/>
                <w:color w:val="000000" w:themeColor="text1"/>
                <w:szCs w:val="28"/>
              </w:rPr>
              <w:t>(P11)</w:t>
            </w:r>
          </w:p>
        </w:tc>
      </w:tr>
      <w:tr w:rsidR="005451F4" w:rsidRPr="00345901" w14:paraId="22193939" w14:textId="77777777" w:rsidTr="00540DB3">
        <w:tc>
          <w:tcPr>
            <w:tcW w:w="1319" w:type="dxa"/>
            <w:vMerge/>
          </w:tcPr>
          <w:p w14:paraId="1BF7A7B0" w14:textId="77777777" w:rsidR="005451F4" w:rsidRPr="00345901" w:rsidRDefault="005451F4" w:rsidP="00540DB3">
            <w:pPr>
              <w:rPr>
                <w:rFonts w:cstheme="minorHAnsi"/>
                <w:color w:val="000000" w:themeColor="text1"/>
              </w:rPr>
            </w:pPr>
          </w:p>
        </w:tc>
        <w:tc>
          <w:tcPr>
            <w:tcW w:w="1711" w:type="dxa"/>
            <w:vMerge w:val="restart"/>
          </w:tcPr>
          <w:p w14:paraId="06E8D81E"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External facilitators </w:t>
            </w:r>
          </w:p>
        </w:tc>
        <w:tc>
          <w:tcPr>
            <w:tcW w:w="1626" w:type="dxa"/>
          </w:tcPr>
          <w:p w14:paraId="2DB7ADD3" w14:textId="77777777" w:rsidR="005451F4" w:rsidRPr="00345901" w:rsidRDefault="005451F4" w:rsidP="00540DB3">
            <w:pPr>
              <w:rPr>
                <w:rFonts w:cstheme="minorHAnsi"/>
                <w:color w:val="000000" w:themeColor="text1"/>
              </w:rPr>
            </w:pPr>
            <w:r w:rsidRPr="00345901">
              <w:rPr>
                <w:rFonts w:cstheme="minorHAnsi"/>
                <w:color w:val="000000" w:themeColor="text1"/>
              </w:rPr>
              <w:t>No wait</w:t>
            </w:r>
          </w:p>
        </w:tc>
        <w:tc>
          <w:tcPr>
            <w:tcW w:w="9231" w:type="dxa"/>
          </w:tcPr>
          <w:p w14:paraId="7A943098"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lang w:val="en-US"/>
              </w:rPr>
              <w:t>“Another good thing about it was that there is this tendency when you come as a family for the ante natal services its quicker than when  you come alone…</w:t>
            </w:r>
            <w:r w:rsidRPr="00345901">
              <w:rPr>
                <w:rFonts w:cstheme="minorHAnsi"/>
                <w:i/>
                <w:iCs/>
                <w:color w:val="000000" w:themeColor="text1"/>
                <w:lang w:val="en-US"/>
              </w:rPr>
              <w:t xml:space="preserve"> </w:t>
            </w:r>
            <w:r w:rsidRPr="00345901">
              <w:rPr>
                <w:rStyle w:val="normaltextrun"/>
                <w:rFonts w:cstheme="minorHAnsi"/>
                <w:i/>
                <w:iCs/>
                <w:color w:val="000000" w:themeColor="text1"/>
                <w:lang w:val="en-US"/>
              </w:rPr>
              <w:t>because they want to encourage men to be taking part or to be involved in their wives primary healthcare”. (P2)</w:t>
            </w:r>
          </w:p>
        </w:tc>
      </w:tr>
      <w:tr w:rsidR="005451F4" w:rsidRPr="00345901" w14:paraId="5B06B11C" w14:textId="77777777" w:rsidTr="00540DB3">
        <w:tc>
          <w:tcPr>
            <w:tcW w:w="1319" w:type="dxa"/>
            <w:vMerge/>
          </w:tcPr>
          <w:p w14:paraId="3CB4F8E1" w14:textId="77777777" w:rsidR="005451F4" w:rsidRPr="00345901" w:rsidRDefault="005451F4" w:rsidP="00540DB3">
            <w:pPr>
              <w:rPr>
                <w:rFonts w:cstheme="minorHAnsi"/>
                <w:color w:val="000000" w:themeColor="text1"/>
              </w:rPr>
            </w:pPr>
          </w:p>
        </w:tc>
        <w:tc>
          <w:tcPr>
            <w:tcW w:w="1711" w:type="dxa"/>
            <w:vMerge/>
          </w:tcPr>
          <w:p w14:paraId="05BC99EC" w14:textId="77777777" w:rsidR="005451F4" w:rsidRPr="00345901" w:rsidRDefault="005451F4" w:rsidP="00540DB3">
            <w:pPr>
              <w:rPr>
                <w:rFonts w:cstheme="minorHAnsi"/>
                <w:color w:val="000000" w:themeColor="text1"/>
              </w:rPr>
            </w:pPr>
          </w:p>
        </w:tc>
        <w:tc>
          <w:tcPr>
            <w:tcW w:w="1626" w:type="dxa"/>
          </w:tcPr>
          <w:p w14:paraId="2F699F78"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Bible </w:t>
            </w:r>
          </w:p>
        </w:tc>
        <w:tc>
          <w:tcPr>
            <w:tcW w:w="9231" w:type="dxa"/>
          </w:tcPr>
          <w:p w14:paraId="021782EF" w14:textId="77777777" w:rsidR="005451F4" w:rsidRPr="00345901" w:rsidRDefault="005451F4" w:rsidP="00540DB3">
            <w:pPr>
              <w:rPr>
                <w:rFonts w:cstheme="minorHAnsi"/>
                <w:i/>
                <w:iCs/>
                <w:color w:val="000000" w:themeColor="text1"/>
              </w:rPr>
            </w:pPr>
            <w:bookmarkStart w:id="19" w:name="_Hlk101257560"/>
            <w:r w:rsidRPr="00345901">
              <w:rPr>
                <w:rStyle w:val="normaltextrun"/>
                <w:rFonts w:cstheme="minorHAnsi"/>
                <w:i/>
                <w:iCs/>
                <w:color w:val="000000" w:themeColor="text1"/>
              </w:rPr>
              <w:t>“I think men should be understanding to be supportive to be involved in maternal healthcare because in this bible it says man and women they are one body so they should be passionate about their wives if they are expecting and not just leave them alone</w:t>
            </w:r>
            <w:bookmarkEnd w:id="19"/>
            <w:r w:rsidRPr="00345901">
              <w:rPr>
                <w:rStyle w:val="normaltextrun"/>
                <w:rFonts w:cstheme="minorHAnsi"/>
                <w:i/>
                <w:iCs/>
                <w:color w:val="000000" w:themeColor="text1"/>
              </w:rPr>
              <w:t>”. (P6)</w:t>
            </w:r>
          </w:p>
        </w:tc>
      </w:tr>
      <w:tr w:rsidR="005451F4" w:rsidRPr="00345901" w14:paraId="29E9BCE1" w14:textId="77777777" w:rsidTr="00540DB3">
        <w:tc>
          <w:tcPr>
            <w:tcW w:w="1319" w:type="dxa"/>
            <w:vMerge/>
          </w:tcPr>
          <w:p w14:paraId="2AC57869" w14:textId="77777777" w:rsidR="005451F4" w:rsidRPr="00345901" w:rsidRDefault="005451F4" w:rsidP="00540DB3">
            <w:pPr>
              <w:rPr>
                <w:rFonts w:cstheme="minorHAnsi"/>
                <w:color w:val="000000" w:themeColor="text1"/>
              </w:rPr>
            </w:pPr>
          </w:p>
        </w:tc>
        <w:tc>
          <w:tcPr>
            <w:tcW w:w="1711" w:type="dxa"/>
            <w:vMerge/>
          </w:tcPr>
          <w:p w14:paraId="74A91A93" w14:textId="77777777" w:rsidR="005451F4" w:rsidRPr="00345901" w:rsidRDefault="005451F4" w:rsidP="00540DB3">
            <w:pPr>
              <w:rPr>
                <w:rFonts w:cstheme="minorHAnsi"/>
                <w:color w:val="000000" w:themeColor="text1"/>
              </w:rPr>
            </w:pPr>
          </w:p>
        </w:tc>
        <w:tc>
          <w:tcPr>
            <w:tcW w:w="1626" w:type="dxa"/>
          </w:tcPr>
          <w:p w14:paraId="166D6FB8"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STI testing </w:t>
            </w:r>
          </w:p>
        </w:tc>
        <w:tc>
          <w:tcPr>
            <w:tcW w:w="9231" w:type="dxa"/>
          </w:tcPr>
          <w:p w14:paraId="7F63921F"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szCs w:val="28"/>
                <w:lang w:val="en-US"/>
              </w:rPr>
              <w:t>“I was not discouraged because I knew if we were tested and if we were all found positive then the baby will be protected and born negative because the nurses they know what to do”. (P3)</w:t>
            </w:r>
          </w:p>
        </w:tc>
      </w:tr>
      <w:tr w:rsidR="005451F4" w:rsidRPr="00345901" w14:paraId="6E334129" w14:textId="77777777" w:rsidTr="00540DB3">
        <w:tc>
          <w:tcPr>
            <w:tcW w:w="1319" w:type="dxa"/>
            <w:vMerge/>
          </w:tcPr>
          <w:p w14:paraId="06FFC2E8" w14:textId="77777777" w:rsidR="005451F4" w:rsidRPr="00345901" w:rsidRDefault="005451F4" w:rsidP="00540DB3">
            <w:pPr>
              <w:rPr>
                <w:rFonts w:cstheme="minorHAnsi"/>
                <w:color w:val="000000" w:themeColor="text1"/>
              </w:rPr>
            </w:pPr>
          </w:p>
        </w:tc>
        <w:tc>
          <w:tcPr>
            <w:tcW w:w="1711" w:type="dxa"/>
            <w:vMerge/>
          </w:tcPr>
          <w:p w14:paraId="1CE4F67B" w14:textId="77777777" w:rsidR="005451F4" w:rsidRPr="00345901" w:rsidRDefault="005451F4" w:rsidP="00540DB3">
            <w:pPr>
              <w:rPr>
                <w:rFonts w:cstheme="minorHAnsi"/>
                <w:color w:val="000000" w:themeColor="text1"/>
              </w:rPr>
            </w:pPr>
          </w:p>
        </w:tc>
        <w:tc>
          <w:tcPr>
            <w:tcW w:w="1626" w:type="dxa"/>
          </w:tcPr>
          <w:p w14:paraId="16D08901" w14:textId="77777777" w:rsidR="005451F4" w:rsidRPr="00345901" w:rsidRDefault="005451F4" w:rsidP="00540DB3">
            <w:pPr>
              <w:rPr>
                <w:rFonts w:cstheme="minorHAnsi"/>
                <w:color w:val="000000" w:themeColor="text1"/>
              </w:rPr>
            </w:pPr>
            <w:r w:rsidRPr="00345901">
              <w:rPr>
                <w:rFonts w:cstheme="minorHAnsi"/>
                <w:color w:val="000000" w:themeColor="text1"/>
              </w:rPr>
              <w:t>Valuable lessons</w:t>
            </w:r>
          </w:p>
        </w:tc>
        <w:tc>
          <w:tcPr>
            <w:tcW w:w="9231" w:type="dxa"/>
          </w:tcPr>
          <w:p w14:paraId="5924A74E"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lang w:val="en-US"/>
              </w:rPr>
              <w:t>“Know how to take care of the unborn baby when he or she is born there was also something that we are taught”. (P2)</w:t>
            </w:r>
          </w:p>
        </w:tc>
      </w:tr>
      <w:tr w:rsidR="005451F4" w:rsidRPr="00345901" w14:paraId="55E9AD2D" w14:textId="77777777" w:rsidTr="00540DB3">
        <w:tc>
          <w:tcPr>
            <w:tcW w:w="1319" w:type="dxa"/>
            <w:vMerge/>
          </w:tcPr>
          <w:p w14:paraId="3F57BC54" w14:textId="77777777" w:rsidR="005451F4" w:rsidRPr="00345901" w:rsidRDefault="005451F4" w:rsidP="00540DB3">
            <w:pPr>
              <w:rPr>
                <w:rFonts w:cstheme="minorHAnsi"/>
                <w:color w:val="000000" w:themeColor="text1"/>
              </w:rPr>
            </w:pPr>
          </w:p>
        </w:tc>
        <w:tc>
          <w:tcPr>
            <w:tcW w:w="1711" w:type="dxa"/>
            <w:vMerge/>
          </w:tcPr>
          <w:p w14:paraId="23E0B4DD" w14:textId="77777777" w:rsidR="005451F4" w:rsidRPr="00345901" w:rsidRDefault="005451F4" w:rsidP="00540DB3">
            <w:pPr>
              <w:rPr>
                <w:rFonts w:cstheme="minorHAnsi"/>
                <w:color w:val="000000" w:themeColor="text1"/>
              </w:rPr>
            </w:pPr>
          </w:p>
        </w:tc>
        <w:tc>
          <w:tcPr>
            <w:tcW w:w="1626" w:type="dxa"/>
          </w:tcPr>
          <w:p w14:paraId="7E874DA9"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Rules are rules </w:t>
            </w:r>
          </w:p>
        </w:tc>
        <w:tc>
          <w:tcPr>
            <w:tcW w:w="9231" w:type="dxa"/>
          </w:tcPr>
          <w:p w14:paraId="27BB4242"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“The health workers they encourage them so much because at the first visit of ante natal you must accompany your wife to the clinic so its an encouragement to them”. (P6)</w:t>
            </w:r>
          </w:p>
        </w:tc>
      </w:tr>
      <w:tr w:rsidR="005451F4" w:rsidRPr="00345901" w14:paraId="63C54CFD" w14:textId="77777777" w:rsidTr="00540DB3">
        <w:tc>
          <w:tcPr>
            <w:tcW w:w="1319" w:type="dxa"/>
            <w:vMerge/>
          </w:tcPr>
          <w:p w14:paraId="00A570F7" w14:textId="77777777" w:rsidR="005451F4" w:rsidRPr="00345901" w:rsidRDefault="005451F4" w:rsidP="00540DB3">
            <w:pPr>
              <w:rPr>
                <w:rFonts w:cstheme="minorHAnsi"/>
                <w:color w:val="000000" w:themeColor="text1"/>
              </w:rPr>
            </w:pPr>
          </w:p>
        </w:tc>
        <w:tc>
          <w:tcPr>
            <w:tcW w:w="1711" w:type="dxa"/>
            <w:vMerge/>
          </w:tcPr>
          <w:p w14:paraId="65EB707F" w14:textId="77777777" w:rsidR="005451F4" w:rsidRPr="00345901" w:rsidRDefault="005451F4" w:rsidP="00540DB3">
            <w:pPr>
              <w:rPr>
                <w:rFonts w:cstheme="minorHAnsi"/>
                <w:color w:val="000000" w:themeColor="text1"/>
              </w:rPr>
            </w:pPr>
          </w:p>
        </w:tc>
        <w:tc>
          <w:tcPr>
            <w:tcW w:w="1626" w:type="dxa"/>
          </w:tcPr>
          <w:p w14:paraId="14479DE5" w14:textId="77777777" w:rsidR="005451F4" w:rsidRPr="00345901" w:rsidRDefault="005451F4" w:rsidP="00540DB3">
            <w:pPr>
              <w:rPr>
                <w:rFonts w:cstheme="minorHAnsi"/>
                <w:color w:val="000000" w:themeColor="text1"/>
              </w:rPr>
            </w:pPr>
            <w:r w:rsidRPr="00345901">
              <w:rPr>
                <w:rFonts w:cstheme="minorHAnsi"/>
                <w:color w:val="000000" w:themeColor="text1"/>
              </w:rPr>
              <w:t>Can’t be trusted</w:t>
            </w:r>
          </w:p>
        </w:tc>
        <w:tc>
          <w:tcPr>
            <w:tcW w:w="9231" w:type="dxa"/>
          </w:tcPr>
          <w:p w14:paraId="1A810C65"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“You will hear it like first hand from the concerned people like the hospital staff the nurses they are going to tell you what is needed for your wife unlike hearing it from your wife because sometimes if your wife tells you ‘at the hospital they say my blood count is low I need some more blood I need to be eating certain things’ sometimes the men they do not care they say no maybe she is lying but if you hear it straight from the person concerned then you know that this is really true and you go for that”. (P19)</w:t>
            </w:r>
          </w:p>
        </w:tc>
      </w:tr>
      <w:tr w:rsidR="005451F4" w:rsidRPr="00345901" w14:paraId="4EFE8B52" w14:textId="77777777" w:rsidTr="00540DB3">
        <w:tc>
          <w:tcPr>
            <w:tcW w:w="1319" w:type="dxa"/>
            <w:vMerge/>
          </w:tcPr>
          <w:p w14:paraId="23277EFF" w14:textId="77777777" w:rsidR="005451F4" w:rsidRPr="00345901" w:rsidRDefault="005451F4" w:rsidP="00540DB3">
            <w:pPr>
              <w:rPr>
                <w:rFonts w:cstheme="minorHAnsi"/>
                <w:color w:val="000000" w:themeColor="text1"/>
              </w:rPr>
            </w:pPr>
          </w:p>
        </w:tc>
        <w:tc>
          <w:tcPr>
            <w:tcW w:w="1711" w:type="dxa"/>
            <w:vMerge w:val="restart"/>
          </w:tcPr>
          <w:p w14:paraId="3D3FC47E" w14:textId="77777777" w:rsidR="005451F4" w:rsidRPr="00345901" w:rsidRDefault="005451F4" w:rsidP="00540DB3">
            <w:pPr>
              <w:rPr>
                <w:rFonts w:cstheme="minorHAnsi"/>
                <w:color w:val="000000" w:themeColor="text1"/>
              </w:rPr>
            </w:pPr>
            <w:r w:rsidRPr="00345901">
              <w:rPr>
                <w:rFonts w:cstheme="minorHAnsi"/>
                <w:color w:val="000000" w:themeColor="text1"/>
              </w:rPr>
              <w:t>Possible strategies</w:t>
            </w:r>
          </w:p>
        </w:tc>
        <w:tc>
          <w:tcPr>
            <w:tcW w:w="1626" w:type="dxa"/>
          </w:tcPr>
          <w:p w14:paraId="5261F708" w14:textId="77777777" w:rsidR="005451F4" w:rsidRPr="00345901" w:rsidRDefault="005451F4" w:rsidP="00540DB3">
            <w:pPr>
              <w:rPr>
                <w:rFonts w:cstheme="minorHAnsi"/>
                <w:color w:val="000000" w:themeColor="text1"/>
              </w:rPr>
            </w:pPr>
            <w:r w:rsidRPr="00345901">
              <w:rPr>
                <w:rFonts w:cstheme="minorHAnsi"/>
                <w:color w:val="000000" w:themeColor="text1"/>
              </w:rPr>
              <w:t>Chief’s role</w:t>
            </w:r>
          </w:p>
        </w:tc>
        <w:tc>
          <w:tcPr>
            <w:tcW w:w="9231" w:type="dxa"/>
          </w:tcPr>
          <w:p w14:paraId="134EBEE8" w14:textId="77777777" w:rsidR="005451F4" w:rsidRPr="00345901" w:rsidRDefault="005451F4" w:rsidP="00540DB3">
            <w:pPr>
              <w:rPr>
                <w:rFonts w:cstheme="minorHAnsi"/>
                <w:i/>
                <w:iCs/>
                <w:color w:val="000000" w:themeColor="text1"/>
                <w:szCs w:val="28"/>
              </w:rPr>
            </w:pPr>
            <w:r w:rsidRPr="00345901">
              <w:rPr>
                <w:rStyle w:val="normaltextrun"/>
                <w:rFonts w:cstheme="minorHAnsi"/>
                <w:i/>
                <w:iCs/>
                <w:color w:val="000000" w:themeColor="text1"/>
              </w:rPr>
              <w:t xml:space="preserve">“I think the chiefs should be involved to sensitise the men in the village about the goodness of getting involved in maternal health care of the women”. </w:t>
            </w:r>
            <w:r w:rsidRPr="00345901">
              <w:rPr>
                <w:rStyle w:val="normaltextrun"/>
                <w:rFonts w:cstheme="minorHAnsi"/>
                <w:i/>
                <w:iCs/>
                <w:color w:val="000000" w:themeColor="text1"/>
                <w:szCs w:val="28"/>
              </w:rPr>
              <w:t>(P6)</w:t>
            </w:r>
          </w:p>
        </w:tc>
      </w:tr>
      <w:tr w:rsidR="005451F4" w:rsidRPr="00345901" w14:paraId="4F7A27AC" w14:textId="77777777" w:rsidTr="00540DB3">
        <w:tc>
          <w:tcPr>
            <w:tcW w:w="1319" w:type="dxa"/>
            <w:vMerge/>
          </w:tcPr>
          <w:p w14:paraId="163395BE" w14:textId="77777777" w:rsidR="005451F4" w:rsidRPr="00345901" w:rsidRDefault="005451F4" w:rsidP="00540DB3">
            <w:pPr>
              <w:rPr>
                <w:rFonts w:cstheme="minorHAnsi"/>
                <w:color w:val="000000" w:themeColor="text1"/>
              </w:rPr>
            </w:pPr>
          </w:p>
        </w:tc>
        <w:tc>
          <w:tcPr>
            <w:tcW w:w="1711" w:type="dxa"/>
            <w:vMerge/>
          </w:tcPr>
          <w:p w14:paraId="54046267" w14:textId="77777777" w:rsidR="005451F4" w:rsidRPr="00345901" w:rsidRDefault="005451F4" w:rsidP="00540DB3">
            <w:pPr>
              <w:rPr>
                <w:rFonts w:cstheme="minorHAnsi"/>
                <w:color w:val="000000" w:themeColor="text1"/>
              </w:rPr>
            </w:pPr>
          </w:p>
        </w:tc>
        <w:tc>
          <w:tcPr>
            <w:tcW w:w="1626" w:type="dxa"/>
          </w:tcPr>
          <w:p w14:paraId="473FF517" w14:textId="77777777" w:rsidR="005451F4" w:rsidRPr="00345901" w:rsidRDefault="005451F4" w:rsidP="00540DB3">
            <w:pPr>
              <w:rPr>
                <w:rFonts w:cstheme="minorHAnsi"/>
                <w:color w:val="000000" w:themeColor="text1"/>
              </w:rPr>
            </w:pPr>
            <w:r w:rsidRPr="00345901">
              <w:rPr>
                <w:rFonts w:cstheme="minorHAnsi"/>
                <w:color w:val="000000" w:themeColor="text1"/>
              </w:rPr>
              <w:t>Lemmings</w:t>
            </w:r>
          </w:p>
        </w:tc>
        <w:tc>
          <w:tcPr>
            <w:tcW w:w="9231" w:type="dxa"/>
          </w:tcPr>
          <w:p w14:paraId="7BAA4DDE"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“I tried to inform them about the goodness of going with their wife together they will tell me no I can’t do that I’m too shy but when they see me going with my wife together then they say ahh let me go with you because they see us going then they join you so you find that maybe at once maybe about six of us six families then we are assisted at the same time then they feel ahh this is good you see we didn’t take time because we are with our families so that’s the experience”.(P18)</w:t>
            </w:r>
          </w:p>
        </w:tc>
      </w:tr>
      <w:tr w:rsidR="005451F4" w:rsidRPr="00345901" w14:paraId="13AE47BA" w14:textId="77777777" w:rsidTr="00540DB3">
        <w:tc>
          <w:tcPr>
            <w:tcW w:w="1319" w:type="dxa"/>
            <w:vMerge/>
          </w:tcPr>
          <w:p w14:paraId="1C50CC3A" w14:textId="77777777" w:rsidR="005451F4" w:rsidRPr="00345901" w:rsidRDefault="005451F4" w:rsidP="00540DB3">
            <w:pPr>
              <w:rPr>
                <w:rFonts w:cstheme="minorHAnsi"/>
                <w:color w:val="000000" w:themeColor="text1"/>
              </w:rPr>
            </w:pPr>
          </w:p>
        </w:tc>
        <w:tc>
          <w:tcPr>
            <w:tcW w:w="1711" w:type="dxa"/>
            <w:vMerge/>
          </w:tcPr>
          <w:p w14:paraId="62B77F45" w14:textId="77777777" w:rsidR="005451F4" w:rsidRPr="00345901" w:rsidRDefault="005451F4" w:rsidP="00540DB3">
            <w:pPr>
              <w:rPr>
                <w:rFonts w:cstheme="minorHAnsi"/>
                <w:color w:val="000000" w:themeColor="text1"/>
              </w:rPr>
            </w:pPr>
          </w:p>
        </w:tc>
        <w:tc>
          <w:tcPr>
            <w:tcW w:w="1626" w:type="dxa"/>
          </w:tcPr>
          <w:p w14:paraId="349A6EBB" w14:textId="77777777" w:rsidR="005451F4" w:rsidRPr="00345901" w:rsidRDefault="005451F4" w:rsidP="00540DB3">
            <w:pPr>
              <w:rPr>
                <w:rFonts w:cstheme="minorHAnsi"/>
                <w:color w:val="000000" w:themeColor="text1"/>
              </w:rPr>
            </w:pPr>
            <w:r w:rsidRPr="00345901">
              <w:rPr>
                <w:rFonts w:cstheme="minorHAnsi"/>
                <w:color w:val="000000" w:themeColor="text1"/>
              </w:rPr>
              <w:t>Education</w:t>
            </w:r>
          </w:p>
        </w:tc>
        <w:tc>
          <w:tcPr>
            <w:tcW w:w="9231" w:type="dxa"/>
          </w:tcPr>
          <w:p w14:paraId="2396CEA8"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“What is needed mostly is to educate these men on the need to accompany their wives to the clinic because sometimes if they are not educated then they don’t know anything that’s why maybe they don’t do that but then maybe if they were educated and they understand the goodness of doing that then they will be encouraged to come”. (P16)</w:t>
            </w:r>
          </w:p>
          <w:p w14:paraId="6B82CAE3" w14:textId="77777777" w:rsidR="005451F4" w:rsidRPr="00345901" w:rsidRDefault="005451F4" w:rsidP="00540DB3">
            <w:pPr>
              <w:rPr>
                <w:rFonts w:cstheme="minorHAnsi"/>
                <w:i/>
                <w:iCs/>
                <w:color w:val="000000" w:themeColor="text1"/>
              </w:rPr>
            </w:pPr>
          </w:p>
        </w:tc>
      </w:tr>
      <w:tr w:rsidR="005451F4" w:rsidRPr="00345901" w14:paraId="1CB853B2" w14:textId="77777777" w:rsidTr="00540DB3">
        <w:tc>
          <w:tcPr>
            <w:tcW w:w="1319" w:type="dxa"/>
            <w:vMerge/>
          </w:tcPr>
          <w:p w14:paraId="2002555B" w14:textId="77777777" w:rsidR="005451F4" w:rsidRPr="00345901" w:rsidRDefault="005451F4" w:rsidP="00540DB3">
            <w:pPr>
              <w:rPr>
                <w:rFonts w:cstheme="minorHAnsi"/>
                <w:color w:val="000000" w:themeColor="text1"/>
              </w:rPr>
            </w:pPr>
          </w:p>
        </w:tc>
        <w:tc>
          <w:tcPr>
            <w:tcW w:w="1711" w:type="dxa"/>
            <w:vMerge/>
          </w:tcPr>
          <w:p w14:paraId="14915309" w14:textId="77777777" w:rsidR="005451F4" w:rsidRPr="00345901" w:rsidRDefault="005451F4" w:rsidP="00540DB3">
            <w:pPr>
              <w:rPr>
                <w:rFonts w:cstheme="minorHAnsi"/>
                <w:color w:val="000000" w:themeColor="text1"/>
              </w:rPr>
            </w:pPr>
          </w:p>
        </w:tc>
        <w:tc>
          <w:tcPr>
            <w:tcW w:w="1626" w:type="dxa"/>
          </w:tcPr>
          <w:p w14:paraId="262B44FB"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Village approach </w:t>
            </w:r>
          </w:p>
        </w:tc>
        <w:tc>
          <w:tcPr>
            <w:tcW w:w="9231" w:type="dxa"/>
          </w:tcPr>
          <w:p w14:paraId="65021A50"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“The health personnel should be coming in the village to do their screening”. (P7)</w:t>
            </w:r>
          </w:p>
        </w:tc>
      </w:tr>
      <w:tr w:rsidR="005451F4" w:rsidRPr="00345901" w14:paraId="64BCED0B" w14:textId="77777777" w:rsidTr="00540DB3">
        <w:tc>
          <w:tcPr>
            <w:tcW w:w="1319" w:type="dxa"/>
            <w:vMerge/>
          </w:tcPr>
          <w:p w14:paraId="666F84F7" w14:textId="77777777" w:rsidR="005451F4" w:rsidRPr="00345901" w:rsidRDefault="005451F4" w:rsidP="00540DB3">
            <w:pPr>
              <w:rPr>
                <w:rFonts w:cstheme="minorHAnsi"/>
                <w:color w:val="000000" w:themeColor="text1"/>
              </w:rPr>
            </w:pPr>
          </w:p>
        </w:tc>
        <w:tc>
          <w:tcPr>
            <w:tcW w:w="1711" w:type="dxa"/>
            <w:vMerge/>
          </w:tcPr>
          <w:p w14:paraId="5F4CE580" w14:textId="77777777" w:rsidR="005451F4" w:rsidRPr="00345901" w:rsidRDefault="005451F4" w:rsidP="00540DB3">
            <w:pPr>
              <w:rPr>
                <w:rFonts w:cstheme="minorHAnsi"/>
                <w:color w:val="000000" w:themeColor="text1"/>
              </w:rPr>
            </w:pPr>
          </w:p>
        </w:tc>
        <w:tc>
          <w:tcPr>
            <w:tcW w:w="1626" w:type="dxa"/>
          </w:tcPr>
          <w:p w14:paraId="240D3D50"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Sunday clinics </w:t>
            </w:r>
          </w:p>
        </w:tc>
        <w:tc>
          <w:tcPr>
            <w:tcW w:w="9231" w:type="dxa"/>
          </w:tcPr>
          <w:p w14:paraId="2AF5E96D"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“Yes it would have been possible if the ante natal services were done on Sundays because I go to church on Friday so it would be easy for me to do that on Sunday”. (P17)</w:t>
            </w:r>
          </w:p>
          <w:p w14:paraId="3708B963" w14:textId="77777777" w:rsidR="005451F4" w:rsidRPr="00345901" w:rsidRDefault="005451F4" w:rsidP="00540DB3">
            <w:pPr>
              <w:rPr>
                <w:rFonts w:cstheme="minorHAnsi"/>
                <w:i/>
                <w:iCs/>
                <w:color w:val="000000" w:themeColor="text1"/>
              </w:rPr>
            </w:pPr>
          </w:p>
        </w:tc>
      </w:tr>
      <w:tr w:rsidR="005451F4" w:rsidRPr="00345901" w14:paraId="4637DAED" w14:textId="77777777" w:rsidTr="00540DB3">
        <w:tc>
          <w:tcPr>
            <w:tcW w:w="1319" w:type="dxa"/>
            <w:vMerge w:val="restart"/>
          </w:tcPr>
          <w:p w14:paraId="3EDEB648" w14:textId="77777777" w:rsidR="005451F4" w:rsidRPr="00345901" w:rsidRDefault="005451F4" w:rsidP="00540DB3">
            <w:pPr>
              <w:rPr>
                <w:rFonts w:cstheme="minorHAnsi"/>
                <w:color w:val="000000" w:themeColor="text1"/>
              </w:rPr>
            </w:pPr>
            <w:r w:rsidRPr="00345901">
              <w:rPr>
                <w:rFonts w:cstheme="minorHAnsi"/>
                <w:color w:val="000000" w:themeColor="text1"/>
                <w:szCs w:val="28"/>
              </w:rPr>
              <w:t>Topic reception</w:t>
            </w:r>
          </w:p>
        </w:tc>
        <w:tc>
          <w:tcPr>
            <w:tcW w:w="1711" w:type="dxa"/>
            <w:vMerge w:val="restart"/>
          </w:tcPr>
          <w:p w14:paraId="0103C898" w14:textId="77777777" w:rsidR="005451F4" w:rsidRPr="00345901" w:rsidRDefault="005451F4" w:rsidP="00540DB3">
            <w:pPr>
              <w:rPr>
                <w:rFonts w:cstheme="minorHAnsi"/>
                <w:color w:val="000000" w:themeColor="text1"/>
              </w:rPr>
            </w:pPr>
          </w:p>
        </w:tc>
        <w:tc>
          <w:tcPr>
            <w:tcW w:w="1626" w:type="dxa"/>
          </w:tcPr>
          <w:p w14:paraId="093319EE"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Respect </w:t>
            </w:r>
          </w:p>
        </w:tc>
        <w:tc>
          <w:tcPr>
            <w:tcW w:w="9231" w:type="dxa"/>
          </w:tcPr>
          <w:p w14:paraId="08768779"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“I went with her up to when the time she was delivering I experienced her delivery time and I saw how difficult it is for women they take up a very big task to give birth so I saw about that”. (P11)</w:t>
            </w:r>
          </w:p>
        </w:tc>
      </w:tr>
      <w:tr w:rsidR="005451F4" w:rsidRPr="00345901" w14:paraId="1AA4323F" w14:textId="77777777" w:rsidTr="00540DB3">
        <w:tc>
          <w:tcPr>
            <w:tcW w:w="1319" w:type="dxa"/>
            <w:vMerge/>
          </w:tcPr>
          <w:p w14:paraId="67D68D80" w14:textId="77777777" w:rsidR="005451F4" w:rsidRPr="00345901" w:rsidRDefault="005451F4" w:rsidP="00540DB3">
            <w:pPr>
              <w:rPr>
                <w:rFonts w:cstheme="minorHAnsi"/>
                <w:color w:val="000000" w:themeColor="text1"/>
              </w:rPr>
            </w:pPr>
          </w:p>
        </w:tc>
        <w:tc>
          <w:tcPr>
            <w:tcW w:w="1711" w:type="dxa"/>
            <w:vMerge/>
          </w:tcPr>
          <w:p w14:paraId="2CFF501A" w14:textId="77777777" w:rsidR="005451F4" w:rsidRPr="00345901" w:rsidRDefault="005451F4" w:rsidP="00540DB3">
            <w:pPr>
              <w:rPr>
                <w:rFonts w:cstheme="minorHAnsi"/>
                <w:color w:val="000000" w:themeColor="text1"/>
              </w:rPr>
            </w:pPr>
          </w:p>
        </w:tc>
        <w:tc>
          <w:tcPr>
            <w:tcW w:w="1626" w:type="dxa"/>
          </w:tcPr>
          <w:p w14:paraId="59B0BECD"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A Malawian problem </w:t>
            </w:r>
          </w:p>
        </w:tc>
        <w:tc>
          <w:tcPr>
            <w:tcW w:w="9231" w:type="dxa"/>
          </w:tcPr>
          <w:p w14:paraId="6C9491A4" w14:textId="77777777" w:rsidR="005451F4" w:rsidRPr="00345901" w:rsidRDefault="005451F4" w:rsidP="00540DB3">
            <w:pPr>
              <w:rPr>
                <w:rFonts w:cstheme="minorHAnsi"/>
                <w:i/>
                <w:iCs/>
                <w:color w:val="000000" w:themeColor="text1"/>
                <w:szCs w:val="28"/>
              </w:rPr>
            </w:pPr>
            <w:r w:rsidRPr="00345901">
              <w:rPr>
                <w:rFonts w:cstheme="minorHAnsi"/>
                <w:i/>
                <w:iCs/>
                <w:color w:val="000000" w:themeColor="text1"/>
              </w:rPr>
              <w:t>“I</w:t>
            </w:r>
            <w:r w:rsidRPr="00345901">
              <w:rPr>
                <w:rFonts w:eastAsia="Times New Roman" w:cstheme="minorHAnsi"/>
                <w:i/>
                <w:iCs/>
                <w:color w:val="000000" w:themeColor="text1"/>
                <w:lang w:eastAsia="en-GB"/>
              </w:rPr>
              <w:t>t</w:t>
            </w:r>
            <w:r w:rsidRPr="00345901">
              <w:rPr>
                <w:rFonts w:cstheme="minorHAnsi"/>
                <w:i/>
                <w:iCs/>
                <w:color w:val="000000" w:themeColor="text1"/>
              </w:rPr>
              <w:t>’</w:t>
            </w:r>
            <w:r w:rsidRPr="00345901">
              <w:rPr>
                <w:rFonts w:eastAsia="Times New Roman" w:cstheme="minorHAnsi"/>
                <w:i/>
                <w:iCs/>
                <w:color w:val="000000" w:themeColor="text1"/>
                <w:lang w:eastAsia="en-GB"/>
              </w:rPr>
              <w:t>s just a problem here in Malawi that most men are not interested in being involved</w:t>
            </w:r>
            <w:r w:rsidRPr="00345901">
              <w:rPr>
                <w:rFonts w:cstheme="minorHAnsi"/>
                <w:i/>
                <w:iCs/>
                <w:color w:val="000000" w:themeColor="text1"/>
              </w:rPr>
              <w:t xml:space="preserve">”. </w:t>
            </w:r>
            <w:r w:rsidRPr="00345901">
              <w:rPr>
                <w:rFonts w:cstheme="minorHAnsi"/>
                <w:i/>
                <w:iCs/>
                <w:color w:val="000000" w:themeColor="text1"/>
                <w:szCs w:val="28"/>
              </w:rPr>
              <w:t>(P5)</w:t>
            </w:r>
          </w:p>
        </w:tc>
      </w:tr>
      <w:tr w:rsidR="005451F4" w:rsidRPr="00345901" w14:paraId="2010F1AF" w14:textId="77777777" w:rsidTr="00540DB3">
        <w:tc>
          <w:tcPr>
            <w:tcW w:w="1319" w:type="dxa"/>
            <w:vMerge/>
          </w:tcPr>
          <w:p w14:paraId="2828637E" w14:textId="77777777" w:rsidR="005451F4" w:rsidRPr="00345901" w:rsidRDefault="005451F4" w:rsidP="00540DB3">
            <w:pPr>
              <w:rPr>
                <w:rFonts w:cstheme="minorHAnsi"/>
                <w:color w:val="000000" w:themeColor="text1"/>
              </w:rPr>
            </w:pPr>
          </w:p>
        </w:tc>
        <w:tc>
          <w:tcPr>
            <w:tcW w:w="1711" w:type="dxa"/>
            <w:vMerge/>
          </w:tcPr>
          <w:p w14:paraId="307DB2FD" w14:textId="77777777" w:rsidR="005451F4" w:rsidRPr="00345901" w:rsidRDefault="005451F4" w:rsidP="00540DB3">
            <w:pPr>
              <w:rPr>
                <w:rFonts w:cstheme="minorHAnsi"/>
                <w:color w:val="000000" w:themeColor="text1"/>
              </w:rPr>
            </w:pPr>
          </w:p>
        </w:tc>
        <w:tc>
          <w:tcPr>
            <w:tcW w:w="1626" w:type="dxa"/>
          </w:tcPr>
          <w:p w14:paraId="6148620F" w14:textId="77777777" w:rsidR="005451F4" w:rsidRPr="00345901" w:rsidRDefault="005451F4" w:rsidP="00540DB3">
            <w:pPr>
              <w:rPr>
                <w:rFonts w:cstheme="minorHAnsi"/>
                <w:color w:val="000000" w:themeColor="text1"/>
              </w:rPr>
            </w:pPr>
            <w:r w:rsidRPr="00345901">
              <w:rPr>
                <w:rFonts w:cstheme="minorHAnsi"/>
                <w:color w:val="000000" w:themeColor="text1"/>
              </w:rPr>
              <w:t>Men could save it all</w:t>
            </w:r>
          </w:p>
        </w:tc>
        <w:tc>
          <w:tcPr>
            <w:tcW w:w="9231" w:type="dxa"/>
          </w:tcPr>
          <w:p w14:paraId="30E6C499"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“Most of the women lose their lives during birth because the men are left aside so the decision and everything else is left in the hands of women because men cannot be involved because you know women are always late in decision making so this makes people lose their lives whereas if men get so much involved and they will be very quick to decide on a certain issue so that a woman is helped accordingly”.</w:t>
            </w:r>
            <w:r w:rsidRPr="00345901">
              <w:rPr>
                <w:rStyle w:val="normaltextrun"/>
                <w:rFonts w:cstheme="minorHAnsi"/>
                <w:i/>
                <w:iCs/>
                <w:color w:val="000000" w:themeColor="text1"/>
                <w:sz w:val="18"/>
                <w:szCs w:val="18"/>
              </w:rPr>
              <w:t xml:space="preserve"> </w:t>
            </w:r>
            <w:r w:rsidRPr="00345901">
              <w:rPr>
                <w:rStyle w:val="normaltextrun"/>
                <w:rFonts w:cstheme="minorHAnsi"/>
                <w:i/>
                <w:iCs/>
                <w:color w:val="000000" w:themeColor="text1"/>
                <w:szCs w:val="28"/>
              </w:rPr>
              <w:t>(P6)</w:t>
            </w:r>
          </w:p>
        </w:tc>
      </w:tr>
      <w:tr w:rsidR="005451F4" w:rsidRPr="00345901" w14:paraId="11320E28" w14:textId="77777777" w:rsidTr="00540DB3">
        <w:tc>
          <w:tcPr>
            <w:tcW w:w="1319" w:type="dxa"/>
            <w:vMerge/>
          </w:tcPr>
          <w:p w14:paraId="451480B8" w14:textId="77777777" w:rsidR="005451F4" w:rsidRPr="00345901" w:rsidRDefault="005451F4" w:rsidP="00540DB3">
            <w:pPr>
              <w:rPr>
                <w:rFonts w:cstheme="minorHAnsi"/>
                <w:color w:val="000000" w:themeColor="text1"/>
              </w:rPr>
            </w:pPr>
          </w:p>
        </w:tc>
        <w:tc>
          <w:tcPr>
            <w:tcW w:w="1711" w:type="dxa"/>
            <w:vMerge/>
          </w:tcPr>
          <w:p w14:paraId="3E9AEAE3" w14:textId="77777777" w:rsidR="005451F4" w:rsidRPr="00345901" w:rsidRDefault="005451F4" w:rsidP="00540DB3">
            <w:pPr>
              <w:rPr>
                <w:rFonts w:cstheme="minorHAnsi"/>
                <w:color w:val="000000" w:themeColor="text1"/>
              </w:rPr>
            </w:pPr>
          </w:p>
        </w:tc>
        <w:tc>
          <w:tcPr>
            <w:tcW w:w="1626" w:type="dxa"/>
          </w:tcPr>
          <w:p w14:paraId="5831CA59"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Enthusiasm </w:t>
            </w:r>
          </w:p>
        </w:tc>
        <w:tc>
          <w:tcPr>
            <w:tcW w:w="9231" w:type="dxa"/>
          </w:tcPr>
          <w:p w14:paraId="092CA7E7"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lang w:val="en-US"/>
              </w:rPr>
              <w:t xml:space="preserve">“People like us who know the goodness should sensitize others in the village so they know the goodness of it”. </w:t>
            </w:r>
            <w:r w:rsidRPr="00345901">
              <w:rPr>
                <w:rStyle w:val="normaltextrun"/>
                <w:rFonts w:cstheme="minorHAnsi"/>
                <w:i/>
                <w:iCs/>
                <w:color w:val="000000" w:themeColor="text1"/>
                <w:szCs w:val="28"/>
                <w:lang w:val="en-US"/>
              </w:rPr>
              <w:t>(P3)</w:t>
            </w:r>
          </w:p>
        </w:tc>
      </w:tr>
      <w:tr w:rsidR="005451F4" w:rsidRPr="00345901" w14:paraId="364EBB56" w14:textId="77777777" w:rsidTr="00540DB3">
        <w:tc>
          <w:tcPr>
            <w:tcW w:w="1319" w:type="dxa"/>
            <w:vMerge/>
          </w:tcPr>
          <w:p w14:paraId="4855C1B6" w14:textId="77777777" w:rsidR="005451F4" w:rsidRPr="00345901" w:rsidRDefault="005451F4" w:rsidP="00540DB3">
            <w:pPr>
              <w:rPr>
                <w:rFonts w:cstheme="minorHAnsi"/>
                <w:color w:val="000000" w:themeColor="text1"/>
              </w:rPr>
            </w:pPr>
          </w:p>
        </w:tc>
        <w:tc>
          <w:tcPr>
            <w:tcW w:w="1711" w:type="dxa"/>
            <w:vMerge/>
          </w:tcPr>
          <w:p w14:paraId="1CF55144" w14:textId="77777777" w:rsidR="005451F4" w:rsidRPr="00345901" w:rsidRDefault="005451F4" w:rsidP="00540DB3">
            <w:pPr>
              <w:rPr>
                <w:rFonts w:cstheme="minorHAnsi"/>
                <w:color w:val="000000" w:themeColor="text1"/>
              </w:rPr>
            </w:pPr>
          </w:p>
        </w:tc>
        <w:tc>
          <w:tcPr>
            <w:tcW w:w="1626" w:type="dxa"/>
          </w:tcPr>
          <w:p w14:paraId="0A3B51A2"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Rare </w:t>
            </w:r>
          </w:p>
        </w:tc>
        <w:tc>
          <w:tcPr>
            <w:tcW w:w="9231" w:type="dxa"/>
          </w:tcPr>
          <w:p w14:paraId="20B7629C"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rPr>
              <w:t xml:space="preserve">“It’s still not regular for a man to be found in that place that’s all I can say”.  </w:t>
            </w:r>
            <w:r w:rsidRPr="00345901">
              <w:rPr>
                <w:rStyle w:val="normaltextrun"/>
                <w:rFonts w:cstheme="minorHAnsi"/>
                <w:i/>
                <w:iCs/>
                <w:color w:val="000000" w:themeColor="text1"/>
                <w:szCs w:val="28"/>
              </w:rPr>
              <w:t>(P13)</w:t>
            </w:r>
          </w:p>
        </w:tc>
      </w:tr>
      <w:tr w:rsidR="005451F4" w:rsidRPr="00345901" w14:paraId="363915CB" w14:textId="77777777" w:rsidTr="00540DB3">
        <w:tc>
          <w:tcPr>
            <w:tcW w:w="1319" w:type="dxa"/>
            <w:vMerge/>
          </w:tcPr>
          <w:p w14:paraId="0575A2B8" w14:textId="77777777" w:rsidR="005451F4" w:rsidRPr="00345901" w:rsidRDefault="005451F4" w:rsidP="00540DB3">
            <w:pPr>
              <w:rPr>
                <w:rFonts w:cstheme="minorHAnsi"/>
                <w:color w:val="000000" w:themeColor="text1"/>
              </w:rPr>
            </w:pPr>
          </w:p>
        </w:tc>
        <w:tc>
          <w:tcPr>
            <w:tcW w:w="1711" w:type="dxa"/>
            <w:vMerge/>
          </w:tcPr>
          <w:p w14:paraId="0CF02378" w14:textId="77777777" w:rsidR="005451F4" w:rsidRPr="00345901" w:rsidRDefault="005451F4" w:rsidP="00540DB3">
            <w:pPr>
              <w:rPr>
                <w:rFonts w:cstheme="minorHAnsi"/>
                <w:color w:val="000000" w:themeColor="text1"/>
              </w:rPr>
            </w:pPr>
          </w:p>
        </w:tc>
        <w:tc>
          <w:tcPr>
            <w:tcW w:w="1626" w:type="dxa"/>
          </w:tcPr>
          <w:p w14:paraId="738D7607" w14:textId="77777777" w:rsidR="005451F4" w:rsidRPr="00345901" w:rsidRDefault="005451F4" w:rsidP="00540DB3">
            <w:pPr>
              <w:rPr>
                <w:rFonts w:cstheme="minorHAnsi"/>
                <w:color w:val="000000" w:themeColor="text1"/>
              </w:rPr>
            </w:pPr>
            <w:r w:rsidRPr="00345901">
              <w:rPr>
                <w:rFonts w:cstheme="minorHAnsi"/>
                <w:color w:val="000000" w:themeColor="text1"/>
              </w:rPr>
              <w:t xml:space="preserve">Common </w:t>
            </w:r>
          </w:p>
        </w:tc>
        <w:tc>
          <w:tcPr>
            <w:tcW w:w="9231" w:type="dxa"/>
          </w:tcPr>
          <w:p w14:paraId="14F5D6AB" w14:textId="77777777" w:rsidR="005451F4" w:rsidRPr="00345901" w:rsidRDefault="005451F4" w:rsidP="00540DB3">
            <w:pPr>
              <w:rPr>
                <w:rFonts w:cstheme="minorHAnsi"/>
                <w:i/>
                <w:iCs/>
                <w:color w:val="000000" w:themeColor="text1"/>
              </w:rPr>
            </w:pPr>
            <w:r w:rsidRPr="00345901">
              <w:rPr>
                <w:rStyle w:val="normaltextrun"/>
                <w:rFonts w:cstheme="minorHAnsi"/>
                <w:i/>
                <w:iCs/>
                <w:color w:val="000000" w:themeColor="text1"/>
                <w:lang w:val="en-US"/>
              </w:rPr>
              <w:t xml:space="preserve">“All my friends want to be involved”. </w:t>
            </w:r>
            <w:r w:rsidRPr="00345901">
              <w:rPr>
                <w:rStyle w:val="normaltextrun"/>
                <w:rFonts w:cstheme="minorHAnsi"/>
                <w:i/>
                <w:iCs/>
                <w:color w:val="000000" w:themeColor="text1"/>
                <w:szCs w:val="28"/>
                <w:lang w:val="en-US"/>
              </w:rPr>
              <w:t>(P2)</w:t>
            </w:r>
          </w:p>
        </w:tc>
      </w:tr>
    </w:tbl>
    <w:p w14:paraId="4705E503" w14:textId="77777777" w:rsidR="005451F4" w:rsidRPr="00345901" w:rsidRDefault="005451F4" w:rsidP="005451F4">
      <w:pPr>
        <w:rPr>
          <w:rFonts w:cstheme="minorHAnsi"/>
          <w:color w:val="000000" w:themeColor="text1"/>
        </w:rPr>
      </w:pPr>
    </w:p>
    <w:p w14:paraId="482F7CE1" w14:textId="77777777" w:rsidR="005451F4" w:rsidRPr="00345901" w:rsidRDefault="005451F4" w:rsidP="005451F4">
      <w:pPr>
        <w:rPr>
          <w:rFonts w:eastAsia="Times New Roman" w:cstheme="minorHAnsi"/>
          <w:color w:val="000000" w:themeColor="text1"/>
          <w:sz w:val="28"/>
          <w:szCs w:val="36"/>
          <w:u w:val="single"/>
          <w:lang w:eastAsia="en-GB"/>
        </w:rPr>
      </w:pPr>
      <w:r w:rsidRPr="00345901">
        <w:rPr>
          <w:rFonts w:cstheme="minorHAnsi"/>
          <w:color w:val="000000" w:themeColor="text1"/>
        </w:rPr>
        <w:br w:type="page"/>
      </w:r>
    </w:p>
    <w:p w14:paraId="60D6A6F1" w14:textId="77777777" w:rsidR="005451F4" w:rsidRPr="00345901" w:rsidRDefault="005451F4" w:rsidP="005451F4">
      <w:pPr>
        <w:pStyle w:val="Heading2"/>
        <w:rPr>
          <w:rFonts w:cstheme="minorHAnsi"/>
          <w:color w:val="000000" w:themeColor="text1"/>
        </w:rPr>
        <w:sectPr w:rsidR="005451F4" w:rsidRPr="00345901" w:rsidSect="005451F4">
          <w:pgSz w:w="16838" w:h="11906" w:orient="landscape"/>
          <w:pgMar w:top="1440" w:right="1440" w:bottom="1440" w:left="1440" w:header="708" w:footer="708" w:gutter="0"/>
          <w:cols w:space="708"/>
          <w:docGrid w:linePitch="360"/>
        </w:sectPr>
      </w:pPr>
    </w:p>
    <w:p w14:paraId="25CF5846" w14:textId="77777777" w:rsidR="005451F4" w:rsidRPr="00345901" w:rsidRDefault="005451F4" w:rsidP="005451F4">
      <w:pPr>
        <w:pStyle w:val="Heading2"/>
        <w:rPr>
          <w:rFonts w:cstheme="minorHAnsi"/>
          <w:color w:val="000000" w:themeColor="text1"/>
        </w:rPr>
      </w:pPr>
      <w:bookmarkStart w:id="20" w:name="_Toc201050925"/>
      <w:r w:rsidRPr="00345901">
        <w:rPr>
          <w:rFonts w:cstheme="minorHAnsi"/>
          <w:color w:val="000000" w:themeColor="text1"/>
        </w:rPr>
        <w:lastRenderedPageBreak/>
        <w:t>Appendix 6: COREQ checklist</w:t>
      </w:r>
      <w:bookmarkEnd w:id="20"/>
      <w:r w:rsidRPr="00345901">
        <w:rPr>
          <w:rFonts w:cstheme="minorHAnsi"/>
          <w:color w:val="000000" w:themeColor="text1"/>
        </w:rPr>
        <w:t xml:space="preserve">   </w:t>
      </w:r>
    </w:p>
    <w:p w14:paraId="1E7A3E6A" w14:textId="77777777" w:rsidR="005451F4" w:rsidRPr="00345901" w:rsidRDefault="005451F4" w:rsidP="005451F4">
      <w:pPr>
        <w:pStyle w:val="Heading2"/>
        <w:rPr>
          <w:rFonts w:cstheme="minorHAnsi"/>
          <w:color w:val="000000" w:themeColor="text1"/>
        </w:rPr>
      </w:pPr>
      <w:bookmarkStart w:id="21" w:name="_Toc103628528"/>
      <w:bookmarkStart w:id="22" w:name="_Toc198805693"/>
      <w:bookmarkStart w:id="23" w:name="_Toc198814642"/>
      <w:bookmarkStart w:id="24" w:name="_Toc198902128"/>
      <w:bookmarkStart w:id="25" w:name="_Toc199323896"/>
      <w:bookmarkStart w:id="26" w:name="_Toc201050082"/>
      <w:bookmarkStart w:id="27" w:name="_Toc201050725"/>
      <w:bookmarkStart w:id="28" w:name="_Toc201050926"/>
      <w:r w:rsidRPr="00345901">
        <w:rPr>
          <w:rFonts w:cstheme="minorHAnsi"/>
          <w:noProof/>
          <w:color w:val="000000" w:themeColor="text1"/>
        </w:rPr>
        <w:drawing>
          <wp:inline distT="0" distB="0" distL="0" distR="0" wp14:anchorId="2F11FFB9" wp14:editId="608C270F">
            <wp:extent cx="7347856" cy="5511300"/>
            <wp:effectExtent l="3810" t="0" r="0" b="0"/>
            <wp:docPr id="19" name="Picture 19"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table&#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rot="5400000">
                      <a:off x="0" y="0"/>
                      <a:ext cx="7379662" cy="5535156"/>
                    </a:xfrm>
                    <a:prstGeom prst="rect">
                      <a:avLst/>
                    </a:prstGeom>
                  </pic:spPr>
                </pic:pic>
              </a:graphicData>
            </a:graphic>
          </wp:inline>
        </w:drawing>
      </w:r>
      <w:bookmarkEnd w:id="21"/>
      <w:bookmarkEnd w:id="22"/>
      <w:bookmarkEnd w:id="23"/>
      <w:bookmarkEnd w:id="24"/>
      <w:bookmarkEnd w:id="25"/>
      <w:bookmarkEnd w:id="26"/>
      <w:bookmarkEnd w:id="27"/>
      <w:bookmarkEnd w:id="28"/>
      <w:r w:rsidRPr="00345901">
        <w:rPr>
          <w:rFonts w:cstheme="minorHAnsi"/>
          <w:color w:val="000000" w:themeColor="text1"/>
        </w:rPr>
        <w:t xml:space="preserve">         </w:t>
      </w:r>
    </w:p>
    <w:p w14:paraId="52B918D6" w14:textId="77777777" w:rsidR="005451F4" w:rsidRPr="002A09E4" w:rsidRDefault="005451F4" w:rsidP="005451F4">
      <w:pPr>
        <w:pStyle w:val="Heading2"/>
      </w:pPr>
      <w:bookmarkStart w:id="29" w:name="_Toc103628529"/>
      <w:bookmarkStart w:id="30" w:name="_Toc198805694"/>
      <w:bookmarkStart w:id="31" w:name="_Toc198814643"/>
      <w:bookmarkStart w:id="32" w:name="_Toc198902129"/>
      <w:bookmarkStart w:id="33" w:name="_Toc199323897"/>
      <w:bookmarkStart w:id="34" w:name="_Toc201050083"/>
      <w:bookmarkStart w:id="35" w:name="_Toc201050726"/>
      <w:bookmarkStart w:id="36" w:name="_Toc201050927"/>
      <w:r w:rsidRPr="00345901">
        <w:rPr>
          <w:noProof/>
          <w:color w:val="000000" w:themeColor="text1"/>
        </w:rPr>
        <w:lastRenderedPageBreak/>
        <w:drawing>
          <wp:inline distT="0" distB="0" distL="0" distR="0" wp14:anchorId="7BC355E5" wp14:editId="0FC31E2B">
            <wp:extent cx="3809395" cy="5362715"/>
            <wp:effectExtent l="4445" t="0" r="5080" b="5080"/>
            <wp:docPr id="20" name="Picture 20"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text&#10;&#10;Description automatically generated"/>
                    <pic:cNvPicPr/>
                  </pic:nvPicPr>
                  <pic:blipFill rotWithShape="1">
                    <a:blip r:embed="rId7" cstate="print">
                      <a:extLst>
                        <a:ext uri="{28A0092B-C50C-407E-A947-70E740481C1C}">
                          <a14:useLocalDpi xmlns:a14="http://schemas.microsoft.com/office/drawing/2010/main" val="0"/>
                        </a:ext>
                      </a:extLst>
                    </a:blip>
                    <a:srcRect r="46720"/>
                    <a:stretch/>
                  </pic:blipFill>
                  <pic:spPr bwMode="auto">
                    <a:xfrm rot="5400000">
                      <a:off x="0" y="0"/>
                      <a:ext cx="3825858" cy="5385891"/>
                    </a:xfrm>
                    <a:prstGeom prst="rect">
                      <a:avLst/>
                    </a:prstGeom>
                    <a:ln>
                      <a:noFill/>
                    </a:ln>
                    <a:extLst>
                      <a:ext uri="{53640926-AAD7-44D8-BBD7-CCE9431645EC}">
                        <a14:shadowObscured xmlns:a14="http://schemas.microsoft.com/office/drawing/2010/main"/>
                      </a:ext>
                    </a:extLst>
                  </pic:spPr>
                </pic:pic>
              </a:graphicData>
            </a:graphic>
          </wp:inline>
        </w:drawing>
      </w:r>
      <w:bookmarkEnd w:id="29"/>
      <w:bookmarkEnd w:id="30"/>
      <w:bookmarkEnd w:id="31"/>
      <w:bookmarkEnd w:id="32"/>
      <w:bookmarkEnd w:id="33"/>
      <w:bookmarkEnd w:id="34"/>
      <w:bookmarkEnd w:id="35"/>
      <w:bookmarkEnd w:id="36"/>
      <w:r w:rsidRPr="00345901">
        <w:rPr>
          <w:color w:val="000000" w:themeColor="text1"/>
        </w:rPr>
        <w:t xml:space="preserve">                       </w:t>
      </w:r>
      <w:r>
        <w:t xml:space="preserve">                                                                                                   </w:t>
      </w:r>
    </w:p>
    <w:p w14:paraId="1A02D2A9"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7564917"/>
      <w:docPartObj>
        <w:docPartGallery w:val="Page Numbers (Bottom of Page)"/>
        <w:docPartUnique/>
      </w:docPartObj>
    </w:sdtPr>
    <w:sdtEndPr>
      <w:rPr>
        <w:noProof/>
      </w:rPr>
    </w:sdtEndPr>
    <w:sdtContent>
      <w:p w14:paraId="4B69015B" w14:textId="77777777" w:rsidR="005451F4" w:rsidRDefault="005451F4">
        <w:pPr>
          <w:pStyle w:val="Footer"/>
          <w:jc w:val="center"/>
        </w:pPr>
        <w:r>
          <w:fldChar w:fldCharType="begin"/>
        </w:r>
        <w:r>
          <w:instrText xml:space="preserve"> PAGE   \* MERGEFORMAT </w:instrText>
        </w:r>
        <w:r>
          <w:fldChar w:fldCharType="separate"/>
        </w:r>
        <w:r>
          <w:rPr>
            <w:noProof/>
          </w:rPr>
          <w:t>10</w:t>
        </w:r>
        <w:r>
          <w:rPr>
            <w:noProof/>
          </w:rPr>
          <w:fldChar w:fldCharType="end"/>
        </w:r>
      </w:p>
    </w:sdtContent>
  </w:sdt>
  <w:p w14:paraId="1665E092" w14:textId="77777777" w:rsidR="005451F4" w:rsidRDefault="005451F4">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CB71E6"/>
    <w:multiLevelType w:val="hybridMultilevel"/>
    <w:tmpl w:val="A9B27D8A"/>
    <w:lvl w:ilvl="0" w:tplc="08090003">
      <w:start w:val="1"/>
      <w:numFmt w:val="bullet"/>
      <w:lvlText w:val="o"/>
      <w:lvlJc w:val="left"/>
      <w:pPr>
        <w:ind w:left="720" w:hanging="360"/>
      </w:pPr>
      <w:rPr>
        <w:rFonts w:ascii="Courier New" w:hAnsi="Courier New" w:cs="Courier New"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531704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51F4"/>
    <w:rsid w:val="00073FA6"/>
    <w:rsid w:val="000E2EDD"/>
    <w:rsid w:val="005451F4"/>
    <w:rsid w:val="00A91650"/>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757AA"/>
  <w15:chartTrackingRefBased/>
  <w15:docId w15:val="{678F1F23-9473-456E-847E-035811FE8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51F4"/>
    <w:pPr>
      <w:spacing w:line="259" w:lineRule="auto"/>
    </w:pPr>
    <w:rPr>
      <w:kern w:val="0"/>
      <w:sz w:val="22"/>
      <w:szCs w:val="22"/>
      <w:lang w:val="en-GB"/>
      <w14:ligatures w14:val="none"/>
    </w:rPr>
  </w:style>
  <w:style w:type="paragraph" w:styleId="Heading1">
    <w:name w:val="heading 1"/>
    <w:basedOn w:val="Normal"/>
    <w:next w:val="Normal"/>
    <w:link w:val="Heading1Char"/>
    <w:uiPriority w:val="9"/>
    <w:qFormat/>
    <w:rsid w:val="005451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5451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451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451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451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451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451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451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451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451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451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451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451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451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451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451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451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451F4"/>
    <w:rPr>
      <w:rFonts w:eastAsiaTheme="majorEastAsia" w:cstheme="majorBidi"/>
      <w:color w:val="272727" w:themeColor="text1" w:themeTint="D8"/>
    </w:rPr>
  </w:style>
  <w:style w:type="paragraph" w:styleId="Title">
    <w:name w:val="Title"/>
    <w:basedOn w:val="Normal"/>
    <w:next w:val="Normal"/>
    <w:link w:val="TitleChar"/>
    <w:uiPriority w:val="10"/>
    <w:qFormat/>
    <w:rsid w:val="005451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451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451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451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451F4"/>
    <w:pPr>
      <w:spacing w:before="160"/>
      <w:jc w:val="center"/>
    </w:pPr>
    <w:rPr>
      <w:i/>
      <w:iCs/>
      <w:color w:val="404040" w:themeColor="text1" w:themeTint="BF"/>
    </w:rPr>
  </w:style>
  <w:style w:type="character" w:customStyle="1" w:styleId="QuoteChar">
    <w:name w:val="Quote Char"/>
    <w:basedOn w:val="DefaultParagraphFont"/>
    <w:link w:val="Quote"/>
    <w:uiPriority w:val="29"/>
    <w:rsid w:val="005451F4"/>
    <w:rPr>
      <w:i/>
      <w:iCs/>
      <w:color w:val="404040" w:themeColor="text1" w:themeTint="BF"/>
    </w:rPr>
  </w:style>
  <w:style w:type="paragraph" w:styleId="ListParagraph">
    <w:name w:val="List Paragraph"/>
    <w:basedOn w:val="Normal"/>
    <w:link w:val="ListParagraphChar"/>
    <w:uiPriority w:val="34"/>
    <w:qFormat/>
    <w:rsid w:val="005451F4"/>
    <w:pPr>
      <w:ind w:left="720"/>
      <w:contextualSpacing/>
    </w:pPr>
  </w:style>
  <w:style w:type="character" w:styleId="IntenseEmphasis">
    <w:name w:val="Intense Emphasis"/>
    <w:basedOn w:val="DefaultParagraphFont"/>
    <w:uiPriority w:val="21"/>
    <w:qFormat/>
    <w:rsid w:val="005451F4"/>
    <w:rPr>
      <w:i/>
      <w:iCs/>
      <w:color w:val="0F4761" w:themeColor="accent1" w:themeShade="BF"/>
    </w:rPr>
  </w:style>
  <w:style w:type="paragraph" w:styleId="IntenseQuote">
    <w:name w:val="Intense Quote"/>
    <w:basedOn w:val="Normal"/>
    <w:next w:val="Normal"/>
    <w:link w:val="IntenseQuoteChar"/>
    <w:uiPriority w:val="30"/>
    <w:qFormat/>
    <w:rsid w:val="005451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451F4"/>
    <w:rPr>
      <w:i/>
      <w:iCs/>
      <w:color w:val="0F4761" w:themeColor="accent1" w:themeShade="BF"/>
    </w:rPr>
  </w:style>
  <w:style w:type="character" w:styleId="IntenseReference">
    <w:name w:val="Intense Reference"/>
    <w:basedOn w:val="DefaultParagraphFont"/>
    <w:uiPriority w:val="32"/>
    <w:qFormat/>
    <w:rsid w:val="005451F4"/>
    <w:rPr>
      <w:b/>
      <w:bCs/>
      <w:smallCaps/>
      <w:color w:val="0F4761" w:themeColor="accent1" w:themeShade="BF"/>
      <w:spacing w:val="5"/>
    </w:rPr>
  </w:style>
  <w:style w:type="character" w:customStyle="1" w:styleId="ListParagraphChar">
    <w:name w:val="List Paragraph Char"/>
    <w:basedOn w:val="DefaultParagraphFont"/>
    <w:link w:val="ListParagraph"/>
    <w:uiPriority w:val="34"/>
    <w:rsid w:val="005451F4"/>
  </w:style>
  <w:style w:type="table" w:customStyle="1" w:styleId="GridTable1Light1">
    <w:name w:val="Grid Table 1 Light1"/>
    <w:basedOn w:val="TableNormal"/>
    <w:uiPriority w:val="46"/>
    <w:rsid w:val="005451F4"/>
    <w:pPr>
      <w:spacing w:after="0" w:line="240" w:lineRule="auto"/>
    </w:pPr>
    <w:rPr>
      <w:kern w:val="0"/>
      <w:sz w:val="22"/>
      <w:szCs w:val="22"/>
      <w:lang w:val="en-GB"/>
      <w14:ligatures w14:val="none"/>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ormaltextrun">
    <w:name w:val="normaltextrun"/>
    <w:basedOn w:val="DefaultParagraphFont"/>
    <w:rsid w:val="005451F4"/>
  </w:style>
  <w:style w:type="character" w:customStyle="1" w:styleId="eop">
    <w:name w:val="eop"/>
    <w:basedOn w:val="DefaultParagraphFont"/>
    <w:rsid w:val="005451F4"/>
  </w:style>
  <w:style w:type="paragraph" w:styleId="Footer">
    <w:name w:val="footer"/>
    <w:basedOn w:val="Normal"/>
    <w:link w:val="FooterChar"/>
    <w:uiPriority w:val="99"/>
    <w:unhideWhenUsed/>
    <w:rsid w:val="005451F4"/>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51F4"/>
    <w:rPr>
      <w:kern w:val="0"/>
      <w:sz w:val="22"/>
      <w:szCs w:val="22"/>
      <w:lang w:val="en-GB"/>
      <w14:ligatures w14:val="none"/>
    </w:rPr>
  </w:style>
  <w:style w:type="character" w:customStyle="1" w:styleId="query-error">
    <w:name w:val="query-error"/>
    <w:basedOn w:val="DefaultParagraphFont"/>
    <w:rsid w:val="005451F4"/>
  </w:style>
  <w:style w:type="table" w:styleId="TableGrid">
    <w:name w:val="Table Grid"/>
    <w:basedOn w:val="TableNormal"/>
    <w:uiPriority w:val="39"/>
    <w:rsid w:val="005451F4"/>
    <w:pPr>
      <w:spacing w:after="0" w:line="240" w:lineRule="auto"/>
    </w:pPr>
    <w:rPr>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uiPriority w:val="40"/>
    <w:rsid w:val="005451F4"/>
    <w:pPr>
      <w:spacing w:after="0" w:line="240" w:lineRule="auto"/>
    </w:pPr>
    <w:rPr>
      <w:kern w:val="0"/>
      <w:sz w:val="22"/>
      <w:szCs w:val="22"/>
      <w:lang w:val="en-GB"/>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3084</Words>
  <Characters>17581</Characters>
  <Application>Microsoft Office Word</Application>
  <DocSecurity>0</DocSecurity>
  <Lines>146</Lines>
  <Paragraphs>41</Paragraphs>
  <ScaleCrop>false</ScaleCrop>
  <Company/>
  <LinksUpToDate>false</LinksUpToDate>
  <CharactersWithSpaces>20624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2025-06-26T19:22:00Z</dcterms:created>
  <dcterms:modified xsi:type="dcterms:W3CDTF">2025-06-26T19:23:00Z</dcterms:modified>
</cp:coreProperties>
</file>