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2E08C8" w14:textId="77777777" w:rsidR="00F7057A" w:rsidRDefault="00F7057A" w:rsidP="00F7057A">
      <w:pPr>
        <w:spacing w:after="0" w:line="240" w:lineRule="auto"/>
        <w:jc w:val="center"/>
        <w:rPr>
          <w:rFonts w:cstheme="minorHAnsi"/>
          <w:b/>
          <w:bCs/>
        </w:rPr>
      </w:pPr>
    </w:p>
    <w:p w14:paraId="18A4FEDA" w14:textId="19603716" w:rsidR="00EB76B5" w:rsidRPr="00F7057A" w:rsidRDefault="001C2534" w:rsidP="00F7057A">
      <w:pPr>
        <w:spacing w:after="0" w:line="240" w:lineRule="auto"/>
        <w:jc w:val="center"/>
        <w:rPr>
          <w:rFonts w:cstheme="minorHAnsi"/>
          <w:b/>
          <w:bCs/>
        </w:rPr>
      </w:pPr>
      <w:r w:rsidRPr="00F7057A">
        <w:rPr>
          <w:rFonts w:cstheme="minorHAnsi"/>
          <w:b/>
          <w:bCs/>
        </w:rPr>
        <w:t>Extended Data</w:t>
      </w:r>
      <w:r w:rsidR="00EB76B5" w:rsidRPr="00F7057A">
        <w:rPr>
          <w:rFonts w:cstheme="minorHAnsi"/>
          <w:b/>
          <w:bCs/>
        </w:rPr>
        <w:t xml:space="preserve"> for Manuscript Entitled</w:t>
      </w:r>
    </w:p>
    <w:p w14:paraId="57E3A6CF" w14:textId="7DB18FEB" w:rsidR="009E524C" w:rsidRDefault="00EB76B5" w:rsidP="00F7057A">
      <w:pPr>
        <w:spacing w:after="0" w:line="240" w:lineRule="auto"/>
        <w:jc w:val="center"/>
        <w:rPr>
          <w:rFonts w:eastAsia="Arial" w:cstheme="minorHAnsi"/>
        </w:rPr>
      </w:pPr>
      <w:r w:rsidRPr="00F7057A">
        <w:rPr>
          <w:rFonts w:eastAsia="Arial" w:cstheme="minorHAnsi"/>
        </w:rPr>
        <w:t>Accelerated development of molecular clamp stabilized recombinant Spike protein subunit vaccine for COVID-19</w:t>
      </w:r>
    </w:p>
    <w:p w14:paraId="1FEB1A64" w14:textId="77777777" w:rsidR="00F7057A" w:rsidRPr="00F7057A" w:rsidRDefault="00F7057A" w:rsidP="00F7057A">
      <w:pPr>
        <w:spacing w:after="0" w:line="240" w:lineRule="auto"/>
        <w:jc w:val="center"/>
        <w:rPr>
          <w:rFonts w:cstheme="minorHAnsi"/>
          <w:b/>
          <w:bCs/>
        </w:rPr>
      </w:pPr>
    </w:p>
    <w:p w14:paraId="67C85A14" w14:textId="43D034CF" w:rsidR="7B9AA340" w:rsidRPr="00F7057A" w:rsidRDefault="000F4072" w:rsidP="00F7057A">
      <w:pPr>
        <w:spacing w:after="0" w:line="240" w:lineRule="auto"/>
        <w:rPr>
          <w:rFonts w:cstheme="minorHAnsi"/>
        </w:rPr>
      </w:pPr>
      <w:r>
        <w:rPr>
          <w:rFonts w:cstheme="minorHAnsi"/>
          <w:noProof/>
        </w:rPr>
        <w:drawing>
          <wp:inline distT="0" distB="0" distL="0" distR="0" wp14:anchorId="769FC9D3" wp14:editId="18139F3A">
            <wp:extent cx="5639435" cy="6035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9435" cy="6035675"/>
                    </a:xfrm>
                    <a:prstGeom prst="rect">
                      <a:avLst/>
                    </a:prstGeom>
                    <a:noFill/>
                  </pic:spPr>
                </pic:pic>
              </a:graphicData>
            </a:graphic>
          </wp:inline>
        </w:drawing>
      </w:r>
    </w:p>
    <w:p w14:paraId="03F45497" w14:textId="5013A690" w:rsidR="007B0EFB" w:rsidRDefault="001C2534" w:rsidP="5E8E0118">
      <w:pPr>
        <w:spacing w:after="0" w:line="240" w:lineRule="auto"/>
        <w:rPr>
          <w:rFonts w:ascii="Arial" w:eastAsia="Arial" w:hAnsi="Arial" w:cs="Arial"/>
          <w:b/>
          <w:bCs/>
          <w:sz w:val="24"/>
          <w:szCs w:val="24"/>
        </w:rPr>
      </w:pPr>
      <w:bookmarkStart w:id="0" w:name="_Hlk47938977"/>
      <w:r w:rsidRPr="5E8E0118">
        <w:rPr>
          <w:rFonts w:ascii="Arial" w:eastAsia="Arial" w:hAnsi="Arial" w:cs="Arial"/>
          <w:b/>
          <w:bCs/>
          <w:sz w:val="24"/>
          <w:szCs w:val="24"/>
        </w:rPr>
        <w:t xml:space="preserve">Extended Data </w:t>
      </w:r>
      <w:r w:rsidR="00640E6E" w:rsidRPr="5E8E0118">
        <w:rPr>
          <w:rFonts w:ascii="Arial" w:eastAsia="Arial" w:hAnsi="Arial" w:cs="Arial"/>
          <w:b/>
          <w:bCs/>
          <w:sz w:val="24"/>
          <w:szCs w:val="24"/>
        </w:rPr>
        <w:t xml:space="preserve">Figure 1. Timeline summarising the preclinical development of the SARS-CoV-2 </w:t>
      </w:r>
      <w:proofErr w:type="spellStart"/>
      <w:r w:rsidR="00640E6E" w:rsidRPr="5E8E0118">
        <w:rPr>
          <w:rFonts w:ascii="Arial" w:eastAsia="Arial" w:hAnsi="Arial" w:cs="Arial"/>
          <w:b/>
          <w:bCs/>
          <w:sz w:val="24"/>
          <w:szCs w:val="24"/>
        </w:rPr>
        <w:t>Sclamp</w:t>
      </w:r>
      <w:proofErr w:type="spellEnd"/>
      <w:r w:rsidR="00640E6E" w:rsidRPr="5E8E0118">
        <w:rPr>
          <w:rFonts w:ascii="Arial" w:eastAsia="Arial" w:hAnsi="Arial" w:cs="Arial"/>
          <w:b/>
          <w:bCs/>
          <w:sz w:val="24"/>
          <w:szCs w:val="24"/>
        </w:rPr>
        <w:t xml:space="preserve"> vaccine. </w:t>
      </w:r>
      <w:bookmarkEnd w:id="0"/>
    </w:p>
    <w:p w14:paraId="1CE9CE36" w14:textId="77777777" w:rsidR="00F7057A" w:rsidRPr="00F7057A" w:rsidRDefault="00F7057A" w:rsidP="00F7057A">
      <w:pPr>
        <w:spacing w:after="0" w:line="240" w:lineRule="auto"/>
        <w:rPr>
          <w:rFonts w:cstheme="minorHAnsi"/>
        </w:rPr>
      </w:pPr>
    </w:p>
    <w:p w14:paraId="586B34DC" w14:textId="48E8CBFF" w:rsidR="00640E6E" w:rsidRPr="00F7057A" w:rsidRDefault="05913DEA" w:rsidP="3AAF910E">
      <w:pPr>
        <w:spacing w:after="0" w:line="240" w:lineRule="auto"/>
      </w:pPr>
      <w:r>
        <w:rPr>
          <w:noProof/>
          <w:lang w:eastAsia="en-AU"/>
        </w:rPr>
        <w:lastRenderedPageBreak/>
        <w:drawing>
          <wp:inline distT="0" distB="0" distL="0" distR="0" wp14:anchorId="01B34F5A" wp14:editId="106C5FDF">
            <wp:extent cx="5724524" cy="4324350"/>
            <wp:effectExtent l="0" t="0" r="0" b="0"/>
            <wp:docPr id="2009959191" name="Picture 2009959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4524" cy="4324350"/>
                    </a:xfrm>
                    <a:prstGeom prst="rect">
                      <a:avLst/>
                    </a:prstGeom>
                  </pic:spPr>
                </pic:pic>
              </a:graphicData>
            </a:graphic>
          </wp:inline>
        </w:drawing>
      </w:r>
    </w:p>
    <w:p w14:paraId="5994744D" w14:textId="2657249D" w:rsidR="42B3CC46" w:rsidRDefault="4C526E9B" w:rsidP="6D940002">
      <w:pPr>
        <w:spacing w:after="0" w:line="240" w:lineRule="auto"/>
        <w:jc w:val="both"/>
        <w:rPr>
          <w:rFonts w:ascii="Arial" w:eastAsia="Arial" w:hAnsi="Arial" w:cs="Arial"/>
          <w:sz w:val="24"/>
          <w:szCs w:val="24"/>
        </w:rPr>
      </w:pPr>
      <w:r w:rsidRPr="6D940002">
        <w:rPr>
          <w:rFonts w:ascii="Arial" w:eastAsia="Arial" w:hAnsi="Arial" w:cs="Arial"/>
          <w:b/>
          <w:bCs/>
          <w:sz w:val="24"/>
          <w:szCs w:val="24"/>
        </w:rPr>
        <w:t>Extended Data Figure 2 Overview of the molecular clamp platform. A</w:t>
      </w:r>
      <w:r w:rsidRPr="6D940002">
        <w:rPr>
          <w:rFonts w:ascii="Arial" w:eastAsia="Arial" w:hAnsi="Arial" w:cs="Arial"/>
          <w:sz w:val="24"/>
          <w:szCs w:val="24"/>
        </w:rPr>
        <w:t>) Schematic representing the SARS-Co</w:t>
      </w:r>
      <w:r w:rsidR="774840DA" w:rsidRPr="6D940002">
        <w:rPr>
          <w:rFonts w:ascii="Arial" w:eastAsia="Arial" w:hAnsi="Arial" w:cs="Arial"/>
          <w:sz w:val="24"/>
          <w:szCs w:val="24"/>
        </w:rPr>
        <w:t>V-2 virion, spike protein and the transition process from the pre-fusion conformation to the post</w:t>
      </w:r>
      <w:r w:rsidR="5213AFB4" w:rsidRPr="6D940002">
        <w:rPr>
          <w:rFonts w:ascii="Arial" w:eastAsia="Arial" w:hAnsi="Arial" w:cs="Arial"/>
          <w:sz w:val="24"/>
          <w:szCs w:val="24"/>
        </w:rPr>
        <w:t>-</w:t>
      </w:r>
      <w:r w:rsidR="774840DA" w:rsidRPr="6D940002">
        <w:rPr>
          <w:rFonts w:ascii="Arial" w:eastAsia="Arial" w:hAnsi="Arial" w:cs="Arial"/>
          <w:sz w:val="24"/>
          <w:szCs w:val="24"/>
        </w:rPr>
        <w:t>fusion conformation</w:t>
      </w:r>
      <w:r w:rsidRPr="6D940002">
        <w:rPr>
          <w:rFonts w:ascii="Arial" w:eastAsia="Arial" w:hAnsi="Arial" w:cs="Arial"/>
          <w:sz w:val="24"/>
          <w:szCs w:val="24"/>
        </w:rPr>
        <w:t xml:space="preserve">. </w:t>
      </w:r>
      <w:r w:rsidRPr="6D940002">
        <w:rPr>
          <w:rFonts w:ascii="Arial" w:eastAsia="Arial" w:hAnsi="Arial" w:cs="Arial"/>
          <w:b/>
          <w:bCs/>
          <w:sz w:val="24"/>
          <w:szCs w:val="24"/>
        </w:rPr>
        <w:t>B)</w:t>
      </w:r>
      <w:r w:rsidRPr="6D940002">
        <w:rPr>
          <w:rFonts w:ascii="Arial" w:eastAsia="Arial" w:hAnsi="Arial" w:cs="Arial"/>
          <w:sz w:val="24"/>
          <w:szCs w:val="24"/>
        </w:rPr>
        <w:t xml:space="preserve"> </w:t>
      </w:r>
      <w:r w:rsidR="7BBA5DD8" w:rsidRPr="007359AE">
        <w:rPr>
          <w:rFonts w:ascii="Arial" w:eastAsia="Arial" w:hAnsi="Arial" w:cs="Arial"/>
          <w:sz w:val="24"/>
          <w:szCs w:val="24"/>
        </w:rPr>
        <w:t xml:space="preserve">Schematic representation of </w:t>
      </w:r>
      <w:r w:rsidR="7BBA5DD8" w:rsidRPr="6D940002">
        <w:rPr>
          <w:rFonts w:ascii="Arial" w:eastAsia="Arial" w:hAnsi="Arial" w:cs="Arial"/>
          <w:sz w:val="24"/>
          <w:szCs w:val="24"/>
        </w:rPr>
        <w:t xml:space="preserve">how the molecular clamp six helical bundle is inserted in place of the spike protein transmembrane domain </w:t>
      </w:r>
      <w:r w:rsidR="590383CD" w:rsidRPr="6D940002">
        <w:rPr>
          <w:rFonts w:ascii="Arial" w:eastAsia="Arial" w:hAnsi="Arial" w:cs="Arial"/>
          <w:sz w:val="24"/>
          <w:szCs w:val="24"/>
        </w:rPr>
        <w:t xml:space="preserve">to produce a soluble protein that is stabilized in the pre-fusion conformation. </w:t>
      </w:r>
      <w:r w:rsidR="590383CD" w:rsidRPr="007359AE">
        <w:rPr>
          <w:rFonts w:ascii="Arial" w:eastAsia="Arial" w:hAnsi="Arial" w:cs="Arial"/>
          <w:b/>
          <w:bCs/>
          <w:sz w:val="24"/>
          <w:szCs w:val="24"/>
        </w:rPr>
        <w:t>C)</w:t>
      </w:r>
      <w:r w:rsidR="590383CD" w:rsidRPr="6D940002">
        <w:rPr>
          <w:rFonts w:ascii="Arial" w:eastAsia="Arial" w:hAnsi="Arial" w:cs="Arial"/>
          <w:sz w:val="24"/>
          <w:szCs w:val="24"/>
        </w:rPr>
        <w:t xml:space="preserve"> Representative image showing the conserved architecture of the six-helical bundle</w:t>
      </w:r>
      <w:r w:rsidR="7714F3CA" w:rsidRPr="6D940002">
        <w:rPr>
          <w:rFonts w:ascii="Arial" w:eastAsia="Arial" w:hAnsi="Arial" w:cs="Arial"/>
          <w:sz w:val="24"/>
          <w:szCs w:val="24"/>
        </w:rPr>
        <w:t>s from viral fusion protein</w:t>
      </w:r>
      <w:r w:rsidR="590383CD" w:rsidRPr="6D940002">
        <w:rPr>
          <w:rFonts w:ascii="Arial" w:eastAsia="Arial" w:hAnsi="Arial" w:cs="Arial"/>
          <w:sz w:val="24"/>
          <w:szCs w:val="24"/>
        </w:rPr>
        <w:t xml:space="preserve"> that can </w:t>
      </w:r>
      <w:r w:rsidR="5089F085" w:rsidRPr="6D940002">
        <w:rPr>
          <w:rFonts w:ascii="Arial" w:eastAsia="Arial" w:hAnsi="Arial" w:cs="Arial"/>
          <w:sz w:val="24"/>
          <w:szCs w:val="24"/>
        </w:rPr>
        <w:t xml:space="preserve">be used </w:t>
      </w:r>
      <w:r w:rsidR="63ED5C96" w:rsidRPr="6D940002">
        <w:rPr>
          <w:rFonts w:ascii="Arial" w:eastAsia="Arial" w:hAnsi="Arial" w:cs="Arial"/>
          <w:sz w:val="24"/>
          <w:szCs w:val="24"/>
        </w:rPr>
        <w:t>as molecular clamps to achieve pre-fusion stabilization.</w:t>
      </w:r>
      <w:r w:rsidR="5089F085" w:rsidRPr="6D940002">
        <w:rPr>
          <w:rFonts w:ascii="Arial" w:eastAsia="Arial" w:hAnsi="Arial" w:cs="Arial"/>
          <w:sz w:val="24"/>
          <w:szCs w:val="24"/>
        </w:rPr>
        <w:t xml:space="preserve"> </w:t>
      </w:r>
    </w:p>
    <w:p w14:paraId="1D8C1430" w14:textId="0137FCF0" w:rsidR="42B3CC46" w:rsidRDefault="42B3CC46" w:rsidP="42B3CC46">
      <w:pPr>
        <w:rPr>
          <w:b/>
          <w:bCs/>
        </w:rPr>
      </w:pPr>
    </w:p>
    <w:p w14:paraId="2ED5BEC8" w14:textId="4925ADF7" w:rsidR="6D940002" w:rsidRDefault="6D940002" w:rsidP="6D940002">
      <w:pPr>
        <w:rPr>
          <w:b/>
          <w:bCs/>
        </w:rPr>
      </w:pPr>
    </w:p>
    <w:p w14:paraId="1066D965" w14:textId="77777777" w:rsidR="00CD292B" w:rsidRDefault="00CD292B" w:rsidP="00CD292B">
      <w:pPr>
        <w:rPr>
          <w:b/>
          <w:bCs/>
        </w:rPr>
      </w:pPr>
      <w:r>
        <w:rPr>
          <w:noProof/>
          <w:lang w:eastAsia="en-AU"/>
        </w:rPr>
        <w:lastRenderedPageBreak/>
        <w:drawing>
          <wp:inline distT="0" distB="0" distL="0" distR="0" wp14:anchorId="7ED78E9A" wp14:editId="64F48199">
            <wp:extent cx="5731510" cy="3731895"/>
            <wp:effectExtent l="0" t="0" r="2540" b="1905"/>
            <wp:docPr id="10085882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731895"/>
                    </a:xfrm>
                    <a:prstGeom prst="rect">
                      <a:avLst/>
                    </a:prstGeom>
                  </pic:spPr>
                </pic:pic>
              </a:graphicData>
            </a:graphic>
          </wp:inline>
        </w:drawing>
      </w:r>
    </w:p>
    <w:p w14:paraId="54AEA4A6" w14:textId="701D2B22" w:rsidR="00CD292B" w:rsidRDefault="00CD292B" w:rsidP="5F4C5624">
      <w:pPr>
        <w:spacing w:after="0" w:line="240" w:lineRule="auto"/>
        <w:jc w:val="both"/>
        <w:rPr>
          <w:rFonts w:ascii="Arial" w:eastAsia="Arial" w:hAnsi="Arial" w:cs="Arial"/>
          <w:sz w:val="24"/>
          <w:szCs w:val="24"/>
        </w:rPr>
      </w:pPr>
      <w:r w:rsidRPr="6D940002">
        <w:rPr>
          <w:rFonts w:ascii="Arial" w:eastAsia="Arial" w:hAnsi="Arial" w:cs="Arial"/>
          <w:b/>
          <w:bCs/>
          <w:sz w:val="24"/>
          <w:szCs w:val="24"/>
        </w:rPr>
        <w:t xml:space="preserve">Extended Data Figure </w:t>
      </w:r>
      <w:r w:rsidR="423B966A" w:rsidRPr="6D940002">
        <w:rPr>
          <w:rFonts w:ascii="Arial" w:eastAsia="Arial" w:hAnsi="Arial" w:cs="Arial"/>
          <w:b/>
          <w:bCs/>
          <w:sz w:val="24"/>
          <w:szCs w:val="24"/>
        </w:rPr>
        <w:t>3</w:t>
      </w:r>
      <w:r w:rsidRPr="6D940002">
        <w:rPr>
          <w:rFonts w:ascii="Arial" w:eastAsia="Arial" w:hAnsi="Arial" w:cs="Arial"/>
          <w:b/>
          <w:bCs/>
          <w:sz w:val="24"/>
          <w:szCs w:val="24"/>
        </w:rPr>
        <w:t xml:space="preserve"> Cryo-EM single particle analysis of </w:t>
      </w:r>
      <w:proofErr w:type="spellStart"/>
      <w:r w:rsidRPr="6D940002">
        <w:rPr>
          <w:rFonts w:ascii="Arial" w:eastAsia="Arial" w:hAnsi="Arial" w:cs="Arial"/>
          <w:b/>
          <w:bCs/>
          <w:sz w:val="24"/>
          <w:szCs w:val="24"/>
        </w:rPr>
        <w:t>Sclamp</w:t>
      </w:r>
      <w:proofErr w:type="spellEnd"/>
      <w:r w:rsidRPr="6D940002">
        <w:rPr>
          <w:rFonts w:ascii="Arial" w:eastAsia="Arial" w:hAnsi="Arial" w:cs="Arial"/>
          <w:b/>
          <w:bCs/>
          <w:sz w:val="24"/>
          <w:szCs w:val="24"/>
        </w:rPr>
        <w:t xml:space="preserve">. </w:t>
      </w:r>
      <w:r w:rsidRPr="6D940002">
        <w:rPr>
          <w:rFonts w:ascii="Arial" w:eastAsia="Arial" w:hAnsi="Arial" w:cs="Arial"/>
          <w:sz w:val="24"/>
          <w:szCs w:val="24"/>
        </w:rPr>
        <w:t xml:space="preserve">Purified SARS-CoV-2 </w:t>
      </w:r>
      <w:proofErr w:type="spellStart"/>
      <w:r w:rsidRPr="6D940002">
        <w:rPr>
          <w:rFonts w:ascii="Arial" w:eastAsia="Arial" w:hAnsi="Arial" w:cs="Arial"/>
          <w:sz w:val="24"/>
          <w:szCs w:val="24"/>
        </w:rPr>
        <w:t>Sclamp</w:t>
      </w:r>
      <w:proofErr w:type="spellEnd"/>
      <w:r w:rsidRPr="6D940002">
        <w:rPr>
          <w:rFonts w:ascii="Arial" w:eastAsia="Arial" w:hAnsi="Arial" w:cs="Arial"/>
          <w:sz w:val="24"/>
          <w:szCs w:val="24"/>
        </w:rPr>
        <w:t xml:space="preserve"> was plunge frozen on TEM grids and imaged by cryo-EM. Data was acquired on a CryoARM-300 equipped with a K3 camera. </w:t>
      </w:r>
      <w:r w:rsidRPr="6D940002">
        <w:rPr>
          <w:rFonts w:ascii="Arial" w:eastAsia="Arial" w:hAnsi="Arial" w:cs="Arial"/>
          <w:b/>
          <w:bCs/>
          <w:sz w:val="24"/>
          <w:szCs w:val="24"/>
        </w:rPr>
        <w:t>A</w:t>
      </w:r>
      <w:r w:rsidRPr="6D940002">
        <w:rPr>
          <w:rFonts w:ascii="Arial" w:eastAsia="Arial" w:hAnsi="Arial" w:cs="Arial"/>
          <w:sz w:val="24"/>
          <w:szCs w:val="24"/>
        </w:rPr>
        <w:t xml:space="preserve">) 2D class averages of the </w:t>
      </w:r>
      <w:proofErr w:type="spellStart"/>
      <w:r w:rsidRPr="6D940002">
        <w:rPr>
          <w:rFonts w:ascii="Arial" w:eastAsia="Arial" w:hAnsi="Arial" w:cs="Arial"/>
          <w:sz w:val="24"/>
          <w:szCs w:val="24"/>
        </w:rPr>
        <w:t>Sclamp</w:t>
      </w:r>
      <w:proofErr w:type="spellEnd"/>
      <w:r w:rsidRPr="6D940002">
        <w:rPr>
          <w:rFonts w:ascii="Arial" w:eastAsia="Arial" w:hAnsi="Arial" w:cs="Arial"/>
          <w:sz w:val="24"/>
          <w:szCs w:val="24"/>
        </w:rPr>
        <w:t xml:space="preserve"> particles with an imposed spherical mask of 250 Å were generated by RELION 3.1. </w:t>
      </w:r>
      <w:r w:rsidRPr="6D940002">
        <w:rPr>
          <w:rFonts w:ascii="Arial" w:eastAsia="Arial" w:hAnsi="Arial" w:cs="Arial"/>
          <w:b/>
          <w:bCs/>
          <w:sz w:val="24"/>
          <w:szCs w:val="24"/>
        </w:rPr>
        <w:t>B)</w:t>
      </w:r>
      <w:r w:rsidRPr="6D940002">
        <w:rPr>
          <w:rFonts w:ascii="Arial" w:eastAsia="Arial" w:hAnsi="Arial" w:cs="Arial"/>
          <w:sz w:val="24"/>
          <w:szCs w:val="24"/>
        </w:rPr>
        <w:t xml:space="preserve"> Fourier shell correlation (FSC) analysis of single particle analysis 3D refinement with C3 symmetry, indicating a final resolution of 4.97 Å at </w:t>
      </w:r>
      <w:proofErr w:type="gramStart"/>
      <w:r w:rsidRPr="6D940002">
        <w:rPr>
          <w:rFonts w:ascii="Arial" w:eastAsia="Arial" w:hAnsi="Arial" w:cs="Arial"/>
          <w:sz w:val="24"/>
          <w:szCs w:val="24"/>
        </w:rPr>
        <w:t>a</w:t>
      </w:r>
      <w:proofErr w:type="gramEnd"/>
      <w:r w:rsidRPr="6D940002">
        <w:rPr>
          <w:rFonts w:ascii="Arial" w:eastAsia="Arial" w:hAnsi="Arial" w:cs="Arial"/>
          <w:sz w:val="24"/>
          <w:szCs w:val="24"/>
        </w:rPr>
        <w:t xml:space="preserve"> FSC cut-off of 0.143. </w:t>
      </w:r>
      <w:r w:rsidRPr="6D940002">
        <w:rPr>
          <w:rFonts w:ascii="Arial" w:eastAsia="Arial" w:hAnsi="Arial" w:cs="Arial"/>
          <w:b/>
          <w:bCs/>
          <w:sz w:val="24"/>
          <w:szCs w:val="24"/>
        </w:rPr>
        <w:t>C)</w:t>
      </w:r>
      <w:r w:rsidRPr="6D940002">
        <w:rPr>
          <w:rFonts w:ascii="Arial" w:eastAsia="Arial" w:hAnsi="Arial" w:cs="Arial"/>
          <w:sz w:val="24"/>
          <w:szCs w:val="24"/>
        </w:rPr>
        <w:t xml:space="preserve"> Side-on and top down representations of the </w:t>
      </w:r>
      <w:proofErr w:type="spellStart"/>
      <w:r w:rsidRPr="6D940002">
        <w:rPr>
          <w:rFonts w:ascii="Arial" w:eastAsia="Arial" w:hAnsi="Arial" w:cs="Arial"/>
          <w:sz w:val="24"/>
          <w:szCs w:val="24"/>
        </w:rPr>
        <w:t>Sclamp</w:t>
      </w:r>
      <w:proofErr w:type="spellEnd"/>
      <w:r w:rsidRPr="6D940002">
        <w:rPr>
          <w:rFonts w:ascii="Arial" w:eastAsia="Arial" w:hAnsi="Arial" w:cs="Arial"/>
          <w:sz w:val="24"/>
          <w:szCs w:val="24"/>
        </w:rPr>
        <w:t xml:space="preserve"> cryo-EM map with the 3 S protein monomers coloured individually for clarity.</w:t>
      </w:r>
    </w:p>
    <w:p w14:paraId="68515EBB" w14:textId="5C0FB0DD" w:rsidR="42B3CC46" w:rsidRDefault="42B3CC46" w:rsidP="5F4C5624">
      <w:pPr>
        <w:spacing w:after="0" w:line="240" w:lineRule="auto"/>
        <w:rPr>
          <w:b/>
          <w:bCs/>
          <w:highlight w:val="yellow"/>
        </w:rPr>
      </w:pPr>
    </w:p>
    <w:p w14:paraId="6045D325" w14:textId="0E73D98A" w:rsidR="00F26A1C" w:rsidRDefault="00F26A1C">
      <w:r>
        <w:br w:type="page"/>
      </w:r>
    </w:p>
    <w:p w14:paraId="0D6D4287" w14:textId="77777777" w:rsidR="42B3CC46" w:rsidRDefault="42B3CC46" w:rsidP="42B3CC46">
      <w:pPr>
        <w:spacing w:after="0" w:line="240" w:lineRule="auto"/>
      </w:pPr>
    </w:p>
    <w:p w14:paraId="6651A2F3" w14:textId="7F2ABBDA" w:rsidR="42B3CC46" w:rsidRDefault="42B3CC46" w:rsidP="42B3CC46">
      <w:pPr>
        <w:spacing w:after="0" w:line="240" w:lineRule="auto"/>
      </w:pPr>
    </w:p>
    <w:p w14:paraId="211C50DF" w14:textId="3A66517E" w:rsidR="0076548A" w:rsidRPr="00F7057A" w:rsidRDefault="00CB2C66" w:rsidP="00F7057A">
      <w:pPr>
        <w:pStyle w:val="BodyText"/>
        <w:spacing w:after="0"/>
        <w:jc w:val="both"/>
      </w:pPr>
      <w:r>
        <w:rPr>
          <w:noProof/>
          <w:lang w:val="en-AU" w:eastAsia="en-AU"/>
        </w:rPr>
        <w:drawing>
          <wp:inline distT="0" distB="0" distL="0" distR="0" wp14:anchorId="50EA1AF4" wp14:editId="018A883F">
            <wp:extent cx="5734500" cy="2611491"/>
            <wp:effectExtent l="0" t="0" r="0" b="0"/>
            <wp:docPr id="17581690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4500" cy="2611491"/>
                    </a:xfrm>
                    <a:prstGeom prst="rect">
                      <a:avLst/>
                    </a:prstGeom>
                  </pic:spPr>
                </pic:pic>
              </a:graphicData>
            </a:graphic>
          </wp:inline>
        </w:drawing>
      </w:r>
    </w:p>
    <w:p w14:paraId="56574F15" w14:textId="2A0CBD8D" w:rsidR="0076548A" w:rsidRPr="00F7057A" w:rsidRDefault="001C2534" w:rsidP="3D990F8C">
      <w:pPr>
        <w:spacing w:after="0" w:line="240" w:lineRule="auto"/>
        <w:jc w:val="both"/>
        <w:rPr>
          <w:rFonts w:ascii="Arial" w:eastAsia="Arial" w:hAnsi="Arial" w:cs="Arial"/>
          <w:sz w:val="24"/>
          <w:szCs w:val="24"/>
        </w:rPr>
      </w:pPr>
      <w:r w:rsidRPr="6D940002">
        <w:rPr>
          <w:rFonts w:ascii="Arial" w:eastAsia="Arial" w:hAnsi="Arial" w:cs="Arial"/>
          <w:b/>
          <w:bCs/>
          <w:sz w:val="24"/>
          <w:szCs w:val="24"/>
        </w:rPr>
        <w:t xml:space="preserve">Extended Data </w:t>
      </w:r>
      <w:r w:rsidR="2A408273" w:rsidRPr="6D940002">
        <w:rPr>
          <w:rFonts w:ascii="Arial" w:eastAsia="Arial" w:hAnsi="Arial" w:cs="Arial"/>
          <w:b/>
          <w:bCs/>
          <w:sz w:val="24"/>
          <w:szCs w:val="24"/>
        </w:rPr>
        <w:t xml:space="preserve">Figure </w:t>
      </w:r>
      <w:r w:rsidR="690283D0" w:rsidRPr="6D940002">
        <w:rPr>
          <w:rFonts w:ascii="Arial" w:eastAsia="Arial" w:hAnsi="Arial" w:cs="Arial"/>
          <w:b/>
          <w:bCs/>
          <w:sz w:val="24"/>
          <w:szCs w:val="24"/>
        </w:rPr>
        <w:t>4</w:t>
      </w:r>
      <w:r w:rsidR="2A408273" w:rsidRPr="6D940002">
        <w:rPr>
          <w:rFonts w:ascii="Arial" w:eastAsia="Arial" w:hAnsi="Arial" w:cs="Arial"/>
          <w:b/>
          <w:bCs/>
          <w:sz w:val="24"/>
          <w:szCs w:val="24"/>
        </w:rPr>
        <w:t xml:space="preserve">. Separation of SARS-Cov-2 </w:t>
      </w:r>
      <w:proofErr w:type="spellStart"/>
      <w:r w:rsidR="2A408273" w:rsidRPr="6D940002">
        <w:rPr>
          <w:rFonts w:ascii="Arial" w:eastAsia="Arial" w:hAnsi="Arial" w:cs="Arial"/>
          <w:b/>
          <w:bCs/>
          <w:sz w:val="24"/>
          <w:szCs w:val="24"/>
        </w:rPr>
        <w:t>Sclamp</w:t>
      </w:r>
      <w:proofErr w:type="spellEnd"/>
      <w:r w:rsidR="2A408273" w:rsidRPr="6D940002">
        <w:rPr>
          <w:rFonts w:ascii="Arial" w:eastAsia="Arial" w:hAnsi="Arial" w:cs="Arial"/>
          <w:b/>
          <w:bCs/>
          <w:sz w:val="24"/>
          <w:szCs w:val="24"/>
        </w:rPr>
        <w:t xml:space="preserve"> conformations by analytical SE-HPLC. A) </w:t>
      </w:r>
      <w:r w:rsidR="2A408273" w:rsidRPr="6D940002">
        <w:rPr>
          <w:rFonts w:ascii="Arial" w:eastAsia="Arial" w:hAnsi="Arial" w:cs="Arial"/>
          <w:sz w:val="24"/>
          <w:szCs w:val="24"/>
        </w:rPr>
        <w:t xml:space="preserve">Analytical SE-HPLC separation of low and high pH eluted SARS-CoV-2 </w:t>
      </w:r>
      <w:proofErr w:type="spellStart"/>
      <w:r w:rsidR="2A408273" w:rsidRPr="6D940002">
        <w:rPr>
          <w:rFonts w:ascii="Arial" w:eastAsia="Arial" w:hAnsi="Arial" w:cs="Arial"/>
          <w:sz w:val="24"/>
          <w:szCs w:val="24"/>
        </w:rPr>
        <w:t>Sclamp</w:t>
      </w:r>
      <w:proofErr w:type="spellEnd"/>
      <w:r w:rsidR="2A408273" w:rsidRPr="6D940002">
        <w:rPr>
          <w:rFonts w:ascii="Arial" w:eastAsia="Arial" w:hAnsi="Arial" w:cs="Arial"/>
          <w:sz w:val="24"/>
          <w:szCs w:val="24"/>
        </w:rPr>
        <w:t xml:space="preserve"> showing the presence of three peaks designate </w:t>
      </w:r>
      <w:proofErr w:type="spellStart"/>
      <w:r w:rsidR="2A408273" w:rsidRPr="6D940002">
        <w:rPr>
          <w:rFonts w:ascii="Arial" w:eastAsia="Arial" w:hAnsi="Arial" w:cs="Arial"/>
          <w:sz w:val="24"/>
          <w:szCs w:val="24"/>
        </w:rPr>
        <w:t>i</w:t>
      </w:r>
      <w:proofErr w:type="spellEnd"/>
      <w:r w:rsidR="2A408273" w:rsidRPr="6D940002">
        <w:rPr>
          <w:rFonts w:ascii="Arial" w:eastAsia="Arial" w:hAnsi="Arial" w:cs="Arial"/>
          <w:sz w:val="24"/>
          <w:szCs w:val="24"/>
        </w:rPr>
        <w:t xml:space="preserve">, ii, and </w:t>
      </w:r>
      <w:proofErr w:type="spellStart"/>
      <w:r w:rsidR="2A408273" w:rsidRPr="6D940002">
        <w:rPr>
          <w:rFonts w:ascii="Arial" w:eastAsia="Arial" w:hAnsi="Arial" w:cs="Arial"/>
          <w:sz w:val="24"/>
          <w:szCs w:val="24"/>
        </w:rPr>
        <w:t>iii.</w:t>
      </w:r>
      <w:r w:rsidR="213F6AE3" w:rsidRPr="6D940002">
        <w:rPr>
          <w:rFonts w:ascii="Arial" w:eastAsia="Arial" w:hAnsi="Arial" w:cs="Arial"/>
          <w:sz w:val="24"/>
          <w:szCs w:val="24"/>
        </w:rPr>
        <w:t>For</w:t>
      </w:r>
      <w:proofErr w:type="spellEnd"/>
      <w:r w:rsidR="213F6AE3" w:rsidRPr="6D940002">
        <w:rPr>
          <w:rFonts w:ascii="Arial" w:eastAsia="Arial" w:hAnsi="Arial" w:cs="Arial"/>
          <w:sz w:val="24"/>
          <w:szCs w:val="24"/>
        </w:rPr>
        <w:t xml:space="preserve"> the purification, s</w:t>
      </w:r>
      <w:r w:rsidR="2A009394" w:rsidRPr="6D940002">
        <w:rPr>
          <w:rFonts w:ascii="Arial" w:eastAsia="Arial" w:hAnsi="Arial" w:cs="Arial"/>
          <w:sz w:val="24"/>
          <w:szCs w:val="24"/>
        </w:rPr>
        <w:t>upernatant</w:t>
      </w:r>
      <w:r w:rsidR="29C903B9" w:rsidRPr="6D940002">
        <w:rPr>
          <w:rFonts w:ascii="Arial" w:eastAsia="Arial" w:hAnsi="Arial" w:cs="Arial"/>
          <w:sz w:val="24"/>
          <w:szCs w:val="24"/>
        </w:rPr>
        <w:t xml:space="preserve"> from the </w:t>
      </w:r>
      <w:proofErr w:type="spellStart"/>
      <w:r w:rsidR="29C903B9" w:rsidRPr="6D940002">
        <w:rPr>
          <w:rFonts w:ascii="Arial" w:eastAsia="Arial" w:hAnsi="Arial" w:cs="Arial"/>
          <w:sz w:val="24"/>
          <w:szCs w:val="24"/>
        </w:rPr>
        <w:t>Sclamp</w:t>
      </w:r>
      <w:proofErr w:type="spellEnd"/>
      <w:r w:rsidR="29C903B9" w:rsidRPr="6D940002">
        <w:rPr>
          <w:rFonts w:ascii="Arial" w:eastAsia="Arial" w:hAnsi="Arial" w:cs="Arial"/>
          <w:sz w:val="24"/>
          <w:szCs w:val="24"/>
        </w:rPr>
        <w:t xml:space="preserve"> encoding DNA (M1 GSG)</w:t>
      </w:r>
      <w:r w:rsidR="2A009394" w:rsidRPr="6D940002">
        <w:rPr>
          <w:rFonts w:ascii="Arial" w:eastAsia="Arial" w:hAnsi="Arial" w:cs="Arial"/>
          <w:sz w:val="24"/>
          <w:szCs w:val="24"/>
        </w:rPr>
        <w:t xml:space="preserve"> was added to anti-clamp protein affinity column that was pre-equilibrated with high salt PBS (PBS with 400 mM NaCl, pH 7.4). Bound resin was washed with 15 column volumes (CV) of high salt PBS before elution with either high pH buffer (100 mM glycine, 137 mM NaCl, 5 mM EDTA</w:t>
      </w:r>
      <w:r w:rsidR="6312C86D" w:rsidRPr="6D940002">
        <w:rPr>
          <w:rFonts w:ascii="Arial" w:eastAsia="Arial" w:hAnsi="Arial" w:cs="Arial"/>
          <w:sz w:val="24"/>
          <w:szCs w:val="24"/>
        </w:rPr>
        <w:t>,</w:t>
      </w:r>
      <w:r w:rsidR="2A009394" w:rsidRPr="6D940002">
        <w:rPr>
          <w:rFonts w:ascii="Arial" w:eastAsia="Arial" w:hAnsi="Arial" w:cs="Arial"/>
          <w:sz w:val="24"/>
          <w:szCs w:val="24"/>
        </w:rPr>
        <w:t xml:space="preserve"> pH 11.5) or low pH buffer (100 mM Sodium Acetate, 100 mM NaCl, pH 3.5).</w:t>
      </w:r>
      <w:r w:rsidR="2A009394" w:rsidRPr="6D940002">
        <w:rPr>
          <w:rFonts w:ascii="Arial" w:eastAsia="Arial" w:hAnsi="Arial" w:cs="Arial"/>
          <w:b/>
          <w:bCs/>
          <w:sz w:val="24"/>
          <w:szCs w:val="24"/>
        </w:rPr>
        <w:t xml:space="preserve"> </w:t>
      </w:r>
      <w:r w:rsidR="00CB2C66" w:rsidRPr="6D940002">
        <w:rPr>
          <w:rFonts w:ascii="Arial" w:eastAsia="Arial" w:hAnsi="Arial" w:cs="Arial"/>
          <w:b/>
          <w:bCs/>
          <w:sz w:val="24"/>
          <w:szCs w:val="24"/>
        </w:rPr>
        <w:t xml:space="preserve">B) </w:t>
      </w:r>
      <w:r w:rsidR="00CB2C66" w:rsidRPr="6D940002">
        <w:rPr>
          <w:rFonts w:ascii="Arial" w:eastAsia="Arial" w:hAnsi="Arial" w:cs="Arial"/>
          <w:sz w:val="24"/>
          <w:szCs w:val="24"/>
        </w:rPr>
        <w:t xml:space="preserve">Analytical SE-HPLC separation of SARS-CoV-2 </w:t>
      </w:r>
      <w:proofErr w:type="spellStart"/>
      <w:r w:rsidR="00CB2C66" w:rsidRPr="6D940002">
        <w:rPr>
          <w:rFonts w:ascii="Arial" w:eastAsia="Arial" w:hAnsi="Arial" w:cs="Arial"/>
          <w:sz w:val="24"/>
          <w:szCs w:val="24"/>
        </w:rPr>
        <w:t>Sclamp</w:t>
      </w:r>
      <w:proofErr w:type="spellEnd"/>
      <w:r w:rsidR="00CB2C66" w:rsidRPr="6D940002">
        <w:rPr>
          <w:rFonts w:ascii="Arial" w:eastAsia="Arial" w:hAnsi="Arial" w:cs="Arial"/>
          <w:sz w:val="24"/>
          <w:szCs w:val="24"/>
        </w:rPr>
        <w:t xml:space="preserve"> following 2-week incubation at 4º or 25ºC showing the presence of three peaks designate</w:t>
      </w:r>
      <w:r w:rsidR="65A1B88F" w:rsidRPr="6D940002">
        <w:rPr>
          <w:rFonts w:ascii="Arial" w:eastAsia="Arial" w:hAnsi="Arial" w:cs="Arial"/>
          <w:sz w:val="24"/>
          <w:szCs w:val="24"/>
        </w:rPr>
        <w:t>d</w:t>
      </w:r>
      <w:r w:rsidR="00CB2C66" w:rsidRPr="6D940002">
        <w:rPr>
          <w:rFonts w:ascii="Arial" w:eastAsia="Arial" w:hAnsi="Arial" w:cs="Arial"/>
          <w:sz w:val="24"/>
          <w:szCs w:val="24"/>
        </w:rPr>
        <w:t xml:space="preserve"> </w:t>
      </w:r>
      <w:proofErr w:type="spellStart"/>
      <w:r w:rsidR="00CB2C66" w:rsidRPr="6D940002">
        <w:rPr>
          <w:rFonts w:ascii="Arial" w:eastAsia="Arial" w:hAnsi="Arial" w:cs="Arial"/>
          <w:sz w:val="24"/>
          <w:szCs w:val="24"/>
        </w:rPr>
        <w:t>i</w:t>
      </w:r>
      <w:proofErr w:type="spellEnd"/>
      <w:r w:rsidR="00CB2C66" w:rsidRPr="6D940002">
        <w:rPr>
          <w:rFonts w:ascii="Arial" w:eastAsia="Arial" w:hAnsi="Arial" w:cs="Arial"/>
          <w:sz w:val="24"/>
          <w:szCs w:val="24"/>
        </w:rPr>
        <w:t xml:space="preserve">, ii, and iii. </w:t>
      </w:r>
      <w:r w:rsidR="00CB2C66" w:rsidRPr="6D940002">
        <w:rPr>
          <w:rFonts w:ascii="Arial" w:eastAsia="Arial" w:hAnsi="Arial" w:cs="Arial"/>
          <w:b/>
          <w:bCs/>
          <w:sz w:val="24"/>
          <w:szCs w:val="24"/>
        </w:rPr>
        <w:t>C)</w:t>
      </w:r>
      <w:r w:rsidR="00CB2C66" w:rsidRPr="6D940002">
        <w:rPr>
          <w:rFonts w:ascii="Arial" w:eastAsia="Arial" w:hAnsi="Arial" w:cs="Arial"/>
          <w:sz w:val="24"/>
          <w:szCs w:val="24"/>
        </w:rPr>
        <w:t xml:space="preserve"> </w:t>
      </w:r>
      <w:r w:rsidR="2A408273" w:rsidRPr="6D940002">
        <w:rPr>
          <w:rFonts w:ascii="Arial" w:eastAsia="Arial" w:hAnsi="Arial" w:cs="Arial"/>
          <w:sz w:val="24"/>
          <w:szCs w:val="24"/>
        </w:rPr>
        <w:t xml:space="preserve">Hypothesis describing the structure of SARS-CoV-2 </w:t>
      </w:r>
      <w:proofErr w:type="spellStart"/>
      <w:r w:rsidR="2A408273" w:rsidRPr="6D940002">
        <w:rPr>
          <w:rFonts w:ascii="Arial" w:eastAsia="Arial" w:hAnsi="Arial" w:cs="Arial"/>
          <w:sz w:val="24"/>
          <w:szCs w:val="24"/>
        </w:rPr>
        <w:t>Sclamp</w:t>
      </w:r>
      <w:proofErr w:type="spellEnd"/>
      <w:r w:rsidR="2A408273" w:rsidRPr="6D940002">
        <w:rPr>
          <w:rFonts w:ascii="Arial" w:eastAsia="Arial" w:hAnsi="Arial" w:cs="Arial"/>
          <w:sz w:val="24"/>
          <w:szCs w:val="24"/>
        </w:rPr>
        <w:t xml:space="preserve"> present at each peak present on the HPLC trace and how the antigen may transition between the two previously described Spike conformations, termed ‘open’ and ‘closed’, and a high molecular weight aggregated product. </w:t>
      </w:r>
    </w:p>
    <w:p w14:paraId="6C488430" w14:textId="4907458C" w:rsidR="4D4EC0C7" w:rsidRDefault="4D4EC0C7" w:rsidP="00F7057A">
      <w:pPr>
        <w:pStyle w:val="BodyText"/>
        <w:spacing w:after="0"/>
        <w:jc w:val="center"/>
        <w:rPr>
          <w:rFonts w:asciiTheme="minorHAnsi" w:hAnsiTheme="minorHAnsi" w:cstheme="minorHAnsi"/>
          <w:sz w:val="22"/>
        </w:rPr>
      </w:pPr>
    </w:p>
    <w:p w14:paraId="3703DA4F" w14:textId="35EDF147" w:rsidR="000838A5" w:rsidRDefault="000838A5" w:rsidP="00F7057A">
      <w:pPr>
        <w:pStyle w:val="BodyText"/>
        <w:spacing w:after="0"/>
        <w:jc w:val="center"/>
        <w:rPr>
          <w:rFonts w:asciiTheme="minorHAnsi" w:hAnsiTheme="minorHAnsi" w:cstheme="minorHAnsi"/>
          <w:sz w:val="22"/>
        </w:rPr>
      </w:pPr>
    </w:p>
    <w:p w14:paraId="044DFAC0" w14:textId="335D8D03" w:rsidR="000838A5" w:rsidRPr="00F7057A" w:rsidRDefault="7A3D436B" w:rsidP="00F7057A">
      <w:pPr>
        <w:pStyle w:val="BodyText"/>
        <w:spacing w:after="0"/>
        <w:jc w:val="center"/>
      </w:pPr>
      <w:bookmarkStart w:id="1" w:name="OLE_LINK7"/>
      <w:r>
        <w:rPr>
          <w:noProof/>
          <w:lang w:val="en-AU" w:eastAsia="en-AU"/>
        </w:rPr>
        <w:lastRenderedPageBreak/>
        <w:drawing>
          <wp:inline distT="0" distB="0" distL="0" distR="0" wp14:anchorId="5E87208F" wp14:editId="505CF5C0">
            <wp:extent cx="4525486" cy="6242050"/>
            <wp:effectExtent l="0" t="0" r="8890" b="6350"/>
            <wp:docPr id="1311782486" name="Picture 1311782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36734" cy="6257565"/>
                    </a:xfrm>
                    <a:prstGeom prst="rect">
                      <a:avLst/>
                    </a:prstGeom>
                  </pic:spPr>
                </pic:pic>
              </a:graphicData>
            </a:graphic>
          </wp:inline>
        </w:drawing>
      </w:r>
    </w:p>
    <w:p w14:paraId="0B0F5BAB" w14:textId="7D83EC25" w:rsidR="7D01D94E" w:rsidRPr="00F7057A" w:rsidRDefault="7D01D94E" w:rsidP="00F7057A">
      <w:pPr>
        <w:spacing w:after="0" w:line="240" w:lineRule="auto"/>
        <w:jc w:val="center"/>
        <w:rPr>
          <w:rFonts w:cstheme="minorHAnsi"/>
          <w:b/>
          <w:bCs/>
        </w:rPr>
      </w:pPr>
    </w:p>
    <w:p w14:paraId="3420D3D8" w14:textId="190ACB4C" w:rsidR="108674C5" w:rsidRDefault="001C2534" w:rsidP="007359AE">
      <w:pPr>
        <w:jc w:val="both"/>
        <w:rPr>
          <w:b/>
          <w:bCs/>
        </w:rPr>
      </w:pPr>
      <w:r w:rsidRPr="6D940002">
        <w:rPr>
          <w:rFonts w:ascii="Arial" w:eastAsia="Arial" w:hAnsi="Arial" w:cs="Arial"/>
          <w:b/>
          <w:bCs/>
          <w:sz w:val="24"/>
          <w:szCs w:val="24"/>
        </w:rPr>
        <w:t>Extended Data</w:t>
      </w:r>
      <w:r w:rsidR="004B4FCF" w:rsidRPr="6D940002">
        <w:rPr>
          <w:rFonts w:ascii="Arial" w:eastAsia="Arial" w:hAnsi="Arial" w:cs="Arial"/>
          <w:b/>
          <w:bCs/>
          <w:sz w:val="24"/>
          <w:szCs w:val="24"/>
        </w:rPr>
        <w:t xml:space="preserve"> </w:t>
      </w:r>
      <w:r w:rsidRPr="6D940002">
        <w:rPr>
          <w:rFonts w:ascii="Arial" w:eastAsia="Arial" w:hAnsi="Arial" w:cs="Arial"/>
          <w:b/>
          <w:bCs/>
          <w:sz w:val="24"/>
          <w:szCs w:val="24"/>
        </w:rPr>
        <w:t xml:space="preserve">Figure </w:t>
      </w:r>
      <w:r w:rsidR="2C12F7C7" w:rsidRPr="6D940002">
        <w:rPr>
          <w:rFonts w:ascii="Arial" w:eastAsia="Arial" w:hAnsi="Arial" w:cs="Arial"/>
          <w:b/>
          <w:bCs/>
          <w:sz w:val="24"/>
          <w:szCs w:val="24"/>
        </w:rPr>
        <w:t>5</w:t>
      </w:r>
      <w:r w:rsidR="004B4FCF" w:rsidRPr="6D940002">
        <w:rPr>
          <w:rFonts w:ascii="Arial" w:eastAsia="Arial" w:hAnsi="Arial" w:cs="Arial"/>
          <w:b/>
          <w:bCs/>
          <w:sz w:val="24"/>
          <w:szCs w:val="24"/>
        </w:rPr>
        <w:t>. Thermal stability and separation of SARS-Co</w:t>
      </w:r>
      <w:r w:rsidR="00516F57" w:rsidRPr="6D940002">
        <w:rPr>
          <w:rFonts w:ascii="Arial" w:eastAsia="Arial" w:hAnsi="Arial" w:cs="Arial"/>
          <w:b/>
          <w:bCs/>
          <w:sz w:val="24"/>
          <w:szCs w:val="24"/>
        </w:rPr>
        <w:t>V</w:t>
      </w:r>
      <w:r w:rsidR="004B4FCF" w:rsidRPr="6D940002">
        <w:rPr>
          <w:rFonts w:ascii="Arial" w:eastAsia="Arial" w:hAnsi="Arial" w:cs="Arial"/>
          <w:b/>
          <w:bCs/>
          <w:sz w:val="24"/>
          <w:szCs w:val="24"/>
        </w:rPr>
        <w:t xml:space="preserve">-2 </w:t>
      </w:r>
      <w:proofErr w:type="spellStart"/>
      <w:r w:rsidR="004B4FCF" w:rsidRPr="6D940002">
        <w:rPr>
          <w:rFonts w:ascii="Arial" w:eastAsia="Arial" w:hAnsi="Arial" w:cs="Arial"/>
          <w:b/>
          <w:bCs/>
          <w:sz w:val="24"/>
          <w:szCs w:val="24"/>
        </w:rPr>
        <w:t>Sclamp</w:t>
      </w:r>
      <w:proofErr w:type="spellEnd"/>
      <w:r w:rsidR="004B4FCF" w:rsidRPr="6D940002">
        <w:rPr>
          <w:rFonts w:ascii="Arial" w:eastAsia="Arial" w:hAnsi="Arial" w:cs="Arial"/>
          <w:b/>
          <w:bCs/>
          <w:sz w:val="24"/>
          <w:szCs w:val="24"/>
        </w:rPr>
        <w:t xml:space="preserve"> conformations by analytical SE-HPLC. </w:t>
      </w:r>
      <w:r w:rsidR="004B4FCF" w:rsidRPr="6D940002">
        <w:rPr>
          <w:rFonts w:ascii="Arial" w:eastAsia="Arial" w:hAnsi="Arial" w:cs="Arial"/>
          <w:sz w:val="24"/>
          <w:szCs w:val="24"/>
        </w:rPr>
        <w:t xml:space="preserve">Purified SARS-CoV-2 </w:t>
      </w:r>
      <w:proofErr w:type="spellStart"/>
      <w:r w:rsidR="004B4FCF" w:rsidRPr="6D940002">
        <w:rPr>
          <w:rFonts w:ascii="Arial" w:eastAsia="Arial" w:hAnsi="Arial" w:cs="Arial"/>
          <w:sz w:val="24"/>
          <w:szCs w:val="24"/>
        </w:rPr>
        <w:t>Sclamp</w:t>
      </w:r>
      <w:proofErr w:type="spellEnd"/>
      <w:r w:rsidR="004B4FCF" w:rsidRPr="6D940002">
        <w:rPr>
          <w:rFonts w:ascii="Arial" w:eastAsia="Arial" w:hAnsi="Arial" w:cs="Arial"/>
          <w:sz w:val="24"/>
          <w:szCs w:val="24"/>
        </w:rPr>
        <w:t xml:space="preserve"> was incubated for either 1</w:t>
      </w:r>
      <w:r w:rsidR="35027E0D" w:rsidRPr="6D940002">
        <w:rPr>
          <w:rFonts w:ascii="Arial" w:eastAsia="Arial" w:hAnsi="Arial" w:cs="Arial"/>
          <w:sz w:val="24"/>
          <w:szCs w:val="24"/>
        </w:rPr>
        <w:t xml:space="preserve"> (A)</w:t>
      </w:r>
      <w:r w:rsidR="004B4FCF" w:rsidRPr="6D940002">
        <w:rPr>
          <w:rFonts w:ascii="Arial" w:eastAsia="Arial" w:hAnsi="Arial" w:cs="Arial"/>
          <w:sz w:val="24"/>
          <w:szCs w:val="24"/>
        </w:rPr>
        <w:t>, 2</w:t>
      </w:r>
      <w:r w:rsidR="6D667D30" w:rsidRPr="6D940002">
        <w:rPr>
          <w:rFonts w:ascii="Arial" w:eastAsia="Arial" w:hAnsi="Arial" w:cs="Arial"/>
          <w:sz w:val="24"/>
          <w:szCs w:val="24"/>
        </w:rPr>
        <w:t xml:space="preserve"> (B)</w:t>
      </w:r>
      <w:r w:rsidR="004B4FCF" w:rsidRPr="6D940002">
        <w:rPr>
          <w:rFonts w:ascii="Arial" w:eastAsia="Arial" w:hAnsi="Arial" w:cs="Arial"/>
          <w:sz w:val="24"/>
          <w:szCs w:val="24"/>
        </w:rPr>
        <w:t>, 4</w:t>
      </w:r>
      <w:r w:rsidR="1554D836" w:rsidRPr="6D940002">
        <w:rPr>
          <w:rFonts w:ascii="Arial" w:eastAsia="Arial" w:hAnsi="Arial" w:cs="Arial"/>
          <w:sz w:val="24"/>
          <w:szCs w:val="24"/>
        </w:rPr>
        <w:t xml:space="preserve"> (C)</w:t>
      </w:r>
      <w:r w:rsidR="004B4FCF" w:rsidRPr="6D940002">
        <w:rPr>
          <w:rFonts w:ascii="Arial" w:eastAsia="Arial" w:hAnsi="Arial" w:cs="Arial"/>
          <w:sz w:val="24"/>
          <w:szCs w:val="24"/>
        </w:rPr>
        <w:t xml:space="preserve"> or 8</w:t>
      </w:r>
      <w:r w:rsidR="1D92B2A0" w:rsidRPr="6D940002">
        <w:rPr>
          <w:rFonts w:ascii="Arial" w:eastAsia="Arial" w:hAnsi="Arial" w:cs="Arial"/>
          <w:sz w:val="24"/>
          <w:szCs w:val="24"/>
        </w:rPr>
        <w:t xml:space="preserve"> (D)</w:t>
      </w:r>
      <w:r w:rsidR="004B4FCF" w:rsidRPr="6D940002">
        <w:rPr>
          <w:rFonts w:ascii="Arial" w:eastAsia="Arial" w:hAnsi="Arial" w:cs="Arial"/>
          <w:sz w:val="24"/>
          <w:szCs w:val="24"/>
        </w:rPr>
        <w:t xml:space="preserve"> weeks at 4°C, 25°C or 40°C before separation by </w:t>
      </w:r>
      <w:r w:rsidR="00640E6E" w:rsidRPr="6D940002">
        <w:rPr>
          <w:rFonts w:ascii="Arial" w:eastAsia="Arial" w:hAnsi="Arial" w:cs="Arial"/>
          <w:sz w:val="24"/>
          <w:szCs w:val="24"/>
        </w:rPr>
        <w:t>SE-HPLC.</w:t>
      </w:r>
      <w:r w:rsidR="1913DBD9" w:rsidRPr="6D940002">
        <w:rPr>
          <w:rFonts w:ascii="Arial" w:eastAsia="Arial" w:hAnsi="Arial" w:cs="Arial"/>
          <w:sz w:val="24"/>
          <w:szCs w:val="24"/>
        </w:rPr>
        <w:t xml:space="preserve"> (E) </w:t>
      </w:r>
      <w:r w:rsidR="578338E0" w:rsidRPr="6D940002">
        <w:rPr>
          <w:rFonts w:ascii="Arial" w:eastAsia="Arial" w:hAnsi="Arial" w:cs="Arial"/>
          <w:sz w:val="24"/>
          <w:szCs w:val="24"/>
        </w:rPr>
        <w:t>Negative stain images of SARS-</w:t>
      </w:r>
      <w:proofErr w:type="spellStart"/>
      <w:r w:rsidR="578338E0" w:rsidRPr="6D940002">
        <w:rPr>
          <w:rFonts w:ascii="Arial" w:eastAsia="Arial" w:hAnsi="Arial" w:cs="Arial"/>
          <w:sz w:val="24"/>
          <w:szCs w:val="24"/>
        </w:rPr>
        <w:t>CoV</w:t>
      </w:r>
      <w:proofErr w:type="spellEnd"/>
      <w:r w:rsidR="578338E0" w:rsidRPr="6D940002">
        <w:rPr>
          <w:rFonts w:ascii="Arial" w:eastAsia="Arial" w:hAnsi="Arial" w:cs="Arial"/>
          <w:sz w:val="24"/>
          <w:szCs w:val="24"/>
        </w:rPr>
        <w:t xml:space="preserve"> </w:t>
      </w:r>
      <w:proofErr w:type="spellStart"/>
      <w:r w:rsidR="578338E0" w:rsidRPr="6D940002">
        <w:rPr>
          <w:rFonts w:ascii="Arial" w:eastAsia="Arial" w:hAnsi="Arial" w:cs="Arial"/>
          <w:sz w:val="24"/>
          <w:szCs w:val="24"/>
        </w:rPr>
        <w:t>Sclamp</w:t>
      </w:r>
      <w:proofErr w:type="spellEnd"/>
      <w:r w:rsidR="578338E0" w:rsidRPr="6D940002">
        <w:rPr>
          <w:rFonts w:ascii="Arial" w:eastAsia="Arial" w:hAnsi="Arial" w:cs="Arial"/>
          <w:sz w:val="24"/>
          <w:szCs w:val="24"/>
        </w:rPr>
        <w:t xml:space="preserve"> </w:t>
      </w:r>
      <w:r w:rsidR="0D46A152" w:rsidRPr="6D940002">
        <w:rPr>
          <w:rFonts w:ascii="Arial" w:eastAsia="Arial" w:hAnsi="Arial" w:cs="Arial"/>
          <w:sz w:val="24"/>
          <w:szCs w:val="24"/>
        </w:rPr>
        <w:t>stored for</w:t>
      </w:r>
      <w:r w:rsidR="578338E0" w:rsidRPr="6D940002">
        <w:rPr>
          <w:rFonts w:ascii="Arial" w:eastAsia="Arial" w:hAnsi="Arial" w:cs="Arial"/>
          <w:sz w:val="24"/>
          <w:szCs w:val="24"/>
        </w:rPr>
        <w:t xml:space="preserve"> 4 </w:t>
      </w:r>
      <w:proofErr w:type="spellStart"/>
      <w:r w:rsidR="578338E0" w:rsidRPr="6D940002">
        <w:rPr>
          <w:rFonts w:ascii="Arial" w:eastAsia="Arial" w:hAnsi="Arial" w:cs="Arial"/>
          <w:sz w:val="24"/>
          <w:szCs w:val="24"/>
        </w:rPr>
        <w:t>weeksat</w:t>
      </w:r>
      <w:proofErr w:type="spellEnd"/>
      <w:r w:rsidR="578338E0" w:rsidRPr="6D940002">
        <w:rPr>
          <w:rFonts w:ascii="Arial" w:eastAsia="Arial" w:hAnsi="Arial" w:cs="Arial"/>
          <w:sz w:val="24"/>
          <w:szCs w:val="24"/>
        </w:rPr>
        <w:t xml:space="preserve"> 4</w:t>
      </w:r>
      <w:r w:rsidR="4D4EC0C7" w:rsidRPr="6D940002">
        <w:rPr>
          <w:rFonts w:ascii="Arial" w:eastAsia="Arial" w:hAnsi="Arial" w:cs="Arial"/>
          <w:sz w:val="24"/>
          <w:szCs w:val="24"/>
        </w:rPr>
        <w:t>°C</w:t>
      </w:r>
      <w:r w:rsidR="15FB63A4" w:rsidRPr="6D940002">
        <w:rPr>
          <w:rFonts w:ascii="Arial" w:eastAsia="Arial" w:hAnsi="Arial" w:cs="Arial"/>
          <w:sz w:val="24"/>
          <w:szCs w:val="24"/>
        </w:rPr>
        <w:t>, 25</w:t>
      </w:r>
      <w:r w:rsidR="4D4EC0C7" w:rsidRPr="6D940002">
        <w:rPr>
          <w:rFonts w:ascii="Arial" w:eastAsia="Arial" w:hAnsi="Arial" w:cs="Arial"/>
          <w:sz w:val="24"/>
          <w:szCs w:val="24"/>
        </w:rPr>
        <w:t>°C or 40°C</w:t>
      </w:r>
      <w:r w:rsidR="481F1EFB" w:rsidRPr="6D940002">
        <w:rPr>
          <w:rFonts w:ascii="Arial" w:eastAsia="Arial" w:hAnsi="Arial" w:cs="Arial"/>
          <w:sz w:val="24"/>
          <w:szCs w:val="24"/>
        </w:rPr>
        <w:t xml:space="preserve">, </w:t>
      </w:r>
      <w:r w:rsidR="6F43F8AC" w:rsidRPr="6D940002">
        <w:rPr>
          <w:rFonts w:ascii="Arial" w:eastAsia="Arial" w:hAnsi="Arial" w:cs="Arial"/>
          <w:sz w:val="24"/>
          <w:szCs w:val="24"/>
        </w:rPr>
        <w:t>and imaged</w:t>
      </w:r>
      <w:r w:rsidR="481F1EFB" w:rsidRPr="6D940002">
        <w:rPr>
          <w:rFonts w:ascii="Arial" w:eastAsia="Arial" w:hAnsi="Arial" w:cs="Arial"/>
          <w:sz w:val="24"/>
          <w:szCs w:val="24"/>
        </w:rPr>
        <w:t xml:space="preserve"> using a Hitachi HT7700 microscope operated at 120</w:t>
      </w:r>
      <w:r w:rsidR="00516F57" w:rsidRPr="6D940002">
        <w:rPr>
          <w:rFonts w:ascii="Arial" w:eastAsia="Arial" w:hAnsi="Arial" w:cs="Arial"/>
          <w:sz w:val="24"/>
          <w:szCs w:val="24"/>
        </w:rPr>
        <w:t xml:space="preserve"> </w:t>
      </w:r>
      <w:r w:rsidR="481F1EFB" w:rsidRPr="6D940002">
        <w:rPr>
          <w:rFonts w:ascii="Arial" w:eastAsia="Arial" w:hAnsi="Arial" w:cs="Arial"/>
          <w:sz w:val="24"/>
          <w:szCs w:val="24"/>
        </w:rPr>
        <w:t>kV</w:t>
      </w:r>
      <w:r w:rsidR="0C438880" w:rsidRPr="6D940002">
        <w:rPr>
          <w:rFonts w:ascii="Arial" w:eastAsia="Arial" w:hAnsi="Arial" w:cs="Arial"/>
          <w:sz w:val="24"/>
          <w:szCs w:val="24"/>
        </w:rPr>
        <w:t xml:space="preserve">, at the magnification of </w:t>
      </w:r>
      <w:r w:rsidR="0800CCD3" w:rsidRPr="6D940002">
        <w:rPr>
          <w:rFonts w:ascii="Arial" w:eastAsia="Arial" w:hAnsi="Arial" w:cs="Arial"/>
          <w:sz w:val="24"/>
          <w:szCs w:val="24"/>
        </w:rPr>
        <w:t>25,000X using</w:t>
      </w:r>
      <w:r w:rsidR="481F1EFB" w:rsidRPr="6D940002">
        <w:rPr>
          <w:rFonts w:ascii="Arial" w:eastAsia="Arial" w:hAnsi="Arial" w:cs="Arial"/>
          <w:sz w:val="24"/>
          <w:szCs w:val="24"/>
        </w:rPr>
        <w:t xml:space="preserve"> high co</w:t>
      </w:r>
      <w:r w:rsidR="0DE494CF" w:rsidRPr="6D940002">
        <w:rPr>
          <w:rFonts w:ascii="Arial" w:eastAsia="Arial" w:hAnsi="Arial" w:cs="Arial"/>
          <w:sz w:val="24"/>
          <w:szCs w:val="24"/>
        </w:rPr>
        <w:t>ntrast mode</w:t>
      </w:r>
      <w:r w:rsidR="4240EAD0" w:rsidRPr="6D940002">
        <w:rPr>
          <w:rFonts w:ascii="Arial" w:eastAsia="Arial" w:hAnsi="Arial" w:cs="Arial"/>
          <w:sz w:val="24"/>
          <w:szCs w:val="24"/>
        </w:rPr>
        <w:t>.</w:t>
      </w:r>
      <w:r w:rsidR="0DE494CF" w:rsidRPr="6D940002">
        <w:rPr>
          <w:rFonts w:ascii="Arial" w:eastAsia="Arial" w:hAnsi="Arial" w:cs="Arial"/>
          <w:sz w:val="24"/>
          <w:szCs w:val="24"/>
        </w:rPr>
        <w:t xml:space="preserve"> </w:t>
      </w:r>
      <w:r w:rsidR="00E60367" w:rsidRPr="6D940002">
        <w:rPr>
          <w:rFonts w:ascii="Arial" w:eastAsia="Arial" w:hAnsi="Arial" w:cs="Arial"/>
          <w:sz w:val="24"/>
          <w:szCs w:val="24"/>
        </w:rPr>
        <w:t xml:space="preserve">Pre-fusion conformation of </w:t>
      </w:r>
      <w:proofErr w:type="spellStart"/>
      <w:r w:rsidR="00E60367" w:rsidRPr="6D940002">
        <w:rPr>
          <w:rFonts w:ascii="Arial" w:eastAsia="Arial" w:hAnsi="Arial" w:cs="Arial"/>
          <w:sz w:val="24"/>
          <w:szCs w:val="24"/>
        </w:rPr>
        <w:t>Sclamp</w:t>
      </w:r>
      <w:proofErr w:type="spellEnd"/>
      <w:r w:rsidR="00E60367" w:rsidRPr="6D940002">
        <w:rPr>
          <w:rFonts w:ascii="Arial" w:eastAsia="Arial" w:hAnsi="Arial" w:cs="Arial"/>
          <w:sz w:val="24"/>
          <w:szCs w:val="24"/>
        </w:rPr>
        <w:t xml:space="preserve"> was observed across </w:t>
      </w:r>
      <w:r w:rsidR="42A96ED1" w:rsidRPr="6D940002">
        <w:rPr>
          <w:rFonts w:ascii="Arial" w:eastAsia="Arial" w:hAnsi="Arial" w:cs="Arial"/>
          <w:sz w:val="24"/>
          <w:szCs w:val="24"/>
        </w:rPr>
        <w:t xml:space="preserve">the different thermal </w:t>
      </w:r>
      <w:r w:rsidR="00E60367" w:rsidRPr="6D940002">
        <w:rPr>
          <w:rFonts w:ascii="Arial" w:eastAsia="Arial" w:hAnsi="Arial" w:cs="Arial"/>
          <w:sz w:val="24"/>
          <w:szCs w:val="24"/>
        </w:rPr>
        <w:t>stress conditions.</w:t>
      </w:r>
    </w:p>
    <w:bookmarkEnd w:id="1"/>
    <w:p w14:paraId="4FB0E594" w14:textId="72615640" w:rsidR="42B3CC46" w:rsidRDefault="42B3CC46" w:rsidP="42B3CC46">
      <w:pPr>
        <w:rPr>
          <w:b/>
          <w:bCs/>
        </w:rPr>
      </w:pPr>
    </w:p>
    <w:p w14:paraId="76B29C51" w14:textId="26DD5CE4" w:rsidR="42B3CC46" w:rsidRDefault="42B3CC46" w:rsidP="42B3CC46">
      <w:pPr>
        <w:spacing w:after="0" w:line="240" w:lineRule="auto"/>
        <w:rPr>
          <w:rFonts w:ascii="Arial" w:eastAsia="Arial" w:hAnsi="Arial" w:cs="Arial"/>
          <w:sz w:val="24"/>
          <w:szCs w:val="24"/>
        </w:rPr>
      </w:pPr>
    </w:p>
    <w:p w14:paraId="0517F970" w14:textId="38D0791A" w:rsidR="42B3CC46" w:rsidRDefault="42B3CC46" w:rsidP="42B3CC46">
      <w:pPr>
        <w:spacing w:after="0" w:line="240" w:lineRule="auto"/>
        <w:rPr>
          <w:rFonts w:ascii="Arial" w:eastAsia="Arial" w:hAnsi="Arial" w:cs="Arial"/>
          <w:sz w:val="24"/>
          <w:szCs w:val="24"/>
        </w:rPr>
      </w:pPr>
    </w:p>
    <w:p w14:paraId="584052F7" w14:textId="1C69516E" w:rsidR="42B3CC46" w:rsidRDefault="42B3CC46" w:rsidP="42B3CC46">
      <w:pPr>
        <w:spacing w:after="0" w:line="240" w:lineRule="auto"/>
        <w:rPr>
          <w:rFonts w:ascii="Arial" w:eastAsia="Arial" w:hAnsi="Arial" w:cs="Arial"/>
          <w:sz w:val="24"/>
          <w:szCs w:val="24"/>
        </w:rPr>
      </w:pPr>
    </w:p>
    <w:p w14:paraId="44D743B6" w14:textId="77777777" w:rsidR="004B4FCF" w:rsidRPr="00F7057A" w:rsidRDefault="004B4FCF" w:rsidP="00F7057A">
      <w:pPr>
        <w:pStyle w:val="BodyText"/>
        <w:spacing w:after="0"/>
        <w:rPr>
          <w:rFonts w:asciiTheme="minorHAnsi" w:eastAsiaTheme="minorHAnsi" w:hAnsiTheme="minorHAnsi" w:cstheme="minorHAnsi"/>
          <w:sz w:val="22"/>
          <w:lang w:val="en-AU"/>
        </w:rPr>
      </w:pPr>
    </w:p>
    <w:p w14:paraId="347BBD62" w14:textId="69B1B3A6" w:rsidR="002E1653" w:rsidRPr="00F7057A" w:rsidRDefault="002E1653" w:rsidP="3AAF910E">
      <w:pPr>
        <w:spacing w:after="0" w:line="240" w:lineRule="auto"/>
      </w:pPr>
    </w:p>
    <w:p w14:paraId="26E90170" w14:textId="5118B5A2" w:rsidR="00720F48" w:rsidRDefault="705086A9" w:rsidP="3AAF910E">
      <w:pPr>
        <w:spacing w:after="0" w:line="240" w:lineRule="auto"/>
        <w:jc w:val="both"/>
      </w:pPr>
      <w:r>
        <w:rPr>
          <w:noProof/>
          <w:lang w:eastAsia="en-AU"/>
        </w:rPr>
        <w:drawing>
          <wp:inline distT="0" distB="0" distL="0" distR="0" wp14:anchorId="4D9DA219" wp14:editId="5376C438">
            <wp:extent cx="5724524" cy="2171700"/>
            <wp:effectExtent l="0" t="0" r="0" b="0"/>
            <wp:docPr id="1142041096" name="Picture 114204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4524" cy="2171700"/>
                    </a:xfrm>
                    <a:prstGeom prst="rect">
                      <a:avLst/>
                    </a:prstGeom>
                  </pic:spPr>
                </pic:pic>
              </a:graphicData>
            </a:graphic>
          </wp:inline>
        </w:drawing>
      </w:r>
    </w:p>
    <w:p w14:paraId="68C6747D" w14:textId="5F65BFD2" w:rsidR="00720F48" w:rsidRDefault="001C2534" w:rsidP="3AAF910E">
      <w:pPr>
        <w:spacing w:after="0" w:line="240" w:lineRule="auto"/>
        <w:jc w:val="both"/>
        <w:rPr>
          <w:rFonts w:ascii="Arial" w:eastAsia="Arial" w:hAnsi="Arial" w:cs="Arial"/>
          <w:sz w:val="24"/>
          <w:szCs w:val="24"/>
          <w:lang w:val="en-US"/>
        </w:rPr>
      </w:pPr>
      <w:r w:rsidRPr="5E8E0118">
        <w:rPr>
          <w:rFonts w:ascii="Arial" w:eastAsia="Arial" w:hAnsi="Arial" w:cs="Arial"/>
          <w:b/>
          <w:bCs/>
          <w:sz w:val="24"/>
          <w:szCs w:val="24"/>
        </w:rPr>
        <w:t xml:space="preserve">Extended Data </w:t>
      </w:r>
      <w:r w:rsidR="00720F48" w:rsidRPr="5E8E0118">
        <w:rPr>
          <w:rFonts w:ascii="Arial" w:eastAsia="Arial" w:hAnsi="Arial" w:cs="Arial"/>
          <w:b/>
          <w:bCs/>
          <w:sz w:val="24"/>
          <w:szCs w:val="24"/>
        </w:rPr>
        <w:t xml:space="preserve">Figure </w:t>
      </w:r>
      <w:r w:rsidR="006B34EF">
        <w:rPr>
          <w:rFonts w:ascii="Arial" w:eastAsia="Arial" w:hAnsi="Arial" w:cs="Arial"/>
          <w:b/>
          <w:bCs/>
          <w:sz w:val="24"/>
          <w:szCs w:val="24"/>
        </w:rPr>
        <w:t>6</w:t>
      </w:r>
      <w:r w:rsidR="0076548A" w:rsidRPr="5E8E0118">
        <w:rPr>
          <w:rFonts w:ascii="Arial" w:eastAsia="Arial" w:hAnsi="Arial" w:cs="Arial"/>
          <w:b/>
          <w:bCs/>
          <w:sz w:val="24"/>
          <w:szCs w:val="24"/>
        </w:rPr>
        <w:t xml:space="preserve">. </w:t>
      </w:r>
      <w:r w:rsidR="64DE5067" w:rsidRPr="5E8E0118">
        <w:rPr>
          <w:rFonts w:ascii="Arial" w:eastAsia="Arial" w:hAnsi="Arial" w:cs="Arial"/>
          <w:b/>
          <w:bCs/>
          <w:sz w:val="24"/>
          <w:szCs w:val="24"/>
        </w:rPr>
        <w:t>Immunogenicity and p</w:t>
      </w:r>
      <w:r w:rsidR="0076548A" w:rsidRPr="5E8E0118">
        <w:rPr>
          <w:rFonts w:ascii="Arial" w:eastAsia="Arial" w:hAnsi="Arial" w:cs="Arial"/>
          <w:b/>
          <w:bCs/>
          <w:sz w:val="24"/>
          <w:szCs w:val="24"/>
        </w:rPr>
        <w:t>ost</w:t>
      </w:r>
      <w:r w:rsidR="17DAAB45" w:rsidRPr="5E8E0118">
        <w:rPr>
          <w:rFonts w:ascii="Arial" w:eastAsia="Arial" w:hAnsi="Arial" w:cs="Arial"/>
          <w:b/>
          <w:bCs/>
          <w:sz w:val="24"/>
          <w:szCs w:val="24"/>
        </w:rPr>
        <w:t>-</w:t>
      </w:r>
      <w:r w:rsidR="0076548A" w:rsidRPr="5E8E0118">
        <w:rPr>
          <w:rFonts w:ascii="Arial" w:eastAsia="Arial" w:hAnsi="Arial" w:cs="Arial"/>
          <w:b/>
          <w:bCs/>
          <w:sz w:val="24"/>
          <w:szCs w:val="24"/>
          <w:lang w:val="en-US"/>
        </w:rPr>
        <w:t xml:space="preserve">formulation stability of SARS-CoV-2 </w:t>
      </w:r>
      <w:proofErr w:type="spellStart"/>
      <w:r w:rsidR="0076548A" w:rsidRPr="5E8E0118">
        <w:rPr>
          <w:rFonts w:ascii="Arial" w:eastAsia="Arial" w:hAnsi="Arial" w:cs="Arial"/>
          <w:b/>
          <w:bCs/>
          <w:sz w:val="24"/>
          <w:szCs w:val="24"/>
          <w:lang w:val="en-US"/>
        </w:rPr>
        <w:t>Sclamp</w:t>
      </w:r>
      <w:proofErr w:type="spellEnd"/>
      <w:r w:rsidR="0076548A" w:rsidRPr="5E8E0118">
        <w:rPr>
          <w:rFonts w:ascii="Arial" w:eastAsia="Arial" w:hAnsi="Arial" w:cs="Arial"/>
          <w:b/>
          <w:bCs/>
          <w:sz w:val="24"/>
          <w:szCs w:val="24"/>
          <w:lang w:val="en-US"/>
        </w:rPr>
        <w:t>.</w:t>
      </w:r>
      <w:r w:rsidR="0076548A" w:rsidRPr="5E8E0118">
        <w:rPr>
          <w:rFonts w:ascii="Arial" w:eastAsia="Arial" w:hAnsi="Arial" w:cs="Arial"/>
          <w:sz w:val="24"/>
          <w:szCs w:val="24"/>
          <w:lang w:val="en-US"/>
        </w:rPr>
        <w:t xml:space="preserve"> </w:t>
      </w:r>
      <w:r w:rsidR="6A1DBDC9" w:rsidRPr="5E8E0118">
        <w:rPr>
          <w:rFonts w:ascii="Arial" w:eastAsia="Arial" w:hAnsi="Arial" w:cs="Arial"/>
          <w:sz w:val="24"/>
          <w:szCs w:val="24"/>
          <w:lang w:val="en-US"/>
        </w:rPr>
        <w:t xml:space="preserve">Immunogenicity in mice was assessed by MN assay and ELISA as </w:t>
      </w:r>
      <w:r w:rsidR="4C057FD3" w:rsidRPr="5E8E0118">
        <w:rPr>
          <w:rFonts w:ascii="Arial" w:eastAsia="Arial" w:hAnsi="Arial" w:cs="Arial"/>
          <w:sz w:val="24"/>
          <w:szCs w:val="24"/>
          <w:lang w:val="en-US"/>
        </w:rPr>
        <w:t>p</w:t>
      </w:r>
      <w:r w:rsidR="6A1DBDC9" w:rsidRPr="5E8E0118">
        <w:rPr>
          <w:rFonts w:ascii="Arial" w:eastAsia="Arial" w:hAnsi="Arial" w:cs="Arial"/>
          <w:sz w:val="24"/>
          <w:szCs w:val="24"/>
          <w:lang w:val="en-US"/>
        </w:rPr>
        <w:t xml:space="preserve">er methods. </w:t>
      </w:r>
      <w:r w:rsidR="0076548A" w:rsidRPr="5E8E0118">
        <w:rPr>
          <w:rFonts w:ascii="Arial" w:eastAsia="Arial" w:hAnsi="Arial" w:cs="Arial"/>
          <w:sz w:val="24"/>
          <w:szCs w:val="24"/>
          <w:lang w:val="en-US"/>
        </w:rPr>
        <w:t xml:space="preserve">The SARS-CoV-2 </w:t>
      </w:r>
      <w:proofErr w:type="spellStart"/>
      <w:r w:rsidR="6597D463" w:rsidRPr="2D8702B2">
        <w:rPr>
          <w:rFonts w:ascii="Arial" w:eastAsia="Arial" w:hAnsi="Arial" w:cs="Arial"/>
          <w:sz w:val="24"/>
          <w:szCs w:val="24"/>
          <w:lang w:val="en-US"/>
        </w:rPr>
        <w:t>Sclamp</w:t>
      </w:r>
      <w:proofErr w:type="spellEnd"/>
      <w:r w:rsidR="6597D463" w:rsidRPr="2D8702B2">
        <w:rPr>
          <w:rFonts w:ascii="Arial" w:eastAsia="Arial" w:hAnsi="Arial" w:cs="Arial"/>
          <w:sz w:val="24"/>
          <w:szCs w:val="24"/>
          <w:lang w:val="en-US"/>
        </w:rPr>
        <w:t xml:space="preserve"> </w:t>
      </w:r>
      <w:r w:rsidR="0076548A" w:rsidRPr="2D8702B2">
        <w:rPr>
          <w:rFonts w:ascii="Arial" w:eastAsia="Arial" w:hAnsi="Arial" w:cs="Arial"/>
          <w:sz w:val="24"/>
          <w:szCs w:val="24"/>
          <w:lang w:val="en-US"/>
        </w:rPr>
        <w:t xml:space="preserve">and MF59C.1 adjuvant were mixed either immediately </w:t>
      </w:r>
      <w:r w:rsidR="43F26358" w:rsidRPr="2D8702B2">
        <w:rPr>
          <w:rFonts w:ascii="Arial" w:eastAsia="Arial" w:hAnsi="Arial" w:cs="Arial"/>
          <w:sz w:val="24"/>
          <w:szCs w:val="24"/>
          <w:lang w:val="en-US"/>
        </w:rPr>
        <w:t>(</w:t>
      </w:r>
      <w:r w:rsidR="42CC9232" w:rsidRPr="2D8702B2">
        <w:rPr>
          <w:rFonts w:ascii="Arial" w:eastAsia="Arial" w:hAnsi="Arial" w:cs="Arial"/>
          <w:sz w:val="24"/>
          <w:szCs w:val="24"/>
          <w:lang w:val="en-US"/>
        </w:rPr>
        <w:t>m</w:t>
      </w:r>
      <w:r w:rsidR="43F26358" w:rsidRPr="2D8702B2">
        <w:rPr>
          <w:rFonts w:ascii="Arial" w:eastAsia="Arial" w:hAnsi="Arial" w:cs="Arial"/>
          <w:sz w:val="24"/>
          <w:szCs w:val="24"/>
          <w:lang w:val="en-US"/>
        </w:rPr>
        <w:t>ouse 11-15)</w:t>
      </w:r>
      <w:r w:rsidR="0076548A" w:rsidRPr="2D8702B2">
        <w:rPr>
          <w:rFonts w:ascii="Arial" w:eastAsia="Arial" w:hAnsi="Arial" w:cs="Arial"/>
          <w:sz w:val="24"/>
          <w:szCs w:val="24"/>
          <w:lang w:val="en-US"/>
        </w:rPr>
        <w:t xml:space="preserve">, 6 </w:t>
      </w:r>
      <w:r w:rsidR="08EDF921" w:rsidRPr="2D8702B2">
        <w:rPr>
          <w:rFonts w:ascii="Arial" w:eastAsia="Arial" w:hAnsi="Arial" w:cs="Arial"/>
          <w:sz w:val="24"/>
          <w:szCs w:val="24"/>
          <w:lang w:val="en-US"/>
        </w:rPr>
        <w:t xml:space="preserve">hours (mouse 16-20) </w:t>
      </w:r>
      <w:r w:rsidR="0076548A" w:rsidRPr="2D8702B2">
        <w:rPr>
          <w:rFonts w:ascii="Arial" w:eastAsia="Arial" w:hAnsi="Arial" w:cs="Arial"/>
          <w:sz w:val="24"/>
          <w:szCs w:val="24"/>
          <w:lang w:val="en-US"/>
        </w:rPr>
        <w:t xml:space="preserve">or 24 hours prior to </w:t>
      </w:r>
      <w:r w:rsidR="5A5F27F5" w:rsidRPr="2D8702B2">
        <w:rPr>
          <w:rFonts w:ascii="Arial" w:eastAsia="Arial" w:hAnsi="Arial" w:cs="Arial"/>
          <w:sz w:val="24"/>
          <w:szCs w:val="24"/>
          <w:lang w:val="en-US"/>
        </w:rPr>
        <w:t>d</w:t>
      </w:r>
      <w:r w:rsidR="0076548A" w:rsidRPr="2D8702B2">
        <w:rPr>
          <w:rFonts w:ascii="Arial" w:eastAsia="Arial" w:hAnsi="Arial" w:cs="Arial"/>
          <w:sz w:val="24"/>
          <w:szCs w:val="24"/>
          <w:lang w:val="en-US"/>
        </w:rPr>
        <w:t xml:space="preserve">osing </w:t>
      </w:r>
      <w:r w:rsidR="350A0128" w:rsidRPr="2D8702B2">
        <w:rPr>
          <w:rFonts w:ascii="Arial" w:eastAsia="Arial" w:hAnsi="Arial" w:cs="Arial"/>
          <w:sz w:val="24"/>
          <w:szCs w:val="24"/>
          <w:lang w:val="en-US"/>
        </w:rPr>
        <w:t>(mouse 21-25)</w:t>
      </w:r>
      <w:r w:rsidR="31D805E1" w:rsidRPr="2D8702B2">
        <w:rPr>
          <w:rFonts w:ascii="Arial" w:eastAsia="Arial" w:hAnsi="Arial" w:cs="Arial"/>
          <w:sz w:val="24"/>
          <w:szCs w:val="24"/>
          <w:lang w:val="en-US"/>
        </w:rPr>
        <w:t xml:space="preserve">. </w:t>
      </w:r>
      <w:r w:rsidR="00761C5C" w:rsidRPr="3D990F8C">
        <w:rPr>
          <w:rFonts w:ascii="Arial" w:eastAsia="Arial" w:hAnsi="Arial" w:cs="Arial"/>
          <w:sz w:val="24"/>
          <w:szCs w:val="24"/>
          <w:lang w:val="en-US"/>
        </w:rPr>
        <w:t>Mixed formulations</w:t>
      </w:r>
      <w:r w:rsidR="31D805E1" w:rsidRPr="2D8702B2">
        <w:rPr>
          <w:rFonts w:ascii="Arial" w:eastAsia="Arial" w:hAnsi="Arial" w:cs="Arial"/>
          <w:sz w:val="24"/>
          <w:szCs w:val="24"/>
          <w:lang w:val="en-US"/>
        </w:rPr>
        <w:t xml:space="preserve"> </w:t>
      </w:r>
      <w:r w:rsidR="00761C5C" w:rsidRPr="3D990F8C">
        <w:rPr>
          <w:rFonts w:ascii="Arial" w:eastAsia="Arial" w:hAnsi="Arial" w:cs="Arial"/>
          <w:sz w:val="24"/>
          <w:szCs w:val="24"/>
          <w:lang w:val="en-US"/>
        </w:rPr>
        <w:t xml:space="preserve">were </w:t>
      </w:r>
      <w:r w:rsidR="0076548A" w:rsidRPr="2D8702B2">
        <w:rPr>
          <w:rFonts w:ascii="Arial" w:eastAsia="Arial" w:hAnsi="Arial" w:cs="Arial"/>
          <w:sz w:val="24"/>
          <w:szCs w:val="24"/>
          <w:lang w:val="en-US"/>
        </w:rPr>
        <w:t>incubated at 25°C</w:t>
      </w:r>
      <w:r w:rsidR="3AB0FA17" w:rsidRPr="2D8702B2">
        <w:rPr>
          <w:rFonts w:ascii="Arial" w:eastAsia="Arial" w:hAnsi="Arial" w:cs="Arial"/>
          <w:sz w:val="24"/>
          <w:szCs w:val="24"/>
          <w:lang w:val="en-US"/>
        </w:rPr>
        <w:t xml:space="preserve"> for </w:t>
      </w:r>
      <w:r w:rsidR="00761C5C" w:rsidRPr="3D990F8C">
        <w:rPr>
          <w:rFonts w:ascii="Arial" w:eastAsia="Arial" w:hAnsi="Arial" w:cs="Arial"/>
          <w:sz w:val="24"/>
          <w:szCs w:val="24"/>
          <w:lang w:val="en-US"/>
        </w:rPr>
        <w:t xml:space="preserve">the </w:t>
      </w:r>
      <w:r w:rsidR="3AB0FA17" w:rsidRPr="2D8702B2">
        <w:rPr>
          <w:rFonts w:ascii="Arial" w:eastAsia="Arial" w:hAnsi="Arial" w:cs="Arial"/>
          <w:sz w:val="24"/>
          <w:szCs w:val="24"/>
          <w:lang w:val="en-US"/>
        </w:rPr>
        <w:t>specified time</w:t>
      </w:r>
      <w:r w:rsidR="0076548A" w:rsidRPr="2D8702B2">
        <w:rPr>
          <w:rFonts w:ascii="Arial" w:eastAsia="Arial" w:hAnsi="Arial" w:cs="Arial"/>
          <w:sz w:val="24"/>
          <w:szCs w:val="24"/>
          <w:lang w:val="en-US"/>
        </w:rPr>
        <w:t xml:space="preserve">. </w:t>
      </w:r>
      <w:r w:rsidR="5C5DC42C" w:rsidRPr="2D8702B2">
        <w:rPr>
          <w:rFonts w:ascii="Arial" w:eastAsia="Arial" w:hAnsi="Arial" w:cs="Arial"/>
          <w:b/>
          <w:bCs/>
          <w:sz w:val="24"/>
          <w:szCs w:val="24"/>
          <w:lang w:val="en-US"/>
        </w:rPr>
        <w:t>A</w:t>
      </w:r>
      <w:r w:rsidR="5C5DC42C" w:rsidRPr="2D8702B2">
        <w:rPr>
          <w:rFonts w:ascii="Arial" w:eastAsia="Arial" w:hAnsi="Arial" w:cs="Arial"/>
          <w:sz w:val="24"/>
          <w:szCs w:val="24"/>
          <w:lang w:val="en-US"/>
        </w:rPr>
        <w:t xml:space="preserve">) Virus </w:t>
      </w:r>
      <w:proofErr w:type="spellStart"/>
      <w:r w:rsidR="5C5DC42C" w:rsidRPr="2D8702B2">
        <w:rPr>
          <w:rFonts w:ascii="Arial" w:eastAsia="Arial" w:hAnsi="Arial" w:cs="Arial"/>
          <w:sz w:val="24"/>
          <w:szCs w:val="24"/>
          <w:lang w:val="en-US"/>
        </w:rPr>
        <w:t>neutrali</w:t>
      </w:r>
      <w:r w:rsidR="38BF991E" w:rsidRPr="2D8702B2">
        <w:rPr>
          <w:rFonts w:ascii="Arial" w:eastAsia="Arial" w:hAnsi="Arial" w:cs="Arial"/>
          <w:sz w:val="24"/>
          <w:szCs w:val="24"/>
          <w:lang w:val="en-US"/>
        </w:rPr>
        <w:t>s</w:t>
      </w:r>
      <w:r w:rsidR="5C5DC42C" w:rsidRPr="2D8702B2">
        <w:rPr>
          <w:rFonts w:ascii="Arial" w:eastAsia="Arial" w:hAnsi="Arial" w:cs="Arial"/>
          <w:sz w:val="24"/>
          <w:szCs w:val="24"/>
          <w:lang w:val="en-US"/>
        </w:rPr>
        <w:t>ation</w:t>
      </w:r>
      <w:proofErr w:type="spellEnd"/>
      <w:r w:rsidR="5C5DC42C" w:rsidRPr="2D8702B2">
        <w:rPr>
          <w:rFonts w:ascii="Arial" w:eastAsia="Arial" w:hAnsi="Arial" w:cs="Arial"/>
          <w:sz w:val="24"/>
          <w:szCs w:val="24"/>
          <w:lang w:val="en-US"/>
        </w:rPr>
        <w:t xml:space="preserve"> assessed by TCID</w:t>
      </w:r>
      <w:r w:rsidR="5C5DC42C" w:rsidRPr="00761C5C">
        <w:rPr>
          <w:rFonts w:ascii="Arial" w:eastAsia="Arial" w:hAnsi="Arial" w:cs="Arial"/>
          <w:sz w:val="24"/>
          <w:szCs w:val="24"/>
          <w:vertAlign w:val="subscript"/>
          <w:lang w:val="en-US"/>
        </w:rPr>
        <w:t>50</w:t>
      </w:r>
      <w:r w:rsidR="5C5DC42C" w:rsidRPr="2D8702B2">
        <w:rPr>
          <w:rFonts w:ascii="Arial" w:eastAsia="Arial" w:hAnsi="Arial" w:cs="Arial"/>
          <w:sz w:val="24"/>
          <w:szCs w:val="24"/>
          <w:lang w:val="en-US"/>
        </w:rPr>
        <w:t xml:space="preserve"> </w:t>
      </w:r>
      <w:r w:rsidR="6E7EE188" w:rsidRPr="2D8702B2">
        <w:rPr>
          <w:rFonts w:ascii="Arial" w:eastAsia="Arial" w:hAnsi="Arial" w:cs="Arial"/>
          <w:sz w:val="24"/>
          <w:szCs w:val="24"/>
          <w:lang w:val="en-US"/>
        </w:rPr>
        <w:t>using</w:t>
      </w:r>
      <w:r w:rsidR="5C3CBC4E" w:rsidRPr="2D8702B2">
        <w:rPr>
          <w:rFonts w:ascii="Arial" w:eastAsia="Arial" w:hAnsi="Arial" w:cs="Arial"/>
          <w:sz w:val="24"/>
          <w:szCs w:val="24"/>
          <w:lang w:val="en-US"/>
        </w:rPr>
        <w:t xml:space="preserve"> the indicated</w:t>
      </w:r>
      <w:r w:rsidR="6E7EE188" w:rsidRPr="2D8702B2">
        <w:rPr>
          <w:rFonts w:ascii="Arial" w:eastAsia="Arial" w:hAnsi="Arial" w:cs="Arial"/>
          <w:sz w:val="24"/>
          <w:szCs w:val="24"/>
          <w:lang w:val="en-US"/>
        </w:rPr>
        <w:t xml:space="preserve"> mouse serum </w:t>
      </w:r>
      <w:r w:rsidR="69AA48AD" w:rsidRPr="2D8702B2">
        <w:rPr>
          <w:rFonts w:ascii="Arial" w:eastAsia="Arial" w:hAnsi="Arial" w:cs="Arial"/>
          <w:sz w:val="24"/>
          <w:szCs w:val="24"/>
          <w:lang w:val="en-US"/>
        </w:rPr>
        <w:t xml:space="preserve">isolated </w:t>
      </w:r>
      <w:r w:rsidR="5C5DC42C" w:rsidRPr="2D8702B2">
        <w:rPr>
          <w:rFonts w:ascii="Arial" w:eastAsia="Arial" w:hAnsi="Arial" w:cs="Arial"/>
          <w:sz w:val="24"/>
          <w:szCs w:val="24"/>
          <w:lang w:val="en-US"/>
        </w:rPr>
        <w:t>at week 5 following t</w:t>
      </w:r>
      <w:r w:rsidR="0076548A" w:rsidRPr="2D8702B2">
        <w:rPr>
          <w:rFonts w:ascii="Arial" w:eastAsia="Arial" w:hAnsi="Arial" w:cs="Arial"/>
          <w:sz w:val="24"/>
          <w:szCs w:val="24"/>
          <w:lang w:val="en-US"/>
        </w:rPr>
        <w:t>wo doses given 3 weeks apart</w:t>
      </w:r>
      <w:r w:rsidR="4CAF1C78" w:rsidRPr="2D8702B2">
        <w:rPr>
          <w:rFonts w:ascii="Arial" w:eastAsia="Arial" w:hAnsi="Arial" w:cs="Arial"/>
          <w:sz w:val="24"/>
          <w:szCs w:val="24"/>
          <w:lang w:val="en-US"/>
        </w:rPr>
        <w:t>. C</w:t>
      </w:r>
      <w:proofErr w:type="spellStart"/>
      <w:r w:rsidR="7B02B0A8" w:rsidRPr="2D8702B2">
        <w:rPr>
          <w:rStyle w:val="normaltextrun"/>
          <w:rFonts w:ascii="Arial" w:eastAsia="Arial" w:hAnsi="Arial" w:cs="Arial"/>
          <w:sz w:val="24"/>
          <w:szCs w:val="24"/>
          <w:shd w:val="clear" w:color="auto" w:fill="FFFFFF"/>
        </w:rPr>
        <w:t>onvalescent</w:t>
      </w:r>
      <w:proofErr w:type="spellEnd"/>
      <w:r w:rsidR="0076548A" w:rsidRPr="2D8702B2">
        <w:rPr>
          <w:rStyle w:val="normaltextrun"/>
          <w:rFonts w:ascii="Arial" w:eastAsia="Arial" w:hAnsi="Arial" w:cs="Arial"/>
          <w:sz w:val="24"/>
          <w:szCs w:val="24"/>
          <w:shd w:val="clear" w:color="auto" w:fill="FFFFFF"/>
        </w:rPr>
        <w:t xml:space="preserve"> patient reference serum (NIBSC code 20:130) was included in the same neutralisation assay to allow benchmarking to </w:t>
      </w:r>
      <w:r w:rsidR="00A80AA4" w:rsidRPr="2D8702B2">
        <w:rPr>
          <w:rStyle w:val="normaltextrun"/>
          <w:rFonts w:ascii="Arial" w:eastAsia="Arial" w:hAnsi="Arial" w:cs="Arial"/>
          <w:sz w:val="24"/>
          <w:szCs w:val="24"/>
          <w:shd w:val="clear" w:color="auto" w:fill="FFFFFF"/>
        </w:rPr>
        <w:t>other vaccine approaches.</w:t>
      </w:r>
      <w:r w:rsidR="487C1805" w:rsidRPr="5E8E0118">
        <w:rPr>
          <w:rStyle w:val="normaltextrun"/>
          <w:rFonts w:ascii="Arial" w:eastAsia="Arial" w:hAnsi="Arial" w:cs="Arial"/>
          <w:sz w:val="24"/>
          <w:szCs w:val="24"/>
          <w:shd w:val="clear" w:color="auto" w:fill="FFFFFF"/>
        </w:rPr>
        <w:t xml:space="preserve"> </w:t>
      </w:r>
      <w:r w:rsidR="6405D973" w:rsidRPr="2D8702B2">
        <w:rPr>
          <w:rFonts w:ascii="Arial" w:eastAsia="Arial" w:hAnsi="Arial" w:cs="Arial"/>
          <w:sz w:val="24"/>
          <w:szCs w:val="24"/>
        </w:rPr>
        <w:t xml:space="preserve">GMT = 426 (95%CI = 336-539) for </w:t>
      </w:r>
      <w:proofErr w:type="spellStart"/>
      <w:r w:rsidR="6405D973" w:rsidRPr="2D8702B2">
        <w:rPr>
          <w:rFonts w:ascii="Arial" w:eastAsia="Arial" w:hAnsi="Arial" w:cs="Arial"/>
          <w:sz w:val="24"/>
          <w:szCs w:val="24"/>
        </w:rPr>
        <w:t>Sclamp</w:t>
      </w:r>
      <w:proofErr w:type="spellEnd"/>
      <w:r w:rsidR="6405D973" w:rsidRPr="2D8702B2">
        <w:rPr>
          <w:rFonts w:ascii="Arial" w:eastAsia="Arial" w:hAnsi="Arial" w:cs="Arial"/>
          <w:sz w:val="24"/>
          <w:szCs w:val="24"/>
        </w:rPr>
        <w:t xml:space="preserve"> + MF59C.1 compared to 202 for the reference serum</w:t>
      </w:r>
      <w:r w:rsidR="6405D973" w:rsidRPr="2D8702B2">
        <w:rPr>
          <w:rStyle w:val="normaltextrun"/>
          <w:rFonts w:ascii="Arial" w:eastAsia="Arial" w:hAnsi="Arial" w:cs="Arial"/>
          <w:b/>
          <w:bCs/>
          <w:sz w:val="24"/>
          <w:szCs w:val="24"/>
        </w:rPr>
        <w:t xml:space="preserve"> </w:t>
      </w:r>
      <w:r w:rsidR="487C1805" w:rsidRPr="5E8E0118">
        <w:rPr>
          <w:rStyle w:val="normaltextrun"/>
          <w:rFonts w:ascii="Arial" w:eastAsia="Arial" w:hAnsi="Arial" w:cs="Arial"/>
          <w:b/>
          <w:bCs/>
          <w:sz w:val="24"/>
          <w:szCs w:val="24"/>
          <w:shd w:val="clear" w:color="auto" w:fill="FFFFFF"/>
        </w:rPr>
        <w:t>B</w:t>
      </w:r>
      <w:r w:rsidR="487C1805" w:rsidRPr="5E8E0118">
        <w:rPr>
          <w:rStyle w:val="normaltextrun"/>
          <w:rFonts w:ascii="Arial" w:eastAsia="Arial" w:hAnsi="Arial" w:cs="Arial"/>
          <w:sz w:val="24"/>
          <w:szCs w:val="24"/>
          <w:shd w:val="clear" w:color="auto" w:fill="FFFFFF"/>
        </w:rPr>
        <w:t>)</w:t>
      </w:r>
      <w:r w:rsidR="1ACB9AE1" w:rsidRPr="5E8E0118">
        <w:rPr>
          <w:rStyle w:val="normaltextrun"/>
          <w:rFonts w:ascii="Arial" w:eastAsia="Arial" w:hAnsi="Arial" w:cs="Arial"/>
          <w:sz w:val="24"/>
          <w:szCs w:val="24"/>
          <w:shd w:val="clear" w:color="auto" w:fill="FFFFFF"/>
        </w:rPr>
        <w:t xml:space="preserve"> </w:t>
      </w:r>
      <w:r w:rsidR="1ACB9AE1" w:rsidRPr="5E8E0118">
        <w:rPr>
          <w:rFonts w:ascii="Arial" w:eastAsia="Arial" w:hAnsi="Arial" w:cs="Arial"/>
          <w:sz w:val="24"/>
          <w:szCs w:val="24"/>
        </w:rPr>
        <w:t>Analysis of clamp-specific, RBD</w:t>
      </w:r>
      <w:r w:rsidR="00761C5C" w:rsidRPr="3D990F8C">
        <w:rPr>
          <w:rFonts w:ascii="Arial" w:eastAsia="Arial" w:hAnsi="Arial" w:cs="Arial"/>
          <w:sz w:val="24"/>
          <w:szCs w:val="24"/>
        </w:rPr>
        <w:t>-</w:t>
      </w:r>
      <w:r w:rsidR="1ACB9AE1" w:rsidRPr="5E8E0118">
        <w:rPr>
          <w:rFonts w:ascii="Arial" w:eastAsia="Arial" w:hAnsi="Arial" w:cs="Arial"/>
          <w:sz w:val="24"/>
          <w:szCs w:val="24"/>
        </w:rPr>
        <w:t>specific and non-RBD Spike specific IgG EC</w:t>
      </w:r>
      <w:r w:rsidR="1ACB9AE1" w:rsidRPr="5E8E0118">
        <w:rPr>
          <w:rFonts w:ascii="Arial" w:eastAsia="Arial" w:hAnsi="Arial" w:cs="Arial"/>
          <w:sz w:val="24"/>
          <w:szCs w:val="24"/>
          <w:vertAlign w:val="subscript"/>
        </w:rPr>
        <w:t>50</w:t>
      </w:r>
      <w:r w:rsidR="1ACB9AE1" w:rsidRPr="5E8E0118">
        <w:rPr>
          <w:rFonts w:ascii="Arial" w:eastAsia="Arial" w:hAnsi="Arial" w:cs="Arial"/>
          <w:sz w:val="24"/>
          <w:szCs w:val="24"/>
        </w:rPr>
        <w:t xml:space="preserve"> titre assessed by ELISA</w:t>
      </w:r>
      <w:r w:rsidR="33709F2E" w:rsidRPr="5E8E0118">
        <w:rPr>
          <w:rFonts w:ascii="Arial" w:eastAsia="Arial" w:hAnsi="Arial" w:cs="Arial"/>
          <w:sz w:val="24"/>
          <w:szCs w:val="24"/>
        </w:rPr>
        <w:t>.</w:t>
      </w:r>
      <w:r w:rsidR="1ACB9AE1" w:rsidRPr="5E8E0118">
        <w:rPr>
          <w:rFonts w:ascii="Arial" w:eastAsia="Arial" w:hAnsi="Arial" w:cs="Arial"/>
          <w:sz w:val="24"/>
          <w:szCs w:val="24"/>
        </w:rPr>
        <w:t xml:space="preserve"> </w:t>
      </w:r>
      <w:r w:rsidR="388088C7" w:rsidRPr="5E8E0118">
        <w:rPr>
          <w:rFonts w:ascii="Arial" w:eastAsia="Arial" w:hAnsi="Arial" w:cs="Arial"/>
          <w:b/>
          <w:bCs/>
          <w:sz w:val="24"/>
          <w:szCs w:val="24"/>
          <w:lang w:val="en-US"/>
        </w:rPr>
        <w:t>C</w:t>
      </w:r>
      <w:r w:rsidR="388088C7" w:rsidRPr="5E8E0118">
        <w:rPr>
          <w:rFonts w:ascii="Arial" w:eastAsia="Arial" w:hAnsi="Arial" w:cs="Arial"/>
          <w:sz w:val="24"/>
          <w:szCs w:val="24"/>
          <w:lang w:val="en-US"/>
        </w:rPr>
        <w:t xml:space="preserve">) Scatter plot comparison of the percentage of clamp specific response </w:t>
      </w:r>
      <w:r w:rsidR="18C8FE31" w:rsidRPr="5E8E0118">
        <w:rPr>
          <w:rFonts w:ascii="Arial" w:eastAsia="Arial" w:hAnsi="Arial" w:cs="Arial"/>
          <w:sz w:val="24"/>
          <w:szCs w:val="24"/>
          <w:lang w:val="en-US"/>
        </w:rPr>
        <w:t xml:space="preserve">against virus </w:t>
      </w:r>
      <w:proofErr w:type="spellStart"/>
      <w:r w:rsidR="18C8FE31" w:rsidRPr="5E8E0118">
        <w:rPr>
          <w:rFonts w:ascii="Arial" w:eastAsia="Arial" w:hAnsi="Arial" w:cs="Arial"/>
          <w:sz w:val="24"/>
          <w:szCs w:val="24"/>
          <w:lang w:val="en-US"/>
        </w:rPr>
        <w:t>neutralisation</w:t>
      </w:r>
      <w:proofErr w:type="spellEnd"/>
      <w:r w:rsidR="388088C7" w:rsidRPr="5E8E0118">
        <w:rPr>
          <w:rFonts w:ascii="Arial" w:eastAsia="Arial" w:hAnsi="Arial" w:cs="Arial"/>
          <w:sz w:val="24"/>
          <w:szCs w:val="24"/>
          <w:lang w:val="en-US"/>
        </w:rPr>
        <w:t>.</w:t>
      </w:r>
    </w:p>
    <w:p w14:paraId="1A51FD48" w14:textId="566E7012" w:rsidR="00F7057A" w:rsidRDefault="00F7057A" w:rsidP="00F7057A">
      <w:pPr>
        <w:spacing w:after="0" w:line="240" w:lineRule="auto"/>
        <w:jc w:val="both"/>
        <w:rPr>
          <w:rFonts w:cstheme="minorHAnsi"/>
          <w:lang w:val="en-US"/>
        </w:rPr>
      </w:pPr>
    </w:p>
    <w:p w14:paraId="65CE563A" w14:textId="77777777" w:rsidR="00F7057A" w:rsidRPr="00F7057A" w:rsidRDefault="00F7057A" w:rsidP="00F7057A">
      <w:pPr>
        <w:spacing w:after="0" w:line="240" w:lineRule="auto"/>
        <w:jc w:val="both"/>
        <w:rPr>
          <w:rFonts w:cstheme="minorHAnsi"/>
          <w:lang w:val="en-US"/>
        </w:rPr>
      </w:pPr>
    </w:p>
    <w:p w14:paraId="3D2A49BF" w14:textId="06E5405F" w:rsidR="00720F48" w:rsidRPr="00F7057A" w:rsidRDefault="00720F48" w:rsidP="00F7057A">
      <w:pPr>
        <w:spacing w:after="0" w:line="240" w:lineRule="auto"/>
        <w:jc w:val="both"/>
        <w:rPr>
          <w:rFonts w:eastAsiaTheme="minorEastAsia" w:cstheme="minorHAnsi"/>
        </w:rPr>
      </w:pPr>
    </w:p>
    <w:p w14:paraId="300E396C" w14:textId="0FE79857" w:rsidR="00720F48" w:rsidRPr="00F7057A" w:rsidRDefault="49A42921" w:rsidP="3AAF910E">
      <w:pPr>
        <w:spacing w:after="0" w:line="240" w:lineRule="auto"/>
        <w:jc w:val="both"/>
      </w:pPr>
      <w:r>
        <w:rPr>
          <w:noProof/>
          <w:lang w:eastAsia="en-AU"/>
        </w:rPr>
        <w:lastRenderedPageBreak/>
        <w:drawing>
          <wp:inline distT="0" distB="0" distL="0" distR="0" wp14:anchorId="3B712750" wp14:editId="229E40E2">
            <wp:extent cx="5724524" cy="4124325"/>
            <wp:effectExtent l="0" t="0" r="0" b="0"/>
            <wp:docPr id="1906646042" name="Picture 1906646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24524" cy="4124325"/>
                    </a:xfrm>
                    <a:prstGeom prst="rect">
                      <a:avLst/>
                    </a:prstGeom>
                  </pic:spPr>
                </pic:pic>
              </a:graphicData>
            </a:graphic>
          </wp:inline>
        </w:drawing>
      </w:r>
    </w:p>
    <w:p w14:paraId="2A0327E0" w14:textId="16F8053D" w:rsidR="00A80AA4" w:rsidRPr="00F7057A" w:rsidRDefault="001C2534" w:rsidP="006B34EF">
      <w:pPr>
        <w:spacing w:after="0" w:line="240" w:lineRule="auto"/>
        <w:jc w:val="both"/>
        <w:rPr>
          <w:rFonts w:ascii="Arial" w:eastAsia="Arial" w:hAnsi="Arial" w:cs="Arial"/>
          <w:sz w:val="24"/>
          <w:szCs w:val="24"/>
        </w:rPr>
      </w:pPr>
      <w:r w:rsidRPr="6D940002">
        <w:rPr>
          <w:rFonts w:ascii="Arial" w:eastAsia="Arial" w:hAnsi="Arial" w:cs="Arial"/>
          <w:b/>
          <w:bCs/>
          <w:sz w:val="24"/>
          <w:szCs w:val="24"/>
        </w:rPr>
        <w:t xml:space="preserve">Extended Data </w:t>
      </w:r>
      <w:r w:rsidR="00A80AA4" w:rsidRPr="6D940002">
        <w:rPr>
          <w:rFonts w:ascii="Arial" w:eastAsia="Arial" w:hAnsi="Arial" w:cs="Arial"/>
          <w:b/>
          <w:bCs/>
          <w:sz w:val="24"/>
          <w:szCs w:val="24"/>
        </w:rPr>
        <w:t xml:space="preserve">Figure </w:t>
      </w:r>
      <w:r w:rsidR="006B34EF">
        <w:rPr>
          <w:rFonts w:ascii="Arial" w:eastAsia="Arial" w:hAnsi="Arial" w:cs="Arial"/>
          <w:b/>
          <w:bCs/>
          <w:sz w:val="24"/>
          <w:szCs w:val="24"/>
        </w:rPr>
        <w:t>7</w:t>
      </w:r>
      <w:r w:rsidR="00A80AA4" w:rsidRPr="6D940002">
        <w:rPr>
          <w:rFonts w:ascii="Arial" w:eastAsia="Arial" w:hAnsi="Arial" w:cs="Arial"/>
          <w:b/>
          <w:bCs/>
          <w:sz w:val="24"/>
          <w:szCs w:val="24"/>
        </w:rPr>
        <w:t>. Scatter plot comparison of humoral immune response</w:t>
      </w:r>
      <w:r w:rsidR="00516F57" w:rsidRPr="6D940002">
        <w:rPr>
          <w:rFonts w:ascii="Arial" w:eastAsia="Arial" w:hAnsi="Arial" w:cs="Arial"/>
          <w:b/>
          <w:bCs/>
          <w:sz w:val="24"/>
          <w:szCs w:val="24"/>
        </w:rPr>
        <w:t xml:space="preserve"> (IgG)</w:t>
      </w:r>
      <w:r w:rsidR="00A80AA4" w:rsidRPr="6D940002">
        <w:rPr>
          <w:rFonts w:ascii="Arial" w:eastAsia="Arial" w:hAnsi="Arial" w:cs="Arial"/>
          <w:b/>
          <w:bCs/>
          <w:sz w:val="24"/>
          <w:szCs w:val="24"/>
        </w:rPr>
        <w:t xml:space="preserve"> specificity and MN titre in mice</w:t>
      </w:r>
      <w:r w:rsidR="00A80AA4" w:rsidRPr="6D940002">
        <w:rPr>
          <w:rFonts w:ascii="Arial" w:eastAsia="Arial" w:hAnsi="Arial" w:cs="Arial"/>
          <w:b/>
          <w:bCs/>
          <w:sz w:val="24"/>
          <w:szCs w:val="24"/>
          <w:lang w:val="en-US"/>
        </w:rPr>
        <w:t>.</w:t>
      </w:r>
      <w:r w:rsidR="00A80AA4" w:rsidRPr="6D940002">
        <w:rPr>
          <w:rFonts w:ascii="Arial" w:eastAsia="Arial" w:hAnsi="Arial" w:cs="Arial"/>
          <w:sz w:val="24"/>
          <w:szCs w:val="24"/>
          <w:lang w:val="en-US"/>
        </w:rPr>
        <w:t xml:space="preserve"> </w:t>
      </w:r>
      <w:r w:rsidR="00A80AA4" w:rsidRPr="0086607C">
        <w:rPr>
          <w:rFonts w:ascii="Arial" w:eastAsia="Arial" w:hAnsi="Arial" w:cs="Arial"/>
          <w:b/>
          <w:sz w:val="24"/>
          <w:szCs w:val="24"/>
          <w:lang w:val="en-US"/>
        </w:rPr>
        <w:t>A</w:t>
      </w:r>
      <w:r w:rsidR="00A80AA4" w:rsidRPr="6D940002">
        <w:rPr>
          <w:rFonts w:ascii="Arial" w:eastAsia="Arial" w:hAnsi="Arial" w:cs="Arial"/>
          <w:sz w:val="24"/>
          <w:szCs w:val="24"/>
          <w:lang w:val="en-US"/>
        </w:rPr>
        <w:t>) Percentage of clamp specific response compared against ectodomain specific ELISA</w:t>
      </w:r>
      <w:r w:rsidR="00943F92" w:rsidRPr="6D940002">
        <w:rPr>
          <w:rFonts w:ascii="Arial" w:eastAsia="Arial" w:hAnsi="Arial" w:cs="Arial"/>
          <w:sz w:val="24"/>
          <w:szCs w:val="24"/>
          <w:lang w:val="en-US"/>
        </w:rPr>
        <w:t xml:space="preserve"> EC</w:t>
      </w:r>
      <w:r w:rsidR="00943F92" w:rsidRPr="6D940002">
        <w:rPr>
          <w:rFonts w:ascii="Arial" w:eastAsia="Arial" w:hAnsi="Arial" w:cs="Arial"/>
          <w:sz w:val="24"/>
          <w:szCs w:val="24"/>
          <w:vertAlign w:val="subscript"/>
          <w:lang w:val="en-US"/>
        </w:rPr>
        <w:t>50</w:t>
      </w:r>
      <w:r w:rsidR="00A80AA4" w:rsidRPr="6D940002">
        <w:rPr>
          <w:rFonts w:ascii="Arial" w:eastAsia="Arial" w:hAnsi="Arial" w:cs="Arial"/>
          <w:sz w:val="24"/>
          <w:szCs w:val="24"/>
          <w:lang w:val="en-US"/>
        </w:rPr>
        <w:t xml:space="preserve">. </w:t>
      </w:r>
      <w:r w:rsidR="00A80AA4" w:rsidRPr="0086607C">
        <w:rPr>
          <w:rFonts w:ascii="Arial" w:eastAsia="Arial" w:hAnsi="Arial" w:cs="Arial"/>
          <w:b/>
          <w:sz w:val="24"/>
          <w:szCs w:val="24"/>
          <w:lang w:val="en-US"/>
        </w:rPr>
        <w:t>B</w:t>
      </w:r>
      <w:r w:rsidR="00A80AA4" w:rsidRPr="6D940002">
        <w:rPr>
          <w:rFonts w:ascii="Arial" w:eastAsia="Arial" w:hAnsi="Arial" w:cs="Arial"/>
          <w:sz w:val="24"/>
          <w:szCs w:val="24"/>
          <w:lang w:val="en-US"/>
        </w:rPr>
        <w:t xml:space="preserve">) </w:t>
      </w:r>
      <w:r w:rsidR="00943F92" w:rsidRPr="6D940002">
        <w:rPr>
          <w:rFonts w:ascii="Arial" w:eastAsia="Arial" w:hAnsi="Arial" w:cs="Arial"/>
          <w:sz w:val="24"/>
          <w:szCs w:val="24"/>
          <w:lang w:val="en-US"/>
        </w:rPr>
        <w:t>Percentage of clamp specific response</w:t>
      </w:r>
      <w:r w:rsidR="00A80AA4" w:rsidRPr="6D940002">
        <w:rPr>
          <w:rFonts w:ascii="Arial" w:eastAsia="Arial" w:hAnsi="Arial" w:cs="Arial"/>
          <w:sz w:val="24"/>
          <w:szCs w:val="24"/>
          <w:lang w:val="en-US"/>
        </w:rPr>
        <w:t xml:space="preserve"> compared against antigen and MN </w:t>
      </w:r>
      <w:proofErr w:type="spellStart"/>
      <w:r w:rsidR="00A80AA4" w:rsidRPr="6D940002">
        <w:rPr>
          <w:rFonts w:ascii="Arial" w:eastAsia="Arial" w:hAnsi="Arial" w:cs="Arial"/>
          <w:sz w:val="24"/>
          <w:szCs w:val="24"/>
          <w:lang w:val="en-US"/>
        </w:rPr>
        <w:t>titre</w:t>
      </w:r>
      <w:proofErr w:type="spellEnd"/>
      <w:r w:rsidR="00A80AA4" w:rsidRPr="6D940002">
        <w:rPr>
          <w:rFonts w:ascii="Arial" w:eastAsia="Arial" w:hAnsi="Arial" w:cs="Arial"/>
          <w:sz w:val="24"/>
          <w:szCs w:val="24"/>
          <w:lang w:val="en-US"/>
        </w:rPr>
        <w:t xml:space="preserve">. </w:t>
      </w:r>
      <w:r w:rsidR="00A80AA4" w:rsidRPr="0086607C">
        <w:rPr>
          <w:rFonts w:ascii="Arial" w:eastAsia="Arial" w:hAnsi="Arial" w:cs="Arial"/>
          <w:b/>
          <w:sz w:val="24"/>
          <w:szCs w:val="24"/>
          <w:lang w:val="en-US"/>
        </w:rPr>
        <w:t>C</w:t>
      </w:r>
      <w:r w:rsidR="00A80AA4" w:rsidRPr="6D940002">
        <w:rPr>
          <w:rFonts w:ascii="Arial" w:eastAsia="Arial" w:hAnsi="Arial" w:cs="Arial"/>
          <w:sz w:val="24"/>
          <w:szCs w:val="24"/>
          <w:lang w:val="en-US"/>
        </w:rPr>
        <w:t xml:space="preserve">) </w:t>
      </w:r>
      <w:r w:rsidR="00943F92" w:rsidRPr="6D940002">
        <w:rPr>
          <w:rFonts w:ascii="Arial" w:eastAsia="Arial" w:hAnsi="Arial" w:cs="Arial"/>
          <w:sz w:val="24"/>
          <w:szCs w:val="24"/>
          <w:lang w:val="en-US"/>
        </w:rPr>
        <w:t>Ectodomain specific ELISA EC</w:t>
      </w:r>
      <w:r w:rsidR="00943F92" w:rsidRPr="6D940002">
        <w:rPr>
          <w:rFonts w:ascii="Arial" w:eastAsia="Arial" w:hAnsi="Arial" w:cs="Arial"/>
          <w:sz w:val="24"/>
          <w:szCs w:val="24"/>
          <w:vertAlign w:val="subscript"/>
          <w:lang w:val="en-US"/>
        </w:rPr>
        <w:t>50</w:t>
      </w:r>
      <w:r w:rsidR="00943F92" w:rsidRPr="6D940002">
        <w:rPr>
          <w:rFonts w:ascii="Arial" w:eastAsia="Arial" w:hAnsi="Arial" w:cs="Arial"/>
          <w:sz w:val="24"/>
          <w:szCs w:val="24"/>
          <w:lang w:val="en-US"/>
        </w:rPr>
        <w:t xml:space="preserve"> compared against antigen and MN </w:t>
      </w:r>
      <w:proofErr w:type="spellStart"/>
      <w:r w:rsidR="00943F92" w:rsidRPr="6D940002">
        <w:rPr>
          <w:rFonts w:ascii="Arial" w:eastAsia="Arial" w:hAnsi="Arial" w:cs="Arial"/>
          <w:sz w:val="24"/>
          <w:szCs w:val="24"/>
          <w:lang w:val="en-US"/>
        </w:rPr>
        <w:t>titre</w:t>
      </w:r>
      <w:proofErr w:type="spellEnd"/>
      <w:r w:rsidR="00943F92" w:rsidRPr="6D940002">
        <w:rPr>
          <w:rFonts w:ascii="Arial" w:eastAsia="Arial" w:hAnsi="Arial" w:cs="Arial"/>
          <w:sz w:val="24"/>
          <w:szCs w:val="24"/>
          <w:lang w:val="en-US"/>
        </w:rPr>
        <w:t xml:space="preserve">. </w:t>
      </w:r>
      <w:r w:rsidR="00943F92" w:rsidRPr="0086607C">
        <w:rPr>
          <w:rFonts w:ascii="Arial" w:eastAsia="Arial" w:hAnsi="Arial" w:cs="Arial"/>
          <w:b/>
          <w:sz w:val="24"/>
          <w:szCs w:val="24"/>
          <w:lang w:val="en-US"/>
        </w:rPr>
        <w:t>D</w:t>
      </w:r>
      <w:r w:rsidR="00943F92" w:rsidRPr="6D940002">
        <w:rPr>
          <w:rFonts w:ascii="Arial" w:eastAsia="Arial" w:hAnsi="Arial" w:cs="Arial"/>
          <w:sz w:val="24"/>
          <w:szCs w:val="24"/>
          <w:lang w:val="en-US"/>
        </w:rPr>
        <w:t>) RBD specific ELISA EC</w:t>
      </w:r>
      <w:r w:rsidR="00943F92" w:rsidRPr="6D940002">
        <w:rPr>
          <w:rFonts w:ascii="Arial" w:eastAsia="Arial" w:hAnsi="Arial" w:cs="Arial"/>
          <w:sz w:val="24"/>
          <w:szCs w:val="24"/>
          <w:vertAlign w:val="subscript"/>
          <w:lang w:val="en-US"/>
        </w:rPr>
        <w:t>50</w:t>
      </w:r>
      <w:r w:rsidR="00943F92" w:rsidRPr="6D940002">
        <w:rPr>
          <w:rFonts w:ascii="Arial" w:eastAsia="Arial" w:hAnsi="Arial" w:cs="Arial"/>
          <w:sz w:val="24"/>
          <w:szCs w:val="24"/>
          <w:lang w:val="en-US"/>
        </w:rPr>
        <w:t xml:space="preserve"> compared against antigen and MN </w:t>
      </w:r>
      <w:proofErr w:type="spellStart"/>
      <w:r w:rsidR="00943F92" w:rsidRPr="6D940002">
        <w:rPr>
          <w:rFonts w:ascii="Arial" w:eastAsia="Arial" w:hAnsi="Arial" w:cs="Arial"/>
          <w:sz w:val="24"/>
          <w:szCs w:val="24"/>
          <w:lang w:val="en-US"/>
        </w:rPr>
        <w:t>titre</w:t>
      </w:r>
      <w:proofErr w:type="spellEnd"/>
      <w:r w:rsidR="00943F92" w:rsidRPr="6D940002">
        <w:rPr>
          <w:rFonts w:ascii="Arial" w:eastAsia="Arial" w:hAnsi="Arial" w:cs="Arial"/>
          <w:sz w:val="24"/>
          <w:szCs w:val="24"/>
          <w:lang w:val="en-US"/>
        </w:rPr>
        <w:t>.</w:t>
      </w:r>
    </w:p>
    <w:p w14:paraId="2228E6B6" w14:textId="0B8C1ECF" w:rsidR="3D2E8B58" w:rsidRPr="00F7057A" w:rsidRDefault="3D2E8B58" w:rsidP="006B34EF">
      <w:pPr>
        <w:spacing w:after="0" w:line="240" w:lineRule="auto"/>
        <w:rPr>
          <w:rFonts w:cstheme="minorHAnsi"/>
          <w:b/>
          <w:bCs/>
        </w:rPr>
      </w:pPr>
    </w:p>
    <w:p w14:paraId="3D808B72" w14:textId="1E36078A" w:rsidR="71DB2A7F" w:rsidRPr="00F7057A" w:rsidRDefault="71DB2A7F" w:rsidP="006B34EF">
      <w:pPr>
        <w:spacing w:after="0" w:line="240" w:lineRule="auto"/>
        <w:rPr>
          <w:rFonts w:cstheme="minorHAnsi"/>
        </w:rPr>
      </w:pPr>
    </w:p>
    <w:p w14:paraId="5D231EC5" w14:textId="78A5C1BF" w:rsidR="71DB2A7F" w:rsidRPr="00F7057A" w:rsidRDefault="71DB2A7F" w:rsidP="006B34EF">
      <w:pPr>
        <w:spacing w:after="0" w:line="240" w:lineRule="auto"/>
      </w:pPr>
    </w:p>
    <w:p w14:paraId="670E0DD6" w14:textId="77777777" w:rsidR="006B34EF" w:rsidRDefault="006B34EF" w:rsidP="006B34EF">
      <w:pPr>
        <w:spacing w:line="240" w:lineRule="auto"/>
      </w:pPr>
      <w:bookmarkStart w:id="2" w:name="OLE_LINK1"/>
      <w:r>
        <w:rPr>
          <w:noProof/>
        </w:rPr>
        <w:lastRenderedPageBreak/>
        <w:drawing>
          <wp:inline distT="0" distB="0" distL="0" distR="0" wp14:anchorId="456D09EE" wp14:editId="0322D0CC">
            <wp:extent cx="5242956" cy="3375433"/>
            <wp:effectExtent l="0" t="0" r="0" b="0"/>
            <wp:docPr id="7" name="Picture 7" descr="A picture containing monitor, green, street,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monitor, green, street, ligh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44788" cy="3376612"/>
                    </a:xfrm>
                    <a:prstGeom prst="rect">
                      <a:avLst/>
                    </a:prstGeom>
                  </pic:spPr>
                </pic:pic>
              </a:graphicData>
            </a:graphic>
          </wp:inline>
        </w:drawing>
      </w:r>
    </w:p>
    <w:p w14:paraId="2135B704" w14:textId="1A715C6E" w:rsidR="006B34EF" w:rsidRPr="006B34EF" w:rsidRDefault="006B34EF" w:rsidP="006B34EF">
      <w:pPr>
        <w:pStyle w:val="AppendixHead"/>
        <w:jc w:val="both"/>
        <w:rPr>
          <w:rFonts w:ascii="Arial" w:hAnsi="Arial" w:cs="Arial"/>
          <w:b w:val="0"/>
        </w:rPr>
      </w:pPr>
      <w:r w:rsidRPr="6D940002">
        <w:rPr>
          <w:rFonts w:ascii="Arial" w:eastAsia="Arial" w:hAnsi="Arial" w:cs="Arial"/>
        </w:rPr>
        <w:t>Extended Data Figure</w:t>
      </w:r>
      <w:r w:rsidRPr="006B34EF">
        <w:rPr>
          <w:rFonts w:ascii="Arial" w:hAnsi="Arial" w:cs="Arial"/>
        </w:rPr>
        <w:t xml:space="preserve"> </w:t>
      </w:r>
      <w:r>
        <w:rPr>
          <w:rFonts w:ascii="Arial" w:hAnsi="Arial" w:cs="Arial"/>
        </w:rPr>
        <w:t>8</w:t>
      </w:r>
      <w:r w:rsidRPr="006B34EF">
        <w:rPr>
          <w:rFonts w:ascii="Arial" w:hAnsi="Arial" w:cs="Arial"/>
        </w:rPr>
        <w:t xml:space="preserve">. Hamster single dose protection study. </w:t>
      </w:r>
      <w:r w:rsidRPr="006B34EF">
        <w:rPr>
          <w:rFonts w:ascii="Arial" w:hAnsi="Arial" w:cs="Arial"/>
          <w:kern w:val="0"/>
          <w:szCs w:val="20"/>
        </w:rPr>
        <w:t>A</w:t>
      </w:r>
      <w:r w:rsidRPr="006B34EF">
        <w:rPr>
          <w:rFonts w:ascii="Arial" w:hAnsi="Arial" w:cs="Arial"/>
          <w:b w:val="0"/>
          <w:bCs w:val="0"/>
          <w:kern w:val="0"/>
          <w:szCs w:val="20"/>
        </w:rPr>
        <w:t xml:space="preserve">) </w:t>
      </w:r>
      <w:r w:rsidRPr="006B34EF">
        <w:rPr>
          <w:rFonts w:ascii="Arial" w:hAnsi="Arial" w:cs="Arial"/>
          <w:b w:val="0"/>
        </w:rPr>
        <w:t xml:space="preserve">Single dose study schedule. </w:t>
      </w:r>
      <w:r w:rsidRPr="006B34EF">
        <w:rPr>
          <w:rFonts w:ascii="Arial" w:hAnsi="Arial" w:cs="Arial"/>
          <w:bCs w:val="0"/>
        </w:rPr>
        <w:t>B</w:t>
      </w:r>
      <w:r w:rsidRPr="006B34EF">
        <w:rPr>
          <w:rFonts w:ascii="Arial" w:hAnsi="Arial" w:cs="Arial"/>
          <w:b w:val="0"/>
        </w:rPr>
        <w:t>)</w:t>
      </w:r>
      <w:bookmarkStart w:id="3" w:name="_Hlk50646159"/>
      <w:r w:rsidRPr="006B34EF">
        <w:rPr>
          <w:rFonts w:ascii="Arial" w:hAnsi="Arial" w:cs="Arial"/>
          <w:b w:val="0"/>
        </w:rPr>
        <w:t xml:space="preserve"> </w:t>
      </w:r>
      <w:r w:rsidRPr="006B34EF">
        <w:rPr>
          <w:rFonts w:ascii="Arial" w:hAnsi="Arial" w:cs="Arial"/>
          <w:b w:val="0"/>
          <w:bCs w:val="0"/>
          <w:kern w:val="0"/>
          <w:szCs w:val="20"/>
        </w:rPr>
        <w:t xml:space="preserve">SARS-CoV-2 MN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was measured for hamster serum collected at day 21 and 28 and the average MN</w:t>
      </w:r>
      <w:r w:rsidRPr="006B34EF">
        <w:rPr>
          <w:rFonts w:ascii="Arial" w:hAnsi="Arial" w:cs="Arial"/>
          <w:b w:val="0"/>
          <w:bCs w:val="0"/>
          <w:kern w:val="0"/>
          <w:szCs w:val="20"/>
          <w:vertAlign w:val="subscript"/>
        </w:rPr>
        <w:t>100</w:t>
      </w:r>
      <w:r w:rsidRPr="006B34EF">
        <w:rPr>
          <w:rFonts w:ascii="Arial" w:hAnsi="Arial" w:cs="Arial"/>
          <w:b w:val="0"/>
          <w:bCs w:val="0"/>
          <w:kern w:val="0"/>
          <w:szCs w:val="20"/>
        </w:rPr>
        <w:t xml:space="preserve">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graphed</w:t>
      </w:r>
      <w:bookmarkEnd w:id="3"/>
      <w:r w:rsidRPr="006B34EF">
        <w:rPr>
          <w:rFonts w:ascii="Arial" w:hAnsi="Arial" w:cs="Arial"/>
          <w:b w:val="0"/>
          <w:bCs w:val="0"/>
          <w:kern w:val="0"/>
          <w:szCs w:val="20"/>
        </w:rPr>
        <w:t xml:space="preserve">. </w:t>
      </w:r>
      <w:r w:rsidRPr="006B34EF">
        <w:rPr>
          <w:rFonts w:ascii="Arial" w:hAnsi="Arial" w:cs="Arial"/>
          <w:bCs w:val="0"/>
        </w:rPr>
        <w:t>B</w:t>
      </w:r>
      <w:r w:rsidRPr="006B34EF">
        <w:rPr>
          <w:rFonts w:ascii="Arial" w:hAnsi="Arial" w:cs="Arial"/>
          <w:b w:val="0"/>
        </w:rPr>
        <w:t xml:space="preserve">) </w:t>
      </w:r>
      <w:r w:rsidRPr="006B34EF">
        <w:rPr>
          <w:rFonts w:ascii="Arial" w:hAnsi="Arial" w:cs="Arial"/>
          <w:b w:val="0"/>
          <w:bCs w:val="0"/>
          <w:kern w:val="0"/>
          <w:szCs w:val="20"/>
        </w:rPr>
        <w:t>SARS-CoV-2 MN</w:t>
      </w:r>
      <w:r w:rsidRPr="006B34EF">
        <w:rPr>
          <w:rFonts w:ascii="Arial" w:hAnsi="Arial" w:cs="Arial"/>
          <w:b w:val="0"/>
          <w:bCs w:val="0"/>
          <w:kern w:val="0"/>
          <w:szCs w:val="20"/>
          <w:vertAlign w:val="subscript"/>
        </w:rPr>
        <w:t>100</w:t>
      </w:r>
      <w:r w:rsidRPr="006B34EF">
        <w:rPr>
          <w:rFonts w:ascii="Arial" w:hAnsi="Arial" w:cs="Arial"/>
          <w:b w:val="0"/>
          <w:bCs w:val="0"/>
          <w:kern w:val="0"/>
          <w:szCs w:val="20"/>
        </w:rPr>
        <w:t xml:space="preserve">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was measured for hamster serum collected at day 21 and 28 and the average graphed.</w:t>
      </w:r>
      <w:r w:rsidRPr="006B34EF">
        <w:rPr>
          <w:rFonts w:ascii="Arial" w:hAnsi="Arial" w:cs="Arial"/>
          <w:bCs w:val="0"/>
        </w:rPr>
        <w:t xml:space="preserve"> C</w:t>
      </w:r>
      <w:r w:rsidRPr="006B34EF">
        <w:rPr>
          <w:rFonts w:ascii="Arial" w:hAnsi="Arial" w:cs="Arial"/>
          <w:b w:val="0"/>
        </w:rPr>
        <w:t>) Virus quantification in d</w:t>
      </w:r>
      <w:r w:rsidRPr="006B34EF">
        <w:rPr>
          <w:rFonts w:ascii="Arial" w:hAnsi="Arial" w:cs="Arial"/>
          <w:b w:val="0"/>
          <w:bCs w:val="0"/>
          <w:kern w:val="0"/>
          <w:szCs w:val="20"/>
        </w:rPr>
        <w:t>aily throat swabs taken post-infection.</w:t>
      </w:r>
      <w:r w:rsidRPr="006B34EF">
        <w:rPr>
          <w:rFonts w:ascii="Arial" w:hAnsi="Arial" w:cs="Arial"/>
          <w:b w:val="0"/>
        </w:rPr>
        <w:t xml:space="preserve"> </w:t>
      </w:r>
      <w:r w:rsidRPr="006B34EF">
        <w:rPr>
          <w:rFonts w:ascii="Arial" w:hAnsi="Arial" w:cs="Arial"/>
          <w:bCs w:val="0"/>
        </w:rPr>
        <w:t>D</w:t>
      </w:r>
      <w:r w:rsidRPr="006B34EF">
        <w:rPr>
          <w:rFonts w:ascii="Arial" w:hAnsi="Arial" w:cs="Arial"/>
          <w:b w:val="0"/>
        </w:rPr>
        <w:t xml:space="preserve">) Viral loads in nasal </w:t>
      </w:r>
      <w:proofErr w:type="spellStart"/>
      <w:r w:rsidRPr="006B34EF">
        <w:rPr>
          <w:rFonts w:ascii="Arial" w:hAnsi="Arial" w:cs="Arial"/>
          <w:b w:val="0"/>
        </w:rPr>
        <w:t>turbinates</w:t>
      </w:r>
      <w:proofErr w:type="spellEnd"/>
      <w:r w:rsidRPr="006B34EF">
        <w:rPr>
          <w:rFonts w:ascii="Arial" w:hAnsi="Arial" w:cs="Arial"/>
          <w:b w:val="0"/>
        </w:rPr>
        <w:t xml:space="preserve"> and lung tissue at day 4 post-infection. </w:t>
      </w:r>
      <w:r w:rsidRPr="006B34EF">
        <w:rPr>
          <w:rFonts w:ascii="Arial" w:hAnsi="Arial" w:cs="Arial"/>
          <w:bCs w:val="0"/>
        </w:rPr>
        <w:t>E</w:t>
      </w:r>
      <w:r w:rsidRPr="006B34EF">
        <w:rPr>
          <w:rFonts w:ascii="Arial" w:hAnsi="Arial" w:cs="Arial"/>
          <w:b w:val="0"/>
        </w:rPr>
        <w:t>) Severity score of inflammatory response based on histology at day 4 post-</w:t>
      </w:r>
      <w:proofErr w:type="gramStart"/>
      <w:r w:rsidRPr="006B34EF">
        <w:rPr>
          <w:rFonts w:ascii="Arial" w:hAnsi="Arial" w:cs="Arial"/>
          <w:b w:val="0"/>
        </w:rPr>
        <w:t>infection;</w:t>
      </w:r>
      <w:proofErr w:type="gramEnd"/>
      <w:r w:rsidRPr="006B34EF">
        <w:rPr>
          <w:rFonts w:ascii="Arial" w:hAnsi="Arial" w:cs="Arial"/>
          <w:b w:val="0"/>
        </w:rPr>
        <w:t xml:space="preserve"> 0 = no inflammatory cells, 1= few inflammatory cells, 2 = moderate number of inflammatory cells and 3 = many inflammatory cells. P values were calculated using a Kruskal-Wallis ANOVA with Dunn’s multiple comparison tests or a Two-Way ANOVA with Dunnett’s multiple comparison tests. </w:t>
      </w:r>
      <w:r w:rsidRPr="006B34EF">
        <w:rPr>
          <w:rFonts w:ascii="Arial" w:hAnsi="Arial" w:cs="Arial"/>
        </w:rPr>
        <w:br w:type="page"/>
      </w:r>
    </w:p>
    <w:p w14:paraId="24BAD9FD" w14:textId="4D098E90" w:rsidR="006B34EF" w:rsidRPr="006B34EF" w:rsidRDefault="006B34EF" w:rsidP="006B34EF">
      <w:pPr>
        <w:pStyle w:val="SMHeading"/>
        <w:rPr>
          <w:rFonts w:ascii="Arial" w:hAnsi="Arial" w:cs="Arial"/>
          <w:b w:val="0"/>
          <w:bCs w:val="0"/>
          <w:kern w:val="0"/>
          <w:szCs w:val="20"/>
        </w:rPr>
      </w:pPr>
      <w:r w:rsidRPr="006B34EF">
        <w:rPr>
          <w:rFonts w:ascii="Arial" w:hAnsi="Arial" w:cs="Arial"/>
          <w:noProof/>
          <w:lang w:eastAsia="en-AU"/>
        </w:rPr>
        <w:lastRenderedPageBreak/>
        <w:drawing>
          <wp:inline distT="0" distB="0" distL="0" distR="0" wp14:anchorId="69B0D3B6" wp14:editId="3FB6D066">
            <wp:extent cx="5724524" cy="4371975"/>
            <wp:effectExtent l="0" t="0" r="0" b="0"/>
            <wp:docPr id="5" name="Picture 992262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262672"/>
                    <pic:cNvPicPr/>
                  </pic:nvPicPr>
                  <pic:blipFill>
                    <a:blip r:embed="rId18">
                      <a:extLst>
                        <a:ext uri="{28A0092B-C50C-407E-A947-70E740481C1C}">
                          <a14:useLocalDpi xmlns:a14="http://schemas.microsoft.com/office/drawing/2010/main" val="0"/>
                        </a:ext>
                      </a:extLst>
                    </a:blip>
                    <a:stretch>
                      <a:fillRect/>
                    </a:stretch>
                  </pic:blipFill>
                  <pic:spPr>
                    <a:xfrm>
                      <a:off x="0" y="0"/>
                      <a:ext cx="5724524" cy="4371975"/>
                    </a:xfrm>
                    <a:prstGeom prst="rect">
                      <a:avLst/>
                    </a:prstGeom>
                  </pic:spPr>
                </pic:pic>
              </a:graphicData>
            </a:graphic>
          </wp:inline>
        </w:drawing>
      </w:r>
      <w:r w:rsidRPr="006B34EF">
        <w:rPr>
          <w:rFonts w:ascii="Arial" w:eastAsia="Arial" w:hAnsi="Arial" w:cs="Arial"/>
        </w:rPr>
        <w:t xml:space="preserve"> </w:t>
      </w:r>
      <w:r w:rsidRPr="6D940002">
        <w:rPr>
          <w:rFonts w:ascii="Arial" w:eastAsia="Arial" w:hAnsi="Arial" w:cs="Arial"/>
        </w:rPr>
        <w:t xml:space="preserve">Extended Data Figure </w:t>
      </w:r>
      <w:r>
        <w:rPr>
          <w:rFonts w:ascii="Arial" w:eastAsia="Arial" w:hAnsi="Arial" w:cs="Arial"/>
        </w:rPr>
        <w:t>9</w:t>
      </w:r>
      <w:r w:rsidRPr="006B34EF">
        <w:rPr>
          <w:rFonts w:ascii="Arial" w:hAnsi="Arial" w:cs="Arial"/>
        </w:rPr>
        <w:t xml:space="preserve">. Ferret Challenge Model. </w:t>
      </w:r>
      <w:r w:rsidRPr="006B34EF">
        <w:rPr>
          <w:rFonts w:ascii="Arial" w:hAnsi="Arial" w:cs="Arial"/>
          <w:kern w:val="0"/>
          <w:szCs w:val="20"/>
        </w:rPr>
        <w:t>A</w:t>
      </w:r>
      <w:r w:rsidRPr="006B34EF">
        <w:rPr>
          <w:rFonts w:ascii="Arial" w:hAnsi="Arial" w:cs="Arial"/>
          <w:b w:val="0"/>
          <w:bCs w:val="0"/>
          <w:kern w:val="0"/>
          <w:szCs w:val="20"/>
        </w:rPr>
        <w:t xml:space="preserve">) Daily nasal swab virus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w:t>
      </w:r>
      <w:r w:rsidRPr="006B34EF">
        <w:rPr>
          <w:rFonts w:ascii="Arial" w:hAnsi="Arial" w:cs="Arial"/>
          <w:kern w:val="0"/>
          <w:szCs w:val="20"/>
        </w:rPr>
        <w:t>B</w:t>
      </w:r>
      <w:r w:rsidRPr="006B34EF">
        <w:rPr>
          <w:rFonts w:ascii="Arial" w:hAnsi="Arial" w:cs="Arial"/>
          <w:b w:val="0"/>
          <w:bCs w:val="0"/>
          <w:kern w:val="0"/>
          <w:szCs w:val="20"/>
        </w:rPr>
        <w:t xml:space="preserve">) Daily throat swab virus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w:t>
      </w:r>
      <w:r w:rsidRPr="006B34EF">
        <w:rPr>
          <w:rFonts w:ascii="Arial" w:hAnsi="Arial" w:cs="Arial"/>
          <w:kern w:val="0"/>
          <w:szCs w:val="20"/>
        </w:rPr>
        <w:t>C</w:t>
      </w:r>
      <w:r w:rsidRPr="006B34EF">
        <w:rPr>
          <w:rFonts w:ascii="Arial" w:hAnsi="Arial" w:cs="Arial"/>
          <w:b w:val="0"/>
          <w:bCs w:val="0"/>
          <w:kern w:val="0"/>
          <w:szCs w:val="20"/>
        </w:rPr>
        <w:t xml:space="preserve">) Ferret weight relative to pre-challenge. </w:t>
      </w:r>
      <w:r w:rsidRPr="006B34EF">
        <w:rPr>
          <w:rFonts w:ascii="Arial" w:hAnsi="Arial" w:cs="Arial"/>
          <w:kern w:val="0"/>
          <w:szCs w:val="20"/>
        </w:rPr>
        <w:t>D</w:t>
      </w:r>
      <w:r w:rsidRPr="006B34EF">
        <w:rPr>
          <w:rFonts w:ascii="Arial" w:hAnsi="Arial" w:cs="Arial"/>
          <w:b w:val="0"/>
          <w:bCs w:val="0"/>
          <w:kern w:val="0"/>
          <w:szCs w:val="20"/>
        </w:rPr>
        <w:t xml:space="preserve">) Nasal turbinate tissue viral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from animals sacrificed at day 4 post-challenge. </w:t>
      </w:r>
      <w:r w:rsidRPr="006B34EF">
        <w:rPr>
          <w:rFonts w:ascii="Arial" w:hAnsi="Arial" w:cs="Arial"/>
          <w:kern w:val="0"/>
          <w:szCs w:val="20"/>
        </w:rPr>
        <w:t>E</w:t>
      </w:r>
      <w:r w:rsidRPr="006B34EF">
        <w:rPr>
          <w:rFonts w:ascii="Arial" w:hAnsi="Arial" w:cs="Arial"/>
          <w:b w:val="0"/>
          <w:bCs w:val="0"/>
          <w:kern w:val="0"/>
          <w:szCs w:val="20"/>
        </w:rPr>
        <w:t xml:space="preserve">) Lung tissue viral </w:t>
      </w:r>
      <w:proofErr w:type="spellStart"/>
      <w:r w:rsidRPr="006B34EF">
        <w:rPr>
          <w:rFonts w:ascii="Arial" w:hAnsi="Arial" w:cs="Arial"/>
          <w:b w:val="0"/>
          <w:bCs w:val="0"/>
          <w:kern w:val="0"/>
          <w:szCs w:val="20"/>
        </w:rPr>
        <w:t>titre</w:t>
      </w:r>
      <w:proofErr w:type="spellEnd"/>
      <w:r w:rsidRPr="006B34EF">
        <w:rPr>
          <w:rFonts w:ascii="Arial" w:hAnsi="Arial" w:cs="Arial"/>
          <w:b w:val="0"/>
          <w:bCs w:val="0"/>
          <w:kern w:val="0"/>
          <w:szCs w:val="20"/>
        </w:rPr>
        <w:t xml:space="preserve"> from animals sacrificed at day 4 post-challenge. </w:t>
      </w:r>
      <w:r w:rsidRPr="006B34EF">
        <w:rPr>
          <w:rFonts w:ascii="Arial" w:hAnsi="Arial" w:cs="Arial"/>
          <w:kern w:val="0"/>
          <w:szCs w:val="20"/>
        </w:rPr>
        <w:t>F</w:t>
      </w:r>
      <w:r w:rsidRPr="006B34EF">
        <w:rPr>
          <w:rFonts w:ascii="Arial" w:hAnsi="Arial" w:cs="Arial"/>
          <w:b w:val="0"/>
          <w:bCs w:val="0"/>
          <w:kern w:val="0"/>
          <w:szCs w:val="20"/>
        </w:rPr>
        <w:t>) Histopathology scoring based on severity scoring at day 4 post-</w:t>
      </w:r>
      <w:proofErr w:type="gramStart"/>
      <w:r w:rsidRPr="006B34EF">
        <w:rPr>
          <w:rFonts w:ascii="Arial" w:hAnsi="Arial" w:cs="Arial"/>
          <w:b w:val="0"/>
          <w:bCs w:val="0"/>
          <w:kern w:val="0"/>
          <w:szCs w:val="20"/>
        </w:rPr>
        <w:t>infection</w:t>
      </w:r>
      <w:r w:rsidRPr="006B34EF">
        <w:rPr>
          <w:rFonts w:ascii="Arial" w:hAnsi="Arial" w:cs="Arial"/>
          <w:b w:val="0"/>
        </w:rPr>
        <w:t>;</w:t>
      </w:r>
      <w:proofErr w:type="gramEnd"/>
      <w:r w:rsidRPr="006B34EF">
        <w:rPr>
          <w:rFonts w:ascii="Arial" w:hAnsi="Arial" w:cs="Arial"/>
          <w:b w:val="0"/>
        </w:rPr>
        <w:t xml:space="preserve"> 0 = no inflammatory cells, 1= few inflammatory cells, 2 = moderate number of inflammatory cells and 3 = many inflammatory cells. P values were calculated using a Kruskal-Wallis ANOVA with Dunn’s multiple comparison tests or a Two-Way ANOVA with Dunnett’s multiple comparison tests.</w:t>
      </w:r>
    </w:p>
    <w:p w14:paraId="2F4987F7" w14:textId="77777777" w:rsidR="006B34EF" w:rsidRPr="006B34EF" w:rsidRDefault="006B34EF" w:rsidP="006B34EF">
      <w:pPr>
        <w:spacing w:line="240" w:lineRule="auto"/>
        <w:rPr>
          <w:rFonts w:ascii="Arial" w:hAnsi="Arial" w:cs="Arial"/>
        </w:rPr>
      </w:pPr>
    </w:p>
    <w:p w14:paraId="32F1EC64" w14:textId="77777777" w:rsidR="006B34EF" w:rsidRPr="006B34EF" w:rsidRDefault="006B34EF" w:rsidP="006B34EF">
      <w:pPr>
        <w:pStyle w:val="SMHeading"/>
        <w:jc w:val="center"/>
        <w:rPr>
          <w:rFonts w:ascii="Arial" w:hAnsi="Arial" w:cs="Arial"/>
        </w:rPr>
      </w:pPr>
      <w:r w:rsidRPr="006B34EF">
        <w:rPr>
          <w:rFonts w:ascii="Arial" w:hAnsi="Arial" w:cs="Arial"/>
          <w:noProof/>
        </w:rPr>
        <w:lastRenderedPageBreak/>
        <w:drawing>
          <wp:inline distT="0" distB="0" distL="0" distR="0" wp14:anchorId="6365BD62" wp14:editId="470D0A19">
            <wp:extent cx="5910645" cy="7932717"/>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26049" cy="7953391"/>
                    </a:xfrm>
                    <a:prstGeom prst="rect">
                      <a:avLst/>
                    </a:prstGeom>
                    <a:noFill/>
                  </pic:spPr>
                </pic:pic>
              </a:graphicData>
            </a:graphic>
          </wp:inline>
        </w:drawing>
      </w:r>
    </w:p>
    <w:p w14:paraId="167077A4" w14:textId="1DA99989" w:rsidR="007359AE" w:rsidRPr="006B34EF" w:rsidRDefault="00F26A1C" w:rsidP="006B34EF">
      <w:pPr>
        <w:pStyle w:val="SMHeading"/>
        <w:rPr>
          <w:rFonts w:ascii="Arial" w:hAnsi="Arial" w:cs="Arial"/>
        </w:rPr>
      </w:pPr>
      <w:r w:rsidRPr="6D940002">
        <w:rPr>
          <w:rFonts w:ascii="Arial" w:eastAsia="Arial" w:hAnsi="Arial" w:cs="Arial"/>
        </w:rPr>
        <w:t>Extended Data Figure</w:t>
      </w:r>
      <w:r>
        <w:rPr>
          <w:rFonts w:ascii="Arial" w:eastAsia="Arial" w:hAnsi="Arial" w:cs="Arial"/>
        </w:rPr>
        <w:t xml:space="preserve"> 10</w:t>
      </w:r>
      <w:r w:rsidR="006B34EF" w:rsidRPr="006B34EF">
        <w:rPr>
          <w:rFonts w:ascii="Arial" w:hAnsi="Arial" w:cs="Arial"/>
        </w:rPr>
        <w:t xml:space="preserve">. Representative histopathology images. </w:t>
      </w:r>
      <w:r w:rsidR="006B34EF" w:rsidRPr="006B34EF">
        <w:rPr>
          <w:rFonts w:ascii="Arial" w:hAnsi="Arial" w:cs="Arial"/>
          <w:b w:val="0"/>
          <w:bCs w:val="0"/>
        </w:rPr>
        <w:t xml:space="preserve">(10x objective) from hamster lungs. </w:t>
      </w:r>
      <w:r w:rsidR="006B34EF" w:rsidRPr="006B34EF">
        <w:rPr>
          <w:rFonts w:ascii="Arial" w:hAnsi="Arial" w:cs="Arial"/>
        </w:rPr>
        <w:t>A/C</w:t>
      </w:r>
      <w:r w:rsidR="006B34EF" w:rsidRPr="006B34EF">
        <w:rPr>
          <w:rFonts w:ascii="Arial" w:hAnsi="Arial" w:cs="Arial"/>
          <w:b w:val="0"/>
          <w:bCs w:val="0"/>
        </w:rPr>
        <w:t xml:space="preserve">) Placebo and </w:t>
      </w:r>
      <w:proofErr w:type="spellStart"/>
      <w:r w:rsidR="006B34EF" w:rsidRPr="006B34EF">
        <w:rPr>
          <w:rFonts w:ascii="Arial" w:hAnsi="Arial" w:cs="Arial"/>
          <w:b w:val="0"/>
          <w:bCs w:val="0"/>
        </w:rPr>
        <w:t>Sclamp</w:t>
      </w:r>
      <w:proofErr w:type="spellEnd"/>
      <w:r w:rsidR="006B34EF" w:rsidRPr="006B34EF">
        <w:rPr>
          <w:rFonts w:ascii="Arial" w:hAnsi="Arial" w:cs="Arial"/>
          <w:b w:val="0"/>
          <w:bCs w:val="0"/>
        </w:rPr>
        <w:t xml:space="preserve"> + MF59C.1 vaccinated </w:t>
      </w:r>
      <w:proofErr w:type="gramStart"/>
      <w:r w:rsidR="006B34EF" w:rsidRPr="006B34EF">
        <w:rPr>
          <w:rFonts w:ascii="Arial" w:hAnsi="Arial" w:cs="Arial"/>
          <w:b w:val="0"/>
          <w:bCs w:val="0"/>
        </w:rPr>
        <w:t>animals</w:t>
      </w:r>
      <w:proofErr w:type="gramEnd"/>
      <w:r w:rsidR="006B34EF" w:rsidRPr="006B34EF">
        <w:rPr>
          <w:rFonts w:ascii="Arial" w:hAnsi="Arial" w:cs="Arial"/>
          <w:b w:val="0"/>
          <w:bCs w:val="0"/>
        </w:rPr>
        <w:t xml:space="preserve"> at day 4 post-infection. </w:t>
      </w:r>
      <w:r w:rsidR="006B34EF" w:rsidRPr="006B34EF">
        <w:rPr>
          <w:rFonts w:ascii="Arial" w:hAnsi="Arial" w:cs="Arial"/>
        </w:rPr>
        <w:t>B/D</w:t>
      </w:r>
      <w:r w:rsidR="006B34EF" w:rsidRPr="006B34EF">
        <w:rPr>
          <w:rFonts w:ascii="Arial" w:hAnsi="Arial" w:cs="Arial"/>
          <w:b w:val="0"/>
          <w:bCs w:val="0"/>
        </w:rPr>
        <w:t xml:space="preserve">) Placebo and </w:t>
      </w:r>
      <w:proofErr w:type="spellStart"/>
      <w:r w:rsidR="006B34EF" w:rsidRPr="006B34EF">
        <w:rPr>
          <w:rFonts w:ascii="Arial" w:hAnsi="Arial" w:cs="Arial"/>
          <w:b w:val="0"/>
          <w:bCs w:val="0"/>
        </w:rPr>
        <w:t>Sclamp</w:t>
      </w:r>
      <w:proofErr w:type="spellEnd"/>
      <w:r w:rsidR="006B34EF" w:rsidRPr="006B34EF">
        <w:rPr>
          <w:rFonts w:ascii="Arial" w:hAnsi="Arial" w:cs="Arial"/>
          <w:b w:val="0"/>
          <w:bCs w:val="0"/>
        </w:rPr>
        <w:t xml:space="preserve"> + MF59C.1 vaccinated </w:t>
      </w:r>
      <w:proofErr w:type="gramStart"/>
      <w:r w:rsidR="006B34EF" w:rsidRPr="006B34EF">
        <w:rPr>
          <w:rFonts w:ascii="Arial" w:hAnsi="Arial" w:cs="Arial"/>
          <w:b w:val="0"/>
          <w:bCs w:val="0"/>
        </w:rPr>
        <w:t>animals</w:t>
      </w:r>
      <w:proofErr w:type="gramEnd"/>
      <w:r w:rsidR="006B34EF" w:rsidRPr="006B34EF">
        <w:rPr>
          <w:rFonts w:ascii="Arial" w:hAnsi="Arial" w:cs="Arial"/>
          <w:b w:val="0"/>
          <w:bCs w:val="0"/>
        </w:rPr>
        <w:t xml:space="preserve"> at day 8 post-infection. </w:t>
      </w:r>
      <w:bookmarkStart w:id="4" w:name="_GoBack"/>
      <w:bookmarkEnd w:id="2"/>
      <w:bookmarkEnd w:id="4"/>
    </w:p>
    <w:sectPr w:rsidR="007359AE" w:rsidRPr="006B34EF">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A8EAE8" w14:textId="77777777" w:rsidR="002647C3" w:rsidRDefault="002647C3" w:rsidP="00EB76B5">
      <w:pPr>
        <w:spacing w:after="0" w:line="240" w:lineRule="auto"/>
      </w:pPr>
      <w:r>
        <w:separator/>
      </w:r>
    </w:p>
  </w:endnote>
  <w:endnote w:type="continuationSeparator" w:id="0">
    <w:p w14:paraId="51E88346" w14:textId="77777777" w:rsidR="002647C3" w:rsidRDefault="002647C3" w:rsidP="00EB76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6756C4" w14:textId="77777777" w:rsidR="002647C3" w:rsidRDefault="002647C3" w:rsidP="00EB76B5">
      <w:pPr>
        <w:spacing w:after="0" w:line="240" w:lineRule="auto"/>
      </w:pPr>
      <w:r>
        <w:separator/>
      </w:r>
    </w:p>
  </w:footnote>
  <w:footnote w:type="continuationSeparator" w:id="0">
    <w:p w14:paraId="0C7B5BA7" w14:textId="77777777" w:rsidR="002647C3" w:rsidRDefault="002647C3" w:rsidP="00EB76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033FAB" w14:textId="24B5C3AA" w:rsidR="00EB76B5" w:rsidRPr="00EB76B5" w:rsidRDefault="001C2534" w:rsidP="00EB76B5">
    <w:pPr>
      <w:spacing w:after="0" w:line="240" w:lineRule="auto"/>
      <w:rPr>
        <w:rFonts w:cstheme="minorHAnsi"/>
        <w:b/>
        <w:bCs/>
      </w:rPr>
    </w:pPr>
    <w:r>
      <w:rPr>
        <w:rFonts w:cstheme="minorHAnsi"/>
        <w:b/>
        <w:bCs/>
      </w:rPr>
      <w:t>Extended Data</w:t>
    </w:r>
    <w:r w:rsidR="00EB76B5" w:rsidRPr="00EB76B5">
      <w:rPr>
        <w:rFonts w:cstheme="minorHAnsi"/>
        <w:b/>
        <w:bCs/>
      </w:rPr>
      <w:t xml:space="preserve"> for Manuscript Entitled</w:t>
    </w:r>
  </w:p>
  <w:p w14:paraId="4867F90D" w14:textId="40DD9348" w:rsidR="00EB76B5" w:rsidRPr="00EB76B5" w:rsidRDefault="00EB76B5" w:rsidP="00EB76B5">
    <w:pPr>
      <w:spacing w:after="0" w:line="240" w:lineRule="auto"/>
      <w:rPr>
        <w:rFonts w:cstheme="minorHAnsi"/>
        <w:b/>
        <w:bCs/>
      </w:rPr>
    </w:pPr>
    <w:r w:rsidRPr="00EB76B5">
      <w:rPr>
        <w:rFonts w:eastAsia="Arial" w:cstheme="minorHAnsi"/>
      </w:rPr>
      <w:t>Accelerated development of molecular clamp stabilized recombinant Spike protein subunit vaccine for COVID-19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0A334A"/>
    <w:multiLevelType w:val="hybridMultilevel"/>
    <w:tmpl w:val="31BA1EA4"/>
    <w:lvl w:ilvl="0" w:tplc="F118A7C8">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C9E0ADB"/>
    <w:multiLevelType w:val="hybridMultilevel"/>
    <w:tmpl w:val="2CF03E40"/>
    <w:lvl w:ilvl="0" w:tplc="A4F48F0A">
      <w:start w:val="1"/>
      <w:numFmt w:val="bullet"/>
      <w:lvlText w:val=""/>
      <w:lvlJc w:val="left"/>
      <w:pPr>
        <w:ind w:left="720" w:hanging="360"/>
      </w:pPr>
      <w:rPr>
        <w:rFonts w:ascii="Symbol" w:hAnsi="Symbol" w:hint="default"/>
      </w:rPr>
    </w:lvl>
    <w:lvl w:ilvl="1" w:tplc="E55C785A">
      <w:start w:val="1"/>
      <w:numFmt w:val="bullet"/>
      <w:lvlText w:val="o"/>
      <w:lvlJc w:val="left"/>
      <w:pPr>
        <w:ind w:left="1440" w:hanging="360"/>
      </w:pPr>
      <w:rPr>
        <w:rFonts w:ascii="Courier New" w:hAnsi="Courier New" w:hint="default"/>
      </w:rPr>
    </w:lvl>
    <w:lvl w:ilvl="2" w:tplc="B610386E">
      <w:start w:val="1"/>
      <w:numFmt w:val="bullet"/>
      <w:lvlText w:val=""/>
      <w:lvlJc w:val="left"/>
      <w:pPr>
        <w:ind w:left="2160" w:hanging="360"/>
      </w:pPr>
      <w:rPr>
        <w:rFonts w:ascii="Wingdings" w:hAnsi="Wingdings" w:hint="default"/>
      </w:rPr>
    </w:lvl>
    <w:lvl w:ilvl="3" w:tplc="382C80CA">
      <w:start w:val="1"/>
      <w:numFmt w:val="bullet"/>
      <w:lvlText w:val=""/>
      <w:lvlJc w:val="left"/>
      <w:pPr>
        <w:ind w:left="2880" w:hanging="360"/>
      </w:pPr>
      <w:rPr>
        <w:rFonts w:ascii="Symbol" w:hAnsi="Symbol" w:hint="default"/>
      </w:rPr>
    </w:lvl>
    <w:lvl w:ilvl="4" w:tplc="5B3A31E4">
      <w:start w:val="1"/>
      <w:numFmt w:val="bullet"/>
      <w:lvlText w:val="o"/>
      <w:lvlJc w:val="left"/>
      <w:pPr>
        <w:ind w:left="3600" w:hanging="360"/>
      </w:pPr>
      <w:rPr>
        <w:rFonts w:ascii="Courier New" w:hAnsi="Courier New" w:hint="default"/>
      </w:rPr>
    </w:lvl>
    <w:lvl w:ilvl="5" w:tplc="50346DB6">
      <w:start w:val="1"/>
      <w:numFmt w:val="bullet"/>
      <w:lvlText w:val=""/>
      <w:lvlJc w:val="left"/>
      <w:pPr>
        <w:ind w:left="4320" w:hanging="360"/>
      </w:pPr>
      <w:rPr>
        <w:rFonts w:ascii="Wingdings" w:hAnsi="Wingdings" w:hint="default"/>
      </w:rPr>
    </w:lvl>
    <w:lvl w:ilvl="6" w:tplc="4224EAB4">
      <w:start w:val="1"/>
      <w:numFmt w:val="bullet"/>
      <w:lvlText w:val=""/>
      <w:lvlJc w:val="left"/>
      <w:pPr>
        <w:ind w:left="5040" w:hanging="360"/>
      </w:pPr>
      <w:rPr>
        <w:rFonts w:ascii="Symbol" w:hAnsi="Symbol" w:hint="default"/>
      </w:rPr>
    </w:lvl>
    <w:lvl w:ilvl="7" w:tplc="7B96A0D2">
      <w:start w:val="1"/>
      <w:numFmt w:val="bullet"/>
      <w:lvlText w:val="o"/>
      <w:lvlJc w:val="left"/>
      <w:pPr>
        <w:ind w:left="5760" w:hanging="360"/>
      </w:pPr>
      <w:rPr>
        <w:rFonts w:ascii="Courier New" w:hAnsi="Courier New" w:hint="default"/>
      </w:rPr>
    </w:lvl>
    <w:lvl w:ilvl="8" w:tplc="329875DC">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0EFB"/>
    <w:rsid w:val="00054400"/>
    <w:rsid w:val="00057896"/>
    <w:rsid w:val="000838A5"/>
    <w:rsid w:val="000F4072"/>
    <w:rsid w:val="001466F2"/>
    <w:rsid w:val="0014710A"/>
    <w:rsid w:val="001C2534"/>
    <w:rsid w:val="001C4BB0"/>
    <w:rsid w:val="00200BD5"/>
    <w:rsid w:val="002647C3"/>
    <w:rsid w:val="002E1653"/>
    <w:rsid w:val="00370FFA"/>
    <w:rsid w:val="00386D99"/>
    <w:rsid w:val="00396C08"/>
    <w:rsid w:val="003A34AB"/>
    <w:rsid w:val="004229F3"/>
    <w:rsid w:val="004B4FCF"/>
    <w:rsid w:val="004C3947"/>
    <w:rsid w:val="004E21A4"/>
    <w:rsid w:val="004F22B6"/>
    <w:rsid w:val="004F4881"/>
    <w:rsid w:val="00516F57"/>
    <w:rsid w:val="005D0A47"/>
    <w:rsid w:val="005E3761"/>
    <w:rsid w:val="005F42B9"/>
    <w:rsid w:val="00626AC8"/>
    <w:rsid w:val="00640E6E"/>
    <w:rsid w:val="006458C3"/>
    <w:rsid w:val="00694C07"/>
    <w:rsid w:val="006B34EF"/>
    <w:rsid w:val="0070730B"/>
    <w:rsid w:val="00712F41"/>
    <w:rsid w:val="00720F48"/>
    <w:rsid w:val="007359AE"/>
    <w:rsid w:val="00761C5C"/>
    <w:rsid w:val="0076548A"/>
    <w:rsid w:val="007B0EFB"/>
    <w:rsid w:val="008025AD"/>
    <w:rsid w:val="0086607C"/>
    <w:rsid w:val="00943F92"/>
    <w:rsid w:val="00954B16"/>
    <w:rsid w:val="009A1738"/>
    <w:rsid w:val="009A518C"/>
    <w:rsid w:val="009E524C"/>
    <w:rsid w:val="009F69CA"/>
    <w:rsid w:val="00A80AA4"/>
    <w:rsid w:val="00AF06EA"/>
    <w:rsid w:val="00B61AC4"/>
    <w:rsid w:val="00C04463"/>
    <w:rsid w:val="00C537AA"/>
    <w:rsid w:val="00CB2C66"/>
    <w:rsid w:val="00CD292B"/>
    <w:rsid w:val="00D9575A"/>
    <w:rsid w:val="00E60367"/>
    <w:rsid w:val="00EB76B5"/>
    <w:rsid w:val="00EFB0B4"/>
    <w:rsid w:val="00F26A1C"/>
    <w:rsid w:val="00F7057A"/>
    <w:rsid w:val="011AD635"/>
    <w:rsid w:val="01B34F5A"/>
    <w:rsid w:val="01B94FE1"/>
    <w:rsid w:val="02177A37"/>
    <w:rsid w:val="024ED417"/>
    <w:rsid w:val="02804F7B"/>
    <w:rsid w:val="02D00C15"/>
    <w:rsid w:val="02DAEEC0"/>
    <w:rsid w:val="02F17E78"/>
    <w:rsid w:val="042DD3DA"/>
    <w:rsid w:val="04497105"/>
    <w:rsid w:val="04586B47"/>
    <w:rsid w:val="04596766"/>
    <w:rsid w:val="0483F09C"/>
    <w:rsid w:val="04B158E7"/>
    <w:rsid w:val="04BC937F"/>
    <w:rsid w:val="05838625"/>
    <w:rsid w:val="05913DEA"/>
    <w:rsid w:val="05BEEA64"/>
    <w:rsid w:val="0635B577"/>
    <w:rsid w:val="065777E9"/>
    <w:rsid w:val="06BE7AE0"/>
    <w:rsid w:val="06E8148F"/>
    <w:rsid w:val="070EB21E"/>
    <w:rsid w:val="07244AC7"/>
    <w:rsid w:val="077CB75E"/>
    <w:rsid w:val="0798AA94"/>
    <w:rsid w:val="0800CCD3"/>
    <w:rsid w:val="083D6576"/>
    <w:rsid w:val="089C2331"/>
    <w:rsid w:val="08EDF921"/>
    <w:rsid w:val="09ED3CBB"/>
    <w:rsid w:val="0A3D7B49"/>
    <w:rsid w:val="0AF2FAD9"/>
    <w:rsid w:val="0B951F8D"/>
    <w:rsid w:val="0BA647E6"/>
    <w:rsid w:val="0BE57A03"/>
    <w:rsid w:val="0C1FE4FE"/>
    <w:rsid w:val="0C438880"/>
    <w:rsid w:val="0D46A152"/>
    <w:rsid w:val="0D4E0D5F"/>
    <w:rsid w:val="0D7385D6"/>
    <w:rsid w:val="0DE494CF"/>
    <w:rsid w:val="0F51DFEF"/>
    <w:rsid w:val="10017CBA"/>
    <w:rsid w:val="10065277"/>
    <w:rsid w:val="106C5FDF"/>
    <w:rsid w:val="108674C5"/>
    <w:rsid w:val="1092528A"/>
    <w:rsid w:val="10E29AC2"/>
    <w:rsid w:val="110F7A0F"/>
    <w:rsid w:val="113D2D3E"/>
    <w:rsid w:val="122BA7F2"/>
    <w:rsid w:val="1252E749"/>
    <w:rsid w:val="12CC0235"/>
    <w:rsid w:val="12E32398"/>
    <w:rsid w:val="1343226C"/>
    <w:rsid w:val="1386719D"/>
    <w:rsid w:val="1389FD48"/>
    <w:rsid w:val="13EBC9B4"/>
    <w:rsid w:val="1467B8A4"/>
    <w:rsid w:val="147CF6A7"/>
    <w:rsid w:val="14813641"/>
    <w:rsid w:val="1488FB74"/>
    <w:rsid w:val="150639B5"/>
    <w:rsid w:val="1554D836"/>
    <w:rsid w:val="1556D9DF"/>
    <w:rsid w:val="156B6288"/>
    <w:rsid w:val="15FB63A4"/>
    <w:rsid w:val="1678F8D5"/>
    <w:rsid w:val="167C1178"/>
    <w:rsid w:val="168D6A04"/>
    <w:rsid w:val="16919DF4"/>
    <w:rsid w:val="16BCC6FB"/>
    <w:rsid w:val="16F386D7"/>
    <w:rsid w:val="179F687E"/>
    <w:rsid w:val="17CE76ED"/>
    <w:rsid w:val="17DAAB45"/>
    <w:rsid w:val="181CA018"/>
    <w:rsid w:val="1853530D"/>
    <w:rsid w:val="1857C8CA"/>
    <w:rsid w:val="1884DEBE"/>
    <w:rsid w:val="18C8FE31"/>
    <w:rsid w:val="18FC2E29"/>
    <w:rsid w:val="1913DBD9"/>
    <w:rsid w:val="19D89304"/>
    <w:rsid w:val="1A26FFEA"/>
    <w:rsid w:val="1A2F009E"/>
    <w:rsid w:val="1ACB9AE1"/>
    <w:rsid w:val="1B4C0A7D"/>
    <w:rsid w:val="1B76C562"/>
    <w:rsid w:val="1B806F1D"/>
    <w:rsid w:val="1BA3D891"/>
    <w:rsid w:val="1BC9E731"/>
    <w:rsid w:val="1BCF62C7"/>
    <w:rsid w:val="1C6B0218"/>
    <w:rsid w:val="1C830022"/>
    <w:rsid w:val="1CAAC6B1"/>
    <w:rsid w:val="1CACE62F"/>
    <w:rsid w:val="1D92B2A0"/>
    <w:rsid w:val="1DCDE8DA"/>
    <w:rsid w:val="1DD475B1"/>
    <w:rsid w:val="1E4D2D9B"/>
    <w:rsid w:val="1E82AD61"/>
    <w:rsid w:val="1EC39F68"/>
    <w:rsid w:val="1EECF4AF"/>
    <w:rsid w:val="1EF26DFD"/>
    <w:rsid w:val="1F6E3D55"/>
    <w:rsid w:val="1F828654"/>
    <w:rsid w:val="1FB8CC14"/>
    <w:rsid w:val="1FFD50F2"/>
    <w:rsid w:val="201046EB"/>
    <w:rsid w:val="208F1BA9"/>
    <w:rsid w:val="213F6AE3"/>
    <w:rsid w:val="221EFF96"/>
    <w:rsid w:val="2271B657"/>
    <w:rsid w:val="227D2FAF"/>
    <w:rsid w:val="22821658"/>
    <w:rsid w:val="22F93C43"/>
    <w:rsid w:val="23301885"/>
    <w:rsid w:val="23690C20"/>
    <w:rsid w:val="237C1DE9"/>
    <w:rsid w:val="239E390D"/>
    <w:rsid w:val="240481EE"/>
    <w:rsid w:val="2454AE4C"/>
    <w:rsid w:val="2484CE72"/>
    <w:rsid w:val="259475C9"/>
    <w:rsid w:val="26C0DDBC"/>
    <w:rsid w:val="2731D264"/>
    <w:rsid w:val="27F7A6AA"/>
    <w:rsid w:val="289C1959"/>
    <w:rsid w:val="28A1053C"/>
    <w:rsid w:val="28F4324A"/>
    <w:rsid w:val="292BCF4A"/>
    <w:rsid w:val="29496C34"/>
    <w:rsid w:val="2955B4C5"/>
    <w:rsid w:val="297E8476"/>
    <w:rsid w:val="29A1C847"/>
    <w:rsid w:val="29C903B9"/>
    <w:rsid w:val="29D54542"/>
    <w:rsid w:val="29DD78A3"/>
    <w:rsid w:val="2A009394"/>
    <w:rsid w:val="2A1582A6"/>
    <w:rsid w:val="2A24253B"/>
    <w:rsid w:val="2A335788"/>
    <w:rsid w:val="2A408273"/>
    <w:rsid w:val="2A4241C1"/>
    <w:rsid w:val="2A4869CE"/>
    <w:rsid w:val="2AB63A56"/>
    <w:rsid w:val="2B9E20AF"/>
    <w:rsid w:val="2BAAFAD0"/>
    <w:rsid w:val="2BEA84D3"/>
    <w:rsid w:val="2C12F7C7"/>
    <w:rsid w:val="2C358D89"/>
    <w:rsid w:val="2C75DE76"/>
    <w:rsid w:val="2CD5E9A4"/>
    <w:rsid w:val="2D771815"/>
    <w:rsid w:val="2D8702B2"/>
    <w:rsid w:val="2DDACDC5"/>
    <w:rsid w:val="2DF64357"/>
    <w:rsid w:val="2E45EB73"/>
    <w:rsid w:val="2E5DFA1A"/>
    <w:rsid w:val="2F20398F"/>
    <w:rsid w:val="2F44AF77"/>
    <w:rsid w:val="2F7E7E57"/>
    <w:rsid w:val="2FD293DC"/>
    <w:rsid w:val="31D805E1"/>
    <w:rsid w:val="31E7728B"/>
    <w:rsid w:val="332FFA23"/>
    <w:rsid w:val="33709F2E"/>
    <w:rsid w:val="3379215C"/>
    <w:rsid w:val="338C8A8F"/>
    <w:rsid w:val="3398D250"/>
    <w:rsid w:val="34F5404E"/>
    <w:rsid w:val="35027E0D"/>
    <w:rsid w:val="35031053"/>
    <w:rsid w:val="350A0128"/>
    <w:rsid w:val="352F24E7"/>
    <w:rsid w:val="357AA1EF"/>
    <w:rsid w:val="35955A5C"/>
    <w:rsid w:val="35DF0484"/>
    <w:rsid w:val="3603F56B"/>
    <w:rsid w:val="36AFBCCA"/>
    <w:rsid w:val="36BFEDAE"/>
    <w:rsid w:val="370645CA"/>
    <w:rsid w:val="371A3606"/>
    <w:rsid w:val="3741404F"/>
    <w:rsid w:val="3765CEF8"/>
    <w:rsid w:val="376F9D56"/>
    <w:rsid w:val="37FA0F22"/>
    <w:rsid w:val="388088C7"/>
    <w:rsid w:val="3896E7B7"/>
    <w:rsid w:val="38BF991E"/>
    <w:rsid w:val="39106BDC"/>
    <w:rsid w:val="3915F7E2"/>
    <w:rsid w:val="394EE118"/>
    <w:rsid w:val="39AA4360"/>
    <w:rsid w:val="3A4FABE8"/>
    <w:rsid w:val="3A6C578B"/>
    <w:rsid w:val="3AAF910E"/>
    <w:rsid w:val="3AB0FA17"/>
    <w:rsid w:val="3AC7217D"/>
    <w:rsid w:val="3B272EA4"/>
    <w:rsid w:val="3B69E93F"/>
    <w:rsid w:val="3C10FCC2"/>
    <w:rsid w:val="3C9329BA"/>
    <w:rsid w:val="3D27E330"/>
    <w:rsid w:val="3D2E8B58"/>
    <w:rsid w:val="3D990F8C"/>
    <w:rsid w:val="3DC29E2F"/>
    <w:rsid w:val="3E210EF6"/>
    <w:rsid w:val="3E221DEE"/>
    <w:rsid w:val="3EEE6F69"/>
    <w:rsid w:val="3F99FA8F"/>
    <w:rsid w:val="4150E603"/>
    <w:rsid w:val="423B966A"/>
    <w:rsid w:val="4240EAD0"/>
    <w:rsid w:val="42522829"/>
    <w:rsid w:val="42607E37"/>
    <w:rsid w:val="42A96ED1"/>
    <w:rsid w:val="42B3CC46"/>
    <w:rsid w:val="42CC9232"/>
    <w:rsid w:val="42F5CA49"/>
    <w:rsid w:val="4309FC0A"/>
    <w:rsid w:val="437C7A45"/>
    <w:rsid w:val="43F26358"/>
    <w:rsid w:val="446E1F38"/>
    <w:rsid w:val="44B2E263"/>
    <w:rsid w:val="453F9077"/>
    <w:rsid w:val="45442175"/>
    <w:rsid w:val="456E7191"/>
    <w:rsid w:val="458B0953"/>
    <w:rsid w:val="45A33949"/>
    <w:rsid w:val="45CCFF80"/>
    <w:rsid w:val="4613B441"/>
    <w:rsid w:val="4635680B"/>
    <w:rsid w:val="472E4355"/>
    <w:rsid w:val="475A4BB9"/>
    <w:rsid w:val="47D2BD7C"/>
    <w:rsid w:val="4819858D"/>
    <w:rsid w:val="481F1EFB"/>
    <w:rsid w:val="484EB533"/>
    <w:rsid w:val="48538D28"/>
    <w:rsid w:val="487C1805"/>
    <w:rsid w:val="489AEF73"/>
    <w:rsid w:val="48A0CF86"/>
    <w:rsid w:val="48CC4FF0"/>
    <w:rsid w:val="48DF4A7B"/>
    <w:rsid w:val="492FA57C"/>
    <w:rsid w:val="4957C172"/>
    <w:rsid w:val="49636DA1"/>
    <w:rsid w:val="497929EE"/>
    <w:rsid w:val="49A42921"/>
    <w:rsid w:val="4A17BD16"/>
    <w:rsid w:val="4A22FD3B"/>
    <w:rsid w:val="4A642F88"/>
    <w:rsid w:val="4ADBD6CA"/>
    <w:rsid w:val="4B1E909C"/>
    <w:rsid w:val="4B410CDE"/>
    <w:rsid w:val="4C057FD3"/>
    <w:rsid w:val="4C0A5118"/>
    <w:rsid w:val="4C203BDD"/>
    <w:rsid w:val="4C432DD9"/>
    <w:rsid w:val="4C526E9B"/>
    <w:rsid w:val="4C808FD5"/>
    <w:rsid w:val="4CAF1C78"/>
    <w:rsid w:val="4D451F9F"/>
    <w:rsid w:val="4D4EC0C7"/>
    <w:rsid w:val="4D9C3FDA"/>
    <w:rsid w:val="4DE6EC03"/>
    <w:rsid w:val="4E77784B"/>
    <w:rsid w:val="4F94BFAA"/>
    <w:rsid w:val="4F997883"/>
    <w:rsid w:val="4FBF6FD8"/>
    <w:rsid w:val="506A1F26"/>
    <w:rsid w:val="5089F085"/>
    <w:rsid w:val="508AFB48"/>
    <w:rsid w:val="50A01AC2"/>
    <w:rsid w:val="50B63668"/>
    <w:rsid w:val="51E09E86"/>
    <w:rsid w:val="51ECF459"/>
    <w:rsid w:val="5213AFB4"/>
    <w:rsid w:val="521F28F4"/>
    <w:rsid w:val="5237C1D0"/>
    <w:rsid w:val="52AEE547"/>
    <w:rsid w:val="5362B0A9"/>
    <w:rsid w:val="54275372"/>
    <w:rsid w:val="548547FD"/>
    <w:rsid w:val="54FC8A32"/>
    <w:rsid w:val="550EA8F8"/>
    <w:rsid w:val="55444C7E"/>
    <w:rsid w:val="5546AF9B"/>
    <w:rsid w:val="554767D9"/>
    <w:rsid w:val="555F497D"/>
    <w:rsid w:val="5611E05D"/>
    <w:rsid w:val="561313AA"/>
    <w:rsid w:val="56757207"/>
    <w:rsid w:val="57048737"/>
    <w:rsid w:val="57533DF6"/>
    <w:rsid w:val="578338E0"/>
    <w:rsid w:val="581875C5"/>
    <w:rsid w:val="585DDF06"/>
    <w:rsid w:val="588113B0"/>
    <w:rsid w:val="58CD2DDC"/>
    <w:rsid w:val="590383CD"/>
    <w:rsid w:val="5953EAB8"/>
    <w:rsid w:val="596F8512"/>
    <w:rsid w:val="59B960A9"/>
    <w:rsid w:val="59FCA40A"/>
    <w:rsid w:val="5A13F3F1"/>
    <w:rsid w:val="5A480D96"/>
    <w:rsid w:val="5A5F27F5"/>
    <w:rsid w:val="5A746F59"/>
    <w:rsid w:val="5AAF0000"/>
    <w:rsid w:val="5B8FDAE3"/>
    <w:rsid w:val="5B96CE83"/>
    <w:rsid w:val="5C2D96C5"/>
    <w:rsid w:val="5C3CBC4E"/>
    <w:rsid w:val="5C400B24"/>
    <w:rsid w:val="5C5DC42C"/>
    <w:rsid w:val="5D1D6F9B"/>
    <w:rsid w:val="5D20CE14"/>
    <w:rsid w:val="5E576D85"/>
    <w:rsid w:val="5E5C585D"/>
    <w:rsid w:val="5E73C2AA"/>
    <w:rsid w:val="5E8E0118"/>
    <w:rsid w:val="5F4C5624"/>
    <w:rsid w:val="5F6E11A0"/>
    <w:rsid w:val="5FAE93BB"/>
    <w:rsid w:val="5FF95B3E"/>
    <w:rsid w:val="604A85C1"/>
    <w:rsid w:val="60632978"/>
    <w:rsid w:val="60A5CB17"/>
    <w:rsid w:val="614642BB"/>
    <w:rsid w:val="6147EB71"/>
    <w:rsid w:val="6166ED06"/>
    <w:rsid w:val="61C583E5"/>
    <w:rsid w:val="626B88F4"/>
    <w:rsid w:val="627699CC"/>
    <w:rsid w:val="62E0D0BB"/>
    <w:rsid w:val="62EC2A9F"/>
    <w:rsid w:val="6312C86D"/>
    <w:rsid w:val="635A6FEE"/>
    <w:rsid w:val="63AC04CE"/>
    <w:rsid w:val="63ED5C96"/>
    <w:rsid w:val="6405D973"/>
    <w:rsid w:val="643F9100"/>
    <w:rsid w:val="6442C67B"/>
    <w:rsid w:val="64527F84"/>
    <w:rsid w:val="64820CEA"/>
    <w:rsid w:val="649B6396"/>
    <w:rsid w:val="64DE5067"/>
    <w:rsid w:val="65668B44"/>
    <w:rsid w:val="6597D463"/>
    <w:rsid w:val="65A1B88F"/>
    <w:rsid w:val="65B76AE3"/>
    <w:rsid w:val="65F2B3DE"/>
    <w:rsid w:val="65F7AD44"/>
    <w:rsid w:val="661FE488"/>
    <w:rsid w:val="667254EB"/>
    <w:rsid w:val="66837F4E"/>
    <w:rsid w:val="66ACBC1E"/>
    <w:rsid w:val="66B4C3C7"/>
    <w:rsid w:val="67248B3D"/>
    <w:rsid w:val="672CB936"/>
    <w:rsid w:val="67473F1E"/>
    <w:rsid w:val="67C9FEB0"/>
    <w:rsid w:val="67D4A1DC"/>
    <w:rsid w:val="686554B5"/>
    <w:rsid w:val="68728F5F"/>
    <w:rsid w:val="690283D0"/>
    <w:rsid w:val="6955D8CE"/>
    <w:rsid w:val="698B33CE"/>
    <w:rsid w:val="699311A0"/>
    <w:rsid w:val="69AA48AD"/>
    <w:rsid w:val="69F6EB7D"/>
    <w:rsid w:val="6A1DBDC9"/>
    <w:rsid w:val="6A56D51F"/>
    <w:rsid w:val="6A9934A3"/>
    <w:rsid w:val="6AA07617"/>
    <w:rsid w:val="6B6AF91F"/>
    <w:rsid w:val="6BA02C0F"/>
    <w:rsid w:val="6BB8AAE9"/>
    <w:rsid w:val="6BD63C16"/>
    <w:rsid w:val="6D13477A"/>
    <w:rsid w:val="6D667D30"/>
    <w:rsid w:val="6D7F65EA"/>
    <w:rsid w:val="6D940002"/>
    <w:rsid w:val="6DE62A98"/>
    <w:rsid w:val="6E12512A"/>
    <w:rsid w:val="6E199B84"/>
    <w:rsid w:val="6E52B68B"/>
    <w:rsid w:val="6E62A700"/>
    <w:rsid w:val="6E66AFCC"/>
    <w:rsid w:val="6E76D5AE"/>
    <w:rsid w:val="6E7EE188"/>
    <w:rsid w:val="6E9E1A60"/>
    <w:rsid w:val="6EE63A01"/>
    <w:rsid w:val="6F25BE7C"/>
    <w:rsid w:val="6F43F8AC"/>
    <w:rsid w:val="6FD67AAD"/>
    <w:rsid w:val="6FD6C066"/>
    <w:rsid w:val="70315FF1"/>
    <w:rsid w:val="705086A9"/>
    <w:rsid w:val="70F24885"/>
    <w:rsid w:val="71115082"/>
    <w:rsid w:val="714448DB"/>
    <w:rsid w:val="715327E9"/>
    <w:rsid w:val="71658FB6"/>
    <w:rsid w:val="71885E9B"/>
    <w:rsid w:val="719F6F05"/>
    <w:rsid w:val="71DB2A7F"/>
    <w:rsid w:val="721BDE3B"/>
    <w:rsid w:val="729A3CEC"/>
    <w:rsid w:val="7324C242"/>
    <w:rsid w:val="736D187F"/>
    <w:rsid w:val="74533DCD"/>
    <w:rsid w:val="74EF2AE9"/>
    <w:rsid w:val="7584CA4A"/>
    <w:rsid w:val="759A469A"/>
    <w:rsid w:val="75B55E28"/>
    <w:rsid w:val="76038955"/>
    <w:rsid w:val="7636CE01"/>
    <w:rsid w:val="770DBFC9"/>
    <w:rsid w:val="7714F3CA"/>
    <w:rsid w:val="772F067A"/>
    <w:rsid w:val="774840DA"/>
    <w:rsid w:val="78215207"/>
    <w:rsid w:val="78893F81"/>
    <w:rsid w:val="796981ED"/>
    <w:rsid w:val="79987FC0"/>
    <w:rsid w:val="799CAE89"/>
    <w:rsid w:val="7A3D436B"/>
    <w:rsid w:val="7A95CA6F"/>
    <w:rsid w:val="7AE3EBED"/>
    <w:rsid w:val="7B02B0A8"/>
    <w:rsid w:val="7B8BDFF2"/>
    <w:rsid w:val="7B9AA340"/>
    <w:rsid w:val="7BBA5DD8"/>
    <w:rsid w:val="7C3F7934"/>
    <w:rsid w:val="7C5CA75B"/>
    <w:rsid w:val="7CF6F50A"/>
    <w:rsid w:val="7D01D94E"/>
    <w:rsid w:val="7D205ACE"/>
    <w:rsid w:val="7D32B344"/>
    <w:rsid w:val="7DC7938D"/>
    <w:rsid w:val="7E0264AB"/>
    <w:rsid w:val="7E697D0B"/>
    <w:rsid w:val="7E761D53"/>
    <w:rsid w:val="7EFD6E19"/>
    <w:rsid w:val="7F6365AA"/>
  </w:rsids>
  <m:mathPr>
    <m:mathFont m:val="Cambria Math"/>
    <m:brkBin m:val="before"/>
    <m:brkBinSub m:val="--"/>
    <m:smallFrac m:val="0"/>
    <m:dispDef/>
    <m:lMargin m:val="0"/>
    <m:rMargin m:val="0"/>
    <m:defJc m:val="centerGroup"/>
    <m:wrapIndent m:val="1440"/>
    <m:intLim m:val="subSup"/>
    <m:naryLim m:val="undOvr"/>
  </m:mathPr>
  <w:themeFontLang w:val="en-AU"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06902"/>
  <w15:chartTrackingRefBased/>
  <w15:docId w15:val="{25DCDE5B-7F4A-4548-AF6E-CB38863B4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34E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0E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B0E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EFB"/>
    <w:rPr>
      <w:rFonts w:ascii="Segoe UI" w:hAnsi="Segoe UI" w:cs="Segoe UI"/>
      <w:sz w:val="18"/>
      <w:szCs w:val="18"/>
    </w:rPr>
  </w:style>
  <w:style w:type="character" w:customStyle="1" w:styleId="normaltextrun">
    <w:name w:val="normaltextrun"/>
    <w:basedOn w:val="DefaultParagraphFont"/>
    <w:rsid w:val="0076548A"/>
  </w:style>
  <w:style w:type="paragraph" w:styleId="BodyText">
    <w:name w:val="Body Text"/>
    <w:basedOn w:val="Normal"/>
    <w:link w:val="BodyTextChar"/>
    <w:rsid w:val="0076548A"/>
    <w:pPr>
      <w:spacing w:after="240" w:line="240" w:lineRule="auto"/>
    </w:pPr>
    <w:rPr>
      <w:rFonts w:ascii="Times New Roman" w:eastAsia="Times New Roman" w:hAnsi="Times New Roman" w:cs="Times New Roman"/>
      <w:sz w:val="24"/>
      <w:lang w:val="en-GB"/>
    </w:rPr>
  </w:style>
  <w:style w:type="character" w:customStyle="1" w:styleId="BodyTextChar">
    <w:name w:val="Body Text Char"/>
    <w:basedOn w:val="DefaultParagraphFont"/>
    <w:link w:val="BodyText"/>
    <w:rsid w:val="0076548A"/>
    <w:rPr>
      <w:rFonts w:ascii="Times New Roman" w:eastAsia="Times New Roman" w:hAnsi="Times New Roman" w:cs="Times New Roman"/>
      <w:sz w:val="24"/>
      <w:lang w:val="en-GB"/>
    </w:rPr>
  </w:style>
  <w:style w:type="paragraph" w:styleId="Header">
    <w:name w:val="header"/>
    <w:basedOn w:val="Normal"/>
    <w:link w:val="HeaderChar"/>
    <w:uiPriority w:val="99"/>
    <w:unhideWhenUsed/>
    <w:rsid w:val="00EB76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76B5"/>
  </w:style>
  <w:style w:type="paragraph" w:styleId="Footer">
    <w:name w:val="footer"/>
    <w:basedOn w:val="Normal"/>
    <w:link w:val="FooterChar"/>
    <w:uiPriority w:val="99"/>
    <w:unhideWhenUsed/>
    <w:rsid w:val="00EB76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76B5"/>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200BD5"/>
    <w:rPr>
      <w:b/>
      <w:bCs/>
    </w:rPr>
  </w:style>
  <w:style w:type="character" w:customStyle="1" w:styleId="CommentSubjectChar">
    <w:name w:val="Comment Subject Char"/>
    <w:basedOn w:val="CommentTextChar"/>
    <w:link w:val="CommentSubject"/>
    <w:uiPriority w:val="99"/>
    <w:semiHidden/>
    <w:rsid w:val="00200BD5"/>
    <w:rPr>
      <w:b/>
      <w:bCs/>
      <w:sz w:val="20"/>
      <w:szCs w:val="20"/>
    </w:rPr>
  </w:style>
  <w:style w:type="paragraph" w:customStyle="1" w:styleId="SMHeading">
    <w:name w:val="SM Heading"/>
    <w:basedOn w:val="Heading1"/>
    <w:qFormat/>
    <w:rsid w:val="006B34EF"/>
    <w:pPr>
      <w:keepLines w:val="0"/>
      <w:spacing w:after="60" w:line="240" w:lineRule="auto"/>
    </w:pPr>
    <w:rPr>
      <w:rFonts w:ascii="Times New Roman" w:eastAsia="Times New Roman" w:hAnsi="Times New Roman" w:cs="Times New Roman"/>
      <w:b/>
      <w:bCs/>
      <w:color w:val="auto"/>
      <w:kern w:val="32"/>
      <w:sz w:val="24"/>
      <w:szCs w:val="24"/>
      <w:lang w:val="en-US"/>
    </w:rPr>
  </w:style>
  <w:style w:type="paragraph" w:customStyle="1" w:styleId="AppendixHead">
    <w:name w:val="AppendixHead"/>
    <w:basedOn w:val="Normal"/>
    <w:rsid w:val="006B34EF"/>
    <w:pPr>
      <w:keepNext/>
      <w:spacing w:before="240" w:after="0" w:line="240" w:lineRule="auto"/>
      <w:outlineLvl w:val="0"/>
    </w:pPr>
    <w:rPr>
      <w:rFonts w:ascii="Times New Roman" w:eastAsia="Times New Roman" w:hAnsi="Times New Roman" w:cs="Times New Roman"/>
      <w:b/>
      <w:bCs/>
      <w:kern w:val="28"/>
      <w:sz w:val="24"/>
      <w:szCs w:val="24"/>
      <w:lang w:val="en-US"/>
    </w:rPr>
  </w:style>
  <w:style w:type="character" w:customStyle="1" w:styleId="Heading1Char">
    <w:name w:val="Heading 1 Char"/>
    <w:basedOn w:val="DefaultParagraphFont"/>
    <w:link w:val="Heading1"/>
    <w:uiPriority w:val="9"/>
    <w:rsid w:val="006B34EF"/>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0000275">
      <w:bodyDiv w:val="1"/>
      <w:marLeft w:val="0"/>
      <w:marRight w:val="0"/>
      <w:marTop w:val="0"/>
      <w:marBottom w:val="0"/>
      <w:divBdr>
        <w:top w:val="none" w:sz="0" w:space="0" w:color="auto"/>
        <w:left w:val="none" w:sz="0" w:space="0" w:color="auto"/>
        <w:bottom w:val="none" w:sz="0" w:space="0" w:color="auto"/>
        <w:right w:val="none" w:sz="0" w:space="0" w:color="auto"/>
      </w:divBdr>
    </w:div>
    <w:div w:id="893615393">
      <w:bodyDiv w:val="1"/>
      <w:marLeft w:val="0"/>
      <w:marRight w:val="0"/>
      <w:marTop w:val="0"/>
      <w:marBottom w:val="0"/>
      <w:divBdr>
        <w:top w:val="none" w:sz="0" w:space="0" w:color="auto"/>
        <w:left w:val="none" w:sz="0" w:space="0" w:color="auto"/>
        <w:bottom w:val="none" w:sz="0" w:space="0" w:color="auto"/>
        <w:right w:val="none" w:sz="0" w:space="0" w:color="auto"/>
      </w:divBdr>
    </w:div>
    <w:div w:id="151279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tiff"/><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tif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269F4BA5FD84C4CA4AEAFD3FA6B0AD7" ma:contentTypeVersion="10" ma:contentTypeDescription="Create a new document." ma:contentTypeScope="" ma:versionID="d703f154ee2ce31e330b5fc0ba4b362a">
  <xsd:schema xmlns:xsd="http://www.w3.org/2001/XMLSchema" xmlns:xs="http://www.w3.org/2001/XMLSchema" xmlns:p="http://schemas.microsoft.com/office/2006/metadata/properties" xmlns:ns3="2ff04808-07e8-40d2-b607-c5da11d3d110" targetNamespace="http://schemas.microsoft.com/office/2006/metadata/properties" ma:root="true" ma:fieldsID="c1bb1f8c57f13ddf90f4442e3f629ebe" ns3:_="">
    <xsd:import namespace="2ff04808-07e8-40d2-b607-c5da11d3d11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f04808-07e8-40d2-b607-c5da11d3d1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9C9E99-413C-48F3-8B9B-C57A55C05C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f04808-07e8-40d2-b607-c5da11d3d1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50CA54-3216-4FF5-A5B7-E40C1B6699D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B5DF5CA-E96F-483D-AF19-ECE97C34A1D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949</Words>
  <Characters>5413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Chappell</dc:creator>
  <cp:keywords/>
  <dc:description/>
  <cp:lastModifiedBy>Keith Chappell</cp:lastModifiedBy>
  <cp:revision>3</cp:revision>
  <dcterms:created xsi:type="dcterms:W3CDTF">2020-09-15T23:25:00Z</dcterms:created>
  <dcterms:modified xsi:type="dcterms:W3CDTF">2020-09-15T23:44:00Z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0x010100E269F4BA5FD84C4CA4AEAFD3FA6B0AD7</vt:lpwstr>
  </property>
</Properties>
</file>