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40C" w:rsidRPr="00AA74E3" w:rsidRDefault="00C07B1F" w:rsidP="00D86947">
      <w:pPr>
        <w:spacing w:line="480" w:lineRule="auto"/>
        <w:rPr>
          <w:rFonts w:ascii="Times New Roman" w:hAnsi="Times New Roman" w:cs="Times New Roman"/>
          <w:b/>
          <w:sz w:val="22"/>
        </w:rPr>
      </w:pPr>
      <w:r w:rsidRPr="00AA74E3">
        <w:rPr>
          <w:rFonts w:ascii="Times New Roman" w:hAnsi="Times New Roman" w:cs="Times New Roman"/>
          <w:b/>
          <w:sz w:val="22"/>
        </w:rPr>
        <w:t xml:space="preserve">Supplementary Table 1. </w:t>
      </w:r>
      <w:r w:rsidR="00D86947" w:rsidRPr="00AA74E3">
        <w:rPr>
          <w:rFonts w:ascii="Times New Roman" w:hAnsi="Times New Roman" w:cs="Times New Roman"/>
          <w:b/>
          <w:sz w:val="22"/>
        </w:rPr>
        <w:t xml:space="preserve">Diagnostic </w:t>
      </w:r>
      <w:r w:rsidRPr="00AA74E3">
        <w:rPr>
          <w:rFonts w:ascii="Times New Roman" w:hAnsi="Times New Roman" w:cs="Times New Roman"/>
          <w:b/>
          <w:sz w:val="22"/>
        </w:rPr>
        <w:t>codes</w:t>
      </w:r>
      <w:r w:rsidR="00D86947" w:rsidRPr="00AA74E3">
        <w:rPr>
          <w:rFonts w:ascii="Times New Roman" w:hAnsi="Times New Roman" w:cs="Times New Roman"/>
          <w:b/>
          <w:sz w:val="22"/>
        </w:rPr>
        <w:t xml:space="preserve"> of variables and outcomes</w:t>
      </w:r>
      <w:r w:rsidRPr="00AA74E3">
        <w:rPr>
          <w:rFonts w:ascii="Times New Roman" w:hAnsi="Times New Roman" w:cs="Times New Roman"/>
          <w:b/>
          <w:sz w:val="22"/>
        </w:rPr>
        <w:t xml:space="preserve"> analyzed in this study</w:t>
      </w:r>
      <w:bookmarkStart w:id="0" w:name="_GoBack"/>
      <w:bookmarkEnd w:id="0"/>
    </w:p>
    <w:tbl>
      <w:tblPr>
        <w:tblStyle w:val="2"/>
        <w:tblW w:w="8952" w:type="dxa"/>
        <w:tblLook w:val="04A0" w:firstRow="1" w:lastRow="0" w:firstColumn="1" w:lastColumn="0" w:noHBand="0" w:noVBand="1"/>
      </w:tblPr>
      <w:tblGrid>
        <w:gridCol w:w="4962"/>
        <w:gridCol w:w="3990"/>
      </w:tblGrid>
      <w:tr w:rsidR="00C07B1F" w:rsidRPr="00AA74E3" w:rsidTr="00B52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  <w:vAlign w:val="center"/>
          </w:tcPr>
          <w:p w:rsidR="00C07B1F" w:rsidRPr="00AA74E3" w:rsidRDefault="00C07B1F" w:rsidP="00C07B1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sz w:val="22"/>
              </w:rPr>
              <w:t>V</w:t>
            </w:r>
            <w:r w:rsidRPr="00AA74E3">
              <w:rPr>
                <w:rFonts w:ascii="Times New Roman" w:hAnsi="Times New Roman" w:cs="Times New Roman"/>
                <w:sz w:val="22"/>
              </w:rPr>
              <w:t>ariables</w:t>
            </w:r>
            <w:r w:rsidR="00D86947" w:rsidRPr="00AA74E3">
              <w:rPr>
                <w:rFonts w:ascii="Times New Roman" w:hAnsi="Times New Roman" w:cs="Times New Roman"/>
                <w:sz w:val="22"/>
              </w:rPr>
              <w:t>/Outcomes</w:t>
            </w:r>
          </w:p>
        </w:tc>
        <w:tc>
          <w:tcPr>
            <w:tcW w:w="3990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  <w:vAlign w:val="center"/>
          </w:tcPr>
          <w:p w:rsidR="00C07B1F" w:rsidRPr="00AA74E3" w:rsidRDefault="00D86947" w:rsidP="00C07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/>
                <w:sz w:val="22"/>
              </w:rPr>
              <w:t>Diagnostic codes</w:t>
            </w:r>
          </w:p>
        </w:tc>
      </w:tr>
      <w:tr w:rsidR="00E82790" w:rsidRPr="00AA74E3" w:rsidTr="00E82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auto"/>
              <w:bottom w:val="nil"/>
            </w:tcBorders>
            <w:vAlign w:val="center"/>
          </w:tcPr>
          <w:p w:rsidR="00E82790" w:rsidRPr="00AA74E3" w:rsidRDefault="00E82790" w:rsidP="00E82790">
            <w:pPr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sz w:val="22"/>
              </w:rPr>
              <w:t>M</w:t>
            </w:r>
            <w:r w:rsidRPr="00AA74E3">
              <w:rPr>
                <w:rFonts w:ascii="Times New Roman" w:hAnsi="Times New Roman" w:cs="Times New Roman"/>
                <w:sz w:val="22"/>
              </w:rPr>
              <w:t>aternal diseases</w:t>
            </w:r>
          </w:p>
        </w:tc>
        <w:tc>
          <w:tcPr>
            <w:tcW w:w="3990" w:type="dxa"/>
            <w:tcBorders>
              <w:top w:val="single" w:sz="4" w:space="0" w:color="auto"/>
              <w:bottom w:val="nil"/>
            </w:tcBorders>
            <w:vAlign w:val="center"/>
          </w:tcPr>
          <w:p w:rsidR="00E82790" w:rsidRPr="00AA74E3" w:rsidRDefault="00E82790" w:rsidP="00C07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921273" w:rsidRPr="00AA74E3" w:rsidTr="00E82790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921273" w:rsidRPr="00AA74E3" w:rsidRDefault="00921273" w:rsidP="00C07B1F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b w:val="0"/>
                <w:sz w:val="22"/>
              </w:rPr>
              <w:t>C</w:t>
            </w:r>
            <w:r w:rsidRPr="00AA74E3">
              <w:rPr>
                <w:rFonts w:ascii="Times New Roman" w:hAnsi="Times New Roman" w:cs="Times New Roman"/>
                <w:b w:val="0"/>
                <w:sz w:val="22"/>
              </w:rPr>
              <w:t>hronic hypertension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921273" w:rsidRPr="00AA74E3" w:rsidRDefault="0089200D" w:rsidP="00C07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sz w:val="22"/>
              </w:rPr>
              <w:t>I</w:t>
            </w:r>
            <w:r w:rsidRPr="00AA74E3">
              <w:rPr>
                <w:rFonts w:ascii="Times New Roman" w:hAnsi="Times New Roman" w:cs="Times New Roman"/>
                <w:sz w:val="22"/>
              </w:rPr>
              <w:t>10-I15, O10</w:t>
            </w:r>
          </w:p>
        </w:tc>
      </w:tr>
      <w:tr w:rsidR="00921273" w:rsidRPr="00AA74E3" w:rsidTr="00921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921273" w:rsidRPr="00AA74E3" w:rsidRDefault="00921273" w:rsidP="00C07B1F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b w:val="0"/>
                <w:sz w:val="22"/>
              </w:rPr>
              <w:t>P</w:t>
            </w:r>
            <w:r w:rsidRPr="00AA74E3">
              <w:rPr>
                <w:rFonts w:ascii="Times New Roman" w:hAnsi="Times New Roman" w:cs="Times New Roman"/>
                <w:b w:val="0"/>
                <w:sz w:val="22"/>
              </w:rPr>
              <w:t>regnancy-induced hypertension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921273" w:rsidRPr="00AA74E3" w:rsidRDefault="0089200D" w:rsidP="00C07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sz w:val="22"/>
              </w:rPr>
              <w:t>O</w:t>
            </w:r>
            <w:r w:rsidRPr="00AA74E3">
              <w:rPr>
                <w:rFonts w:ascii="Times New Roman" w:hAnsi="Times New Roman" w:cs="Times New Roman"/>
                <w:sz w:val="22"/>
              </w:rPr>
              <w:t>12-O15</w:t>
            </w:r>
          </w:p>
        </w:tc>
      </w:tr>
      <w:tr w:rsidR="0089200D" w:rsidRPr="00AA74E3" w:rsidTr="00921273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89200D" w:rsidRPr="00AA74E3" w:rsidRDefault="0089200D" w:rsidP="00C07B1F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b w:val="0"/>
                <w:sz w:val="22"/>
              </w:rPr>
              <w:t>P</w:t>
            </w:r>
            <w:r w:rsidRPr="00AA74E3">
              <w:rPr>
                <w:rFonts w:ascii="Times New Roman" w:hAnsi="Times New Roman" w:cs="Times New Roman"/>
                <w:b w:val="0"/>
                <w:sz w:val="22"/>
              </w:rPr>
              <w:t>re-gestational diabetes mellitus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89200D" w:rsidRPr="00AA74E3" w:rsidRDefault="0089200D" w:rsidP="00C07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sz w:val="22"/>
              </w:rPr>
              <w:t>O</w:t>
            </w:r>
            <w:r w:rsidRPr="00AA74E3">
              <w:rPr>
                <w:rFonts w:ascii="Times New Roman" w:hAnsi="Times New Roman" w:cs="Times New Roman"/>
                <w:sz w:val="22"/>
              </w:rPr>
              <w:t>24.0-O24.3, E10</w:t>
            </w:r>
            <w:r w:rsidR="00811AC7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0-E10</w:t>
            </w:r>
            <w:r w:rsidR="00811AC7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9, E11</w:t>
            </w:r>
            <w:r w:rsidR="00811AC7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0-E11</w:t>
            </w:r>
            <w:r w:rsidR="00811AC7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9, E12</w:t>
            </w:r>
            <w:r w:rsidR="00811AC7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0-E12</w:t>
            </w:r>
            <w:r w:rsidR="00811AC7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9, E13</w:t>
            </w:r>
            <w:r w:rsidR="00811AC7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0-E13</w:t>
            </w:r>
            <w:r w:rsidR="00811AC7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9, E14</w:t>
            </w:r>
            <w:r w:rsidR="00811AC7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0-E14</w:t>
            </w:r>
            <w:r w:rsidR="00811AC7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921273" w:rsidRPr="00AA74E3" w:rsidTr="00921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921273" w:rsidRPr="00AA74E3" w:rsidRDefault="00921273" w:rsidP="00C07B1F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b w:val="0"/>
                <w:sz w:val="22"/>
              </w:rPr>
              <w:t>G</w:t>
            </w:r>
            <w:r w:rsidRPr="00AA74E3">
              <w:rPr>
                <w:rFonts w:ascii="Times New Roman" w:hAnsi="Times New Roman" w:cs="Times New Roman"/>
                <w:b w:val="0"/>
                <w:sz w:val="22"/>
              </w:rPr>
              <w:t>estational diabetes mellitus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921273" w:rsidRPr="00AA74E3" w:rsidRDefault="0089200D" w:rsidP="00C07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sz w:val="22"/>
              </w:rPr>
              <w:t>O</w:t>
            </w:r>
            <w:r w:rsidRPr="00AA74E3">
              <w:rPr>
                <w:rFonts w:ascii="Times New Roman" w:hAnsi="Times New Roman" w:cs="Times New Roman"/>
                <w:sz w:val="22"/>
              </w:rPr>
              <w:t>24.4, O24.9</w:t>
            </w:r>
          </w:p>
        </w:tc>
      </w:tr>
      <w:tr w:rsidR="000A38B9" w:rsidRPr="00AA74E3" w:rsidTr="00921273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0A38B9" w:rsidRPr="00AA74E3" w:rsidRDefault="000A38B9" w:rsidP="000A38B9">
            <w:pPr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sz w:val="22"/>
              </w:rPr>
              <w:t>D</w:t>
            </w:r>
            <w:r w:rsidRPr="00AA74E3">
              <w:rPr>
                <w:rFonts w:ascii="Times New Roman" w:hAnsi="Times New Roman" w:cs="Times New Roman"/>
                <w:sz w:val="22"/>
              </w:rPr>
              <w:t>elivery modes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0A38B9" w:rsidRPr="00AA74E3" w:rsidRDefault="000A38B9" w:rsidP="00C07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0A38B9" w:rsidRPr="00AA74E3" w:rsidTr="00921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0A38B9" w:rsidRPr="00AA74E3" w:rsidRDefault="000A38B9" w:rsidP="00C07B1F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AA74E3">
              <w:rPr>
                <w:rFonts w:ascii="Times New Roman" w:hAnsi="Times New Roman" w:cs="Times New Roman"/>
                <w:b w:val="0"/>
                <w:sz w:val="22"/>
              </w:rPr>
              <w:t>Vaginal delivery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0A38B9" w:rsidRPr="00AA74E3" w:rsidRDefault="000A38B9" w:rsidP="00E82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sz w:val="22"/>
              </w:rPr>
              <w:t>O</w:t>
            </w:r>
            <w:r w:rsidRPr="00AA74E3">
              <w:rPr>
                <w:rFonts w:ascii="Times New Roman" w:hAnsi="Times New Roman" w:cs="Times New Roman"/>
                <w:sz w:val="22"/>
              </w:rPr>
              <w:t>80</w:t>
            </w:r>
            <w:r w:rsidR="00811AC7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0-O80</w:t>
            </w:r>
            <w:r w:rsidR="00811AC7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0A38B9" w:rsidRPr="00AA74E3" w:rsidTr="00921273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0A38B9" w:rsidRPr="00AA74E3" w:rsidRDefault="000A38B9" w:rsidP="00C07B1F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b w:val="0"/>
                <w:sz w:val="22"/>
              </w:rPr>
              <w:t>C</w:t>
            </w:r>
            <w:r w:rsidRPr="00AA74E3">
              <w:rPr>
                <w:rFonts w:ascii="Times New Roman" w:hAnsi="Times New Roman" w:cs="Times New Roman"/>
                <w:b w:val="0"/>
                <w:sz w:val="22"/>
              </w:rPr>
              <w:t>esarean section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0A38B9" w:rsidRPr="00AA74E3" w:rsidRDefault="000A38B9" w:rsidP="00C07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sz w:val="22"/>
              </w:rPr>
              <w:t>O</w:t>
            </w:r>
            <w:r w:rsidRPr="00AA74E3">
              <w:rPr>
                <w:rFonts w:ascii="Times New Roman" w:hAnsi="Times New Roman" w:cs="Times New Roman"/>
                <w:sz w:val="22"/>
              </w:rPr>
              <w:t>82</w:t>
            </w:r>
            <w:r w:rsidR="00CD473A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0-O82</w:t>
            </w:r>
            <w:r w:rsidR="00811AC7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E82790" w:rsidRPr="00AA74E3" w:rsidTr="00921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E82790" w:rsidRPr="00AA74E3" w:rsidRDefault="00E82790" w:rsidP="00E82790">
            <w:pPr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sz w:val="22"/>
              </w:rPr>
              <w:t>N</w:t>
            </w:r>
            <w:r w:rsidRPr="00AA74E3">
              <w:rPr>
                <w:rFonts w:ascii="Times New Roman" w:hAnsi="Times New Roman" w:cs="Times New Roman"/>
                <w:sz w:val="22"/>
              </w:rPr>
              <w:t>eonatal characteristics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E82790" w:rsidRPr="00AA74E3" w:rsidRDefault="00E82790" w:rsidP="00C07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82790" w:rsidRPr="00AA74E3" w:rsidTr="00921273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E82790" w:rsidRPr="00AA74E3" w:rsidRDefault="00E82790" w:rsidP="00E82790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AA74E3">
              <w:rPr>
                <w:rFonts w:ascii="Times New Roman" w:hAnsi="Times New Roman" w:cs="Times New Roman"/>
                <w:b w:val="0"/>
                <w:sz w:val="22"/>
              </w:rPr>
              <w:t>Small-for-gestational age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E82790" w:rsidRPr="00AA74E3" w:rsidRDefault="00E82790" w:rsidP="00C07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sz w:val="22"/>
              </w:rPr>
              <w:t>P</w:t>
            </w:r>
            <w:r w:rsidRPr="00AA74E3">
              <w:rPr>
                <w:rFonts w:ascii="Times New Roman" w:hAnsi="Times New Roman" w:cs="Times New Roman"/>
                <w:sz w:val="22"/>
              </w:rPr>
              <w:t>05</w:t>
            </w:r>
            <w:r w:rsidR="00811AC7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0, P05</w:t>
            </w:r>
            <w:r w:rsidR="00811AC7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1, P05</w:t>
            </w:r>
            <w:r w:rsidR="00811AC7" w:rsidRPr="00AA74E3">
              <w:rPr>
                <w:rFonts w:ascii="Times New Roman" w:hAnsi="Times New Roman" w:cs="Times New Roman"/>
                <w:sz w:val="22"/>
              </w:rPr>
              <w:t>.</w:t>
            </w:r>
            <w:r w:rsidRPr="00AA74E3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E82790" w:rsidRPr="00AA74E3" w:rsidTr="00921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E82790" w:rsidRPr="00AA74E3" w:rsidRDefault="00E82790" w:rsidP="00E82790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b w:val="0"/>
                <w:sz w:val="22"/>
              </w:rPr>
              <w:t>N</w:t>
            </w:r>
            <w:r w:rsidRPr="00AA74E3">
              <w:rPr>
                <w:rFonts w:ascii="Times New Roman" w:hAnsi="Times New Roman" w:cs="Times New Roman"/>
                <w:b w:val="0"/>
                <w:sz w:val="22"/>
              </w:rPr>
              <w:t>ICU admission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E82790" w:rsidRPr="00AA74E3" w:rsidRDefault="00E82790" w:rsidP="00C07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sz w:val="22"/>
              </w:rPr>
              <w:t>A</w:t>
            </w:r>
            <w:r w:rsidRPr="00AA74E3">
              <w:rPr>
                <w:rFonts w:ascii="Times New Roman" w:hAnsi="Times New Roman" w:cs="Times New Roman"/>
                <w:sz w:val="22"/>
              </w:rPr>
              <w:t>J101, AJ111, AJ121, AJ131, AJ144, AJ161, AJ201, AJ211, AJ221, AJ231, AJ244, AJ261, AJ301, AJ311, AJ321, AJ331, AJ351, AJ051-AJ054</w:t>
            </w:r>
          </w:p>
        </w:tc>
      </w:tr>
      <w:tr w:rsidR="00E82790" w:rsidRPr="00AA74E3" w:rsidTr="00921273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E82790" w:rsidRPr="00AA74E3" w:rsidRDefault="00E82790" w:rsidP="00E82790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AA74E3">
              <w:rPr>
                <w:rFonts w:ascii="Times New Roman" w:hAnsi="Times New Roman" w:cs="Times New Roman" w:hint="eastAsia"/>
                <w:sz w:val="22"/>
              </w:rPr>
              <w:t>N</w:t>
            </w:r>
            <w:r w:rsidRPr="00AA74E3">
              <w:rPr>
                <w:rFonts w:ascii="Times New Roman" w:hAnsi="Times New Roman" w:cs="Times New Roman"/>
                <w:sz w:val="22"/>
              </w:rPr>
              <w:t>eonatal outcomes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E82790" w:rsidRPr="00AA74E3" w:rsidRDefault="00E82790" w:rsidP="00C07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</w:tr>
      <w:tr w:rsidR="00C07B1F" w:rsidRPr="00AA74E3" w:rsidTr="00921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C07B1F" w:rsidRPr="00AA74E3" w:rsidRDefault="00C07B1F" w:rsidP="00C07B1F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b w:val="0"/>
                <w:sz w:val="22"/>
              </w:rPr>
              <w:t>V</w:t>
            </w:r>
            <w:r w:rsidRPr="00AA74E3">
              <w:rPr>
                <w:rFonts w:ascii="Times New Roman" w:hAnsi="Times New Roman" w:cs="Times New Roman"/>
                <w:b w:val="0"/>
                <w:sz w:val="22"/>
              </w:rPr>
              <w:t>entilator care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C07B1F" w:rsidRPr="00AA74E3" w:rsidRDefault="00C07B1F" w:rsidP="00C07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sz w:val="22"/>
              </w:rPr>
              <w:t>M</w:t>
            </w:r>
            <w:r w:rsidRPr="00AA74E3">
              <w:rPr>
                <w:rFonts w:ascii="Times New Roman" w:hAnsi="Times New Roman" w:cs="Times New Roman"/>
                <w:sz w:val="22"/>
              </w:rPr>
              <w:t>085, M086, M585, M586</w:t>
            </w:r>
          </w:p>
        </w:tc>
      </w:tr>
      <w:tr w:rsidR="00C07B1F" w:rsidRPr="00AA74E3" w:rsidTr="00612B8E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C07B1F" w:rsidRPr="00AA74E3" w:rsidRDefault="00C07B1F" w:rsidP="00C07B1F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b w:val="0"/>
                <w:sz w:val="22"/>
              </w:rPr>
              <w:t>O</w:t>
            </w:r>
            <w:r w:rsidRPr="00AA74E3">
              <w:rPr>
                <w:rFonts w:ascii="Times New Roman" w:hAnsi="Times New Roman" w:cs="Times New Roman"/>
                <w:b w:val="0"/>
                <w:sz w:val="22"/>
              </w:rPr>
              <w:t>xygen use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C07B1F" w:rsidRPr="00AA74E3" w:rsidRDefault="00C07B1F" w:rsidP="00C07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sz w:val="22"/>
              </w:rPr>
              <w:t>M</w:t>
            </w:r>
            <w:r w:rsidRPr="00AA74E3">
              <w:rPr>
                <w:rFonts w:ascii="Times New Roman" w:hAnsi="Times New Roman" w:cs="Times New Roman"/>
                <w:sz w:val="22"/>
              </w:rPr>
              <w:t>0040</w:t>
            </w:r>
          </w:p>
        </w:tc>
      </w:tr>
      <w:tr w:rsidR="00C07B1F" w:rsidRPr="00AA74E3" w:rsidTr="00612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C07B1F" w:rsidRPr="00AA74E3" w:rsidRDefault="00C07B1F" w:rsidP="00C07B1F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b w:val="0"/>
                <w:sz w:val="22"/>
              </w:rPr>
              <w:t>R</w:t>
            </w:r>
            <w:r w:rsidRPr="00AA74E3">
              <w:rPr>
                <w:rFonts w:ascii="Times New Roman" w:hAnsi="Times New Roman" w:cs="Times New Roman"/>
                <w:b w:val="0"/>
                <w:sz w:val="22"/>
              </w:rPr>
              <w:t>espiratory distress syndrome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C07B1F" w:rsidRPr="00AA74E3" w:rsidRDefault="00612B8E" w:rsidP="00C07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/>
                <w:sz w:val="22"/>
              </w:rPr>
              <w:t>P220, P220-001</w:t>
            </w:r>
          </w:p>
        </w:tc>
      </w:tr>
      <w:tr w:rsidR="00C07B1F" w:rsidRPr="00AA74E3" w:rsidTr="00612B8E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C07B1F" w:rsidRPr="00AA74E3" w:rsidRDefault="00C07B1F" w:rsidP="00C07B1F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b w:val="0"/>
                <w:sz w:val="22"/>
              </w:rPr>
              <w:t>R</w:t>
            </w:r>
            <w:r w:rsidRPr="00AA74E3">
              <w:rPr>
                <w:rFonts w:ascii="Times New Roman" w:hAnsi="Times New Roman" w:cs="Times New Roman"/>
                <w:b w:val="0"/>
                <w:sz w:val="22"/>
              </w:rPr>
              <w:t>espiratory distress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C07B1F" w:rsidRPr="00AA74E3" w:rsidRDefault="00612B8E" w:rsidP="00C07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/>
                <w:sz w:val="22"/>
              </w:rPr>
              <w:t>P228, P229, P229-001</w:t>
            </w:r>
          </w:p>
        </w:tc>
      </w:tr>
      <w:tr w:rsidR="00C07B1F" w:rsidRPr="00AA74E3" w:rsidTr="00612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C07B1F" w:rsidRPr="00AA74E3" w:rsidRDefault="00C07B1F" w:rsidP="00C07B1F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b w:val="0"/>
                <w:sz w:val="22"/>
              </w:rPr>
              <w:t>T</w:t>
            </w:r>
            <w:r w:rsidRPr="00AA74E3">
              <w:rPr>
                <w:rFonts w:ascii="Times New Roman" w:hAnsi="Times New Roman" w:cs="Times New Roman"/>
                <w:b w:val="0"/>
                <w:sz w:val="22"/>
              </w:rPr>
              <w:t>ransient tachypnea of newborn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C07B1F" w:rsidRPr="00AA74E3" w:rsidRDefault="00C07B1F" w:rsidP="00C07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sz w:val="22"/>
              </w:rPr>
              <w:t>P</w:t>
            </w:r>
            <w:r w:rsidRPr="00AA74E3">
              <w:rPr>
                <w:rFonts w:ascii="Times New Roman" w:hAnsi="Times New Roman" w:cs="Times New Roman"/>
                <w:sz w:val="22"/>
              </w:rPr>
              <w:t>221, P221-001</w:t>
            </w:r>
          </w:p>
        </w:tc>
      </w:tr>
      <w:tr w:rsidR="00C07B1F" w:rsidRPr="00AA74E3" w:rsidTr="00612B8E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  <w:bottom w:val="nil"/>
            </w:tcBorders>
            <w:vAlign w:val="center"/>
          </w:tcPr>
          <w:p w:rsidR="00C07B1F" w:rsidRPr="00AA74E3" w:rsidRDefault="00612B8E" w:rsidP="00C07B1F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AA74E3">
              <w:rPr>
                <w:rFonts w:ascii="Times New Roman" w:hAnsi="Times New Roman" w:cs="Times New Roman" w:hint="eastAsia"/>
                <w:b w:val="0"/>
                <w:sz w:val="22"/>
              </w:rPr>
              <w:t>B</w:t>
            </w:r>
            <w:r w:rsidRPr="00AA74E3">
              <w:rPr>
                <w:rFonts w:ascii="Times New Roman" w:hAnsi="Times New Roman" w:cs="Times New Roman"/>
                <w:b w:val="0"/>
                <w:sz w:val="22"/>
              </w:rPr>
              <w:t>ronchopulmonary dysplasia (all)</w:t>
            </w:r>
          </w:p>
        </w:tc>
        <w:tc>
          <w:tcPr>
            <w:tcW w:w="3990" w:type="dxa"/>
            <w:tcBorders>
              <w:top w:val="nil"/>
              <w:bottom w:val="nil"/>
            </w:tcBorders>
            <w:vAlign w:val="center"/>
          </w:tcPr>
          <w:p w:rsidR="00C07B1F" w:rsidRPr="00AA74E3" w:rsidRDefault="00612B8E" w:rsidP="00C07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/>
                <w:sz w:val="22"/>
              </w:rPr>
              <w:t>P2710, P2711, P2712, P2719</w:t>
            </w:r>
          </w:p>
        </w:tc>
      </w:tr>
      <w:tr w:rsidR="00612B8E" w:rsidRPr="00AA74E3" w:rsidTr="00612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nil"/>
            </w:tcBorders>
            <w:vAlign w:val="center"/>
          </w:tcPr>
          <w:p w:rsidR="00612B8E" w:rsidRPr="00AA74E3" w:rsidRDefault="00612B8E" w:rsidP="00C07B1F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AA74E3">
              <w:rPr>
                <w:rFonts w:ascii="Times New Roman" w:hAnsi="Times New Roman" w:cs="Times New Roman"/>
                <w:b w:val="0"/>
                <w:sz w:val="22"/>
              </w:rPr>
              <w:t>Moderate to severe bronchopulmonary dysplasia</w:t>
            </w:r>
          </w:p>
        </w:tc>
        <w:tc>
          <w:tcPr>
            <w:tcW w:w="3990" w:type="dxa"/>
            <w:tcBorders>
              <w:top w:val="nil"/>
            </w:tcBorders>
            <w:vAlign w:val="center"/>
          </w:tcPr>
          <w:p w:rsidR="00612B8E" w:rsidRPr="00AA74E3" w:rsidRDefault="00612B8E" w:rsidP="00C07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A74E3">
              <w:rPr>
                <w:rFonts w:ascii="Times New Roman" w:hAnsi="Times New Roman" w:cs="Times New Roman"/>
                <w:sz w:val="22"/>
              </w:rPr>
              <w:t>P2711, P2712</w:t>
            </w:r>
          </w:p>
        </w:tc>
      </w:tr>
    </w:tbl>
    <w:p w:rsidR="00D86947" w:rsidRPr="00D86947" w:rsidRDefault="00D86947" w:rsidP="00053501">
      <w:pPr>
        <w:spacing w:line="480" w:lineRule="auto"/>
        <w:rPr>
          <w:rFonts w:ascii="Times New Roman" w:hAnsi="Times New Roman" w:cs="Times New Roman"/>
          <w:b/>
          <w:sz w:val="22"/>
        </w:rPr>
      </w:pPr>
    </w:p>
    <w:sectPr w:rsidR="00D86947" w:rsidRPr="00D86947" w:rsidSect="00C07B1F">
      <w:pgSz w:w="11906" w:h="16838"/>
      <w:pgMar w:top="1440" w:right="1440" w:bottom="170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947" w:rsidRDefault="00D86947" w:rsidP="00D86947">
      <w:pPr>
        <w:spacing w:after="0" w:line="240" w:lineRule="auto"/>
      </w:pPr>
      <w:r>
        <w:separator/>
      </w:r>
    </w:p>
  </w:endnote>
  <w:endnote w:type="continuationSeparator" w:id="0">
    <w:p w:rsidR="00D86947" w:rsidRDefault="00D86947" w:rsidP="00D8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947" w:rsidRDefault="00D86947" w:rsidP="00D86947">
      <w:pPr>
        <w:spacing w:after="0" w:line="240" w:lineRule="auto"/>
      </w:pPr>
      <w:r>
        <w:separator/>
      </w:r>
    </w:p>
  </w:footnote>
  <w:footnote w:type="continuationSeparator" w:id="0">
    <w:p w:rsidR="00D86947" w:rsidRDefault="00D86947" w:rsidP="00D86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98"/>
    <w:rsid w:val="00053501"/>
    <w:rsid w:val="000A38B9"/>
    <w:rsid w:val="0015175F"/>
    <w:rsid w:val="00612B8E"/>
    <w:rsid w:val="007D7F68"/>
    <w:rsid w:val="00811AC7"/>
    <w:rsid w:val="0089200D"/>
    <w:rsid w:val="00921273"/>
    <w:rsid w:val="00A2140C"/>
    <w:rsid w:val="00AA74E3"/>
    <w:rsid w:val="00B52613"/>
    <w:rsid w:val="00B72F98"/>
    <w:rsid w:val="00C07B1F"/>
    <w:rsid w:val="00CD473A"/>
    <w:rsid w:val="00D86947"/>
    <w:rsid w:val="00E60957"/>
    <w:rsid w:val="00E82790"/>
    <w:rsid w:val="00F0682E"/>
    <w:rsid w:val="00F71754"/>
    <w:rsid w:val="00F77793"/>
    <w:rsid w:val="00F804B6"/>
    <w:rsid w:val="00FB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911B2E5-F07F-495D-AD7F-41BA2E9A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612B8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">
    <w:name w:val="Plain Table 3"/>
    <w:basedOn w:val="a1"/>
    <w:uiPriority w:val="43"/>
    <w:rsid w:val="00612B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12B8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D869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86947"/>
  </w:style>
  <w:style w:type="paragraph" w:styleId="a5">
    <w:name w:val="footer"/>
    <w:basedOn w:val="a"/>
    <w:link w:val="Char0"/>
    <w:uiPriority w:val="99"/>
    <w:unhideWhenUsed/>
    <w:rsid w:val="00D869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86947"/>
  </w:style>
  <w:style w:type="character" w:styleId="a6">
    <w:name w:val="annotation reference"/>
    <w:basedOn w:val="a0"/>
    <w:uiPriority w:val="99"/>
    <w:semiHidden/>
    <w:unhideWhenUsed/>
    <w:rsid w:val="00FB6933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FB6933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FB6933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B6933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FB6933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FB69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FB69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</dc:creator>
  <cp:keywords/>
  <dc:description/>
  <cp:lastModifiedBy>KUH</cp:lastModifiedBy>
  <cp:revision>14</cp:revision>
  <dcterms:created xsi:type="dcterms:W3CDTF">2025-04-16T05:04:00Z</dcterms:created>
  <dcterms:modified xsi:type="dcterms:W3CDTF">2025-06-13T07:54:00Z</dcterms:modified>
</cp:coreProperties>
</file>