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5B44" w14:textId="08FC5756" w:rsidR="00FF7BAB" w:rsidRPr="00A32D11" w:rsidRDefault="00A32D11" w:rsidP="00A32D1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D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3. </w:t>
      </w:r>
      <w:r w:rsidRPr="00A32D11">
        <w:rPr>
          <w:rFonts w:ascii="Times New Roman" w:hAnsi="Times New Roman" w:cs="Times New Roman"/>
          <w:sz w:val="24"/>
          <w:szCs w:val="24"/>
          <w:lang w:val="en-US"/>
        </w:rPr>
        <w:t>Detection of ParPgV negative-strand RNA in tissues from experimentally inoculated birds and embryonated eggs</w:t>
      </w:r>
      <w:r w:rsidR="00B62D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418"/>
        <w:gridCol w:w="1417"/>
        <w:gridCol w:w="1276"/>
        <w:gridCol w:w="1282"/>
        <w:gridCol w:w="1518"/>
      </w:tblGrid>
      <w:tr w:rsidR="00FF7BAB" w:rsidRPr="000C7B30" w14:paraId="64A3FD3F" w14:textId="77777777" w:rsidTr="00FF7BAB">
        <w:tc>
          <w:tcPr>
            <w:tcW w:w="2830" w:type="dxa"/>
          </w:tcPr>
          <w:p w14:paraId="5EACD56C" w14:textId="77777777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278476E3" w14:textId="19F94F4F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Brain</w:t>
            </w:r>
          </w:p>
        </w:tc>
        <w:tc>
          <w:tcPr>
            <w:tcW w:w="1134" w:type="dxa"/>
          </w:tcPr>
          <w:p w14:paraId="1FD1B676" w14:textId="0C6452C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Liver</w:t>
            </w:r>
          </w:p>
        </w:tc>
        <w:tc>
          <w:tcPr>
            <w:tcW w:w="1134" w:type="dxa"/>
          </w:tcPr>
          <w:p w14:paraId="4B519818" w14:textId="7FC793C5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Kidney</w:t>
            </w:r>
          </w:p>
        </w:tc>
        <w:tc>
          <w:tcPr>
            <w:tcW w:w="1134" w:type="dxa"/>
          </w:tcPr>
          <w:p w14:paraId="1444B8A6" w14:textId="267CEEB8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Spleen</w:t>
            </w:r>
          </w:p>
        </w:tc>
        <w:tc>
          <w:tcPr>
            <w:tcW w:w="1418" w:type="dxa"/>
          </w:tcPr>
          <w:p w14:paraId="2B6C694F" w14:textId="1BE9DA60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Bone Marrow</w:t>
            </w:r>
          </w:p>
        </w:tc>
        <w:tc>
          <w:tcPr>
            <w:tcW w:w="1417" w:type="dxa"/>
          </w:tcPr>
          <w:p w14:paraId="7910CD98" w14:textId="17D7C068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Cecal Tonsil</w:t>
            </w:r>
          </w:p>
        </w:tc>
        <w:tc>
          <w:tcPr>
            <w:tcW w:w="1276" w:type="dxa"/>
          </w:tcPr>
          <w:p w14:paraId="14AC2E84" w14:textId="4EFDB1FE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Embryo</w:t>
            </w:r>
          </w:p>
        </w:tc>
        <w:tc>
          <w:tcPr>
            <w:tcW w:w="1282" w:type="dxa"/>
          </w:tcPr>
          <w:p w14:paraId="2C813FD1" w14:textId="6DC79CE4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Yolk Sac</w:t>
            </w:r>
          </w:p>
        </w:tc>
        <w:tc>
          <w:tcPr>
            <w:tcW w:w="1518" w:type="dxa"/>
          </w:tcPr>
          <w:p w14:paraId="757A01CD" w14:textId="6C44D10A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C7B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Allantoic Fluid</w:t>
            </w:r>
          </w:p>
        </w:tc>
      </w:tr>
      <w:tr w:rsidR="00FF7BAB" w:rsidRPr="000C7B30" w14:paraId="6095A753" w14:textId="77777777" w:rsidTr="00FF7BAB">
        <w:tc>
          <w:tcPr>
            <w:tcW w:w="2830" w:type="dxa"/>
          </w:tcPr>
          <w:p w14:paraId="023749C2" w14:textId="44FFA5A6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Red-legged partridge (RLP-VG)</w:t>
            </w:r>
          </w:p>
        </w:tc>
        <w:tc>
          <w:tcPr>
            <w:tcW w:w="1134" w:type="dxa"/>
          </w:tcPr>
          <w:p w14:paraId="1E155239" w14:textId="52EBF3A7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330017C5" w14:textId="577C0AB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C7B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</w:tcPr>
          <w:p w14:paraId="259CC0DA" w14:textId="12D286C0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099F2E56" w14:textId="10033017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C7B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418" w:type="dxa"/>
          </w:tcPr>
          <w:p w14:paraId="3AC14321" w14:textId="14110BB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C7B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417" w:type="dxa"/>
          </w:tcPr>
          <w:p w14:paraId="23391112" w14:textId="278B225A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276" w:type="dxa"/>
          </w:tcPr>
          <w:p w14:paraId="5F50AF56" w14:textId="4C46CB24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282" w:type="dxa"/>
          </w:tcPr>
          <w:p w14:paraId="3563613E" w14:textId="7087470A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18" w:type="dxa"/>
          </w:tcPr>
          <w:p w14:paraId="409649AF" w14:textId="05AA39CB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</w:tr>
      <w:tr w:rsidR="00FF7BAB" w:rsidRPr="000C7B30" w14:paraId="0D65C90E" w14:textId="77777777" w:rsidTr="00FF7BAB">
        <w:tc>
          <w:tcPr>
            <w:tcW w:w="2830" w:type="dxa"/>
          </w:tcPr>
          <w:p w14:paraId="6840F271" w14:textId="2C4F6E57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Red-legged partridge (RLP-CG)</w:t>
            </w:r>
          </w:p>
        </w:tc>
        <w:tc>
          <w:tcPr>
            <w:tcW w:w="1134" w:type="dxa"/>
          </w:tcPr>
          <w:p w14:paraId="1EA1CA58" w14:textId="54682EE5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3FDC5E05" w14:textId="315F813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040FCDAC" w14:textId="3188262E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6D51E984" w14:textId="66F946B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14:paraId="7A786955" w14:textId="6F44F2E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786DCFCC" w14:textId="3F050AEF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7C9B0EF" w14:textId="069B3A3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282" w:type="dxa"/>
          </w:tcPr>
          <w:p w14:paraId="7F9582FB" w14:textId="10BD3868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18" w:type="dxa"/>
          </w:tcPr>
          <w:p w14:paraId="25CEE64C" w14:textId="6E77DCD6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</w:tr>
      <w:tr w:rsidR="00FF7BAB" w:rsidRPr="000C7B30" w14:paraId="53784130" w14:textId="77777777" w:rsidTr="00FF7BAB">
        <w:tc>
          <w:tcPr>
            <w:tcW w:w="2830" w:type="dxa"/>
          </w:tcPr>
          <w:p w14:paraId="14DED097" w14:textId="0F254546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Grey partridge (GP)</w:t>
            </w:r>
          </w:p>
        </w:tc>
        <w:tc>
          <w:tcPr>
            <w:tcW w:w="1134" w:type="dxa"/>
          </w:tcPr>
          <w:p w14:paraId="42F4F4AA" w14:textId="3BDBEA19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4A5B065B" w14:textId="56357D8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134" w:type="dxa"/>
          </w:tcPr>
          <w:p w14:paraId="210FC0C7" w14:textId="5D1CDEE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134" w:type="dxa"/>
          </w:tcPr>
          <w:p w14:paraId="74636576" w14:textId="379F6B34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418" w:type="dxa"/>
          </w:tcPr>
          <w:p w14:paraId="24385189" w14:textId="46EAA6C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417" w:type="dxa"/>
          </w:tcPr>
          <w:p w14:paraId="1F9CBD61" w14:textId="330C1AB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</w:p>
        </w:tc>
        <w:tc>
          <w:tcPr>
            <w:tcW w:w="1276" w:type="dxa"/>
          </w:tcPr>
          <w:p w14:paraId="5B19E616" w14:textId="0C14594C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282" w:type="dxa"/>
          </w:tcPr>
          <w:p w14:paraId="0B9CCE82" w14:textId="4629A54E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18" w:type="dxa"/>
          </w:tcPr>
          <w:p w14:paraId="19AB1603" w14:textId="075FF18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</w:tr>
      <w:tr w:rsidR="00FF7BAB" w:rsidRPr="000C7B30" w14:paraId="3DB6A681" w14:textId="77777777" w:rsidTr="00FF7BAB">
        <w:tc>
          <w:tcPr>
            <w:tcW w:w="2830" w:type="dxa"/>
          </w:tcPr>
          <w:p w14:paraId="4769AEF2" w14:textId="58243BD2" w:rsidR="00FF7BAB" w:rsidRPr="000C7B30" w:rsidRDefault="000C7B30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SPF </w:t>
            </w:r>
            <w:r w:rsidR="00FF7BAB"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Chicken (SPF)</w:t>
            </w:r>
          </w:p>
        </w:tc>
        <w:tc>
          <w:tcPr>
            <w:tcW w:w="1134" w:type="dxa"/>
          </w:tcPr>
          <w:p w14:paraId="3C6951F5" w14:textId="40EF23C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n.d.</w:t>
            </w:r>
            <w:r w:rsidRPr="000C7B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2F79E7E4" w14:textId="59226D99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72C1DF08" w14:textId="18D360F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</w:tcPr>
          <w:p w14:paraId="12962182" w14:textId="003B000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8" w:type="dxa"/>
          </w:tcPr>
          <w:p w14:paraId="24902569" w14:textId="727BE2E7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417" w:type="dxa"/>
          </w:tcPr>
          <w:p w14:paraId="48F7F4ED" w14:textId="15BCAF2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276" w:type="dxa"/>
          </w:tcPr>
          <w:p w14:paraId="6B7C0262" w14:textId="03B276E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282" w:type="dxa"/>
          </w:tcPr>
          <w:p w14:paraId="0F746516" w14:textId="46B76BAA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518" w:type="dxa"/>
          </w:tcPr>
          <w:p w14:paraId="7F56BDA7" w14:textId="06C0D422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</w:tr>
      <w:tr w:rsidR="00FF7BAB" w:rsidRPr="000C7B30" w14:paraId="283698F0" w14:textId="77777777" w:rsidTr="00FF7BAB">
        <w:tc>
          <w:tcPr>
            <w:tcW w:w="2830" w:type="dxa"/>
          </w:tcPr>
          <w:p w14:paraId="231E8000" w14:textId="787339D8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Embryonated eggs</w:t>
            </w:r>
          </w:p>
        </w:tc>
        <w:tc>
          <w:tcPr>
            <w:tcW w:w="1134" w:type="dxa"/>
          </w:tcPr>
          <w:p w14:paraId="6421515F" w14:textId="39620BF4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134" w:type="dxa"/>
          </w:tcPr>
          <w:p w14:paraId="6D3B8D64" w14:textId="1023BFD6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134" w:type="dxa"/>
          </w:tcPr>
          <w:p w14:paraId="20AC140A" w14:textId="46833CE6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134" w:type="dxa"/>
          </w:tcPr>
          <w:p w14:paraId="04898DE4" w14:textId="33C41A53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418" w:type="dxa"/>
          </w:tcPr>
          <w:p w14:paraId="2C151788" w14:textId="0532A2AB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417" w:type="dxa"/>
          </w:tcPr>
          <w:p w14:paraId="40347C9F" w14:textId="02973CA9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n.a.</w:t>
            </w:r>
            <w:proofErr w:type="spellEnd"/>
          </w:p>
        </w:tc>
        <w:tc>
          <w:tcPr>
            <w:tcW w:w="1276" w:type="dxa"/>
          </w:tcPr>
          <w:p w14:paraId="389DACCA" w14:textId="7EFEDE41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282" w:type="dxa"/>
          </w:tcPr>
          <w:p w14:paraId="13FA90BC" w14:textId="12A17308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518" w:type="dxa"/>
          </w:tcPr>
          <w:p w14:paraId="0E8F3D7D" w14:textId="54DA0D8D" w:rsidR="00FF7BAB" w:rsidRPr="000C7B30" w:rsidRDefault="00FF7BAB" w:rsidP="000C7B3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C7B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</w:tbl>
    <w:p w14:paraId="3E4F8A02" w14:textId="1E9994E1" w:rsidR="000C7B30" w:rsidRPr="000C7B30" w:rsidRDefault="00FF7BAB" w:rsidP="000C7B30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Abbreviations: +, positive; -, negative; </w:t>
      </w:r>
      <w:proofErr w:type="spellStart"/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="000C7B30"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>a</w:t>
      </w:r>
      <w:r w:rsidR="000C7B30"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proofErr w:type="spellEnd"/>
      <w:r w:rsidR="000C7B30"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not applicable;</w:t>
      </w:r>
      <w:r w:rsidR="000C7B30"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n.d., not done.</w:t>
      </w:r>
    </w:p>
    <w:p w14:paraId="11AA3E86" w14:textId="40789096" w:rsidR="009E58EF" w:rsidRPr="000C7B30" w:rsidRDefault="000C7B30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Footnotes: </w:t>
      </w:r>
      <w:r w:rsidRPr="000C7B3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1</w:t>
      </w: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04531E">
        <w:rPr>
          <w:rFonts w:ascii="Times New Roman" w:hAnsi="Times New Roman" w:cs="Times New Roman"/>
          <w:i/>
          <w:iCs/>
          <w:sz w:val="20"/>
          <w:szCs w:val="20"/>
          <w:lang w:val="en-US"/>
        </w:rPr>
        <w:t>inconclusive</w:t>
      </w: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  <w:r w:rsidRPr="000C7B3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2</w:t>
      </w:r>
      <w:r w:rsidRPr="000C7B3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not done due to low viral load.</w:t>
      </w:r>
    </w:p>
    <w:sectPr w:rsidR="009E58EF" w:rsidRPr="000C7B30" w:rsidSect="009E58E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F"/>
    <w:rsid w:val="0004531E"/>
    <w:rsid w:val="000C7B30"/>
    <w:rsid w:val="00311B7C"/>
    <w:rsid w:val="00672758"/>
    <w:rsid w:val="006B59CD"/>
    <w:rsid w:val="00732DFD"/>
    <w:rsid w:val="00886ED5"/>
    <w:rsid w:val="008E4627"/>
    <w:rsid w:val="0093136C"/>
    <w:rsid w:val="00954120"/>
    <w:rsid w:val="00990643"/>
    <w:rsid w:val="009E58EF"/>
    <w:rsid w:val="00A00129"/>
    <w:rsid w:val="00A32D11"/>
    <w:rsid w:val="00B011D5"/>
    <w:rsid w:val="00B62D0F"/>
    <w:rsid w:val="00BD40D6"/>
    <w:rsid w:val="00D326EA"/>
    <w:rsid w:val="00DB7CD8"/>
    <w:rsid w:val="00E01C40"/>
    <w:rsid w:val="00EB69E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38CB"/>
  <w15:chartTrackingRefBased/>
  <w15:docId w15:val="{37F945AC-653E-4E08-A5E4-2E80BB97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8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E58E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5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Veterinaermedizinische Universitaet Wien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 Ivana</dc:creator>
  <cp:keywords/>
  <dc:description/>
  <cp:lastModifiedBy>Matos Miguel</cp:lastModifiedBy>
  <cp:revision>9</cp:revision>
  <dcterms:created xsi:type="dcterms:W3CDTF">2025-04-08T07:11:00Z</dcterms:created>
  <dcterms:modified xsi:type="dcterms:W3CDTF">2025-05-27T10:15:00Z</dcterms:modified>
</cp:coreProperties>
</file>