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47E2" w14:textId="77777777" w:rsidR="003203C2" w:rsidRPr="003203C2" w:rsidRDefault="003203C2" w:rsidP="003203C2">
      <w:pPr>
        <w:rPr>
          <w:rFonts w:ascii="Times New Roman" w:hAnsi="Times New Roman" w:cs="Times New Roman"/>
          <w:sz w:val="20"/>
          <w:szCs w:val="20"/>
        </w:rPr>
      </w:pPr>
    </w:p>
    <w:p w14:paraId="53A69768" w14:textId="77777777" w:rsidR="00B722F6" w:rsidRPr="00E468C5" w:rsidRDefault="00B722F6" w:rsidP="00975F15">
      <w:pPr>
        <w:pStyle w:val="p1"/>
        <w:rPr>
          <w:b/>
          <w:bCs/>
        </w:rPr>
      </w:pPr>
      <w:proofErr w:type="spellStart"/>
      <w:r w:rsidRPr="00E468C5">
        <w:rPr>
          <w:b/>
          <w:bCs/>
        </w:rPr>
        <w:t>Table</w:t>
      </w:r>
      <w:proofErr w:type="spellEnd"/>
      <w:r>
        <w:rPr>
          <w:b/>
          <w:bCs/>
        </w:rPr>
        <w:t xml:space="preserve"> </w:t>
      </w:r>
      <w:r w:rsidRPr="00E468C5">
        <w:rPr>
          <w:b/>
          <w:bCs/>
        </w:rPr>
        <w:t xml:space="preserve">2: </w:t>
      </w:r>
      <w:proofErr w:type="spellStart"/>
      <w:r w:rsidRPr="00E468C5">
        <w:rPr>
          <w:rStyle w:val="s1"/>
          <w:b/>
          <w:bCs/>
        </w:rPr>
        <w:t>Comparison</w:t>
      </w:r>
      <w:proofErr w:type="spellEnd"/>
      <w:r w:rsidRPr="00E468C5">
        <w:rPr>
          <w:rStyle w:val="s1"/>
          <w:b/>
          <w:bCs/>
        </w:rPr>
        <w:t xml:space="preserve"> of </w:t>
      </w:r>
      <w:proofErr w:type="spellStart"/>
      <w:r w:rsidRPr="00E468C5">
        <w:rPr>
          <w:rStyle w:val="s1"/>
          <w:b/>
          <w:bCs/>
        </w:rPr>
        <w:t>anthropometric</w:t>
      </w:r>
      <w:proofErr w:type="spellEnd"/>
      <w:r w:rsidRPr="00E468C5">
        <w:rPr>
          <w:rStyle w:val="s1"/>
          <w:b/>
          <w:bCs/>
        </w:rPr>
        <w:t xml:space="preserve"> </w:t>
      </w:r>
      <w:proofErr w:type="spellStart"/>
      <w:r w:rsidRPr="00E468C5">
        <w:rPr>
          <w:rStyle w:val="s1"/>
          <w:b/>
          <w:bCs/>
        </w:rPr>
        <w:t>measurements</w:t>
      </w:r>
      <w:proofErr w:type="spellEnd"/>
      <w:r w:rsidRPr="00E468C5">
        <w:rPr>
          <w:rStyle w:val="s1"/>
          <w:b/>
          <w:bCs/>
        </w:rPr>
        <w:t xml:space="preserve"> and </w:t>
      </w:r>
      <w:proofErr w:type="spellStart"/>
      <w:r w:rsidRPr="00E468C5">
        <w:rPr>
          <w:rStyle w:val="s1"/>
          <w:b/>
          <w:bCs/>
        </w:rPr>
        <w:t>feeding</w:t>
      </w:r>
      <w:proofErr w:type="spellEnd"/>
      <w:r w:rsidRPr="00E468C5">
        <w:rPr>
          <w:rStyle w:val="s1"/>
          <w:b/>
          <w:bCs/>
        </w:rPr>
        <w:t xml:space="preserve"> </w:t>
      </w:r>
      <w:proofErr w:type="spellStart"/>
      <w:r w:rsidRPr="00E468C5">
        <w:rPr>
          <w:rStyle w:val="s1"/>
          <w:b/>
          <w:bCs/>
        </w:rPr>
        <w:t>characteristics</w:t>
      </w:r>
      <w:proofErr w:type="spellEnd"/>
      <w:r w:rsidRPr="00E468C5">
        <w:rPr>
          <w:rStyle w:val="s1"/>
          <w:b/>
          <w:bCs/>
        </w:rPr>
        <w:t xml:space="preserve"> </w:t>
      </w:r>
      <w:proofErr w:type="spellStart"/>
      <w:r w:rsidRPr="00E468C5">
        <w:rPr>
          <w:rStyle w:val="s1"/>
          <w:b/>
          <w:bCs/>
        </w:rPr>
        <w:t>between</w:t>
      </w:r>
      <w:proofErr w:type="spellEnd"/>
      <w:r w:rsidRPr="00E468C5">
        <w:rPr>
          <w:rStyle w:val="s1"/>
          <w:b/>
          <w:bCs/>
        </w:rPr>
        <w:t xml:space="preserve"> the </w:t>
      </w:r>
      <w:proofErr w:type="spellStart"/>
      <w:r w:rsidRPr="00E468C5">
        <w:rPr>
          <w:rStyle w:val="s1"/>
          <w:b/>
          <w:bCs/>
        </w:rPr>
        <w:t>study</w:t>
      </w:r>
      <w:proofErr w:type="spellEnd"/>
      <w:r w:rsidRPr="00E468C5">
        <w:rPr>
          <w:rStyle w:val="s1"/>
          <w:b/>
          <w:bCs/>
        </w:rPr>
        <w:t xml:space="preserve"> </w:t>
      </w:r>
      <w:proofErr w:type="spellStart"/>
      <w:r w:rsidRPr="00E468C5">
        <w:rPr>
          <w:rStyle w:val="s1"/>
          <w:b/>
          <w:bCs/>
        </w:rPr>
        <w:t>group</w:t>
      </w:r>
      <w:proofErr w:type="spellEnd"/>
      <w:r w:rsidRPr="00E468C5">
        <w:rPr>
          <w:rStyle w:val="s1"/>
          <w:b/>
          <w:bCs/>
        </w:rPr>
        <w:t xml:space="preserve"> and the </w:t>
      </w:r>
      <w:proofErr w:type="spellStart"/>
      <w:r w:rsidRPr="00E468C5">
        <w:rPr>
          <w:rStyle w:val="s1"/>
          <w:b/>
          <w:bCs/>
        </w:rPr>
        <w:t>control</w:t>
      </w:r>
      <w:proofErr w:type="spellEnd"/>
      <w:r w:rsidRPr="00E468C5">
        <w:rPr>
          <w:rStyle w:val="s1"/>
          <w:b/>
          <w:bCs/>
        </w:rPr>
        <w:t xml:space="preserve"> </w:t>
      </w:r>
      <w:proofErr w:type="spellStart"/>
      <w:r w:rsidRPr="00E468C5">
        <w:rPr>
          <w:rStyle w:val="s1"/>
          <w:b/>
          <w:bCs/>
        </w:rPr>
        <w:t>group</w:t>
      </w:r>
      <w:proofErr w:type="spellEnd"/>
      <w:r w:rsidRPr="00E468C5">
        <w:rPr>
          <w:rStyle w:val="s1"/>
          <w:b/>
          <w:bCs/>
        </w:rPr>
        <w:t>.</w:t>
      </w:r>
    </w:p>
    <w:p w14:paraId="594E4F9D" w14:textId="77777777" w:rsidR="003203C2" w:rsidRPr="003203C2" w:rsidRDefault="003203C2" w:rsidP="003203C2">
      <w:pPr>
        <w:rPr>
          <w:rFonts w:ascii="Times New Roman" w:hAnsi="Times New Roman" w:cs="Times New Roman"/>
          <w:sz w:val="20"/>
          <w:szCs w:val="20"/>
        </w:rPr>
      </w:pPr>
    </w:p>
    <w:tbl>
      <w:tblPr>
        <w:tblpPr w:leftFromText="141" w:rightFromText="141" w:vertAnchor="text" w:horzAnchor="margin" w:tblpY="15"/>
        <w:tblW w:w="10057" w:type="dxa"/>
        <w:tblCellMar>
          <w:left w:w="0" w:type="dxa"/>
          <w:right w:w="0" w:type="dxa"/>
        </w:tblCellMar>
        <w:tblLook w:val="04A0" w:firstRow="1" w:lastRow="0" w:firstColumn="1" w:lastColumn="0" w:noHBand="0" w:noVBand="1"/>
      </w:tblPr>
      <w:tblGrid>
        <w:gridCol w:w="2103"/>
        <w:gridCol w:w="1198"/>
        <w:gridCol w:w="1801"/>
        <w:gridCol w:w="1411"/>
        <w:gridCol w:w="1701"/>
        <w:gridCol w:w="992"/>
        <w:gridCol w:w="851"/>
      </w:tblGrid>
      <w:tr w:rsidR="00B722F6" w:rsidRPr="0025223A" w14:paraId="104BD734" w14:textId="77777777" w:rsidTr="00B722F6">
        <w:trPr>
          <w:trHeight w:val="330"/>
        </w:trPr>
        <w:tc>
          <w:tcPr>
            <w:tcW w:w="2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DCB24A" w14:textId="77777777" w:rsidR="00B722F6" w:rsidRPr="0025223A" w:rsidRDefault="00B722F6" w:rsidP="00B722F6">
            <w:pPr>
              <w:spacing w:after="0" w:line="240" w:lineRule="auto"/>
              <w:jc w:val="center"/>
              <w:rPr>
                <w:rFonts w:ascii="Times New Roman" w:hAnsi="Times New Roman" w:cs="Times New Roman"/>
                <w:kern w:val="0"/>
                <w:sz w:val="20"/>
                <w:szCs w:val="20"/>
                <w14:ligatures w14:val="none"/>
              </w:rPr>
            </w:pPr>
          </w:p>
        </w:tc>
        <w:tc>
          <w:tcPr>
            <w:tcW w:w="2999" w:type="dxa"/>
            <w:gridSpan w:val="2"/>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tcPr>
          <w:p w14:paraId="00B0C403" w14:textId="77777777" w:rsidR="00B722F6" w:rsidRPr="005C47FF" w:rsidRDefault="00B722F6" w:rsidP="00B722F6">
            <w:pPr>
              <w:spacing w:after="0" w:line="240" w:lineRule="auto"/>
              <w:jc w:val="center"/>
              <w:rPr>
                <w:rFonts w:ascii="Times New Roman" w:hAnsi="Times New Roman" w:cs="Times New Roman"/>
                <w:b/>
                <w:bCs/>
                <w:color w:val="000000"/>
                <w:kern w:val="0"/>
                <w:sz w:val="20"/>
                <w:szCs w:val="20"/>
                <w14:ligatures w14:val="none"/>
              </w:rPr>
            </w:pPr>
            <w:r>
              <w:rPr>
                <w:rFonts w:ascii="Times New Roman" w:hAnsi="Times New Roman" w:cs="Times New Roman"/>
                <w:b/>
                <w:bCs/>
                <w:color w:val="000000"/>
                <w:kern w:val="0"/>
                <w:sz w:val="20"/>
                <w:szCs w:val="20"/>
                <w14:ligatures w14:val="none"/>
              </w:rPr>
              <w:t>Study</w:t>
            </w:r>
            <w:r w:rsidRPr="005D76AF">
              <w:rPr>
                <w:rFonts w:ascii="Times New Roman" w:hAnsi="Times New Roman" w:cs="Times New Roman"/>
                <w:b/>
                <w:bCs/>
                <w:color w:val="000000"/>
                <w:kern w:val="0"/>
                <w:sz w:val="20"/>
                <w:szCs w:val="20"/>
                <w14:ligatures w14:val="none"/>
              </w:rPr>
              <w:t xml:space="preserve"> </w:t>
            </w:r>
            <w:proofErr w:type="spellStart"/>
            <w:r w:rsidRPr="005D76AF">
              <w:rPr>
                <w:rFonts w:ascii="Times New Roman" w:hAnsi="Times New Roman" w:cs="Times New Roman"/>
                <w:b/>
                <w:bCs/>
                <w:color w:val="000000"/>
                <w:kern w:val="0"/>
                <w:sz w:val="20"/>
                <w:szCs w:val="20"/>
                <w14:ligatures w14:val="none"/>
              </w:rPr>
              <w:t>gr</w:t>
            </w:r>
            <w:r>
              <w:rPr>
                <w:rFonts w:ascii="Times New Roman" w:hAnsi="Times New Roman" w:cs="Times New Roman"/>
                <w:b/>
                <w:bCs/>
                <w:color w:val="000000"/>
                <w:kern w:val="0"/>
                <w:sz w:val="20"/>
                <w:szCs w:val="20"/>
                <w14:ligatures w14:val="none"/>
              </w:rPr>
              <w:t>oup</w:t>
            </w:r>
            <w:proofErr w:type="spellEnd"/>
          </w:p>
        </w:tc>
        <w:tc>
          <w:tcPr>
            <w:tcW w:w="3112" w:type="dxa"/>
            <w:gridSpan w:val="2"/>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tcPr>
          <w:p w14:paraId="185C55A0" w14:textId="77777777" w:rsidR="00B722F6" w:rsidRPr="005C47FF" w:rsidRDefault="00B722F6" w:rsidP="00B722F6">
            <w:pPr>
              <w:spacing w:after="0" w:line="240" w:lineRule="auto"/>
              <w:jc w:val="center"/>
              <w:rPr>
                <w:rFonts w:ascii="Times New Roman" w:hAnsi="Times New Roman" w:cs="Times New Roman"/>
                <w:b/>
                <w:bCs/>
                <w:color w:val="000000"/>
                <w:kern w:val="0"/>
                <w:sz w:val="20"/>
                <w:szCs w:val="20"/>
                <w14:ligatures w14:val="none"/>
              </w:rPr>
            </w:pPr>
            <w:r>
              <w:rPr>
                <w:rFonts w:ascii="Times New Roman" w:hAnsi="Times New Roman" w:cs="Times New Roman"/>
                <w:b/>
                <w:bCs/>
                <w:color w:val="000000"/>
                <w:kern w:val="0"/>
                <w:sz w:val="20"/>
                <w:szCs w:val="20"/>
                <w14:ligatures w14:val="none"/>
              </w:rPr>
              <w:t xml:space="preserve">Control </w:t>
            </w:r>
            <w:r w:rsidRPr="005D76AF">
              <w:rPr>
                <w:rFonts w:ascii="Times New Roman" w:hAnsi="Times New Roman" w:cs="Times New Roman"/>
                <w:b/>
                <w:bCs/>
                <w:color w:val="000000"/>
                <w:kern w:val="0"/>
                <w:sz w:val="20"/>
                <w:szCs w:val="20"/>
                <w14:ligatures w14:val="none"/>
              </w:rPr>
              <w:t xml:space="preserve"> </w:t>
            </w:r>
            <w:proofErr w:type="spellStart"/>
            <w:r w:rsidRPr="005D76AF">
              <w:rPr>
                <w:rFonts w:ascii="Times New Roman" w:hAnsi="Times New Roman" w:cs="Times New Roman"/>
                <w:b/>
                <w:bCs/>
                <w:color w:val="000000"/>
                <w:kern w:val="0"/>
                <w:sz w:val="20"/>
                <w:szCs w:val="20"/>
                <w14:ligatures w14:val="none"/>
              </w:rPr>
              <w:t>gr</w:t>
            </w:r>
            <w:r>
              <w:rPr>
                <w:rFonts w:ascii="Times New Roman" w:hAnsi="Times New Roman" w:cs="Times New Roman"/>
                <w:b/>
                <w:bCs/>
                <w:color w:val="000000"/>
                <w:kern w:val="0"/>
                <w:sz w:val="20"/>
                <w:szCs w:val="20"/>
                <w14:ligatures w14:val="none"/>
              </w:rPr>
              <w:t>oup</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4D86E3" w14:textId="77777777" w:rsidR="00B722F6" w:rsidRPr="00ED5738" w:rsidRDefault="00B722F6" w:rsidP="00B722F6">
            <w:pPr>
              <w:spacing w:after="0" w:line="240" w:lineRule="auto"/>
              <w:jc w:val="center"/>
              <w:rPr>
                <w:rFonts w:ascii="Times New Roman" w:hAnsi="Times New Roman" w:cs="Times New Roman"/>
                <w:b/>
                <w:bCs/>
                <w:color w:val="000000"/>
                <w:kern w:val="0"/>
                <w:sz w:val="20"/>
                <w:szCs w:val="20"/>
                <w14:ligatures w14:val="none"/>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3C7471" w14:textId="77777777" w:rsidR="00B722F6" w:rsidRPr="0025223A" w:rsidRDefault="00B722F6" w:rsidP="00B722F6">
            <w:pPr>
              <w:spacing w:after="0" w:line="240" w:lineRule="auto"/>
              <w:jc w:val="center"/>
              <w:rPr>
                <w:rFonts w:ascii="Times New Roman" w:hAnsi="Times New Roman" w:cs="Times New Roman"/>
                <w:b/>
                <w:bCs/>
                <w:i/>
                <w:iCs/>
                <w:color w:val="000000"/>
                <w:kern w:val="0"/>
                <w:sz w:val="20"/>
                <w:szCs w:val="20"/>
                <w14:ligatures w14:val="none"/>
              </w:rPr>
            </w:pPr>
          </w:p>
        </w:tc>
      </w:tr>
      <w:tr w:rsidR="00B722F6" w:rsidRPr="0025223A" w14:paraId="4C1462CC" w14:textId="77777777" w:rsidTr="00B722F6">
        <w:trPr>
          <w:trHeight w:val="330"/>
        </w:trPr>
        <w:tc>
          <w:tcPr>
            <w:tcW w:w="2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8B8DF1" w14:textId="77777777" w:rsidR="00B722F6" w:rsidRPr="0025223A" w:rsidRDefault="00B722F6" w:rsidP="00B722F6">
            <w:pPr>
              <w:spacing w:after="0" w:line="240" w:lineRule="auto"/>
              <w:jc w:val="center"/>
              <w:rPr>
                <w:rFonts w:ascii="Times New Roman" w:hAnsi="Times New Roman" w:cs="Times New Roman"/>
                <w:kern w:val="0"/>
                <w:sz w:val="20"/>
                <w:szCs w:val="20"/>
                <w14:ligatures w14:val="none"/>
              </w:rPr>
            </w:pPr>
          </w:p>
        </w:tc>
        <w:tc>
          <w:tcPr>
            <w:tcW w:w="1198" w:type="dxa"/>
            <w:tcBorders>
              <w:top w:val="single" w:sz="6" w:space="0" w:color="auto"/>
              <w:left w:val="single" w:sz="6" w:space="0" w:color="auto"/>
              <w:bottom w:val="single" w:sz="6" w:space="0" w:color="auto"/>
              <w:right w:val="single" w:sz="2" w:space="0" w:color="auto"/>
            </w:tcBorders>
            <w:tcMar>
              <w:top w:w="60" w:type="dxa"/>
              <w:left w:w="60" w:type="dxa"/>
              <w:bottom w:w="60" w:type="dxa"/>
              <w:right w:w="60" w:type="dxa"/>
            </w:tcMar>
            <w:hideMark/>
          </w:tcPr>
          <w:p w14:paraId="2CD1208B" w14:textId="77777777" w:rsidR="00B722F6" w:rsidRPr="005D76AF" w:rsidRDefault="00B722F6" w:rsidP="00B722F6">
            <w:pPr>
              <w:spacing w:after="0" w:line="240" w:lineRule="auto"/>
              <w:jc w:val="center"/>
              <w:rPr>
                <w:rFonts w:ascii="Times New Roman" w:hAnsi="Times New Roman" w:cs="Times New Roman"/>
                <w:b/>
                <w:bCs/>
                <w:color w:val="000000"/>
                <w:kern w:val="0"/>
                <w:sz w:val="20"/>
                <w:szCs w:val="20"/>
                <w14:ligatures w14:val="none"/>
              </w:rPr>
            </w:pPr>
            <w:r w:rsidRPr="005D76AF">
              <w:rPr>
                <w:rFonts w:ascii="Times New Roman" w:hAnsi="Times New Roman" w:cs="Times New Roman"/>
                <w:b/>
                <w:bCs/>
                <w:color w:val="000000"/>
                <w:kern w:val="0"/>
                <w:sz w:val="20"/>
                <w:szCs w:val="20"/>
                <w14:ligatures w14:val="none"/>
              </w:rPr>
              <w:t>Min.-M</w:t>
            </w:r>
            <w:r>
              <w:rPr>
                <w:rFonts w:ascii="Times New Roman" w:hAnsi="Times New Roman" w:cs="Times New Roman"/>
                <w:b/>
                <w:bCs/>
                <w:color w:val="000000"/>
                <w:kern w:val="0"/>
                <w:sz w:val="20"/>
                <w:szCs w:val="20"/>
                <w14:ligatures w14:val="none"/>
              </w:rPr>
              <w:t>ax</w:t>
            </w:r>
            <w:r w:rsidRPr="005D76AF">
              <w:rPr>
                <w:rFonts w:ascii="Times New Roman" w:hAnsi="Times New Roman" w:cs="Times New Roman"/>
                <w:b/>
                <w:bCs/>
                <w:color w:val="000000"/>
                <w:kern w:val="0"/>
                <w:sz w:val="20"/>
                <w:szCs w:val="20"/>
                <w14:ligatures w14:val="none"/>
              </w:rPr>
              <w:t>.</w:t>
            </w:r>
          </w:p>
        </w:tc>
        <w:tc>
          <w:tcPr>
            <w:tcW w:w="1801" w:type="dxa"/>
            <w:tcBorders>
              <w:top w:val="single" w:sz="6" w:space="0" w:color="auto"/>
              <w:left w:val="single" w:sz="2" w:space="0" w:color="auto"/>
              <w:bottom w:val="single" w:sz="6" w:space="0" w:color="auto"/>
              <w:right w:val="single" w:sz="6" w:space="0" w:color="auto"/>
            </w:tcBorders>
            <w:tcMar>
              <w:top w:w="60" w:type="dxa"/>
              <w:left w:w="60" w:type="dxa"/>
              <w:bottom w:w="60" w:type="dxa"/>
              <w:right w:w="60" w:type="dxa"/>
            </w:tcMar>
            <w:hideMark/>
          </w:tcPr>
          <w:p w14:paraId="6DDA4963" w14:textId="77777777" w:rsidR="00B722F6" w:rsidRPr="005D76AF" w:rsidRDefault="00B722F6" w:rsidP="00B722F6">
            <w:pPr>
              <w:spacing w:after="0" w:line="240" w:lineRule="auto"/>
              <w:jc w:val="center"/>
              <w:rPr>
                <w:rFonts w:ascii="Times New Roman" w:hAnsi="Times New Roman" w:cs="Times New Roman"/>
                <w:b/>
                <w:bCs/>
                <w:color w:val="000000"/>
                <w:kern w:val="0"/>
                <w:sz w:val="20"/>
                <w:szCs w:val="20"/>
                <w14:ligatures w14:val="none"/>
              </w:rPr>
            </w:pPr>
            <w:r w:rsidRPr="005C47FF">
              <w:rPr>
                <w:rFonts w:ascii="Times New Roman" w:hAnsi="Times New Roman" w:cs="Times New Roman"/>
                <w:b/>
                <w:bCs/>
                <w:color w:val="000000"/>
                <w:kern w:val="0"/>
                <w:sz w:val="20"/>
                <w:szCs w:val="20"/>
                <w14:ligatures w14:val="none"/>
              </w:rPr>
              <w:t>Mean</w:t>
            </w:r>
            <w:r w:rsidRPr="0025223A">
              <w:rPr>
                <w:rFonts w:ascii="Times New Roman" w:hAnsi="Times New Roman" w:cs="Times New Roman"/>
                <w:color w:val="000000"/>
                <w:kern w:val="0"/>
                <w:sz w:val="20"/>
                <w:szCs w:val="20"/>
                <w14:ligatures w14:val="none"/>
              </w:rPr>
              <w:t>±</w:t>
            </w:r>
            <w:r w:rsidRPr="005C47FF">
              <w:rPr>
                <w:rFonts w:ascii="Times New Roman" w:hAnsi="Times New Roman" w:cs="Times New Roman"/>
                <w:b/>
                <w:bCs/>
                <w:color w:val="000000"/>
                <w:kern w:val="0"/>
                <w:sz w:val="20"/>
                <w:szCs w:val="20"/>
                <w14:ligatures w14:val="none"/>
              </w:rPr>
              <w:t xml:space="preserve"> standard </w:t>
            </w:r>
            <w:proofErr w:type="spellStart"/>
            <w:r w:rsidRPr="005C47FF">
              <w:rPr>
                <w:rFonts w:ascii="Times New Roman" w:hAnsi="Times New Roman" w:cs="Times New Roman"/>
                <w:b/>
                <w:bCs/>
                <w:color w:val="000000"/>
                <w:kern w:val="0"/>
                <w:sz w:val="20"/>
                <w:szCs w:val="20"/>
                <w14:ligatures w14:val="none"/>
              </w:rPr>
              <w:t>deviation</w:t>
            </w:r>
            <w:proofErr w:type="spellEnd"/>
          </w:p>
        </w:tc>
        <w:tc>
          <w:tcPr>
            <w:tcW w:w="1411" w:type="dxa"/>
            <w:tcBorders>
              <w:top w:val="single" w:sz="6" w:space="0" w:color="auto"/>
              <w:left w:val="single" w:sz="6" w:space="0" w:color="auto"/>
              <w:bottom w:val="single" w:sz="6" w:space="0" w:color="auto"/>
              <w:right w:val="single" w:sz="2" w:space="0" w:color="auto"/>
            </w:tcBorders>
            <w:tcMar>
              <w:top w:w="60" w:type="dxa"/>
              <w:left w:w="60" w:type="dxa"/>
              <w:bottom w:w="60" w:type="dxa"/>
              <w:right w:w="60" w:type="dxa"/>
            </w:tcMar>
            <w:hideMark/>
          </w:tcPr>
          <w:p w14:paraId="6A3E5373" w14:textId="77777777" w:rsidR="00B722F6" w:rsidRPr="005D76AF" w:rsidRDefault="00B722F6" w:rsidP="00B722F6">
            <w:pPr>
              <w:spacing w:after="0" w:line="240" w:lineRule="auto"/>
              <w:jc w:val="center"/>
              <w:rPr>
                <w:rFonts w:ascii="Times New Roman" w:hAnsi="Times New Roman" w:cs="Times New Roman"/>
                <w:b/>
                <w:bCs/>
                <w:color w:val="000000"/>
                <w:kern w:val="0"/>
                <w:sz w:val="20"/>
                <w:szCs w:val="20"/>
                <w14:ligatures w14:val="none"/>
              </w:rPr>
            </w:pPr>
            <w:r w:rsidRPr="005D76AF">
              <w:rPr>
                <w:rFonts w:ascii="Times New Roman" w:hAnsi="Times New Roman" w:cs="Times New Roman"/>
                <w:b/>
                <w:bCs/>
                <w:color w:val="000000"/>
                <w:kern w:val="0"/>
                <w:sz w:val="20"/>
                <w:szCs w:val="20"/>
                <w14:ligatures w14:val="none"/>
              </w:rPr>
              <w:t>Min.-</w:t>
            </w:r>
            <w:proofErr w:type="spellStart"/>
            <w:r>
              <w:rPr>
                <w:rFonts w:ascii="Times New Roman" w:hAnsi="Times New Roman" w:cs="Times New Roman"/>
                <w:b/>
                <w:bCs/>
                <w:color w:val="000000"/>
                <w:kern w:val="0"/>
                <w:sz w:val="20"/>
                <w:szCs w:val="20"/>
                <w14:ligatures w14:val="none"/>
              </w:rPr>
              <w:t>max</w:t>
            </w:r>
            <w:proofErr w:type="spellEnd"/>
            <w:r w:rsidRPr="005D76AF">
              <w:rPr>
                <w:rFonts w:ascii="Times New Roman" w:hAnsi="Times New Roman" w:cs="Times New Roman"/>
                <w:b/>
                <w:bCs/>
                <w:color w:val="000000"/>
                <w:kern w:val="0"/>
                <w:sz w:val="20"/>
                <w:szCs w:val="20"/>
                <w14:ligatures w14:val="none"/>
              </w:rPr>
              <w:t>.</w:t>
            </w:r>
          </w:p>
        </w:tc>
        <w:tc>
          <w:tcPr>
            <w:tcW w:w="1701" w:type="dxa"/>
            <w:tcBorders>
              <w:top w:val="single" w:sz="6" w:space="0" w:color="auto"/>
              <w:left w:val="single" w:sz="2" w:space="0" w:color="auto"/>
              <w:bottom w:val="single" w:sz="6" w:space="0" w:color="auto"/>
              <w:right w:val="single" w:sz="6" w:space="0" w:color="auto"/>
            </w:tcBorders>
            <w:tcMar>
              <w:top w:w="60" w:type="dxa"/>
              <w:left w:w="60" w:type="dxa"/>
              <w:bottom w:w="60" w:type="dxa"/>
              <w:right w:w="60" w:type="dxa"/>
            </w:tcMar>
            <w:hideMark/>
          </w:tcPr>
          <w:p w14:paraId="74143F9C" w14:textId="77777777" w:rsidR="00B722F6" w:rsidRPr="005D76AF" w:rsidRDefault="00B722F6" w:rsidP="00B722F6">
            <w:pPr>
              <w:spacing w:after="0" w:line="240" w:lineRule="auto"/>
              <w:jc w:val="center"/>
              <w:rPr>
                <w:rFonts w:ascii="Times New Roman" w:hAnsi="Times New Roman" w:cs="Times New Roman"/>
                <w:b/>
                <w:bCs/>
                <w:color w:val="000000"/>
                <w:kern w:val="0"/>
                <w:sz w:val="20"/>
                <w:szCs w:val="20"/>
                <w14:ligatures w14:val="none"/>
              </w:rPr>
            </w:pPr>
            <w:r w:rsidRPr="005C47FF">
              <w:rPr>
                <w:rFonts w:ascii="Times New Roman" w:hAnsi="Times New Roman" w:cs="Times New Roman"/>
                <w:b/>
                <w:bCs/>
                <w:color w:val="000000"/>
                <w:kern w:val="0"/>
                <w:sz w:val="20"/>
                <w:szCs w:val="20"/>
                <w14:ligatures w14:val="none"/>
              </w:rPr>
              <w:t>Mean</w:t>
            </w:r>
            <w:r w:rsidRPr="0025223A">
              <w:rPr>
                <w:rFonts w:ascii="Times New Roman" w:hAnsi="Times New Roman" w:cs="Times New Roman"/>
                <w:color w:val="000000"/>
                <w:kern w:val="0"/>
                <w:sz w:val="20"/>
                <w:szCs w:val="20"/>
                <w14:ligatures w14:val="none"/>
              </w:rPr>
              <w:t>±</w:t>
            </w:r>
            <w:r w:rsidRPr="005C47FF">
              <w:rPr>
                <w:rFonts w:ascii="Times New Roman" w:hAnsi="Times New Roman" w:cs="Times New Roman"/>
                <w:b/>
                <w:bCs/>
                <w:color w:val="000000"/>
                <w:kern w:val="0"/>
                <w:sz w:val="20"/>
                <w:szCs w:val="20"/>
                <w14:ligatures w14:val="none"/>
              </w:rPr>
              <w:t xml:space="preserve"> standard </w:t>
            </w:r>
            <w:proofErr w:type="spellStart"/>
            <w:r w:rsidRPr="005C47FF">
              <w:rPr>
                <w:rFonts w:ascii="Times New Roman" w:hAnsi="Times New Roman" w:cs="Times New Roman"/>
                <w:b/>
                <w:bCs/>
                <w:color w:val="000000"/>
                <w:kern w:val="0"/>
                <w:sz w:val="20"/>
                <w:szCs w:val="20"/>
                <w14:ligatures w14:val="none"/>
              </w:rPr>
              <w:t>deviation</w:t>
            </w:r>
            <w:proofErr w:type="spellEnd"/>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D945E6" w14:textId="77777777" w:rsidR="00B722F6" w:rsidRPr="005D76AF" w:rsidRDefault="00B722F6" w:rsidP="00B722F6">
            <w:pPr>
              <w:spacing w:after="0" w:line="240" w:lineRule="auto"/>
              <w:jc w:val="center"/>
              <w:rPr>
                <w:rFonts w:ascii="Times New Roman" w:hAnsi="Times New Roman" w:cs="Times New Roman"/>
                <w:b/>
                <w:bCs/>
                <w:color w:val="000000"/>
                <w:kern w:val="0"/>
                <w:sz w:val="20"/>
                <w:szCs w:val="20"/>
                <w14:ligatures w14:val="none"/>
              </w:rPr>
            </w:pPr>
            <w:r w:rsidRPr="005D76AF">
              <w:rPr>
                <w:rFonts w:ascii="Times New Roman" w:hAnsi="Times New Roman" w:cs="Times New Roman"/>
                <w:b/>
                <w:bCs/>
                <w:color w:val="000000"/>
                <w:kern w:val="0"/>
                <w:sz w:val="20"/>
                <w:szCs w:val="20"/>
                <w14:ligatures w14:val="none"/>
              </w:rPr>
              <w:t xml:space="preserve">Test </w:t>
            </w:r>
            <w:r>
              <w:rPr>
                <w:rFonts w:ascii="Times New Roman" w:hAnsi="Times New Roman" w:cs="Times New Roman"/>
                <w:b/>
                <w:bCs/>
                <w:color w:val="000000"/>
                <w:kern w:val="0"/>
                <w:sz w:val="20"/>
                <w:szCs w:val="20"/>
                <w14:ligatures w14:val="none"/>
              </w:rPr>
              <w:t>Statistics</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5B568D" w14:textId="77777777" w:rsidR="00B722F6" w:rsidRPr="005D76AF" w:rsidRDefault="00B722F6" w:rsidP="00B722F6">
            <w:pPr>
              <w:spacing w:after="0" w:line="240" w:lineRule="auto"/>
              <w:jc w:val="center"/>
              <w:rPr>
                <w:rFonts w:ascii="Times New Roman" w:hAnsi="Times New Roman" w:cs="Times New Roman"/>
                <w:b/>
                <w:bCs/>
                <w:i/>
                <w:iCs/>
                <w:color w:val="000000"/>
                <w:kern w:val="0"/>
                <w:sz w:val="20"/>
                <w:szCs w:val="20"/>
                <w14:ligatures w14:val="none"/>
              </w:rPr>
            </w:pPr>
            <w:r w:rsidRPr="005D76AF">
              <w:rPr>
                <w:rFonts w:ascii="Times New Roman" w:hAnsi="Times New Roman" w:cs="Times New Roman"/>
                <w:b/>
                <w:bCs/>
                <w:i/>
                <w:iCs/>
                <w:color w:val="000000"/>
                <w:kern w:val="0"/>
                <w:sz w:val="20"/>
                <w:szCs w:val="20"/>
                <w14:ligatures w14:val="none"/>
              </w:rPr>
              <w:t>p</w:t>
            </w:r>
          </w:p>
        </w:tc>
      </w:tr>
      <w:tr w:rsidR="00B722F6" w:rsidRPr="0025223A" w14:paraId="0DDE8EC5" w14:textId="77777777" w:rsidTr="00B722F6">
        <w:trPr>
          <w:trHeight w:val="135"/>
        </w:trPr>
        <w:tc>
          <w:tcPr>
            <w:tcW w:w="2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451F0473" w14:textId="77777777" w:rsidR="00B722F6" w:rsidRPr="005D76AF" w:rsidRDefault="00B722F6" w:rsidP="00B722F6">
            <w:pPr>
              <w:spacing w:after="0" w:line="240" w:lineRule="auto"/>
              <w:jc w:val="center"/>
              <w:rPr>
                <w:rFonts w:ascii="Times New Roman" w:hAnsi="Times New Roman" w:cs="Times New Roman"/>
                <w:b/>
                <w:bCs/>
                <w:color w:val="000000"/>
                <w:kern w:val="0"/>
                <w:sz w:val="20"/>
                <w:szCs w:val="20"/>
                <w14:ligatures w14:val="none"/>
              </w:rPr>
            </w:pPr>
            <w:proofErr w:type="spellStart"/>
            <w:r w:rsidRPr="005C47FF">
              <w:rPr>
                <w:rFonts w:ascii="Times New Roman" w:hAnsi="Times New Roman" w:cs="Times New Roman"/>
                <w:b/>
                <w:bCs/>
                <w:color w:val="000000"/>
                <w:kern w:val="0"/>
                <w:sz w:val="20"/>
                <w:szCs w:val="20"/>
                <w14:ligatures w14:val="none"/>
              </w:rPr>
              <w:t>Duration</w:t>
            </w:r>
            <w:proofErr w:type="spellEnd"/>
            <w:r w:rsidRPr="005C47FF">
              <w:rPr>
                <w:rFonts w:ascii="Times New Roman" w:hAnsi="Times New Roman" w:cs="Times New Roman"/>
                <w:b/>
                <w:bCs/>
                <w:color w:val="000000"/>
                <w:kern w:val="0"/>
                <w:sz w:val="20"/>
                <w:szCs w:val="20"/>
                <w14:ligatures w14:val="none"/>
              </w:rPr>
              <w:t xml:space="preserve"> of </w:t>
            </w:r>
            <w:proofErr w:type="spellStart"/>
            <w:r w:rsidRPr="005C47FF">
              <w:rPr>
                <w:rFonts w:ascii="Times New Roman" w:hAnsi="Times New Roman" w:cs="Times New Roman"/>
                <w:b/>
                <w:bCs/>
                <w:color w:val="000000"/>
                <w:kern w:val="0"/>
                <w:sz w:val="20"/>
                <w:szCs w:val="20"/>
                <w14:ligatures w14:val="none"/>
              </w:rPr>
              <w:t>exclusive</w:t>
            </w:r>
            <w:proofErr w:type="spellEnd"/>
            <w:r w:rsidRPr="005C47FF">
              <w:rPr>
                <w:rFonts w:ascii="Times New Roman" w:hAnsi="Times New Roman" w:cs="Times New Roman"/>
                <w:b/>
                <w:bCs/>
                <w:color w:val="000000"/>
                <w:kern w:val="0"/>
                <w:sz w:val="20"/>
                <w:szCs w:val="20"/>
                <w14:ligatures w14:val="none"/>
              </w:rPr>
              <w:t xml:space="preserve"> </w:t>
            </w:r>
            <w:proofErr w:type="spellStart"/>
            <w:r w:rsidRPr="005C47FF">
              <w:rPr>
                <w:rFonts w:ascii="Times New Roman" w:hAnsi="Times New Roman" w:cs="Times New Roman"/>
                <w:b/>
                <w:bCs/>
                <w:color w:val="000000"/>
                <w:kern w:val="0"/>
                <w:sz w:val="20"/>
                <w:szCs w:val="20"/>
                <w14:ligatures w14:val="none"/>
              </w:rPr>
              <w:t>breastfeeding</w:t>
            </w:r>
            <w:proofErr w:type="spellEnd"/>
            <w:r>
              <w:rPr>
                <w:rFonts w:ascii="Times New Roman" w:hAnsi="Times New Roman" w:cs="Times New Roman"/>
                <w:b/>
                <w:bCs/>
                <w:color w:val="000000"/>
                <w:kern w:val="0"/>
                <w:sz w:val="20"/>
                <w:szCs w:val="20"/>
                <w14:ligatures w14:val="none"/>
              </w:rPr>
              <w:t xml:space="preserve"> (</w:t>
            </w:r>
            <w:proofErr w:type="spellStart"/>
            <w:r>
              <w:rPr>
                <w:rFonts w:ascii="Times New Roman" w:hAnsi="Times New Roman" w:cs="Times New Roman"/>
                <w:b/>
                <w:bCs/>
                <w:color w:val="000000"/>
                <w:kern w:val="0"/>
                <w:sz w:val="20"/>
                <w:szCs w:val="20"/>
                <w14:ligatures w14:val="none"/>
              </w:rPr>
              <w:t>months</w:t>
            </w:r>
            <w:proofErr w:type="spellEnd"/>
            <w:r>
              <w:rPr>
                <w:rFonts w:ascii="Times New Roman" w:hAnsi="Times New Roman" w:cs="Times New Roman"/>
                <w:b/>
                <w:bCs/>
                <w:color w:val="000000"/>
                <w:kern w:val="0"/>
                <w:sz w:val="20"/>
                <w:szCs w:val="20"/>
                <w14:ligatures w14:val="none"/>
              </w:rPr>
              <w:t>)</w:t>
            </w:r>
          </w:p>
        </w:tc>
        <w:tc>
          <w:tcPr>
            <w:tcW w:w="1198" w:type="dxa"/>
            <w:tcBorders>
              <w:top w:val="single" w:sz="6" w:space="0" w:color="auto"/>
              <w:left w:val="single" w:sz="6" w:space="0" w:color="auto"/>
              <w:bottom w:val="single" w:sz="6" w:space="0" w:color="auto"/>
              <w:right w:val="single" w:sz="2" w:space="0" w:color="auto"/>
            </w:tcBorders>
            <w:tcMar>
              <w:top w:w="60" w:type="dxa"/>
              <w:left w:w="60" w:type="dxa"/>
              <w:bottom w:w="60" w:type="dxa"/>
              <w:right w:w="60" w:type="dxa"/>
            </w:tcMar>
            <w:vAlign w:val="bottom"/>
            <w:hideMark/>
          </w:tcPr>
          <w:p w14:paraId="51FA8F89"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0-10</w:t>
            </w:r>
          </w:p>
        </w:tc>
        <w:tc>
          <w:tcPr>
            <w:tcW w:w="1801" w:type="dxa"/>
            <w:tcBorders>
              <w:top w:val="single" w:sz="6" w:space="0" w:color="auto"/>
              <w:left w:val="single" w:sz="2" w:space="0" w:color="auto"/>
              <w:bottom w:val="single" w:sz="6" w:space="0" w:color="auto"/>
              <w:right w:val="single" w:sz="6" w:space="0" w:color="auto"/>
            </w:tcBorders>
            <w:tcMar>
              <w:top w:w="60" w:type="dxa"/>
              <w:left w:w="60" w:type="dxa"/>
              <w:bottom w:w="60" w:type="dxa"/>
              <w:right w:w="60" w:type="dxa"/>
            </w:tcMar>
            <w:vAlign w:val="bottom"/>
            <w:hideMark/>
          </w:tcPr>
          <w:p w14:paraId="146159DB"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5,02±2,4(6)</w:t>
            </w:r>
          </w:p>
        </w:tc>
        <w:tc>
          <w:tcPr>
            <w:tcW w:w="1411" w:type="dxa"/>
            <w:tcBorders>
              <w:top w:val="single" w:sz="6" w:space="0" w:color="auto"/>
              <w:left w:val="single" w:sz="6" w:space="0" w:color="auto"/>
              <w:bottom w:val="single" w:sz="6" w:space="0" w:color="auto"/>
              <w:right w:val="single" w:sz="2" w:space="0" w:color="auto"/>
            </w:tcBorders>
            <w:tcMar>
              <w:top w:w="60" w:type="dxa"/>
              <w:left w:w="60" w:type="dxa"/>
              <w:bottom w:w="60" w:type="dxa"/>
              <w:right w:w="60" w:type="dxa"/>
            </w:tcMar>
            <w:vAlign w:val="bottom"/>
            <w:hideMark/>
          </w:tcPr>
          <w:p w14:paraId="75C0ED4A"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0-14</w:t>
            </w:r>
          </w:p>
        </w:tc>
        <w:tc>
          <w:tcPr>
            <w:tcW w:w="1701" w:type="dxa"/>
            <w:tcBorders>
              <w:top w:val="single" w:sz="6" w:space="0" w:color="auto"/>
              <w:left w:val="single" w:sz="2" w:space="0" w:color="auto"/>
              <w:bottom w:val="single" w:sz="6" w:space="0" w:color="auto"/>
              <w:right w:val="single" w:sz="6" w:space="0" w:color="auto"/>
            </w:tcBorders>
            <w:tcMar>
              <w:top w:w="60" w:type="dxa"/>
              <w:left w:w="60" w:type="dxa"/>
              <w:bottom w:w="60" w:type="dxa"/>
              <w:right w:w="60" w:type="dxa"/>
            </w:tcMar>
            <w:vAlign w:val="bottom"/>
            <w:hideMark/>
          </w:tcPr>
          <w:p w14:paraId="055C1BB5"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6,44±2,52(6)</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9FB0EB"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-2,329</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52E9C2"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0,020*</w:t>
            </w:r>
          </w:p>
        </w:tc>
      </w:tr>
      <w:tr w:rsidR="00B722F6" w:rsidRPr="0025223A" w14:paraId="0972FB3E" w14:textId="77777777" w:rsidTr="00B722F6">
        <w:trPr>
          <w:trHeight w:val="120"/>
        </w:trPr>
        <w:tc>
          <w:tcPr>
            <w:tcW w:w="2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hideMark/>
          </w:tcPr>
          <w:p w14:paraId="2E17E67F" w14:textId="77777777" w:rsidR="00B722F6" w:rsidRPr="005D76AF" w:rsidRDefault="00B722F6" w:rsidP="00B722F6">
            <w:pPr>
              <w:spacing w:after="0" w:line="240" w:lineRule="auto"/>
              <w:jc w:val="center"/>
              <w:rPr>
                <w:rFonts w:ascii="Times New Roman" w:hAnsi="Times New Roman" w:cs="Times New Roman"/>
                <w:b/>
                <w:bCs/>
                <w:color w:val="000000"/>
                <w:kern w:val="0"/>
                <w:sz w:val="20"/>
                <w:szCs w:val="20"/>
                <w14:ligatures w14:val="none"/>
              </w:rPr>
            </w:pPr>
            <w:r w:rsidRPr="005C47FF">
              <w:rPr>
                <w:rFonts w:ascii="Times New Roman" w:hAnsi="Times New Roman" w:cs="Times New Roman"/>
                <w:b/>
                <w:bCs/>
                <w:color w:val="000000"/>
                <w:kern w:val="0"/>
                <w:sz w:val="20"/>
                <w:szCs w:val="20"/>
                <w14:ligatures w14:val="none"/>
              </w:rPr>
              <w:t xml:space="preserve">Total </w:t>
            </w:r>
            <w:proofErr w:type="spellStart"/>
            <w:r w:rsidRPr="005C47FF">
              <w:rPr>
                <w:rFonts w:ascii="Times New Roman" w:hAnsi="Times New Roman" w:cs="Times New Roman"/>
                <w:b/>
                <w:bCs/>
                <w:color w:val="000000"/>
                <w:kern w:val="0"/>
                <w:sz w:val="20"/>
                <w:szCs w:val="20"/>
                <w14:ligatures w14:val="none"/>
              </w:rPr>
              <w:t>duration</w:t>
            </w:r>
            <w:proofErr w:type="spellEnd"/>
            <w:r w:rsidRPr="005C47FF">
              <w:rPr>
                <w:rFonts w:ascii="Times New Roman" w:hAnsi="Times New Roman" w:cs="Times New Roman"/>
                <w:b/>
                <w:bCs/>
                <w:color w:val="000000"/>
                <w:kern w:val="0"/>
                <w:sz w:val="20"/>
                <w:szCs w:val="20"/>
                <w14:ligatures w14:val="none"/>
              </w:rPr>
              <w:t xml:space="preserve"> of </w:t>
            </w:r>
            <w:proofErr w:type="spellStart"/>
            <w:r w:rsidRPr="005C47FF">
              <w:rPr>
                <w:rFonts w:ascii="Times New Roman" w:hAnsi="Times New Roman" w:cs="Times New Roman"/>
                <w:b/>
                <w:bCs/>
                <w:color w:val="000000"/>
                <w:kern w:val="0"/>
                <w:sz w:val="20"/>
                <w:szCs w:val="20"/>
                <w14:ligatures w14:val="none"/>
              </w:rPr>
              <w:t>breastfeeding</w:t>
            </w:r>
            <w:proofErr w:type="spellEnd"/>
            <w:r>
              <w:rPr>
                <w:rFonts w:ascii="Times New Roman" w:hAnsi="Times New Roman" w:cs="Times New Roman"/>
                <w:b/>
                <w:bCs/>
                <w:color w:val="000000"/>
                <w:kern w:val="0"/>
                <w:sz w:val="20"/>
                <w:szCs w:val="20"/>
                <w14:ligatures w14:val="none"/>
              </w:rPr>
              <w:t xml:space="preserve"> ((</w:t>
            </w:r>
            <w:proofErr w:type="spellStart"/>
            <w:r>
              <w:rPr>
                <w:rFonts w:ascii="Times New Roman" w:hAnsi="Times New Roman" w:cs="Times New Roman"/>
                <w:b/>
                <w:bCs/>
                <w:color w:val="000000"/>
                <w:kern w:val="0"/>
                <w:sz w:val="20"/>
                <w:szCs w:val="20"/>
                <w14:ligatures w14:val="none"/>
              </w:rPr>
              <w:t>months</w:t>
            </w:r>
            <w:proofErr w:type="spellEnd"/>
            <w:r>
              <w:rPr>
                <w:rFonts w:ascii="Times New Roman" w:hAnsi="Times New Roman" w:cs="Times New Roman"/>
                <w:b/>
                <w:bCs/>
                <w:color w:val="000000"/>
                <w:kern w:val="0"/>
                <w:sz w:val="20"/>
                <w:szCs w:val="20"/>
                <w14:ligatures w14:val="none"/>
              </w:rPr>
              <w:t>)</w:t>
            </w:r>
          </w:p>
        </w:tc>
        <w:tc>
          <w:tcPr>
            <w:tcW w:w="1198" w:type="dxa"/>
            <w:tcBorders>
              <w:top w:val="single" w:sz="6" w:space="0" w:color="auto"/>
              <w:left w:val="single" w:sz="6" w:space="0" w:color="auto"/>
              <w:bottom w:val="single" w:sz="6" w:space="0" w:color="auto"/>
              <w:right w:val="single" w:sz="2" w:space="0" w:color="auto"/>
            </w:tcBorders>
            <w:tcMar>
              <w:top w:w="60" w:type="dxa"/>
              <w:left w:w="60" w:type="dxa"/>
              <w:bottom w:w="60" w:type="dxa"/>
              <w:right w:w="60" w:type="dxa"/>
            </w:tcMar>
            <w:vAlign w:val="bottom"/>
            <w:hideMark/>
          </w:tcPr>
          <w:p w14:paraId="65F26230"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0-36</w:t>
            </w:r>
          </w:p>
        </w:tc>
        <w:tc>
          <w:tcPr>
            <w:tcW w:w="1801" w:type="dxa"/>
            <w:tcBorders>
              <w:top w:val="single" w:sz="6" w:space="0" w:color="auto"/>
              <w:left w:val="single" w:sz="2" w:space="0" w:color="auto"/>
              <w:bottom w:val="single" w:sz="6" w:space="0" w:color="auto"/>
              <w:right w:val="single" w:sz="6" w:space="0" w:color="auto"/>
            </w:tcBorders>
            <w:tcMar>
              <w:top w:w="60" w:type="dxa"/>
              <w:left w:w="60" w:type="dxa"/>
              <w:bottom w:w="60" w:type="dxa"/>
              <w:right w:w="60" w:type="dxa"/>
            </w:tcMar>
            <w:vAlign w:val="bottom"/>
            <w:hideMark/>
          </w:tcPr>
          <w:p w14:paraId="1EADB34A"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18,72±9,48(20)</w:t>
            </w:r>
          </w:p>
        </w:tc>
        <w:tc>
          <w:tcPr>
            <w:tcW w:w="1411" w:type="dxa"/>
            <w:tcBorders>
              <w:top w:val="single" w:sz="6" w:space="0" w:color="auto"/>
              <w:left w:val="single" w:sz="6" w:space="0" w:color="auto"/>
              <w:bottom w:val="single" w:sz="6" w:space="0" w:color="auto"/>
              <w:right w:val="single" w:sz="2" w:space="0" w:color="auto"/>
            </w:tcBorders>
            <w:tcMar>
              <w:top w:w="60" w:type="dxa"/>
              <w:left w:w="60" w:type="dxa"/>
              <w:bottom w:w="60" w:type="dxa"/>
              <w:right w:w="60" w:type="dxa"/>
            </w:tcMar>
            <w:vAlign w:val="bottom"/>
            <w:hideMark/>
          </w:tcPr>
          <w:p w14:paraId="08C3EE49"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0-30</w:t>
            </w:r>
          </w:p>
        </w:tc>
        <w:tc>
          <w:tcPr>
            <w:tcW w:w="1701" w:type="dxa"/>
            <w:tcBorders>
              <w:top w:val="single" w:sz="6" w:space="0" w:color="auto"/>
              <w:left w:val="single" w:sz="2" w:space="0" w:color="auto"/>
              <w:bottom w:val="single" w:sz="6" w:space="0" w:color="auto"/>
              <w:right w:val="single" w:sz="6" w:space="0" w:color="auto"/>
            </w:tcBorders>
            <w:tcMar>
              <w:top w:w="60" w:type="dxa"/>
              <w:left w:w="60" w:type="dxa"/>
              <w:bottom w:w="60" w:type="dxa"/>
              <w:right w:w="60" w:type="dxa"/>
            </w:tcMar>
            <w:vAlign w:val="bottom"/>
            <w:hideMark/>
          </w:tcPr>
          <w:p w14:paraId="5F99162C"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15,74±7,81(15)</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F483E8"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-1,599</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7520AA" w14:textId="77777777" w:rsidR="00B722F6" w:rsidRPr="0025223A" w:rsidRDefault="00B722F6" w:rsidP="00B722F6">
            <w:pPr>
              <w:spacing w:after="0" w:line="240" w:lineRule="auto"/>
              <w:jc w:val="center"/>
              <w:rPr>
                <w:rFonts w:ascii="Times New Roman" w:hAnsi="Times New Roman" w:cs="Times New Roman"/>
                <w:color w:val="000000"/>
                <w:kern w:val="0"/>
                <w:sz w:val="20"/>
                <w:szCs w:val="20"/>
                <w14:ligatures w14:val="none"/>
              </w:rPr>
            </w:pPr>
            <w:r w:rsidRPr="0025223A">
              <w:rPr>
                <w:rFonts w:ascii="Times New Roman" w:hAnsi="Times New Roman" w:cs="Times New Roman"/>
                <w:color w:val="000000"/>
                <w:kern w:val="0"/>
                <w:sz w:val="20"/>
                <w:szCs w:val="20"/>
                <w14:ligatures w14:val="none"/>
              </w:rPr>
              <w:t>0,110</w:t>
            </w:r>
          </w:p>
        </w:tc>
      </w:tr>
    </w:tbl>
    <w:p w14:paraId="6CF1BB90" w14:textId="77777777" w:rsidR="00C93458" w:rsidRPr="00C93458" w:rsidRDefault="00C93458" w:rsidP="00C93458">
      <w:pPr>
        <w:rPr>
          <w:rFonts w:ascii="Times New Roman" w:hAnsi="Times New Roman" w:cs="Times New Roman"/>
          <w:sz w:val="20"/>
          <w:szCs w:val="20"/>
        </w:rPr>
      </w:pPr>
      <w:r w:rsidRPr="00C93458">
        <w:rPr>
          <w:rFonts w:ascii="Times New Roman" w:hAnsi="Times New Roman" w:cs="Times New Roman"/>
          <w:sz w:val="20"/>
          <w:szCs w:val="20"/>
        </w:rPr>
        <w:t>*</w:t>
      </w:r>
      <w:proofErr w:type="spellStart"/>
      <w:r w:rsidRPr="00C93458">
        <w:rPr>
          <w:rFonts w:ascii="Times New Roman" w:hAnsi="Times New Roman" w:cs="Times New Roman"/>
          <w:sz w:val="20"/>
          <w:szCs w:val="20"/>
        </w:rPr>
        <w:t>Significant</w:t>
      </w:r>
      <w:proofErr w:type="spellEnd"/>
      <w:r w:rsidRPr="00C93458">
        <w:rPr>
          <w:rFonts w:ascii="Times New Roman" w:hAnsi="Times New Roman" w:cs="Times New Roman"/>
          <w:sz w:val="20"/>
          <w:szCs w:val="20"/>
        </w:rPr>
        <w:t xml:space="preserve"> value</w:t>
      </w:r>
    </w:p>
    <w:p w14:paraId="2C77046E" w14:textId="77777777" w:rsidR="00C93458" w:rsidRDefault="00C93458" w:rsidP="00C331BD">
      <w:pPr>
        <w:rPr>
          <w:rFonts w:ascii="Times New Roman" w:hAnsi="Times New Roman" w:cs="Times New Roman"/>
          <w:b/>
          <w:bCs/>
        </w:rPr>
      </w:pPr>
    </w:p>
    <w:p w14:paraId="2C512F73" w14:textId="56793C0F" w:rsidR="003203C2" w:rsidRPr="003203C2" w:rsidRDefault="003203C2" w:rsidP="003203C2">
      <w:pPr>
        <w:rPr>
          <w:rFonts w:ascii="Times New Roman" w:hAnsi="Times New Roman" w:cs="Times New Roman"/>
          <w:sz w:val="20"/>
          <w:szCs w:val="20"/>
        </w:rPr>
      </w:pPr>
    </w:p>
    <w:p w14:paraId="41961A75" w14:textId="77777777" w:rsidR="003203C2" w:rsidRPr="003203C2" w:rsidRDefault="003203C2" w:rsidP="003203C2">
      <w:pPr>
        <w:rPr>
          <w:rFonts w:ascii="Times New Roman" w:hAnsi="Times New Roman" w:cs="Times New Roman"/>
          <w:sz w:val="20"/>
          <w:szCs w:val="20"/>
        </w:rPr>
      </w:pPr>
    </w:p>
    <w:p w14:paraId="3681BF84" w14:textId="77777777" w:rsidR="003203C2" w:rsidRPr="003203C2" w:rsidRDefault="003203C2" w:rsidP="003203C2">
      <w:pPr>
        <w:rPr>
          <w:rFonts w:ascii="Times New Roman" w:hAnsi="Times New Roman" w:cs="Times New Roman"/>
          <w:sz w:val="20"/>
          <w:szCs w:val="20"/>
        </w:rPr>
      </w:pPr>
    </w:p>
    <w:p w14:paraId="2A9CE998" w14:textId="77777777" w:rsidR="003203C2" w:rsidRPr="003203C2" w:rsidRDefault="003203C2" w:rsidP="003203C2">
      <w:pPr>
        <w:rPr>
          <w:rFonts w:ascii="Times New Roman" w:hAnsi="Times New Roman" w:cs="Times New Roman"/>
          <w:sz w:val="20"/>
          <w:szCs w:val="20"/>
        </w:rPr>
      </w:pPr>
    </w:p>
    <w:p w14:paraId="60BA405D" w14:textId="77777777" w:rsidR="003203C2" w:rsidRPr="003203C2" w:rsidRDefault="003203C2" w:rsidP="003203C2">
      <w:pPr>
        <w:rPr>
          <w:rFonts w:ascii="Times New Roman" w:hAnsi="Times New Roman" w:cs="Times New Roman"/>
          <w:sz w:val="20"/>
          <w:szCs w:val="20"/>
        </w:rPr>
      </w:pPr>
    </w:p>
    <w:p w14:paraId="644408F3" w14:textId="77777777" w:rsidR="003203C2" w:rsidRPr="003203C2" w:rsidRDefault="003203C2" w:rsidP="003203C2">
      <w:pPr>
        <w:rPr>
          <w:rFonts w:ascii="Times New Roman" w:hAnsi="Times New Roman" w:cs="Times New Roman"/>
          <w:sz w:val="20"/>
          <w:szCs w:val="20"/>
        </w:rPr>
      </w:pPr>
    </w:p>
    <w:p w14:paraId="211831F7" w14:textId="77777777" w:rsidR="003203C2" w:rsidRPr="003203C2" w:rsidRDefault="003203C2" w:rsidP="003203C2">
      <w:pPr>
        <w:rPr>
          <w:rFonts w:ascii="Times New Roman" w:hAnsi="Times New Roman" w:cs="Times New Roman"/>
          <w:sz w:val="20"/>
          <w:szCs w:val="20"/>
        </w:rPr>
      </w:pPr>
    </w:p>
    <w:p w14:paraId="3841827C" w14:textId="77777777" w:rsidR="003203C2" w:rsidRPr="003203C2" w:rsidRDefault="003203C2" w:rsidP="003203C2">
      <w:pPr>
        <w:rPr>
          <w:rFonts w:ascii="Times New Roman" w:hAnsi="Times New Roman" w:cs="Times New Roman"/>
          <w:sz w:val="20"/>
          <w:szCs w:val="20"/>
        </w:rPr>
      </w:pPr>
    </w:p>
    <w:p w14:paraId="443799E6" w14:textId="77777777" w:rsidR="003203C2" w:rsidRPr="003203C2" w:rsidRDefault="003203C2" w:rsidP="003203C2">
      <w:pPr>
        <w:rPr>
          <w:rFonts w:ascii="Times New Roman" w:hAnsi="Times New Roman" w:cs="Times New Roman"/>
          <w:sz w:val="20"/>
          <w:szCs w:val="20"/>
        </w:rPr>
      </w:pPr>
    </w:p>
    <w:sectPr w:rsidR="003203C2" w:rsidRPr="00320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A1DED"/>
    <w:multiLevelType w:val="hybridMultilevel"/>
    <w:tmpl w:val="8AA449E2"/>
    <w:lvl w:ilvl="0" w:tplc="4E8EEF6C">
      <w:numFmt w:val="bullet"/>
      <w:lvlText w:val=""/>
      <w:lvlJc w:val="left"/>
      <w:pPr>
        <w:ind w:left="720" w:hanging="360"/>
      </w:pPr>
      <w:rPr>
        <w:rFonts w:ascii="Symbol" w:eastAsiaTheme="minorEastAsia" w:hAnsi="Symbol" w:cs="Times New Roman"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4BE0EB8"/>
    <w:multiLevelType w:val="hybridMultilevel"/>
    <w:tmpl w:val="AE52ECE4"/>
    <w:lvl w:ilvl="0" w:tplc="FFFFFFFF">
      <w:numFmt w:val="bullet"/>
      <w:lvlText w:val=""/>
      <w:lvlJc w:val="left"/>
      <w:pPr>
        <w:ind w:left="1080" w:hanging="360"/>
      </w:pPr>
      <w:rPr>
        <w:rFonts w:ascii="Symbol" w:eastAsiaTheme="minorEastAsia"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676226499">
    <w:abstractNumId w:val="0"/>
  </w:num>
  <w:num w:numId="2" w16cid:durableId="176699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8C"/>
    <w:rsid w:val="000B04FD"/>
    <w:rsid w:val="00102F7C"/>
    <w:rsid w:val="00132330"/>
    <w:rsid w:val="00217FDA"/>
    <w:rsid w:val="003203C2"/>
    <w:rsid w:val="003B42E2"/>
    <w:rsid w:val="00467D3A"/>
    <w:rsid w:val="00521C78"/>
    <w:rsid w:val="005D76AF"/>
    <w:rsid w:val="00626150"/>
    <w:rsid w:val="00725FA7"/>
    <w:rsid w:val="0073442E"/>
    <w:rsid w:val="007558D3"/>
    <w:rsid w:val="00862BB8"/>
    <w:rsid w:val="008F53DF"/>
    <w:rsid w:val="00A61E30"/>
    <w:rsid w:val="00B722F6"/>
    <w:rsid w:val="00BE4B17"/>
    <w:rsid w:val="00C6138C"/>
    <w:rsid w:val="00C62399"/>
    <w:rsid w:val="00C93458"/>
    <w:rsid w:val="00D57CAB"/>
    <w:rsid w:val="00DE3B0B"/>
    <w:rsid w:val="00E33A54"/>
    <w:rsid w:val="00E468C5"/>
    <w:rsid w:val="00F3008A"/>
    <w:rsid w:val="00F47A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FC68"/>
  <w15:chartTrackingRefBased/>
  <w15:docId w15:val="{6CB7FEBF-FB71-4016-8C47-A0397917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F7C"/>
    <w:pPr>
      <w:spacing w:line="278" w:lineRule="auto"/>
    </w:pPr>
    <w:rPr>
      <w:rFonts w:eastAsiaTheme="minorEastAsia"/>
      <w:kern w:val="2"/>
      <w:sz w:val="24"/>
      <w:szCs w:val="24"/>
      <w:lang w:eastAsia="tr-TR"/>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203C2"/>
    <w:pPr>
      <w:ind w:left="720"/>
      <w:contextualSpacing/>
    </w:pPr>
  </w:style>
  <w:style w:type="paragraph" w:customStyle="1" w:styleId="p1">
    <w:name w:val="p1"/>
    <w:basedOn w:val="Normal"/>
    <w:rsid w:val="00E468C5"/>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VarsaylanParagrafYazTipi"/>
    <w:rsid w:val="00E4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2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16ae56-6446-4e8e-8f34-fce268c06db4">
  <we:reference id="WA104382081" version="1.55.1.0" store="tr-TR" storeType="omex"/>
  <we:alternateReferences>
    <we:reference id="WA104382081" version="1.55.1.0" store="tr-TR" storeType="omex"/>
  </we:alternateReferences>
  <we:properties>
    <we:property name="MENDELEY_CITATIONS" value="[{&quot;citationID&quot;:&quot;MENDELEY_CITATION_cc561d65-5916-44a6-8c09-01239279bdb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&quot;,&quot;citationItems&quot;:[{&quot;id&quot;:&quot;dee20ed1-0ff0-3a3b-b3e1-948cd65ced4a&quot;,&quot;itemData&quot;:{&quot;type&quot;:&quot;article-journal&quot;,&quot;id&quot;:&quot;dee20ed1-0ff0-3a3b-b3e1-948cd65ced4a&quot;,&quot;title&quot;:&quot;Update of the molar incisor hypomineralization: Würzburg concept&quot;,&quot;author&quot;:[{&quot;family&quot;:&quot;Bekes&quot;,&quot;given&quot;:&quot;K.&quot;,&quot;parse-names&quot;:false,&quot;dropping-particle&quot;:&quot;&quot;,&quot;non-dropping-particle&quot;:&quot;&quot;},{&quot;family&quot;:&quot;Steffen&quot;,&quot;given&quot;:&quot;R.&quot;,&quot;parse-names&quot;:false,&quot;dropping-particle&quot;:&quot;&quot;,&quot;non-dropping-particle&quot;:&quot;&quot;},{&quot;family&quot;:&quot;Krämer&quot;,&quot;given&quot;:&quot;N.&quot;,&quot;parse-names&quot;:false,&quot;dropping-particle&quot;:&quot;&quot;,&quot;non-dropping-particle&quot;:&quot;&quot;}],&quot;container-title&quot;:&quot;European Archives of Paediatric Dentistry&quot;,&quot;DOI&quot;:&quot;10.1007/s40368-023-00848-5&quot;,&quot;ISSN&quot;:&quot;19969805&quot;,&quot;PMID&quot;:&quot;37856065&quot;,&quot;issued&quot;:{&quot;date-parts&quot;:[[2023,12,1]]},&quot;page&quot;:&quot;807-813&quot;,&quot;abstract&quot;:&quot;Purpose: Molar incisor hypomineralization (MIH) is playing an increasingly important role in dental practice. MIH is defined as hypomineralization of systemic origin of one to four permanent first molars, often associated with affected incisors. Affected teeth are more susceptible to caries and post-eruptive enamel loss and should be diagnosed and treated as early as possible. In 2016, the Würzburg concept was developed for German-speaking countries including a classification index—the MIH Treatment Need Index (MIH-TNI)—and a treatment plan based on it for the use in daily practice. In the meantime, the concept has also gained international recognition. The aim of this paper is to update part 2 of the Würzburg concept, the treatment plan, as knowledge about MIH has increased and the disease has been studied more extensively in the last years. Other treatment approaches are now available and therefore need to be included in the concept. Although, the evidence of the different treatment options is still weak, practitioners need guidance in their daily practice. Methods: The authors reviewed the available literature, including clinical and laboratory studies and published guidelines. Results: The updated version of the Würzburg concept includes additional non-invasive strategies and temporary therapy options, as well as treatment approaches for incisors. It therefore covers currently available treatment modalities for MIH-affected teeth, ranging from prophylaxis, non-invasive treatment to restorative approaches and possibly even extraction. Conclusions: This is intended to help guide the practitioner and will need to be further validated by clinical trials.&quot;,&quot;publisher&quot;:&quot;Springer Science and Business Media Deutschland GmbH&quot;,&quot;issue&quot;:&quot;6&quot;,&quot;volume&quot;:&quot;24&quot;,&quot;container-title-short&quot;:&quot;&quot;},&quot;isTemporary&quot;:false},{&quot;id&quot;:&quot;3eadd8e8-2cc4-36ef-91ee-1652a307f7f5&quot;,&quot;itemData&quot;:{&quot;type&quot;:&quot;article-journal&quot;,&quot;id&quot;:&quot;3eadd8e8-2cc4-36ef-91ee-1652a307f7f5&quot;,&quot;title&quot;:&quot;Best Clinical Practice Guidance for clinicians\ndealing with children presenting with\nMolar-Incisor-Hypomineralisation (MIH) An EAPD Policy Document&quot;,&quot;author&quot;:[{&quot;family&quot;:&quot;Lygidakis&quot;,&quot;given&quot;:&quot;N.A.&quot;,&quot;parse-names&quot;:false,&quot;dropping-particle&quot;:&quot;&quot;,&quot;non-dropping-particle&quot;:&quot;&quot;},{&quot;family&quot;:&quot;Wong&quot;,&quot;given&quot;:&quot;F.&quot;,&quot;parse-names&quot;:false,&quot;dropping-particle&quot;:&quot;&quot;,&quot;non-dropping-particle&quot;:&quot;&quot;},{&quot;family&quot;:&quot;Jälevik&quot;,&quot;given&quot;:&quot;B.&quot;,&quot;parse-names&quot;:false,&quot;dropping-particle&quot;:&quot;&quot;,&quot;non-dropping-particle&quot;:&quot;&quot;},{&quot;family&quot;:&quot;Vierrou&quot;,&quot;given&quot;:&quot;A-M.&quot;,&quot;parse-names&quot;:false,&quot;dropping-particle&quot;:&quot;&quot;,&quot;non-dropping-particle&quot;:&quot;&quot;},{&quot;family&quot;:&quot;Alaluusua&quot;,&quot;given&quot;:&quot;S.&quot;,&quot;parse-names&quot;:false,&quot;dropping-particle&quot;:&quot;&quot;,&quot;non-dropping-particle&quot;:&quot;&quot;},{&quot;family&quot;:&quot;Espelid&quot;,&quot;given&quot;:&quot;I.&quot;,&quot;parse-names&quot;:false,&quot;dropping-particle&quot;:&quot;&quot;,&quot;non-dropping-particle&quot;:&quot;&quot;}],&quot;container-title&quot;:&quot;European Archives of Paediatric Dentistry&quot;,&quot;issued&quot;:{&quot;date-parts&quot;:[[2021]]},&quot;container-title-short&quot;:&quot;&quot;},&quot;isTemporary&quot;:false}]},{&quot;citationID&quot;:&quot;MENDELEY_CITATION_777e07d8-167d-4d34-bd84-89e64b0a6957&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&quot;,&quot;citationItems&quot;:[{&quot;id&quot;:&quot;5ca4805b-c87b-3c68-aa45-cf8a4dbafd76&quot;,&quot;itemData&quot;:{&quot;type&quot;:&quot;book&quot;,&quot;id&quot;:&quot;5ca4805b-c87b-3c68-aa45-cf8a4dbafd76&quot;,&quot;title&quot;:&quot;A Clinical Guide to Diagnosis and Treatment&quot;,&quot;author&quot;:[{&quot;family&quot;:&quot;Bekes&quot;,&quot;given&quot;:&quot;Katrin&quot;,&quot;parse-names&quot;:false,&quot;dropping-particle&quot;:&quot;&quot;,&quot;non-dropping-particle&quot;:&quot;&quot;}],&quot;issued&quot;:{&quot;date-parts&quot;:[[2020]]},&quot;number-of-pages&quot;:&quot;1-205&quot;,&quot;container-title-short&quot;:&quot;&quot;},&quot;isTemporary&quot;:false},{&quot;id&quot;:&quot;b844aef0-e7d3-3f15-b364-1a135c6f1cb1&quot;,&quot;itemData&quot;:{&quot;type&quot;:&quot;report&quot;,&quot;id&quot;:&quot;b844aef0-e7d3-3f15-b364-1a135c6f1cb1&quot;,&quot;title&quot;:&quot;Enamel hypomineralization of permanent ®rst molars: a morphological study and survey of possible aetiological factors&quot;,&quot;author&quot;:[{&quot;family&quot;:&quot;Jälevik&quot;,&quot;given&quot;:&quot;Birgitta&quot;,&quot;parse-names&quot;:false,&quot;dropping-particle&quot;:&quot;&quot;,&quot;non-dropping-particle&quot;:&quot;&quot;},{&quot;family&quot;:&quot;Norén&quot;,&quot;given&quot;:&quot;Jörgen G.&quot;,&quot;parse-names&quot;:false,&quot;dropping-particle&quot;:&quot;&quot;,&quot;non-dropping-particle&quot;:&quot;&quot;}],&quot;container-title&quot;:&quot;International Journal of Paediatric Dentistry&quot;,&quot;issued&quot;:{&quot;date-parts&quot;:[[2000]]},&quot;number-of-pages&quot;:&quot;278-289&quot;,&quot;abstract&quot;:&quot;Objectives. The aim of this study was to investigate the morphological appearance of severe hypomineralized enamel of permanent first molars by means of polarized light microscopy, and to estimate the possible time, severity and longevity of the insult. Furthermore, the aim was to survey some commonly implicated aetiological factors in order to gain knowledge about possible pathogenesis of the enamel disturbances which could be compared with future epidemiological studies. Sample and methods. Seventy-three teeth, which had been extracted due to severe hypomineralizations of the enamel, were collected and serially cut longitudinally in a bucco-lingual direction. The sections were examined in polarized light, dry and embedded in water. The children were also examined with respect to the demarcated opacities of other permanent teeth than those that were extracted. The parents were asked about their health during the mother's pregnancy, the time of gestation, birth weight and any complications. They were also asked about the child's health during the first 2 years of its life, the length of time of breast-feeding and also about fluoride supplements. Results. The hypomineralized areas extended cervically from the cusps, comprising about half of the buccal and lingual sides. The cervical borders to normal enamel were well defined and mainly followed the lines of Hunter-Schreger. The hypomineralized zones were covered by thin well-mineralized enamel. The majority of the children had demarcated opacities of all their first molars and also of some permanent incisors. No obvious correlation to the anamnestic data could be found. Conclusions. The hypomineralized enamel in the investigated teeth demonstrated areas of porosity of varying degrees. The yellow/brown defects were more porous than the white-cream and extended through the whole enamel layer, while the white-cream opacities were situated in the inner parts of the enamel. There had probably been an interacting disturbance of short duration of systemic origin of the activity of the ameloblast during the first 2 years of the child's life, resulting in chronological dispersed hypomineralized demarcated opacities in the developing teeth.&quot;,&quot;volume&quot;:&quot;10&quot;,&quot;container-title-short&quot;:&quot;Int J Paediatr Dent&quot;},&quot;isTemporary&quot;:false}]},{&quot;citationID&quot;:&quot;MENDELEY_CITATION_d7d04c38-1928-4517-80e2-358b357d98f1&quot;,&quot;properties&quot;:{&quot;noteIndex&quot;:0},&quot;isEdited&quot;:false,&quot;manualOverride&quot;:{&quot;isManuallyOverridden&quot;:false,&quot;citeprocText&quot;:&quot;&lt;sup&gt;5–10&lt;/sup&gt;&quot;,&quot;manualOverrideText&quot;:&quot;&quot;},&quot;citationTag&quot;:&quot;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&quot;,&quot;citationItems&quot;:[{&quot;id&quot;:&quot;e40a2ae4-2327-3e4b-8ba6-3126bdf5fedc&quot;,&quot;itemData&quot;:{&quot;type&quot;:&quot;article&quot;,&quot;id&quot;:&quot;e40a2ae4-2327-3e4b-8ba6-3126bdf5fedc&quot;,&quot;title&quot;:&quot;An update of the aetiological factors involved in molar incisor hypomineralisation (MIH): a systematic review and meta-analysis&quot;,&quot;author&quot;:[{&quot;family&quot;:&quot;Garot&quot;,&quot;given&quot;:&quot;E.&quot;,&quot;parse-names&quot;:false,&quot;dropping-particle&quot;:&quot;&quot;,&quot;non-dropping-particle&quot;:&quot;&quot;},{&quot;family&quot;:&quot;Rouas&quot;,&quot;given&quot;:&quot;P.&quot;,&quot;parse-names&quot;:false,&quot;dropping-particle&quot;:&quot;&quot;,&quot;non-dropping-particle&quot;:&quot;&quot;},{&quot;family&quot;:&quot;Somani&quot;,&quot;given&quot;:&quot;C.&quot;,&quot;parse-names&quot;:false,&quot;dropping-particle&quot;:&quot;&quot;,&quot;non-dropping-particle&quot;:&quot;&quot;},{&quot;family&quot;:&quot;Taylor&quot;,&quot;given&quot;:&quot;G. D.&quot;,&quot;parse-names&quot;:false,&quot;dropping-particle&quot;:&quot;&quot;,&quot;non-dropping-particle&quot;:&quot;&quot;},{&quot;family&quot;:&quot;Wong&quot;,&quot;given&quot;:&quot;F.&quot;,&quot;parse-names&quot;:false,&quot;dropping-particle&quot;:&quot;&quot;,&quot;non-dropping-particle&quot;:&quot;&quot;},{&quot;family&quot;:&quot;Lygidakis&quot;,&quot;given&quot;:&quot;N. A.&quot;,&quot;parse-names&quot;:false,&quot;dropping-particle&quot;:&quot;&quot;,&quot;non-dropping-particle&quot;:&quot;&quot;}],&quot;container-title&quot;:&quot;European Archives of Paediatric Dentistry&quot;,&quot;DOI&quot;:&quot;10.1007/s40368-021-00646-x&quot;,&quot;ISSN&quot;:&quot;19969805&quot;,&quot;PMID&quot;:&quot;34164793&quot;,&quot;issued&quot;:{&quot;date-parts&quot;:[[2022,2,1]]},&quot;page&quot;:&quot;23-38&quot;,&quot;abstract&quot;:&quot;Purpose: To systematically review the aetiological factors associated with molar incisor hypomineralisation (MIH). To this day, the aetiology remains unknown. Determining risk factors would allow risk assessment and enhance early diagnosis of MIH in young patients. The aim was to assess, evaluate and summarise the relationship between MIH and reported aetiological hypotheses. Methods: Electronic database searches of MEDLINE, EMBASE, EBSCO, LILACS and Cochrane Library were conducted. Authors conformed to PRISMA guidelines. Studies were screened, data extracted, assessment of risk of bias and calibration was completed by two independent reviewers. Meta-analyses with heterogeneity calculations were performed. Results: Of the potential 8949 studies, 64 studies were included in the qualitative analysis whilst 45 were included in the quantitative analysis. Prenatal factors: results are inconclusive as only unspecified maternal illnesses appear to be linked to MIH. Perinatal factors: prematurity (OR 1.45; 95% CI 1.24–1.70; p = 0.0002) and caesarean delivery (OR 1.45; 95% CI 1.09, 1.93; p &lt; 0.00001) are associated with an increased risk of developing MIH. Birth complications are also highlighted. These three factors can lead to hypoxia, and children with perinatal hypoxia are more likely to develop MIH (OR 2.76; 95% CI 2.09–3.64; p &lt; 0.0001). Postnatal factors: measles, urinary tract infection, otitis media, gastric disorders, bronchitis, kidney diseases, pneumonia and asthma are associated with MIH. Fever and antibiotic use, which may be considered as consequences of childhood illnesses, are also associated with MIH. Genetic factors: an increasing number of studies highlight the genetic and epigenetic influences in the development of MIH. Conclusion: Several systemic and genetic and/or epigenetic factors acting synergistically or additively are associated with MIH, revealing a multifactorial aetiology model. Peri- and postnatal aetiological factors are more likely to increase the odds of causing MIH than prenatal factors.&quot;,&quot;publisher&quot;:&quot;Springer Science and Business Media Deutschland GmbH&quot;,&quot;issue&quot;:&quot;1&quot;,&quot;volume&quot;:&quot;23&quot;,&quot;container-title-short&quot;:&quot;&quot;},&quot;isTemporary&quot;:false},{&quot;id&quot;:&quot;8a8c3bce-04f7-392f-bb79-82599af64446&quot;,&quot;itemData&quot;:{&quot;type&quot;:&quot;article-journal&quot;,&quot;id&quot;:&quot;8a8c3bce-04f7-392f-bb79-82599af64446&quot;,&quot;title&quot;:&quot;Molar-incisor hypomineralization: Positive correlation with atopic dermatitis and food allergies&quot;,&quot;author&quot;:[{&quot;family&quot;:&quot;Hernandez&quot;,&quot;given&quot;:&quot;Miguel&quot;,&quot;parse-names&quot;:false,&quot;dropping-particle&quot;:&quot;&quot;,&quot;non-dropping-particle&quot;:&quot;&quot;},{&quot;family&quot;:&quot;Boj&quot;,&quot;given&quot;:&quot;Juan&quot;,&quot;parse-names&quot;:false,&quot;dropping-particle&quot;:&quot;&quot;,&quot;non-dropping-particle&quot;:&quot;&quot;},{&quot;family&quot;:&quot;Espasa&quot;,&quot;given&quot;:&quot;Enric&quot;,&quot;parse-names&quot;:false,&quot;dropping-particle&quot;:&quot;&quot;,&quot;non-dropping-particle&quot;:&quot;&quot;},{&quot;family&quot;:&quot;Planells&quot;,&quot;given&quot;:&quot;Paloma&quot;,&quot;parse-names&quot;:false,&quot;dropping-particle&quot;:&quot;&quot;,&quot;non-dropping-particle&quot;:&quot;&quot;},{&quot;family&quot;:&quot;Peretz&quot;,&quot;given&quot;:&quot;Benjamin&quot;,&quot;parse-names&quot;:false,&quot;dropping-particle&quot;:&quot;&quot;,&quot;non-dropping-particle&quot;:&quot;&quot;}],&quot;container-title&quot;:&quot;Journal of Clinical Pediatric Dentistry&quot;,&quot;DOI&quot;:&quot;10.17796/1053-4625-42.5.4&quot;,&quot;ISSN&quot;:&quot;10534628&quot;,&quot;PMID&quot;:&quot;29763349&quot;,&quot;issued&quot;:{&quot;date-parts&quot;:[[2018]]},&quot;page&quot;:&quot;344-348&quot;,&quot;abstract&quot;:&quot;Aim: Molar-incisor hypomineralization is a disturbance in dental development that involves first permanent molars as well as permanent incisors with a prevalence that ranges from 2.5% to 40%. The objective of this study was to investigate the etiology of molar-incisor hypomineralization among school children from two randomly selected towns in the province of Barcelona, Spain. Study design: A cross-sectional study was conducted with 705 children ranging in age from six years-old to 14 years and 11 months-old. Full mouth examinations were carried out in accordance with the European Academy of Paediatric Dentistry criteria for the diagnosis of molar-incisor hypomineralization, from April to July 2016. Results: A total of 56 cases of molar-incisor hypomineralization were found in 22 (39.3%) boys and 34 (60.7%) girls. MIH was significantly more prevalent among those who had atopic dermatitis (OR=90.9; 33.4-247.1 CI 95%), food allergies (OR=104.2; 12.2-887.5 CI 95%), bronchitis/asthma (OR=5.3; 2.7-10.1 CI 95%), varicella (OR=96.3; 41.9-221.1 CI 95%), otitis media (OR=12.2; 6.3-23.5 CI 95%), pneumonia (OR=276.7; 35.1-2183.7 CI 95%), and febrile syndrome (OR=7.8; 4.1-14.8 CI 95%). Conclusions: The present research reveals for the first time a statistically significant relationship between atopic dermatitis and food allergies with the presence of molar-incisor hypomineralization.&quot;,&quot;publisher&quot;:&quot;Journal of Clinical Pediatric Dentistry&quot;,&quot;issue&quot;:&quot;5&quot;,&quot;volume&quot;:&quot;42&quot;,&quot;container-title-short&quot;:&quot;&quot;},&quot;isTemporary&quot;:false},{&quot;id&quot;:&quot;fceb3da0-6a8c-30f0-b61b-6430b891a93a&quot;,&quot;itemData&quot;:{&quot;type&quot;:&quot;article-journal&quot;,&quot;id&quot;:&quot;fceb3da0-6a8c-30f0-b61b-6430b891a93a&quot;,&quot;title&quot;:&quot;Foetal, neonatal and child vitamin D status and enamel hypomineralization&quot;,&quot;author&quot;:[{&quot;family&quot;:&quot;Tas&quot;,&quot;given&quot;:&quot;Justin T.&quot;,&quot;parse-names&quot;:false,&quot;dropping-particle&quot;:&quot;&quot;,&quot;non-dropping-particle&quot;:&quot;van der&quot;},{&quot;family&quot;:&quot;Elfrink&quot;,&quot;given&quot;:&quot;Marlies E.C.&quot;,&quot;parse-names&quot;:false,&quot;dropping-particle&quot;:&quot;&quot;,&quot;non-dropping-particle&quot;:&quot;&quot;},{&quot;family&quot;:&quot;Heijboer&quot;,&quot;given&quot;:&quot;Annemieke C.&quot;,&quot;parse-names&quot;:false,&quot;dropping-particle&quot;:&quot;&quot;,&quot;non-dropping-particle&quot;:&quot;&quot;},{&quot;family&quot;:&quot;Rivadeneira&quot;,&quot;given&quot;:&quot;Fernando&quot;,&quot;parse-names&quot;:false,&quot;dropping-particle&quot;:&quot;&quot;,&quot;non-dropping-particle&quot;:&quot;&quot;},{&quot;family&quot;:&quot;Jaddoe&quot;,&quot;given&quot;:&quot;Vincent W.V.&quot;,&quot;parse-names&quot;:false,&quot;dropping-particle&quot;:&quot;&quot;,&quot;non-dropping-particle&quot;:&quot;&quot;},{&quot;family&quot;:&quot;Tiemeier&quot;,&quot;given&quot;:&quot;Henning&quot;,&quot;parse-names&quot;:false,&quot;dropping-particle&quot;:&quot;&quot;,&quot;non-dropping-particle&quot;:&quot;&quot;},{&quot;family&quot;:&quot;Schoufour&quot;,&quot;given&quot;:&quot;Josje D.&quot;,&quot;parse-names&quot;:false,&quot;dropping-particle&quot;:&quot;&quot;,&quot;non-dropping-particle&quot;:&quot;&quot;},{&quot;family&quot;:&quot;Moll&quot;,&quot;given&quot;:&quot;Henriëtte A.&quot;,&quot;parse-names&quot;:false,&quot;dropping-particle&quot;:&quot;&quot;,&quot;non-dropping-particle&quot;:&quot;&quot;},{&quot;family&quot;:&quot;Ongkosuwito&quot;,&quot;given&quot;:&quot;Edwin M.&quot;,&quot;parse-names&quot;:false,&quot;dropping-particle&quot;:&quot;&quot;,&quot;non-dropping-particle&quot;:&quot;&quot;},{&quot;family&quot;:&quot;Wolvius&quot;,&quot;given&quot;:&quot;Eppo B.&quot;,&quot;parse-names&quot;:false,&quot;dropping-particle&quot;:&quot;&quot;,&quot;non-dropping-particle&quot;:&quot;&quot;},{&quot;family&quot;:&quot;Voortman&quot;,&quot;given&quot;:&quot;Trudy&quot;,&quot;parse-names&quot;:false,&quot;dropping-particle&quot;:&quot;&quot;,&quot;non-dropping-particle&quot;:&quot;&quot;}],&quot;container-title&quot;:&quot;Community Dentistry and Oral Epidemiology&quot;,&quot;DOI&quot;:&quot;10.1111/cdoe.12372&quot;,&quot;ISSN&quot;:&quot;16000528&quot;,&quot;PMID&quot;:&quot;29493792&quot;,&quot;issued&quot;:{&quot;date-parts&quot;:[[2018,8,1]]},&quot;page&quot;:&quot;343-351&quot;,&quot;abstract&quot;:&quot;Objectives: Recent literature suggested that higher vitamin D concentrations in childhood are associated with a lower prevalence of molar incisor hypomineralization (MIH). As tooth development already starts in utero, we aimed to study whether vitamin D status during foetal, postnatal and childhood periods is associated with the presence of hypomineralized second primary molars (HSPMs) and/or MIH at the age of six. Methods: Our study was embedded in the Generation R Study, a population-based, prospective cohort from foetal life onwards in Rotterdam, the Netherlands. HSPMs and MIH were scored from intraoral photographs of the children at their age of six. Serum 25(OH)D concentrations were measured at three points in time, which resulted in three different samples; mid-gestational in mothers’ blood (n = 4750), in umbilical cord blood (n = 3406) and in children's blood at the age of 6 years (n = 3983). Results: The children had a mean (±SD) age of 6.2 (±0.5) years at the moment of taking the intraoral photographs. After adjustment for confounders, no association was found between foetal 25(OH)D concentrations and the presence of HSPMs (OR 1.02 per 10 nmol/L higher 25(OH)D, 95% CI: 0.98-1.07) or MIH (OR 1.05 per 10 nmol/L increase, 95% CI: 0.98-1.12) in 6-year-olds. A higher 25(OH)D concentration in umbilical cord blood resulted in neither lower odds of having HSPM (OR 1.05, 95% CI: 0.98-1.13) nor lower odds of having MIH (OR 0.95, 95% CI: 0.84-1.07) by the age of six. Finally, we did not find higher 25(OH)D concentrations at the age of six to be associated with a significant change in the odds of having HSPM (OR 0.97, 95% CI: 0.92-1.02) or MIH (OR 1.07, 95% CI: 0.98-1.16). Conclusions: 25(OH)D concentrations in prenatal, early postnatal and later postnatal life are not associated with the presence of HPSMs or with MIH at the age of six. Future observational research is required to replicate our findings. Furthermore, it is encouraged to focus on identifying other modifiable risk factors, because prevention of hypomineralization is possible only if the causes are known.&quot;,&quot;publisher&quot;:&quot;Blackwell Munksgaard&quot;,&quot;issue&quot;:&quot;4&quot;,&quot;volume&quot;:&quot;46&quot;,&quot;container-title-short&quot;:&quot;Community Dent Oral Epidemiol&quot;},&quot;isTemporary&quot;:false},{&quot;id&quot;:&quot;3dd63fc9-6964-37ae-a517-361477deb1f3&quot;,&quot;itemData&quot;:{&quot;type&quot;:&quot;article-journal&quot;,&quot;id&quot;:&quot;3dd63fc9-6964-37ae-a517-361477deb1f3&quot;,&quot;title&quot;:&quot;Elevated serum 25(OH)-vitamin D levels are negatively correlated with molar-incisor hypomineralization&quot;,&quot;author&quot;:[{&quot;family&quot;:&quot;Kühnisch&quot;,&quot;given&quot;:&quot;J.&quot;,&quot;parse-names&quot;:false,&quot;dropping-particle&quot;:&quot;&quot;,&quot;non-dropping-particle&quot;:&quot;&quot;},{&quot;family&quot;:&quot;Thiering&quot;,&quot;given&quot;:&quot;E.&quot;,&quot;parse-names&quot;:false,&quot;dropping-particle&quot;:&quot;&quot;,&quot;non-dropping-particle&quot;:&quot;&quot;},{&quot;family&quot;:&quot;Kratzsch&quot;,&quot;given&quot;:&quot;J.&quot;,&quot;parse-names&quot;:false,&quot;dropping-particle&quot;:&quot;&quot;,&quot;non-dropping-particle&quot;:&quot;&quot;},{&quot;family&quot;:&quot;Heinrich-Weltzien&quot;,&quot;given&quot;:&quot;R.&quot;,&quot;parse-names&quot;:false,&quot;dropping-particle&quot;:&quot;&quot;,&quot;non-dropping-particle&quot;:&quot;&quot;},{&quot;family&quot;:&quot;Hickel&quot;,&quot;given&quot;:&quot;R.&quot;,&quot;parse-names&quot;:false,&quot;dropping-particle&quot;:&quot;&quot;,&quot;non-dropping-particle&quot;:&quot;&quot;},{&quot;family&quot;:&quot;Heinrich&quot;,&quot;given&quot;:&quot;J.&quot;,&quot;parse-names&quot;:false,&quot;dropping-particle&quot;:&quot;&quot;,&quot;non-dropping-particle&quot;:&quot;&quot;},{&quot;family&quot;:&quot;Wichmann&quot;,&quot;given&quot;:&quot;H. E.&quot;,&quot;parse-names&quot;:false,&quot;dropping-particle&quot;:&quot;&quot;,&quot;non-dropping-particle&quot;:&quot;&quot;},{&quot;family&quot;:&quot;Sausenthaler&quot;,&quot;given&quot;:&quot;S.&quot;,&quot;parse-names&quot;:false,&quot;dropping-particle&quot;:&quot;&quot;,&quot;non-dropping-particle&quot;:&quot;&quot;},{&quot;family&quot;:&quot;Zutavern&quot;,&quot;given&quot;:&quot;A.&quot;,&quot;parse-names&quot;:false,&quot;dropping-particle&quot;:&quot;&quot;,&quot;non-dropping-particle&quot;:&quot;&quot;},{&quot;family&quot;:&quot;Chen&quot;,&quot;given&quot;:&quot;C. M.&quot;,&quot;parse-names&quot;:false,&quot;dropping-particle&quot;:&quot;&quot;,&quot;non-dropping-particle&quot;:&quot;&quot;},{&quot;family&quot;:&quot;Schnappinger&quot;,&quot;given&quot;:&quot;M.&quot;,&quot;parse-names&quot;:false,&quot;dropping-particle&quot;:&quot;&quot;,&quot;non-dropping-particle&quot;:&quot;&quot;},{&quot;family&quot;:&quot;Rzehak&quot;,&quot;given&quot;:&quot;P.&quot;,&quot;parse-names&quot;:false,&quot;dropping-particle&quot;:&quot;&quot;,&quot;non-dropping-particle&quot;:&quot;&quot;},{&quot;family&quot;:&quot;Berdel&quot;,&quot;given&quot;:&quot;D.&quot;,&quot;parse-names&quot;:false,&quot;dropping-particle&quot;:&quot;&quot;,&quot;non-dropping-particle&quot;:&quot;&quot;},{&quot;family&quot;:&quot;Berg&quot;,&quot;given&quot;:&quot;A.&quot;,&quot;parse-names&quot;:false,&quot;dropping-particle&quot;:&quot;&quot;,&quot;non-dropping-particle&quot;:&quot;Von&quot;},{&quot;family&quot;:&quot;Beckmann&quot;,&quot;given&quot;:&quot;C.&quot;,&quot;parse-names&quot;:false,&quot;dropping-particle&quot;:&quot;&quot;,&quot;non-dropping-particle&quot;:&quot;&quot;},{&quot;family&quot;:&quot;Groß&quot;,&quot;given&quot;:&quot;I.&quot;,&quot;parse-names&quot;:false,&quot;dropping-particle&quot;:&quot;&quot;,&quot;non-dropping-particle&quot;:&quot;&quot;},{&quot;family&quot;:&quot;Koletzko&quot;,&quot;given&quot;:&quot;S.&quot;,&quot;parse-names&quot;:false,&quot;dropping-particle&quot;:&quot;&quot;,&quot;non-dropping-particle&quot;:&quot;&quot;},{&quot;family&quot;:&quot;Reinhardt&quot;,&quot;given&quot;:&quot;D.&quot;,&quot;parse-names&quot;:false,&quot;dropping-particle&quot;:&quot;&quot;,&quot;non-dropping-particle&quot;:&quot;&quot;},{&quot;family&quot;:&quot;Krauss-Etschmann&quot;,&quot;given&quot;:&quot;S.&quot;,&quot;parse-names&quot;:false,&quot;dropping-particle&quot;:&quot;&quot;,&quot;non-dropping-particle&quot;:&quot;&quot;},{&quot;family&quot;:&quot;Bauer&quot;,&quot;given&quot;:&quot;C. P.&quot;,&quot;parse-names&quot;:false,&quot;dropping-particle&quot;:&quot;&quot;,&quot;non-dropping-particle&quot;:&quot;&quot;},{&quot;family&quot;:&quot;Brockow&quot;,&quot;given&quot;:&quot;I.&quot;,&quot;parse-names&quot;:false,&quot;dropping-particle&quot;:&quot;&quot;,&quot;non-dropping-particle&quot;:&quot;&quot;},{&quot;family&quot;:&quot;Grübl&quot;,&quot;given&quot;:&quot;A.&quot;,&quot;parse-names&quot;:false,&quot;dropping-particle&quot;:&quot;&quot;,&quot;non-dropping-particle&quot;:&quot;&quot;},{&quot;family&quot;:&quot;Hoffmann&quot;,&quot;given&quot;:&quot;U.&quot;,&quot;parse-names&quot;:false,&quot;dropping-particle&quot;:&quot;&quot;,&quot;non-dropping-particle&quot;:&quot;&quot;},{&quot;family&quot;:&quot;Krämer&quot;,&quot;given&quot;:&quot;U.&quot;,&quot;parse-names&quot;:false,&quot;dropping-particle&quot;:&quot;&quot;,&quot;non-dropping-particle&quot;:&quot;&quot;},{&quot;family&quot;:&quot;Link&quot;,&quot;given&quot;:&quot;E.&quot;,&quot;parse-names&quot;:false,&quot;dropping-particle&quot;:&quot;&quot;,&quot;non-dropping-particle&quot;:&quot;&quot;},{&quot;family&quot;:&quot;Cramer&quot;,&quot;given&quot;:&quot;C.&quot;,&quot;parse-names&quot;:false,&quot;dropping-particle&quot;:&quot;&quot;,&quot;non-dropping-particle&quot;:&quot;&quot;},{&quot;family&quot;:&quot;Behrendt&quot;,&quot;given&quot;:&quot;H.&quot;,&quot;parse-names&quot;:false,&quot;dropping-particle&quot;:&quot;&quot;,&quot;non-dropping-particle&quot;:&quot;&quot;},{&quot;family&quot;:&quot;Borte&quot;,&quot;given&quot;:&quot;M.&quot;,&quot;parse-names&quot;:false,&quot;dropping-particle&quot;:&quot;&quot;,&quot;non-dropping-particle&quot;:&quot;&quot;},{&quot;family&quot;:&quot;Diez&quot;,&quot;given&quot;:&quot;U.&quot;,&quot;parse-names&quot;:false,&quot;dropping-particle&quot;:&quot;&quot;,&quot;non-dropping-particle&quot;:&quot;&quot;},{&quot;family&quot;:&quot;Schaaf&quot;,&quot;given&quot;:&quot;B.&quot;,&quot;parse-names&quot;:false,&quot;dropping-particle&quot;:&quot;&quot;,&quot;non-dropping-particle&quot;:&quot;&quot;},{&quot;family&quot;:&quot;Lehmann&quot;,&quot;given&quot;:&quot;I.&quot;,&quot;parse-names&quot;:false,&quot;dropping-particle&quot;:&quot;&quot;,&quot;non-dropping-particle&quot;:&quot;&quot;},{&quot;family&quot;:&quot;Bauer&quot;,&quot;given&quot;:&quot;M.&quot;,&quot;parse-names&quot;:false,&quot;dropping-particle&quot;:&quot;&quot;,&quot;non-dropping-particle&quot;:&quot;&quot;},{&quot;family&quot;:&quot;Gräbsch&quot;,&quot;given&quot;:&quot;C.&quot;,&quot;parse-names&quot;:false,&quot;dropping-particle&quot;:&quot;&quot;,&quot;non-dropping-particle&quot;:&quot;&quot;},{&quot;family&quot;:&quot;Röder&quot;,&quot;given&quot;:&quot;S.&quot;,&quot;parse-names&quot;:false,&quot;dropping-particle&quot;:&quot;&quot;,&quot;non-dropping-particle&quot;:&quot;&quot;},{&quot;family&quot;:&quot;Schilde&quot;,&quot;given&quot;:&quot;M.&quot;,&quot;parse-names&quot;:false,&quot;dropping-particle&quot;:&quot;&quot;,&quot;non-dropping-particle&quot;:&quot;&quot;},{&quot;family&quot;:&quot;Herbarth&quot;,&quot;given&quot;:&quot;O.&quot;,&quot;parse-names&quot;:false,&quot;dropping-particle&quot;:&quot;&quot;,&quot;non-dropping-particle&quot;:&quot;&quot;},{&quot;family&quot;:&quot;Dick&quot;,&quot;given&quot;:&quot;C.&quot;,&quot;parse-names&quot;:false,&quot;dropping-particle&quot;:&quot;&quot;,&quot;non-dropping-particle&quot;:&quot;&quot;},{&quot;family&quot;:&quot;Magnus&quot;,&quot;given&quot;:&quot;J.&quot;,&quot;parse-names&quot;:false,&quot;dropping-particle&quot;:&quot;&quot;,&quot;non-dropping-particle&quot;:&quot;&quot;},{&quot;family&quot;:&quot;Hoffmann&quot;,&quot;given&quot;:&quot;U.&quot;,&quot;parse-names&quot;:false,&quot;dropping-particle&quot;:&quot;&quot;,&quot;non-dropping-particle&quot;:&quot;&quot;},{&quot;family&quot;:&quot;Behrendt&quot;,&quot;given&quot;:&quot;H.&quot;,&quot;parse-names&quot;:false,&quot;dropping-particle&quot;:&quot;&quot;,&quot;non-dropping-particle&quot;:&quot;&quot;},{&quot;family&quot;:&quot;Grosch&quot;,&quot;given&quot;:&quot;J.&quot;,&quot;parse-names&quot;:false,&quot;dropping-particle&quot;:&quot;&quot;,&quot;non-dropping-particle&quot;:&quot;&quot;},{&quot;family&quot;:&quot;Martin&quot;,&quot;given&quot;:&quot;F.&quot;,&quot;parse-names&quot;:false,&quot;dropping-particle&quot;:&quot;&quot;,&quot;non-dropping-particle&quot;:&quot;&quot;}],&quot;container-title&quot;:&quot;Journal of Dental Research&quot;,&quot;DOI&quot;:&quot;10.1177/0022034514561657&quot;,&quot;ISSN&quot;:&quot;15440591&quot;,&quot;PMID&quot;:&quot;25503610&quot;,&quot;issued&quot;:{&quot;date-parts&quot;:[[2015,2,22]]},&quot;page&quot;:&quot;381-387&quot;,&quot;abstract&quot;:&quot;To date, the precise etiology of molar-incisor hypomineralization (MIH) is uncertain. Vitamin D plays a key role in hard tissue formation. Therefore, this study aimed to analyze the relationship between serum 25-hydroxy-vitamin D (25(OH)D) status and dental health data obtained from 1,048 children in a 10-year follow-up of the Munich GINIplus and LISAplus birth cohorts. The dental examination included the diagnosis of MIH and recording of (non-)cavitated caries lesions in primary and permanent teeth. Serum 25(OH)D concentrations were taken from blood samples of the 10-year investigation and measured with a fully automated, modular system. Different logistic regression and Poisson hurdle models were calculated. MIH was diagnosed in 13.6% of the study population. Approximately 16.4% of the children demonstrated caries-related defects (D3-4MFS &gt; 0). The mean season-adjusted concentration of 25(OH)D was 75.8 nmol/l (standard deviation 22.0 nmol/l). After adjusting for sex, age, body mass index, parental education, equivalent income, and television/personal computer (TV/PC) viewing hours, a 10 nmol/l increase in serum 25(OH)D concentrations was significantly associated with a lower odds ratio of having MIH (OR = 0.89; P = 0.006). Furthermore, higher 25(OH)D values were associated with a lower number of caries-affected permanent teeth. It is concluded that elevated serum 25(OH)D concentrations were associated with better dental health parameters.&quot;,&quot;publisher&quot;:&quot;SAGE Publications Inc.&quot;,&quot;issue&quot;:&quot;2&quot;,&quot;volume&quot;:&quot;94&quot;,&quot;container-title-short&quot;:&quot;J Dent Res&quot;},&quot;isTemporary&quot;:false},{&quot;id&quot;:&quot;0f728310-a580-3039-8d0c-6df240a8dfdf&quot;,&quot;itemData&quot;:{&quot;type&quot;:&quot;article-journal&quot;,&quot;id&quot;:&quot;0f728310-a580-3039-8d0c-6df240a8dfdf&quot;,&quot;title&quot;:&quot;Maternal vitamin D status in pregnancy and molar incisor hypomineralisation and hypomineralised second primary molars in the offspring at 7–9 years of age: a longitudinal study&quot;,&quot;author&quot;:[{&quot;family&quot;:&quot;Børsting&quot;,&quot;given&quot;:&quot;T.&quot;,&quot;parse-names&quot;:false,&quot;dropping-particle&quot;:&quot;&quot;,&quot;non-dropping-particle&quot;:&quot;&quot;},{&quot;family&quot;:&quot;Schuller&quot;,&quot;given&quot;:&quot;A.&quot;,&quot;parse-names&quot;:false,&quot;dropping-particle&quot;:&quot;&quot;,&quot;non-dropping-particle&quot;:&quot;&quot;},{&quot;family&quot;:&quot;Dommelen&quot;,&quot;given&quot;:&quot;P.&quot;,&quot;parse-names&quot;:false,&quot;dropping-particle&quot;:&quot;&quot;,&quot;non-dropping-particle&quot;:&quot;van&quot;},{&quot;family&quot;:&quot;Stafne&quot;,&quot;given&quot;:&quot;S. N.&quot;,&quot;parse-names&quot;:false,&quot;dropping-particle&quot;:&quot;&quot;,&quot;non-dropping-particle&quot;:&quot;&quot;},{&quot;family&quot;:&quot;Skeie&quot;,&quot;given&quot;:&quot;M. S.&quot;,&quot;parse-names&quot;:false,&quot;dropping-particle&quot;:&quot;&quot;,&quot;non-dropping-particle&quot;:&quot;&quot;},{&quot;family&quot;:&quot;Skaare&quot;,&quot;given&quot;:&quot;A. B.&quot;,&quot;parse-names&quot;:false,&quot;dropping-particle&quot;:&quot;&quot;,&quot;non-dropping-particle&quot;:&quot;&quot;},{&quot;family&quot;:&quot;Mørkved&quot;,&quot;given&quot;:&quot;S.&quot;,&quot;parse-names&quot;:false,&quot;dropping-particle&quot;:&quot;&quot;,&quot;non-dropping-particle&quot;:&quot;&quot;},{&quot;family&quot;:&quot;Salvesen&quot;,&quot;given&quot;:&quot;K.&quot;,&quot;parse-names&quot;:false,&quot;dropping-particle&quot;:&quot;&quot;,&quot;non-dropping-particle&quot;:&quot;&quot;},{&quot;family&quot;:&quot;Stunes&quot;,&quot;given&quot;:&quot;A. K.&quot;,&quot;parse-names&quot;:false,&quot;dropping-particle&quot;:&quot;&quot;,&quot;non-dropping-particle&quot;:&quot;&quot;},{&quot;family&quot;:&quot;Mosti&quot;,&quot;given&quot;:&quot;M. P.&quot;,&quot;parse-names&quot;:false,&quot;dropping-particle&quot;:&quot;&quot;,&quot;non-dropping-particle&quot;:&quot;&quot;},{&quot;family&quot;:&quot;Gustafsson&quot;,&quot;given&quot;:&quot;M. K.&quot;,&quot;parse-names&quot;:false,&quot;dropping-particle&quot;:&quot;&quot;,&quot;non-dropping-particle&quot;:&quot;&quot;},{&quot;family&quot;:&quot;Syversen&quot;,&quot;given&quot;:&quot;U.&quot;,&quot;parse-names&quot;:false,&quot;dropping-particle&quot;:&quot;&quot;,&quot;non-dropping-particle&quot;:&quot;&quot;},{&quot;family&quot;:&quot;Fagerhaug&quot;,&quot;given&quot;:&quot;T. N.&quot;,&quot;parse-names&quot;:false,&quot;dropping-particle&quot;:&quot;&quot;,&quot;non-dropping-particle&quot;:&quot;&quot;}],&quot;container-title&quot;:&quot;European Archives of Paediatric Dentistry&quot;,&quot;DOI&quot;:&quot;10.1007/s40368-022-00712-y&quot;,&quot;ISSN&quot;:&quot;19969805&quot;,&quot;PMID&quot;:&quot;35553398&quot;,&quot;issued&quot;:{&quot;date-parts&quot;:[[2022,8,1]]},&quot;page&quot;:&quot;557-566&quot;,&quot;abstract&quot;:&quot;Purpose: The study aimed to investigate associations between maternal vitamin D status during pregnancy and molar incisor hypomineralisation (MIH) and hypomineralised second primary molars (HSPM) among children. Methods: The study had a longitudinal design using prospectively collected data from 176 mother and child pairs. Mothers were initially recruited in a randomised controlled trial to assess a pregnancy exercise programme. Along with the 7-year follow-up, we invited the children to a dental examination. The exposure variable was maternal serum 25-hydroxyvitamin D in gestational weeks 18–22 and 32–36, categorised as insufficient (&lt; 50 nmol/l) and sufficient (≥ 50 nmol/l). Negative binomial hurdle models were used to analyse potential associations between the exposure variables and MIH or HSPM. The models were adjusted for potential confounders. Results: Among the children (7–9 years old), 32% and 22% had at least one tooth with MIH or HSPM, respectively. A significant association was found between insufficient maternal vitamin D measured in gestational weeks 18–22 and the number of affected teeth among those with MIH at 7–9 years (adjusted RR = 1.82, 95% CI 1.13–2.93). Conclusion: Considering any limitations of the present study, it has been shown that insufficient maternal serum vitamin D at mid-pregnancy was associated with a higher number of affected teeth among the offspring with MIH at 7–9 years of age. Further prospective studies are needed to investigate whether this finding is replicable and to clarify the role of maternal vitamin D status during pregnancy and MIH, as well as HSPM, in children.&quot;,&quot;publisher&quot;:&quot;Springer Science and Business Media Deutschland GmbH&quot;,&quot;issue&quot;:&quot;4&quot;,&quot;volume&quot;:&quot;23&quot;,&quot;container-title-short&quot;:&quot;&quot;},&quot;isTemporary&quot;:false},{&quot;id&quot;:&quot;37653159-4e05-3c50-a6f4-02ac9a85a5cf&quot;,&quot;itemData&quot;:{&quot;type&quot;:&quot;article-journal&quot;,&quot;id&quot;:&quot;37653159-4e05-3c50-a6f4-02ac9a85a5cf&quot;,&quot;title&quot;:&quot;Association of High-Dose Vitamin D Supplementation during Pregnancy with the Risk of Enamel Defects in Offspring: A 6-Year Follow-up of a Randomized Clinical Trial&quot;,&quot;author&quot;:[{&quot;family&quot;:&quot;Nørrisgaard&quot;,&quot;given&quot;:&quot;Pia Elisabeth&quot;,&quot;parse-names&quot;:false,&quot;dropping-particle&quot;:&quot;&quot;,&quot;non-dropping-particle&quot;:&quot;&quot;},{&quot;family&quot;:&quot;Haubek&quot;,&quot;given&quot;:&quot;Dorte&quot;,&quot;parse-names&quot;:false,&quot;dropping-particle&quot;:&quot;&quot;,&quot;non-dropping-particle&quot;:&quot;&quot;},{&quot;family&quot;:&quot;Kühnisch&quot;,&quot;given&quot;:&quot;Jan&quot;,&quot;parse-names&quot;:false,&quot;dropping-particle&quot;:&quot;&quot;,&quot;non-dropping-particle&quot;:&quot;&quot;},{&quot;family&quot;:&quot;Chawes&quot;,&quot;given&quot;:&quot;Bo Lund&quot;,&quot;parse-names&quot;:false,&quot;dropping-particle&quot;:&quot;&quot;,&quot;non-dropping-particle&quot;:&quot;&quot;},{&quot;family&quot;:&quot;Stokholm&quot;,&quot;given&quot;:&quot;Jakob&quot;,&quot;parse-names&quot;:false,&quot;dropping-particle&quot;:&quot;&quot;,&quot;non-dropping-particle&quot;:&quot;&quot;},{&quot;family&quot;:&quot;Bønnelykke&quot;,&quot;given&quot;:&quot;Klaus&quot;,&quot;parse-names&quot;:false,&quot;dropping-particle&quot;:&quot;&quot;,&quot;non-dropping-particle&quot;:&quot;&quot;},{&quot;family&quot;:&quot;Bisgaard&quot;,&quot;given&quot;:&quot;Hans&quot;,&quot;parse-names&quot;:false,&quot;dropping-particle&quot;:&quot;&quot;,&quot;non-dropping-particle&quot;:&quot;&quot;}],&quot;container-title&quot;:&quot;JAMA Pediatrics&quot;,&quot;DOI&quot;:&quot;10.1001/jamapediatrics.2019.2545&quot;,&quot;ISSN&quot;:&quot;21686203&quot;,&quot;PMID&quot;:&quot;31381020&quot;,&quot;issued&quot;:{&quot;date-parts&quot;:[[2019,10,1]]},&quot;page&quot;:&quot;924-930&quot;,&quot;abstract&quot;:&quot;Importance: Enamel defects of developmental origin affect up to 38% of schoolchildren and is recognized as a global public health challenge. The impaired enamel formation results in pain owing to hypersensitivity, posteruptive breakdowns, rapid caries progression, and extractions in some cases. The etiology is unknown; therefore, prevention is currently not possible. Objective: To assess the association of a high-dose vitamin D supplementation in pregnant women with enamel defects and caries in their offspring. Design, Setting, and Participants: Post hoc analysis of a double-blind, single-center, randomized clinical trial, the Copenhagen Prospective Studies on Asthma in Childhood 2010 cohort (COPSAC2010). Enrollment began March 2009 and included 623 women recruited at 24 weeks of pregnancy and 588 of their children. A dental examination was completed at age 6 years in 496 of 588 children (84%). Data were analyzed in 2018. Intervention: High-dose vitamin D3 (2400 IU/d; N = 315) or matching placebo tablets (N = 308) from pregnancy week 24 to 1 week post partum. In addition, all women received 400 IU/d of vitamin D3 as part of standard care. Main Outcomes and Measures: Enamel defect was defined as having at least 1 molar affected by demarcated opacity, enamel breakdown, and/or atypical restoration. Caries was defined as decayed, missing, or filled surfaces in both the deciduous and permanent dentitions (World Health Organization standard). Results: The risk of enamel defects in the permanent dentition was lower in the offspring of mothers who received high-dose vitamin D supplementation during pregnancy compared with standard dose (15.1% [n = 26 of 172] vs 27.5% [n = 44 of 160]; odds ratio, 0.47; 95% CI, 0.27-0.81). A similar association was observed for the deciduous dentition (8.6% [n = 21 of 244] vs 15.9% [n = 40 of 252]; odds ratio, 0.50; 95% CI, 0.28-0.87). There was no association between supplementation and caries. Conclusions and Relevance: High-dose vitamin D supplementation during pregnancy was associated with approximately 50% reduced odds of enamel defects in the offspring. This suggests prenatal vitamin D supplementation as a preventive intervention for enamel defects, with a clinically important association with dental health. Trial Registration: ClinicalTrials.gov identifier: NCT00856947.&quot;,&quot;publisher&quot;:&quot;American Medical Association&quot;,&quot;issue&quot;:&quot;10&quot;,&quot;volume&quot;:&quot;173&quot;,&quot;container-title-short&quot;:&quot;JAMA Pediatr&quot;},&quot;isTemporary&quot;:false}]},{&quot;citationID&quot;:&quot;MENDELEY_CITATION_97a9ac54-1014-43a4-87a4-0a8631ab227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&quot;,&quot;citationItems&quot;:[{&quot;id&quot;:&quot;fe9f2350-8c5d-3b18-b964-77d214be52ed&quot;,&quot;itemData&quot;:{&quot;type&quot;:&quot;article&quot;,&quot;id&quot;:&quot;fe9f2350-8c5d-3b18-b964-77d214be52ed&quot;,&quot;title&quot;:&quot;Global burden of molar incisor hypomineralization&quot;,&quot;author&quot;:[{&quot;family&quot;:&quot;Schwendicke&quot;,&quot;given&quot;:&quot;Falk&quot;,&quot;parse-names&quot;:false,&quot;dropping-particle&quot;:&quot;&quot;,&quot;non-dropping-particle&quot;:&quot;&quot;},{&quot;family&quot;:&quot;Elhennawy&quot;,&quot;given&quot;:&quot;Karim&quot;,&quot;parse-names&quot;:false,&quot;dropping-particle&quot;:&quot;&quot;,&quot;non-dropping-particle&quot;:&quot;&quot;},{&quot;family&quot;:&quot;Reda&quot;,&quot;given&quot;:&quot;Seif&quot;,&quot;parse-names&quot;:false,&quot;dropping-particle&quot;:&quot;&quot;,&quot;non-dropping-particle&quot;:&quot;&quot;},{&quot;family&quot;:&quot;Bekes&quot;,&quot;given&quot;:&quot;Katrin&quot;,&quot;parse-names&quot;:false,&quot;dropping-particle&quot;:&quot;&quot;,&quot;non-dropping-particle&quot;:&quot;&quot;},{&quot;family&quot;:&quot;Manton&quot;,&quot;given&quot;:&quot;David J.&quot;,&quot;parse-names&quot;:false,&quot;dropping-particle&quot;:&quot;&quot;,&quot;non-dropping-particle&quot;:&quot;&quot;},{&quot;family&quot;:&quot;Krois&quot;,&quot;given&quot;:&quot;Joachim&quot;,&quot;parse-names&quot;:false,&quot;dropping-particle&quot;:&quot;&quot;,&quot;non-dropping-particle&quot;:&quot;&quot;}],&quot;container-title&quot;:&quot;Journal of Dentistry&quot;,&quot;container-title-short&quot;:&quot;J Dent&quot;,&quot;DOI&quot;:&quot;10.1016/j.jdent.2017.12.002&quot;,&quot;ISSN&quot;:&quot;03005712&quot;,&quot;PMID&quot;:&quot;29221956&quot;,&quot;issued&quot;:{&quot;date-parts&quot;:[[2018,1,1]]},&quot;page&quot;:&quot;10-18&quot;,&quot;abstract&quot;:&quot;Objectives We aimed to systematically review and meta-analyze the global, super-regional, regional and national prevalence of molar-incisor-hypomineralization (MIH) and to determine the numbers of prevalent and incident cases on different spatial scales. The review was registered (PROSPERO CRD42017063842). Sources Five electronic databases (Medline, EMBASE, LILACS, Web of Science, Google Scholar) were searched systematically. Study selection Observational studies on the prevalence of MIH were included and the prevalence on different spatial scales (global, super-regional, regional, national) synthesized using random-effects meta-analyses. The prevalence was then regressed on a large set of methodological, socioeconomic and environmental variables to estimate the global burden (incident and prevalent cases) of MIH. Data Of 2239 identified studies, 99 studies on 113,144 participants from 43 countries were included. The meta-analysis yielded a mean (95% CI) prevalence of 13.1% (11.8–14.5%), with significant differences between super-regions, regions and countries. The number of prevalent cases in 2015 was estimated at 878 (791–971) million people, while the number of incident cases in 2016 was 17.5 (15.8–19.4) million. Of these, 27.4% (23.5–31.7%) (in mean, 240 million prevalent and 4.8 million incident cases, respectively) were or will be in need of therapy due to pain, hypersensitivity or posteruptive breakdown. Heavily populated countries contribute significantly to the burden of prevalent cases, while growing countries like India, but also Pakistan or Indonesia rank first with respect to the number of incident cases. Conclusions MIH is highly prevalent across the globe. Certain (mainly low- and middle income) countries shoulder the majority of this burden. Clinical significance The consistently high prevalence and the large proportion of cases in need of care should be considered by both clinicians in their daily practice and healthcare planners and policy makers.&quot;,&quot;publisher&quot;:&quot;Elsevier Ltd&quot;,&quot;volume&quot;:&quot;68&quot;},&quot;isTemporary&quot;:false}]},{&quot;citationID&quot;:&quot;MENDELEY_CITATION_f4c1275f-2c8a-4993-85ce-bf46a7cfef32&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&quot;,&quot;citationItems&quot;:[{&quot;id&quot;:&quot;15d9f80f-9a32-3ff1-a69b-958be174dde1&quot;,&quot;itemData&quot;:{&quot;type&quot;:&quot;article-journal&quot;,&quot;id&quot;:&quot;15d9f80f-9a32-3ff1-a69b-958be174dde1&quot;,&quot;title&quot;:&quot;Prevalence and etiology of molar-incisor hypomineralization (MIH) in the city of Istanbul&quot;,&quot;author&quot;:[{&quot;family&quot;:&quot;Koruyucu&quot;,&quot;given&quot;:&quot;Mine&quot;,&quot;parse-names&quot;:false,&quot;dropping-particle&quot;:&quot;&quot;,&quot;non-dropping-particle&quot;:&quot;&quot;},{&quot;family&quot;:&quot;Özel&quot;,&quot;given&quot;:&quot;Sevda&quot;,&quot;parse-names&quot;:false,&quot;dropping-particle&quot;:&quot;&quot;,&quot;non-dropping-particle&quot;:&quot;&quot;},{&quot;family&quot;:&quot;Tuna&quot;,&quot;given&quot;:&quot;Elif Bahar&quot;,&quot;parse-names&quot;:false,&quot;dropping-particle&quot;:&quot;&quot;,&quot;non-dropping-particle&quot;:&quot;&quot;}],&quot;container-title&quot;:&quot;Journal of Dental Sciences&quot;,&quot;DOI&quot;:&quot;10.1016/j.jds.2018.05.002&quot;,&quot;ISSN&quot;:&quot;22138862&quot;,&quot;issued&quot;:{&quot;date-parts&quot;:[[2018,12,1]]},&quot;page&quot;:&quot;318-328&quot;,&quot;abstract&quot;:&quot;Background/purpose: Molar-Incisor-Hypomineralisation (MIH) is the term used to depict a condition in which one or more of the permanent molar teeth and usually no less than one incisor tooth is hypomineralised and the prevalence rates vary from 2.4 to 40.2%. The aim of this study was to assess the prevalence and the risk factors of MIH in children in Istanbul, Turkey. Materials and methods: A total of 1511 (760 M, 751 F), 8- to 11-year-old children were examined who had their first permanent molar and incisors evaluated using the EAPD criteria for MIH. Hypomineralized molars and incisors were recorded based on developmental defects of enamel index. The potential aetiological factors were retrieved through personal interview and etiological questions were asked to the parents. Statistical analysis was performed with a chi-Square test. Results: MIH was observed in 215 (14.2%; 102 male, 113 female) children. The sample (1511 children) comprised 71 (9.9%) 8 year-olds with MIH and 144 (18.2%) 11 year-olds with MIH. A significant difference was found between 8 (9.9%) and 11-year-old (18.2%) children with MIH (p ≤ 0.001). Complications during the mother's pregnancy, birth prematurity, average breast feeding period, diarrhea frequency, digestive system diseases, asthma, frequent high fever, ear infection, renal failure, rubeola, chickenpox and parotitis were found to be significantly associated with MIH (p &lt; 0.001). Conclusion: There are many events that can cause MIH which we cannot control or predict. Therefore, longitudinal studies with large sample size are needed so as to determine how various likely etiological factors described affect the etiological role.&quot;,&quot;publisher&quot;:&quot;Association for Dental Sciences of the Republic of China&quot;,&quot;issue&quot;:&quot;4&quot;,&quot;volume&quot;:&quot;13&quot;,&quot;container-title-short&quot;:&quot;J Dent Sci&quot;},&quot;isTemporary&quot;:false},{&quot;id&quot;:&quot;d5691bff-3a46-315b-97f9-7d7f2a364d3f&quot;,&quot;itemData&quot;:{&quot;type&quot;:&quot;article-journal&quot;,&quot;id&quot;:&quot;d5691bff-3a46-315b-97f9-7d7f2a364d3f&quot;,&quot;title&quot;:&quot;Prevalence, aetiology, and treatment of molar incisor hypomineralization in children living in Izmir City (Turkey)&quot;,&quot;author&quot;:[{&quot;family&quot;:&quot;Kılınç&quot;,&quot;given&quot;:&quot;Gülser&quot;,&quot;parse-names&quot;:false,&quot;dropping-particle&quot;:&quot;&quot;,&quot;non-dropping-particle&quot;:&quot;&quot;},{&quot;family&quot;:&quot;Çetin&quot;,&quot;given&quot;:&quot;Müjdet&quot;,&quot;parse-names&quot;:false,&quot;dropping-particle&quot;:&quot;&quot;,&quot;non-dropping-particle&quot;:&quot;&quot;},{&quot;family&quot;:&quot;Köse&quot;,&quot;given&quot;:&quot;Berk&quot;,&quot;parse-names&quot;:false,&quot;dropping-particle&quot;:&quot;&quot;,&quot;non-dropping-particle&quot;:&quot;&quot;},{&quot;family&quot;:&quot;Ellidokuz&quot;,&quot;given&quot;:&quot;Hülya&quot;,&quot;parse-names&quot;:false,&quot;dropping-particle&quot;:&quot;&quot;,&quot;non-dropping-particle&quot;:&quot;&quot;}],&quot;container-title&quot;:&quot;International Journal of Paediatric Dentistry&quot;,&quot;DOI&quot;:&quot;10.1111/ipd.12508&quot;,&quot;ISSN&quot;:&quot;1365263X&quot;,&quot;PMID&quot;:&quot;31099125&quot;,&quot;issued&quot;:{&quot;date-parts&quot;:[[2019,11,1]]},&quot;page&quot;:&quot;775-782&quot;,&quot;abstract&quot;:&quot;Background: Molar incisor hypomineralization (MIH) is frequent in children and etiology is different. Aim: The aim of this study was to determine the prevalence, severity, and risk factors of MIH and to investigate the relationship between the severity of the defect in the teeth affected by MIH and the risk factors. Design: The study included patients at the age range of 9 and 10 years, who were admitted to the clinic of paediatric dentistry in Dokuz Eylul University and had four-first molar teeth (FMT) and eight incisor teeth eruptions in the jaws. The presence of only demarcated opacities in one or several FMT and incisor teeth was defined as MIH1, and the presence of post-eruptive breakdown (PEB), atypical restorations, and extracted teeth was defined as MIH2. Results: MIH was detected in 142 (11.5%) of 1237 children. Although there was no statistically significant difference between upper and lower FPM and the occurrence of MIH (P &lt; 0.902), there was a difference between upper and lower central and lateral teeth (P &lt; 0.001; P &lt; 0.009). A significant difference was detected between birth week, birthweight, high fever, and asthma/bronchitis and MIH1 and MIH2 (P &lt; 0.001). Conclusion: The prevalence of MIH was found to be 11.5%. It was observed that the patients undergoing low birthweight, preterm delivery, high fever, and asthma/bronchitis were more severely affected by MIH.&quot;,&quot;publisher&quot;:&quot;Blackwell Publishing Ltd&quot;,&quot;issue&quot;:&quot;6&quot;,&quot;volume&quot;:&quot;29&quot;,&quot;container-title-short&quot;:&quot;Int J Paediatr Dent&quot;},&quot;isTemporary&quot;:false}]},{&quot;citationID&quot;:&quot;MENDELEY_CITATION_2b141a24-f1d2-4c6f-9d31-2d907d1c05ca&quot;,&quot;properties&quot;:{&quot;noteIndex&quot;:0},&quot;isEdited&quot;:false,&quot;manualOverride&quot;:{&quot;isManuallyOverridden&quot;:false,&quot;citeprocText&quot;:&quot;&lt;sup&gt;13,14&lt;/sup&gt;&quot;,&quot;manualOverrideText&quot;:&quot;&quot;},&quot;citationTag&quot;:&quot;MENDELEY_CITATION_v3_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&quot;,&quot;citationItems&quot;:[{&quot;id&quot;:&quot;f558228b-0a72-3135-822f-01f9f3d5f482&quot;,&quot;itemData&quot;:{&quot;type&quot;:&quot;article-journal&quot;,&quot;id&quot;:&quot;f558228b-0a72-3135-822f-01f9f3d5f482&quot;,&quot;title&quot;:&quot;FDI. An epidemiological index of developmental defects of dental enamel (DDE Index). FDI Technical Report No 15&quot;,&quot;author&quot;:[{&quot;family&quot;:&quot;International Dental Federation. Commission on Oral Health&quot;,&quot;given&quot;:&quot;Research and Epidemiology&quot;,&quot;parse-names&quot;:false,&quot;dropping-particle&quot;:&quot;&quot;,&quot;non-dropping-particle&quot;:&quot;&quot;}],&quot;container-title&quot;:&quot;International dental journal&quot;,&quot;PMID&quot;:&quot;6956548&quot;,&quot;issued&quot;:{&quot;date-parts&quot;:[[1982]]},&quot;page&quot;:&quot;159-167&quot;,&quot;publisher&quot;:&quot;FDI&quot;,&quot;issue&quot;:&quot;2&quot;,&quot;volume&quot;:&quot;32&quot;,&quot;container-title-short&quot;:&quot;Int Dent J&quot;},&quot;isTemporary&quot;:false},{&quot;id&quot;:&quot;d5691bff-3a46-315b-97f9-7d7f2a364d3f&quot;,&quot;itemData&quot;:{&quot;type&quot;:&quot;article-journal&quot;,&quot;id&quot;:&quot;d5691bff-3a46-315b-97f9-7d7f2a364d3f&quot;,&quot;title&quot;:&quot;Prevalence, aetiology, and treatment of molar incisor hypomineralization in children living in Izmir City (Turkey)&quot;,&quot;author&quot;:[{&quot;family&quot;:&quot;Kılınç&quot;,&quot;given&quot;:&quot;Gülser&quot;,&quot;parse-names&quot;:false,&quot;dropping-particle&quot;:&quot;&quot;,&quot;non-dropping-particle&quot;:&quot;&quot;},{&quot;family&quot;:&quot;Çetin&quot;,&quot;given&quot;:&quot;Müjdet&quot;,&quot;parse-names&quot;:false,&quot;dropping-particle&quot;:&quot;&quot;,&quot;non-dropping-particle&quot;:&quot;&quot;},{&quot;family&quot;:&quot;Köse&quot;,&quot;given&quot;:&quot;Berk&quot;,&quot;parse-names&quot;:false,&quot;dropping-particle&quot;:&quot;&quot;,&quot;non-dropping-particle&quot;:&quot;&quot;},{&quot;family&quot;:&quot;Ellidokuz&quot;,&quot;given&quot;:&quot;Hülya&quot;,&quot;parse-names&quot;:false,&quot;dropping-particle&quot;:&quot;&quot;,&quot;non-dropping-particle&quot;:&quot;&quot;}],&quot;container-title&quot;:&quot;International Journal of Paediatric Dentistry&quot;,&quot;DOI&quot;:&quot;10.1111/ipd.12508&quot;,&quot;ISSN&quot;:&quot;1365263X&quot;,&quot;PMID&quot;:&quot;31099125&quot;,&quot;issued&quot;:{&quot;date-parts&quot;:[[2019,11,1]]},&quot;page&quot;:&quot;775-782&quot;,&quot;abstract&quot;:&quot;Background: Molar incisor hypomineralization (MIH) is frequent in children and etiology is different. Aim: The aim of this study was to determine the prevalence, severity, and risk factors of MIH and to investigate the relationship between the severity of the defect in the teeth affected by MIH and the risk factors. Design: The study included patients at the age range of 9 and 10 years, who were admitted to the clinic of paediatric dentistry in Dokuz Eylul University and had four-first molar teeth (FMT) and eight incisor teeth eruptions in the jaws. The presence of only demarcated opacities in one or several FMT and incisor teeth was defined as MIH1, and the presence of post-eruptive breakdown (PEB), atypical restorations, and extracted teeth was defined as MIH2. Results: MIH was detected in 142 (11.5%) of 1237 children. Although there was no statistically significant difference between upper and lower FPM and the occurrence of MIH (P &lt; 0.902), there was a difference between upper and lower central and lateral teeth (P &lt; 0.001; P &lt; 0.009). A significant difference was detected between birth week, birthweight, high fever, and asthma/bronchitis and MIH1 and MIH2 (P &lt; 0.001). Conclusion: The prevalence of MIH was found to be 11.5%. It was observed that the patients undergoing low birthweight, preterm delivery, high fever, and asthma/bronchitis were more severely affected by MIH.&quot;,&quot;publisher&quot;:&quot;Blackwell Publishing Ltd&quot;,&quot;issue&quot;:&quot;6&quot;,&quot;volume&quot;:&quot;29&quot;,&quot;container-title-short&quot;:&quot;Int J Paediatr Dent&quot;},&quot;isTemporary&quot;:false}]},{&quot;citationID&quot;:&quot;MENDELEY_CITATION_4c482e34-5a79-42ff-a174-04deb557c27f&quot;,&quot;properties&quot;:{&quot;noteIndex&quot;:0},&quot;isEdited&quot;:false,&quot;manualOverride&quot;:{&quot;isManuallyOverridden&quot;:false,&quot;citeprocText&quot;:&quot;&lt;sup&gt;3,15&lt;/sup&gt;&quot;,&quot;manualOverrideText&quot;:&quot;&quot;},&quot;citationTag&quot;:&quot;MENDELEY_CITATION_v3_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&quot;,&quot;citationItems&quot;:[{&quot;id&quot;:&quot;5ca4805b-c87b-3c68-aa45-cf8a4dbafd76&quot;,&quot;itemData&quot;:{&quot;type&quot;:&quot;book&quot;,&quot;id&quot;:&quot;5ca4805b-c87b-3c68-aa45-cf8a4dbafd76&quot;,&quot;title&quot;:&quot;A Clinical Guide to Diagnosis and Treatment&quot;,&quot;author&quot;:[{&quot;family&quot;:&quot;Bekes&quot;,&quot;given&quot;:&quot;Katrin&quot;,&quot;parse-names&quot;:false,&quot;dropping-particle&quot;:&quot;&quot;,&quot;non-dropping-particle&quot;:&quot;&quot;}],&quot;issued&quot;:{&quot;date-parts&quot;:[[2020]]},&quot;number-of-pages&quot;:&quot;1-205&quot;,&quot;container-title-short&quot;:&quot;&quot;},&quot;isTemporary&quot;:false},{&quot;id&quot;:&quot;4cb620f5-18b1-357a-bd50-98d8750626f3&quot;,&quot;itemData&quot;:{&quot;type&quot;:&quot;article&quot;,&quot;id&quot;:&quot;4cb620f5-18b1-357a-bd50-98d8750626f3&quot;,&quot;title&quot;:&quot;Etiology of molar incisor hypomineralization - A systematic review&quot;,&quot;author&quot;:[{&quot;family&quot;:&quot;Silva&quot;,&quot;given&quot;:&quot;Mihiri J.&quot;,&quot;parse-names&quot;:false,&quot;dropping-particle&quot;:&quot;&quot;,&quot;non-dropping-particle&quot;:&quot;&quot;},{&quot;family&quot;:&quot;Scurrah&quot;,&quot;given&quot;:&quot;Katrina J.&quot;,&quot;parse-names&quot;:false,&quot;dropping-particle&quot;:&quot;&quot;,&quot;non-dropping-particle&quot;:&quot;&quot;},{&quot;family&quot;:&quot;Craig&quot;,&quot;given&quot;:&quot;Jeffrey M.&quot;,&quot;parse-names&quot;:false,&quot;dropping-particle&quot;:&quot;&quot;,&quot;non-dropping-particle&quot;:&quot;&quot;},{&quot;family&quot;:&quot;Manton&quot;,&quot;given&quot;:&quot;David J.&quot;,&quot;parse-names&quot;:false,&quot;dropping-particle&quot;:&quot;&quot;,&quot;non-dropping-particle&quot;:&quot;&quot;},{&quot;family&quot;:&quot;Kilpatrick&quot;,&quot;given&quot;:&quot;Nicky&quot;,&quot;parse-names&quot;:false,&quot;dropping-particle&quot;:&quot;&quot;,&quot;non-dropping-particle&quot;:&quot;&quot;}],&quot;container-title&quot;:&quot;Community dentistry and oral epidemiology&quot;,&quot;DOI&quot;:&quot;10.1111/cdoe.12229&quot;,&quot;ISSN&quot;:&quot;16000528&quot;,&quot;PMID&quot;:&quot;27121068&quot;,&quot;issued&quot;:{&quot;date-parts&quot;:[[2016,8,1]]},&quot;page&quot;:&quot;342-353&quot;,&quot;abstract&quot;:&quot;OBJECTIVES: Molar incisor hypomineralization (MIH) is a common developmental dental defect of permanent teeth, which can increase the risk of dental caries, infection and hospitalization. The etiology is currently unclear although prenatal or early childhood health factors are suspected. The aim of this systematic review was to assess the strength of evidence linking etiological factors with MIH.\nMETHODS: A systematic search was conducted using the Medline and Embase electronic databases for studies investigating environmental etiological factors of MIH. Two reviewers assessed the eligibility of studies. The level of evidence and bias was determined for all eligible studies according to Australian National Health and Medical Research Council guidelines for systematic reviews of etiology and the Newcastle-Ottawa Scale.\nRESULTS: From a total of 2254 studies identified through electronic and hand searching, 28 were eligible for inclusion. Twenty-five of these investigated MIH and three investigated a related condition in primary teeth, hypomineralized second primary molars (HSPM), and these were analysed separately. A limited number of studies reported significant associations between MIH and pre- and perinatal factors such as maternal illness and medication use in pregnancy, prematurity and birth complications. Early childhood illness was implicated as an etiological factor in MIH in several studies, in particular fever, asthma and pneumonia. The studies investigating HSPM revealed an association with maternal alcohol consumption, infantile fever and ethnicity. However, the validity of these findings is impaired by study design, lack of adjustment for confounders, lack of detail and consistency of exposures investigated and poor reporting.\nCONCLUSIONS: Childhood illness is likely to be associated with MIH. Further prospective studies of the etiology of MIH/HSPM are needed.&quot;,&quot;issue&quot;:&quot;4&quot;,&quot;volume&quot;:&quot;44&quot;,&quot;container-title-short&quot;:&quot;Community Dent Oral Epidemiol&quot;},&quot;isTemporary&quot;:false}]},{&quot;citationID&quot;:&quot;MENDELEY_CITATION_beb162a4-f1e7-4aee-9927-b2b0fefc900e&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&quot;,&quot;citationItems&quot;:[{&quot;id&quot;:&quot;d5691bff-3a46-315b-97f9-7d7f2a364d3f&quot;,&quot;itemData&quot;:{&quot;type&quot;:&quot;article-journal&quot;,&quot;id&quot;:&quot;d5691bff-3a46-315b-97f9-7d7f2a364d3f&quot;,&quot;title&quot;:&quot;Prevalence, aetiology, and treatment of molar incisor hypomineralization in children living in Izmir City (Turkey)&quot;,&quot;author&quot;:[{&quot;family&quot;:&quot;Kılınç&quot;,&quot;given&quot;:&quot;Gülser&quot;,&quot;parse-names&quot;:false,&quot;dropping-particle&quot;:&quot;&quot;,&quot;non-dropping-particle&quot;:&quot;&quot;},{&quot;family&quot;:&quot;Çetin&quot;,&quot;given&quot;:&quot;Müjdet&quot;,&quot;parse-names&quot;:false,&quot;dropping-particle&quot;:&quot;&quot;,&quot;non-dropping-particle&quot;:&quot;&quot;},{&quot;family&quot;:&quot;Köse&quot;,&quot;given&quot;:&quot;Berk&quot;,&quot;parse-names&quot;:false,&quot;dropping-particle&quot;:&quot;&quot;,&quot;non-dropping-particle&quot;:&quot;&quot;},{&quot;family&quot;:&quot;Ellidokuz&quot;,&quot;given&quot;:&quot;Hülya&quot;,&quot;parse-names&quot;:false,&quot;dropping-particle&quot;:&quot;&quot;,&quot;non-dropping-particle&quot;:&quot;&quot;}],&quot;container-title&quot;:&quot;International Journal of Paediatric Dentistry&quot;,&quot;DOI&quot;:&quot;10.1111/ipd.12508&quot;,&quot;ISSN&quot;:&quot;1365263X&quot;,&quot;PMID&quot;:&quot;31099125&quot;,&quot;issued&quot;:{&quot;date-parts&quot;:[[2019,11,1]]},&quot;page&quot;:&quot;775-782&quot;,&quot;abstract&quot;:&quot;Background: Molar incisor hypomineralization (MIH) is frequent in children and etiology is different. Aim: The aim of this study was to determine the prevalence, severity, and risk factors of MIH and to investigate the relationship between the severity of the defect in the teeth affected by MIH and the risk factors. Design: The study included patients at the age range of 9 and 10 years, who were admitted to the clinic of paediatric dentistry in Dokuz Eylul University and had four-first molar teeth (FMT) and eight incisor teeth eruptions in the jaws. The presence of only demarcated opacities in one or several FMT and incisor teeth was defined as MIH1, and the presence of post-eruptive breakdown (PEB), atypical restorations, and extracted teeth was defined as MIH2. Results: MIH was detected in 142 (11.5%) of 1237 children. Although there was no statistically significant difference between upper and lower FPM and the occurrence of MIH (P &lt; 0.902), there was a difference between upper and lower central and lateral teeth (P &lt; 0.001; P &lt; 0.009). A significant difference was detected between birth week, birthweight, high fever, and asthma/bronchitis and MIH1 and MIH2 (P &lt; 0.001). Conclusion: The prevalence of MIH was found to be 11.5%. It was observed that the patients undergoing low birthweight, preterm delivery, high fever, and asthma/bronchitis were more severely affected by MIH.&quot;,&quot;publisher&quot;:&quot;Blackwell Publishing Ltd&quot;,&quot;issue&quot;:&quot;6&quot;,&quot;volume&quot;:&quot;29&quot;,&quot;container-title-short&quot;:&quot;Int J Paediatr Dent&quot;},&quot;isTemporary&quot;:false},{&quot;id&quot;:&quot;15d9f80f-9a32-3ff1-a69b-958be174dde1&quot;,&quot;itemData&quot;:{&quot;type&quot;:&quot;article-journal&quot;,&quot;id&quot;:&quot;15d9f80f-9a32-3ff1-a69b-958be174dde1&quot;,&quot;title&quot;:&quot;Prevalence and etiology of molar-incisor hypomineralization (MIH) in the city of Istanbul&quot;,&quot;author&quot;:[{&quot;family&quot;:&quot;Koruyucu&quot;,&quot;given&quot;:&quot;Mine&quot;,&quot;parse-names&quot;:false,&quot;dropping-particle&quot;:&quot;&quot;,&quot;non-dropping-particle&quot;:&quot;&quot;},{&quot;family&quot;:&quot;Özel&quot;,&quot;given&quot;:&quot;Sevda&quot;,&quot;parse-names&quot;:false,&quot;dropping-particle&quot;:&quot;&quot;,&quot;non-dropping-particle&quot;:&quot;&quot;},{&quot;family&quot;:&quot;Tuna&quot;,&quot;given&quot;:&quot;Elif Bahar&quot;,&quot;parse-names&quot;:false,&quot;dropping-particle&quot;:&quot;&quot;,&quot;non-dropping-particle&quot;:&quot;&quot;}],&quot;container-title&quot;:&quot;Journal of Dental Sciences&quot;,&quot;DOI&quot;:&quot;10.1016/j.jds.2018.05.002&quot;,&quot;ISSN&quot;:&quot;22138862&quot;,&quot;issued&quot;:{&quot;date-parts&quot;:[[2018,12,1]]},&quot;page&quot;:&quot;318-328&quot;,&quot;abstract&quot;:&quot;Background/purpose: Molar-Incisor-Hypomineralisation (MIH) is the term used to depict a condition in which one or more of the permanent molar teeth and usually no less than one incisor tooth is hypomineralised and the prevalence rates vary from 2.4 to 40.2%. The aim of this study was to assess the prevalence and the risk factors of MIH in children in Istanbul, Turkey. Materials and methods: A total of 1511 (760 M, 751 F), 8- to 11-year-old children were examined who had their first permanent molar and incisors evaluated using the EAPD criteria for MIH. Hypomineralized molars and incisors were recorded based on developmental defects of enamel index. The potential aetiological factors were retrieved through personal interview and etiological questions were asked to the parents. Statistical analysis was performed with a chi-Square test. Results: MIH was observed in 215 (14.2%; 102 male, 113 female) children. The sample (1511 children) comprised 71 (9.9%) 8 year-olds with MIH and 144 (18.2%) 11 year-olds with MIH. A significant difference was found between 8 (9.9%) and 11-year-old (18.2%) children with MIH (p ≤ 0.001). Complications during the mother's pregnancy, birth prematurity, average breast feeding period, diarrhea frequency, digestive system diseases, asthma, frequent high fever, ear infection, renal failure, rubeola, chickenpox and parotitis were found to be significantly associated with MIH (p &lt; 0.001). Conclusion: There are many events that can cause MIH which we cannot control or predict. Therefore, longitudinal studies with large sample size are needed so as to determine how various likely etiological factors described affect the etiological role.&quot;,&quot;publisher&quot;:&quot;Association for Dental Sciences of the Republic of China&quot;,&quot;issue&quot;:&quot;4&quot;,&quot;volume&quot;:&quot;13&quot;,&quot;container-title-short&quot;:&quot;J Dent Sci&quot;},&quot;isTemporary&quot;:false}]},{&quot;citationID&quot;:&quot;MENDELEY_CITATION_f0e68fd1-5955-442d-96ba-6e4e15c11eb0&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&quot;,&quot;citationItems&quot;:[{&quot;id&quot;:&quot;0a965204-3166-361b-b1ef-947ddbc7437f&quot;,&quot;itemData&quot;:{&quot;type&quot;:&quot;article-journal&quot;,&quot;id&quot;:&quot;0a965204-3166-361b-b1ef-947ddbc7437f&quot;,&quot;title&quot;:&quot;Investigation of Clinical Characteristics and Etiological Factors in Children with Molar Incisor Hypomineralization&quot;,&quot;author&quot;:[{&quot;family&quot;:&quot;Giuca&quot;,&quot;given&quot;:&quot;Maria Rita&quot;,&quot;parse-names&quot;:false,&quot;dropping-particle&quot;:&quot;&quot;,&quot;non-dropping-particle&quot;:&quot;&quot;},{&quot;family&quot;:&quot;Cappè&quot;,&quot;given&quot;:&quot;Maria&quot;,&quot;parse-names&quot;:false,&quot;dropping-particle&quot;:&quot;&quot;,&quot;non-dropping-particle&quot;:&quot;&quot;},{&quot;family&quot;:&quot;Carli&quot;,&quot;given&quot;:&quot;Elisabetta&quot;,&quot;parse-names&quot;:false,&quot;dropping-particle&quot;:&quot;&quot;,&quot;non-dropping-particle&quot;:&quot;&quot;},{&quot;family&quot;:&quot;Lardani&quot;,&quot;given&quot;:&quot;Lisa&quot;,&quot;parse-names&quot;:false,&quot;dropping-particle&quot;:&quot;&quot;,&quot;non-dropping-particle&quot;:&quot;&quot;},{&quot;family&quot;:&quot;Pasini&quot;,&quot;given&quot;:&quot;Marco&quot;,&quot;parse-names&quot;:false,&quot;dropping-particle&quot;:&quot;&quot;,&quot;non-dropping-particle&quot;:&quot;&quot;}],&quot;container-title&quot;:&quot;International Journal of Dentistry&quot;,&quot;DOI&quot;:&quot;10.1155/2018/7584736&quot;,&quot;ISSN&quot;:&quot;16878736&quot;,&quot;issued&quot;:{&quot;date-parts&quot;:[[2018]]},&quot;abstract&quot;:&quot;Aim. The purpose of the present study was to evaluate the clinical defects and etiological factors potentially involved in the onset of MIH in a pediatric sample. Methods. 120 children, selected from the university dental clinic, were included: 60 children (25 boys and 35 girls; average age: 9.8 ± 1.8 years) with MIH formed the test group and 60 children (27 boys and 33 girls; average age: 10.1 ± 2 years) without MIH constituted the control group. Distribution and severity of MIH defects were evaluated, and a questionnaire was used to investigate the etiological variables; chi-square, univariate, and multivariate statistical tests were performed (significance level set at p&lt;0.05). Results. A total of 186 molars and 98 incisors exhibited MIH defects: 55 molars and 75 incisors showed mild defects, 91 molars and 20 incisors had moderate lesions, and 40 molars and 3 incisors showed severe lesions. Univariate and multivariate statistical analysis showed a significant association (p&lt;0.05) between MIH and ear, nose, and throat (ENT) disorders and the antibiotics used during pregnancy (0.019). Conclusions. Moderate defects were more frequent in the molars, while mild lesions were more frequent in the incisors. Antibiotics used during pregnancy and ENT may be directly involved in the etiology of MIH in children.&quot;,&quot;publisher&quot;:&quot;Hindawi Limited&quot;,&quot;volume&quot;:&quot;2018&quot;,&quot;container-title-short&quot;:&quot;Int J Dent&quot;},&quot;isTemporary&quot;:false},{&quot;id&quot;:&quot;97e20774-ccfe-3b45-b3b0-d97093e47442&quot;,&quot;itemData&quot;:{&quot;type&quot;:&quot;article-journal&quot;,&quot;id&quot;:&quot;97e20774-ccfe-3b45-b3b0-d97093e47442&quot;,&quot;title&quot;:&quot;The prevalence of molar incisor hypomineralization (MIH) in a group of children in a highly polluted urban region and a windfarm-green energy island&quot;,&quot;author&quot;:[{&quot;family&quot;:&quot;Kuscu&quot;,&quot;given&quot;:&quot;Ozgur Onder&quot;,&quot;parse-names&quot;:false,&quot;dropping-particle&quot;:&quot;&quot;,&quot;non-dropping-particle&quot;:&quot;&quot;},{&quot;family&quot;:&quot;Çaglar&quot;,&quot;given&quot;:&quot;Esber&quot;,&quot;parse-names&quot;:false,&quot;dropping-particle&quot;:&quot;&quot;,&quot;non-dropping-particle&quot;:&quot;&quot;},{&quot;family&quot;:&quot;Aslan&quot;,&quot;given&quot;:&quot;Seda&quot;,&quot;parse-names&quot;:false,&quot;dropping-particle&quot;:&quot;&quot;,&quot;non-dropping-particle&quot;:&quot;&quot;},{&quot;family&quot;:&quot;Durmusoglu&quot;,&quot;given&quot;:&quot;Ertan&quot;,&quot;parse-names&quot;:false,&quot;dropping-particle&quot;:&quot;&quot;,&quot;non-dropping-particle&quot;:&quot;&quot;},{&quot;family&quot;:&quot;Karademir&quot;,&quot;given&quot;:&quot;Aykan&quot;,&quot;parse-names&quot;:false,&quot;dropping-particle&quot;:&quot;&quot;,&quot;non-dropping-particle&quot;:&quot;&quot;},{&quot;family&quot;:&quot;Sandalli&quot;,&quot;given&quot;:&quot;Nuket&quot;,&quot;parse-names&quot;:false,&quot;dropping-particle&quot;:&quot;&quot;,&quot;non-dropping-particle&quot;:&quot;&quot;}],&quot;container-title&quot;:&quot;International Journal of Paediatric Dentistry&quot;,&quot;DOI&quot;:&quot;10.1111/j.1365-263X.2008.00945.x&quot;,&quot;ISSN&quot;:&quot;09607439&quot;,&quot;PMID&quot;:&quot;19016928&quot;,&quot;issued&quot;:{&quot;date-parts&quot;:[[2009,5]]},&quot;page&quot;:&quot;176-185&quot;,&quot;abstract&quot;:&quot;Backround: Children's developing teeth may be sensitive to environmental pollutants such as polychlorinated dibenzo-p-dioxins (PCDDs) and polychlorinated dibenzofurans. The term molar incisor hypomineralization (MIH) was introduced to describe the clinical appearance of enamel hypomineralization of systemic origin affecting one or more permanent first molars (PFMs) that are associated frequently with affected incisors. Aim: The aim of this study was to determine the prevalance of MIH in children from the most industrialized and polluted region and the most green-energy island of Turkey. Design. In September 2007, a retrospective study was initiated in two elementary schools: one, a group of children (N = 153) who fitted the criteria from Tavsancil, Kocaeli (N = 109) and the other from Bozcaada island, Canakkale (N = 44). The soil samples were collected from selected regions in order to determine the contamination levels in a heavily industrialized area and a non-industrialized area. Results: Prevalance of MIH in children in Bozcaada island was 9.1%, while prevalance of MIH was 9.2% in Tavsancil. The PCDD/F levels in soil samples collected from Bozcaada and Tavsancil were determined as 1,12 and 8,4 I-TEQ ng/kg dry soil, respectively (P &lt; 0.001). Conclusions: In this preliminary study with a small study population, prevalence of MIH did not seem to be associated with the levels of PCDD/Fs in the environment. © 2008 BSPD, IAPD and Blackwell Publishing Ltd.&quot;,&quot;issue&quot;:&quot;3&quot;,&quot;volume&quot;:&quot;19&quot;,&quot;container-title-short&quot;:&quot;Int J Paediatr Dent&quot;},&quot;isTemporary&quot;:false}]},{&quot;citationID&quot;:&quot;MENDELEY_CITATION_20d3cdbe-4309-4b25-9673-6608bf54b50a&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&quot;,&quot;citationItems&quot;:[{&quot;id&quot;:&quot;663adbea-487c-3d75-9573-9d36dcb3aa71&quot;,&quot;itemData&quot;:{&quot;type&quot;:&quot;article-journal&quot;,&quot;id&quot;:&quot;663adbea-487c-3d75-9573-9d36dcb3aa71&quot;,&quot;title&quot;:&quot;Molar Incisor Hypomineralization: Prevalence and Risk Factors Among 7-9 Years Old School Children in Muradnagar, Ghaziabad&quot;,&quot;author&quot;:[{&quot;family&quot;:&quot;Rai&quot;,&quot;given&quot;:&quot;Archana&quot;,&quot;parse-names&quot;:false,&quot;dropping-particle&quot;:&quot;&quot;,&quot;non-dropping-particle&quot;:&quot;&quot;},{&quot;family&quot;:&quot;Singh&quot;,&quot;given&quot;:&quot;Avnish&quot;,&quot;parse-names&quot;:false,&quot;dropping-particle&quot;:&quot;&quot;,&quot;non-dropping-particle&quot;:&quot;&quot;},{&quot;family&quot;:&quot;Menon&quot;,&quot;given&quot;:&quot;Ipseeta&quot;,&quot;parse-names&quot;:false,&quot;dropping-particle&quot;:&quot;&quot;,&quot;non-dropping-particle&quot;:&quot;&quot;},{&quot;family&quot;:&quot;Singh&quot;,&quot;given&quot;:&quot;Jyoti&quot;,&quot;parse-names&quot;:false,&quot;dropping-particle&quot;:&quot;&quot;,&quot;non-dropping-particle&quot;:&quot;&quot;},{&quot;family&quot;:&quot;Rai&quot;,&quot;given&quot;:&quot;Vineet&quot;,&quot;parse-names&quot;:false,&quot;dropping-particle&quot;:&quot;&quot;,&quot;non-dropping-particle&quot;:&quot;&quot;},{&quot;family&quot;:&quot;Aswal&quot;,&quot;given&quot;:&quot;Gunjan Singh&quot;,&quot;parse-names&quot;:false,&quot;dropping-particle&quot;:&quot;&quot;,&quot;non-dropping-particle&quot;:&quot;&quot;}],&quot;container-title&quot;:&quot;The Open Dentistry Journal&quot;,&quot;DOI&quot;:&quot;10.2174/1745017901814010714&quot;,&quot;ISSN&quot;:&quot;1874-2106&quot;,&quot;issued&quot;:{&quot;date-parts&quot;:[[2018,10,10]]},&quot;page&quot;:&quot;714-722&quot;,&quot;abstract&quot;:&quot;© 2018 Rai et al. Background: The aim of this school-based, cross-sectional survey was to investigate the prevalence and risk factors of permanent Molar Incisor Hypomineralization among 7-9 years old school children in Muradnagar. Methods: This cross-sectional study was performed among 7-9 years old school children in Muradnagar. Estimated sample size was 992 in this study. Multistage cluster sampling technique was used in this study in which schools were the clusters which were selected randomly. The study proforma was divided into 2 parts, first part comprised of demographic status, socio-economic status, questionnaires on risk factors of Molar Incisor Hypomineralisation such as prenatal, perinatal and postnal history upto 3 years, feeding pattern, fluoride and other pollutants exposure history, dental history, history of trauma to teeth/face, family history of enamel defects which was asked to the mothers and filled by one examiner in a face to face interview. The second part comprised of recording format of clinical variables assessed by investigator to be recorded by the recording clerk. Molar incisor hypomineralisation were recorded using Modified Developmental Defect of Enamel index developed by Clarkson J.J. and O’ Mullane D.M. in 1989 and dental caries by using Decayed Missing Filled Tooth index (World Health Organization Modification 1997) in which WHO probe was used for examination of dental caries as recommended by WHO in the Oral Health Surveys, Fourth edition; 1997 (Spanish version). Before 1997 modification dental explorer was used for the examination of dental caries. Chi square test, Pearson’s Correlation test, Logistic Regression Analysis and Unpaired t-test were used for analysing the data. Results: The overall prevalence rate of Molar incisor hypomineralisation was 21.4% in this study. Age, problems during pregnancy, normal delivery and childhood illness/ infections are the risk factors which have highest strength of association. Conclusion: In the present study Molar incisor hypomineralisation was found to affect 2 out of every 10 children examined which was higher than that observed in other studies on Indian children.&quot;,&quot;publisher&quot;:&quot;Bentham Science Publishers Ltd.&quot;,&quot;issue&quot;:&quot;1&quot;,&quot;volume&quot;:&quot;12&quot;,&quot;container-title-short&quot;:&quot;Open Dent J&quot;},&quot;isTemporary&quot;:false}]},{&quot;citationID&quot;:&quot;MENDELEY_CITATION_293a6d5a-f9ec-4df4-a0e0-da68ba8d49ef&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&quot;,&quot;citationItems&quot;:[{&quot;id&quot;:&quot;15d9f80f-9a32-3ff1-a69b-958be174dde1&quot;,&quot;itemData&quot;:{&quot;type&quot;:&quot;article-journal&quot;,&quot;id&quot;:&quot;15d9f80f-9a32-3ff1-a69b-958be174dde1&quot;,&quot;title&quot;:&quot;Prevalence and etiology of molar-incisor hypomineralization (MIH) in the city of Istanbul&quot;,&quot;author&quot;:[{&quot;family&quot;:&quot;Koruyucu&quot;,&quot;given&quot;:&quot;Mine&quot;,&quot;parse-names&quot;:false,&quot;dropping-particle&quot;:&quot;&quot;,&quot;non-dropping-particle&quot;:&quot;&quot;},{&quot;family&quot;:&quot;Özel&quot;,&quot;given&quot;:&quot;Sevda&quot;,&quot;parse-names&quot;:false,&quot;dropping-particle&quot;:&quot;&quot;,&quot;non-dropping-particle&quot;:&quot;&quot;},{&quot;family&quot;:&quot;Tuna&quot;,&quot;given&quot;:&quot;Elif Bahar&quot;,&quot;parse-names&quot;:false,&quot;dropping-particle&quot;:&quot;&quot;,&quot;non-dropping-particle&quot;:&quot;&quot;}],&quot;container-title&quot;:&quot;Journal of Dental Sciences&quot;,&quot;DOI&quot;:&quot;10.1016/j.jds.2018.05.002&quot;,&quot;ISSN&quot;:&quot;22138862&quot;,&quot;issued&quot;:{&quot;date-parts&quot;:[[2018,12,1]]},&quot;page&quot;:&quot;318-328&quot;,&quot;abstract&quot;:&quot;Background/purpose: Molar-Incisor-Hypomineralisation (MIH) is the term used to depict a condition in which one or more of the permanent molar teeth and usually no less than one incisor tooth is hypomineralised and the prevalence rates vary from 2.4 to 40.2%. The aim of this study was to assess the prevalence and the risk factors of MIH in children in Istanbul, Turkey. Materials and methods: A total of 1511 (760 M, 751 F), 8- to 11-year-old children were examined who had their first permanent molar and incisors evaluated using the EAPD criteria for MIH. Hypomineralized molars and incisors were recorded based on developmental defects of enamel index. The potential aetiological factors were retrieved through personal interview and etiological questions were asked to the parents. Statistical analysis was performed with a chi-Square test. Results: MIH was observed in 215 (14.2%; 102 male, 113 female) children. The sample (1511 children) comprised 71 (9.9%) 8 year-olds with MIH and 144 (18.2%) 11 year-olds with MIH. A significant difference was found between 8 (9.9%) and 11-year-old (18.2%) children with MIH (p ≤ 0.001). Complications during the mother's pregnancy, birth prematurity, average breast feeding period, diarrhea frequency, digestive system diseases, asthma, frequent high fever, ear infection, renal failure, rubeola, chickenpox and parotitis were found to be significantly associated with MIH (p &lt; 0.001). Conclusion: There are many events that can cause MIH which we cannot control or predict. Therefore, longitudinal studies with large sample size are needed so as to determine how various likely etiological factors described affect the etiological role.&quot;,&quot;publisher&quot;:&quot;Association for Dental Sciences of the Republic of China&quot;,&quot;issue&quot;:&quot;4&quot;,&quot;volume&quot;:&quot;13&quot;,&quot;container-title-short&quot;:&quot;J Dent Sci&quot;},&quot;isTemporary&quot;:false}]},{&quot;citationID&quot;:&quot;MENDELEY_CITATION_2378939a-e19b-4bfb-86a0-9683f988f0c8&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&quot;,&quot;citationItems&quot;:[{&quot;id&quot;:&quot;4cb620f5-18b1-357a-bd50-98d8750626f3&quot;,&quot;itemData&quot;:{&quot;type&quot;:&quot;article&quot;,&quot;id&quot;:&quot;4cb620f5-18b1-357a-bd50-98d8750626f3&quot;,&quot;title&quot;:&quot;Etiology of molar incisor hypomineralization - A systematic review&quot;,&quot;author&quot;:[{&quot;family&quot;:&quot;Silva&quot;,&quot;given&quot;:&quot;Mihiri J.&quot;,&quot;parse-names&quot;:false,&quot;dropping-particle&quot;:&quot;&quot;,&quot;non-dropping-particle&quot;:&quot;&quot;},{&quot;family&quot;:&quot;Scurrah&quot;,&quot;given&quot;:&quot;Katrina J.&quot;,&quot;parse-names&quot;:false,&quot;dropping-particle&quot;:&quot;&quot;,&quot;non-dropping-particle&quot;:&quot;&quot;},{&quot;family&quot;:&quot;Craig&quot;,&quot;given&quot;:&quot;Jeffrey M.&quot;,&quot;parse-names&quot;:false,&quot;dropping-particle&quot;:&quot;&quot;,&quot;non-dropping-particle&quot;:&quot;&quot;},{&quot;family&quot;:&quot;Manton&quot;,&quot;given&quot;:&quot;David J.&quot;,&quot;parse-names&quot;:false,&quot;dropping-particle&quot;:&quot;&quot;,&quot;non-dropping-particle&quot;:&quot;&quot;},{&quot;family&quot;:&quot;Kilpatrick&quot;,&quot;given&quot;:&quot;Nicky&quot;,&quot;parse-names&quot;:false,&quot;dropping-particle&quot;:&quot;&quot;,&quot;non-dropping-particle&quot;:&quot;&quot;}],&quot;container-title&quot;:&quot;Community dentistry and oral epidemiology&quot;,&quot;container-title-short&quot;:&quot;Community Dent Oral Epidemiol&quot;,&quot;DOI&quot;:&quot;10.1111/cdoe.12229&quot;,&quot;ISSN&quot;:&quot;16000528&quot;,&quot;PMID&quot;:&quot;27121068&quot;,&quot;issued&quot;:{&quot;date-parts&quot;:[[2016,8,1]]},&quot;page&quot;:&quot;342-353&quot;,&quot;abstract&quot;:&quot;OBJECTIVES: Molar incisor hypomineralization (MIH) is a common developmental dental defect of permanent teeth, which can increase the risk of dental caries, infection and hospitalization. The etiology is currently unclear although prenatal or early childhood health factors are suspected. The aim of this systematic review was to assess the strength of evidence linking etiological factors with MIH.\nMETHODS: A systematic search was conducted using the Medline and Embase electronic databases for studies investigating environmental etiological factors of MIH. Two reviewers assessed the eligibility of studies. The level of evidence and bias was determined for all eligible studies according to Australian National Health and Medical Research Council guidelines for systematic reviews of etiology and the Newcastle-Ottawa Scale.\nRESULTS: From a total of 2254 studies identified through electronic and hand searching, 28 were eligible for inclusion. Twenty-five of these investigated MIH and three investigated a related condition in primary teeth, hypomineralized second primary molars (HSPM), and these were analysed separately. A limited number of studies reported significant associations between MIH and pre- and perinatal factors such as maternal illness and medication use in pregnancy, prematurity and birth complications. Early childhood illness was implicated as an etiological factor in MIH in several studies, in particular fever, asthma and pneumonia. The studies investigating HSPM revealed an association with maternal alcohol consumption, infantile fever and ethnicity. However, the validity of these findings is impaired by study design, lack of adjustment for confounders, lack of detail and consistency of exposures investigated and poor reporting.\nCONCLUSIONS: Childhood illness is likely to be associated with MIH. Further prospective studies of the etiology of MIH/HSPM are needed.&quot;,&quot;issue&quot;:&quot;4&quot;,&quot;volume&quot;:&quot;44&quot;},&quot;isTemporary&quot;:false}]},{&quot;citationID&quot;:&quot;MENDELEY_CITATION_5826a558-2afc-49e2-8e23-798d62841981&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&quot;,&quot;citationItems&quot;:[{&quot;id&quot;:&quot;60a08233-be52-389a-b431-f612e54a8336&quot;,&quot;itemData&quot;:{&quot;type&quot;:&quot;article-journal&quot;,&quot;id&quot;:&quot;60a08233-be52-389a-b431-f612e54a8336&quot;,&quot;title&quot;:&quot;Association of molar incisor hypomineralization with premature birth or low birth weight: systematic review and meta-analysis&quot;,&quot;author&quot;:[{&quot;family&quot;:&quot;Wu&quot;,&quot;given&quot;:&quot;Xiaoyan&quot;,&quot;parse-names&quot;:false,&quot;dropping-particle&quot;:&quot;&quot;,&quot;non-dropping-particle&quot;:&quot;&quot;},{&quot;family&quot;:&quot;Wang&quot;,&quot;given&quot;:&quot;Jingxue&quot;,&quot;parse-names&quot;:false,&quot;dropping-particle&quot;:&quot;&quot;,&quot;non-dropping-particle&quot;:&quot;&quot;},{&quot;family&quot;:&quot;Li&quot;,&quot;given&quot;:&quot;Yue heng&quot;,&quot;parse-names&quot;:false,&quot;dropping-particle&quot;:&quot;&quot;,&quot;non-dropping-particle&quot;:&quot;&quot;},{&quot;family&quot;:&quot;Yang&quot;,&quot;given&quot;:&quot;Zheng yan&quot;,&quot;parse-names&quot;:false,&quot;dropping-particle&quot;:&quot;&quot;,&quot;non-dropping-particle&quot;:&quot;&quot;},{&quot;family&quot;:&quot;Zhou&quot;,&quot;given&quot;:&quot;Zhi&quot;,&quot;parse-names&quot;:false,&quot;dropping-particle&quot;:&quot;&quot;,&quot;non-dropping-particle&quot;:&quot;&quot;}],&quot;container-title&quot;:&quot;Journal of Maternal-Fetal and Neonatal Medicine&quot;,&quot;DOI&quot;:&quot;10.1080/14767058.2018.1527310&quot;,&quot;ISSN&quot;:&quot;14764954&quot;,&quot;PMID&quot;:&quot;30369281&quot;,&quot;issued&quot;:{&quot;date-parts&quot;:[[2020,5,18]]},&quot;page&quot;:&quot;1700-1708&quot;,&quot;abstract&quot;:&quot;Objective: Molar incisor hypomineralization (MIH) is a kind of enamel hypomineralization. MIH has a serious negative impact on patient’s oral health. Whether neonates with premature birth or low birth weight are susceptible to MIH has not been rigorously evaluated. The purpose of this systematic review and meta-analysis was to determine whether premature birth and low birth weight increased the possibility of developing MIH in neonates. Method: We searched relevant studies published from 2001 to June 2018 on PubMed and Embase. The methodological quality of the studies included in the meta-analysis was assessed using the Agency for Health Care Research and Quality (AHRQ) inventory tool. Results: Premature birth promoted the prevalence of MIH (OR = 1.57, 95%CI: 1.07–2.31). Low-birth-weight neonates were approximately three times likely to suffer from MIH (OR = 3.25, 95%CI: 2.28–4.62). Conclusions: Our finding suggests that premature birth and low birth weight increase the prevalence of MIH.&quot;,&quot;publisher&quot;:&quot;Taylor and Francis Ltd&quot;,&quot;issue&quot;:&quot;10&quot;,&quot;volume&quot;:&quot;33&quot;,&quot;container-title-short&quot;:&quot;&quot;},&quot;isTemporary&quot;:false}]},{&quot;citationID&quot;:&quot;MENDELEY_CITATION_f4eef040-cc05-43c0-85af-867a96d32c6e&quot;,&quot;properties&quot;:{&quot;noteIndex&quot;:0},&quot;isEdited&quot;:false,&quot;manualOverride&quot;:{&quot;isManuallyOverridden&quot;:false,&quot;citeprocText&quot;:&quot;&lt;sup&gt;2,13&lt;/sup&gt;&quot;,&quot;manualOverrideText&quot;:&quot;&quot;},&quot;citationTag&quot;:&quot;MENDELEY_CITATION_v3_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&quot;,&quot;citationItems&quot;:[{&quot;id&quot;:&quot;3eadd8e8-2cc4-36ef-91ee-1652a307f7f5&quot;,&quot;itemData&quot;:{&quot;type&quot;:&quot;article-journal&quot;,&quot;id&quot;:&quot;3eadd8e8-2cc4-36ef-91ee-1652a307f7f5&quot;,&quot;title&quot;:&quot;Best Clinical Practice Guidance for clinicians\ndealing with children presenting with\nMolar-Incisor-Hypomineralisation (MIH) An EAPD Policy Document&quot;,&quot;author&quot;:[{&quot;family&quot;:&quot;Lygidakis&quot;,&quot;given&quot;:&quot;N.A.&quot;,&quot;parse-names&quot;:false,&quot;dropping-particle&quot;:&quot;&quot;,&quot;non-dropping-particle&quot;:&quot;&quot;},{&quot;family&quot;:&quot;Wong&quot;,&quot;given&quot;:&quot;F.&quot;,&quot;parse-names&quot;:false,&quot;dropping-particle&quot;:&quot;&quot;,&quot;non-dropping-particle&quot;:&quot;&quot;},{&quot;family&quot;:&quot;Jälevik&quot;,&quot;given&quot;:&quot;B.&quot;,&quot;parse-names&quot;:false,&quot;dropping-particle&quot;:&quot;&quot;,&quot;non-dropping-particle&quot;:&quot;&quot;},{&quot;family&quot;:&quot;Vierrou&quot;,&quot;given&quot;:&quot;A-M.&quot;,&quot;parse-names&quot;:false,&quot;dropping-particle&quot;:&quot;&quot;,&quot;non-dropping-particle&quot;:&quot;&quot;},{&quot;family&quot;:&quot;Alaluusua&quot;,&quot;given&quot;:&quot;S.&quot;,&quot;parse-names&quot;:false,&quot;dropping-particle&quot;:&quot;&quot;,&quot;non-dropping-particle&quot;:&quot;&quot;},{&quot;family&quot;:&quot;Espelid&quot;,&quot;given&quot;:&quot;I.&quot;,&quot;parse-names&quot;:false,&quot;dropping-particle&quot;:&quot;&quot;,&quot;non-dropping-particle&quot;:&quot;&quot;}],&quot;container-title&quot;:&quot;European Archives of Paediatric Dentistry&quot;,&quot;issued&quot;:{&quot;date-parts&quot;:[[2021]]},&quot;container-title-short&quot;:&quot;&quot;},&quot;isTemporary&quot;:false},{&quot;id&quot;:&quot;d5691bff-3a46-315b-97f9-7d7f2a364d3f&quot;,&quot;itemData&quot;:{&quot;type&quot;:&quot;article-journal&quot;,&quot;id&quot;:&quot;d5691bff-3a46-315b-97f9-7d7f2a364d3f&quot;,&quot;title&quot;:&quot;Prevalence, aetiology, and treatment of molar incisor hypomineralization in children living in Izmir City (Turkey)&quot;,&quot;author&quot;:[{&quot;family&quot;:&quot;Kılınç&quot;,&quot;given&quot;:&quot;Gülser&quot;,&quot;parse-names&quot;:false,&quot;dropping-particle&quot;:&quot;&quot;,&quot;non-dropping-particle&quot;:&quot;&quot;},{&quot;family&quot;:&quot;Çetin&quot;,&quot;given&quot;:&quot;Müjdet&quot;,&quot;parse-names&quot;:false,&quot;dropping-particle&quot;:&quot;&quot;,&quot;non-dropping-particle&quot;:&quot;&quot;},{&quot;family&quot;:&quot;Köse&quot;,&quot;given&quot;:&quot;Berk&quot;,&quot;parse-names&quot;:false,&quot;dropping-particle&quot;:&quot;&quot;,&quot;non-dropping-particle&quot;:&quot;&quot;},{&quot;family&quot;:&quot;Ellidokuz&quot;,&quot;given&quot;:&quot;Hülya&quot;,&quot;parse-names&quot;:false,&quot;dropping-particle&quot;:&quot;&quot;,&quot;non-dropping-particle&quot;:&quot;&quot;}],&quot;container-title&quot;:&quot;International Journal of Paediatric Dentistry&quot;,&quot;DOI&quot;:&quot;10.1111/ipd.12508&quot;,&quot;ISSN&quot;:&quot;1365263X&quot;,&quot;PMID&quot;:&quot;31099125&quot;,&quot;issued&quot;:{&quot;date-parts&quot;:[[2019,11,1]]},&quot;page&quot;:&quot;775-782&quot;,&quot;abstract&quot;:&quot;Background: Molar incisor hypomineralization (MIH) is frequent in children and etiology is different. Aim: The aim of this study was to determine the prevalence, severity, and risk factors of MIH and to investigate the relationship between the severity of the defect in the teeth affected by MIH and the risk factors. Design: The study included patients at the age range of 9 and 10 years, who were admitted to the clinic of paediatric dentistry in Dokuz Eylul University and had four-first molar teeth (FMT) and eight incisor teeth eruptions in the jaws. The presence of only demarcated opacities in one or several FMT and incisor teeth was defined as MIH1, and the presence of post-eruptive breakdown (PEB), atypical restorations, and extracted teeth was defined as MIH2. Results: MIH was detected in 142 (11.5%) of 1237 children. Although there was no statistically significant difference between upper and lower FPM and the occurrence of MIH (P &lt; 0.902), there was a difference between upper and lower central and lateral teeth (P &lt; 0.001; P &lt; 0.009). A significant difference was detected between birth week, birthweight, high fever, and asthma/bronchitis and MIH1 and MIH2 (P &lt; 0.001). Conclusion: The prevalence of MIH was found to be 11.5%. It was observed that the patients undergoing low birthweight, preterm delivery, high fever, and asthma/bronchitis were more severely affected by MIH.&quot;,&quot;publisher&quot;:&quot;Blackwell Publishing Ltd&quot;,&quot;issue&quot;:&quot;6&quot;,&quot;volume&quot;:&quot;29&quot;,&quot;container-title-short&quot;:&quot;Int J Paediatr Dent&quot;},&quot;isTemporary&quot;:false}]},{&quot;citationID&quot;:&quot;MENDELEY_CITATION_b7d0518f-5826-4ac8-995e-3e9153a84a4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&quot;,&quot;citationItems&quot;:[{&quot;id&quot;:&quot;42c8c44e-e4a2-3c9b-b9cd-b579588d12f9&quot;,&quot;itemData&quot;:{&quot;type&quot;:&quot;article-journal&quot;,&quot;id&quot;:&quot;42c8c44e-e4a2-3c9b-b9cd-b579588d12f9&quot;,&quot;title&quot;:&quot;Prevalence and Possible Etiological Factors of Molar-Incisor Hypomineralization (MIH) in Population of Silesian Children in Poland: A Pilot Retrospective Cohort Study&quot;,&quot;author&quot;:[{&quot;family&quot;:&quot;Ilczuk-Rypuła&quot;,&quot;given&quot;:&quot;Danuta&quot;,&quot;parse-names&quot;:false,&quot;dropping-particle&quot;:&quot;&quot;,&quot;non-dropping-particle&quot;:&quot;&quot;},{&quot;family&quot;:&quot;Zalewska&quot;,&quot;given&quot;:&quot;Marzena&quot;,&quot;parse-names&quot;:false,&quot;dropping-particle&quot;:&quot;&quot;,&quot;non-dropping-particle&quot;:&quot;&quot;},{&quot;family&quot;:&quot;Pietraszewska&quot;,&quot;given&quot;:&quot;Daria&quot;,&quot;parse-names&quot;:false,&quot;dropping-particle&quot;:&quot;&quot;,&quot;non-dropping-particle&quot;:&quot;&quot;},{&quot;family&quot;:&quot;Dybek&quot;,&quot;given&quot;:&quot;Anna&quot;,&quot;parse-names&quot;:false,&quot;dropping-particle&quot;:&quot;&quot;,&quot;non-dropping-particle&quot;:&quot;&quot;},{&quot;family&quot;:&quot;Nitecka-Buchta&quot;,&quot;given&quot;:&quot;Aleksandra&quot;,&quot;parse-names&quot;:false,&quot;dropping-particle&quot;:&quot;&quot;,&quot;non-dropping-particle&quot;:&quot;&quot;},{&quot;family&quot;:&quot;Postek-Stefańska&quot;,&quot;given&quot;:&quot;Lidia&quot;,&quot;parse-names&quot;:false,&quot;dropping-particle&quot;:&quot;&quot;,&quot;non-dropping-particle&quot;:&quot;&quot;}],&quot;container-title&quot;:&quot;International Journal of Environmental Research and Public Health&quot;,&quot;DOI&quot;:&quot;10.3390/ijerph19148697&quot;,&quot;ISSN&quot;:&quot;16604601&quot;,&quot;issued&quot;:{&quot;date-parts&quot;:[[2022,7,1]]},&quot;abstract&quot;:&quot;(1) Background: This pilot retrospective cohort research study regarded the frequency of the prevalence of molar-incisor hypomineralization (MIH) in a population of Silesian children in Poland. The evaluation of the potential environmental etiological factors was performed and the correlation between the environmental factors and MIH was analyzed. (2) Methods: A total of 613 children were randomly enrolled in the pilot study (9.0 years ± 1.9). A survey was carried out with mothers regarding the potential exposure to environmental etiological factors of MIH in their children. The patients’ clinical assessments were carried out in the dental unit. (3) Results: The frequency of prevalence of MIH in the population of Silesian children was established at the level of 6.2% (p &lt; 0.05). MIH symptoms were significantly associated with otitis in early childhood (OR = 2.50), atopic dermatitis (OR = 5.69), and premature delivery before 38 weeks of pregnancy (OR = 2.88). (4) Conclusions: MIH was observed in 6.2% of the population of Silesian children, and there was a relationship between environmental risk factors such as otitis, atopic dermatitis, premature birth, and MIH expression. Therefore, further research is needed to determine the influence of pre-, peri-, postnatal, and prophylactic factors on the frequency and severity of MIH symptoms in children.&quot;,&quot;publisher&quot;:&quot;MDPI&quot;,&quot;issue&quot;:&quot;14&quot;,&quot;volume&quot;:&quot;19&quot;,&quot;container-title-short&quot;:&quot;Int J Environ Res Public Health&quot;},&quot;isTemporary&quot;:false}]},{&quot;citationID&quot;:&quot;MENDELEY_CITATION_664b1260-aa5c-4f21-9dae-05338a9afaf1&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&quot;,&quot;citationItems&quot;:[{&quot;id&quot;:&quot;1be36c49-6b0c-35b8-a589-01baff598000&quot;,&quot;itemData&quot;:{&quot;type&quot;:&quot;article-journal&quot;,&quot;id&quot;:&quot;1be36c49-6b0c-35b8-a589-01baff598000&quot;,&quot;title&quot;:&quot;Developmental dental defects associated with long breast feeding ORAL SCIENCES&quot;,&quot;author&quot;:[{&quot;family&quot;:&quot;Alaluusua\\&quot;,&quot;given&quot;:&quot;Satu&quot;,&quot;parse-names&quot;:false,&quot;dropping-particle&quot;:&quot;&quot;,&quot;non-dropping-particle&quot;:&quot;&quot;},{&quot;family&quot;:&quot;Lukinmaa&quot;,&quot;given&quot;:&quot;Pjrjo-Liisa&quot;,&quot;parse-names&quot;:false,&quot;dropping-particle&quot;:&quot;&quot;,&quot;non-dropping-particle&quot;:&quot;&quot;},{&quot;family&quot;:&quot;Koskimies&quot;,&quot;given&quot;:&quot;Marjukka&quot;,&quot;parse-names&quot;:false,&quot;dropping-particle&quot;:&quot;&quot;,&quot;non-dropping-particle&quot;:&quot;&quot;},{&quot;family&quot;:&quot;Pirinen&quot;,&quot;given&quot;:&quot;Sinikka&quot;,&quot;parse-names&quot;:false,&quot;dropping-particle&quot;:&quot;&quot;,&quot;non-dropping-particle&quot;:&quot;&quot;},{&quot;family&quot;:&quot;Hölttä&quot;,&quot;given&quot;:&quot;Paivi&quot;,&quot;parse-names&quot;:false,&quot;dropping-particle&quot;:&quot;&quot;,&quot;non-dropping-particle&quot;:&quot;&quot;},{&quot;family&quot;:&quot;Kallio&quot;,&quot;given&quot;:&quot;Markku&quot;,&quot;parse-names&quot;:false,&quot;dropping-particle&quot;:&quot;&quot;,&quot;non-dropping-particle&quot;:&quot;&quot;},{&quot;family&quot;:&quot;Holttinen&quot;,&quot;given&quot;:&quot;Tiina&quot;,&quot;parse-names&quot;:false,&quot;dropping-particle&quot;:&quot;&quot;,&quot;non-dropping-particle&quot;:&quot;&quot;},{&quot;family&quot;:&quot;Salmenperä&quot;,&quot;given&quot;:&quot;Leena&quot;,&quot;parse-names&quot;:false,&quot;dropping-particle&quot;:&quot;&quot;,&quot;non-dropping-particle&quot;:&quot;&quot;}],&quot;container-title&quot;:&quot;Denmark. All rights reserved EUROPEAN JOURNAl. OF&quot;,&quot;ISSN&quot;:&quot;0909-8836&quot;,&quot;issued&quot;:{&quot;date-parts&quot;:[[1996]]},&quot;page&quot;:&quot;493-97&quot;,&quot;abstract&quot;:&quot;Alaluusua S, Eukinmaa P-L, Koskimies M, Pirinen S, Holttd P, Kallio M, Holtti-nen T, Saltnenperd E: Developmental dental defects ctssociated with long breast feeding. Eur J Oral Sci 1996: 104: 493-497. © Munksgaard. 1996, Despite its unequivocal advantages, breast feeding may be associated with unde-sired side-effects. Recently, we have shown an association between exposure via mother's milk to dioxins and developmental defects of the child's teeth. The present study was undertaken to analyze further the association between the duration of breast feeding and the occurrence of dental defects. For this purpose. 2 different populations were selected. The first population comprised 40 children who had mineralization defects in the permanent 1st molars, and their age-, living area-and sex-matched controls. The median duration of breast feeding was 9 months in the affected children compared to 6 months in the controls. The defects were more extensive after prolonged breast feeding. The second population consisted of 97 children whose mothers had been encouraged to extensive and prolonged breast feeding. Of these children. 24 had mineralization defects. They all had been breastfed longer than 8 months, tn both study populations mineralization defects were associated with the duration of breast feeding,The result suggests that long breast feeding may increase the risk of mineralization defects in healthy children, possibly because of environmental contaminants that interfere with tooth development.&quot;,&quot;volume&quot;:&quot;104&quot;,&quot;container-title-short&quot;:&quot;&quot;},&quot;isTemporary&quot;:false}]},{&quot;citationID&quot;:&quot;MENDELEY_CITATION_66dd8135-51cd-47d3-87d7-9a60b7bf0252&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&quot;,&quot;citationItems&quot;:[{&quot;id&quot;:&quot;45c1a0ad-37f9-3e8f-ba7c-0bb02d868781&quot;,&quot;itemData&quot;:{&quot;type&quot;:&quot;article-journal&quot;,&quot;id&quot;:&quot;45c1a0ad-37f9-3e8f-ba7c-0bb02d868781&quot;,&quot;title&quot;:&quot;Molar-incisor enamel hypomineralization cross-sectional prevalence evaluation in oral-breathing allergic children&quot;,&quot;author&quot;:[{&quot;family&quot;:&quot;Frascino&quot;,&quot;given&quot;:&quot;Silvana&quot;,&quot;parse-names&quot;:false,&quot;dropping-particle&quot;:&quot;&quot;,&quot;non-dropping-particle&quot;:&quot;&quot;},{&quot;family&quot;:&quot;Frascino&quot;,&quot;given&quot;:&quot;Alexandre&quot;,&quot;parse-names&quot;:false,&quot;dropping-particle&quot;:&quot;&quot;,&quot;non-dropping-particle&quot;:&quot;&quot;},{&quot;family&quot;:&quot;Rezende&quot;,&quot;given&quot;:&quot;Karla Mayra&quot;,&quot;parse-names&quot;:false,&quot;dropping-particle&quot;:&quot;&quot;,&quot;non-dropping-particle&quot;:&quot;&quot;},{&quot;family&quot;:&quot;Imparato&quot;,&quot;given&quot;:&quot;José Carlos&quot;,&quot;parse-names&quot;:false,&quot;dropping-particle&quot;:&quot;&quot;,&quot;non-dropping-particle&quot;:&quot;&quot;},{&quot;family&quot;:&quot;Pignatari&quot;,&quot;given&quot;:&quot;Shirley&quot;,&quot;parse-names&quot;:false,&quot;dropping-particle&quot;:&quot;&quot;,&quot;non-dropping-particle&quot;:&quot;&quot;}],&quot;container-title&quot;:&quot;Clinical and Laboratorial Research in Dentistry&quot;,&quot;DOI&quot;:&quot;10.11606/issn.2357-8041.clrd.2017.134317&quot;,&quot;issued&quot;:{&quot;date-parts&quot;:[[2018,2,28]]},&quot;abstract&quot;:&quot;Objective: Molar-incisor hypomineralization (MIH) is a highly prevalent dental development disturbance caused by dis­rupted ameloblast maturation. This condition affects up to 44% of children around the world and several systemic con­ditions have been associated with MIH, including Mouth-Breathing. It is important to show that MIH has multifacto­rial etiology and is associated with allergic mouth-breathing children. Methods: To evaluate MIH prevalence in MBCS children with positive and negative allergic response to the skin prick test, a cross-sectional quantitative and qualitative comparative assessment was conducted in 23 mouth-breathing children and 25 sex/age-matched siblings. Enamel defects were classified by the modified rate of FDI Development Defects of Enamel. Statistical Student’s t tests were applied to ve­rify the relevance of the data. Results: MIH prevalence showed significant statistical differences in the comparison betwe­en molars, independently of individual age (p = 0.01513474). MBCS children under 5 years old had higher statistical preva­lence of MIH (p = 0.00594). MBCS children with positive skin reactions to the prick test had higher prevalence of MIH (p = 0,023). MBCS children had statistically significant higher prevalence of demarcated opacity (p = 0.00012). Conclusions: Finally, MBCS children with positive skin reactions to the prick test had higher prevalence of MIH (p = 0,023), indicating that mouth-breathing allergy-responsive children had higher MIH prevalence. Our results corroborate our previous hypo­thesis that MBCS children have increased MIH prevalence in comparison to their siblings, with statistical significance (p = 0.01513474). Further investigations with larger samples may enhance and confirm the accuracy of our results.&quot;,&quot;publisher&quot;:&quot;Universidade de Sao Paulo, Agencia USP de Gestao da Informacao Academica (AGUIA)&quot;,&quot;container-title-short&quot;:&quot;&quot;},&quot;isTemporary&quot;:false}]},{&quot;citationID&quot;:&quot;MENDELEY_CITATION_69b19ae8-122f-4208-b71d-108bbdc8bc50&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&quot;,&quot;citationItems&quot;:[{&quot;id&quot;:&quot;a4cd1cf5-7e95-3f73-8205-deb7e93346db&quot;,&quot;itemData&quot;:{&quot;type&quot;:&quot;article-journal&quot;,&quot;id&quot;:&quot;a4cd1cf5-7e95-3f73-8205-deb7e93346db&quot;,&quot;title&quot;:&quot;Genes Regulating Immune Response and Amelogenesis Interact in Increasing the Susceptibility to Molar-Incisor Hypomineralization&quot;,&quot;author&quot;:[{&quot;family&quot;:&quot;Bussaneli&quot;,&quot;given&quot;:&quot;Diego Girotto&quot;,&quot;parse-names&quot;:false,&quot;dropping-particle&quot;:&quot;&quot;,&quot;non-dropping-particle&quot;:&quot;&quot;},{&quot;family&quot;:&quot;Restrepo&quot;,&quot;given&quot;:&quot;Manuel&quot;,&quot;parse-names&quot;:false,&quot;dropping-particle&quot;:&quot;&quot;,&quot;non-dropping-particle&quot;:&quot;&quot;},{&quot;family&quot;:&quot;Fragelli&quot;,&quot;given&quot;:&quot;Camila Maria Bullio&quot;,&quot;parse-names&quot;:false,&quot;dropping-particle&quot;:&quot;&quot;,&quot;non-dropping-particle&quot;:&quot;&quot;},{&quot;family&quot;:&quot;Santos-Pinto&quot;,&quot;given&quot;:&quot;Lourdes&quot;,&quot;parse-names&quot;:false,&quot;dropping-particle&quot;:&quot;&quot;,&quot;non-dropping-particle&quot;:&quot;&quot;},{&quot;family&quot;:&quot;Jeremias&quot;,&quot;given&quot;:&quot;Fabiano&quot;,&quot;parse-names&quot;:false,&quot;dropping-particle&quot;:&quot;&quot;,&quot;non-dropping-particle&quot;:&quot;&quot;},{&quot;family&quot;:&quot;Cordeiro&quot;,&quot;given&quot;:&quot;Rita De Cássia Loiola&quot;,&quot;parse-names&quot;:false,&quot;dropping-particle&quot;:&quot;&quot;,&quot;non-dropping-particle&quot;:&quot;&quot;},{&quot;family&quot;:&quot;Bezamat&quot;,&quot;given&quot;:&quot;Mariana&quot;,&quot;parse-names&quot;:false,&quot;dropping-particle&quot;:&quot;&quot;,&quot;non-dropping-particle&quot;:&quot;&quot;},{&quot;family&quot;:&quot;Vieira&quot;,&quot;given&quot;:&quot;Alexandre Rezende&quot;,&quot;parse-names&quot;:false,&quot;dropping-particle&quot;:&quot;&quot;,&quot;non-dropping-particle&quot;:&quot;&quot;},{&quot;family&quot;:&quot;Scarel-Caminaga&quot;,&quot;given&quot;:&quot;Raquel Mantuaneli&quot;,&quot;parse-names&quot;:false,&quot;dropping-particle&quot;:&quot;&quot;,&quot;non-dropping-particle&quot;:&quot;&quot;}],&quot;container-title&quot;:&quot;Caries Research&quot;,&quot;container-title-short&quot;:&quot;Caries Res&quot;,&quot;DOI&quot;:&quot;10.1159/000491644&quot;,&quot;ISSN&quot;:&quot;1421976X&quot;,&quot;PMID&quot;:&quot;30130760&quot;,&quot;issued&quot;:{&quot;date-parts&quot;:[[2019,2,1]]},&quot;page&quot;:&quot;217-227&quot;,&quot;abstract&quot;:&quot;Ameloblasts are sensitive cells whose metabolism and function may be affected by inflammatory stimuli. The aim of this study was to evaluate the possible association between polymorphisms in immune response-related genes and molar-incisor hypomineralization (MIH), and their interaction with polymorphisms in amelogenesis-related genes. DNA samples were obtained from 101 nuclear families that had at least 1 MIH-affected child. Eleven single-nucleotide polymorphisms (SNPs) were investigated in immune response genes using TaqMan® technology allele-specific probes. A transmission disequilibrium test was performed to verify overtransmission of alleles in all MIH families, as well as in families only with mild or severe MIH-affected children. Gene-gene interactions between the immune-related and amelogenesis-related polymorphisms were analyzed by determining whether alleles of those genes were transmitted from heterozygous parents more often in association than individually with MIH-affected children. In severe cases of MIH, significant results were observed for rs10733708 (TGFBR1, OR = 3.5, 95% CI = 1.1-10.6). Statistical evidence for gene-gene interactions between rs6654939 (AMELX) and the SNPs rs2070874 (IL4), rs2275913 (IL17A), rs1800872 (IL10), rs1800587 (IL1A), and rs3771300 (STAT1) was observed. The rs2070874 SNP (IL4) was also significantly overtransmitted from heterozygous parents with the rs7526319 (TUFT1) and the rs2355767 (BMP2) SNPs, suggesting a synergistic effect of the transmission of these alleles with susceptibility to MIH. This family-based study demonstrated an association between variation in TGFBR1 and MIH. Moreover, the polymorphisms in immune response and amelogenesis genes may have an additive effect on the risk of developing MIH.&quot;,&quot;publisher&quot;:&quot;S. Karger AG&quot;,&quot;issue&quot;:&quot;2&quot;,&quot;volume&quot;:&quot;53&quot;},&quot;isTemporary&quot;:false}]},{&quot;citationID&quot;:&quot;MENDELEY_CITATION_c9f38f39-ca58-40fc-bdc7-98bc2c312ec5&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&quot;,&quot;citationItems&quot;:[{&quot;id&quot;:&quot;a4cd1cf5-7e95-3f73-8205-deb7e93346db&quot;,&quot;itemData&quot;:{&quot;type&quot;:&quot;article-journal&quot;,&quot;id&quot;:&quot;a4cd1cf5-7e95-3f73-8205-deb7e93346db&quot;,&quot;title&quot;:&quot;Genes Regulating Immune Response and Amelogenesis Interact in Increasing the Susceptibility to Molar-Incisor Hypomineralization&quot;,&quot;author&quot;:[{&quot;family&quot;:&quot;Bussaneli&quot;,&quot;given&quot;:&quot;Diego Girotto&quot;,&quot;parse-names&quot;:false,&quot;dropping-particle&quot;:&quot;&quot;,&quot;non-dropping-particle&quot;:&quot;&quot;},{&quot;family&quot;:&quot;Restrepo&quot;,&quot;given&quot;:&quot;Manuel&quot;,&quot;parse-names&quot;:false,&quot;dropping-particle&quot;:&quot;&quot;,&quot;non-dropping-particle&quot;:&quot;&quot;},{&quot;family&quot;:&quot;Fragelli&quot;,&quot;given&quot;:&quot;Camila Maria Bullio&quot;,&quot;parse-names&quot;:false,&quot;dropping-particle&quot;:&quot;&quot;,&quot;non-dropping-particle&quot;:&quot;&quot;},{&quot;family&quot;:&quot;Santos-Pinto&quot;,&quot;given&quot;:&quot;Lourdes&quot;,&quot;parse-names&quot;:false,&quot;dropping-particle&quot;:&quot;&quot;,&quot;non-dropping-particle&quot;:&quot;&quot;},{&quot;family&quot;:&quot;Jeremias&quot;,&quot;given&quot;:&quot;Fabiano&quot;,&quot;parse-names&quot;:false,&quot;dropping-particle&quot;:&quot;&quot;,&quot;non-dropping-particle&quot;:&quot;&quot;},{&quot;family&quot;:&quot;Cordeiro&quot;,&quot;given&quot;:&quot;Rita De Cássia Loiola&quot;,&quot;parse-names&quot;:false,&quot;dropping-particle&quot;:&quot;&quot;,&quot;non-dropping-particle&quot;:&quot;&quot;},{&quot;family&quot;:&quot;Bezamat&quot;,&quot;given&quot;:&quot;Mariana&quot;,&quot;parse-names&quot;:false,&quot;dropping-particle&quot;:&quot;&quot;,&quot;non-dropping-particle&quot;:&quot;&quot;},{&quot;family&quot;:&quot;Vieira&quot;,&quot;given&quot;:&quot;Alexandre Rezende&quot;,&quot;parse-names&quot;:false,&quot;dropping-particle&quot;:&quot;&quot;,&quot;non-dropping-particle&quot;:&quot;&quot;},{&quot;family&quot;:&quot;Scarel-Caminaga&quot;,&quot;given&quot;:&quot;Raquel Mantuaneli&quot;,&quot;parse-names&quot;:false,&quot;dropping-particle&quot;:&quot;&quot;,&quot;non-dropping-particle&quot;:&quot;&quot;}],&quot;container-title&quot;:&quot;Caries Research&quot;,&quot;DOI&quot;:&quot;10.1159/000491644&quot;,&quot;ISSN&quot;:&quot;1421976X&quot;,&quot;PMID&quot;:&quot;30130760&quot;,&quot;issued&quot;:{&quot;date-parts&quot;:[[2019,2,1]]},&quot;page&quot;:&quot;217-227&quot;,&quot;abstract&quot;:&quot;Ameloblasts are sensitive cells whose metabolism and function may be affected by inflammatory stimuli. The aim of this study was to evaluate the possible association between polymorphisms in immune response-related genes and molar-incisor hypomineralization (MIH), and their interaction with polymorphisms in amelogenesis-related genes. DNA samples were obtained from 101 nuclear families that had at least 1 MIH-affected child. Eleven single-nucleotide polymorphisms (SNPs) were investigated in immune response genes using TaqMan® technology allele-specific probes. A transmission disequilibrium test was performed to verify overtransmission of alleles in all MIH families, as well as in families only with mild or severe MIH-affected children. Gene-gene interactions between the immune-related and amelogenesis-related polymorphisms were analyzed by determining whether alleles of those genes were transmitted from heterozygous parents more often in association than individually with MIH-affected children. In severe cases of MIH, significant results were observed for rs10733708 (TGFBR1, OR = 3.5, 95% CI = 1.1-10.6). Statistical evidence for gene-gene interactions between rs6654939 (AMELX) and the SNPs rs2070874 (IL4), rs2275913 (IL17A), rs1800872 (IL10), rs1800587 (IL1A), and rs3771300 (STAT1) was observed. The rs2070874 SNP (IL4) was also significantly overtransmitted from heterozygous parents with the rs7526319 (TUFT1) and the rs2355767 (BMP2) SNPs, suggesting a synergistic effect of the transmission of these alleles with susceptibility to MIH. This family-based study demonstrated an association between variation in TGFBR1 and MIH. Moreover, the polymorphisms in immune response and amelogenesis genes may have an additive effect on the risk of developing MIH.&quot;,&quot;publisher&quot;:&quot;S. Karger AG&quot;,&quot;issue&quot;:&quot;2&quot;,&quot;volume&quot;:&quot;53&quot;,&quot;container-title-short&quot;:&quot;Caries Res&quot;},&quot;isTemporary&quot;:false}]},{&quot;citationID&quot;:&quot;MENDELEY_CITATION_29c79270-4080-47ca-a5ab-937289302723&quot;,&quot;properties&quot;:{&quot;noteIndex&quot;:0},&quot;isEdited&quot;:false,&quot;manualOverride&quot;:{&quot;isManuallyOverridden&quot;:false,&quot;citeprocText&quot;:&quot;&lt;sup&gt;6,20&lt;/sup&gt;&quot;,&quot;manualOverrideText&quot;:&quot;&quot;},&quot;citationTag&quot;:&quot;MENDELEY_CITATION_v3_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&quot;,&quot;citationItems&quot;:[{&quot;id&quot;:&quot;42c8c44e-e4a2-3c9b-b9cd-b579588d12f9&quot;,&quot;itemData&quot;:{&quot;type&quot;:&quot;article-journal&quot;,&quot;id&quot;:&quot;42c8c44e-e4a2-3c9b-b9cd-b579588d12f9&quot;,&quot;title&quot;:&quot;Prevalence and Possible Etiological Factors of Molar-Incisor Hypomineralization (MIH) in Population of Silesian Children in Poland: A Pilot Retrospective Cohort Study&quot;,&quot;author&quot;:[{&quot;family&quot;:&quot;Ilczuk-Rypuła&quot;,&quot;given&quot;:&quot;Danuta&quot;,&quot;parse-names&quot;:false,&quot;dropping-particle&quot;:&quot;&quot;,&quot;non-dropping-particle&quot;:&quot;&quot;},{&quot;family&quot;:&quot;Zalewska&quot;,&quot;given&quot;:&quot;Marzena&quot;,&quot;parse-names&quot;:false,&quot;dropping-particle&quot;:&quot;&quot;,&quot;non-dropping-particle&quot;:&quot;&quot;},{&quot;family&quot;:&quot;Pietraszewska&quot;,&quot;given&quot;:&quot;Daria&quot;,&quot;parse-names&quot;:false,&quot;dropping-particle&quot;:&quot;&quot;,&quot;non-dropping-particle&quot;:&quot;&quot;},{&quot;family&quot;:&quot;Dybek&quot;,&quot;given&quot;:&quot;Anna&quot;,&quot;parse-names&quot;:false,&quot;dropping-particle&quot;:&quot;&quot;,&quot;non-dropping-particle&quot;:&quot;&quot;},{&quot;family&quot;:&quot;Nitecka-Buchta&quot;,&quot;given&quot;:&quot;Aleksandra&quot;,&quot;parse-names&quot;:false,&quot;dropping-particle&quot;:&quot;&quot;,&quot;non-dropping-particle&quot;:&quot;&quot;},{&quot;family&quot;:&quot;Postek-Stefańska&quot;,&quot;given&quot;:&quot;Lidia&quot;,&quot;parse-names&quot;:false,&quot;dropping-particle&quot;:&quot;&quot;,&quot;non-dropping-particle&quot;:&quot;&quot;}],&quot;container-title&quot;:&quot;International Journal of Environmental Research and Public Health&quot;,&quot;DOI&quot;:&quot;10.3390/ijerph19148697&quot;,&quot;ISSN&quot;:&quot;16604601&quot;,&quot;issued&quot;:{&quot;date-parts&quot;:[[2022,7,1]]},&quot;abstract&quot;:&quot;(1) Background: This pilot retrospective cohort research study regarded the frequency of the prevalence of molar-incisor hypomineralization (MIH) in a population of Silesian children in Poland. The evaluation of the potential environmental etiological factors was performed and the correlation between the environmental factors and MIH was analyzed. (2) Methods: A total of 613 children were randomly enrolled in the pilot study (9.0 years ± 1.9). A survey was carried out with mothers regarding the potential exposure to environmental etiological factors of MIH in their children. The patients’ clinical assessments were carried out in the dental unit. (3) Results: The frequency of prevalence of MIH in the population of Silesian children was established at the level of 6.2% (p &lt; 0.05). MIH symptoms were significantly associated with otitis in early childhood (OR = 2.50), atopic dermatitis (OR = 5.69), and premature delivery before 38 weeks of pregnancy (OR = 2.88). (4) Conclusions: MIH was observed in 6.2% of the population of Silesian children, and there was a relationship between environmental risk factors such as otitis, atopic dermatitis, premature birth, and MIH expression. Therefore, further research is needed to determine the influence of pre-, peri-, postnatal, and prophylactic factors on the frequency and severity of MIH symptoms in children.&quot;,&quot;publisher&quot;:&quot;MDPI&quot;,&quot;issue&quot;:&quot;14&quot;,&quot;volume&quot;:&quot;19&quot;,&quot;container-title-short&quot;:&quot;Int J Environ Res Public Health&quot;},&quot;isTemporary&quot;:false},{&quot;id&quot;:&quot;8a8c3bce-04f7-392f-bb79-82599af64446&quot;,&quot;itemData&quot;:{&quot;type&quot;:&quot;article-journal&quot;,&quot;id&quot;:&quot;8a8c3bce-04f7-392f-bb79-82599af64446&quot;,&quot;title&quot;:&quot;Molar-incisor hypomineralization: Positive correlation with atopic dermatitis and food allergies&quot;,&quot;author&quot;:[{&quot;family&quot;:&quot;Hernandez&quot;,&quot;given&quot;:&quot;Miguel&quot;,&quot;parse-names&quot;:false,&quot;dropping-particle&quot;:&quot;&quot;,&quot;non-dropping-particle&quot;:&quot;&quot;},{&quot;family&quot;:&quot;Boj&quot;,&quot;given&quot;:&quot;Juan&quot;,&quot;parse-names&quot;:false,&quot;dropping-particle&quot;:&quot;&quot;,&quot;non-dropping-particle&quot;:&quot;&quot;},{&quot;family&quot;:&quot;Espasa&quot;,&quot;given&quot;:&quot;Enric&quot;,&quot;parse-names&quot;:false,&quot;dropping-particle&quot;:&quot;&quot;,&quot;non-dropping-particle&quot;:&quot;&quot;},{&quot;family&quot;:&quot;Planells&quot;,&quot;given&quot;:&quot;Paloma&quot;,&quot;parse-names&quot;:false,&quot;dropping-particle&quot;:&quot;&quot;,&quot;non-dropping-particle&quot;:&quot;&quot;},{&quot;family&quot;:&quot;Peretz&quot;,&quot;given&quot;:&quot;Benjamin&quot;,&quot;parse-names&quot;:false,&quot;dropping-particle&quot;:&quot;&quot;,&quot;non-dropping-particle&quot;:&quot;&quot;}],&quot;container-title&quot;:&quot;Journal of Clinical Pediatric Dentistry&quot;,&quot;DOI&quot;:&quot;10.17796/1053-4625-42.5.4&quot;,&quot;ISSN&quot;:&quot;10534628&quot;,&quot;PMID&quot;:&quot;29763349&quot;,&quot;issued&quot;:{&quot;date-parts&quot;:[[2018]]},&quot;page&quot;:&quot;344-348&quot;,&quot;abstract&quot;:&quot;Aim: Molar-incisor hypomineralization is a disturbance in dental development that involves first permanent molars as well as permanent incisors with a prevalence that ranges from 2.5% to 40%. The objective of this study was to investigate the etiology of molar-incisor hypomineralization among school children from two randomly selected towns in the province of Barcelona, Spain. Study design: A cross-sectional study was conducted with 705 children ranging in age from six years-old to 14 years and 11 months-old. Full mouth examinations were carried out in accordance with the European Academy of Paediatric Dentistry criteria for the diagnosis of molar-incisor hypomineralization, from April to July 2016. Results: A total of 56 cases of molar-incisor hypomineralization were found in 22 (39.3%) boys and 34 (60.7%) girls. MIH was significantly more prevalent among those who had atopic dermatitis (OR=90.9; 33.4-247.1 CI 95%), food allergies (OR=104.2; 12.2-887.5 CI 95%), bronchitis/asthma (OR=5.3; 2.7-10.1 CI 95%), varicella (OR=96.3; 41.9-221.1 CI 95%), otitis media (OR=12.2; 6.3-23.5 CI 95%), pneumonia (OR=276.7; 35.1-2183.7 CI 95%), and febrile syndrome (OR=7.8; 4.1-14.8 CI 95%). Conclusions: The present research reveals for the first time a statistically significant relationship between atopic dermatitis and food allergies with the presence of molar-incisor hypomineralization.&quot;,&quot;publisher&quot;:&quot;Journal of Clinical Pediatric Dentistry&quot;,&quot;issue&quot;:&quot;5&quot;,&quot;volume&quot;:&quot;42&quot;,&quot;container-title-short&quot;:&quot;&quot;},&quot;isTemporary&quot;:false}]},{&quot;citationID&quot;:&quot;MENDELEY_CITATION_821e72ea-7674-40a2-adb4-0a13d8953821&quot;,&quot;properties&quot;:{&quot;noteIndex&quot;:0},&quot;isEdited&quot;:false,&quot;manualOverride&quot;:{&quot;isManuallyOverridden&quot;:false,&quot;citeprocText&quot;:&quot;&lt;sup&gt;15,24&lt;/sup&gt;&quot;,&quot;manualOverrideText&quot;:&quot;&quot;},&quot;citationTag&quot;:&quot;MENDELEY_CITATION_v3_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&quot;,&quot;citationItems&quot;:[{&quot;id&quot;:&quot;4cb620f5-18b1-357a-bd50-98d8750626f3&quot;,&quot;itemData&quot;:{&quot;type&quot;:&quot;article&quot;,&quot;id&quot;:&quot;4cb620f5-18b1-357a-bd50-98d8750626f3&quot;,&quot;title&quot;:&quot;Etiology of molar incisor hypomineralization - A systematic review&quot;,&quot;author&quot;:[{&quot;family&quot;:&quot;Silva&quot;,&quot;given&quot;:&quot;Mihiri J.&quot;,&quot;parse-names&quot;:false,&quot;dropping-particle&quot;:&quot;&quot;,&quot;non-dropping-particle&quot;:&quot;&quot;},{&quot;family&quot;:&quot;Scurrah&quot;,&quot;given&quot;:&quot;Katrina J.&quot;,&quot;parse-names&quot;:false,&quot;dropping-particle&quot;:&quot;&quot;,&quot;non-dropping-particle&quot;:&quot;&quot;},{&quot;family&quot;:&quot;Craig&quot;,&quot;given&quot;:&quot;Jeffrey M.&quot;,&quot;parse-names&quot;:false,&quot;dropping-particle&quot;:&quot;&quot;,&quot;non-dropping-particle&quot;:&quot;&quot;},{&quot;family&quot;:&quot;Manton&quot;,&quot;given&quot;:&quot;David J.&quot;,&quot;parse-names&quot;:false,&quot;dropping-particle&quot;:&quot;&quot;,&quot;non-dropping-particle&quot;:&quot;&quot;},{&quot;family&quot;:&quot;Kilpatrick&quot;,&quot;given&quot;:&quot;Nicky&quot;,&quot;parse-names&quot;:false,&quot;dropping-particle&quot;:&quot;&quot;,&quot;non-dropping-particle&quot;:&quot;&quot;}],&quot;container-title&quot;:&quot;Community dentistry and oral epidemiology&quot;,&quot;DOI&quot;:&quot;10.1111/cdoe.12229&quot;,&quot;ISSN&quot;:&quot;16000528&quot;,&quot;PMID&quot;:&quot;27121068&quot;,&quot;issued&quot;:{&quot;date-parts&quot;:[[2016,8,1]]},&quot;page&quot;:&quot;342-353&quot;,&quot;abstract&quot;:&quot;OBJECTIVES: Molar incisor hypomineralization (MIH) is a common developmental dental defect of permanent teeth, which can increase the risk of dental caries, infection and hospitalization. The etiology is currently unclear although prenatal or early childhood health factors are suspected. The aim of this systematic review was to assess the strength of evidence linking etiological factors with MIH.\nMETHODS: A systematic search was conducted using the Medline and Embase electronic databases for studies investigating environmental etiological factors of MIH. Two reviewers assessed the eligibility of studies. The level of evidence and bias was determined for all eligible studies according to Australian National Health and Medical Research Council guidelines for systematic reviews of etiology and the Newcastle-Ottawa Scale.\nRESULTS: From a total of 2254 studies identified through electronic and hand searching, 28 were eligible for inclusion. Twenty-five of these investigated MIH and three investigated a related condition in primary teeth, hypomineralized second primary molars (HSPM), and these were analysed separately. A limited number of studies reported significant associations between MIH and pre- and perinatal factors such as maternal illness and medication use in pregnancy, prematurity and birth complications. Early childhood illness was implicated as an etiological factor in MIH in several studies, in particular fever, asthma and pneumonia. The studies investigating HSPM revealed an association with maternal alcohol consumption, infantile fever and ethnicity. However, the validity of these findings is impaired by study design, lack of adjustment for confounders, lack of detail and consistency of exposures investigated and poor reporting.\nCONCLUSIONS: Childhood illness is likely to be associated with MIH. Further prospective studies of the etiology of MIH/HSPM are needed.&quot;,&quot;issue&quot;:&quot;4&quot;,&quot;volume&quot;:&quot;44&quot;,&quot;container-title-short&quot;:&quot;Community Dent Oral Epidemiol&quot;},&quot;isTemporary&quot;:false},{&quot;id&quot;:&quot;28cc3acd-06da-32c9-8cc4-faf2b6e02aa5&quot;,&quot;itemData&quot;:{&quot;type&quot;:&quot;article-journal&quot;,&quot;id&quot;:&quot;28cc3acd-06da-32c9-8cc4-faf2b6e02aa5&quot;,&quot;title&quot;:&quot;Molar–incisor hypomineralization and the association with childhood illnesses and antibiotics in a group of Finnish children&quot;,&quot;author&quot;:[{&quot;family&quot;:&quot;Wuollet&quot;,&quot;given&quot;:&quot;Emma&quot;,&quot;parse-names&quot;:false,&quot;dropping-particle&quot;:&quot;&quot;,&quot;non-dropping-particle&quot;:&quot;&quot;},{&quot;family&quot;:&quot;Laisi&quot;,&quot;given&quot;:&quot;Sakari&quot;,&quot;parse-names&quot;:false,&quot;dropping-particle&quot;:&quot;&quot;,&quot;non-dropping-particle&quot;:&quot;&quot;},{&quot;family&quot;:&quot;Salmela&quot;,&quot;given&quot;:&quot;Eija&quot;,&quot;parse-names&quot;:false,&quot;dropping-particle&quot;:&quot;&quot;,&quot;non-dropping-particle&quot;:&quot;&quot;},{&quot;family&quot;:&quot;Ess&quot;,&quot;given&quot;:&quot;Anneli&quot;,&quot;parse-names&quot;:false,&quot;dropping-particle&quot;:&quot;&quot;,&quot;non-dropping-particle&quot;:&quot;&quot;},{&quot;family&quot;:&quot;Alaluusua&quot;,&quot;given&quot;:&quot;Satu&quot;,&quot;parse-names&quot;:false,&quot;dropping-particle&quot;:&quot;&quot;,&quot;non-dropping-particle&quot;:&quot;&quot;}],&quot;container-title&quot;:&quot;Acta Odontologica Scandinavica&quot;,&quot;DOI&quot;:&quot;10.3109/00016357.2016.1172342&quot;,&quot;ISSN&quot;:&quot;15023850&quot;,&quot;PMID&quot;:&quot;27140829&quot;,&quot;issued&quot;:{&quot;date-parts&quot;:[[2016,7,3]]},&quot;page&quot;:&quot;416-422&quot;,&quot;abstract&quot;:&quot;Objective: Molar–incisor hypomineralization (MIH) is a developmental enamel defect affecting 1–4 first permanent molars (FPMs) and often also incisors. The aim of this study was to assess whether childhood illnesses or medication are associated with MIH. Material and methods: FPMs and incisors of 287 Finnish children were examined for MIH in line with the criteria of the EAPD. Health data from the first 3 years of life was collected from medical records and the associations with MIH and MIH2 (lesions in at least one FPM and incisor) were assessed using simple and multiple logistic regression analyses. Results: The prevalence of MIH and MIH2 were 11.5% and 6.3%, respectively. During the first 3 years of life, the children with MIH had sought care for infectious illnesses more often than the children without MIH (mean number of visits (SD) 7.9(6.4) vs. 6.0(5.1), p = 0.045, independent samples t-test). After adjustment for confounding factors, children who had received penicillin or macrolides within the first year, or amoxicillin within the first 3 years had a higher risk for MIH (2.61, 4.07 and 2.58 times, adjusted OR, respectively) or MIH2 (3.16 times, aOR for penicillin and amoxicillin) compared to those who had not received that antibiotic. Of the illnesses, children with at least one episode of otitis within the first year had a higher risk for MIH (2.28 times, aOR) than those who had not suffered from otitis. Conclusions: Acute otitis media and the use of certain antibiotics were associated with the elevated risk of MIH/MIH2.&quot;,&quot;publisher&quot;:&quot;Taylor and Francis Ltd&quot;,&quot;issue&quot;:&quot;5&quot;,&quot;volume&quot;:&quot;74&quot;,&quot;container-title-short&quot;:&quot;Acta Odontol Scand&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Selin yılmaz</cp:lastModifiedBy>
  <cp:revision>5</cp:revision>
  <dcterms:created xsi:type="dcterms:W3CDTF">2025-03-18T06:31:00Z</dcterms:created>
  <dcterms:modified xsi:type="dcterms:W3CDTF">2025-06-26T19:41:00Z</dcterms:modified>
</cp:coreProperties>
</file>