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EE05A" w14:textId="77777777" w:rsidR="00997134" w:rsidRDefault="00997134"/>
    <w:p w14:paraId="0A4445C9" w14:textId="77777777" w:rsidR="00997134" w:rsidRDefault="00997134"/>
    <w:p w14:paraId="3BDAE10A" w14:textId="259697EB" w:rsidR="00D64167" w:rsidRDefault="00DF63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Table 4: </w:t>
      </w:r>
      <w:r w:rsidR="00997134" w:rsidRPr="000B23DB">
        <w:rPr>
          <w:rFonts w:ascii="Times New Roman" w:hAnsi="Times New Roman" w:cs="Times New Roman"/>
        </w:rPr>
        <w:t xml:space="preserve">Distribution and comparison of </w:t>
      </w:r>
      <w:r w:rsidR="005D29F7">
        <w:rPr>
          <w:rFonts w:ascii="Times New Roman" w:hAnsi="Times New Roman" w:cs="Times New Roman"/>
        </w:rPr>
        <w:t>biochemical</w:t>
      </w:r>
      <w:r w:rsidR="00997134" w:rsidRPr="000B23DB">
        <w:rPr>
          <w:rFonts w:ascii="Times New Roman" w:hAnsi="Times New Roman" w:cs="Times New Roman"/>
        </w:rPr>
        <w:t xml:space="preserve"> measurements </w:t>
      </w:r>
      <w:proofErr w:type="spellStart"/>
      <w:r w:rsidR="00997134" w:rsidRPr="000B23DB">
        <w:rPr>
          <w:rFonts w:ascii="Times New Roman" w:hAnsi="Times New Roman" w:cs="Times New Roman"/>
        </w:rPr>
        <w:t>according</w:t>
      </w:r>
      <w:proofErr w:type="spellEnd"/>
      <w:r w:rsidR="00997134" w:rsidRPr="000B23DB">
        <w:rPr>
          <w:rFonts w:ascii="Times New Roman" w:hAnsi="Times New Roman" w:cs="Times New Roman"/>
        </w:rPr>
        <w:t xml:space="preserve"> to </w:t>
      </w:r>
      <w:proofErr w:type="spellStart"/>
      <w:r w:rsidR="00997134" w:rsidRPr="000B23DB">
        <w:rPr>
          <w:rFonts w:ascii="Times New Roman" w:hAnsi="Times New Roman" w:cs="Times New Roman"/>
        </w:rPr>
        <w:t>severity</w:t>
      </w:r>
      <w:proofErr w:type="spellEnd"/>
      <w:r w:rsidR="00997134" w:rsidRPr="000B23DB">
        <w:rPr>
          <w:rFonts w:ascii="Times New Roman" w:hAnsi="Times New Roman" w:cs="Times New Roman"/>
        </w:rPr>
        <w:t xml:space="preserve"> groups</w:t>
      </w:r>
    </w:p>
    <w:p w14:paraId="126C2910" w14:textId="77777777" w:rsidR="00F37E17" w:rsidRDefault="00F37E17">
      <w:pPr>
        <w:rPr>
          <w:rFonts w:ascii="Times New Roman" w:hAnsi="Times New Roman" w:cs="Times New Roman"/>
        </w:rPr>
      </w:pPr>
    </w:p>
    <w:p w14:paraId="0ADCF6DE" w14:textId="77777777" w:rsidR="00F37E17" w:rsidRPr="00F37E17" w:rsidRDefault="00F37E17" w:rsidP="00F37E17">
      <w:pPr>
        <w:spacing w:after="0" w:line="240" w:lineRule="auto"/>
        <w:jc w:val="both"/>
        <w:rPr>
          <w:rFonts w:ascii="Helvetica" w:eastAsiaTheme="minorEastAsia" w:hAnsi="Helvetica" w:cs="Times New Roman"/>
          <w:sz w:val="18"/>
          <w:szCs w:val="18"/>
          <w:lang w:eastAsia="tr-TR"/>
        </w:rPr>
      </w:pPr>
    </w:p>
    <w:tbl>
      <w:tblPr>
        <w:tblW w:w="8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692"/>
        <w:gridCol w:w="1859"/>
        <w:gridCol w:w="731"/>
        <w:gridCol w:w="2246"/>
        <w:gridCol w:w="709"/>
        <w:gridCol w:w="709"/>
      </w:tblGrid>
      <w:tr w:rsidR="00F37E17" w:rsidRPr="00F37E17" w14:paraId="58E934FB" w14:textId="77777777" w:rsidTr="00610568">
        <w:trPr>
          <w:trHeight w:val="16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75393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4E1FB3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tr-TR"/>
                <w:rPrChange w:id="0" w:author="IU" w:date="2025-01-14T03:17:00Z" w16du:dateUtc="2025-01-14T00:17:00Z">
                  <w:rPr>
                    <w:rFonts w:ascii="Times New Roman" w:hAnsi="Times New Roman" w:cs="Times New Roman"/>
                    <w:color w:val="000000"/>
                  </w:rPr>
                </w:rPrChange>
              </w:rPr>
            </w:pPr>
            <w:r w:rsidRPr="00F37E17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tr-TR"/>
                <w:rPrChange w:id="1" w:author="IU" w:date="2025-01-14T03:17:00Z" w16du:dateUtc="2025-01-14T00:17:00Z">
                  <w:rPr>
                    <w:rFonts w:ascii="Times New Roman" w:hAnsi="Times New Roman" w:cs="Times New Roman"/>
                    <w:color w:val="000000"/>
                  </w:rPr>
                </w:rPrChange>
              </w:rPr>
              <w:t>MIH-1</w:t>
            </w:r>
            <w:r w:rsidRPr="00F37E17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(n=12)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22BBB7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tr-TR"/>
                <w:rPrChange w:id="2" w:author="IU" w:date="2025-01-14T03:17:00Z" w16du:dateUtc="2025-01-14T00:17:00Z">
                  <w:rPr>
                    <w:rFonts w:ascii="Times New Roman" w:hAnsi="Times New Roman" w:cs="Times New Roman"/>
                    <w:color w:val="000000"/>
                  </w:rPr>
                </w:rPrChange>
              </w:rPr>
            </w:pPr>
            <w:r w:rsidRPr="00F37E17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tr-TR"/>
                <w:rPrChange w:id="3" w:author="IU" w:date="2025-01-14T03:17:00Z" w16du:dateUtc="2025-01-14T00:17:00Z">
                  <w:rPr>
                    <w:rFonts w:ascii="Times New Roman" w:hAnsi="Times New Roman" w:cs="Times New Roman"/>
                    <w:color w:val="000000"/>
                  </w:rPr>
                </w:rPrChange>
              </w:rPr>
              <w:t>MIH-2</w:t>
            </w:r>
            <w:r w:rsidRPr="00F37E17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(n=38)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884355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tr-TR"/>
                <w:rPrChange w:id="4" w:author="IU" w:date="2025-01-14T03:17:00Z" w16du:dateUtc="2025-01-14T00:17:00Z">
                  <w:rPr>
                    <w:rFonts w:ascii="Times New Roman" w:hAnsi="Times New Roman" w:cs="Times New Roman"/>
                  </w:rPr>
                </w:rPrChange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8BF2AB" w14:textId="77777777" w:rsidR="00F37E17" w:rsidRPr="00F37E17" w:rsidRDefault="00F37E17" w:rsidP="00F37E1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tr-TR"/>
                <w:rPrChange w:id="5" w:author="IU" w:date="2025-01-14T03:17:00Z" w16du:dateUtc="2025-01-14T00:17:00Z">
                  <w:rPr>
                    <w:rFonts w:ascii="Times New Roman" w:hAnsi="Times New Roman" w:cs="Times New Roman"/>
                  </w:rPr>
                </w:rPrChange>
              </w:rPr>
            </w:pPr>
          </w:p>
        </w:tc>
      </w:tr>
      <w:tr w:rsidR="00F37E17" w:rsidRPr="00F37E17" w14:paraId="126FC8CA" w14:textId="77777777" w:rsidTr="00610568">
        <w:trPr>
          <w:trHeight w:val="16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25721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F54D94" w14:textId="78200199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tr-TR"/>
                <w:rPrChange w:id="6" w:author="IU" w:date="2025-01-14T03:17:00Z" w16du:dateUtc="2025-01-14T00:17:00Z">
                  <w:rPr>
                    <w:rFonts w:ascii="Times New Roman" w:hAnsi="Times New Roman" w:cs="Times New Roman"/>
                    <w:color w:val="000000"/>
                  </w:rPr>
                </w:rPrChange>
              </w:rPr>
            </w:pPr>
            <w:r w:rsidRPr="00F37E17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Med</w:t>
            </w:r>
            <w:r w:rsidR="00C76ED2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</w:t>
            </w:r>
            <w:r w:rsidRPr="00F37E17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an (</w:t>
            </w:r>
            <w:r w:rsidRPr="00F37E17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tr-TR"/>
                <w:rPrChange w:id="7" w:author="IU" w:date="2025-01-14T03:17:00Z" w16du:dateUtc="2025-01-14T00:17:00Z">
                  <w:rPr>
                    <w:rFonts w:ascii="Times New Roman" w:hAnsi="Times New Roman" w:cs="Times New Roman"/>
                    <w:color w:val="000000"/>
                  </w:rPr>
                </w:rPrChange>
              </w:rPr>
              <w:t>Min.-</w:t>
            </w:r>
            <w:proofErr w:type="spellStart"/>
            <w:r w:rsidRPr="00F37E17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tr-TR"/>
                <w:rPrChange w:id="8" w:author="IU" w:date="2025-01-14T03:17:00Z" w16du:dateUtc="2025-01-14T00:17:00Z">
                  <w:rPr>
                    <w:rFonts w:ascii="Times New Roman" w:hAnsi="Times New Roman" w:cs="Times New Roman"/>
                    <w:color w:val="000000"/>
                  </w:rPr>
                </w:rPrChange>
              </w:rPr>
              <w:t>Maks</w:t>
            </w:r>
            <w:proofErr w:type="spellEnd"/>
            <w:r w:rsidRPr="00F37E17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tr-TR"/>
                <w:rPrChange w:id="9" w:author="IU" w:date="2025-01-14T03:17:00Z" w16du:dateUtc="2025-01-14T00:17:00Z">
                  <w:rPr>
                    <w:rFonts w:ascii="Times New Roman" w:hAnsi="Times New Roman" w:cs="Times New Roman"/>
                    <w:color w:val="000000"/>
                  </w:rPr>
                </w:rPrChange>
              </w:rPr>
              <w:t>.</w:t>
            </w:r>
            <w:r w:rsidRPr="00F37E17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ADF045" w14:textId="6F7DC022" w:rsidR="00F37E17" w:rsidRPr="00F37E17" w:rsidRDefault="00C76ED2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tr-TR"/>
                <w:rPrChange w:id="10" w:author="IU" w:date="2025-01-14T03:17:00Z" w16du:dateUtc="2025-01-14T00:17:00Z">
                  <w:rPr>
                    <w:rFonts w:ascii="Times New Roman" w:hAnsi="Times New Roman" w:cs="Times New Roman"/>
                    <w:color w:val="000000"/>
                  </w:rPr>
                </w:rPrChange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Me</w:t>
            </w:r>
            <w:r w:rsidR="0020772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an</w:t>
            </w:r>
            <w:r w:rsidR="00F37E17" w:rsidRPr="00F37E17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tr-TR"/>
                <w:rPrChange w:id="11" w:author="IU" w:date="2025-01-14T03:17:00Z" w16du:dateUtc="2025-01-14T00:17:00Z">
                  <w:rPr>
                    <w:rFonts w:ascii="Times New Roman" w:hAnsi="Times New Roman" w:cs="Times New Roman"/>
                    <w:color w:val="000000"/>
                  </w:rPr>
                </w:rPrChange>
              </w:rPr>
              <w:t>.±S</w:t>
            </w:r>
            <w:r w:rsidR="0020772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tandard </w:t>
            </w:r>
            <w:proofErr w:type="spellStart"/>
            <w:r w:rsidR="0020772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Deviation</w:t>
            </w:r>
            <w:proofErr w:type="spellEnd"/>
            <w:r w:rsidR="00F37E17" w:rsidRPr="00F37E17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tr-TR"/>
                <w:rPrChange w:id="12" w:author="IU" w:date="2025-01-14T03:17:00Z" w16du:dateUtc="2025-01-14T00:17:00Z">
                  <w:rPr>
                    <w:rFonts w:ascii="Times New Roman" w:hAnsi="Times New Roman" w:cs="Times New Roman"/>
                    <w:color w:val="000000"/>
                  </w:rPr>
                </w:rPrChange>
              </w:rPr>
              <w:t>.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E7682C" w14:textId="3CB00026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tr-TR"/>
                <w:rPrChange w:id="13" w:author="IU" w:date="2025-01-14T03:17:00Z" w16du:dateUtc="2025-01-14T00:17:00Z">
                  <w:rPr>
                    <w:rFonts w:ascii="Times New Roman" w:hAnsi="Times New Roman" w:cs="Times New Roman"/>
                    <w:color w:val="000000"/>
                  </w:rPr>
                </w:rPrChange>
              </w:rPr>
            </w:pPr>
            <w:r w:rsidRPr="00F37E17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Med</w:t>
            </w:r>
            <w:r w:rsidR="0020772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</w:t>
            </w:r>
            <w:r w:rsidRPr="00F37E17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an (</w:t>
            </w:r>
            <w:r w:rsidRPr="00F37E17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tr-TR"/>
                <w:rPrChange w:id="14" w:author="IU" w:date="2025-01-14T03:17:00Z" w16du:dateUtc="2025-01-14T00:17:00Z">
                  <w:rPr>
                    <w:rFonts w:ascii="Times New Roman" w:hAnsi="Times New Roman" w:cs="Times New Roman"/>
                    <w:color w:val="000000"/>
                  </w:rPr>
                </w:rPrChange>
              </w:rPr>
              <w:t>Min.-</w:t>
            </w:r>
            <w:proofErr w:type="spellStart"/>
            <w:r w:rsidRPr="00F37E17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tr-TR"/>
                <w:rPrChange w:id="15" w:author="IU" w:date="2025-01-14T03:17:00Z" w16du:dateUtc="2025-01-14T00:17:00Z">
                  <w:rPr>
                    <w:rFonts w:ascii="Times New Roman" w:hAnsi="Times New Roman" w:cs="Times New Roman"/>
                    <w:color w:val="000000"/>
                  </w:rPr>
                </w:rPrChange>
              </w:rPr>
              <w:t>Maks</w:t>
            </w:r>
            <w:proofErr w:type="spellEnd"/>
            <w:r w:rsidRPr="00F37E17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tr-TR"/>
                <w:rPrChange w:id="16" w:author="IU" w:date="2025-01-14T03:17:00Z" w16du:dateUtc="2025-01-14T00:17:00Z">
                  <w:rPr>
                    <w:rFonts w:ascii="Times New Roman" w:hAnsi="Times New Roman" w:cs="Times New Roman"/>
                    <w:color w:val="000000"/>
                  </w:rPr>
                </w:rPrChange>
              </w:rPr>
              <w:t>.</w:t>
            </w:r>
            <w:r w:rsidRPr="00F37E17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944969" w14:textId="0D33F3B0" w:rsidR="00F37E17" w:rsidRPr="00F37E17" w:rsidRDefault="00207720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tr-TR"/>
                <w:rPrChange w:id="17" w:author="IU" w:date="2025-01-14T03:17:00Z" w16du:dateUtc="2025-01-14T00:17:00Z">
                  <w:rPr>
                    <w:rFonts w:ascii="Times New Roman" w:hAnsi="Times New Roman" w:cs="Times New Roman"/>
                    <w:color w:val="000000"/>
                  </w:rPr>
                </w:rPrChange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Mean</w:t>
            </w:r>
            <w:r w:rsidR="00F37E17" w:rsidRPr="00F37E17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tr-TR"/>
                <w:rPrChange w:id="18" w:author="IU" w:date="2025-01-14T03:17:00Z" w16du:dateUtc="2025-01-14T00:17:00Z">
                  <w:rPr>
                    <w:rFonts w:ascii="Times New Roman" w:hAnsi="Times New Roman" w:cs="Times New Roman"/>
                    <w:color w:val="000000"/>
                  </w:rPr>
                </w:rPrChange>
              </w:rPr>
              <w:t>.±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Standard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Devitation</w:t>
            </w:r>
            <w:proofErr w:type="spellEnd"/>
            <w:r w:rsidR="00F37E17" w:rsidRPr="00F37E17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D10A7F" w14:textId="3607F4A2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tr-TR"/>
                <w:rPrChange w:id="19" w:author="IU" w:date="2025-01-14T03:17:00Z" w16du:dateUtc="2025-01-14T00:17:00Z">
                  <w:rPr>
                    <w:rFonts w:ascii="Times New Roman" w:hAnsi="Times New Roman" w:cs="Times New Roman"/>
                    <w:color w:val="000000"/>
                  </w:rPr>
                </w:rPrChange>
              </w:rPr>
            </w:pPr>
            <w:r w:rsidRPr="00F37E17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tr-TR"/>
                <w:rPrChange w:id="20" w:author="IU" w:date="2025-01-14T03:17:00Z" w16du:dateUtc="2025-01-14T00:17:00Z">
                  <w:rPr>
                    <w:rFonts w:ascii="Times New Roman" w:hAnsi="Times New Roman" w:cs="Times New Roman"/>
                    <w:color w:val="000000"/>
                  </w:rPr>
                </w:rPrChange>
              </w:rPr>
              <w:t xml:space="preserve">Test </w:t>
            </w:r>
            <w:r w:rsidR="00610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Statistics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8CA3AC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  <w:rPrChange w:id="21" w:author="IU" w:date="2025-01-14T03:17:00Z" w16du:dateUtc="2025-01-14T00:17:00Z">
                  <w:rPr>
                    <w:rFonts w:ascii="Times New Roman" w:hAnsi="Times New Roman" w:cs="Times New Roman"/>
                    <w:color w:val="000000"/>
                  </w:rPr>
                </w:rPrChange>
              </w:rPr>
            </w:pPr>
            <w:r w:rsidRPr="00F37E17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  <w:rPrChange w:id="22" w:author="IU" w:date="2025-01-14T03:17:00Z" w16du:dateUtc="2025-01-14T00:17:00Z">
                  <w:rPr>
                    <w:rFonts w:ascii="Times New Roman" w:hAnsi="Times New Roman" w:cs="Times New Roman"/>
                    <w:color w:val="000000"/>
                  </w:rPr>
                </w:rPrChange>
              </w:rPr>
              <w:t>p</w:t>
            </w:r>
          </w:p>
        </w:tc>
      </w:tr>
      <w:tr w:rsidR="00F37E17" w:rsidRPr="00F37E17" w14:paraId="5D42DB58" w14:textId="77777777" w:rsidTr="00610568">
        <w:trPr>
          <w:trHeight w:val="179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6B5E9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ALP (U/L)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62DA542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233 (131-397)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02980E2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248,92±82,14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34248E1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247,5 (152-397)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0F28D12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255,84±59,73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1AC143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-0,319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74EA06" w14:textId="77777777" w:rsidR="00F37E17" w:rsidRPr="00F37E17" w:rsidRDefault="00F37E17" w:rsidP="00F37E1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0,751</w:t>
            </w:r>
          </w:p>
        </w:tc>
      </w:tr>
      <w:tr w:rsidR="00F37E17" w:rsidRPr="00F37E17" w14:paraId="2222491C" w14:textId="77777777" w:rsidTr="00610568">
        <w:trPr>
          <w:trHeight w:val="16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59FC6" w14:textId="6A73D815" w:rsidR="00F37E17" w:rsidRPr="00F37E17" w:rsidRDefault="001D3DB4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Urine</w:t>
            </w:r>
            <w:proofErr w:type="spellEnd"/>
            <w:r w:rsidR="00F37E17" w:rsidRPr="00F37E1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 (mg/dL)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C2F62D8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22,5 (14-31)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0EFD23B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21,92±4,81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B611281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18,5 (12-28)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60F9602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19,08±3,91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FABEF1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2,071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7BF2E7" w14:textId="77777777" w:rsidR="00F37E17" w:rsidRPr="00F37E17" w:rsidRDefault="00F37E17" w:rsidP="00F37E1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0,044*</w:t>
            </w:r>
          </w:p>
        </w:tc>
      </w:tr>
      <w:tr w:rsidR="00F37E17" w:rsidRPr="00F37E17" w14:paraId="13349BF3" w14:textId="77777777" w:rsidTr="00610568">
        <w:trPr>
          <w:trHeight w:val="179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B6BB3" w14:textId="33786308" w:rsidR="00F37E17" w:rsidRPr="00F37E17" w:rsidRDefault="001D3DB4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C</w:t>
            </w:r>
            <w:r w:rsidR="00F37E17" w:rsidRPr="00F37E1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reatinin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e</w:t>
            </w:r>
            <w:proofErr w:type="spellEnd"/>
            <w:r w:rsidR="00F37E17" w:rsidRPr="00F37E1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 (mg/dL)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63F722B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0,44 (0,3-0,56)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B0BA1AE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0,44±0,08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84663AF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0,42 (0,28-0,69)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F6AF163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0,44±0,09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BB4160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-0,649†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C7D49F" w14:textId="77777777" w:rsidR="00F37E17" w:rsidRPr="00F37E17" w:rsidRDefault="00F37E17" w:rsidP="00F37E1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0,517</w:t>
            </w:r>
          </w:p>
        </w:tc>
      </w:tr>
      <w:tr w:rsidR="00F37E17" w:rsidRPr="00F37E17" w14:paraId="49FC4477" w14:textId="77777777" w:rsidTr="00610568">
        <w:trPr>
          <w:trHeight w:val="16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F77FE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Ca (mg/dL)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7BB2663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9,8 (9,1-10,4)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1BC7902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9,82±0,35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67B21C8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9,65 (8,9-10,2)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CCBF09C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9,63±0,33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DA93B8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1,689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61EE35" w14:textId="77777777" w:rsidR="00F37E17" w:rsidRPr="00F37E17" w:rsidRDefault="00F37E17" w:rsidP="00F37E1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0,098</w:t>
            </w:r>
          </w:p>
        </w:tc>
      </w:tr>
      <w:tr w:rsidR="00F37E17" w:rsidRPr="00F37E17" w14:paraId="1E48597F" w14:textId="77777777" w:rsidTr="00610568">
        <w:trPr>
          <w:trHeight w:val="179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B6192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P (mg/dL)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43AFDCD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4,71 (3,89-5,55)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6275A32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4,64±0,51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EBBF6E6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4,55 (3,58-6,65)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BFB9B04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4,57±0,6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76AA8A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-0,613†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7951EA" w14:textId="77777777" w:rsidR="00F37E17" w:rsidRPr="00F37E17" w:rsidRDefault="00F37E17" w:rsidP="00F37E1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0,540</w:t>
            </w:r>
          </w:p>
        </w:tc>
      </w:tr>
      <w:tr w:rsidR="00F37E17" w:rsidRPr="00F37E17" w14:paraId="6D15DB72" w14:textId="77777777" w:rsidTr="00610568">
        <w:trPr>
          <w:trHeight w:val="179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E2EA8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Fe (</w:t>
            </w:r>
            <w:r w:rsidRPr="00F37E17">
              <w:rPr>
                <w:rFonts w:ascii="Times New Roman" w:eastAsia="Times New Roman" w:hAnsi="Times New Roman" w:cs="Times New Roman"/>
                <w:b/>
                <w:bCs/>
                <w:color w:val="202122"/>
                <w:kern w:val="2"/>
                <w:sz w:val="24"/>
                <w:szCs w:val="24"/>
                <w:lang w:eastAsia="tr-TR"/>
                <w14:ligatures w14:val="standardContextual"/>
              </w:rPr>
              <w:t>µg</w:t>
            </w:r>
            <w:r w:rsidRPr="00F37E1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/dL)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770D4D9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73 (28-130)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EA25F4C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68,83±30,81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62ED7FA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(75,5) 24-135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E2064D8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75,32±26,33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C96FD7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-0,714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D43584" w14:textId="77777777" w:rsidR="00F37E17" w:rsidRPr="00F37E17" w:rsidRDefault="00F37E17" w:rsidP="00F37E1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0,479</w:t>
            </w:r>
          </w:p>
        </w:tc>
      </w:tr>
      <w:tr w:rsidR="00F37E17" w:rsidRPr="00F37E17" w14:paraId="6292F8CF" w14:textId="77777777" w:rsidTr="00610568">
        <w:trPr>
          <w:trHeight w:val="16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0A417" w14:textId="20257C9B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T</w:t>
            </w:r>
            <w:r w:rsidR="00774A5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IBC</w:t>
            </w:r>
            <w:r w:rsidRPr="00F37E1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 (</w:t>
            </w:r>
            <w:r w:rsidRPr="00F37E17">
              <w:rPr>
                <w:rFonts w:ascii="Times New Roman" w:eastAsia="Times New Roman" w:hAnsi="Times New Roman" w:cs="Times New Roman"/>
                <w:b/>
                <w:bCs/>
                <w:color w:val="202122"/>
                <w:kern w:val="2"/>
                <w:sz w:val="24"/>
                <w:szCs w:val="24"/>
                <w:lang w:eastAsia="tr-TR"/>
                <w14:ligatures w14:val="standardContextual"/>
              </w:rPr>
              <w:t>µg</w:t>
            </w:r>
            <w:r w:rsidRPr="00F37E1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 /dL)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9F3F3FA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393 (265-479)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EE38DC5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389,25±54,03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AC29123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(358,5) 252-440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546CBFF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357,03±44,11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0CDF23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2,090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D911F7" w14:textId="77777777" w:rsidR="00F37E17" w:rsidRPr="00F37E17" w:rsidRDefault="00F37E17" w:rsidP="00F37E1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0,042*</w:t>
            </w:r>
          </w:p>
        </w:tc>
      </w:tr>
      <w:tr w:rsidR="00F37E17" w:rsidRPr="00F37E17" w14:paraId="50D1B387" w14:textId="77777777" w:rsidTr="00610568">
        <w:trPr>
          <w:trHeight w:val="179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0135D" w14:textId="7F634093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F37E1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L</w:t>
            </w:r>
            <w:r w:rsidR="00774A5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eucosyte</w:t>
            </w:r>
            <w:proofErr w:type="spellEnd"/>
            <w:r w:rsidRPr="00F37E1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 (10^3/</w:t>
            </w:r>
            <w:r w:rsidRPr="00F37E17">
              <w:rPr>
                <w:rFonts w:ascii="Times New Roman" w:eastAsiaTheme="minorEastAsia" w:hAnsi="Times New Roman" w:cs="Times New Roman"/>
                <w:b/>
                <w:bCs/>
                <w:color w:val="202122"/>
                <w:kern w:val="2"/>
                <w:sz w:val="24"/>
                <w:szCs w:val="24"/>
                <w:lang w:eastAsia="tr-TR"/>
                <w14:ligatures w14:val="standardContextual"/>
              </w:rPr>
              <w:t xml:space="preserve"> </w:t>
            </w:r>
            <w:r w:rsidRPr="00F37E17">
              <w:rPr>
                <w:rFonts w:ascii="Times New Roman" w:eastAsia="Times New Roman" w:hAnsi="Times New Roman" w:cs="Times New Roman"/>
                <w:b/>
                <w:bCs/>
                <w:color w:val="202122"/>
                <w:kern w:val="2"/>
                <w:sz w:val="24"/>
                <w:szCs w:val="24"/>
                <w:lang w:eastAsia="tr-TR"/>
                <w14:ligatures w14:val="standardContextual"/>
              </w:rPr>
              <w:t>µ</w:t>
            </w:r>
            <w:r w:rsidRPr="00F37E17">
              <w:rPr>
                <w:rFonts w:ascii="Times New Roman" w:eastAsiaTheme="minorEastAsia" w:hAnsi="Times New Roman" w:cs="Times New Roman"/>
                <w:b/>
                <w:bCs/>
                <w:color w:val="202122"/>
                <w:kern w:val="2"/>
                <w:sz w:val="24"/>
                <w:szCs w:val="24"/>
                <w:lang w:eastAsia="tr-TR"/>
                <w14:ligatures w14:val="standardContextual"/>
              </w:rPr>
              <w:t>L</w:t>
            </w:r>
            <w:r w:rsidRPr="00F37E1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FD39B6B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6,8 (4,1-9,2)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3FE4066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6,71±1,46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BF94B84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7,19 (5-15,29)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5D2E536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8,11±2,72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B035CA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-1,567†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0C52D0" w14:textId="77777777" w:rsidR="00F37E17" w:rsidRPr="00F37E17" w:rsidRDefault="00F37E17" w:rsidP="00F37E1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0,117</w:t>
            </w:r>
          </w:p>
        </w:tc>
      </w:tr>
      <w:tr w:rsidR="00F37E17" w:rsidRPr="00F37E17" w14:paraId="0535071F" w14:textId="77777777" w:rsidTr="00610568">
        <w:trPr>
          <w:trHeight w:val="179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12434" w14:textId="587173F0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F37E1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N</w:t>
            </w:r>
            <w:r w:rsidR="00774A5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eutrophyl</w:t>
            </w:r>
            <w:proofErr w:type="spellEnd"/>
            <w:r w:rsidRPr="00F37E1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F37E17">
              <w:rPr>
                <w:rFonts w:ascii="Times New Roman" w:eastAsiaTheme="minorEastAsia" w:hAnsi="Times New Roman" w:cs="Times New Roman"/>
                <w:b/>
                <w:bCs/>
                <w:color w:val="474747"/>
                <w:kern w:val="2"/>
                <w:sz w:val="24"/>
                <w:szCs w:val="24"/>
                <w:shd w:val="clear" w:color="auto" w:fill="FFFFFF"/>
                <w:lang w:eastAsia="tr-TR"/>
                <w14:ligatures w14:val="standardContextual"/>
              </w:rPr>
              <w:t># (10^3/</w:t>
            </w:r>
            <w:r w:rsidRPr="00F37E17">
              <w:rPr>
                <w:rFonts w:ascii="Times New Roman" w:eastAsiaTheme="minorEastAsia" w:hAnsi="Times New Roman" w:cs="Times New Roman"/>
                <w:b/>
                <w:bCs/>
                <w:color w:val="202122"/>
                <w:kern w:val="2"/>
                <w:sz w:val="24"/>
                <w:szCs w:val="24"/>
                <w:lang w:eastAsia="tr-TR"/>
                <w14:ligatures w14:val="standardContextual"/>
              </w:rPr>
              <w:t xml:space="preserve"> </w:t>
            </w:r>
            <w:r w:rsidRPr="00F37E17">
              <w:rPr>
                <w:rFonts w:ascii="Times New Roman" w:eastAsia="Times New Roman" w:hAnsi="Times New Roman" w:cs="Times New Roman"/>
                <w:b/>
                <w:bCs/>
                <w:color w:val="202122"/>
                <w:kern w:val="2"/>
                <w:sz w:val="24"/>
                <w:szCs w:val="24"/>
                <w:lang w:eastAsia="tr-TR"/>
                <w14:ligatures w14:val="standardContextual"/>
              </w:rPr>
              <w:t>µ</w:t>
            </w:r>
            <w:r w:rsidRPr="00F37E17">
              <w:rPr>
                <w:rFonts w:ascii="Times New Roman" w:eastAsiaTheme="minorEastAsia" w:hAnsi="Times New Roman" w:cs="Times New Roman"/>
                <w:b/>
                <w:bCs/>
                <w:color w:val="202122"/>
                <w:kern w:val="2"/>
                <w:sz w:val="24"/>
                <w:szCs w:val="24"/>
                <w:lang w:eastAsia="tr-TR"/>
                <w14:ligatures w14:val="standardContextual"/>
              </w:rPr>
              <w:t>L)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3369BE2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3,7 (1,74-6,32)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1070165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3,84±1,34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4CD66CC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3,87 (2,09-9,49)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6ED5130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4,19±1,96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50774D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-0,159†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FDAF26" w14:textId="77777777" w:rsidR="00F37E17" w:rsidRPr="00F37E17" w:rsidRDefault="00F37E17" w:rsidP="00F37E1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0,874</w:t>
            </w:r>
          </w:p>
        </w:tc>
      </w:tr>
      <w:tr w:rsidR="00F37E17" w:rsidRPr="00F37E17" w14:paraId="46B965AD" w14:textId="77777777" w:rsidTr="00610568">
        <w:trPr>
          <w:trHeight w:val="16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5EDA38" w14:textId="464E3E5E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F37E1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L</w:t>
            </w:r>
            <w:r w:rsidR="007258A8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ymphocyte</w:t>
            </w:r>
            <w:proofErr w:type="spellEnd"/>
            <w:r w:rsidRPr="00F37E17">
              <w:rPr>
                <w:rFonts w:ascii="Times New Roman" w:eastAsiaTheme="minorEastAsia" w:hAnsi="Times New Roman" w:cs="Times New Roman"/>
                <w:b/>
                <w:bCs/>
                <w:color w:val="474747"/>
                <w:kern w:val="2"/>
                <w:sz w:val="24"/>
                <w:szCs w:val="24"/>
                <w:shd w:val="clear" w:color="auto" w:fill="FFFFFF"/>
                <w:lang w:eastAsia="tr-TR"/>
                <w14:ligatures w14:val="standardContextual"/>
              </w:rPr>
              <w:t># (10^3/</w:t>
            </w:r>
            <w:r w:rsidRPr="00F37E17">
              <w:rPr>
                <w:rFonts w:ascii="Times New Roman" w:eastAsiaTheme="minorEastAsia" w:hAnsi="Times New Roman" w:cs="Times New Roman"/>
                <w:b/>
                <w:bCs/>
                <w:color w:val="202122"/>
                <w:kern w:val="2"/>
                <w:sz w:val="24"/>
                <w:szCs w:val="24"/>
                <w:lang w:eastAsia="tr-TR"/>
                <w14:ligatures w14:val="standardContextual"/>
              </w:rPr>
              <w:t xml:space="preserve"> </w:t>
            </w:r>
            <w:r w:rsidRPr="00F37E17">
              <w:rPr>
                <w:rFonts w:ascii="Times New Roman" w:eastAsia="Times New Roman" w:hAnsi="Times New Roman" w:cs="Times New Roman"/>
                <w:b/>
                <w:bCs/>
                <w:color w:val="202122"/>
                <w:kern w:val="2"/>
                <w:sz w:val="24"/>
                <w:szCs w:val="24"/>
                <w:lang w:eastAsia="tr-TR"/>
                <w14:ligatures w14:val="standardContextual"/>
              </w:rPr>
              <w:t>µ</w:t>
            </w:r>
            <w:r w:rsidRPr="00F37E17">
              <w:rPr>
                <w:rFonts w:ascii="Times New Roman" w:eastAsiaTheme="minorEastAsia" w:hAnsi="Times New Roman" w:cs="Times New Roman"/>
                <w:b/>
                <w:bCs/>
                <w:color w:val="202122"/>
                <w:kern w:val="2"/>
                <w:sz w:val="24"/>
                <w:szCs w:val="24"/>
                <w:lang w:eastAsia="tr-TR"/>
                <w14:ligatures w14:val="standardContextual"/>
              </w:rPr>
              <w:t>L)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7E68BC1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2,15 (1,03-3,41)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28C5D27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2,22±0,64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DDE8C8A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2,82 (1,22-7,37)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DC26F23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2,97±1,07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2E65DC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-2,499†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068216" w14:textId="77777777" w:rsidR="00F37E17" w:rsidRPr="00F37E17" w:rsidRDefault="00F37E17" w:rsidP="00F37E1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0,012*</w:t>
            </w:r>
          </w:p>
        </w:tc>
      </w:tr>
      <w:tr w:rsidR="00F37E17" w:rsidRPr="00F37E17" w14:paraId="59D6C59C" w14:textId="77777777" w:rsidTr="00610568">
        <w:trPr>
          <w:trHeight w:val="179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E75F6" w14:textId="7C8E0D44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F37E1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Mono</w:t>
            </w:r>
            <w:r w:rsidR="007258A8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cyte</w:t>
            </w:r>
            <w:proofErr w:type="spellEnd"/>
            <w:r w:rsidRPr="00F37E17">
              <w:rPr>
                <w:rFonts w:ascii="Times New Roman" w:eastAsiaTheme="minorEastAsia" w:hAnsi="Times New Roman" w:cs="Times New Roman"/>
                <w:b/>
                <w:bCs/>
                <w:color w:val="474747"/>
                <w:kern w:val="2"/>
                <w:sz w:val="24"/>
                <w:szCs w:val="24"/>
                <w:shd w:val="clear" w:color="auto" w:fill="FFFFFF"/>
                <w:lang w:eastAsia="tr-TR"/>
                <w14:ligatures w14:val="standardContextual"/>
              </w:rPr>
              <w:t># (10^3/</w:t>
            </w:r>
            <w:r w:rsidRPr="00F37E17">
              <w:rPr>
                <w:rFonts w:ascii="Times New Roman" w:eastAsiaTheme="minorEastAsia" w:hAnsi="Times New Roman" w:cs="Times New Roman"/>
                <w:b/>
                <w:bCs/>
                <w:color w:val="202122"/>
                <w:kern w:val="2"/>
                <w:sz w:val="24"/>
                <w:szCs w:val="24"/>
                <w:lang w:eastAsia="tr-TR"/>
                <w14:ligatures w14:val="standardContextual"/>
              </w:rPr>
              <w:t xml:space="preserve"> </w:t>
            </w:r>
            <w:r w:rsidRPr="00F37E17">
              <w:rPr>
                <w:rFonts w:ascii="Times New Roman" w:eastAsia="Times New Roman" w:hAnsi="Times New Roman" w:cs="Times New Roman"/>
                <w:b/>
                <w:bCs/>
                <w:color w:val="202122"/>
                <w:kern w:val="2"/>
                <w:sz w:val="24"/>
                <w:szCs w:val="24"/>
                <w:lang w:eastAsia="tr-TR"/>
                <w14:ligatures w14:val="standardContextual"/>
              </w:rPr>
              <w:t>µ</w:t>
            </w:r>
            <w:r w:rsidRPr="00F37E17">
              <w:rPr>
                <w:rFonts w:ascii="Times New Roman" w:eastAsiaTheme="minorEastAsia" w:hAnsi="Times New Roman" w:cs="Times New Roman"/>
                <w:b/>
                <w:bCs/>
                <w:color w:val="202122"/>
                <w:kern w:val="2"/>
                <w:sz w:val="24"/>
                <w:szCs w:val="24"/>
                <w:lang w:eastAsia="tr-TR"/>
                <w14:ligatures w14:val="standardContextual"/>
              </w:rPr>
              <w:t>L)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B804F95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0,5 (0,27-0,61)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479F294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0,48±0,09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55BDD5F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0,57 (0,34-1,25)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0487BE6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0,62±0,22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C60018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-2,195†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FE74E1" w14:textId="77777777" w:rsidR="00F37E17" w:rsidRPr="00F37E17" w:rsidRDefault="00F37E17" w:rsidP="00F37E1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0,028*</w:t>
            </w:r>
          </w:p>
        </w:tc>
      </w:tr>
      <w:tr w:rsidR="00F37E17" w:rsidRPr="00F37E17" w14:paraId="0163EF3E" w14:textId="77777777" w:rsidTr="00610568">
        <w:trPr>
          <w:trHeight w:val="16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7E4C4" w14:textId="0B1F82F3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F37E1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Eo</w:t>
            </w:r>
            <w:r w:rsidR="007258A8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si</w:t>
            </w:r>
            <w:r w:rsidR="00082A49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nophil</w:t>
            </w:r>
            <w:proofErr w:type="spellEnd"/>
            <w:r w:rsidRPr="00F37E1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F37E17">
              <w:rPr>
                <w:rFonts w:ascii="Times New Roman" w:eastAsiaTheme="minorEastAsia" w:hAnsi="Times New Roman" w:cs="Times New Roman"/>
                <w:b/>
                <w:bCs/>
                <w:color w:val="474747"/>
                <w:kern w:val="2"/>
                <w:sz w:val="24"/>
                <w:szCs w:val="24"/>
                <w:shd w:val="clear" w:color="auto" w:fill="FFFFFF"/>
                <w:lang w:eastAsia="tr-TR"/>
                <w14:ligatures w14:val="standardContextual"/>
              </w:rPr>
              <w:t># (10^3/</w:t>
            </w:r>
            <w:r w:rsidRPr="00F37E17">
              <w:rPr>
                <w:rFonts w:ascii="Times New Roman" w:eastAsiaTheme="minorEastAsia" w:hAnsi="Times New Roman" w:cs="Times New Roman"/>
                <w:b/>
                <w:bCs/>
                <w:color w:val="202122"/>
                <w:kern w:val="2"/>
                <w:sz w:val="24"/>
                <w:szCs w:val="24"/>
                <w:lang w:eastAsia="tr-TR"/>
                <w14:ligatures w14:val="standardContextual"/>
              </w:rPr>
              <w:t xml:space="preserve"> </w:t>
            </w:r>
            <w:r w:rsidRPr="00F37E17">
              <w:rPr>
                <w:rFonts w:ascii="Times New Roman" w:eastAsia="Times New Roman" w:hAnsi="Times New Roman" w:cs="Times New Roman"/>
                <w:b/>
                <w:bCs/>
                <w:color w:val="202122"/>
                <w:kern w:val="2"/>
                <w:sz w:val="24"/>
                <w:szCs w:val="24"/>
                <w:lang w:eastAsia="tr-TR"/>
                <w14:ligatures w14:val="standardContextual"/>
              </w:rPr>
              <w:t>µ</w:t>
            </w:r>
            <w:r w:rsidRPr="00F37E17">
              <w:rPr>
                <w:rFonts w:ascii="Times New Roman" w:eastAsiaTheme="minorEastAsia" w:hAnsi="Times New Roman" w:cs="Times New Roman"/>
                <w:b/>
                <w:bCs/>
                <w:color w:val="202122"/>
                <w:kern w:val="2"/>
                <w:sz w:val="24"/>
                <w:szCs w:val="24"/>
                <w:lang w:eastAsia="tr-TR"/>
                <w14:ligatures w14:val="standardContextual"/>
              </w:rPr>
              <w:t>L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FBFE6AD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0,11 (0,06-0,44)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00172E2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0,14±0,11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2A1217E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0,23 (0,06-1,5)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A8EAD00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0,29±0,26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8FA4C1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-2,594†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B04C17" w14:textId="77777777" w:rsidR="00F37E17" w:rsidRPr="00F37E17" w:rsidRDefault="00F37E17" w:rsidP="00F37E1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0,009*</w:t>
            </w:r>
          </w:p>
        </w:tc>
      </w:tr>
      <w:tr w:rsidR="00F37E17" w:rsidRPr="00F37E17" w14:paraId="1866598E" w14:textId="77777777" w:rsidTr="00610568">
        <w:trPr>
          <w:trHeight w:val="179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DCBAD" w14:textId="4A80DED7" w:rsidR="00F37E17" w:rsidRPr="00F37E17" w:rsidRDefault="00082A49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Basophile</w:t>
            </w:r>
            <w:proofErr w:type="spellEnd"/>
            <w:r w:rsidR="00F37E17" w:rsidRPr="00F37E1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F37E17" w:rsidRPr="00F37E17">
              <w:rPr>
                <w:rFonts w:ascii="Times New Roman" w:eastAsiaTheme="minorEastAsia" w:hAnsi="Times New Roman" w:cs="Times New Roman"/>
                <w:b/>
                <w:bCs/>
                <w:color w:val="474747"/>
                <w:kern w:val="2"/>
                <w:sz w:val="24"/>
                <w:szCs w:val="24"/>
                <w:shd w:val="clear" w:color="auto" w:fill="FFFFFF"/>
                <w:lang w:eastAsia="tr-TR"/>
                <w14:ligatures w14:val="standardContextual"/>
              </w:rPr>
              <w:t>#(10^3/</w:t>
            </w:r>
            <w:r w:rsidR="00F37E17" w:rsidRPr="00F37E17">
              <w:rPr>
                <w:rFonts w:ascii="Times New Roman" w:eastAsiaTheme="minorEastAsia" w:hAnsi="Times New Roman" w:cs="Times New Roman"/>
                <w:b/>
                <w:bCs/>
                <w:color w:val="202122"/>
                <w:kern w:val="2"/>
                <w:sz w:val="24"/>
                <w:szCs w:val="24"/>
                <w:lang w:eastAsia="tr-TR"/>
                <w14:ligatures w14:val="standardContextual"/>
              </w:rPr>
              <w:t xml:space="preserve"> </w:t>
            </w:r>
            <w:r w:rsidR="00F37E17" w:rsidRPr="00F37E17">
              <w:rPr>
                <w:rFonts w:ascii="Times New Roman" w:eastAsia="Times New Roman" w:hAnsi="Times New Roman" w:cs="Times New Roman"/>
                <w:b/>
                <w:bCs/>
                <w:color w:val="202122"/>
                <w:kern w:val="2"/>
                <w:sz w:val="24"/>
                <w:szCs w:val="24"/>
                <w:lang w:eastAsia="tr-TR"/>
                <w14:ligatures w14:val="standardContextual"/>
              </w:rPr>
              <w:t>µ</w:t>
            </w:r>
            <w:r w:rsidR="00F37E17" w:rsidRPr="00F37E17">
              <w:rPr>
                <w:rFonts w:ascii="Times New Roman" w:eastAsiaTheme="minorEastAsia" w:hAnsi="Times New Roman" w:cs="Times New Roman"/>
                <w:b/>
                <w:bCs/>
                <w:color w:val="202122"/>
                <w:kern w:val="2"/>
                <w:sz w:val="24"/>
                <w:szCs w:val="24"/>
                <w:lang w:eastAsia="tr-TR"/>
                <w14:ligatures w14:val="standardContextual"/>
              </w:rPr>
              <w:t>L)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4DBA7DA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0,04 (0,02-0,06)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9C35319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0,04±0,02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557DE6B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0,04 (0,01-0,14)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6FC7DC6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0,04±0,03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71D2AC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-0,715†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ABDDBC" w14:textId="77777777" w:rsidR="00F37E17" w:rsidRPr="00F37E17" w:rsidRDefault="00F37E17" w:rsidP="00F37E1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0,474</w:t>
            </w:r>
          </w:p>
        </w:tc>
      </w:tr>
      <w:tr w:rsidR="00F37E17" w:rsidRPr="00F37E17" w14:paraId="13C3D756" w14:textId="77777777" w:rsidTr="00610568">
        <w:trPr>
          <w:trHeight w:val="179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65169" w14:textId="2F876B44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F37E1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lastRenderedPageBreak/>
              <w:t>Erit</w:t>
            </w:r>
            <w:r w:rsidR="00082A49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rocyte</w:t>
            </w:r>
            <w:proofErr w:type="spellEnd"/>
            <w:r w:rsidRPr="00F37E1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F37E17">
              <w:rPr>
                <w:rFonts w:ascii="Times New Roman" w:eastAsiaTheme="minorEastAsia" w:hAnsi="Times New Roman" w:cs="Times New Roman"/>
                <w:b/>
                <w:bCs/>
                <w:color w:val="474747"/>
                <w:kern w:val="2"/>
                <w:sz w:val="24"/>
                <w:szCs w:val="24"/>
                <w:shd w:val="clear" w:color="auto" w:fill="FFFFFF"/>
                <w:lang w:eastAsia="tr-TR"/>
                <w14:ligatures w14:val="standardContextual"/>
              </w:rPr>
              <w:t>(10^6/</w:t>
            </w:r>
            <w:r w:rsidRPr="00F37E17">
              <w:rPr>
                <w:rFonts w:ascii="Times New Roman" w:eastAsiaTheme="minorEastAsia" w:hAnsi="Times New Roman" w:cs="Times New Roman"/>
                <w:b/>
                <w:bCs/>
                <w:color w:val="202122"/>
                <w:kern w:val="2"/>
                <w:sz w:val="24"/>
                <w:szCs w:val="24"/>
                <w:lang w:eastAsia="tr-TR"/>
                <w14:ligatures w14:val="standardContextual"/>
              </w:rPr>
              <w:t xml:space="preserve"> </w:t>
            </w:r>
            <w:r w:rsidRPr="00F37E17">
              <w:rPr>
                <w:rFonts w:ascii="Times New Roman" w:eastAsia="Times New Roman" w:hAnsi="Times New Roman" w:cs="Times New Roman"/>
                <w:b/>
                <w:bCs/>
                <w:color w:val="202122"/>
                <w:kern w:val="2"/>
                <w:sz w:val="24"/>
                <w:szCs w:val="24"/>
                <w:lang w:eastAsia="tr-TR"/>
                <w14:ligatures w14:val="standardContextual"/>
              </w:rPr>
              <w:t>µ</w:t>
            </w:r>
            <w:r w:rsidRPr="00F37E17">
              <w:rPr>
                <w:rFonts w:ascii="Times New Roman" w:eastAsiaTheme="minorEastAsia" w:hAnsi="Times New Roman" w:cs="Times New Roman"/>
                <w:b/>
                <w:bCs/>
                <w:color w:val="202122"/>
                <w:kern w:val="2"/>
                <w:sz w:val="24"/>
                <w:szCs w:val="24"/>
                <w:lang w:eastAsia="tr-TR"/>
                <w14:ligatures w14:val="standardContextual"/>
              </w:rPr>
              <w:t>L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0EE0529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4,68 (4,32-5,08)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648AB77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4,7±0,28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CE6EF91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4,84 (4,14-5,51)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2814068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4,8±0,3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908823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-0,996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C35C96" w14:textId="77777777" w:rsidR="00F37E17" w:rsidRPr="00F37E17" w:rsidRDefault="00F37E17" w:rsidP="00F37E1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0,324</w:t>
            </w:r>
          </w:p>
        </w:tc>
      </w:tr>
      <w:tr w:rsidR="00F37E17" w:rsidRPr="00F37E17" w14:paraId="666305D0" w14:textId="77777777" w:rsidTr="00610568">
        <w:trPr>
          <w:trHeight w:val="16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8C6D9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Hg (g/dL)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6614D0C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12,95 (11,1-13,8)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DD59383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12,92±0,82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588CD60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13,2 (11,1-14,5)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C3BABFA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13,12±0,77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414FF6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-0,791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A58EC6" w14:textId="77777777" w:rsidR="00F37E17" w:rsidRPr="00F37E17" w:rsidRDefault="00F37E17" w:rsidP="00F37E1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0,433</w:t>
            </w:r>
          </w:p>
        </w:tc>
      </w:tr>
      <w:tr w:rsidR="00F37E17" w:rsidRPr="00F37E17" w14:paraId="11F7708F" w14:textId="77777777" w:rsidTr="00610568">
        <w:trPr>
          <w:trHeight w:val="179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2EC21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HCT (%)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F899996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38,15 (33,7-41,5)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CD5E30A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38,25±2,37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473BE6A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39 (33,6-42,5)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75CC2CB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38,84±2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A9E13A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-0,848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325518" w14:textId="77777777" w:rsidR="00F37E17" w:rsidRPr="00F37E17" w:rsidRDefault="00F37E17" w:rsidP="00F37E1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0,400</w:t>
            </w:r>
          </w:p>
        </w:tc>
      </w:tr>
      <w:tr w:rsidR="00F37E17" w:rsidRPr="00F37E17" w14:paraId="0983C703" w14:textId="77777777" w:rsidTr="00610568">
        <w:trPr>
          <w:trHeight w:val="16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5D492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MCV (f/L)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0D8CED6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82 (76,6-85,3)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883D3DC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81,42±2,78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463A33E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81 (75,7-87,8)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D7A792F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81,09±3,38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87DD0F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0,301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38723F" w14:textId="77777777" w:rsidR="00F37E17" w:rsidRPr="00F37E17" w:rsidRDefault="00F37E17" w:rsidP="00F37E1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0,765</w:t>
            </w:r>
          </w:p>
        </w:tc>
      </w:tr>
      <w:tr w:rsidR="00F37E17" w:rsidRPr="00F37E17" w14:paraId="1D9443F2" w14:textId="77777777" w:rsidTr="00610568">
        <w:trPr>
          <w:trHeight w:val="179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675B0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MCH (</w:t>
            </w:r>
            <w:proofErr w:type="spellStart"/>
            <w:r w:rsidRPr="00F37E1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pg</w:t>
            </w:r>
            <w:proofErr w:type="spellEnd"/>
            <w:r w:rsidRPr="00F37E1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E8DB23D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27,8 (24,2-29,6)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CFB84B5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27,53±1,45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81EF696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27,65 (23,5-30,3)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6E6A25E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27,39±1,51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EFF41A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0,279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7437F9" w14:textId="77777777" w:rsidR="00F37E17" w:rsidRPr="00F37E17" w:rsidRDefault="00F37E17" w:rsidP="00F37E1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0,782</w:t>
            </w:r>
          </w:p>
        </w:tc>
      </w:tr>
      <w:tr w:rsidR="00F37E17" w:rsidRPr="00F37E17" w14:paraId="262653E7" w14:textId="77777777" w:rsidTr="00610568">
        <w:trPr>
          <w:trHeight w:val="179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F5163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MCHC (g/dL)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CE21ED3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33,65 (31,6-36,5)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9C57904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33,78±1,17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7C06BBD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33,8 (30,8-36,5)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BF210F8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33,78±1,17(33,8)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81D5BA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-0,003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F14664" w14:textId="77777777" w:rsidR="00F37E17" w:rsidRPr="00F37E17" w:rsidRDefault="00F37E17" w:rsidP="00F37E1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0,997</w:t>
            </w:r>
          </w:p>
        </w:tc>
      </w:tr>
      <w:tr w:rsidR="00F37E17" w:rsidRPr="00F37E17" w14:paraId="19CA4CE2" w14:textId="77777777" w:rsidTr="00610568">
        <w:trPr>
          <w:trHeight w:val="16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D9C23" w14:textId="6C711390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PLT (</w:t>
            </w:r>
            <w:proofErr w:type="spellStart"/>
            <w:r w:rsidRPr="00F37E1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Trombo</w:t>
            </w:r>
            <w:r w:rsidR="00B431A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cyte</w:t>
            </w:r>
            <w:proofErr w:type="spellEnd"/>
            <w:r w:rsidRPr="00F37E1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) (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30BAEAD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335 (234-388)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238F305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327,75±48,38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DCFEE4B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308,5 (187-479)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CF5872A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320,21±75,72(308,5)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4F40E2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0,405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78E3DC" w14:textId="77777777" w:rsidR="00F37E17" w:rsidRPr="00F37E17" w:rsidRDefault="00F37E17" w:rsidP="00F37E1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0,688</w:t>
            </w:r>
          </w:p>
        </w:tc>
      </w:tr>
      <w:tr w:rsidR="00F37E17" w:rsidRPr="00F37E17" w14:paraId="6E882565" w14:textId="77777777" w:rsidTr="00610568">
        <w:trPr>
          <w:trHeight w:val="179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F44B67" w14:textId="5B544C2A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F37E1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Sedim</w:t>
            </w:r>
            <w:r w:rsidR="00B431A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entation</w:t>
            </w:r>
            <w:proofErr w:type="spellEnd"/>
            <w:r w:rsidRPr="00F37E1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 1</w:t>
            </w:r>
            <w:r w:rsidR="00B431A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h</w:t>
            </w:r>
            <w:r w:rsidR="00D8781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F37E1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(mm)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6FD64F7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5 (2-24)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2173A90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8,58±6,44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02E7BA8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7 (2-35)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24AB199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7,92±6,62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8C250F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-0,230†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766833" w14:textId="77777777" w:rsidR="00F37E17" w:rsidRPr="00F37E17" w:rsidRDefault="00F37E17" w:rsidP="00F37E1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0,818</w:t>
            </w:r>
          </w:p>
        </w:tc>
      </w:tr>
      <w:tr w:rsidR="00F37E17" w:rsidRPr="00F37E17" w14:paraId="2E87A168" w14:textId="77777777" w:rsidTr="00610568">
        <w:trPr>
          <w:trHeight w:val="179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F8EB8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Total IgE (kU/L)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7E332CA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28,5 (10,6-189)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220324C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46,6±49,44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83648F5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69,7 (0,8-1389)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5998D15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164,63±268,98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C653AB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-1,090†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849652" w14:textId="77777777" w:rsidR="00F37E17" w:rsidRPr="00F37E17" w:rsidRDefault="00F37E17" w:rsidP="00F37E1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0,276</w:t>
            </w:r>
          </w:p>
        </w:tc>
      </w:tr>
      <w:tr w:rsidR="00F37E17" w:rsidRPr="00F37E17" w14:paraId="1286B8DC" w14:textId="77777777" w:rsidTr="00610568">
        <w:trPr>
          <w:trHeight w:val="16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7CF8D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F37E1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Ferritin</w:t>
            </w:r>
            <w:proofErr w:type="spellEnd"/>
            <w:r w:rsidRPr="00F37E1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 (</w:t>
            </w:r>
            <w:r w:rsidRPr="00F37E17">
              <w:rPr>
                <w:rFonts w:ascii="Times New Roman" w:eastAsia="Times New Roman" w:hAnsi="Times New Roman" w:cs="Times New Roman"/>
                <w:b/>
                <w:bCs/>
                <w:color w:val="202122"/>
                <w:kern w:val="2"/>
                <w:sz w:val="24"/>
                <w:szCs w:val="24"/>
                <w:lang w:eastAsia="tr-TR"/>
                <w14:ligatures w14:val="standardContextual"/>
              </w:rPr>
              <w:t>µ</w:t>
            </w:r>
            <w:r w:rsidRPr="00F37E17">
              <w:rPr>
                <w:rFonts w:ascii="Times New Roman" w:eastAsiaTheme="minorEastAsia" w:hAnsi="Times New Roman" w:cs="Times New Roman"/>
                <w:b/>
                <w:bCs/>
                <w:color w:val="202122"/>
                <w:kern w:val="2"/>
                <w:sz w:val="24"/>
                <w:szCs w:val="24"/>
                <w:lang w:eastAsia="tr-TR"/>
                <w14:ligatures w14:val="standardContextual"/>
              </w:rPr>
              <w:t>g</w:t>
            </w:r>
            <w:r w:rsidRPr="00F37E1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/L)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1F2139C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23,45 (10,4-71,8)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EE73B22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29,86±18,43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7D4841C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30,5 (10,9-115)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EDCEA47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35,68±22,79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14AA45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-0,807†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D4D1F0" w14:textId="77777777" w:rsidR="00F37E17" w:rsidRPr="00F37E17" w:rsidRDefault="00F37E17" w:rsidP="00F37E1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0,420</w:t>
            </w:r>
          </w:p>
        </w:tc>
      </w:tr>
      <w:tr w:rsidR="00F37E17" w:rsidRPr="00F37E17" w14:paraId="1D833EC7" w14:textId="77777777" w:rsidTr="00610568">
        <w:trPr>
          <w:trHeight w:val="179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E8D23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Vitamin B12 (</w:t>
            </w:r>
            <w:proofErr w:type="spellStart"/>
            <w:r w:rsidRPr="00F37E1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ng</w:t>
            </w:r>
            <w:proofErr w:type="spellEnd"/>
            <w:r w:rsidRPr="00F37E1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/L)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D2960EB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365 (224-726)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777CBC0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396,25±142,18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9D036F4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396,5 (192-873)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3D8FCF0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414,37±159,74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6C7C46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-0,125†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E85149" w14:textId="77777777" w:rsidR="00F37E17" w:rsidRPr="00F37E17" w:rsidRDefault="00F37E17" w:rsidP="00F37E1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0,901</w:t>
            </w:r>
          </w:p>
        </w:tc>
      </w:tr>
      <w:tr w:rsidR="00F37E17" w:rsidRPr="00F37E17" w14:paraId="032F1346" w14:textId="77777777" w:rsidTr="00610568">
        <w:trPr>
          <w:trHeight w:val="16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C294A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PTH (</w:t>
            </w:r>
            <w:proofErr w:type="spellStart"/>
            <w:r w:rsidRPr="00F37E1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ng</w:t>
            </w:r>
            <w:proofErr w:type="spellEnd"/>
            <w:r w:rsidRPr="00F37E1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/L)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098E349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42,35 (20,7-92,1)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4543479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46,12±21,13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D6DCE56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30,75 (19,7-185)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891A4EB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42,77±31,25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707F85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-1,113†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D8FB57" w14:textId="77777777" w:rsidR="00F37E17" w:rsidRPr="00F37E17" w:rsidRDefault="00F37E17" w:rsidP="00F37E1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0,266</w:t>
            </w:r>
          </w:p>
        </w:tc>
      </w:tr>
      <w:tr w:rsidR="00F37E17" w:rsidRPr="00F37E17" w14:paraId="3C77AA2C" w14:textId="77777777" w:rsidTr="00610568">
        <w:trPr>
          <w:trHeight w:val="179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030FAA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Vitamin D (</w:t>
            </w:r>
            <w:proofErr w:type="spellStart"/>
            <w:r w:rsidRPr="00F37E1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ng</w:t>
            </w:r>
            <w:proofErr w:type="spellEnd"/>
            <w:r w:rsidRPr="00F37E1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/mL)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07CBF2E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16,5 (7-22)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CBF310F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16,17±4,61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DC9F520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17,5 (7-34)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7CD9CF3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17,29±6,61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0AE553" w14:textId="77777777" w:rsidR="00F37E17" w:rsidRPr="00F37E17" w:rsidRDefault="00F37E17" w:rsidP="00F37E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-0,341†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0C9331" w14:textId="77777777" w:rsidR="00F37E17" w:rsidRPr="00F37E17" w:rsidRDefault="00F37E17" w:rsidP="00F37E1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E1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tr-TR"/>
              </w:rPr>
              <w:t>0,733</w:t>
            </w:r>
          </w:p>
        </w:tc>
      </w:tr>
    </w:tbl>
    <w:p w14:paraId="486F3177" w14:textId="77777777" w:rsidR="00F37E17" w:rsidRPr="000B23DB" w:rsidRDefault="00F37E17">
      <w:pPr>
        <w:rPr>
          <w:rFonts w:ascii="Times New Roman" w:hAnsi="Times New Roman" w:cs="Times New Roman"/>
        </w:rPr>
      </w:pPr>
    </w:p>
    <w:sectPr w:rsidR="00F37E17" w:rsidRPr="000B2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U">
    <w15:presenceInfo w15:providerId="None" w15:userId="I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9A3"/>
    <w:rsid w:val="00082A49"/>
    <w:rsid w:val="000B23DB"/>
    <w:rsid w:val="00191E65"/>
    <w:rsid w:val="00191F8E"/>
    <w:rsid w:val="001D3DB4"/>
    <w:rsid w:val="00207720"/>
    <w:rsid w:val="00540AA6"/>
    <w:rsid w:val="005A1D2B"/>
    <w:rsid w:val="005D29F7"/>
    <w:rsid w:val="00610568"/>
    <w:rsid w:val="007258A8"/>
    <w:rsid w:val="00725FA7"/>
    <w:rsid w:val="00774A52"/>
    <w:rsid w:val="00997134"/>
    <w:rsid w:val="00A44A07"/>
    <w:rsid w:val="00B14F79"/>
    <w:rsid w:val="00B431A2"/>
    <w:rsid w:val="00C02F33"/>
    <w:rsid w:val="00C719A3"/>
    <w:rsid w:val="00C76ED2"/>
    <w:rsid w:val="00D64167"/>
    <w:rsid w:val="00D87817"/>
    <w:rsid w:val="00DF633C"/>
    <w:rsid w:val="00F16B4B"/>
    <w:rsid w:val="00F37E17"/>
    <w:rsid w:val="00F47AB3"/>
    <w:rsid w:val="00FC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B5CD5"/>
  <w15:chartTrackingRefBased/>
  <w15:docId w15:val="{61D46948-D0B7-43A8-B97F-C6418A199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91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1F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Selin yılmaz</cp:lastModifiedBy>
  <cp:revision>2</cp:revision>
  <dcterms:created xsi:type="dcterms:W3CDTF">2025-05-15T12:18:00Z</dcterms:created>
  <dcterms:modified xsi:type="dcterms:W3CDTF">2025-05-15T12:18:00Z</dcterms:modified>
</cp:coreProperties>
</file>