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901A" w14:textId="77777777" w:rsidR="00E352E4" w:rsidRDefault="00E352E4" w:rsidP="00E352E4">
      <w:pPr>
        <w:spacing w:after="0"/>
        <w:rPr>
          <w:rFonts w:ascii="Calibri" w:eastAsia="Times New Roman" w:hAnsi="Calibri" w:cs="Calibri"/>
          <w:b/>
          <w:bCs/>
          <w:color w:val="00B0F0"/>
        </w:rPr>
      </w:pPr>
    </w:p>
    <w:p w14:paraId="58588BB8" w14:textId="1A1BAFA2" w:rsidR="00716A9A" w:rsidRDefault="005F103B">
      <w:r>
        <w:rPr>
          <w:rFonts w:ascii="Calibri" w:eastAsia="Times New Roman" w:hAnsi="Calibri" w:cs="Calibri"/>
          <w:b/>
          <w:bCs/>
          <w:color w:val="00B0F0"/>
        </w:rPr>
        <w:t xml:space="preserve">(S2) </w:t>
      </w:r>
      <w:r w:rsidR="00641F80">
        <w:rPr>
          <w:rFonts w:ascii="Calibri" w:eastAsia="Times New Roman" w:hAnsi="Calibri" w:cs="Calibri"/>
          <w:b/>
          <w:bCs/>
          <w:color w:val="00B0F0"/>
        </w:rPr>
        <w:t xml:space="preserve">Supplementary </w:t>
      </w:r>
      <w:r>
        <w:rPr>
          <w:rFonts w:ascii="Calibri" w:eastAsia="Times New Roman" w:hAnsi="Calibri" w:cs="Calibri"/>
          <w:b/>
          <w:bCs/>
          <w:color w:val="00B0F0"/>
        </w:rPr>
        <w:t>Table 2</w:t>
      </w:r>
      <w:r w:rsidR="00072365">
        <w:rPr>
          <w:rFonts w:ascii="Calibri" w:eastAsia="Times New Roman" w:hAnsi="Calibri" w:cs="Calibri"/>
          <w:b/>
          <w:bCs/>
          <w:color w:val="00B0F0"/>
        </w:rPr>
        <w:t xml:space="preserve">: </w:t>
      </w:r>
      <w:r w:rsidR="00716A9A">
        <w:rPr>
          <w:rFonts w:ascii="Calibri" w:eastAsia="Times New Roman" w:hAnsi="Calibri" w:cs="Calibri"/>
          <w:b/>
          <w:bCs/>
          <w:color w:val="00B0F0"/>
        </w:rPr>
        <w:t xml:space="preserve">Sex distribution of breast </w:t>
      </w:r>
      <w:r w:rsidR="00641F80">
        <w:rPr>
          <w:rFonts w:ascii="Calibri" w:eastAsia="Times New Roman" w:hAnsi="Calibri" w:cs="Calibri"/>
          <w:b/>
          <w:bCs/>
          <w:color w:val="00B0F0"/>
        </w:rPr>
        <w:t xml:space="preserve">cancer </w:t>
      </w:r>
      <w:r w:rsidR="00AB6F3D">
        <w:rPr>
          <w:rFonts w:ascii="Calibri" w:eastAsia="Times New Roman" w:hAnsi="Calibri" w:cs="Calibri"/>
          <w:b/>
          <w:bCs/>
          <w:color w:val="00B0F0"/>
        </w:rPr>
        <w:t xml:space="preserve">incidence and </w:t>
      </w:r>
      <w:r w:rsidR="00641F80">
        <w:rPr>
          <w:rFonts w:ascii="Calibri" w:eastAsia="Times New Roman" w:hAnsi="Calibri" w:cs="Calibri"/>
          <w:b/>
          <w:bCs/>
          <w:color w:val="00B0F0"/>
        </w:rPr>
        <w:t>hospital admissions</w:t>
      </w:r>
    </w:p>
    <w:tbl>
      <w:tblPr>
        <w:tblW w:w="4638" w:type="pct"/>
        <w:tblLook w:val="04A0" w:firstRow="1" w:lastRow="0" w:firstColumn="1" w:lastColumn="0" w:noHBand="0" w:noVBand="1"/>
      </w:tblPr>
      <w:tblGrid>
        <w:gridCol w:w="3432"/>
        <w:gridCol w:w="875"/>
        <w:gridCol w:w="875"/>
        <w:gridCol w:w="875"/>
        <w:gridCol w:w="875"/>
        <w:gridCol w:w="875"/>
        <w:gridCol w:w="875"/>
      </w:tblGrid>
      <w:tr w:rsidR="001B28C0" w:rsidRPr="00716A9A" w14:paraId="2FBAA0AF" w14:textId="77777777" w:rsidTr="00AB6F3D">
        <w:trPr>
          <w:trHeight w:val="304"/>
        </w:trPr>
        <w:tc>
          <w:tcPr>
            <w:tcW w:w="1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E9CF" w14:textId="77777777" w:rsidR="001B28C0" w:rsidRPr="00641F80" w:rsidRDefault="001B28C0" w:rsidP="0071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D7A" w14:textId="77777777" w:rsidR="001B28C0" w:rsidRPr="00641F8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503" w14:textId="77777777" w:rsidR="001B28C0" w:rsidRPr="00641F8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8F4" w14:textId="77777777" w:rsidR="001B28C0" w:rsidRPr="00641F8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1959" w14:textId="77777777" w:rsidR="001B28C0" w:rsidRPr="00641F8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215B" w14:textId="77777777" w:rsidR="001B28C0" w:rsidRPr="00641F8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87A" w14:textId="77777777" w:rsidR="001B28C0" w:rsidRPr="00641F8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</w:tr>
      <w:tr w:rsidR="00AB6F3D" w:rsidRPr="001B28C0" w14:paraId="69190E62" w14:textId="77777777" w:rsidTr="00AB6F3D">
        <w:trPr>
          <w:trHeight w:val="304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4B6126C4" w14:textId="7E4E58B7" w:rsidR="00AB6F3D" w:rsidRPr="001B28C0" w:rsidRDefault="00AB6F3D" w:rsidP="00AB6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Breast cancer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incidence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a</w:t>
            </w:r>
            <w:proofErr w:type="spellEnd"/>
          </w:p>
        </w:tc>
      </w:tr>
      <w:tr w:rsidR="001B28C0" w:rsidRPr="001B28C0" w14:paraId="67A714A8" w14:textId="77777777" w:rsidTr="00AB6F3D">
        <w:trPr>
          <w:trHeight w:val="304"/>
        </w:trPr>
        <w:tc>
          <w:tcPr>
            <w:tcW w:w="19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B36176" w14:textId="77777777" w:rsidR="001B28C0" w:rsidRPr="001B28C0" w:rsidRDefault="001B28C0" w:rsidP="0064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8C0">
              <w:rPr>
                <w:rFonts w:ascii="Calibri" w:eastAsia="Times New Roman" w:hAnsi="Calibri" w:cs="Calibri"/>
                <w:color w:val="000000"/>
              </w:rPr>
              <w:t>Both sexes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AEBFB7" w14:textId="77777777" w:rsidR="001B28C0" w:rsidRP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4336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FD8CC5" w14:textId="77777777" w:rsidR="001B28C0" w:rsidRP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3914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0E51BB" w14:textId="77777777" w:rsidR="001B28C0" w:rsidRP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4560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626FFD" w14:textId="77777777" w:rsidR="001B28C0" w:rsidRP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5329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6F1CE4" w14:textId="77777777" w:rsidR="001B28C0" w:rsidRP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5609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B44AD1" w14:textId="77777777" w:rsidR="001B28C0" w:rsidRP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28C0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1B28C0" w:rsidRPr="00716A9A" w14:paraId="583E6217" w14:textId="77777777" w:rsidTr="00AB6F3D">
        <w:trPr>
          <w:trHeight w:val="304"/>
        </w:trPr>
        <w:tc>
          <w:tcPr>
            <w:tcW w:w="19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D05DFB" w14:textId="77777777" w:rsidR="001B28C0" w:rsidRPr="00641F80" w:rsidRDefault="001B28C0" w:rsidP="00641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B21DB5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4193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2A7316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3778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8DCDA9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4447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17AEDA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5189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9BAE99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5485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85EF69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1B28C0" w:rsidRPr="00716A9A" w14:paraId="207F186B" w14:textId="77777777" w:rsidTr="00AB6F3D">
        <w:trPr>
          <w:trHeight w:val="304"/>
        </w:trPr>
        <w:tc>
          <w:tcPr>
            <w:tcW w:w="19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45E91D" w14:textId="77777777" w:rsidR="001B28C0" w:rsidRDefault="001B28C0" w:rsidP="007D5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Breast cancer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admissions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0CF8CB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B155F0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3AE25B" w14:textId="77777777" w:rsid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0A94CD" w14:textId="77777777" w:rsid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FB4ADA" w14:textId="77777777" w:rsid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734086" w14:textId="77777777" w:rsidR="001B28C0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6F3D" w:rsidRPr="00716A9A" w14:paraId="5FB405A0" w14:textId="77777777" w:rsidTr="00AB6F3D">
        <w:trPr>
          <w:trHeight w:val="304"/>
        </w:trPr>
        <w:tc>
          <w:tcPr>
            <w:tcW w:w="19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E6B6CC4" w14:textId="77777777" w:rsidR="00AB6F3D" w:rsidRPr="00641F80" w:rsidRDefault="00AB6F3D" w:rsidP="00AB6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Total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admissions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387F76" w14:textId="77777777" w:rsidR="00AB6F3D" w:rsidRPr="00716A9A" w:rsidRDefault="00AB6F3D" w:rsidP="00441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16148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7E86B1" w14:textId="77777777" w:rsidR="00AB6F3D" w:rsidRPr="00716A9A" w:rsidRDefault="00AB6F3D" w:rsidP="00441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22424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02104F" w14:textId="77777777" w:rsidR="00AB6F3D" w:rsidRPr="00716A9A" w:rsidRDefault="00AB6F3D" w:rsidP="00441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23951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38A8FF" w14:textId="77777777" w:rsidR="00AB6F3D" w:rsidRPr="00716A9A" w:rsidRDefault="00AB6F3D" w:rsidP="00441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20392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B83A0A" w14:textId="77777777" w:rsidR="00AB6F3D" w:rsidRPr="00716A9A" w:rsidRDefault="00AB6F3D" w:rsidP="00441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19460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979820" w14:textId="77777777" w:rsidR="00AB6F3D" w:rsidRPr="00716A9A" w:rsidRDefault="00AB6F3D" w:rsidP="00441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24847</w:t>
            </w:r>
          </w:p>
        </w:tc>
      </w:tr>
      <w:tr w:rsidR="001B28C0" w:rsidRPr="00716A9A" w14:paraId="6818473A" w14:textId="77777777" w:rsidTr="00AB6F3D">
        <w:trPr>
          <w:trHeight w:val="304"/>
        </w:trPr>
        <w:tc>
          <w:tcPr>
            <w:tcW w:w="19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7C24" w14:textId="77777777" w:rsidR="001B28C0" w:rsidRPr="00641F80" w:rsidRDefault="001B28C0" w:rsidP="007D53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Female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admissions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3E8D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15865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062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21872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E80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23491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789B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19983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9F8F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18909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534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24158</w:t>
            </w:r>
          </w:p>
        </w:tc>
      </w:tr>
      <w:tr w:rsidR="001B28C0" w:rsidRPr="00716A9A" w14:paraId="2C229719" w14:textId="77777777" w:rsidTr="00AB6F3D">
        <w:trPr>
          <w:trHeight w:val="304"/>
        </w:trPr>
        <w:tc>
          <w:tcPr>
            <w:tcW w:w="1977" w:type="pct"/>
            <w:shd w:val="clear" w:color="auto" w:fill="auto"/>
            <w:noWrap/>
            <w:vAlign w:val="bottom"/>
            <w:hideMark/>
          </w:tcPr>
          <w:p w14:paraId="06716606" w14:textId="77777777" w:rsidR="001B28C0" w:rsidRPr="00641F80" w:rsidRDefault="001B28C0" w:rsidP="007D53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1F80">
              <w:rPr>
                <w:rFonts w:ascii="Calibri" w:eastAsia="Times New Roman" w:hAnsi="Calibri" w:cs="Calibri"/>
                <w:color w:val="000000"/>
              </w:rPr>
              <w:t>Male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admissions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4763A183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5437F44F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552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1A44CC0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17211142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6A9FCA98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551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14:paraId="0F2C28B6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689</w:t>
            </w:r>
          </w:p>
        </w:tc>
      </w:tr>
      <w:tr w:rsidR="001B28C0" w:rsidRPr="00716A9A" w14:paraId="38B249AB" w14:textId="77777777" w:rsidTr="00AB6F3D">
        <w:trPr>
          <w:trHeight w:val="304"/>
        </w:trPr>
        <w:tc>
          <w:tcPr>
            <w:tcW w:w="19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836" w14:textId="77777777" w:rsidR="001B28C0" w:rsidRPr="00641F80" w:rsidRDefault="001B28C0" w:rsidP="007D53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Percentage</w:t>
            </w:r>
            <w:r w:rsidRPr="00641F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of f</w:t>
            </w:r>
            <w:r w:rsidRPr="00641F80">
              <w:rPr>
                <w:rFonts w:ascii="Calibri" w:eastAsia="Times New Roman" w:hAnsi="Calibri" w:cs="Calibri"/>
                <w:color w:val="000000"/>
              </w:rPr>
              <w:t>emale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admissions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CD6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98.25%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095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97.54%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5881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98.08%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256E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97.99%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B43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97.17%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CC0F" w14:textId="77777777" w:rsidR="001B28C0" w:rsidRPr="00716A9A" w:rsidRDefault="001B28C0" w:rsidP="0071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A9A">
              <w:rPr>
                <w:rFonts w:ascii="Calibri" w:eastAsia="Times New Roman" w:hAnsi="Calibri" w:cs="Calibri"/>
                <w:color w:val="000000"/>
              </w:rPr>
              <w:t>97.23%</w:t>
            </w:r>
          </w:p>
        </w:tc>
      </w:tr>
    </w:tbl>
    <w:p w14:paraId="2AC10661" w14:textId="77777777" w:rsidR="00716A9A" w:rsidRDefault="007D533F" w:rsidP="00AB6F3D">
      <w:pPr>
        <w:spacing w:after="0"/>
      </w:pPr>
      <w:r>
        <w:rPr>
          <w:rFonts w:ascii="Times New Roman" w:eastAsia="Arial" w:hAnsi="Times New Roman" w:cs="Times New Roman"/>
          <w:color w:val="000000"/>
        </w:rPr>
        <w:t>a</w:t>
      </w:r>
      <w:r w:rsidRPr="00584D27">
        <w:rPr>
          <w:rFonts w:ascii="Times New Roman" w:eastAsia="Arial" w:hAnsi="Times New Roman" w:cs="Times New Roman"/>
          <w:color w:val="000000"/>
        </w:rPr>
        <w:t>- NCCP Sri Lanka</w:t>
      </w:r>
      <w:r w:rsidRPr="00584D27">
        <w:rPr>
          <w:rFonts w:ascii="Times New Roman" w:eastAsia="Arial" w:hAnsi="Times New Roman" w:cs="Times New Roman"/>
          <w:color w:val="000000"/>
        </w:rPr>
        <w:fldChar w:fldCharType="begin" w:fldLock="1"/>
      </w:r>
      <w:r w:rsidRPr="00584D27">
        <w:rPr>
          <w:rFonts w:ascii="Times New Roman" w:eastAsia="Arial" w:hAnsi="Times New Roman" w:cs="Times New Roman"/>
          <w:color w:val="000000"/>
        </w:rPr>
        <w:instrText>ADDIN CSL_CITATION {"citationItems":[{"id":"ITEM-1","itemData":{"URL":"https://www.google.com/search?q=national+cancer+control+programme.+cancer+incidence+and+mortality+data+sri+lanka+-+2017&amp;sca_esv=f59d7152e7c7d7ed&amp;ei=C2q0Z7nyH6OGnesPpL2P2QE&amp;ved=0ahUKEwj5o_m4is2LAxUjQ2cHHaTeIxsQ4dUDCBE&amp;uact=5&amp;oq=national+cancer+control+programme.+cancer+incidence+and+mortality+data+sri+lanka+-+2017&amp;gs_lp=Egxnd3Mtd2l6LXNlcnAiV25hdGlvbmFsIGNhbmNlciBjb250cm9sIHByb2dyYW1tZS4gY2FuY2VyIGluY2lkZW5jZSBhbmQgbW9ydGFsaXR5IGRhdGEgc3JpIGxhbmthIC0gMjAxN0j4F1D9CVioD3ABeAGQAQCYAZEDoAHDBaoBBTMtMS4xuAEDyAEA-AEBmAIBoAIHwgIKEAAYsAMY1gQYR5gDAIgGAZAGCJIHATGgB5QC&amp;sclient=gws-wiz-serp","accessed":{"date-parts":[["2025","2","18"]]},"id":"ITEM-1","issued":{"date-parts":[["0"]]},"title":"national cancer control programme. cancer incidence and mortality data sri lanka - 2017 - Google Search","type":"webpage"},"uris":["http://www.mendeley.com/documents/?uuid=c3b8de27-f7ce-39cd-af8c-c217a5d783b0"]}],"mendeley":{"formattedCitation":"(10)","plainTextFormattedCitation":"(10)","previouslyFormattedCitation":"(11)"},"properties":{"noteIndex":0},"schema":"https://github.com/citation-style-language/schema/raw/master/csl-citation.json"}</w:instrText>
      </w:r>
      <w:r w:rsidRPr="00584D27">
        <w:rPr>
          <w:rFonts w:ascii="Times New Roman" w:eastAsia="Arial" w:hAnsi="Times New Roman" w:cs="Times New Roman"/>
          <w:color w:val="000000"/>
        </w:rPr>
        <w:fldChar w:fldCharType="separate"/>
      </w:r>
      <w:r w:rsidRPr="00584D27">
        <w:rPr>
          <w:rFonts w:ascii="Times New Roman" w:eastAsia="Arial" w:hAnsi="Times New Roman" w:cs="Times New Roman"/>
          <w:noProof/>
          <w:color w:val="000000"/>
        </w:rPr>
        <w:t>(10)</w:t>
      </w:r>
      <w:r w:rsidRPr="00584D27">
        <w:rPr>
          <w:rFonts w:ascii="Times New Roman" w:eastAsia="Arial" w:hAnsi="Times New Roman" w:cs="Times New Roman"/>
          <w:color w:val="000000"/>
        </w:rPr>
        <w:fldChar w:fldCharType="end"/>
      </w:r>
      <w:r w:rsidRPr="00584D27">
        <w:rPr>
          <w:rFonts w:ascii="Times New Roman" w:eastAsia="Arial" w:hAnsi="Times New Roman" w:cs="Times New Roman"/>
          <w:color w:val="000000"/>
        </w:rPr>
        <w:fldChar w:fldCharType="begin" w:fldLock="1"/>
      </w:r>
      <w:r w:rsidRPr="00584D27">
        <w:rPr>
          <w:rFonts w:ascii="Times New Roman" w:eastAsia="Arial" w:hAnsi="Times New Roman" w:cs="Times New Roman"/>
          <w:color w:val="000000"/>
        </w:rPr>
        <w:instrText>ADDIN CSL_CITATION {"citationItems":[{"id":"ITEM-1","itemData":{"URL":"https://www.google.com/search?q=national+cancer+control+programme.+cancer+incidence+and+mortality+data+sri+lanka+-+2018&amp;sca_esv=f59d7152e7c7d7ed&amp;ei=22m0Z5TGCfDbseMPzbPOwAg&amp;ved=0ahUKEwjUn_Ghis2LAxXwbWwGHc2ZE4gQ4dUDCBE&amp;uact=5&amp;oq=national+cancer+control+programme.+cancer+incidence+and+mortality+data+sri+lanka+-+2018&amp;gs_lp=Egxnd3Mtd2l6LXNlcnAiV25hdGlvbmFsIGNhbmNlciBjb250cm9sIHByb2dyYW1tZS4gY2FuY2VyIGluY2lkZW5jZSBhbmQgbW9ydGFsaXR5IGRhdGEgc3JpIGxhbmthIC0gMjAxOEi_IFAAWKALcAB4AJABAJgBqgOgAbkGqgEFMy0xLjG4AQPIAQD4AQGYAgCgAgCYAwCSBwCgB5QC&amp;sclient=gws-wiz-serp","accessed":{"date-parts":[["2025","2","18"]]},"id":"ITEM-1","issued":{"date-parts":[["0"]]},"title":"national cancer control programme. cancer incidence and mortality data sri lanka - 2018 - Google Search","type":"webpage"},"uris":["http://www.mendeley.com/documents/?uuid=b378fb9b-270b-395a-8060-c699f787ac00"]}],"mendeley":{"formattedCitation":"(11)","plainTextFormattedCitation":"(11)","previouslyFormattedCitation":"(12)"},"properties":{"noteIndex":0},"schema":"https://github.com/citation-style-language/schema/raw/master/csl-citation.json"}</w:instrText>
      </w:r>
      <w:r w:rsidRPr="00584D27">
        <w:rPr>
          <w:rFonts w:ascii="Times New Roman" w:eastAsia="Arial" w:hAnsi="Times New Roman" w:cs="Times New Roman"/>
          <w:color w:val="000000"/>
        </w:rPr>
        <w:fldChar w:fldCharType="separate"/>
      </w:r>
      <w:r w:rsidRPr="00584D27">
        <w:rPr>
          <w:rFonts w:ascii="Times New Roman" w:eastAsia="Arial" w:hAnsi="Times New Roman" w:cs="Times New Roman"/>
          <w:noProof/>
          <w:color w:val="000000"/>
        </w:rPr>
        <w:t>(11)</w:t>
      </w:r>
      <w:r w:rsidRPr="00584D27">
        <w:rPr>
          <w:rFonts w:ascii="Times New Roman" w:eastAsia="Arial" w:hAnsi="Times New Roman" w:cs="Times New Roman"/>
          <w:color w:val="000000"/>
        </w:rPr>
        <w:fldChar w:fldCharType="end"/>
      </w:r>
      <w:r w:rsidRPr="00584D27">
        <w:rPr>
          <w:rFonts w:ascii="Times New Roman" w:eastAsia="Arial" w:hAnsi="Times New Roman" w:cs="Times New Roman"/>
          <w:color w:val="000000"/>
        </w:rPr>
        <w:fldChar w:fldCharType="begin" w:fldLock="1"/>
      </w:r>
      <w:r w:rsidRPr="00584D27">
        <w:rPr>
          <w:rFonts w:ascii="Times New Roman" w:eastAsia="Arial" w:hAnsi="Times New Roman" w:cs="Times New Roman"/>
          <w:color w:val="000000"/>
        </w:rPr>
        <w:instrText>ADDIN CSL_CITATION {"citationItems":[{"id":"ITEM-1","itemData":{"URL":"https://www.google.com/search?q=national+cancer+control+programme.+cancer+incidence+and+mortality+data+sri+lanka+-+2019&amp;sca_esv=f59d7152e7c7d7ed&amp;ei=6Gm0Z_30As2WnesPm8Ki6QM&amp;ved=0ahUKEwj9iISois2LAxVNS2cHHRuhKD0Q4dUDCBE&amp;uact=5&amp;oq=national+cancer+control+programme.+cancer+incidence+and+mortality+data+sri+lanka+-+2019&amp;gs_lp=Egxnd3Mtd2l6LXNlcnAiV25hdGlvbmFsIGNhbmNlciBjb250cm9sIHByb2dyYW1tZS4gY2FuY2VyIGluY2lkZW5jZSBhbmQgbW9ydGFsaXR5IGRhdGEgc3JpIGxhbmthIC0gMjAxOUjqHlCoCFiEE3ABeAGQAQCYAZ8DoAGiBqoBBTMtMS4xuAEDyAEA-AEBmAIBoAINwgIKEAAYsAMY1gQYR5gDAIgGAZAGCJIHATGgB5QC&amp;sclient=gws-wiz-serp","accessed":{"date-parts":[["2025","2","18"]]},"id":"ITEM-1","issued":{"date-parts":[["0"]]},"title":"national cancer control programme. cancer incidence and mortality data sri lanka - 2019 - Google Search","type":"webpage"},"uris":["http://www.mendeley.com/documents/?uuid=a4d0ac40-ce8f-3708-a803-c7b715a63a15"]}],"mendeley":{"formattedCitation":"(12)","plainTextFormattedCitation":"(12)","previouslyFormattedCitation":"(13)"},"properties":{"noteIndex":0},"schema":"https://github.com/citation-style-language/schema/raw/master/csl-citation.json"}</w:instrText>
      </w:r>
      <w:r w:rsidRPr="00584D27">
        <w:rPr>
          <w:rFonts w:ascii="Times New Roman" w:eastAsia="Arial" w:hAnsi="Times New Roman" w:cs="Times New Roman"/>
          <w:color w:val="000000"/>
        </w:rPr>
        <w:fldChar w:fldCharType="separate"/>
      </w:r>
      <w:r w:rsidRPr="00584D27">
        <w:rPr>
          <w:rFonts w:ascii="Times New Roman" w:eastAsia="Arial" w:hAnsi="Times New Roman" w:cs="Times New Roman"/>
          <w:noProof/>
          <w:color w:val="000000"/>
        </w:rPr>
        <w:t>(12)</w:t>
      </w:r>
      <w:r w:rsidRPr="00584D27">
        <w:rPr>
          <w:rFonts w:ascii="Times New Roman" w:eastAsia="Arial" w:hAnsi="Times New Roman" w:cs="Times New Roman"/>
          <w:color w:val="000000"/>
        </w:rPr>
        <w:fldChar w:fldCharType="end"/>
      </w:r>
      <w:r w:rsidRPr="00584D27">
        <w:rPr>
          <w:rFonts w:ascii="Times New Roman" w:eastAsia="Arial" w:hAnsi="Times New Roman" w:cs="Times New Roman"/>
          <w:color w:val="000000"/>
        </w:rPr>
        <w:fldChar w:fldCharType="begin" w:fldLock="1"/>
      </w:r>
      <w:r w:rsidRPr="00584D27">
        <w:rPr>
          <w:rFonts w:ascii="Times New Roman" w:eastAsia="Arial" w:hAnsi="Times New Roman" w:cs="Times New Roman"/>
          <w:color w:val="000000"/>
        </w:rPr>
        <w:instrText>ADDIN CSL_CITATION {"citationItems":[{"id":"ITEM-1","itemData":{"URL":"https://www.google.com/search?q=national+cancer+control+programme.+cancer+incidence+and+mortality+data+sri+lanka+-+2020&amp;sca_esv=f59d7152e7c7d7ed&amp;ei=s2q0Z8qWGrOVseMPvYatyAo&amp;ved=0ahUKEwiKvIGJi82LAxWzSmwGHT1DC6kQ4dUDCBE&amp;uact=5&amp;oq=national+cancer+control+programme.+cancer+incidence+and+mortality+data+sri+lanka+-+2020&amp;gs_lp=Egxnd3Mtd2l6LXNlcnAiV25hdGlvbmFsIGNhbmNlciBjb250cm9sIHByb2dyYW1tZS4gY2FuY2VyIGluY2lkZW5jZSBhbmQgbW9ydGFsaXR5IGRhdGEgc3JpIGxhbmthIC0gMjAyMEiBKVCqCFiYDXABeAGQAQCYAeADoAG9BqoBBTMtMS4xuAEDyAEA-AEBmAIBoAILwgIKEAAYsAMY1gQYR5gDAIgGAZAGCJIHATGgB5QC&amp;sclient=gws-wiz-serp","accessed":{"date-parts":[["2025","2","18"]]},"id":"ITEM-1","issued":{"date-parts":[["0"]]},"title":"national cancer control programme. cancer incidence and mortality data sri lanka - 2020 - Google Search","type":"webpage"},"uris":["http://www.mendeley.com/documents/?uuid=445640f3-c95c-3146-9b3c-ec32293fe408"]}],"mendeley":{"formattedCitation":"(13)","plainTextFormattedCitation":"(13)","previouslyFormattedCitation":"(14)"},"properties":{"noteIndex":0},"schema":"https://github.com/citation-style-language/schema/raw/master/csl-citation.json"}</w:instrText>
      </w:r>
      <w:r w:rsidRPr="00584D27">
        <w:rPr>
          <w:rFonts w:ascii="Times New Roman" w:eastAsia="Arial" w:hAnsi="Times New Roman" w:cs="Times New Roman"/>
          <w:color w:val="000000"/>
        </w:rPr>
        <w:fldChar w:fldCharType="separate"/>
      </w:r>
      <w:r w:rsidRPr="00584D27">
        <w:rPr>
          <w:rFonts w:ascii="Times New Roman" w:eastAsia="Arial" w:hAnsi="Times New Roman" w:cs="Times New Roman"/>
          <w:noProof/>
          <w:color w:val="000000"/>
        </w:rPr>
        <w:t>(13)</w:t>
      </w:r>
      <w:r w:rsidRPr="00584D27">
        <w:rPr>
          <w:rFonts w:ascii="Times New Roman" w:eastAsia="Arial" w:hAnsi="Times New Roman" w:cs="Times New Roman"/>
          <w:color w:val="000000"/>
        </w:rPr>
        <w:fldChar w:fldCharType="end"/>
      </w:r>
      <w:r w:rsidRPr="00584D27">
        <w:rPr>
          <w:rFonts w:ascii="Times New Roman" w:eastAsia="Arial" w:hAnsi="Times New Roman" w:cs="Times New Roman"/>
          <w:color w:val="000000"/>
        </w:rPr>
        <w:fldChar w:fldCharType="begin" w:fldLock="1"/>
      </w:r>
      <w:r w:rsidRPr="00584D27">
        <w:rPr>
          <w:rFonts w:ascii="Times New Roman" w:eastAsia="Arial" w:hAnsi="Times New Roman" w:cs="Times New Roman"/>
          <w:color w:val="000000"/>
        </w:rPr>
        <w:instrText>ADDIN CSL_CITATION {"citationItems":[{"id":"ITEM-1","itemData":{"URL":"https://www.google.com/search?q=National+Cancer+Control+Programme.+Cancer+Incidence+and+Mortality+Data+Sri+Lanka+-+2021+%3A+Ministry+of+Health%2C+Sri+Lanka%3B+2021+%5D.+Available+from%3A+http%3A%2F%2Fwww.nccp.health.gov.lk&amp;sca_esv=6089cc9941d56e4e&amp;ei=Pjm0Z4-9L7zl4-EPt8veoAI&amp;ved=0ahUKEwiP1Pjz28yLAxW88jgGHbelFyQQ4dUDCBE&amp;uact=5&amp;oq=National+Cancer+Control+Programme.+Cancer+Incidence+and+Mortality+Data+Sri+Lanka+-+2021+%3A+Ministry+of+Health%2C+Sri+Lanka%3B+2021+%5D.+Available+from%3A+http%3A%2F%2Fwww.nccp.health.gov.lk&amp;gs_lp=Egxnd3Mtd2l6LXNlcnAirgFOYXRpb25hbCBDYW5jZXIgQ29udHJvbCBQcm9ncmFtbWUuIENhbmNlciBJbmNpZGVuY2UgYW5kIE1vcnRhbGl0eSBEYXRhIFNyaSBMYW5rYSAtIDIwMjEgOiBNaW5pc3RyeSBvZiBIZWFsdGgsIFNyaSBMYW5rYTsgMjAyMSBdLiBBdmFpbGFibGUgZnJvbTogaHR0cDovL3d3dy5uY2NwLmhlYWx0aC5nb3YubGtIAFAAWABwAHgAkAEAmAEAoAEAqgEAuAEDyAEA-AEBmAIAoAIAmAMAkgcAoAcA&amp;sclient=gws-wiz-serp","accessed":{"date-parts":[["2025","2","18"]]},"id":"ITEM-1","issued":{"date-parts":[["0"]]},"title":"National Cancer Control Programme. Cancer Incidence and Mortality Data Sri Lanka - 2021 : Ministry of Health, Sri Lanka; 2021 ]. Available from: http://www.nccp.health.gov.lk - Google Search","type":"webpage"},"uris":["http://www.mendeley.com/documents/?uuid=ef27c781-4ce3-3ff1-933e-6219ffce5ee0"]}],"mendeley":{"formattedCitation":"(14)","plainTextFormattedCitation":"(14)","previouslyFormattedCitation":"(15)"},"properties":{"noteIndex":0},"schema":"https://github.com/citation-style-language/schema/raw/master/csl-citation.json"}</w:instrText>
      </w:r>
      <w:r w:rsidRPr="00584D27">
        <w:rPr>
          <w:rFonts w:ascii="Times New Roman" w:eastAsia="Arial" w:hAnsi="Times New Roman" w:cs="Times New Roman"/>
          <w:color w:val="000000"/>
        </w:rPr>
        <w:fldChar w:fldCharType="separate"/>
      </w:r>
      <w:r w:rsidRPr="00584D27">
        <w:rPr>
          <w:rFonts w:ascii="Times New Roman" w:eastAsia="Arial" w:hAnsi="Times New Roman" w:cs="Times New Roman"/>
          <w:noProof/>
          <w:color w:val="000000"/>
        </w:rPr>
        <w:t>(14)</w:t>
      </w:r>
      <w:r w:rsidRPr="00584D27">
        <w:rPr>
          <w:rFonts w:ascii="Times New Roman" w:eastAsia="Arial" w:hAnsi="Times New Roman" w:cs="Times New Roman"/>
          <w:color w:val="000000"/>
        </w:rPr>
        <w:fldChar w:fldCharType="end"/>
      </w:r>
      <w:r>
        <w:t xml:space="preserve">; </w:t>
      </w:r>
      <w:r>
        <w:rPr>
          <w:rFonts w:ascii="Times New Roman" w:eastAsia="Arial" w:hAnsi="Times New Roman" w:cs="Times New Roman"/>
          <w:color w:val="000000"/>
        </w:rPr>
        <w:t>b</w:t>
      </w:r>
      <w:r w:rsidRPr="00584D27">
        <w:rPr>
          <w:rFonts w:ascii="Times New Roman" w:eastAsia="Arial" w:hAnsi="Times New Roman" w:cs="Times New Roman"/>
          <w:color w:val="000000"/>
        </w:rPr>
        <w:t>- eIMMR system</w:t>
      </w:r>
    </w:p>
    <w:p w14:paraId="4A1E883C" w14:textId="77777777" w:rsidR="007D533F" w:rsidRDefault="007D533F" w:rsidP="00AB6F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D27">
        <w:rPr>
          <w:rFonts w:ascii="Times New Roman" w:eastAsia="Times New Roman" w:hAnsi="Times New Roman" w:cs="Times New Roman"/>
          <w:sz w:val="24"/>
          <w:szCs w:val="24"/>
        </w:rPr>
        <w:t>*Data not published by the NCCP, Sri Lanka at the time of analysis.</w:t>
      </w:r>
    </w:p>
    <w:p w14:paraId="3F76A9B9" w14:textId="77777777" w:rsidR="00AB6F3D" w:rsidRPr="00584D27" w:rsidRDefault="00AB6F3D" w:rsidP="00AB6F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bookmarkStart w:id="0" w:name="_GoBack"/>
      <w:bookmarkEnd w:id="0"/>
    </w:p>
    <w:sectPr w:rsidR="00AB6F3D" w:rsidRPr="0058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5"/>
    <w:rsid w:val="00072365"/>
    <w:rsid w:val="000B2C9E"/>
    <w:rsid w:val="00135BA8"/>
    <w:rsid w:val="001B28C0"/>
    <w:rsid w:val="003D39DD"/>
    <w:rsid w:val="004A2E82"/>
    <w:rsid w:val="004C7146"/>
    <w:rsid w:val="005F103B"/>
    <w:rsid w:val="00641F80"/>
    <w:rsid w:val="00716A9A"/>
    <w:rsid w:val="007D533F"/>
    <w:rsid w:val="008C7CB1"/>
    <w:rsid w:val="00AB6F3D"/>
    <w:rsid w:val="00AC4DC3"/>
    <w:rsid w:val="00AC74A7"/>
    <w:rsid w:val="00BB2095"/>
    <w:rsid w:val="00D04B34"/>
    <w:rsid w:val="00E079CB"/>
    <w:rsid w:val="00E352E4"/>
    <w:rsid w:val="00EC72D4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D5B9"/>
  <w15:chartTrackingRefBased/>
  <w15:docId w15:val="{4AEB86A9-C2C6-4BFD-9149-7613A6A1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Anatomy</cp:lastModifiedBy>
  <cp:revision>2</cp:revision>
  <dcterms:created xsi:type="dcterms:W3CDTF">2025-06-03T04:20:00Z</dcterms:created>
  <dcterms:modified xsi:type="dcterms:W3CDTF">2025-06-03T04:20:00Z</dcterms:modified>
</cp:coreProperties>
</file>