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125FF" w14:textId="77777777" w:rsidR="00145E44" w:rsidRPr="00CB05FF" w:rsidRDefault="00145E44" w:rsidP="00145E44">
      <w:pPr>
        <w:widowControl/>
        <w:shd w:val="clear" w:color="auto" w:fill="FFFFFF"/>
        <w:spacing w:before="206" w:after="206" w:line="429" w:lineRule="atLeast"/>
        <w:jc w:val="left"/>
        <w:rPr>
          <w:rFonts w:ascii="Segoe UI" w:eastAsia="SimSun" w:hAnsi="Segoe UI" w:cs="Segoe UI"/>
          <w:color w:val="404040"/>
          <w:kern w:val="0"/>
          <w:sz w:val="16"/>
          <w:szCs w:val="16"/>
        </w:rPr>
      </w:pPr>
      <w:r w:rsidRPr="00CB05FF">
        <w:rPr>
          <w:rFonts w:ascii="Segoe UI" w:eastAsia="SimSun" w:hAnsi="Segoe UI" w:cs="Segoe UI"/>
          <w:b/>
          <w:bCs/>
          <w:color w:val="404040"/>
          <w:kern w:val="0"/>
          <w:sz w:val="16"/>
          <w:szCs w:val="16"/>
        </w:rPr>
        <w:t>T</w:t>
      </w:r>
      <w:r>
        <w:rPr>
          <w:rFonts w:ascii="Segoe UI" w:eastAsia="SimSun" w:hAnsi="Segoe UI" w:cs="Segoe UI" w:hint="eastAsia"/>
          <w:b/>
          <w:bCs/>
          <w:color w:val="404040"/>
          <w:kern w:val="0"/>
          <w:sz w:val="16"/>
          <w:szCs w:val="16"/>
        </w:rPr>
        <w:t>able1.</w:t>
      </w:r>
      <w:r w:rsidRPr="00CB05FF">
        <w:rPr>
          <w:rFonts w:ascii="Segoe UI" w:eastAsia="SimSun" w:hAnsi="Segoe UI" w:cs="Segoe UI"/>
          <w:b/>
          <w:bCs/>
          <w:color w:val="404040"/>
          <w:kern w:val="0"/>
          <w:sz w:val="16"/>
          <w:szCs w:val="16"/>
        </w:rPr>
        <w:t xml:space="preserve"> The prevalence </w:t>
      </w:r>
      <w:r>
        <w:rPr>
          <w:rFonts w:ascii="Segoe UI" w:eastAsia="SimSun" w:hAnsi="Segoe UI" w:cs="Segoe UI" w:hint="eastAsia"/>
          <w:b/>
          <w:bCs/>
          <w:color w:val="404040"/>
          <w:kern w:val="0"/>
          <w:sz w:val="16"/>
          <w:szCs w:val="16"/>
        </w:rPr>
        <w:t xml:space="preserve">and </w:t>
      </w:r>
      <w:r w:rsidRPr="00DE7BF9">
        <w:rPr>
          <w:rFonts w:ascii="Segoe UI" w:eastAsia="SimSun" w:hAnsi="Segoe UI" w:cs="Segoe UI" w:hint="eastAsia"/>
          <w:b/>
          <w:bCs/>
          <w:color w:val="404040"/>
          <w:kern w:val="0"/>
          <w:sz w:val="16"/>
          <w:szCs w:val="16"/>
        </w:rPr>
        <w:t>YLDs</w:t>
      </w:r>
      <w:r w:rsidRPr="00DE7BF9">
        <w:rPr>
          <w:rFonts w:ascii="Segoe UI" w:eastAsia="SimSun" w:hAnsi="Segoe UI" w:cs="Segoe UI"/>
          <w:b/>
          <w:bCs/>
          <w:color w:val="404040"/>
          <w:kern w:val="0"/>
          <w:sz w:val="16"/>
          <w:szCs w:val="16"/>
        </w:rPr>
        <w:t xml:space="preserve"> </w:t>
      </w:r>
      <w:r w:rsidRPr="00CB05FF">
        <w:rPr>
          <w:rFonts w:ascii="Segoe UI" w:eastAsia="SimSun" w:hAnsi="Segoe UI" w:cs="Segoe UI"/>
          <w:b/>
          <w:bCs/>
          <w:color w:val="404040"/>
          <w:kern w:val="0"/>
          <w:sz w:val="16"/>
          <w:szCs w:val="16"/>
        </w:rPr>
        <w:t xml:space="preserve">of infertility due to </w:t>
      </w:r>
      <w:r>
        <w:rPr>
          <w:rFonts w:ascii="Segoe UI" w:eastAsia="SimSun" w:hAnsi="Segoe UI" w:cs="Segoe UI" w:hint="eastAsia"/>
          <w:b/>
          <w:bCs/>
          <w:color w:val="404040"/>
          <w:kern w:val="0"/>
          <w:sz w:val="16"/>
          <w:szCs w:val="16"/>
        </w:rPr>
        <w:t>P</w:t>
      </w:r>
      <w:r w:rsidRPr="00DE7BF9">
        <w:rPr>
          <w:rFonts w:ascii="Segoe UI" w:eastAsia="SimSun" w:hAnsi="Segoe UI" w:cs="Segoe UI" w:hint="eastAsia"/>
          <w:b/>
          <w:bCs/>
          <w:color w:val="404040"/>
          <w:kern w:val="0"/>
          <w:sz w:val="16"/>
          <w:szCs w:val="16"/>
        </w:rPr>
        <w:t>olycystic ovarian syndrome</w:t>
      </w:r>
      <w:r>
        <w:rPr>
          <w:rFonts w:ascii="Segoe UI" w:eastAsia="SimSun" w:hAnsi="Segoe UI" w:cs="Segoe UI" w:hint="eastAsia"/>
          <w:b/>
          <w:bCs/>
          <w:color w:val="404040"/>
          <w:kern w:val="0"/>
          <w:sz w:val="16"/>
          <w:szCs w:val="16"/>
        </w:rPr>
        <w:t xml:space="preserve"> </w:t>
      </w:r>
      <w:r w:rsidRPr="00CB05FF">
        <w:rPr>
          <w:rFonts w:ascii="Segoe UI" w:eastAsia="SimSun" w:hAnsi="Segoe UI" w:cs="Segoe UI"/>
          <w:b/>
          <w:bCs/>
          <w:color w:val="404040"/>
          <w:kern w:val="0"/>
          <w:sz w:val="16"/>
          <w:szCs w:val="16"/>
        </w:rPr>
        <w:t>and its AAPCs from 1990 to 2021 at the global and regional levels.</w:t>
      </w:r>
    </w:p>
    <w:tbl>
      <w:tblPr>
        <w:tblStyle w:val="TableGrid"/>
        <w:tblW w:w="15216" w:type="dxa"/>
        <w:tblInd w:w="-9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6"/>
        <w:gridCol w:w="1184"/>
        <w:gridCol w:w="1184"/>
        <w:gridCol w:w="1390"/>
        <w:gridCol w:w="1559"/>
        <w:gridCol w:w="851"/>
        <w:gridCol w:w="709"/>
        <w:gridCol w:w="1134"/>
        <w:gridCol w:w="47"/>
        <w:gridCol w:w="1093"/>
        <w:gridCol w:w="47"/>
        <w:gridCol w:w="1365"/>
        <w:gridCol w:w="47"/>
        <w:gridCol w:w="1370"/>
        <w:gridCol w:w="47"/>
        <w:gridCol w:w="1020"/>
        <w:gridCol w:w="47"/>
        <w:gridCol w:w="729"/>
        <w:gridCol w:w="47"/>
      </w:tblGrid>
      <w:tr w:rsidR="00145E44" w:rsidRPr="00B60931" w14:paraId="033BE60C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  <w:tcBorders>
              <w:top w:val="single" w:sz="4" w:space="0" w:color="auto"/>
              <w:bottom w:val="nil"/>
            </w:tcBorders>
          </w:tcPr>
          <w:p w14:paraId="538B6B7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A5DD0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Prevalence </w:t>
            </w:r>
          </w:p>
        </w:tc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</w:tcPr>
          <w:p w14:paraId="441CABC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AF7F75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5D9C2D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7E13947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0331FC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YLDs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455DB1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C3197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B4935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864C5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2BCBF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45E44" w:rsidRPr="00B60931" w14:paraId="12D68B31" w14:textId="77777777" w:rsidTr="003A480C">
        <w:trPr>
          <w:gridAfter w:val="1"/>
          <w:wAfter w:w="47" w:type="dxa"/>
          <w:trHeight w:val="1003"/>
        </w:trPr>
        <w:tc>
          <w:tcPr>
            <w:tcW w:w="1346" w:type="dxa"/>
            <w:tcBorders>
              <w:top w:val="nil"/>
              <w:bottom w:val="single" w:sz="4" w:space="0" w:color="auto"/>
            </w:tcBorders>
          </w:tcPr>
          <w:p w14:paraId="2BF519C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</w:tcPr>
          <w:p w14:paraId="74E9A7D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Number,1990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</w:tcPr>
          <w:p w14:paraId="42D9438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Number,2021</w:t>
            </w:r>
          </w:p>
        </w:tc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</w:tcPr>
          <w:p w14:paraId="23FFF965" w14:textId="77777777" w:rsidR="00145E44" w:rsidRPr="00B60931" w:rsidRDefault="00145E44" w:rsidP="003A480C">
            <w:pPr>
              <w:ind w:left="150" w:hangingChars="100" w:hanging="150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ASPR</w:t>
            </w:r>
          </w:p>
          <w:p w14:paraId="2E0F5462" w14:textId="77777777" w:rsidR="00145E44" w:rsidRPr="00B60931" w:rsidRDefault="00145E44" w:rsidP="003A480C">
            <w:pPr>
              <w:ind w:left="150" w:hangingChars="100" w:hanging="150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(per-100000-</w:t>
            </w:r>
          </w:p>
          <w:p w14:paraId="1D251263" w14:textId="77777777" w:rsidR="00145E44" w:rsidRPr="00B60931" w:rsidRDefault="00145E44" w:rsidP="003A480C">
            <w:pPr>
              <w:ind w:left="150" w:hangingChars="100" w:hanging="150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Population),1990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23F3130" w14:textId="77777777" w:rsidR="00145E44" w:rsidRPr="00B60931" w:rsidRDefault="00145E44" w:rsidP="003A480C">
            <w:pPr>
              <w:ind w:left="150" w:hangingChars="100" w:hanging="150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ASPR</w:t>
            </w:r>
          </w:p>
          <w:p w14:paraId="3D4ED461" w14:textId="77777777" w:rsidR="00145E44" w:rsidRPr="00B60931" w:rsidRDefault="00145E44" w:rsidP="003A480C">
            <w:pPr>
              <w:ind w:left="150" w:hangingChars="100" w:hanging="150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(per-100000-</w:t>
            </w:r>
          </w:p>
          <w:p w14:paraId="1436743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Population),2021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814454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AAPC,</w:t>
            </w:r>
          </w:p>
          <w:p w14:paraId="0CB3A27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1990-2021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26BB27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P 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8AABB9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Number,1990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EBCF2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Number,2021</w:t>
            </w:r>
          </w:p>
        </w:tc>
        <w:tc>
          <w:tcPr>
            <w:tcW w:w="14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76B43A" w14:textId="77777777" w:rsidR="00145E44" w:rsidRPr="00B60931" w:rsidRDefault="00145E44" w:rsidP="003A480C">
            <w:pPr>
              <w:ind w:left="150" w:hangingChars="100" w:hanging="150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ASPR</w:t>
            </w:r>
          </w:p>
          <w:p w14:paraId="59ED0397" w14:textId="77777777" w:rsidR="00145E44" w:rsidRPr="00B60931" w:rsidRDefault="00145E44" w:rsidP="003A480C">
            <w:pPr>
              <w:ind w:left="150" w:hangingChars="100" w:hanging="150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(per-100000-</w:t>
            </w:r>
          </w:p>
          <w:p w14:paraId="74AF8EB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Population),1990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023083" w14:textId="77777777" w:rsidR="00145E44" w:rsidRPr="00B60931" w:rsidRDefault="00145E44" w:rsidP="003A480C">
            <w:pPr>
              <w:ind w:left="150" w:hangingChars="100" w:hanging="150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ASPR</w:t>
            </w:r>
          </w:p>
          <w:p w14:paraId="050BD029" w14:textId="77777777" w:rsidR="00145E44" w:rsidRPr="00B60931" w:rsidRDefault="00145E44" w:rsidP="003A480C">
            <w:pPr>
              <w:ind w:left="150" w:hangingChars="100" w:hanging="150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(per-100000-</w:t>
            </w:r>
          </w:p>
          <w:p w14:paraId="313D5BB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Population),2021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F40C0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AAPC,1990-2021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7EBAF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P Value</w:t>
            </w:r>
          </w:p>
        </w:tc>
      </w:tr>
      <w:tr w:rsidR="00145E44" w:rsidRPr="00B60931" w14:paraId="7FBDE0AB" w14:textId="77777777" w:rsidTr="003A480C">
        <w:trPr>
          <w:trHeight w:val="328"/>
        </w:trPr>
        <w:tc>
          <w:tcPr>
            <w:tcW w:w="1346" w:type="dxa"/>
            <w:tcBorders>
              <w:top w:val="single" w:sz="4" w:space="0" w:color="auto"/>
            </w:tcBorders>
          </w:tcPr>
          <w:p w14:paraId="4BA68FE5" w14:textId="77777777" w:rsidR="00145E44" w:rsidRPr="00B60931" w:rsidRDefault="00145E44" w:rsidP="003A480C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Worldwide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4FEB2DC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6315531(3908231,9583536)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0C478F6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12465534(7573847,19225837)  </w:t>
            </w:r>
          </w:p>
        </w:tc>
        <w:tc>
          <w:tcPr>
            <w:tcW w:w="1390" w:type="dxa"/>
            <w:tcBorders>
              <w:top w:val="single" w:sz="4" w:space="0" w:color="auto"/>
            </w:tcBorders>
          </w:tcPr>
          <w:p w14:paraId="3055E63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475.54(293.03,725.57) 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A6CDC5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638.15(388.26,982.60)     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D4DB6B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0.96(0.92 to 1.01)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96784C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81" w:type="dxa"/>
            <w:gridSpan w:val="2"/>
            <w:tcBorders>
              <w:top w:val="single" w:sz="4" w:space="0" w:color="auto"/>
            </w:tcBorders>
          </w:tcPr>
          <w:p w14:paraId="735D177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37030(14137, 83610)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</w:tcBorders>
          </w:tcPr>
          <w:p w14:paraId="5559F5E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71555(26407, 162585)</w:t>
            </w:r>
          </w:p>
        </w:tc>
        <w:tc>
          <w:tcPr>
            <w:tcW w:w="1412" w:type="dxa"/>
            <w:gridSpan w:val="2"/>
            <w:tcBorders>
              <w:top w:val="single" w:sz="4" w:space="0" w:color="auto"/>
            </w:tcBorders>
          </w:tcPr>
          <w:p w14:paraId="773BE92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2.77 (1.05, 6.26)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</w:tcPr>
          <w:p w14:paraId="506C3A2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3.67 (1.36, 8.33)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</w:tcBorders>
          </w:tcPr>
          <w:p w14:paraId="63000B5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0.92(0.9 </w:t>
            </w:r>
          </w:p>
          <w:p w14:paraId="13BFD74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0.93)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</w:tcBorders>
          </w:tcPr>
          <w:p w14:paraId="41B2B45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711D2877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3261099E" w14:textId="77777777" w:rsidR="00145E44" w:rsidRPr="00B60931" w:rsidRDefault="00145E44" w:rsidP="003A480C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SDI Region</w:t>
            </w:r>
          </w:p>
        </w:tc>
        <w:tc>
          <w:tcPr>
            <w:tcW w:w="1184" w:type="dxa"/>
          </w:tcPr>
          <w:p w14:paraId="4FBAB1D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4" w:type="dxa"/>
          </w:tcPr>
          <w:p w14:paraId="48463F5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90" w:type="dxa"/>
          </w:tcPr>
          <w:p w14:paraId="49F9584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9" w:type="dxa"/>
          </w:tcPr>
          <w:p w14:paraId="7DBB996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20F9759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1D21D67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362E33B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40" w:type="dxa"/>
            <w:gridSpan w:val="2"/>
          </w:tcPr>
          <w:p w14:paraId="2582665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2" w:type="dxa"/>
            <w:gridSpan w:val="2"/>
          </w:tcPr>
          <w:p w14:paraId="169E062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7" w:type="dxa"/>
            <w:gridSpan w:val="2"/>
          </w:tcPr>
          <w:p w14:paraId="475EF67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67" w:type="dxa"/>
            <w:gridSpan w:val="2"/>
          </w:tcPr>
          <w:p w14:paraId="2122D79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6" w:type="dxa"/>
            <w:gridSpan w:val="2"/>
          </w:tcPr>
          <w:p w14:paraId="50B5FFA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45E44" w:rsidRPr="00B60931" w14:paraId="075B2CE4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06A6610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High SDI</w:t>
            </w:r>
          </w:p>
        </w:tc>
        <w:tc>
          <w:tcPr>
            <w:tcW w:w="1184" w:type="dxa"/>
          </w:tcPr>
          <w:p w14:paraId="37E536D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2189557(1276601, 3450404)  </w:t>
            </w:r>
          </w:p>
        </w:tc>
        <w:tc>
          <w:tcPr>
            <w:tcW w:w="1184" w:type="dxa"/>
          </w:tcPr>
          <w:p w14:paraId="6F7696A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2841407(1684955,4422844)  </w:t>
            </w:r>
          </w:p>
        </w:tc>
        <w:tc>
          <w:tcPr>
            <w:tcW w:w="1390" w:type="dxa"/>
          </w:tcPr>
          <w:p w14:paraId="337E3A6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933.61(541.50,1477.50)  </w:t>
            </w:r>
          </w:p>
        </w:tc>
        <w:tc>
          <w:tcPr>
            <w:tcW w:w="1559" w:type="dxa"/>
          </w:tcPr>
          <w:p w14:paraId="0C92F15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1137.85(673.39,1771.12)  </w:t>
            </w:r>
          </w:p>
        </w:tc>
        <w:tc>
          <w:tcPr>
            <w:tcW w:w="851" w:type="dxa"/>
          </w:tcPr>
          <w:p w14:paraId="7C403B8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0.63(0.62 to 0.65)</w:t>
            </w:r>
          </w:p>
        </w:tc>
        <w:tc>
          <w:tcPr>
            <w:tcW w:w="709" w:type="dxa"/>
          </w:tcPr>
          <w:p w14:paraId="47380C4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4C3C954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13012(4680, 29047)</w:t>
            </w:r>
          </w:p>
        </w:tc>
        <w:tc>
          <w:tcPr>
            <w:tcW w:w="1140" w:type="dxa"/>
            <w:gridSpan w:val="2"/>
          </w:tcPr>
          <w:p w14:paraId="4B36A9B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16633(6008, 37428)</w:t>
            </w:r>
          </w:p>
        </w:tc>
        <w:tc>
          <w:tcPr>
            <w:tcW w:w="1412" w:type="dxa"/>
            <w:gridSpan w:val="2"/>
          </w:tcPr>
          <w:p w14:paraId="0B18C54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5.57 (1.99, 12.45)</w:t>
            </w:r>
          </w:p>
        </w:tc>
        <w:tc>
          <w:tcPr>
            <w:tcW w:w="1417" w:type="dxa"/>
            <w:gridSpan w:val="2"/>
          </w:tcPr>
          <w:p w14:paraId="5055877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6.73 (2.42, 15.14)</w:t>
            </w:r>
          </w:p>
        </w:tc>
        <w:tc>
          <w:tcPr>
            <w:tcW w:w="1067" w:type="dxa"/>
            <w:gridSpan w:val="2"/>
          </w:tcPr>
          <w:p w14:paraId="7C3BBDE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0.6(0.58 </w:t>
            </w:r>
          </w:p>
          <w:p w14:paraId="1AF1D5B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0.62)</w:t>
            </w:r>
          </w:p>
        </w:tc>
        <w:tc>
          <w:tcPr>
            <w:tcW w:w="776" w:type="dxa"/>
            <w:gridSpan w:val="2"/>
          </w:tcPr>
          <w:p w14:paraId="4AA06BF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497EFC4A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4FD5DCD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High-middle SDI</w:t>
            </w:r>
          </w:p>
        </w:tc>
        <w:tc>
          <w:tcPr>
            <w:tcW w:w="1184" w:type="dxa"/>
          </w:tcPr>
          <w:p w14:paraId="5A866F9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1176367(721018,1786823)  </w:t>
            </w:r>
          </w:p>
        </w:tc>
        <w:tc>
          <w:tcPr>
            <w:tcW w:w="1184" w:type="dxa"/>
          </w:tcPr>
          <w:p w14:paraId="72749A6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1992443(1174463,3156668)  </w:t>
            </w:r>
          </w:p>
        </w:tc>
        <w:tc>
          <w:tcPr>
            <w:tcW w:w="1390" w:type="dxa"/>
          </w:tcPr>
          <w:p w14:paraId="7E54160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420.18(255.87,641.49)  </w:t>
            </w:r>
          </w:p>
        </w:tc>
        <w:tc>
          <w:tcPr>
            <w:tcW w:w="1559" w:type="dxa"/>
          </w:tcPr>
          <w:p w14:paraId="7ADD851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649.01(384.87,1020.25)  </w:t>
            </w:r>
          </w:p>
        </w:tc>
        <w:tc>
          <w:tcPr>
            <w:tcW w:w="851" w:type="dxa"/>
          </w:tcPr>
          <w:p w14:paraId="1F46F9D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1.43(1.42 to 1.44)</w:t>
            </w:r>
          </w:p>
        </w:tc>
        <w:tc>
          <w:tcPr>
            <w:tcW w:w="709" w:type="dxa"/>
          </w:tcPr>
          <w:p w14:paraId="00EBF2D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76D0095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6768(2554, 15669)</w:t>
            </w:r>
          </w:p>
        </w:tc>
        <w:tc>
          <w:tcPr>
            <w:tcW w:w="1140" w:type="dxa"/>
            <w:gridSpan w:val="2"/>
          </w:tcPr>
          <w:p w14:paraId="2603CD7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11212(4069, 25842)</w:t>
            </w:r>
          </w:p>
        </w:tc>
        <w:tc>
          <w:tcPr>
            <w:tcW w:w="1412" w:type="dxa"/>
            <w:gridSpan w:val="2"/>
          </w:tcPr>
          <w:p w14:paraId="7AED1DE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2.41 (0.91, 5.59)</w:t>
            </w:r>
          </w:p>
        </w:tc>
        <w:tc>
          <w:tcPr>
            <w:tcW w:w="1417" w:type="dxa"/>
            <w:gridSpan w:val="2"/>
          </w:tcPr>
          <w:p w14:paraId="75A1D79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3.70 (1.36, 8.49)</w:t>
            </w:r>
          </w:p>
        </w:tc>
        <w:tc>
          <w:tcPr>
            <w:tcW w:w="1067" w:type="dxa"/>
            <w:gridSpan w:val="2"/>
          </w:tcPr>
          <w:p w14:paraId="5CD8118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1.41(1.4 </w:t>
            </w:r>
          </w:p>
          <w:p w14:paraId="6825038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1.42)</w:t>
            </w:r>
          </w:p>
        </w:tc>
        <w:tc>
          <w:tcPr>
            <w:tcW w:w="776" w:type="dxa"/>
            <w:gridSpan w:val="2"/>
          </w:tcPr>
          <w:p w14:paraId="6F05B85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0BF26935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27A16C6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Middle SDI</w:t>
            </w:r>
          </w:p>
        </w:tc>
        <w:tc>
          <w:tcPr>
            <w:tcW w:w="1184" w:type="dxa"/>
          </w:tcPr>
          <w:p w14:paraId="76C7F31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1926915(1170971,2942268)  </w:t>
            </w:r>
          </w:p>
        </w:tc>
        <w:tc>
          <w:tcPr>
            <w:tcW w:w="1184" w:type="dxa"/>
          </w:tcPr>
          <w:p w14:paraId="6FC4E2F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4503200(2684593,7063720)  </w:t>
            </w:r>
          </w:p>
        </w:tc>
        <w:tc>
          <w:tcPr>
            <w:tcW w:w="1390" w:type="dxa"/>
          </w:tcPr>
          <w:p w14:paraId="6F43E71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429.86(260.36,660.04)  </w:t>
            </w:r>
          </w:p>
        </w:tc>
        <w:tc>
          <w:tcPr>
            <w:tcW w:w="1559" w:type="dxa"/>
          </w:tcPr>
          <w:p w14:paraId="1B050A3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727.72(434.04,1138.92)  </w:t>
            </w:r>
          </w:p>
        </w:tc>
        <w:tc>
          <w:tcPr>
            <w:tcW w:w="851" w:type="dxa"/>
          </w:tcPr>
          <w:p w14:paraId="2B66988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1.72(1.7</w:t>
            </w:r>
          </w:p>
          <w:p w14:paraId="19F57E9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1.74)</w:t>
            </w:r>
          </w:p>
        </w:tc>
        <w:tc>
          <w:tcPr>
            <w:tcW w:w="709" w:type="dxa"/>
          </w:tcPr>
          <w:p w14:paraId="7A06CFC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725F075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11180(4145, 25340)</w:t>
            </w:r>
          </w:p>
        </w:tc>
        <w:tc>
          <w:tcPr>
            <w:tcW w:w="1140" w:type="dxa"/>
            <w:gridSpan w:val="2"/>
          </w:tcPr>
          <w:p w14:paraId="42A8CDC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25635(9259, 59126)</w:t>
            </w:r>
          </w:p>
        </w:tc>
        <w:tc>
          <w:tcPr>
            <w:tcW w:w="1412" w:type="dxa"/>
            <w:gridSpan w:val="2"/>
          </w:tcPr>
          <w:p w14:paraId="60EBF26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2.47 (0.91, 5.62)</w:t>
            </w:r>
          </w:p>
        </w:tc>
        <w:tc>
          <w:tcPr>
            <w:tcW w:w="1417" w:type="dxa"/>
            <w:gridSpan w:val="2"/>
          </w:tcPr>
          <w:p w14:paraId="56C078A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4.16 (1.50, 9.59)</w:t>
            </w:r>
          </w:p>
        </w:tc>
        <w:tc>
          <w:tcPr>
            <w:tcW w:w="1067" w:type="dxa"/>
            <w:gridSpan w:val="2"/>
          </w:tcPr>
          <w:p w14:paraId="30E22AF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1.7(1.68 </w:t>
            </w:r>
          </w:p>
          <w:p w14:paraId="6F97F0D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1.72)</w:t>
            </w:r>
          </w:p>
        </w:tc>
        <w:tc>
          <w:tcPr>
            <w:tcW w:w="776" w:type="dxa"/>
            <w:gridSpan w:val="2"/>
          </w:tcPr>
          <w:p w14:paraId="32FF6C8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01144811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6DBACFA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Low-middle SDI</w:t>
            </w:r>
          </w:p>
        </w:tc>
        <w:tc>
          <w:tcPr>
            <w:tcW w:w="1184" w:type="dxa"/>
          </w:tcPr>
          <w:p w14:paraId="32BCF26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794720(491363,1254633)  </w:t>
            </w:r>
          </w:p>
        </w:tc>
        <w:tc>
          <w:tcPr>
            <w:tcW w:w="1184" w:type="dxa"/>
          </w:tcPr>
          <w:p w14:paraId="15ABAD2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2342928(1424007,3692986)  </w:t>
            </w:r>
          </w:p>
        </w:tc>
        <w:tc>
          <w:tcPr>
            <w:tcW w:w="1390" w:type="dxa"/>
          </w:tcPr>
          <w:p w14:paraId="761DE42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290.66(178.76,460.68)  </w:t>
            </w:r>
          </w:p>
        </w:tc>
        <w:tc>
          <w:tcPr>
            <w:tcW w:w="1559" w:type="dxa"/>
          </w:tcPr>
          <w:p w14:paraId="73C61D6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460.37(279.07,726.94)  </w:t>
            </w:r>
          </w:p>
        </w:tc>
        <w:tc>
          <w:tcPr>
            <w:tcW w:w="851" w:type="dxa"/>
          </w:tcPr>
          <w:p w14:paraId="1263010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1.5(1.48</w:t>
            </w:r>
          </w:p>
          <w:p w14:paraId="7B2AAF0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1.53)</w:t>
            </w:r>
          </w:p>
        </w:tc>
        <w:tc>
          <w:tcPr>
            <w:tcW w:w="709" w:type="dxa"/>
          </w:tcPr>
          <w:p w14:paraId="2F89585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430ECF7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4743(1776, 10713)</w:t>
            </w:r>
          </w:p>
        </w:tc>
        <w:tc>
          <w:tcPr>
            <w:tcW w:w="1140" w:type="dxa"/>
            <w:gridSpan w:val="2"/>
          </w:tcPr>
          <w:p w14:paraId="2A398AC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13570(4996, 31194)</w:t>
            </w:r>
          </w:p>
        </w:tc>
        <w:tc>
          <w:tcPr>
            <w:tcW w:w="1412" w:type="dxa"/>
            <w:gridSpan w:val="2"/>
          </w:tcPr>
          <w:p w14:paraId="7C8DD4D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1.71 (0.64, 3.88)</w:t>
            </w:r>
          </w:p>
        </w:tc>
        <w:tc>
          <w:tcPr>
            <w:tcW w:w="1417" w:type="dxa"/>
            <w:gridSpan w:val="2"/>
          </w:tcPr>
          <w:p w14:paraId="682C746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2.66 (0.98, 6.12)</w:t>
            </w:r>
          </w:p>
        </w:tc>
        <w:tc>
          <w:tcPr>
            <w:tcW w:w="1067" w:type="dxa"/>
            <w:gridSpan w:val="2"/>
          </w:tcPr>
          <w:p w14:paraId="0C79B9B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1.43(1.41 </w:t>
            </w:r>
          </w:p>
          <w:p w14:paraId="34D7048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1.45)</w:t>
            </w:r>
          </w:p>
        </w:tc>
        <w:tc>
          <w:tcPr>
            <w:tcW w:w="776" w:type="dxa"/>
            <w:gridSpan w:val="2"/>
          </w:tcPr>
          <w:p w14:paraId="37D4FDA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4AE959D4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021D577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Low SDI</w:t>
            </w:r>
          </w:p>
        </w:tc>
        <w:tc>
          <w:tcPr>
            <w:tcW w:w="1184" w:type="dxa"/>
          </w:tcPr>
          <w:p w14:paraId="3AB15F4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223480(136656,359250)  </w:t>
            </w:r>
          </w:p>
        </w:tc>
        <w:tc>
          <w:tcPr>
            <w:tcW w:w="1184" w:type="dxa"/>
          </w:tcPr>
          <w:p w14:paraId="41A0ED1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776734(476985,1230592)  </w:t>
            </w:r>
          </w:p>
        </w:tc>
        <w:tc>
          <w:tcPr>
            <w:tcW w:w="1390" w:type="dxa"/>
          </w:tcPr>
          <w:p w14:paraId="55B5333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198.14(120.61,319.55)  </w:t>
            </w:r>
          </w:p>
        </w:tc>
        <w:tc>
          <w:tcPr>
            <w:tcW w:w="1559" w:type="dxa"/>
          </w:tcPr>
          <w:p w14:paraId="237BDD3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280.24(170.95,444.96)  </w:t>
            </w:r>
          </w:p>
        </w:tc>
        <w:tc>
          <w:tcPr>
            <w:tcW w:w="851" w:type="dxa"/>
          </w:tcPr>
          <w:p w14:paraId="61E16A7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1.14(1.13 to 1.16)</w:t>
            </w:r>
          </w:p>
        </w:tc>
        <w:tc>
          <w:tcPr>
            <w:tcW w:w="709" w:type="dxa"/>
          </w:tcPr>
          <w:p w14:paraId="1FBDD33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505B934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1300 (483, 2978)</w:t>
            </w:r>
          </w:p>
        </w:tc>
        <w:tc>
          <w:tcPr>
            <w:tcW w:w="1140" w:type="dxa"/>
            <w:gridSpan w:val="2"/>
          </w:tcPr>
          <w:p w14:paraId="642D150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4454(1647, 10176)</w:t>
            </w:r>
          </w:p>
        </w:tc>
        <w:tc>
          <w:tcPr>
            <w:tcW w:w="1412" w:type="dxa"/>
            <w:gridSpan w:val="2"/>
          </w:tcPr>
          <w:p w14:paraId="308BB2E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1.14 (0.42, 2.61)</w:t>
            </w:r>
          </w:p>
        </w:tc>
        <w:tc>
          <w:tcPr>
            <w:tcW w:w="1417" w:type="dxa"/>
            <w:gridSpan w:val="2"/>
          </w:tcPr>
          <w:p w14:paraId="7A5A7B0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1.59 (0.58, 3.65)</w:t>
            </w:r>
          </w:p>
        </w:tc>
        <w:tc>
          <w:tcPr>
            <w:tcW w:w="1067" w:type="dxa"/>
            <w:gridSpan w:val="2"/>
          </w:tcPr>
          <w:p w14:paraId="7C2F20E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1.11(1.09 </w:t>
            </w:r>
          </w:p>
          <w:p w14:paraId="370DF18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1.12)</w:t>
            </w:r>
          </w:p>
        </w:tc>
        <w:tc>
          <w:tcPr>
            <w:tcW w:w="776" w:type="dxa"/>
            <w:gridSpan w:val="2"/>
          </w:tcPr>
          <w:p w14:paraId="2CF8412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3CB214BD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7527E4DE" w14:textId="77777777" w:rsidR="00145E44" w:rsidRPr="00B60931" w:rsidRDefault="00145E44" w:rsidP="003A480C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Region</w:t>
            </w:r>
          </w:p>
        </w:tc>
        <w:tc>
          <w:tcPr>
            <w:tcW w:w="1184" w:type="dxa"/>
          </w:tcPr>
          <w:p w14:paraId="1684041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84" w:type="dxa"/>
          </w:tcPr>
          <w:p w14:paraId="619DF8D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90" w:type="dxa"/>
          </w:tcPr>
          <w:p w14:paraId="04602E1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59" w:type="dxa"/>
          </w:tcPr>
          <w:p w14:paraId="78D4137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</w:tcPr>
          <w:p w14:paraId="7AFBE5D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</w:tcPr>
          <w:p w14:paraId="2CAE587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</w:tcPr>
          <w:p w14:paraId="378530A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40" w:type="dxa"/>
            <w:gridSpan w:val="2"/>
          </w:tcPr>
          <w:p w14:paraId="0BA7C1C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2" w:type="dxa"/>
            <w:gridSpan w:val="2"/>
          </w:tcPr>
          <w:p w14:paraId="3DC1734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7" w:type="dxa"/>
            <w:gridSpan w:val="2"/>
          </w:tcPr>
          <w:p w14:paraId="416FC33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67" w:type="dxa"/>
            <w:gridSpan w:val="2"/>
          </w:tcPr>
          <w:p w14:paraId="77A18BD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6" w:type="dxa"/>
            <w:gridSpan w:val="2"/>
          </w:tcPr>
          <w:p w14:paraId="0B7FB0E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45E44" w:rsidRPr="00B60931" w14:paraId="744ED575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16D25E72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Andean Latin America</w:t>
            </w:r>
          </w:p>
        </w:tc>
        <w:tc>
          <w:tcPr>
            <w:tcW w:w="1184" w:type="dxa"/>
          </w:tcPr>
          <w:p w14:paraId="1F7DEF5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54275(33157,82307)  </w:t>
            </w:r>
          </w:p>
        </w:tc>
        <w:tc>
          <w:tcPr>
            <w:tcW w:w="1184" w:type="dxa"/>
          </w:tcPr>
          <w:p w14:paraId="3D53B1B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176064(82248,296137)  </w:t>
            </w:r>
          </w:p>
        </w:tc>
        <w:tc>
          <w:tcPr>
            <w:tcW w:w="1390" w:type="dxa"/>
          </w:tcPr>
          <w:p w14:paraId="4ED5ED3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588.53(361.34,888.78)  </w:t>
            </w:r>
          </w:p>
        </w:tc>
        <w:tc>
          <w:tcPr>
            <w:tcW w:w="1559" w:type="dxa"/>
          </w:tcPr>
          <w:p w14:paraId="7FFAE74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988.69(460.41,1667.29)  </w:t>
            </w:r>
          </w:p>
        </w:tc>
        <w:tc>
          <w:tcPr>
            <w:tcW w:w="851" w:type="dxa"/>
          </w:tcPr>
          <w:p w14:paraId="57871F0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1.77(1.63 to 1.88)</w:t>
            </w:r>
          </w:p>
        </w:tc>
        <w:tc>
          <w:tcPr>
            <w:tcW w:w="709" w:type="dxa"/>
          </w:tcPr>
          <w:p w14:paraId="75BF1F9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402BFD4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308 (112, 703)</w:t>
            </w:r>
          </w:p>
        </w:tc>
        <w:tc>
          <w:tcPr>
            <w:tcW w:w="1140" w:type="dxa"/>
            <w:gridSpan w:val="2"/>
          </w:tcPr>
          <w:p w14:paraId="72A1998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977 (305, 2351)</w:t>
            </w:r>
          </w:p>
        </w:tc>
        <w:tc>
          <w:tcPr>
            <w:tcW w:w="1412" w:type="dxa"/>
            <w:gridSpan w:val="2"/>
          </w:tcPr>
          <w:p w14:paraId="3C8C14C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3.32 (1.21, 7.56)</w:t>
            </w:r>
          </w:p>
        </w:tc>
        <w:tc>
          <w:tcPr>
            <w:tcW w:w="1417" w:type="dxa"/>
            <w:gridSpan w:val="2"/>
          </w:tcPr>
          <w:p w14:paraId="6506FC6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5.48 (1.71, 13.21)</w:t>
            </w:r>
          </w:p>
        </w:tc>
        <w:tc>
          <w:tcPr>
            <w:tcW w:w="1067" w:type="dxa"/>
            <w:gridSpan w:val="2"/>
          </w:tcPr>
          <w:p w14:paraId="580CCB0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1.63(1.56 </w:t>
            </w:r>
          </w:p>
          <w:p w14:paraId="7DD6022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1.69)</w:t>
            </w:r>
          </w:p>
        </w:tc>
        <w:tc>
          <w:tcPr>
            <w:tcW w:w="776" w:type="dxa"/>
            <w:gridSpan w:val="2"/>
          </w:tcPr>
          <w:p w14:paraId="161D122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450B68C7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0F5FE18B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Australasia</w:t>
            </w:r>
          </w:p>
        </w:tc>
        <w:tc>
          <w:tcPr>
            <w:tcW w:w="1184" w:type="dxa"/>
          </w:tcPr>
          <w:p w14:paraId="6C5C44A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52125(19272,100895)  </w:t>
            </w:r>
          </w:p>
        </w:tc>
        <w:tc>
          <w:tcPr>
            <w:tcW w:w="1184" w:type="dxa"/>
          </w:tcPr>
          <w:p w14:paraId="2AC356A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81323(30709,155563)  </w:t>
            </w:r>
          </w:p>
        </w:tc>
        <w:tc>
          <w:tcPr>
            <w:tcW w:w="1390" w:type="dxa"/>
          </w:tcPr>
          <w:p w14:paraId="22DFE1F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947.97(349.99,1837.69)  </w:t>
            </w:r>
          </w:p>
        </w:tc>
        <w:tc>
          <w:tcPr>
            <w:tcW w:w="1559" w:type="dxa"/>
          </w:tcPr>
          <w:p w14:paraId="01EC9B6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1091.33(412.72,2083.40)  </w:t>
            </w:r>
          </w:p>
        </w:tc>
        <w:tc>
          <w:tcPr>
            <w:tcW w:w="851" w:type="dxa"/>
          </w:tcPr>
          <w:p w14:paraId="6D12434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0.45(0.44 to 0.47)</w:t>
            </w:r>
          </w:p>
        </w:tc>
        <w:tc>
          <w:tcPr>
            <w:tcW w:w="709" w:type="dxa"/>
          </w:tcPr>
          <w:p w14:paraId="70AC404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1B2BD9C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307 (79, 769)</w:t>
            </w:r>
          </w:p>
        </w:tc>
        <w:tc>
          <w:tcPr>
            <w:tcW w:w="1140" w:type="dxa"/>
            <w:gridSpan w:val="2"/>
          </w:tcPr>
          <w:p w14:paraId="7C4DD73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475 (125, 1191)</w:t>
            </w:r>
          </w:p>
        </w:tc>
        <w:tc>
          <w:tcPr>
            <w:tcW w:w="1412" w:type="dxa"/>
            <w:gridSpan w:val="2"/>
          </w:tcPr>
          <w:p w14:paraId="51456C5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5.60 (1.44, 14.06)</w:t>
            </w:r>
          </w:p>
        </w:tc>
        <w:tc>
          <w:tcPr>
            <w:tcW w:w="1417" w:type="dxa"/>
            <w:gridSpan w:val="2"/>
          </w:tcPr>
          <w:p w14:paraId="6F59EAB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6.42 (1.68, 16.16)</w:t>
            </w:r>
          </w:p>
        </w:tc>
        <w:tc>
          <w:tcPr>
            <w:tcW w:w="1067" w:type="dxa"/>
            <w:gridSpan w:val="2"/>
          </w:tcPr>
          <w:p w14:paraId="678D852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0.44(0.43 </w:t>
            </w:r>
          </w:p>
          <w:p w14:paraId="3B39348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0.46)</w:t>
            </w:r>
          </w:p>
        </w:tc>
        <w:tc>
          <w:tcPr>
            <w:tcW w:w="776" w:type="dxa"/>
            <w:gridSpan w:val="2"/>
          </w:tcPr>
          <w:p w14:paraId="1CA019D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65270A4D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61BF6BD0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Caribbean</w:t>
            </w:r>
          </w:p>
        </w:tc>
        <w:tc>
          <w:tcPr>
            <w:tcW w:w="1184" w:type="dxa"/>
          </w:tcPr>
          <w:p w14:paraId="0797FC6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42476(24927,67296)  </w:t>
            </w:r>
          </w:p>
        </w:tc>
        <w:tc>
          <w:tcPr>
            <w:tcW w:w="1184" w:type="dxa"/>
          </w:tcPr>
          <w:p w14:paraId="6CB9EBB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66560(39007,107609)  </w:t>
            </w:r>
          </w:p>
        </w:tc>
        <w:tc>
          <w:tcPr>
            <w:tcW w:w="1390" w:type="dxa"/>
          </w:tcPr>
          <w:p w14:paraId="339449C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450.31(265.11,714.85)  </w:t>
            </w:r>
          </w:p>
        </w:tc>
        <w:tc>
          <w:tcPr>
            <w:tcW w:w="1559" w:type="dxa"/>
          </w:tcPr>
          <w:p w14:paraId="5ADE6A9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554.29(323.89,896.19)  </w:t>
            </w:r>
          </w:p>
        </w:tc>
        <w:tc>
          <w:tcPr>
            <w:tcW w:w="851" w:type="dxa"/>
          </w:tcPr>
          <w:p w14:paraId="21AB4DB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0.68(0.67 to 0.69)</w:t>
            </w:r>
          </w:p>
        </w:tc>
        <w:tc>
          <w:tcPr>
            <w:tcW w:w="709" w:type="dxa"/>
          </w:tcPr>
          <w:p w14:paraId="43D2185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6DFB87E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252 (91, 579)</w:t>
            </w:r>
          </w:p>
        </w:tc>
        <w:tc>
          <w:tcPr>
            <w:tcW w:w="1140" w:type="dxa"/>
            <w:gridSpan w:val="2"/>
          </w:tcPr>
          <w:p w14:paraId="659AB19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384 (136, 902)</w:t>
            </w:r>
          </w:p>
        </w:tc>
        <w:tc>
          <w:tcPr>
            <w:tcW w:w="1412" w:type="dxa"/>
            <w:gridSpan w:val="2"/>
          </w:tcPr>
          <w:p w14:paraId="7A9CD37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2.65 (0.96, 6.09)</w:t>
            </w:r>
          </w:p>
        </w:tc>
        <w:tc>
          <w:tcPr>
            <w:tcW w:w="1417" w:type="dxa"/>
            <w:gridSpan w:val="2"/>
          </w:tcPr>
          <w:p w14:paraId="6D6A3B1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3.20 (1.13, 7.52)</w:t>
            </w:r>
          </w:p>
        </w:tc>
        <w:tc>
          <w:tcPr>
            <w:tcW w:w="1067" w:type="dxa"/>
            <w:gridSpan w:val="2"/>
          </w:tcPr>
          <w:p w14:paraId="1F6B16D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0.62(0.61 </w:t>
            </w:r>
          </w:p>
          <w:p w14:paraId="6A58E6D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0.63)</w:t>
            </w:r>
          </w:p>
        </w:tc>
        <w:tc>
          <w:tcPr>
            <w:tcW w:w="776" w:type="dxa"/>
            <w:gridSpan w:val="2"/>
          </w:tcPr>
          <w:p w14:paraId="6F9C95A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235F5782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25C320F0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Central Asia</w:t>
            </w:r>
          </w:p>
        </w:tc>
        <w:tc>
          <w:tcPr>
            <w:tcW w:w="1184" w:type="dxa"/>
          </w:tcPr>
          <w:p w14:paraId="49D35F6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23271(13569,37862)  </w:t>
            </w:r>
          </w:p>
        </w:tc>
        <w:tc>
          <w:tcPr>
            <w:tcW w:w="1184" w:type="dxa"/>
          </w:tcPr>
          <w:p w14:paraId="4D00699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45180(26357,72733)  </w:t>
            </w:r>
          </w:p>
        </w:tc>
        <w:tc>
          <w:tcPr>
            <w:tcW w:w="1390" w:type="dxa"/>
          </w:tcPr>
          <w:p w14:paraId="23E0421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134.14(78.24,218.72)  </w:t>
            </w:r>
          </w:p>
        </w:tc>
        <w:tc>
          <w:tcPr>
            <w:tcW w:w="1559" w:type="dxa"/>
          </w:tcPr>
          <w:p w14:paraId="6D53491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184.63(106.80,298.04)  </w:t>
            </w:r>
          </w:p>
        </w:tc>
        <w:tc>
          <w:tcPr>
            <w:tcW w:w="851" w:type="dxa"/>
          </w:tcPr>
          <w:p w14:paraId="2F27B2B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1.04(1.03 to 1.06)</w:t>
            </w:r>
          </w:p>
        </w:tc>
        <w:tc>
          <w:tcPr>
            <w:tcW w:w="709" w:type="dxa"/>
          </w:tcPr>
          <w:p w14:paraId="20FF517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7DE55DA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134 (46, 314)</w:t>
            </w:r>
          </w:p>
        </w:tc>
        <w:tc>
          <w:tcPr>
            <w:tcW w:w="1140" w:type="dxa"/>
            <w:gridSpan w:val="2"/>
          </w:tcPr>
          <w:p w14:paraId="6345DF0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256 (89, 610)</w:t>
            </w:r>
          </w:p>
        </w:tc>
        <w:tc>
          <w:tcPr>
            <w:tcW w:w="1412" w:type="dxa"/>
            <w:gridSpan w:val="2"/>
          </w:tcPr>
          <w:p w14:paraId="0A8ACF6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0.77 (0.26, 1.80)</w:t>
            </w:r>
          </w:p>
        </w:tc>
        <w:tc>
          <w:tcPr>
            <w:tcW w:w="1417" w:type="dxa"/>
            <w:gridSpan w:val="2"/>
          </w:tcPr>
          <w:p w14:paraId="0A43D93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1.05 (0.36, 2.51)</w:t>
            </w:r>
          </w:p>
        </w:tc>
        <w:tc>
          <w:tcPr>
            <w:tcW w:w="1067" w:type="dxa"/>
            <w:gridSpan w:val="2"/>
          </w:tcPr>
          <w:p w14:paraId="67F2012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1.02(1.01 </w:t>
            </w:r>
          </w:p>
          <w:p w14:paraId="4A23290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1.05)</w:t>
            </w:r>
          </w:p>
        </w:tc>
        <w:tc>
          <w:tcPr>
            <w:tcW w:w="776" w:type="dxa"/>
            <w:gridSpan w:val="2"/>
          </w:tcPr>
          <w:p w14:paraId="41E9048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361B6077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1BACCD00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Central Europe</w:t>
            </w:r>
          </w:p>
        </w:tc>
        <w:tc>
          <w:tcPr>
            <w:tcW w:w="1184" w:type="dxa"/>
          </w:tcPr>
          <w:p w14:paraId="4F414A5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22000(12316,37168)  </w:t>
            </w:r>
          </w:p>
        </w:tc>
        <w:tc>
          <w:tcPr>
            <w:tcW w:w="1184" w:type="dxa"/>
          </w:tcPr>
          <w:p w14:paraId="16CF026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21791(12680,35187)  </w:t>
            </w:r>
          </w:p>
        </w:tc>
        <w:tc>
          <w:tcPr>
            <w:tcW w:w="1390" w:type="dxa"/>
          </w:tcPr>
          <w:p w14:paraId="1E9B950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71.12(39.57,120.47)  </w:t>
            </w:r>
          </w:p>
        </w:tc>
        <w:tc>
          <w:tcPr>
            <w:tcW w:w="1559" w:type="dxa"/>
          </w:tcPr>
          <w:p w14:paraId="51B16AE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87.39(49.93,141.39)  </w:t>
            </w:r>
          </w:p>
        </w:tc>
        <w:tc>
          <w:tcPr>
            <w:tcW w:w="851" w:type="dxa"/>
          </w:tcPr>
          <w:p w14:paraId="1E5E608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0.66(0.66 to 0.67)</w:t>
            </w:r>
          </w:p>
        </w:tc>
        <w:tc>
          <w:tcPr>
            <w:tcW w:w="709" w:type="dxa"/>
          </w:tcPr>
          <w:p w14:paraId="25AA019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060CFDC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124 (42, 298)</w:t>
            </w:r>
          </w:p>
        </w:tc>
        <w:tc>
          <w:tcPr>
            <w:tcW w:w="1140" w:type="dxa"/>
            <w:gridSpan w:val="2"/>
          </w:tcPr>
          <w:p w14:paraId="3B70FDB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121 (41, 287)</w:t>
            </w:r>
          </w:p>
        </w:tc>
        <w:tc>
          <w:tcPr>
            <w:tcW w:w="1412" w:type="dxa"/>
            <w:gridSpan w:val="2"/>
          </w:tcPr>
          <w:p w14:paraId="78C2D67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0.40 (0.14, 0.97)</w:t>
            </w:r>
          </w:p>
        </w:tc>
        <w:tc>
          <w:tcPr>
            <w:tcW w:w="1417" w:type="dxa"/>
            <w:gridSpan w:val="2"/>
          </w:tcPr>
          <w:p w14:paraId="65AB2DE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0.49 (0.16, 1.17)</w:t>
            </w:r>
          </w:p>
        </w:tc>
        <w:tc>
          <w:tcPr>
            <w:tcW w:w="1067" w:type="dxa"/>
            <w:gridSpan w:val="2"/>
          </w:tcPr>
          <w:p w14:paraId="730E106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0.63(0.62 </w:t>
            </w:r>
          </w:p>
          <w:p w14:paraId="7D980C7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0.63)</w:t>
            </w:r>
          </w:p>
        </w:tc>
        <w:tc>
          <w:tcPr>
            <w:tcW w:w="776" w:type="dxa"/>
            <w:gridSpan w:val="2"/>
          </w:tcPr>
          <w:p w14:paraId="4D2240C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62FD7B5D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53509716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Central Latin America</w:t>
            </w:r>
          </w:p>
        </w:tc>
        <w:tc>
          <w:tcPr>
            <w:tcW w:w="1184" w:type="dxa"/>
          </w:tcPr>
          <w:p w14:paraId="55C1095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351048(205695,560601)  </w:t>
            </w:r>
          </w:p>
        </w:tc>
        <w:tc>
          <w:tcPr>
            <w:tcW w:w="1184" w:type="dxa"/>
          </w:tcPr>
          <w:p w14:paraId="69916E4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689094(414345,1087081)  </w:t>
            </w:r>
          </w:p>
        </w:tc>
        <w:tc>
          <w:tcPr>
            <w:tcW w:w="1390" w:type="dxa"/>
          </w:tcPr>
          <w:p w14:paraId="0B419CA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850.81(501.68,1357.06)  </w:t>
            </w:r>
          </w:p>
        </w:tc>
        <w:tc>
          <w:tcPr>
            <w:tcW w:w="1559" w:type="dxa"/>
          </w:tcPr>
          <w:p w14:paraId="6F235EE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1008.30(605.07,1592.27)  </w:t>
            </w:r>
          </w:p>
        </w:tc>
        <w:tc>
          <w:tcPr>
            <w:tcW w:w="851" w:type="dxa"/>
          </w:tcPr>
          <w:p w14:paraId="3AFB97A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0.55(0.52 to 0.58)</w:t>
            </w:r>
          </w:p>
        </w:tc>
        <w:tc>
          <w:tcPr>
            <w:tcW w:w="709" w:type="dxa"/>
          </w:tcPr>
          <w:p w14:paraId="60F5F19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56429E8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2030 (727, 4784)</w:t>
            </w:r>
          </w:p>
        </w:tc>
        <w:tc>
          <w:tcPr>
            <w:tcW w:w="1140" w:type="dxa"/>
            <w:gridSpan w:val="2"/>
          </w:tcPr>
          <w:p w14:paraId="54C8650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3873(1440, 9013)</w:t>
            </w:r>
          </w:p>
        </w:tc>
        <w:tc>
          <w:tcPr>
            <w:tcW w:w="1412" w:type="dxa"/>
            <w:gridSpan w:val="2"/>
          </w:tcPr>
          <w:p w14:paraId="26D7A78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4.87 (1.76, 11.44)</w:t>
            </w:r>
          </w:p>
        </w:tc>
        <w:tc>
          <w:tcPr>
            <w:tcW w:w="1417" w:type="dxa"/>
            <w:gridSpan w:val="2"/>
          </w:tcPr>
          <w:p w14:paraId="3A431A3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5.67 (2.10, 13.21)</w:t>
            </w:r>
          </w:p>
        </w:tc>
        <w:tc>
          <w:tcPr>
            <w:tcW w:w="1067" w:type="dxa"/>
            <w:gridSpan w:val="2"/>
          </w:tcPr>
          <w:p w14:paraId="3B52B6C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0.49(0.46 </w:t>
            </w:r>
          </w:p>
          <w:p w14:paraId="6F3BE77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0.52)</w:t>
            </w:r>
          </w:p>
        </w:tc>
        <w:tc>
          <w:tcPr>
            <w:tcW w:w="776" w:type="dxa"/>
            <w:gridSpan w:val="2"/>
          </w:tcPr>
          <w:p w14:paraId="682B5F8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492CF219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31728224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Central Sub-Saharan Africa</w:t>
            </w:r>
          </w:p>
        </w:tc>
        <w:tc>
          <w:tcPr>
            <w:tcW w:w="1184" w:type="dxa"/>
          </w:tcPr>
          <w:p w14:paraId="10F7736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22185(13144,36632)  </w:t>
            </w:r>
          </w:p>
        </w:tc>
        <w:tc>
          <w:tcPr>
            <w:tcW w:w="1184" w:type="dxa"/>
          </w:tcPr>
          <w:p w14:paraId="0011EA9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88814(51731,144997)  </w:t>
            </w:r>
          </w:p>
        </w:tc>
        <w:tc>
          <w:tcPr>
            <w:tcW w:w="1390" w:type="dxa"/>
          </w:tcPr>
          <w:p w14:paraId="4A62607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178.64(105.38,296.27)  </w:t>
            </w:r>
          </w:p>
        </w:tc>
        <w:tc>
          <w:tcPr>
            <w:tcW w:w="1559" w:type="dxa"/>
          </w:tcPr>
          <w:p w14:paraId="3B1C013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270.88(157.13,444.18)  </w:t>
            </w:r>
          </w:p>
        </w:tc>
        <w:tc>
          <w:tcPr>
            <w:tcW w:w="851" w:type="dxa"/>
          </w:tcPr>
          <w:p w14:paraId="3C665FE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1.37(1.33 to 1.42)</w:t>
            </w:r>
          </w:p>
        </w:tc>
        <w:tc>
          <w:tcPr>
            <w:tcW w:w="709" w:type="dxa"/>
          </w:tcPr>
          <w:p w14:paraId="3E794BF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4E6383D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127 (43, 302)</w:t>
            </w:r>
          </w:p>
        </w:tc>
        <w:tc>
          <w:tcPr>
            <w:tcW w:w="1140" w:type="dxa"/>
            <w:gridSpan w:val="2"/>
          </w:tcPr>
          <w:p w14:paraId="5AC6A64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505 (177, 1171)</w:t>
            </w:r>
          </w:p>
        </w:tc>
        <w:tc>
          <w:tcPr>
            <w:tcW w:w="1412" w:type="dxa"/>
            <w:gridSpan w:val="2"/>
          </w:tcPr>
          <w:p w14:paraId="11E5C85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1.01 (0.34, 2.41)</w:t>
            </w:r>
          </w:p>
        </w:tc>
        <w:tc>
          <w:tcPr>
            <w:tcW w:w="1417" w:type="dxa"/>
            <w:gridSpan w:val="2"/>
          </w:tcPr>
          <w:p w14:paraId="37435D3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1.52 (0.53, 3.53)</w:t>
            </w:r>
          </w:p>
        </w:tc>
        <w:tc>
          <w:tcPr>
            <w:tcW w:w="1067" w:type="dxa"/>
            <w:gridSpan w:val="2"/>
          </w:tcPr>
          <w:p w14:paraId="2E5BD5E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1.36(1.31 </w:t>
            </w:r>
          </w:p>
          <w:p w14:paraId="1428FCD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1.4)</w:t>
            </w:r>
          </w:p>
        </w:tc>
        <w:tc>
          <w:tcPr>
            <w:tcW w:w="776" w:type="dxa"/>
            <w:gridSpan w:val="2"/>
          </w:tcPr>
          <w:p w14:paraId="0378B7B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6E9240AD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5C508445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East Asia</w:t>
            </w:r>
          </w:p>
        </w:tc>
        <w:tc>
          <w:tcPr>
            <w:tcW w:w="1184" w:type="dxa"/>
          </w:tcPr>
          <w:p w14:paraId="17EF271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1131880(655534,1822438)  </w:t>
            </w:r>
          </w:p>
        </w:tc>
        <w:tc>
          <w:tcPr>
            <w:tcW w:w="1184" w:type="dxa"/>
          </w:tcPr>
          <w:p w14:paraId="4CBB063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1993543(1128348,3292108)  </w:t>
            </w:r>
          </w:p>
        </w:tc>
        <w:tc>
          <w:tcPr>
            <w:tcW w:w="1390" w:type="dxa"/>
          </w:tcPr>
          <w:p w14:paraId="3DE9CDD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337.67(193.80,547.28)  </w:t>
            </w:r>
          </w:p>
        </w:tc>
        <w:tc>
          <w:tcPr>
            <w:tcW w:w="1559" w:type="dxa"/>
          </w:tcPr>
          <w:p w14:paraId="4D8B4A0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602.50(343.11,988.13)  </w:t>
            </w:r>
          </w:p>
        </w:tc>
        <w:tc>
          <w:tcPr>
            <w:tcW w:w="851" w:type="dxa"/>
          </w:tcPr>
          <w:p w14:paraId="73A32DC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1.89(1.87 to 1.91)</w:t>
            </w:r>
          </w:p>
        </w:tc>
        <w:tc>
          <w:tcPr>
            <w:tcW w:w="709" w:type="dxa"/>
          </w:tcPr>
          <w:p w14:paraId="5621141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4E0BE77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6153(2076, 14319)</w:t>
            </w:r>
          </w:p>
        </w:tc>
        <w:tc>
          <w:tcPr>
            <w:tcW w:w="1140" w:type="dxa"/>
            <w:gridSpan w:val="2"/>
          </w:tcPr>
          <w:p w14:paraId="39BB431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10765(3663, 25561)</w:t>
            </w:r>
          </w:p>
        </w:tc>
        <w:tc>
          <w:tcPr>
            <w:tcW w:w="1412" w:type="dxa"/>
            <w:gridSpan w:val="2"/>
          </w:tcPr>
          <w:p w14:paraId="60092C5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1.82 (0.61, 4.28)</w:t>
            </w:r>
          </w:p>
        </w:tc>
        <w:tc>
          <w:tcPr>
            <w:tcW w:w="1417" w:type="dxa"/>
            <w:gridSpan w:val="2"/>
          </w:tcPr>
          <w:p w14:paraId="5AF793F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3.29 (1.12, 7.78)</w:t>
            </w:r>
          </w:p>
        </w:tc>
        <w:tc>
          <w:tcPr>
            <w:tcW w:w="1067" w:type="dxa"/>
            <w:gridSpan w:val="2"/>
          </w:tcPr>
          <w:p w14:paraId="66F3928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1.92(1.9 </w:t>
            </w:r>
          </w:p>
          <w:p w14:paraId="294999F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1.94)</w:t>
            </w:r>
          </w:p>
        </w:tc>
        <w:tc>
          <w:tcPr>
            <w:tcW w:w="776" w:type="dxa"/>
            <w:gridSpan w:val="2"/>
          </w:tcPr>
          <w:p w14:paraId="07A5614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2DA0BF1E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7BC82328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Eastern Europe</w:t>
            </w:r>
          </w:p>
        </w:tc>
        <w:tc>
          <w:tcPr>
            <w:tcW w:w="1184" w:type="dxa"/>
          </w:tcPr>
          <w:p w14:paraId="47F9AE8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45925(26425,75347)  </w:t>
            </w:r>
          </w:p>
        </w:tc>
        <w:tc>
          <w:tcPr>
            <w:tcW w:w="1184" w:type="dxa"/>
          </w:tcPr>
          <w:p w14:paraId="50A9CB7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50457(29253,82441)  </w:t>
            </w:r>
          </w:p>
        </w:tc>
        <w:tc>
          <w:tcPr>
            <w:tcW w:w="1390" w:type="dxa"/>
          </w:tcPr>
          <w:p w14:paraId="1CEF33D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80.96(46.23,133.84)  </w:t>
            </w:r>
          </w:p>
        </w:tc>
        <w:tc>
          <w:tcPr>
            <w:tcW w:w="1559" w:type="dxa"/>
          </w:tcPr>
          <w:p w14:paraId="1FA4FEB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104.79(60.52,171.82)  </w:t>
            </w:r>
          </w:p>
        </w:tc>
        <w:tc>
          <w:tcPr>
            <w:tcW w:w="851" w:type="dxa"/>
          </w:tcPr>
          <w:p w14:paraId="17CBDDF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0.85(0.84 to 0.86)</w:t>
            </w:r>
          </w:p>
        </w:tc>
        <w:tc>
          <w:tcPr>
            <w:tcW w:w="709" w:type="dxa"/>
          </w:tcPr>
          <w:p w14:paraId="030F046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7228BBA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268 (95, 621)</w:t>
            </w:r>
          </w:p>
        </w:tc>
        <w:tc>
          <w:tcPr>
            <w:tcW w:w="1140" w:type="dxa"/>
            <w:gridSpan w:val="2"/>
          </w:tcPr>
          <w:p w14:paraId="1FB5015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289 (100, 676)</w:t>
            </w:r>
          </w:p>
        </w:tc>
        <w:tc>
          <w:tcPr>
            <w:tcW w:w="1412" w:type="dxa"/>
            <w:gridSpan w:val="2"/>
          </w:tcPr>
          <w:p w14:paraId="7E0246F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0.48 (0.17, 1.10)</w:t>
            </w:r>
          </w:p>
        </w:tc>
        <w:tc>
          <w:tcPr>
            <w:tcW w:w="1417" w:type="dxa"/>
            <w:gridSpan w:val="2"/>
          </w:tcPr>
          <w:p w14:paraId="386A61E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0.61 (0.21, 1.42)</w:t>
            </w:r>
          </w:p>
        </w:tc>
        <w:tc>
          <w:tcPr>
            <w:tcW w:w="1067" w:type="dxa"/>
            <w:gridSpan w:val="2"/>
          </w:tcPr>
          <w:p w14:paraId="643BB16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0.83(0.82 </w:t>
            </w:r>
          </w:p>
          <w:p w14:paraId="6112140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0.84)</w:t>
            </w:r>
          </w:p>
        </w:tc>
        <w:tc>
          <w:tcPr>
            <w:tcW w:w="776" w:type="dxa"/>
            <w:gridSpan w:val="2"/>
          </w:tcPr>
          <w:p w14:paraId="0D987A8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01F0189B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0AD0BF56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Eastern Sub-Saharan Africa</w:t>
            </w:r>
          </w:p>
        </w:tc>
        <w:tc>
          <w:tcPr>
            <w:tcW w:w="1184" w:type="dxa"/>
          </w:tcPr>
          <w:p w14:paraId="05490D2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89321(54468,142871)  </w:t>
            </w:r>
          </w:p>
        </w:tc>
        <w:tc>
          <w:tcPr>
            <w:tcW w:w="1184" w:type="dxa"/>
          </w:tcPr>
          <w:p w14:paraId="5E89580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284221(173294,453513)  </w:t>
            </w:r>
          </w:p>
        </w:tc>
        <w:tc>
          <w:tcPr>
            <w:tcW w:w="1390" w:type="dxa"/>
          </w:tcPr>
          <w:p w14:paraId="5602980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204.00(123.63,327.54)  </w:t>
            </w:r>
          </w:p>
        </w:tc>
        <w:tc>
          <w:tcPr>
            <w:tcW w:w="1559" w:type="dxa"/>
          </w:tcPr>
          <w:p w14:paraId="3C8F00B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261.48(158.58,418.64)  </w:t>
            </w:r>
          </w:p>
        </w:tc>
        <w:tc>
          <w:tcPr>
            <w:tcW w:w="851" w:type="dxa"/>
          </w:tcPr>
          <w:p w14:paraId="551B1A7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0.83(0.8 to 0.86)</w:t>
            </w:r>
          </w:p>
        </w:tc>
        <w:tc>
          <w:tcPr>
            <w:tcW w:w="709" w:type="dxa"/>
          </w:tcPr>
          <w:p w14:paraId="0BD3F51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5D6F533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511 (189, 1160)</w:t>
            </w:r>
          </w:p>
        </w:tc>
        <w:tc>
          <w:tcPr>
            <w:tcW w:w="1140" w:type="dxa"/>
            <w:gridSpan w:val="2"/>
          </w:tcPr>
          <w:p w14:paraId="12D8649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1606 (584, 3686)</w:t>
            </w:r>
          </w:p>
        </w:tc>
        <w:tc>
          <w:tcPr>
            <w:tcW w:w="1412" w:type="dxa"/>
            <w:gridSpan w:val="2"/>
          </w:tcPr>
          <w:p w14:paraId="12978EC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1.15 (0.42, 2.61)</w:t>
            </w:r>
          </w:p>
        </w:tc>
        <w:tc>
          <w:tcPr>
            <w:tcW w:w="1417" w:type="dxa"/>
            <w:gridSpan w:val="2"/>
          </w:tcPr>
          <w:p w14:paraId="5B4D62A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1.46 (0.53, 3.37)</w:t>
            </w:r>
          </w:p>
        </w:tc>
        <w:tc>
          <w:tcPr>
            <w:tcW w:w="1067" w:type="dxa"/>
            <w:gridSpan w:val="2"/>
          </w:tcPr>
          <w:p w14:paraId="42CE6BE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0.8(0.77 </w:t>
            </w:r>
          </w:p>
          <w:p w14:paraId="040E181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0.83)</w:t>
            </w:r>
          </w:p>
        </w:tc>
        <w:tc>
          <w:tcPr>
            <w:tcW w:w="776" w:type="dxa"/>
            <w:gridSpan w:val="2"/>
          </w:tcPr>
          <w:p w14:paraId="2BC00E4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1D8A5B03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72EC93E0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High-income Asia Pacific</w:t>
            </w:r>
          </w:p>
        </w:tc>
        <w:tc>
          <w:tcPr>
            <w:tcW w:w="1184" w:type="dxa"/>
          </w:tcPr>
          <w:p w14:paraId="78F1E09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609860(277211,1060201)  </w:t>
            </w:r>
          </w:p>
        </w:tc>
        <w:tc>
          <w:tcPr>
            <w:tcW w:w="1184" w:type="dxa"/>
          </w:tcPr>
          <w:p w14:paraId="724257D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555398(246047,969144)  </w:t>
            </w:r>
          </w:p>
        </w:tc>
        <w:tc>
          <w:tcPr>
            <w:tcW w:w="1390" w:type="dxa"/>
          </w:tcPr>
          <w:p w14:paraId="7630186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1315.56(588.50,2294.91)  </w:t>
            </w:r>
          </w:p>
        </w:tc>
        <w:tc>
          <w:tcPr>
            <w:tcW w:w="1559" w:type="dxa"/>
          </w:tcPr>
          <w:p w14:paraId="2E2651F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1396.20(606.20,2447.66)  </w:t>
            </w:r>
          </w:p>
        </w:tc>
        <w:tc>
          <w:tcPr>
            <w:tcW w:w="851" w:type="dxa"/>
          </w:tcPr>
          <w:p w14:paraId="0F240D8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0.21(0.19 to 0.23)</w:t>
            </w:r>
          </w:p>
        </w:tc>
        <w:tc>
          <w:tcPr>
            <w:tcW w:w="709" w:type="dxa"/>
          </w:tcPr>
          <w:p w14:paraId="7528043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1B362B0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3434(1021, 8254)</w:t>
            </w:r>
          </w:p>
        </w:tc>
        <w:tc>
          <w:tcPr>
            <w:tcW w:w="1140" w:type="dxa"/>
            <w:gridSpan w:val="2"/>
          </w:tcPr>
          <w:p w14:paraId="081CF02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3087 (903, 7490)</w:t>
            </w:r>
          </w:p>
        </w:tc>
        <w:tc>
          <w:tcPr>
            <w:tcW w:w="1412" w:type="dxa"/>
            <w:gridSpan w:val="2"/>
          </w:tcPr>
          <w:p w14:paraId="5934D3E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7.45 (2.19, 17.93)</w:t>
            </w:r>
          </w:p>
        </w:tc>
        <w:tc>
          <w:tcPr>
            <w:tcW w:w="1417" w:type="dxa"/>
            <w:gridSpan w:val="2"/>
          </w:tcPr>
          <w:p w14:paraId="5AB1AA9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7.88 (2.26, 19.17)</w:t>
            </w:r>
          </w:p>
        </w:tc>
        <w:tc>
          <w:tcPr>
            <w:tcW w:w="1067" w:type="dxa"/>
            <w:gridSpan w:val="2"/>
          </w:tcPr>
          <w:p w14:paraId="6CEB529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0.19(0.18 </w:t>
            </w:r>
          </w:p>
          <w:p w14:paraId="1ACCCAA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0.21)</w:t>
            </w:r>
          </w:p>
        </w:tc>
        <w:tc>
          <w:tcPr>
            <w:tcW w:w="776" w:type="dxa"/>
            <w:gridSpan w:val="2"/>
          </w:tcPr>
          <w:p w14:paraId="3D87CB2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0871C1D0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5FD23783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High-income North America</w:t>
            </w:r>
          </w:p>
        </w:tc>
        <w:tc>
          <w:tcPr>
            <w:tcW w:w="1184" w:type="dxa"/>
          </w:tcPr>
          <w:p w14:paraId="1EA889F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731694(394701,1211634)  </w:t>
            </w:r>
          </w:p>
        </w:tc>
        <w:tc>
          <w:tcPr>
            <w:tcW w:w="1184" w:type="dxa"/>
          </w:tcPr>
          <w:p w14:paraId="42C269E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1053154(617322,1643169)  </w:t>
            </w:r>
          </w:p>
        </w:tc>
        <w:tc>
          <w:tcPr>
            <w:tcW w:w="1390" w:type="dxa"/>
          </w:tcPr>
          <w:p w14:paraId="3764B4B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934.15(499.55,1556.07)  </w:t>
            </w:r>
          </w:p>
        </w:tc>
        <w:tc>
          <w:tcPr>
            <w:tcW w:w="1559" w:type="dxa"/>
          </w:tcPr>
          <w:p w14:paraId="2D7540A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1240.88(726.05,1936.11)  </w:t>
            </w:r>
          </w:p>
        </w:tc>
        <w:tc>
          <w:tcPr>
            <w:tcW w:w="851" w:type="dxa"/>
          </w:tcPr>
          <w:p w14:paraId="063ED3D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0.93(0.87 to 0.99)</w:t>
            </w:r>
          </w:p>
        </w:tc>
        <w:tc>
          <w:tcPr>
            <w:tcW w:w="709" w:type="dxa"/>
          </w:tcPr>
          <w:p w14:paraId="3350976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35CDE14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4471(1524, 9988)</w:t>
            </w:r>
          </w:p>
        </w:tc>
        <w:tc>
          <w:tcPr>
            <w:tcW w:w="1140" w:type="dxa"/>
            <w:gridSpan w:val="2"/>
          </w:tcPr>
          <w:p w14:paraId="3649235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6315(2258, 14019)</w:t>
            </w:r>
          </w:p>
        </w:tc>
        <w:tc>
          <w:tcPr>
            <w:tcW w:w="1412" w:type="dxa"/>
            <w:gridSpan w:val="2"/>
          </w:tcPr>
          <w:p w14:paraId="2EDE58D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5.72 (1.94, 12.84)</w:t>
            </w:r>
          </w:p>
        </w:tc>
        <w:tc>
          <w:tcPr>
            <w:tcW w:w="1417" w:type="dxa"/>
            <w:gridSpan w:val="2"/>
          </w:tcPr>
          <w:p w14:paraId="2302F07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7.48 (2.67, 16.61)</w:t>
            </w:r>
          </w:p>
        </w:tc>
        <w:tc>
          <w:tcPr>
            <w:tcW w:w="1067" w:type="dxa"/>
            <w:gridSpan w:val="2"/>
          </w:tcPr>
          <w:p w14:paraId="42D0068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0.87(0.8 </w:t>
            </w:r>
          </w:p>
          <w:p w14:paraId="4198630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0.93)</w:t>
            </w:r>
          </w:p>
        </w:tc>
        <w:tc>
          <w:tcPr>
            <w:tcW w:w="776" w:type="dxa"/>
            <w:gridSpan w:val="2"/>
          </w:tcPr>
          <w:p w14:paraId="0E1CF86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5F1B0C40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0F2505DB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North Africa and Middle East</w:t>
            </w:r>
          </w:p>
        </w:tc>
        <w:tc>
          <w:tcPr>
            <w:tcW w:w="1184" w:type="dxa"/>
          </w:tcPr>
          <w:p w14:paraId="1A5E6C5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490982(304402,763664)  </w:t>
            </w:r>
          </w:p>
        </w:tc>
        <w:tc>
          <w:tcPr>
            <w:tcW w:w="1184" w:type="dxa"/>
          </w:tcPr>
          <w:p w14:paraId="3370026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1326036(789807,2112035)  </w:t>
            </w:r>
          </w:p>
        </w:tc>
        <w:tc>
          <w:tcPr>
            <w:tcW w:w="1390" w:type="dxa"/>
          </w:tcPr>
          <w:p w14:paraId="6B19025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620.87(382.18,971.67)  </w:t>
            </w:r>
          </w:p>
        </w:tc>
        <w:tc>
          <w:tcPr>
            <w:tcW w:w="1559" w:type="dxa"/>
          </w:tcPr>
          <w:p w14:paraId="397C4E3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828.11(492.27,1320.48)  </w:t>
            </w:r>
          </w:p>
        </w:tc>
        <w:tc>
          <w:tcPr>
            <w:tcW w:w="851" w:type="dxa"/>
          </w:tcPr>
          <w:p w14:paraId="70D0DF2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0.95(0.92 to 0.98)</w:t>
            </w:r>
          </w:p>
        </w:tc>
        <w:tc>
          <w:tcPr>
            <w:tcW w:w="709" w:type="dxa"/>
          </w:tcPr>
          <w:p w14:paraId="180DD93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6652411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3039(1168, 6896)</w:t>
            </w:r>
          </w:p>
        </w:tc>
        <w:tc>
          <w:tcPr>
            <w:tcW w:w="1140" w:type="dxa"/>
            <w:gridSpan w:val="2"/>
          </w:tcPr>
          <w:p w14:paraId="7C97AE5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7844(2874, 18023)</w:t>
            </w:r>
          </w:p>
        </w:tc>
        <w:tc>
          <w:tcPr>
            <w:tcW w:w="1412" w:type="dxa"/>
            <w:gridSpan w:val="2"/>
          </w:tcPr>
          <w:p w14:paraId="62097A5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3.80 (1.45, 8.66)</w:t>
            </w:r>
          </w:p>
        </w:tc>
        <w:tc>
          <w:tcPr>
            <w:tcW w:w="1417" w:type="dxa"/>
            <w:gridSpan w:val="2"/>
          </w:tcPr>
          <w:p w14:paraId="20A7DB0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4.91 (1.80, 11.27)</w:t>
            </w:r>
          </w:p>
        </w:tc>
        <w:tc>
          <w:tcPr>
            <w:tcW w:w="1067" w:type="dxa"/>
            <w:gridSpan w:val="2"/>
          </w:tcPr>
          <w:p w14:paraId="628ACA4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0.83(0.81 </w:t>
            </w:r>
          </w:p>
          <w:p w14:paraId="017ECFC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0.86)</w:t>
            </w:r>
          </w:p>
        </w:tc>
        <w:tc>
          <w:tcPr>
            <w:tcW w:w="776" w:type="dxa"/>
            <w:gridSpan w:val="2"/>
          </w:tcPr>
          <w:p w14:paraId="78F4B6F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397FE58F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2BB1CA65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Oceania</w:t>
            </w:r>
          </w:p>
        </w:tc>
        <w:tc>
          <w:tcPr>
            <w:tcW w:w="1184" w:type="dxa"/>
          </w:tcPr>
          <w:p w14:paraId="5EAE41A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7433(4294,12462)  </w:t>
            </w:r>
          </w:p>
        </w:tc>
        <w:tc>
          <w:tcPr>
            <w:tcW w:w="1184" w:type="dxa"/>
          </w:tcPr>
          <w:p w14:paraId="5E1AAAD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22379(13257,36260)  </w:t>
            </w:r>
          </w:p>
        </w:tc>
        <w:tc>
          <w:tcPr>
            <w:tcW w:w="1390" w:type="dxa"/>
          </w:tcPr>
          <w:p w14:paraId="4019EDC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474.58(276.27,794.52)  </w:t>
            </w:r>
          </w:p>
        </w:tc>
        <w:tc>
          <w:tcPr>
            <w:tcW w:w="1559" w:type="dxa"/>
          </w:tcPr>
          <w:p w14:paraId="3DC2B63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637.62(377.67,1033.92)  </w:t>
            </w:r>
          </w:p>
        </w:tc>
        <w:tc>
          <w:tcPr>
            <w:tcW w:w="851" w:type="dxa"/>
          </w:tcPr>
          <w:p w14:paraId="71D44EA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0.94(0.92 to 0.96)</w:t>
            </w:r>
          </w:p>
        </w:tc>
        <w:tc>
          <w:tcPr>
            <w:tcW w:w="709" w:type="dxa"/>
          </w:tcPr>
          <w:p w14:paraId="78DAB9E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7A1BC82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43 (15, 99)</w:t>
            </w:r>
          </w:p>
        </w:tc>
        <w:tc>
          <w:tcPr>
            <w:tcW w:w="1140" w:type="dxa"/>
            <w:gridSpan w:val="2"/>
          </w:tcPr>
          <w:p w14:paraId="16D9B71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126 (45, 296)</w:t>
            </w:r>
          </w:p>
        </w:tc>
        <w:tc>
          <w:tcPr>
            <w:tcW w:w="1412" w:type="dxa"/>
            <w:gridSpan w:val="2"/>
          </w:tcPr>
          <w:p w14:paraId="3952A9A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2.69 (0.94, 6.27)</w:t>
            </w:r>
          </w:p>
        </w:tc>
        <w:tc>
          <w:tcPr>
            <w:tcW w:w="1417" w:type="dxa"/>
            <w:gridSpan w:val="2"/>
          </w:tcPr>
          <w:p w14:paraId="3342540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3.59 (1.29, 8.44)</w:t>
            </w:r>
          </w:p>
        </w:tc>
        <w:tc>
          <w:tcPr>
            <w:tcW w:w="1067" w:type="dxa"/>
            <w:gridSpan w:val="2"/>
          </w:tcPr>
          <w:p w14:paraId="129DDEB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0.91(0.89 </w:t>
            </w:r>
          </w:p>
          <w:p w14:paraId="4D75F45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0.93)</w:t>
            </w:r>
          </w:p>
        </w:tc>
        <w:tc>
          <w:tcPr>
            <w:tcW w:w="776" w:type="dxa"/>
            <w:gridSpan w:val="2"/>
          </w:tcPr>
          <w:p w14:paraId="412B69A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5ACD320E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7A966EE5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South Asia</w:t>
            </w:r>
          </w:p>
        </w:tc>
        <w:tc>
          <w:tcPr>
            <w:tcW w:w="1184" w:type="dxa"/>
          </w:tcPr>
          <w:p w14:paraId="7829401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626521(390835,974710)  </w:t>
            </w:r>
          </w:p>
        </w:tc>
        <w:tc>
          <w:tcPr>
            <w:tcW w:w="1184" w:type="dxa"/>
          </w:tcPr>
          <w:p w14:paraId="618DEC0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2198417(1355099,3436096)  </w:t>
            </w:r>
          </w:p>
        </w:tc>
        <w:tc>
          <w:tcPr>
            <w:tcW w:w="1390" w:type="dxa"/>
          </w:tcPr>
          <w:p w14:paraId="1CA5CC9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244.79(152.00,382.27)  </w:t>
            </w:r>
          </w:p>
        </w:tc>
        <w:tc>
          <w:tcPr>
            <w:tcW w:w="1559" w:type="dxa"/>
          </w:tcPr>
          <w:p w14:paraId="1FA6D88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441.86(271.78,691.57)  </w:t>
            </w:r>
          </w:p>
        </w:tc>
        <w:tc>
          <w:tcPr>
            <w:tcW w:w="851" w:type="dxa"/>
          </w:tcPr>
          <w:p w14:paraId="5ECEAAA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1.93(1.91 to 1.95)</w:t>
            </w:r>
          </w:p>
        </w:tc>
        <w:tc>
          <w:tcPr>
            <w:tcW w:w="709" w:type="dxa"/>
          </w:tcPr>
          <w:p w14:paraId="3975DE8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79E69F4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3756(1415, 8543)</w:t>
            </w:r>
          </w:p>
        </w:tc>
        <w:tc>
          <w:tcPr>
            <w:tcW w:w="1140" w:type="dxa"/>
            <w:gridSpan w:val="2"/>
          </w:tcPr>
          <w:p w14:paraId="1F7A715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12709(4691, 29199)</w:t>
            </w:r>
          </w:p>
        </w:tc>
        <w:tc>
          <w:tcPr>
            <w:tcW w:w="1412" w:type="dxa"/>
            <w:gridSpan w:val="2"/>
          </w:tcPr>
          <w:p w14:paraId="375BEAB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1.45 (0.54, 3.31)</w:t>
            </w:r>
          </w:p>
        </w:tc>
        <w:tc>
          <w:tcPr>
            <w:tcW w:w="1417" w:type="dxa"/>
            <w:gridSpan w:val="2"/>
          </w:tcPr>
          <w:p w14:paraId="5C47E72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2.55 (0.94, 5.87)</w:t>
            </w:r>
          </w:p>
        </w:tc>
        <w:tc>
          <w:tcPr>
            <w:tcW w:w="1067" w:type="dxa"/>
            <w:gridSpan w:val="2"/>
          </w:tcPr>
          <w:p w14:paraId="4D7B0B3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1.84(1.81 </w:t>
            </w:r>
          </w:p>
          <w:p w14:paraId="0469631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1.86)</w:t>
            </w:r>
          </w:p>
        </w:tc>
        <w:tc>
          <w:tcPr>
            <w:tcW w:w="776" w:type="dxa"/>
            <w:gridSpan w:val="2"/>
          </w:tcPr>
          <w:p w14:paraId="5A0A5E3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1B9A10B8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0D062745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Southeast Asia</w:t>
            </w:r>
          </w:p>
        </w:tc>
        <w:tc>
          <w:tcPr>
            <w:tcW w:w="1184" w:type="dxa"/>
          </w:tcPr>
          <w:p w14:paraId="401D2FE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701271(413590,1124731)  </w:t>
            </w:r>
          </w:p>
        </w:tc>
        <w:tc>
          <w:tcPr>
            <w:tcW w:w="1184" w:type="dxa"/>
          </w:tcPr>
          <w:p w14:paraId="3AC450D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1909729(1133945,3067369)  </w:t>
            </w:r>
          </w:p>
        </w:tc>
        <w:tc>
          <w:tcPr>
            <w:tcW w:w="1390" w:type="dxa"/>
          </w:tcPr>
          <w:p w14:paraId="185F303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583.28(344.42,937.42)  </w:t>
            </w:r>
          </w:p>
        </w:tc>
        <w:tc>
          <w:tcPr>
            <w:tcW w:w="1559" w:type="dxa"/>
          </w:tcPr>
          <w:p w14:paraId="16C9601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1034.75(614.12,1663.61)  </w:t>
            </w:r>
          </w:p>
        </w:tc>
        <w:tc>
          <w:tcPr>
            <w:tcW w:w="851" w:type="dxa"/>
          </w:tcPr>
          <w:p w14:paraId="4678D98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1.88(1.86 to 1.91)</w:t>
            </w:r>
          </w:p>
        </w:tc>
        <w:tc>
          <w:tcPr>
            <w:tcW w:w="709" w:type="dxa"/>
          </w:tcPr>
          <w:p w14:paraId="253D00B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3050E73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4144(1462, 9398)</w:t>
            </w:r>
          </w:p>
        </w:tc>
        <w:tc>
          <w:tcPr>
            <w:tcW w:w="1140" w:type="dxa"/>
            <w:gridSpan w:val="2"/>
          </w:tcPr>
          <w:p w14:paraId="2AC3CD9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11001(3931, 25438)</w:t>
            </w:r>
          </w:p>
        </w:tc>
        <w:tc>
          <w:tcPr>
            <w:tcW w:w="1412" w:type="dxa"/>
            <w:gridSpan w:val="2"/>
          </w:tcPr>
          <w:p w14:paraId="34B2660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3.41 (1.20, 7.75)</w:t>
            </w:r>
          </w:p>
        </w:tc>
        <w:tc>
          <w:tcPr>
            <w:tcW w:w="1417" w:type="dxa"/>
            <w:gridSpan w:val="2"/>
          </w:tcPr>
          <w:p w14:paraId="3B0019E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5.98 (2.13, 13.84)</w:t>
            </w:r>
          </w:p>
        </w:tc>
        <w:tc>
          <w:tcPr>
            <w:tcW w:w="1067" w:type="dxa"/>
            <w:gridSpan w:val="2"/>
          </w:tcPr>
          <w:p w14:paraId="0DEE1E6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1.83(1.81 </w:t>
            </w:r>
          </w:p>
          <w:p w14:paraId="03109EA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1.85)</w:t>
            </w:r>
          </w:p>
        </w:tc>
        <w:tc>
          <w:tcPr>
            <w:tcW w:w="776" w:type="dxa"/>
            <w:gridSpan w:val="2"/>
          </w:tcPr>
          <w:p w14:paraId="2FA3024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3A24F6DC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0080278F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Southern Latin</w:t>
            </w:r>
          </w:p>
          <w:p w14:paraId="4F7A3BB7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America</w:t>
            </w:r>
          </w:p>
        </w:tc>
        <w:tc>
          <w:tcPr>
            <w:tcW w:w="1184" w:type="dxa"/>
          </w:tcPr>
          <w:p w14:paraId="1F51C01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52414(30487,88729)  </w:t>
            </w:r>
          </w:p>
        </w:tc>
        <w:tc>
          <w:tcPr>
            <w:tcW w:w="1184" w:type="dxa"/>
          </w:tcPr>
          <w:p w14:paraId="1E43D54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117138(67883,195748)  </w:t>
            </w:r>
          </w:p>
        </w:tc>
        <w:tc>
          <w:tcPr>
            <w:tcW w:w="1390" w:type="dxa"/>
          </w:tcPr>
          <w:p w14:paraId="2B5AD0B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425.26(247.42,719.25)  </w:t>
            </w:r>
          </w:p>
        </w:tc>
        <w:tc>
          <w:tcPr>
            <w:tcW w:w="1559" w:type="dxa"/>
          </w:tcPr>
          <w:p w14:paraId="56063CA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661.08(382.83,1106.49)  </w:t>
            </w:r>
          </w:p>
        </w:tc>
        <w:tc>
          <w:tcPr>
            <w:tcW w:w="851" w:type="dxa"/>
          </w:tcPr>
          <w:p w14:paraId="485268C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1.46(1.44 to 1.48)</w:t>
            </w:r>
          </w:p>
        </w:tc>
        <w:tc>
          <w:tcPr>
            <w:tcW w:w="709" w:type="dxa"/>
          </w:tcPr>
          <w:p w14:paraId="1C8B63E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2A84702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310 (107, 724)</w:t>
            </w:r>
          </w:p>
        </w:tc>
        <w:tc>
          <w:tcPr>
            <w:tcW w:w="1140" w:type="dxa"/>
            <w:gridSpan w:val="2"/>
          </w:tcPr>
          <w:p w14:paraId="35D077B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690 (241, 1600)</w:t>
            </w:r>
          </w:p>
        </w:tc>
        <w:tc>
          <w:tcPr>
            <w:tcW w:w="1412" w:type="dxa"/>
            <w:gridSpan w:val="2"/>
          </w:tcPr>
          <w:p w14:paraId="198C991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2.51 (0.87, 5.85)</w:t>
            </w:r>
          </w:p>
        </w:tc>
        <w:tc>
          <w:tcPr>
            <w:tcW w:w="1417" w:type="dxa"/>
            <w:gridSpan w:val="2"/>
          </w:tcPr>
          <w:p w14:paraId="41DAE93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3.91 (1.36, 9.07)</w:t>
            </w:r>
          </w:p>
        </w:tc>
        <w:tc>
          <w:tcPr>
            <w:tcW w:w="1067" w:type="dxa"/>
            <w:gridSpan w:val="2"/>
          </w:tcPr>
          <w:p w14:paraId="0632C51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1.46(1.44 </w:t>
            </w:r>
          </w:p>
          <w:p w14:paraId="64BFEDD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1.48)</w:t>
            </w:r>
          </w:p>
        </w:tc>
        <w:tc>
          <w:tcPr>
            <w:tcW w:w="776" w:type="dxa"/>
            <w:gridSpan w:val="2"/>
          </w:tcPr>
          <w:p w14:paraId="3213BC2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6A77D488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371F2A97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Southern Sub-Saharan Africa</w:t>
            </w:r>
          </w:p>
        </w:tc>
        <w:tc>
          <w:tcPr>
            <w:tcW w:w="1184" w:type="dxa"/>
          </w:tcPr>
          <w:p w14:paraId="41B1C66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44921(26010,72056)  </w:t>
            </w:r>
          </w:p>
        </w:tc>
        <w:tc>
          <w:tcPr>
            <w:tcW w:w="1184" w:type="dxa"/>
          </w:tcPr>
          <w:p w14:paraId="5C16798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88848(51545,146740)  </w:t>
            </w:r>
          </w:p>
        </w:tc>
        <w:tc>
          <w:tcPr>
            <w:tcW w:w="1390" w:type="dxa"/>
          </w:tcPr>
          <w:p w14:paraId="6540E46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333.19(195.25,535.09)  </w:t>
            </w:r>
          </w:p>
        </w:tc>
        <w:tc>
          <w:tcPr>
            <w:tcW w:w="1559" w:type="dxa"/>
          </w:tcPr>
          <w:p w14:paraId="0587B57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401.86(232.26,665.34)  </w:t>
            </w:r>
          </w:p>
        </w:tc>
        <w:tc>
          <w:tcPr>
            <w:tcW w:w="851" w:type="dxa"/>
          </w:tcPr>
          <w:p w14:paraId="424857F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0.64(0.61 to 0.66)</w:t>
            </w:r>
          </w:p>
        </w:tc>
        <w:tc>
          <w:tcPr>
            <w:tcW w:w="709" w:type="dxa"/>
          </w:tcPr>
          <w:p w14:paraId="6C6457A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6082A9B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261 (92, 600)</w:t>
            </w:r>
          </w:p>
        </w:tc>
        <w:tc>
          <w:tcPr>
            <w:tcW w:w="1140" w:type="dxa"/>
            <w:gridSpan w:val="2"/>
          </w:tcPr>
          <w:p w14:paraId="0FB56617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509 (175, 1184)</w:t>
            </w:r>
          </w:p>
        </w:tc>
        <w:tc>
          <w:tcPr>
            <w:tcW w:w="1412" w:type="dxa"/>
            <w:gridSpan w:val="2"/>
          </w:tcPr>
          <w:p w14:paraId="3D1A31F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1.91 (0.68, 4.41)</w:t>
            </w:r>
          </w:p>
        </w:tc>
        <w:tc>
          <w:tcPr>
            <w:tcW w:w="1417" w:type="dxa"/>
            <w:gridSpan w:val="2"/>
          </w:tcPr>
          <w:p w14:paraId="30FB674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2.30 (0.79, 5.36)</w:t>
            </w:r>
          </w:p>
        </w:tc>
        <w:tc>
          <w:tcPr>
            <w:tcW w:w="1067" w:type="dxa"/>
            <w:gridSpan w:val="2"/>
          </w:tcPr>
          <w:p w14:paraId="37B628D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0.62(0.59 </w:t>
            </w:r>
          </w:p>
          <w:p w14:paraId="6249D1B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0.64)</w:t>
            </w:r>
          </w:p>
        </w:tc>
        <w:tc>
          <w:tcPr>
            <w:tcW w:w="776" w:type="dxa"/>
            <w:gridSpan w:val="2"/>
          </w:tcPr>
          <w:p w14:paraId="44FE4A5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1B81250A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12216430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Tropical Latin</w:t>
            </w:r>
          </w:p>
          <w:p w14:paraId="260D45CE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America</w:t>
            </w:r>
          </w:p>
        </w:tc>
        <w:tc>
          <w:tcPr>
            <w:tcW w:w="1184" w:type="dxa"/>
          </w:tcPr>
          <w:p w14:paraId="663BA46F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83636(46972,137265)  </w:t>
            </w:r>
          </w:p>
        </w:tc>
        <w:tc>
          <w:tcPr>
            <w:tcW w:w="1184" w:type="dxa"/>
          </w:tcPr>
          <w:p w14:paraId="192023C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135259(77582,218651)  </w:t>
            </w:r>
          </w:p>
        </w:tc>
        <w:tc>
          <w:tcPr>
            <w:tcW w:w="1390" w:type="dxa"/>
          </w:tcPr>
          <w:p w14:paraId="010A0B0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208.31(117.18,342.68)  </w:t>
            </w:r>
          </w:p>
        </w:tc>
        <w:tc>
          <w:tcPr>
            <w:tcW w:w="1559" w:type="dxa"/>
          </w:tcPr>
          <w:p w14:paraId="79569F3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221.17(125.49,358.56)  </w:t>
            </w:r>
          </w:p>
        </w:tc>
        <w:tc>
          <w:tcPr>
            <w:tcW w:w="851" w:type="dxa"/>
          </w:tcPr>
          <w:p w14:paraId="0B26718D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0.15(0.1 to 0.19)</w:t>
            </w:r>
          </w:p>
        </w:tc>
        <w:tc>
          <w:tcPr>
            <w:tcW w:w="709" w:type="dxa"/>
          </w:tcPr>
          <w:p w14:paraId="5CDEDD34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6CD8E97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504 (174, 1155)</w:t>
            </w:r>
          </w:p>
        </w:tc>
        <w:tc>
          <w:tcPr>
            <w:tcW w:w="1140" w:type="dxa"/>
            <w:gridSpan w:val="2"/>
          </w:tcPr>
          <w:p w14:paraId="588117F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792 (281, 1837)</w:t>
            </w:r>
          </w:p>
        </w:tc>
        <w:tc>
          <w:tcPr>
            <w:tcW w:w="1412" w:type="dxa"/>
            <w:gridSpan w:val="2"/>
          </w:tcPr>
          <w:p w14:paraId="6B81B00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1.25 (0.43, 2.87)</w:t>
            </w:r>
          </w:p>
        </w:tc>
        <w:tc>
          <w:tcPr>
            <w:tcW w:w="1417" w:type="dxa"/>
            <w:gridSpan w:val="2"/>
          </w:tcPr>
          <w:p w14:paraId="6949FC9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1.30 (0.46, 3.03)</w:t>
            </w:r>
          </w:p>
        </w:tc>
        <w:tc>
          <w:tcPr>
            <w:tcW w:w="1067" w:type="dxa"/>
            <w:gridSpan w:val="2"/>
          </w:tcPr>
          <w:p w14:paraId="566B173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0.1(0.06 </w:t>
            </w:r>
          </w:p>
          <w:p w14:paraId="6566C9A9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0.14)</w:t>
            </w:r>
          </w:p>
        </w:tc>
        <w:tc>
          <w:tcPr>
            <w:tcW w:w="776" w:type="dxa"/>
            <w:gridSpan w:val="2"/>
          </w:tcPr>
          <w:p w14:paraId="33533E1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53EF8814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4476A4B5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Western Europe</w:t>
            </w:r>
          </w:p>
        </w:tc>
        <w:tc>
          <w:tcPr>
            <w:tcW w:w="1184" w:type="dxa"/>
          </w:tcPr>
          <w:p w14:paraId="169996D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1044990(638046,1621549)  </w:t>
            </w:r>
          </w:p>
        </w:tc>
        <w:tc>
          <w:tcPr>
            <w:tcW w:w="1184" w:type="dxa"/>
          </w:tcPr>
          <w:p w14:paraId="1D3B61F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1218181(703901,1936970)  </w:t>
            </w:r>
          </w:p>
        </w:tc>
        <w:tc>
          <w:tcPr>
            <w:tcW w:w="1390" w:type="dxa"/>
          </w:tcPr>
          <w:p w14:paraId="0A2AD1C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1062.63(647.14,1655.66)  </w:t>
            </w:r>
          </w:p>
        </w:tc>
        <w:tc>
          <w:tcPr>
            <w:tcW w:w="1559" w:type="dxa"/>
          </w:tcPr>
          <w:p w14:paraId="27BE488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1275.81(736.72,2031.32)  </w:t>
            </w:r>
          </w:p>
        </w:tc>
        <w:tc>
          <w:tcPr>
            <w:tcW w:w="851" w:type="dxa"/>
          </w:tcPr>
          <w:p w14:paraId="49F08A2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0.6(0.59 to 0.61)</w:t>
            </w:r>
          </w:p>
        </w:tc>
        <w:tc>
          <w:tcPr>
            <w:tcW w:w="709" w:type="dxa"/>
          </w:tcPr>
          <w:p w14:paraId="2BF1D03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76CDAF16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6359(2395, 14530)</w:t>
            </w:r>
          </w:p>
        </w:tc>
        <w:tc>
          <w:tcPr>
            <w:tcW w:w="1140" w:type="dxa"/>
            <w:gridSpan w:val="2"/>
          </w:tcPr>
          <w:p w14:paraId="4BC2C86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7277(2602, 16763)</w:t>
            </w:r>
          </w:p>
        </w:tc>
        <w:tc>
          <w:tcPr>
            <w:tcW w:w="1412" w:type="dxa"/>
            <w:gridSpan w:val="2"/>
          </w:tcPr>
          <w:p w14:paraId="0A8F7A3B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6.48 (2.43, 14.84)</w:t>
            </w:r>
          </w:p>
        </w:tc>
        <w:tc>
          <w:tcPr>
            <w:tcW w:w="1417" w:type="dxa"/>
            <w:gridSpan w:val="2"/>
          </w:tcPr>
          <w:p w14:paraId="3D50D63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7.73 (2.76, 17.78)</w:t>
            </w:r>
          </w:p>
        </w:tc>
        <w:tc>
          <w:tcPr>
            <w:tcW w:w="1067" w:type="dxa"/>
            <w:gridSpan w:val="2"/>
          </w:tcPr>
          <w:p w14:paraId="6137D3D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0.57(0.57 </w:t>
            </w:r>
          </w:p>
          <w:p w14:paraId="35C6348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0.58)</w:t>
            </w:r>
          </w:p>
        </w:tc>
        <w:tc>
          <w:tcPr>
            <w:tcW w:w="776" w:type="dxa"/>
            <w:gridSpan w:val="2"/>
          </w:tcPr>
          <w:p w14:paraId="0FDAB21C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  <w:tr w:rsidR="00145E44" w:rsidRPr="00B60931" w14:paraId="6FE39CE9" w14:textId="77777777" w:rsidTr="003A480C">
        <w:trPr>
          <w:gridAfter w:val="1"/>
          <w:wAfter w:w="47" w:type="dxa"/>
          <w:trHeight w:val="337"/>
        </w:trPr>
        <w:tc>
          <w:tcPr>
            <w:tcW w:w="1346" w:type="dxa"/>
          </w:tcPr>
          <w:p w14:paraId="2744520A" w14:textId="77777777" w:rsidR="00145E44" w:rsidRPr="00B60931" w:rsidRDefault="00145E44" w:rsidP="003A480C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Western Sub-Saharan</w:t>
            </w:r>
          </w:p>
        </w:tc>
        <w:tc>
          <w:tcPr>
            <w:tcW w:w="1184" w:type="dxa"/>
          </w:tcPr>
          <w:p w14:paraId="030C1D4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87303(53106,140786)  </w:t>
            </w:r>
          </w:p>
        </w:tc>
        <w:tc>
          <w:tcPr>
            <w:tcW w:w="1184" w:type="dxa"/>
          </w:tcPr>
          <w:p w14:paraId="02CB155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343948(208615,553574)  </w:t>
            </w:r>
          </w:p>
        </w:tc>
        <w:tc>
          <w:tcPr>
            <w:tcW w:w="1390" w:type="dxa"/>
          </w:tcPr>
          <w:p w14:paraId="43FF66F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196.73(119.26,317.66)  </w:t>
            </w:r>
          </w:p>
        </w:tc>
        <w:tc>
          <w:tcPr>
            <w:tcW w:w="1559" w:type="dxa"/>
          </w:tcPr>
          <w:p w14:paraId="381D8B22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283.84(171.45,458.41)  </w:t>
            </w:r>
          </w:p>
        </w:tc>
        <w:tc>
          <w:tcPr>
            <w:tcW w:w="851" w:type="dxa"/>
          </w:tcPr>
          <w:p w14:paraId="606F6A2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1.21(1.18 to 1.25)</w:t>
            </w:r>
          </w:p>
        </w:tc>
        <w:tc>
          <w:tcPr>
            <w:tcW w:w="709" w:type="dxa"/>
          </w:tcPr>
          <w:p w14:paraId="2D4802A1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1134" w:type="dxa"/>
          </w:tcPr>
          <w:p w14:paraId="3E99B7A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497 (181, 1137)</w:t>
            </w:r>
          </w:p>
        </w:tc>
        <w:tc>
          <w:tcPr>
            <w:tcW w:w="1140" w:type="dxa"/>
            <w:gridSpan w:val="2"/>
          </w:tcPr>
          <w:p w14:paraId="2A264680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1954 (699, 4480)</w:t>
            </w:r>
          </w:p>
        </w:tc>
        <w:tc>
          <w:tcPr>
            <w:tcW w:w="1412" w:type="dxa"/>
            <w:gridSpan w:val="2"/>
          </w:tcPr>
          <w:p w14:paraId="196B5A05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1.10 (0.40, 2.54)</w:t>
            </w:r>
          </w:p>
        </w:tc>
        <w:tc>
          <w:tcPr>
            <w:tcW w:w="1417" w:type="dxa"/>
            <w:gridSpan w:val="2"/>
          </w:tcPr>
          <w:p w14:paraId="46692A2A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1.59 (0.57, 3.66)</w:t>
            </w:r>
          </w:p>
        </w:tc>
        <w:tc>
          <w:tcPr>
            <w:tcW w:w="1067" w:type="dxa"/>
            <w:gridSpan w:val="2"/>
          </w:tcPr>
          <w:p w14:paraId="4B835783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 xml:space="preserve">1.2(1.17 </w:t>
            </w:r>
          </w:p>
          <w:p w14:paraId="08C116A8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to 1.23)</w:t>
            </w:r>
          </w:p>
        </w:tc>
        <w:tc>
          <w:tcPr>
            <w:tcW w:w="776" w:type="dxa"/>
            <w:gridSpan w:val="2"/>
          </w:tcPr>
          <w:p w14:paraId="728EEB3E" w14:textId="77777777" w:rsidR="00145E44" w:rsidRPr="00B60931" w:rsidRDefault="00145E44" w:rsidP="003A480C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60931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</w:tr>
    </w:tbl>
    <w:p w14:paraId="0A078C5C" w14:textId="77777777" w:rsidR="00145E44" w:rsidRPr="00B60931" w:rsidRDefault="00145E44" w:rsidP="00145E44">
      <w:pPr>
        <w:rPr>
          <w:rFonts w:ascii="Times New Roman" w:hAnsi="Times New Roman" w:cs="Times New Roman"/>
          <w:sz w:val="15"/>
          <w:szCs w:val="15"/>
        </w:rPr>
      </w:pPr>
    </w:p>
    <w:p w14:paraId="5EA066AF" w14:textId="77777777" w:rsidR="00145E44" w:rsidRDefault="00145E44" w:rsidP="00145E44">
      <w:pPr>
        <w:widowControl/>
        <w:jc w:val="left"/>
        <w:rPr>
          <w:rFonts w:ascii="Times New Roman" w:eastAsia="DengXian" w:hAnsi="Times New Roman" w:cs="Times New Roman"/>
          <w:sz w:val="15"/>
          <w:szCs w:val="15"/>
        </w:rPr>
      </w:pPr>
    </w:p>
    <w:p w14:paraId="4A90296E" w14:textId="77777777" w:rsidR="00145E44" w:rsidRDefault="00145E44" w:rsidP="00145E44">
      <w:pPr>
        <w:widowControl/>
        <w:jc w:val="left"/>
        <w:rPr>
          <w:rFonts w:ascii="Times New Roman" w:eastAsia="DengXian" w:hAnsi="Times New Roman" w:cs="Times New Roman"/>
          <w:sz w:val="15"/>
          <w:szCs w:val="15"/>
        </w:rPr>
      </w:pPr>
    </w:p>
    <w:p w14:paraId="152919B7" w14:textId="77777777" w:rsidR="00755780" w:rsidRDefault="00755780"/>
    <w:sectPr w:rsidR="00755780" w:rsidSect="00145E4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E44"/>
    <w:rsid w:val="00011C58"/>
    <w:rsid w:val="0006021D"/>
    <w:rsid w:val="00145E44"/>
    <w:rsid w:val="00331A6B"/>
    <w:rsid w:val="00755780"/>
    <w:rsid w:val="00857596"/>
    <w:rsid w:val="008E3A22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626C4"/>
  <w15:chartTrackingRefBased/>
  <w15:docId w15:val="{070827E1-3530-4DE1-8C7D-3B21B983E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E44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5E4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E4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E4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E4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E4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E4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E4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E4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E4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E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E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E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E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E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E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E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E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E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E4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45E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E4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45E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E4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45E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E4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45E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E4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E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E4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45E44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1024</Words>
  <Characters>5838</Characters>
  <Application>Microsoft Office Word</Application>
  <DocSecurity>0</DocSecurity>
  <Lines>48</Lines>
  <Paragraphs>13</Paragraphs>
  <ScaleCrop>false</ScaleCrop>
  <Company>Springer Nature</Company>
  <LinksUpToDate>false</LinksUpToDate>
  <CharactersWithSpaces>6849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2025-07-19T13:26:00Z</dcterms:created>
  <dcterms:modified xsi:type="dcterms:W3CDTF">2025-07-19T13:26:00Z</dcterms:modified>
</cp:coreProperties>
</file>