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71328" w14:textId="77777777" w:rsidR="004D2D07" w:rsidRPr="005A03D1" w:rsidRDefault="004D2D07" w:rsidP="004D2D07">
      <w:pPr>
        <w:rPr>
          <w:rFonts w:ascii="Times New Roman" w:hAnsi="Times New Roman"/>
          <w:b/>
          <w:bCs/>
          <w:color w:val="000000"/>
          <w:kern w:val="0"/>
          <w:sz w:val="28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8"/>
        </w:rPr>
        <w:t>S</w:t>
      </w:r>
      <w:r w:rsidRPr="00A53492">
        <w:rPr>
          <w:rFonts w:ascii="Times New Roman" w:hAnsi="Times New Roman"/>
          <w:b/>
          <w:bCs/>
          <w:color w:val="000000"/>
          <w:kern w:val="0"/>
          <w:sz w:val="28"/>
        </w:rPr>
        <w:t>upplementary fi</w:t>
      </w:r>
      <w:r>
        <w:rPr>
          <w:rFonts w:ascii="Times New Roman" w:hAnsi="Times New Roman" w:hint="eastAsia"/>
          <w:b/>
          <w:bCs/>
          <w:color w:val="000000"/>
          <w:kern w:val="0"/>
          <w:sz w:val="28"/>
        </w:rPr>
        <w:t>gure</w:t>
      </w:r>
      <w:r w:rsidRPr="00A53492">
        <w:rPr>
          <w:rFonts w:ascii="Times New Roman" w:hAnsi="Times New Roman"/>
          <w:b/>
          <w:bCs/>
          <w:color w:val="000000"/>
          <w:kern w:val="0"/>
          <w:sz w:val="28"/>
        </w:rPr>
        <w:t xml:space="preserve"> legends</w:t>
      </w:r>
    </w:p>
    <w:p w14:paraId="4EF6DA1E" w14:textId="77777777" w:rsidR="004D2D07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 w:rsidRPr="0090051C">
        <w:rPr>
          <w:rFonts w:ascii="Times New Roman" w:hAnsi="Times New Roman" w:cs="Times New Roman"/>
          <w:b/>
          <w:sz w:val="24"/>
          <w:szCs w:val="24"/>
        </w:rPr>
        <w:t xml:space="preserve"> 1: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A5384A">
        <w:rPr>
          <w:rFonts w:ascii="Times New Roman" w:hAnsi="Times New Roman" w:cs="Times New Roman"/>
          <w:b/>
          <w:sz w:val="24"/>
          <w:szCs w:val="24"/>
        </w:rPr>
        <w:t>Quality control and quality assurance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at posi</w:t>
      </w:r>
      <w:r w:rsidRPr="00BF176C">
        <w:rPr>
          <w:rFonts w:ascii="Times New Roman" w:hAnsi="Times New Roman" w:cs="Times New Roman"/>
          <w:b/>
          <w:sz w:val="24"/>
          <w:szCs w:val="24"/>
        </w:rPr>
        <w:t>tive ion mode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6F1AA303" w14:textId="77777777" w:rsidR="004D2D07" w:rsidRPr="00593785" w:rsidRDefault="004D2D07" w:rsidP="004D2D0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125D2">
        <w:rPr>
          <w:rFonts w:ascii="Times New Roman" w:hAnsi="Times New Roman" w:cs="Times New Roman"/>
          <w:sz w:val="24"/>
          <w:szCs w:val="24"/>
        </w:rPr>
        <w:t xml:space="preserve">(A) </w:t>
      </w:r>
      <w:r w:rsidRPr="002125D2"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>ase peak chromatogram</w:t>
      </w:r>
      <w:r w:rsidRPr="002125D2">
        <w:rPr>
          <w:rFonts w:ascii="Times New Roman" w:hAnsi="Times New Roman" w:cs="Times New Roman" w:hint="eastAsia"/>
          <w:sz w:val="24"/>
          <w:szCs w:val="24"/>
        </w:rPr>
        <w:t>s</w:t>
      </w:r>
      <w:r w:rsidRPr="002125D2">
        <w:rPr>
          <w:rFonts w:ascii="Times New Roman" w:hAnsi="Times New Roman" w:cs="Times New Roman"/>
          <w:sz w:val="24"/>
          <w:szCs w:val="24"/>
        </w:rPr>
        <w:t xml:space="preserve"> measure</w:t>
      </w:r>
      <w:r w:rsidRPr="002125D2">
        <w:rPr>
          <w:rFonts w:ascii="Times New Roman" w:hAnsi="Times New Roman" w:cs="Times New Roman" w:hint="eastAsia"/>
          <w:sz w:val="24"/>
          <w:szCs w:val="24"/>
        </w:rPr>
        <w:t>d using m</w:t>
      </w:r>
      <w:r w:rsidRPr="002125D2">
        <w:rPr>
          <w:rFonts w:ascii="Times New Roman" w:hAnsi="Times New Roman" w:cs="Times New Roman"/>
          <w:sz w:val="24"/>
          <w:szCs w:val="24"/>
        </w:rPr>
        <w:t xml:space="preserve">ass spectrograms 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 xml:space="preserve">of chows, </w:t>
      </w:r>
      <w:r>
        <w:rPr>
          <w:rFonts w:ascii="Times New Roman" w:hAnsi="Times New Roman" w:cs="Times New Roman"/>
          <w:sz w:val="24"/>
          <w:szCs w:val="24"/>
        </w:rPr>
        <w:t>HDF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Pr="002125D2">
        <w:rPr>
          <w:rFonts w:ascii="Times New Roman" w:hAnsi="Times New Roman" w:cs="Times New Roman"/>
          <w:sz w:val="24"/>
          <w:szCs w:val="24"/>
        </w:rPr>
        <w:t>DAPA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 xml:space="preserve"> groups. There were differential peak heights among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the different 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>groups</w:t>
      </w:r>
      <w:r w:rsidRPr="002125D2">
        <w:rPr>
          <w:rFonts w:ascii="Times New Roman" w:hAnsi="Times New Roman" w:cs="Times New Roman" w:hint="eastAsia"/>
          <w:color w:val="000000"/>
          <w:sz w:val="24"/>
          <w:szCs w:val="24"/>
        </w:rPr>
        <w:t>. However, similar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 xml:space="preserve"> trend</w:t>
      </w:r>
      <w:r w:rsidRPr="002125D2">
        <w:rPr>
          <w:rFonts w:ascii="Times New Roman" w:hAnsi="Times New Roman" w:cs="Times New Roman" w:hint="eastAsia"/>
          <w:color w:val="000000"/>
          <w:sz w:val="24"/>
          <w:szCs w:val="24"/>
        </w:rPr>
        <w:t>s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125D2">
        <w:rPr>
          <w:rFonts w:ascii="Times New Roman" w:hAnsi="Times New Roman" w:cs="Times New Roman" w:hint="eastAsia"/>
          <w:color w:val="000000"/>
          <w:sz w:val="24"/>
          <w:szCs w:val="24"/>
        </w:rPr>
        <w:t>were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 xml:space="preserve"> observed</w:t>
      </w:r>
      <w:r w:rsidRPr="002125D2"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 xml:space="preserve"> indicat</w:t>
      </w:r>
      <w:r w:rsidRPr="002125D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ing 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>excellent</w:t>
      </w:r>
      <w:r w:rsidRPr="002125D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r</w:t>
      </w:r>
      <w:r w:rsidRPr="002125D2">
        <w:rPr>
          <w:rFonts w:ascii="Times New Roman" w:hAnsi="Times New Roman" w:cs="Times New Roman"/>
          <w:color w:val="000000"/>
          <w:sz w:val="24"/>
          <w:szCs w:val="24"/>
        </w:rPr>
        <w:t>epeatability</w:t>
      </w:r>
      <w:r w:rsidRPr="002125D2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 w:rsidRPr="006452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 w:rsidRPr="0064522E">
        <w:rPr>
          <w:rFonts w:ascii="Times New Roman" w:hAnsi="Times New Roman" w:cs="Times New Roman"/>
          <w:sz w:val="24"/>
          <w:szCs w:val="24"/>
        </w:rPr>
        <w:t>Score chart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484417">
        <w:rPr>
          <w:rFonts w:ascii="Times New Roman" w:hAnsi="Times New Roman" w:cs="Times New Roman"/>
          <w:sz w:val="24"/>
          <w:szCs w:val="24"/>
        </w:rPr>
        <w:t>principal component 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>quality control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>samples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QC samples were</w:t>
      </w:r>
      <w:r w:rsidRPr="00917680">
        <w:rPr>
          <w:rFonts w:ascii="Times New Roman" w:hAnsi="Times New Roman" w:cs="Times New Roman"/>
          <w:color w:val="000000"/>
          <w:sz w:val="24"/>
          <w:szCs w:val="24"/>
        </w:rPr>
        <w:t xml:space="preserve"> collected, indicating good repeatability and reliable results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R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elative standard deviation</w:t>
      </w:r>
      <w:r w:rsidRPr="00267879">
        <w:rPr>
          <w:rFonts w:ascii="Times New Roman" w:hAnsi="Times New Roman" w:cs="Times New Roman"/>
          <w:sz w:val="24"/>
          <w:szCs w:val="24"/>
        </w:rPr>
        <w:t xml:space="preserve"> distribution map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q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uality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>ssurance</w:t>
      </w:r>
      <w:r w:rsidRPr="00267879">
        <w:rPr>
          <w:rFonts w:ascii="Times New Roman" w:hAnsi="Times New Roman" w:cs="Times New Roman"/>
          <w:sz w:val="24"/>
          <w:szCs w:val="24"/>
        </w:rPr>
        <w:t xml:space="preserve"> results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0243BC">
        <w:rPr>
          <w:rFonts w:ascii="Times New Roman" w:hAnsi="Times New Roman" w:cs="Times New Roman"/>
          <w:sz w:val="24"/>
          <w:szCs w:val="24"/>
        </w:rPr>
        <w:t xml:space="preserve">The proportion of </w:t>
      </w:r>
      <w:r>
        <w:rPr>
          <w:rFonts w:ascii="Times New Roman" w:eastAsia="SimSun" w:hAnsi="Times New Roman" w:cs="Times New Roman"/>
          <w:sz w:val="24"/>
          <w:szCs w:val="24"/>
        </w:rPr>
        <w:t>the characteristic peak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an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 w:rsidRPr="000243BC">
        <w:rPr>
          <w:rFonts w:ascii="Times New Roman" w:hAnsi="Times New Roman" w:cs="Times New Roman"/>
          <w:sz w:val="24"/>
          <w:szCs w:val="24"/>
        </w:rPr>
        <w:t xml:space="preserve"> </w:t>
      </w:r>
      <w:r w:rsidRPr="00C24B1D">
        <w:rPr>
          <w:rFonts w:ascii="Times New Roman" w:hAnsi="Times New Roman" w:cs="Times New Roman"/>
          <w:sz w:val="24"/>
          <w:szCs w:val="24"/>
        </w:rPr>
        <w:t xml:space="preserve">less than </w:t>
      </w:r>
      <w:r>
        <w:rPr>
          <w:rFonts w:ascii="Times New Roman" w:hAnsi="Times New Roman" w:cs="Times New Roman"/>
          <w:sz w:val="24"/>
          <w:szCs w:val="24"/>
        </w:rPr>
        <w:t>30% c</w:t>
      </w:r>
      <w:r>
        <w:rPr>
          <w:rFonts w:ascii="Times New Roman" w:hAnsi="Times New Roman" w:cs="Times New Roman" w:hint="eastAsia"/>
          <w:sz w:val="24"/>
          <w:szCs w:val="24"/>
        </w:rPr>
        <w:t>ould</w:t>
      </w:r>
      <w:r>
        <w:rPr>
          <w:rFonts w:ascii="Times New Roman" w:hAnsi="Times New Roman" w:cs="Times New Roman"/>
          <w:sz w:val="24"/>
          <w:szCs w:val="24"/>
        </w:rPr>
        <w:t xml:space="preserve"> reach approximately </w:t>
      </w:r>
      <w:r>
        <w:rPr>
          <w:rFonts w:ascii="Times New Roman" w:hAnsi="Times New Roman" w:cs="Times New Roman" w:hint="eastAsia"/>
          <w:sz w:val="24"/>
          <w:szCs w:val="24"/>
        </w:rPr>
        <w:t>90</w:t>
      </w:r>
      <w:r w:rsidRPr="000243BC">
        <w:rPr>
          <w:rFonts w:ascii="Times New Roman" w:hAnsi="Times New Roman" w:cs="Times New Roman"/>
          <w:sz w:val="24"/>
          <w:szCs w:val="24"/>
        </w:rPr>
        <w:t>%, indicating that the data</w:t>
      </w:r>
      <w:r w:rsidRPr="007D1C21">
        <w:rPr>
          <w:rFonts w:ascii="Times New Roman" w:hAnsi="Times New Roman" w:cs="Times New Roman"/>
          <w:sz w:val="24"/>
          <w:szCs w:val="24"/>
        </w:rPr>
        <w:t xml:space="preserve"> stability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wa</w:t>
      </w:r>
      <w:r w:rsidRPr="000243BC">
        <w:rPr>
          <w:rFonts w:ascii="Times New Roman" w:hAnsi="Times New Roman" w:cs="Times New Roman"/>
          <w:sz w:val="24"/>
          <w:szCs w:val="24"/>
        </w:rPr>
        <w:t xml:space="preserve">s </w:t>
      </w:r>
      <w:r w:rsidRPr="007F5C26">
        <w:rPr>
          <w:rFonts w:ascii="Times New Roman" w:hAnsi="Times New Roman" w:cs="Times New Roman"/>
          <w:sz w:val="24"/>
          <w:szCs w:val="24"/>
        </w:rPr>
        <w:t>fine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 w:rsidRPr="0064522E">
        <w:rPr>
          <w:rFonts w:ascii="Times New Roman" w:hAnsi="Times New Roman" w:cs="Times New Roman"/>
          <w:sz w:val="24"/>
          <w:szCs w:val="24"/>
        </w:rPr>
        <w:t>Score chart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484417">
        <w:rPr>
          <w:rFonts w:ascii="Times New Roman" w:hAnsi="Times New Roman" w:cs="Times New Roman"/>
          <w:sz w:val="24"/>
          <w:szCs w:val="24"/>
        </w:rPr>
        <w:t>principal component 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within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q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uality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>ssurance</w:t>
      </w:r>
      <w:r w:rsidRPr="00267879">
        <w:rPr>
          <w:rFonts w:ascii="Times New Roman" w:hAnsi="Times New Roman" w:cs="Times New Roman"/>
          <w:sz w:val="24"/>
          <w:szCs w:val="24"/>
        </w:rPr>
        <w:t xml:space="preserve"> results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 Q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uality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>ssurance</w:t>
      </w:r>
      <w:r w:rsidRPr="00267879">
        <w:rPr>
          <w:rFonts w:ascii="Times New Roman" w:hAnsi="Times New Roman" w:cs="Times New Roman"/>
          <w:sz w:val="24"/>
          <w:szCs w:val="24"/>
        </w:rPr>
        <w:t xml:space="preserve"> results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were</w:t>
      </w:r>
      <w:r w:rsidRPr="00917680">
        <w:rPr>
          <w:rFonts w:ascii="Times New Roman" w:hAnsi="Times New Roman" w:cs="Times New Roman"/>
          <w:color w:val="000000"/>
          <w:sz w:val="24"/>
          <w:szCs w:val="24"/>
        </w:rPr>
        <w:t xml:space="preserve"> obtained, indicating </w:t>
      </w:r>
      <w:r w:rsidRPr="00593785">
        <w:rPr>
          <w:rFonts w:ascii="Times New Roman" w:hAnsi="Times New Roman" w:cs="Times New Roman"/>
          <w:color w:val="000000"/>
          <w:sz w:val="24"/>
          <w:szCs w:val="24"/>
        </w:rPr>
        <w:t>good</w:t>
      </w:r>
      <w:r w:rsidRPr="00917680">
        <w:rPr>
          <w:rFonts w:ascii="Times New Roman" w:hAnsi="Times New Roman" w:cs="Times New Roman"/>
          <w:color w:val="000000"/>
          <w:sz w:val="24"/>
          <w:szCs w:val="24"/>
        </w:rPr>
        <w:t xml:space="preserve"> repeatability and reliability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.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>QC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quality control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6BEC9C6E" w14:textId="77777777" w:rsidR="004D2D07" w:rsidRDefault="004D2D07" w:rsidP="004D2D07">
      <w:pPr>
        <w:rPr>
          <w:rFonts w:ascii="Times New Roman" w:hAnsi="Times New Roman" w:cs="Times New Roman"/>
          <w:sz w:val="24"/>
          <w:szCs w:val="24"/>
        </w:rPr>
      </w:pPr>
    </w:p>
    <w:p w14:paraId="6F3A08FE" w14:textId="77777777" w:rsidR="004D2D07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2</w:t>
      </w:r>
      <w:r w:rsidRPr="0090051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8268C2">
        <w:rPr>
          <w:rFonts w:ascii="Times New Roman" w:hAnsi="Times New Roman" w:cs="Times New Roman"/>
          <w:b/>
          <w:sz w:val="24"/>
          <w:szCs w:val="24"/>
        </w:rPr>
        <w:t>Detection of differential metabolites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at posi</w:t>
      </w:r>
      <w:r w:rsidRPr="00BF176C">
        <w:rPr>
          <w:rFonts w:ascii="Times New Roman" w:hAnsi="Times New Roman" w:cs="Times New Roman"/>
          <w:b/>
          <w:sz w:val="24"/>
          <w:szCs w:val="24"/>
        </w:rPr>
        <w:t>tive ion mode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2077DACE" w14:textId="77777777" w:rsidR="004D2D07" w:rsidRDefault="004D2D07" w:rsidP="004D2D07">
      <w:r w:rsidRPr="002125D2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Venn diagram 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>intuitively show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ing the similarity and overlap of metabolite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 xml:space="preserve"> composition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s in different comparison groups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. </w:t>
      </w:r>
      <w:r w:rsidRPr="00490D0B">
        <w:rPr>
          <w:rFonts w:ascii="Times New Roman" w:hAnsi="Times New Roman" w:cs="Times New Roman"/>
          <w:sz w:val="24"/>
          <w:szCs w:val="24"/>
        </w:rPr>
        <w:t>Different color</w:t>
      </w:r>
      <w:r>
        <w:rPr>
          <w:rFonts w:ascii="Times New Roman" w:eastAsia="SimSun" w:hAnsi="Times New Roman" w:cs="Times New Roman"/>
          <w:sz w:val="24"/>
          <w:szCs w:val="24"/>
        </w:rPr>
        <w:t>ed regions represent</w:t>
      </w:r>
      <w:r w:rsidRPr="00490D0B">
        <w:rPr>
          <w:rFonts w:ascii="Times New Roman" w:hAnsi="Times New Roman" w:cs="Times New Roman"/>
          <w:sz w:val="24"/>
          <w:szCs w:val="24"/>
        </w:rPr>
        <w:t xml:space="preserve"> different metabolites in different groups, and overlapping regions </w:t>
      </w:r>
      <w:r>
        <w:rPr>
          <w:rFonts w:ascii="Times New Roman" w:hAnsi="Times New Roman" w:cs="Times New Roman" w:hint="eastAsia"/>
          <w:sz w:val="24"/>
          <w:szCs w:val="24"/>
        </w:rPr>
        <w:t>are</w:t>
      </w:r>
      <w:r w:rsidRPr="00490D0B">
        <w:rPr>
          <w:rFonts w:ascii="Times New Roman" w:hAnsi="Times New Roman" w:cs="Times New Roman"/>
          <w:sz w:val="24"/>
          <w:szCs w:val="24"/>
        </w:rPr>
        <w:t xml:space="preserve"> common to different metabolites in different groups.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5945">
        <w:rPr>
          <w:rFonts w:ascii="Times New Roman" w:hAnsi="Times New Roman" w:cs="Times New Roman"/>
          <w:sz w:val="24"/>
          <w:szCs w:val="24"/>
        </w:rPr>
        <w:t xml:space="preserve">Statistical histogram </w:t>
      </w:r>
      <w:r w:rsidRPr="00997E6C">
        <w:rPr>
          <w:rFonts w:ascii="Times New Roman" w:hAnsi="Times New Roman" w:cs="Times New Roman"/>
          <w:color w:val="000000"/>
          <w:sz w:val="24"/>
          <w:szCs w:val="24"/>
        </w:rPr>
        <w:t>indicate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d that t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here were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,661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upregulated and 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,252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downregulated metabolites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s,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1,364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upregulated and 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,032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downregulated metabolites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484417">
        <w:rPr>
          <w:rFonts w:ascii="Times New Roman" w:hAnsi="Times New Roman" w:cs="Times New Roman"/>
          <w:sz w:val="24"/>
          <w:szCs w:val="24"/>
        </w:rPr>
        <w:t xml:space="preserve">volcano plot </w:t>
      </w:r>
      <w:r w:rsidRPr="0081392A">
        <w:rPr>
          <w:rFonts w:ascii="Times New Roman" w:hAnsi="Times New Roman" w:cs="Times New Roman"/>
          <w:color w:val="000000"/>
          <w:sz w:val="24"/>
          <w:szCs w:val="24"/>
        </w:rPr>
        <w:t>directly show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s the distribution of metabolites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</w:t>
      </w:r>
      <w:r>
        <w:rPr>
          <w:rFonts w:ascii="Times New Roman" w:eastAsia="SimSun" w:hAnsi="Times New Roman" w:cs="Times New Roman"/>
          <w:sz w:val="24"/>
          <w:szCs w:val="24"/>
        </w:rPr>
        <w:t>s.</w:t>
      </w:r>
      <w:r w:rsidRPr="007C09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484417">
        <w:rPr>
          <w:rFonts w:ascii="Times New Roman" w:hAnsi="Times New Roman" w:cs="Times New Roman"/>
          <w:sz w:val="24"/>
          <w:szCs w:val="24"/>
        </w:rPr>
        <w:t xml:space="preserve">volcano plot </w:t>
      </w:r>
      <w:r w:rsidRPr="0081392A">
        <w:rPr>
          <w:rFonts w:ascii="Times New Roman" w:hAnsi="Times New Roman" w:cs="Times New Roman"/>
          <w:color w:val="000000"/>
          <w:sz w:val="24"/>
          <w:szCs w:val="24"/>
        </w:rPr>
        <w:t>directly show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s the distribution of metabolites </w:t>
      </w:r>
      <w:r>
        <w:rPr>
          <w:rFonts w:ascii="Times New Roman" w:hAnsi="Times New Roman" w:cs="Times New Roman" w:hint="eastAsia"/>
          <w:sz w:val="24"/>
          <w:szCs w:val="24"/>
        </w:rPr>
        <w:t xml:space="preserve">between the HDF and </w:t>
      </w:r>
      <w:r w:rsidRPr="002125D2">
        <w:rPr>
          <w:rFonts w:ascii="Times New Roman" w:hAnsi="Times New Roman" w:cs="Times New Roman"/>
          <w:sz w:val="24"/>
          <w:szCs w:val="24"/>
        </w:rPr>
        <w:t>DAPA</w:t>
      </w:r>
      <w:r>
        <w:rPr>
          <w:rFonts w:ascii="Times New Roman" w:hAnsi="Times New Roman" w:cs="Times New Roman" w:hint="eastAsia"/>
          <w:sz w:val="24"/>
          <w:szCs w:val="24"/>
        </w:rPr>
        <w:t xml:space="preserve">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Agglomerate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ierarchical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AB24FC">
        <w:rPr>
          <w:rFonts w:ascii="Times New Roman" w:hAnsi="Times New Roman" w:cs="Times New Roman"/>
          <w:sz w:val="24"/>
          <w:szCs w:val="24"/>
        </w:rPr>
        <w:t>lustering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E46D7">
        <w:rPr>
          <w:rFonts w:ascii="Times New Roman" w:hAnsi="Times New Roman" w:cs="Times New Roman"/>
          <w:sz w:val="24"/>
          <w:szCs w:val="24"/>
        </w:rPr>
        <w:t xml:space="preserve">visually </w:t>
      </w:r>
      <w:r>
        <w:rPr>
          <w:rFonts w:ascii="Times New Roman" w:hAnsi="Times New Roman" w:cs="Times New Roman" w:hint="eastAsia"/>
          <w:sz w:val="24"/>
          <w:szCs w:val="24"/>
        </w:rPr>
        <w:t>showing t</w:t>
      </w:r>
      <w:r w:rsidRPr="00AB24FC">
        <w:rPr>
          <w:rFonts w:ascii="Times New Roman" w:hAnsi="Times New Roman" w:cs="Times New Roman"/>
          <w:sz w:val="24"/>
          <w:szCs w:val="24"/>
        </w:rPr>
        <w:t>he relative quantitative values of metabolites</w:t>
      </w:r>
      <w:r w:rsidRPr="008139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</w:t>
      </w:r>
      <w:r>
        <w:rPr>
          <w:rFonts w:ascii="Times New Roman" w:eastAsia="SimSun" w:hAnsi="Times New Roman" w:cs="Times New Roman"/>
          <w:sz w:val="24"/>
          <w:szCs w:val="24"/>
        </w:rPr>
        <w:t>s.</w:t>
      </w:r>
      <w:r w:rsidRPr="007C09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Agglomerate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ierarchical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AB24FC">
        <w:rPr>
          <w:rFonts w:ascii="Times New Roman" w:hAnsi="Times New Roman" w:cs="Times New Roman"/>
          <w:sz w:val="24"/>
          <w:szCs w:val="24"/>
        </w:rPr>
        <w:t>lustering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E46D7">
        <w:rPr>
          <w:rFonts w:ascii="Times New Roman" w:hAnsi="Times New Roman" w:cs="Times New Roman"/>
          <w:sz w:val="24"/>
          <w:szCs w:val="24"/>
        </w:rPr>
        <w:t xml:space="preserve">visually </w:t>
      </w:r>
      <w:r>
        <w:rPr>
          <w:rFonts w:ascii="Times New Roman" w:hAnsi="Times New Roman" w:cs="Times New Roman" w:hint="eastAsia"/>
          <w:sz w:val="24"/>
          <w:szCs w:val="24"/>
        </w:rPr>
        <w:t>shows t</w:t>
      </w:r>
      <w:r w:rsidRPr="00AB24FC">
        <w:rPr>
          <w:rFonts w:ascii="Times New Roman" w:hAnsi="Times New Roman" w:cs="Times New Roman"/>
          <w:sz w:val="24"/>
          <w:szCs w:val="24"/>
        </w:rPr>
        <w:t xml:space="preserve">he relative quantitative values of </w:t>
      </w:r>
      <w:r>
        <w:rPr>
          <w:rFonts w:ascii="Times New Roman" w:eastAsia="SimSun" w:hAnsi="Times New Roman" w:cs="Times New Roman"/>
          <w:sz w:val="24"/>
          <w:szCs w:val="24"/>
        </w:rPr>
        <w:t>the metabolites</w:t>
      </w:r>
      <w:r w:rsidRPr="008139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between the HDF and </w:t>
      </w:r>
      <w:r w:rsidRPr="002125D2">
        <w:rPr>
          <w:rFonts w:ascii="Times New Roman" w:hAnsi="Times New Roman" w:cs="Times New Roman"/>
          <w:sz w:val="24"/>
          <w:szCs w:val="24"/>
        </w:rPr>
        <w:t>DAPA</w:t>
      </w:r>
      <w:r>
        <w:rPr>
          <w:rFonts w:ascii="Times New Roman" w:hAnsi="Times New Roman" w:cs="Times New Roman" w:hint="eastAsia"/>
          <w:sz w:val="24"/>
          <w:szCs w:val="24"/>
        </w:rPr>
        <w:t xml:space="preserve">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 w:rsidRPr="00195077">
        <w:rPr>
          <w:rFonts w:ascii="Times New Roman" w:hAnsi="Times New Roman" w:cs="Times New Roman"/>
          <w:sz w:val="24"/>
          <w:szCs w:val="24"/>
        </w:rPr>
        <w:t xml:space="preserve">The relative content in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195077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is</w:t>
      </w:r>
      <w:r w:rsidRPr="00195077">
        <w:rPr>
          <w:rFonts w:ascii="Times New Roman" w:hAnsi="Times New Roman" w:cs="Times New Roman"/>
          <w:sz w:val="24"/>
          <w:szCs w:val="24"/>
        </w:rPr>
        <w:t xml:space="preserve"> indicated by the difference </w:t>
      </w:r>
      <w:r>
        <w:rPr>
          <w:rFonts w:ascii="Times New Roman" w:hAnsi="Times New Roman" w:cs="Times New Roman"/>
          <w:sz w:val="24"/>
          <w:szCs w:val="24"/>
        </w:rPr>
        <w:t xml:space="preserve">in color. </w:t>
      </w:r>
      <w:r w:rsidRPr="00195077">
        <w:rPr>
          <w:rFonts w:ascii="Times New Roman" w:hAnsi="Times New Roman" w:cs="Times New Roman"/>
          <w:sz w:val="24"/>
          <w:szCs w:val="24"/>
        </w:rPr>
        <w:t xml:space="preserve">Columns represent samples, rows represent metabolite names, and the cluster </w:t>
      </w:r>
      <w:r>
        <w:rPr>
          <w:rFonts w:ascii="Times New Roman" w:hAnsi="Times New Roman" w:cs="Times New Roman"/>
          <w:sz w:val="24"/>
          <w:szCs w:val="24"/>
        </w:rPr>
        <w:t>tree on the left is</w:t>
      </w:r>
      <w:r w:rsidRPr="00195077">
        <w:rPr>
          <w:rFonts w:ascii="Times New Roman" w:hAnsi="Times New Roman" w:cs="Times New Roman"/>
          <w:sz w:val="24"/>
          <w:szCs w:val="24"/>
        </w:rPr>
        <w:t xml:space="preserve"> the differential metabolite cluster tree.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24414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D24414">
        <w:rPr>
          <w:rFonts w:ascii="Times New Roman" w:hAnsi="Times New Roman" w:cs="Times New Roman"/>
          <w:sz w:val="24"/>
          <w:szCs w:val="24"/>
        </w:rPr>
        <w:t>, high-fat diet; DAPA, dapagliflozin</w:t>
      </w:r>
      <w:r w:rsidRPr="00D24414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D24414">
        <w:rPr>
          <w:rFonts w:ascii="Times New Roman" w:hAnsi="Times New Roman" w:cs="Times New Roman" w:hint="eastAsia"/>
          <w:color w:val="000000"/>
          <w:sz w:val="24"/>
          <w:szCs w:val="24"/>
        </w:rPr>
        <w:t>FC, fold change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D2441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VIP</w:t>
      </w:r>
      <w:r w:rsidRPr="00D24414">
        <w:rPr>
          <w:rFonts w:ascii="Times New Roman" w:hAnsi="Times New Roman" w:cs="Times New Roman"/>
          <w:sz w:val="24"/>
          <w:szCs w:val="24"/>
        </w:rPr>
        <w:t>, variable influence on projection.</w:t>
      </w:r>
      <w:r w:rsidRPr="00057F78">
        <w:t xml:space="preserve"> </w:t>
      </w:r>
    </w:p>
    <w:p w14:paraId="3111E548" w14:textId="77777777" w:rsidR="004D2D07" w:rsidRDefault="004D2D07" w:rsidP="004D2D07">
      <w:pPr>
        <w:rPr>
          <w:rFonts w:ascii="Times New Roman" w:hAnsi="Times New Roman" w:cs="Times New Roman"/>
          <w:sz w:val="24"/>
          <w:szCs w:val="24"/>
        </w:rPr>
      </w:pPr>
    </w:p>
    <w:p w14:paraId="1695C9D5" w14:textId="77777777" w:rsidR="004D2D07" w:rsidRPr="003B1DE5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 w:rsidRPr="003B1DE5">
        <w:rPr>
          <w:rFonts w:ascii="Times New Roman" w:hAnsi="Times New Roman" w:cs="Times New Roman" w:hint="eastAsia"/>
          <w:b/>
          <w:sz w:val="24"/>
          <w:szCs w:val="24"/>
        </w:rPr>
        <w:t xml:space="preserve"> 3</w:t>
      </w:r>
      <w:r w:rsidRPr="003B1DE5">
        <w:rPr>
          <w:rFonts w:ascii="Times New Roman" w:hAnsi="Times New Roman" w:cs="Times New Roman"/>
          <w:b/>
          <w:sz w:val="24"/>
          <w:szCs w:val="24"/>
        </w:rPr>
        <w:t>: Scatter plot of mass-to-charge ratio with P-value of metabolite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 </w:t>
      </w:r>
      <w:r w:rsidRPr="00F81227">
        <w:rPr>
          <w:rFonts w:ascii="Times New Roman" w:hAnsi="Times New Roman" w:cs="Times New Roman"/>
          <w:b/>
          <w:sz w:val="24"/>
          <w:szCs w:val="24"/>
        </w:rPr>
        <w:t>at negative ion mode</w:t>
      </w:r>
      <w:r w:rsidRPr="003B1DE5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0B6CBF95" w14:textId="77777777" w:rsidR="004D2D07" w:rsidRPr="00913F11" w:rsidRDefault="004D2D07" w:rsidP="004D2D07">
      <w:pPr>
        <w:rPr>
          <w:rFonts w:ascii="Times New Roman" w:hAnsi="Times New Roman" w:cs="Times New Roman"/>
          <w:sz w:val="24"/>
          <w:szCs w:val="24"/>
        </w:rPr>
      </w:pPr>
      <w:r w:rsidRPr="002125D2">
        <w:rPr>
          <w:rFonts w:ascii="Times New Roman" w:hAnsi="Times New Roman" w:cs="Times New Roman"/>
          <w:sz w:val="24"/>
          <w:szCs w:val="24"/>
        </w:rPr>
        <w:t xml:space="preserve">(A) </w:t>
      </w:r>
      <w:r w:rsidRPr="00057F78">
        <w:rPr>
          <w:rFonts w:ascii="Times New Roman" w:hAnsi="Times New Roman" w:cs="Times New Roman"/>
          <w:sz w:val="24"/>
          <w:szCs w:val="24"/>
        </w:rPr>
        <w:t>Scatter plot of mass-t</w:t>
      </w:r>
      <w:r>
        <w:rPr>
          <w:rFonts w:ascii="Times New Roman" w:hAnsi="Times New Roman" w:cs="Times New Roman"/>
          <w:sz w:val="24"/>
          <w:szCs w:val="24"/>
        </w:rPr>
        <w:t>o-charge ratio with P-value</w:t>
      </w:r>
      <w:r>
        <w:rPr>
          <w:rFonts w:ascii="Times New Roman" w:eastAsia="SimSun" w:hAnsi="Times New Roman" w:cs="Times New Roman"/>
          <w:sz w:val="24"/>
          <w:szCs w:val="24"/>
        </w:rPr>
        <w:t>s of</w:t>
      </w:r>
      <w:r w:rsidRPr="00057F78">
        <w:rPr>
          <w:rFonts w:ascii="Times New Roman" w:hAnsi="Times New Roman" w:cs="Times New Roman"/>
          <w:sz w:val="24"/>
          <w:szCs w:val="24"/>
        </w:rPr>
        <w:t xml:space="preserve"> metabolite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57F78">
        <w:rPr>
          <w:rFonts w:ascii="Times New Roman" w:hAnsi="Times New Roman" w:cs="Times New Roman"/>
          <w:sz w:val="24"/>
          <w:szCs w:val="24"/>
        </w:rPr>
        <w:t xml:space="preserve"> clearly showing the distribution of different metabolites </w:t>
      </w:r>
      <w:r>
        <w:rPr>
          <w:rFonts w:ascii="Times New Roman" w:hAnsi="Times New Roman" w:cs="Times New Roman"/>
          <w:sz w:val="24"/>
          <w:szCs w:val="24"/>
        </w:rPr>
        <w:t>between the Chow group</w:t>
      </w:r>
      <w:r w:rsidRPr="00057F7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057F78">
        <w:rPr>
          <w:rFonts w:ascii="Times New Roman" w:hAnsi="Times New Roman" w:cs="Times New Roman"/>
          <w:sz w:val="24"/>
          <w:szCs w:val="24"/>
        </w:rPr>
        <w:t xml:space="preserve">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 w:rsidRPr="00057F78">
        <w:rPr>
          <w:rFonts w:ascii="Times New Roman" w:hAnsi="Times New Roman" w:cs="Times New Roman"/>
          <w:sz w:val="24"/>
          <w:szCs w:val="24"/>
        </w:rPr>
        <w:t>Scatter plot of mass-t</w:t>
      </w:r>
      <w:r>
        <w:rPr>
          <w:rFonts w:ascii="Times New Roman" w:hAnsi="Times New Roman" w:cs="Times New Roman"/>
          <w:sz w:val="24"/>
          <w:szCs w:val="24"/>
        </w:rPr>
        <w:t>o-charge ratio with P-value</w:t>
      </w:r>
      <w:r>
        <w:rPr>
          <w:rFonts w:ascii="Times New Roman" w:eastAsia="SimSun" w:hAnsi="Times New Roman" w:cs="Times New Roman"/>
          <w:sz w:val="24"/>
          <w:szCs w:val="24"/>
        </w:rPr>
        <w:t>s of</w:t>
      </w:r>
      <w:r w:rsidRPr="00057F78">
        <w:rPr>
          <w:rFonts w:ascii="Times New Roman" w:hAnsi="Times New Roman" w:cs="Times New Roman"/>
          <w:sz w:val="24"/>
          <w:szCs w:val="24"/>
        </w:rPr>
        <w:t xml:space="preserve"> metabolite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57F78">
        <w:rPr>
          <w:rFonts w:ascii="Times New Roman" w:hAnsi="Times New Roman" w:cs="Times New Roman"/>
          <w:sz w:val="24"/>
          <w:szCs w:val="24"/>
        </w:rPr>
        <w:t xml:space="preserve"> clearly shows the distribution of different metabolites </w:t>
      </w:r>
      <w:r>
        <w:rPr>
          <w:rFonts w:ascii="Times New Roman" w:eastAsia="SimSun" w:hAnsi="Times New Roman" w:cs="Times New Roman"/>
          <w:sz w:val="24"/>
          <w:szCs w:val="24"/>
        </w:rPr>
        <w:t xml:space="preserve">in the </w:t>
      </w:r>
      <w:r>
        <w:rPr>
          <w:rFonts w:ascii="Times New Roman" w:hAnsi="Times New Roman" w:cs="Times New Roman" w:hint="eastAsia"/>
          <w:sz w:val="24"/>
          <w:szCs w:val="24"/>
        </w:rPr>
        <w:t>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 w:rsidRPr="00C44B02">
        <w:rPr>
          <w:rFonts w:ascii="Times New Roman" w:hAnsi="Times New Roman" w:cs="Times New Roman"/>
          <w:sz w:val="24"/>
          <w:szCs w:val="24"/>
        </w:rPr>
        <w:t>Eac</w:t>
      </w:r>
      <w:r>
        <w:rPr>
          <w:rFonts w:ascii="Times New Roman" w:hAnsi="Times New Roman" w:cs="Times New Roman"/>
          <w:sz w:val="24"/>
          <w:szCs w:val="24"/>
        </w:rPr>
        <w:t xml:space="preserve">h point in the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44B02">
        <w:rPr>
          <w:rFonts w:ascii="Times New Roman" w:hAnsi="Times New Roman" w:cs="Times New Roman"/>
          <w:sz w:val="24"/>
          <w:szCs w:val="24"/>
        </w:rPr>
        <w:t xml:space="preserve"> a metabolite, and the </w:t>
      </w:r>
      <w:r>
        <w:rPr>
          <w:rFonts w:ascii="Times New Roman" w:hAnsi="Times New Roman" w:cs="Times New Roman"/>
          <w:sz w:val="24"/>
          <w:szCs w:val="24"/>
        </w:rPr>
        <w:t>horizontal coordinate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44B02">
        <w:rPr>
          <w:rFonts w:ascii="Times New Roman" w:hAnsi="Times New Roman" w:cs="Times New Roman"/>
          <w:sz w:val="24"/>
          <w:szCs w:val="24"/>
        </w:rPr>
        <w:t xml:space="preserve"> the mass-charge ratio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C44B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ordinate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44B02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44B02">
        <w:rPr>
          <w:rFonts w:ascii="Times New Roman" w:hAnsi="Times New Roman" w:cs="Times New Roman"/>
          <w:sz w:val="24"/>
          <w:szCs w:val="24"/>
        </w:rPr>
        <w:t>logarithmic value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C44B02">
        <w:rPr>
          <w:rFonts w:ascii="Times New Roman" w:hAnsi="Times New Roman" w:cs="Times New Roman"/>
          <w:sz w:val="24"/>
          <w:szCs w:val="24"/>
        </w:rPr>
        <w:t>− log10</w:t>
      </w:r>
      <w:r>
        <w:rPr>
          <w:rFonts w:ascii="Times New Roman" w:hAnsi="Times New Roman" w:cs="Times New Roman" w:hint="eastAsia"/>
          <w:sz w:val="24"/>
          <w:szCs w:val="24"/>
        </w:rPr>
        <w:t>) of</w:t>
      </w:r>
      <w:r w:rsidRPr="00C44B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the p-value. The larger the ordinate value, the more significant the differentially expressed metabolites</w:t>
      </w:r>
      <w:r w:rsidRPr="00C44B02">
        <w:rPr>
          <w:rFonts w:ascii="Times New Roman" w:hAnsi="Times New Roman" w:cs="Times New Roman"/>
          <w:sz w:val="24"/>
          <w:szCs w:val="24"/>
        </w:rPr>
        <w:t xml:space="preserve"> </w:t>
      </w:r>
      <w:r w:rsidRPr="00C44B02">
        <w:rPr>
          <w:rFonts w:ascii="Times New Roman" w:hAnsi="Times New Roman" w:cs="Times New Roman"/>
          <w:sz w:val="24"/>
          <w:szCs w:val="24"/>
        </w:rPr>
        <w:lastRenderedPageBreak/>
        <w:t>and the more reliable the differentially</w:t>
      </w:r>
      <w:r>
        <w:rPr>
          <w:rFonts w:ascii="Times New Roman" w:hAnsi="Times New Roman" w:cs="Times New Roman"/>
          <w:sz w:val="24"/>
          <w:szCs w:val="24"/>
        </w:rPr>
        <w:t xml:space="preserve"> expressed metabolites. In the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C44B02">
        <w:rPr>
          <w:rFonts w:ascii="Times New Roman" w:hAnsi="Times New Roman" w:cs="Times New Roman"/>
          <w:sz w:val="24"/>
          <w:szCs w:val="24"/>
        </w:rPr>
        <w:t>igure, red dots represent upregulated differentially expressed metabolites, blue dots represent downregulated differentially expressed metabolites,</w:t>
      </w:r>
      <w:r>
        <w:rPr>
          <w:rFonts w:ascii="Times New Roman" w:hAnsi="Times New Roman" w:cs="Times New Roman"/>
          <w:sz w:val="24"/>
          <w:szCs w:val="24"/>
        </w:rPr>
        <w:t xml:space="preserve"> and the size of dots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VIP value. The top </w:t>
      </w:r>
      <w:r>
        <w:rPr>
          <w:rFonts w:ascii="Times New Roman" w:hAnsi="Times New Roman" w:cs="Times New Roman" w:hint="eastAsia"/>
          <w:sz w:val="24"/>
          <w:szCs w:val="24"/>
        </w:rPr>
        <w:t>five</w:t>
      </w:r>
      <w:r w:rsidRPr="00C44B02">
        <w:rPr>
          <w:rFonts w:ascii="Times New Roman" w:hAnsi="Times New Roman" w:cs="Times New Roman"/>
          <w:sz w:val="24"/>
          <w:szCs w:val="24"/>
        </w:rPr>
        <w:t xml:space="preserve"> most significant</w:t>
      </w:r>
      <w:r>
        <w:rPr>
          <w:rFonts w:ascii="Times New Roman" w:eastAsia="SimSun" w:hAnsi="Times New Roman" w:cs="Times New Roman"/>
          <w:sz w:val="24"/>
          <w:szCs w:val="24"/>
        </w:rPr>
        <w:t>ly up</w:t>
      </w:r>
      <w:r w:rsidRPr="00C44B02">
        <w:rPr>
          <w:rFonts w:ascii="Times New Roman" w:hAnsi="Times New Roman" w:cs="Times New Roman"/>
          <w:sz w:val="24"/>
          <w:szCs w:val="24"/>
        </w:rPr>
        <w:t>regulated and downregulated differential metabolites are shown.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24414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D24414">
        <w:rPr>
          <w:rFonts w:ascii="Times New Roman" w:hAnsi="Times New Roman" w:cs="Times New Roman"/>
          <w:sz w:val="24"/>
          <w:szCs w:val="24"/>
        </w:rPr>
        <w:t>, high-fat diet; DAPA, dapagliflozin</w:t>
      </w:r>
      <w:r w:rsidRPr="00D24414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D24414">
        <w:rPr>
          <w:rFonts w:ascii="Times New Roman" w:hAnsi="Times New Roman" w:cs="Times New Roman" w:hint="eastAsia"/>
          <w:color w:val="000000"/>
          <w:sz w:val="24"/>
          <w:szCs w:val="24"/>
        </w:rPr>
        <w:t>VIP</w:t>
      </w:r>
      <w:r w:rsidRPr="00D24414">
        <w:rPr>
          <w:rFonts w:ascii="Times New Roman" w:hAnsi="Times New Roman" w:cs="Times New Roman"/>
          <w:sz w:val="24"/>
          <w:szCs w:val="24"/>
        </w:rPr>
        <w:t>, variable influence on projection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5FE6A61" w14:textId="77777777" w:rsidR="004D2D07" w:rsidRPr="00913F11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</w:p>
    <w:p w14:paraId="6C43EE5E" w14:textId="77777777" w:rsidR="004D2D07" w:rsidRPr="00AC1F95" w:rsidRDefault="004D2D07" w:rsidP="004D2D07">
      <w:pPr>
        <w:rPr>
          <w:rFonts w:ascii="Times New Roman" w:hAnsi="Times New Roman"/>
          <w:b/>
          <w:color w:val="000000"/>
          <w:kern w:val="0"/>
          <w:sz w:val="24"/>
          <w:lang w:bidi="ar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4</w:t>
      </w:r>
      <w:r w:rsidRPr="0090051C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M</w:t>
      </w:r>
      <w:r w:rsidRPr="00121F71">
        <w:rPr>
          <w:rFonts w:ascii="Times New Roman" w:hAnsi="Times New Roman"/>
          <w:b/>
          <w:color w:val="000000"/>
          <w:kern w:val="0"/>
          <w:sz w:val="24"/>
          <w:lang w:bidi="ar"/>
        </w:rPr>
        <w:t>ultivariate analysis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 xml:space="preserve"> </w:t>
      </w:r>
      <w:r w:rsidRPr="00121F71">
        <w:rPr>
          <w:rFonts w:ascii="Times New Roman" w:hAnsi="Times New Roman"/>
          <w:b/>
          <w:color w:val="000000"/>
          <w:kern w:val="0"/>
          <w:sz w:val="24"/>
          <w:lang w:bidi="ar"/>
        </w:rPr>
        <w:t xml:space="preserve">in different comparison groups at </w:t>
      </w:r>
      <w:r>
        <w:rPr>
          <w:rFonts w:ascii="Times New Roman" w:hAnsi="Times New Roman" w:cs="Times New Roman" w:hint="eastAsia"/>
          <w:b/>
          <w:sz w:val="24"/>
          <w:szCs w:val="24"/>
        </w:rPr>
        <w:t>posi</w:t>
      </w:r>
      <w:r w:rsidRPr="00BF176C">
        <w:rPr>
          <w:rFonts w:ascii="Times New Roman" w:hAnsi="Times New Roman" w:cs="Times New Roman"/>
          <w:b/>
          <w:sz w:val="24"/>
          <w:szCs w:val="24"/>
        </w:rPr>
        <w:t>tive</w:t>
      </w:r>
      <w:r w:rsidRPr="00121F71">
        <w:rPr>
          <w:rFonts w:ascii="Times New Roman" w:hAnsi="Times New Roman"/>
          <w:b/>
          <w:color w:val="000000"/>
          <w:kern w:val="0"/>
          <w:sz w:val="24"/>
          <w:lang w:bidi="ar"/>
        </w:rPr>
        <w:t xml:space="preserve"> ion mode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.</w:t>
      </w:r>
    </w:p>
    <w:p w14:paraId="051C71E8" w14:textId="77777777" w:rsidR="004D2D07" w:rsidRDefault="004D2D07" w:rsidP="004D2D0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125D2">
        <w:rPr>
          <w:rFonts w:ascii="Times New Roman" w:hAnsi="Times New Roman" w:cs="Times New Roman"/>
          <w:sz w:val="24"/>
          <w:szCs w:val="24"/>
        </w:rPr>
        <w:t xml:space="preserve">(A) </w:t>
      </w:r>
      <w:r w:rsidRPr="004D30B2">
        <w:rPr>
          <w:rFonts w:ascii="Times New Roman" w:hAnsi="Times New Roman" w:cs="Times New Roman"/>
          <w:color w:val="000000"/>
          <w:sz w:val="24"/>
          <w:szCs w:val="24"/>
        </w:rPr>
        <w:t>PCA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a</w:t>
      </w:r>
      <w:r w:rsidRPr="00691A0B">
        <w:rPr>
          <w:rFonts w:ascii="Times New Roman" w:hAnsi="Times New Roman"/>
          <w:color w:val="000000"/>
          <w:kern w:val="0"/>
          <w:sz w:val="24"/>
          <w:lang w:bidi="ar"/>
        </w:rPr>
        <w:t xml:space="preserve">nalysis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comparing </w:t>
      </w:r>
      <w:r>
        <w:rPr>
          <w:rFonts w:ascii="Times New Roman" w:hAnsi="Times New Roman" w:cs="Times New Roman" w:hint="eastAsia"/>
          <w:sz w:val="24"/>
          <w:szCs w:val="24"/>
        </w:rPr>
        <w:t>HDF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to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Chow group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 xml:space="preserve">The PCA score plots derived from 7-fold cross-validation indicated separation tendencies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</w:t>
      </w:r>
      <w:r>
        <w:rPr>
          <w:rFonts w:ascii="Times New Roman" w:eastAsia="SimSun" w:hAnsi="Times New Roman" w:cs="Times New Roman"/>
          <w:sz w:val="24"/>
          <w:szCs w:val="24"/>
        </w:rPr>
        <w:t>s at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>(R2X=0.</w:t>
      </w:r>
      <w:r>
        <w:rPr>
          <w:rFonts w:ascii="Times New Roman" w:hAnsi="Times New Roman" w:cs="Times New Roman" w:hint="eastAsia"/>
          <w:sz w:val="24"/>
          <w:szCs w:val="24"/>
        </w:rPr>
        <w:t>52</w:t>
      </w:r>
      <w:r w:rsidRPr="0048441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The 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LS-DA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a</w:t>
      </w:r>
      <w:r w:rsidRPr="00691A0B">
        <w:rPr>
          <w:rFonts w:ascii="Times New Roman" w:hAnsi="Times New Roman"/>
          <w:color w:val="000000"/>
          <w:kern w:val="0"/>
          <w:sz w:val="24"/>
          <w:lang w:bidi="ar"/>
        </w:rPr>
        <w:t xml:space="preserve">nalysis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compared the </w:t>
      </w:r>
      <w:r>
        <w:rPr>
          <w:rFonts w:ascii="Times New Roman" w:hAnsi="Times New Roman" w:cs="Times New Roman" w:hint="eastAsia"/>
          <w:sz w:val="24"/>
          <w:szCs w:val="24"/>
        </w:rPr>
        <w:t>HDF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to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Chow group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There was </w:t>
      </w:r>
      <w:r w:rsidRPr="00484417">
        <w:rPr>
          <w:rFonts w:ascii="Times New Roman" w:hAnsi="Times New Roman" w:cs="Times New Roman"/>
          <w:sz w:val="24"/>
          <w:szCs w:val="24"/>
        </w:rPr>
        <w:t xml:space="preserve">separation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484417">
        <w:rPr>
          <w:rFonts w:ascii="Times New Roman" w:hAnsi="Times New Roman" w:cs="Times New Roman"/>
          <w:sz w:val="24"/>
          <w:szCs w:val="24"/>
        </w:rPr>
        <w:t xml:space="preserve"> in the PLS-DA score plots</w:t>
      </w:r>
      <w:r>
        <w:rPr>
          <w:rFonts w:ascii="Times New Roman" w:hAnsi="Times New Roman" w:cs="Times New Roman"/>
          <w:sz w:val="24"/>
          <w:szCs w:val="24"/>
        </w:rPr>
        <w:t xml:space="preserve"> (R2X=0.</w:t>
      </w:r>
      <w:r>
        <w:rPr>
          <w:rFonts w:ascii="Times New Roman" w:hAnsi="Times New Roman" w:cs="Times New Roman" w:hint="eastAsia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R2Y=0.99, Q2=0.</w:t>
      </w:r>
      <w:r>
        <w:rPr>
          <w:rFonts w:ascii="Times New Roman" w:hAnsi="Times New Roman" w:cs="Times New Roman" w:hint="eastAsia"/>
          <w:sz w:val="24"/>
          <w:szCs w:val="24"/>
        </w:rPr>
        <w:t>82</w:t>
      </w:r>
      <w:r w:rsidRPr="00484417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O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LS-DA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a</w:t>
      </w:r>
      <w:r w:rsidRPr="00691A0B">
        <w:rPr>
          <w:rFonts w:ascii="Times New Roman" w:hAnsi="Times New Roman"/>
          <w:color w:val="000000"/>
          <w:kern w:val="0"/>
          <w:sz w:val="24"/>
          <w:lang w:bidi="ar"/>
        </w:rPr>
        <w:t xml:space="preserve">nalysis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compared between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HDF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Chow group</w:t>
      </w:r>
      <w:r>
        <w:rPr>
          <w:rFonts w:ascii="Times New Roman" w:eastAsia="SimSun" w:hAnsi="Times New Roman" w:cs="Times New Roman"/>
          <w:color w:val="000000"/>
          <w:kern w:val="0"/>
          <w:sz w:val="24"/>
        </w:rPr>
        <w:t>s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There was </w:t>
      </w:r>
      <w:r w:rsidRPr="00484417">
        <w:rPr>
          <w:rFonts w:ascii="Times New Roman" w:hAnsi="Times New Roman" w:cs="Times New Roman"/>
          <w:sz w:val="24"/>
          <w:szCs w:val="24"/>
        </w:rPr>
        <w:t xml:space="preserve">separation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484417"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484417">
        <w:rPr>
          <w:rFonts w:ascii="Times New Roman" w:hAnsi="Times New Roman" w:cs="Times New Roman"/>
          <w:sz w:val="24"/>
          <w:szCs w:val="24"/>
        </w:rPr>
        <w:t>PLS-DA score plots</w:t>
      </w:r>
      <w:r>
        <w:rPr>
          <w:rFonts w:ascii="Times New Roman" w:hAnsi="Times New Roman" w:cs="Times New Roman"/>
          <w:sz w:val="24"/>
          <w:szCs w:val="24"/>
        </w:rPr>
        <w:t xml:space="preserve"> (R2X=0.</w:t>
      </w:r>
      <w:r>
        <w:rPr>
          <w:rFonts w:ascii="Times New Roman" w:hAnsi="Times New Roman" w:cs="Times New Roman" w:hint="eastAsia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R2Y=0.9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, Q2=0.</w:t>
      </w:r>
      <w:r>
        <w:rPr>
          <w:rFonts w:ascii="Times New Roman" w:hAnsi="Times New Roman" w:cs="Times New Roman" w:hint="eastAsia"/>
          <w:sz w:val="24"/>
          <w:szCs w:val="24"/>
        </w:rPr>
        <w:t>78</w:t>
      </w:r>
      <w:r w:rsidRPr="00484417">
        <w:rPr>
          <w:rFonts w:ascii="Times New Roman" w:hAnsi="Times New Roman" w:cs="Times New Roman"/>
          <w:sz w:val="24"/>
          <w:szCs w:val="24"/>
        </w:rPr>
        <w:t>).</w:t>
      </w:r>
      <w:r w:rsidRPr="007E5C48"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E5C48">
        <w:rPr>
          <w:rFonts w:ascii="Times New Roman" w:hAnsi="Times New Roman" w:cs="Times New Roman"/>
          <w:sz w:val="24"/>
          <w:szCs w:val="24"/>
        </w:rPr>
        <w:t xml:space="preserve">The S-plot of OPLS-DA was used to select metabolites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7E5C48">
        <w:rPr>
          <w:rFonts w:ascii="Times New Roman" w:hAnsi="Times New Roman" w:cs="Times New Roman"/>
          <w:sz w:val="24"/>
          <w:szCs w:val="24"/>
        </w:rPr>
        <w:t xml:space="preserve"> that were strongly related to major components of biological processes.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closer the two corners </w:t>
      </w:r>
      <w:r>
        <w:rPr>
          <w:rFonts w:ascii="Times New Roman" w:hAnsi="Times New Roman" w:cs="Times New Roman" w:hint="eastAsia"/>
          <w:sz w:val="24"/>
          <w:szCs w:val="24"/>
        </w:rPr>
        <w:t>wer</w:t>
      </w:r>
      <w:r w:rsidRPr="000230B8">
        <w:rPr>
          <w:rFonts w:ascii="Times New Roman" w:hAnsi="Times New Roman" w:cs="Times New Roman"/>
          <w:sz w:val="24"/>
          <w:szCs w:val="24"/>
        </w:rPr>
        <w:t xml:space="preserve">e, the more important the metabolites </w:t>
      </w:r>
      <w:r>
        <w:rPr>
          <w:rFonts w:ascii="Times New Roman" w:hAnsi="Times New Roman" w:cs="Times New Roman" w:hint="eastAsia"/>
          <w:sz w:val="24"/>
          <w:szCs w:val="24"/>
        </w:rPr>
        <w:t>wer</w:t>
      </w:r>
      <w:r w:rsidRPr="000230B8">
        <w:rPr>
          <w:rFonts w:ascii="Times New Roman" w:hAnsi="Times New Roman" w:cs="Times New Roman"/>
          <w:sz w:val="24"/>
          <w:szCs w:val="24"/>
        </w:rPr>
        <w:t>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E5C48">
        <w:rPr>
          <w:rFonts w:ascii="Times New Roman" w:hAnsi="Times New Roman" w:cs="Times New Roman"/>
          <w:sz w:val="24"/>
          <w:szCs w:val="24"/>
        </w:rPr>
        <w:t xml:space="preserve">The first </w:t>
      </w:r>
      <w:r>
        <w:rPr>
          <w:rFonts w:ascii="Times New Roman" w:hAnsi="Times New Roman" w:cs="Times New Roman" w:hint="eastAsia"/>
          <w:sz w:val="24"/>
          <w:szCs w:val="24"/>
        </w:rPr>
        <w:t>ten</w:t>
      </w:r>
      <w:r w:rsidRPr="007E5C48">
        <w:rPr>
          <w:rFonts w:ascii="Times New Roman" w:hAnsi="Times New Roman" w:cs="Times New Roman"/>
          <w:sz w:val="24"/>
          <w:szCs w:val="24"/>
        </w:rPr>
        <w:t xml:space="preserve"> molecule names in the upper right corner and lower left corner are displayed.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 w:rsidRPr="004D30B2">
        <w:rPr>
          <w:rFonts w:ascii="Times New Roman" w:hAnsi="Times New Roman" w:cs="Times New Roman"/>
          <w:color w:val="000000"/>
          <w:sz w:val="24"/>
          <w:szCs w:val="24"/>
        </w:rPr>
        <w:t>PCA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a</w:t>
      </w:r>
      <w:r w:rsidRPr="00691A0B">
        <w:rPr>
          <w:rFonts w:ascii="Times New Roman" w:hAnsi="Times New Roman"/>
          <w:color w:val="000000"/>
          <w:kern w:val="0"/>
          <w:sz w:val="24"/>
          <w:lang w:bidi="ar"/>
        </w:rPr>
        <w:t xml:space="preserve">nalysis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comparing the </w:t>
      </w:r>
      <w:r w:rsidRPr="00D24414">
        <w:rPr>
          <w:rFonts w:ascii="Times New Roman" w:hAnsi="Times New Roman" w:cs="Times New Roman"/>
          <w:sz w:val="24"/>
          <w:szCs w:val="24"/>
        </w:rPr>
        <w:t>DAPA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HDF group</w:t>
      </w:r>
      <w:r>
        <w:rPr>
          <w:rFonts w:ascii="Times New Roman" w:eastAsia="SimSun" w:hAnsi="Times New Roman" w:cs="Times New Roman"/>
          <w:color w:val="000000"/>
          <w:kern w:val="0"/>
          <w:sz w:val="24"/>
        </w:rPr>
        <w:t>s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 xml:space="preserve">The PCA score plots derived from 7-fold cross-validation indicated separation tendencies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</w:t>
      </w:r>
      <w:r>
        <w:rPr>
          <w:rFonts w:ascii="Times New Roman" w:eastAsia="SimSun" w:hAnsi="Times New Roman" w:cs="Times New Roman"/>
          <w:sz w:val="24"/>
          <w:szCs w:val="24"/>
        </w:rPr>
        <w:t>s at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>(R2X=0.</w:t>
      </w:r>
      <w:r>
        <w:rPr>
          <w:rFonts w:ascii="Times New Roman" w:hAnsi="Times New Roman" w:cs="Times New Roman" w:hint="eastAsia"/>
          <w:sz w:val="24"/>
          <w:szCs w:val="24"/>
        </w:rPr>
        <w:t>57</w:t>
      </w:r>
      <w:r w:rsidRPr="0048441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LS-DA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a</w:t>
      </w:r>
      <w:r w:rsidRPr="00691A0B">
        <w:rPr>
          <w:rFonts w:ascii="Times New Roman" w:hAnsi="Times New Roman"/>
          <w:color w:val="000000"/>
          <w:kern w:val="0"/>
          <w:sz w:val="24"/>
          <w:lang w:bidi="ar"/>
        </w:rPr>
        <w:t xml:space="preserve">nalysis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comparing the </w:t>
      </w:r>
      <w:r w:rsidRPr="00D24414">
        <w:rPr>
          <w:rFonts w:ascii="Times New Roman" w:hAnsi="Times New Roman" w:cs="Times New Roman"/>
          <w:sz w:val="24"/>
          <w:szCs w:val="24"/>
        </w:rPr>
        <w:t>DAPA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to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HDF group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There was </w:t>
      </w:r>
      <w:r w:rsidRPr="00484417">
        <w:rPr>
          <w:rFonts w:ascii="Times New Roman" w:hAnsi="Times New Roman" w:cs="Times New Roman"/>
          <w:sz w:val="24"/>
          <w:szCs w:val="24"/>
        </w:rPr>
        <w:t xml:space="preserve">separation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484417">
        <w:rPr>
          <w:rFonts w:ascii="Times New Roman" w:hAnsi="Times New Roman" w:cs="Times New Roman"/>
          <w:sz w:val="24"/>
          <w:szCs w:val="24"/>
        </w:rPr>
        <w:t xml:space="preserve"> in the PLS-DA score plots</w:t>
      </w:r>
      <w:r>
        <w:rPr>
          <w:rFonts w:ascii="Times New Roman" w:hAnsi="Times New Roman" w:cs="Times New Roman"/>
          <w:sz w:val="24"/>
          <w:szCs w:val="24"/>
        </w:rPr>
        <w:t xml:space="preserve"> (R2X=0.</w:t>
      </w:r>
      <w:r>
        <w:rPr>
          <w:rFonts w:ascii="Times New Roman" w:hAnsi="Times New Roman" w:cs="Times New Roman" w:hint="eastAsia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, R2Y=0.99, Q2=0.</w:t>
      </w:r>
      <w:r>
        <w:rPr>
          <w:rFonts w:ascii="Times New Roman" w:hAnsi="Times New Roman" w:cs="Times New Roman" w:hint="eastAsia"/>
          <w:sz w:val="24"/>
          <w:szCs w:val="24"/>
        </w:rPr>
        <w:t>68</w:t>
      </w:r>
      <w:r w:rsidRPr="00484417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O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LS-DA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a</w:t>
      </w:r>
      <w:r w:rsidRPr="00691A0B">
        <w:rPr>
          <w:rFonts w:ascii="Times New Roman" w:hAnsi="Times New Roman"/>
          <w:color w:val="000000"/>
          <w:kern w:val="0"/>
          <w:sz w:val="24"/>
          <w:lang w:bidi="ar"/>
        </w:rPr>
        <w:t xml:space="preserve">nalysis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comparing the </w:t>
      </w:r>
      <w:r w:rsidRPr="00D24414">
        <w:rPr>
          <w:rFonts w:ascii="Times New Roman" w:hAnsi="Times New Roman" w:cs="Times New Roman"/>
          <w:sz w:val="24"/>
          <w:szCs w:val="24"/>
        </w:rPr>
        <w:t>DAPA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HDF group</w:t>
      </w:r>
      <w:r>
        <w:rPr>
          <w:rFonts w:ascii="Times New Roman" w:eastAsia="SimSun" w:hAnsi="Times New Roman" w:cs="Times New Roman"/>
          <w:color w:val="000000"/>
          <w:kern w:val="0"/>
          <w:sz w:val="24"/>
        </w:rPr>
        <w:t>s</w:t>
      </w:r>
      <w:r w:rsidRPr="004D30B2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There was </w:t>
      </w:r>
      <w:r w:rsidRPr="00484417">
        <w:rPr>
          <w:rFonts w:ascii="Times New Roman" w:hAnsi="Times New Roman" w:cs="Times New Roman"/>
          <w:sz w:val="24"/>
          <w:szCs w:val="24"/>
        </w:rPr>
        <w:t xml:space="preserve">separation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484417">
        <w:rPr>
          <w:rFonts w:ascii="Times New Roman" w:hAnsi="Times New Roman" w:cs="Times New Roman"/>
          <w:sz w:val="24"/>
          <w:szCs w:val="24"/>
        </w:rPr>
        <w:t xml:space="preserve"> in the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484417">
        <w:rPr>
          <w:rFonts w:ascii="Times New Roman" w:hAnsi="Times New Roman" w:cs="Times New Roman"/>
          <w:sz w:val="24"/>
          <w:szCs w:val="24"/>
        </w:rPr>
        <w:t>PLS-DA score plots</w:t>
      </w:r>
      <w:r>
        <w:rPr>
          <w:rFonts w:ascii="Times New Roman" w:hAnsi="Times New Roman" w:cs="Times New Roman"/>
          <w:sz w:val="24"/>
          <w:szCs w:val="24"/>
        </w:rPr>
        <w:t xml:space="preserve"> (R2X=0.</w:t>
      </w:r>
      <w:r>
        <w:rPr>
          <w:rFonts w:ascii="Times New Roman" w:hAnsi="Times New Roman" w:cs="Times New Roman" w:hint="eastAsia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, R2Y=0.9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, Q2=0.</w:t>
      </w:r>
      <w:r>
        <w:rPr>
          <w:rFonts w:ascii="Times New Roman" w:hAnsi="Times New Roman" w:cs="Times New Roman" w:hint="eastAsia"/>
          <w:sz w:val="24"/>
          <w:szCs w:val="24"/>
        </w:rPr>
        <w:t>60</w:t>
      </w:r>
      <w:r w:rsidRPr="00484417">
        <w:rPr>
          <w:rFonts w:ascii="Times New Roman" w:hAnsi="Times New Roman" w:cs="Times New Roman"/>
          <w:sz w:val="24"/>
          <w:szCs w:val="24"/>
        </w:rPr>
        <w:t>).</w:t>
      </w:r>
      <w:r w:rsidRPr="007E5C48"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E5C48">
        <w:rPr>
          <w:rFonts w:ascii="Times New Roman" w:hAnsi="Times New Roman" w:cs="Times New Roman"/>
          <w:sz w:val="24"/>
          <w:szCs w:val="24"/>
        </w:rPr>
        <w:t>The S-plot of OPLS-DA was gene</w:t>
      </w:r>
      <w:r>
        <w:rPr>
          <w:rFonts w:ascii="Times New Roman" w:hAnsi="Times New Roman" w:cs="Times New Roman"/>
          <w:sz w:val="24"/>
          <w:szCs w:val="24"/>
        </w:rPr>
        <w:t>rally used to select metabolite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7E5C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7E5C48">
        <w:rPr>
          <w:rFonts w:ascii="Times New Roman" w:hAnsi="Times New Roman" w:cs="Times New Roman"/>
          <w:sz w:val="24"/>
          <w:szCs w:val="24"/>
        </w:rPr>
        <w:t xml:space="preserve"> that were strongly related to </w:t>
      </w:r>
      <w:r>
        <w:rPr>
          <w:rFonts w:ascii="Times New Roman" w:eastAsia="SimSun" w:hAnsi="Times New Roman" w:cs="Times New Roman"/>
          <w:sz w:val="24"/>
          <w:szCs w:val="24"/>
        </w:rPr>
        <w:t>the major components of biological processes.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closer the two corners </w:t>
      </w:r>
      <w:r>
        <w:rPr>
          <w:rFonts w:ascii="Times New Roman" w:hAnsi="Times New Roman" w:cs="Times New Roman" w:hint="eastAsia"/>
          <w:sz w:val="24"/>
          <w:szCs w:val="24"/>
        </w:rPr>
        <w:t>wer</w:t>
      </w:r>
      <w:r w:rsidRPr="000230B8">
        <w:rPr>
          <w:rFonts w:ascii="Times New Roman" w:hAnsi="Times New Roman" w:cs="Times New Roman"/>
          <w:sz w:val="24"/>
          <w:szCs w:val="24"/>
        </w:rPr>
        <w:t xml:space="preserve">e, the more important the metabolites </w:t>
      </w:r>
      <w:r>
        <w:rPr>
          <w:rFonts w:ascii="Times New Roman" w:hAnsi="Times New Roman" w:cs="Times New Roman" w:hint="eastAsia"/>
          <w:sz w:val="24"/>
          <w:szCs w:val="24"/>
        </w:rPr>
        <w:t>wer</w:t>
      </w:r>
      <w:r w:rsidRPr="000230B8">
        <w:rPr>
          <w:rFonts w:ascii="Times New Roman" w:hAnsi="Times New Roman" w:cs="Times New Roman"/>
          <w:sz w:val="24"/>
          <w:szCs w:val="24"/>
        </w:rPr>
        <w:t>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E5C48">
        <w:rPr>
          <w:rFonts w:ascii="Times New Roman" w:hAnsi="Times New Roman" w:cs="Times New Roman"/>
          <w:sz w:val="24"/>
          <w:szCs w:val="24"/>
        </w:rPr>
        <w:t xml:space="preserve">The first </w:t>
      </w:r>
      <w:r>
        <w:rPr>
          <w:rFonts w:ascii="Times New Roman" w:hAnsi="Times New Roman" w:cs="Times New Roman" w:hint="eastAsia"/>
          <w:sz w:val="24"/>
          <w:szCs w:val="24"/>
        </w:rPr>
        <w:t>ten</w:t>
      </w:r>
      <w:r w:rsidRPr="007E5C48">
        <w:rPr>
          <w:rFonts w:ascii="Times New Roman" w:hAnsi="Times New Roman" w:cs="Times New Roman"/>
          <w:sz w:val="24"/>
          <w:szCs w:val="24"/>
        </w:rPr>
        <w:t xml:space="preserve"> molecule names in the upper right corner and lower left corner are displayed.</w:t>
      </w:r>
      <w:r w:rsidRPr="00572E53">
        <w:rPr>
          <w:rFonts w:ascii="Times New Roman" w:hAnsi="Times New Roman" w:cs="Times New Roman"/>
          <w:sz w:val="24"/>
          <w:szCs w:val="24"/>
        </w:rPr>
        <w:t xml:space="preserve"> </w:t>
      </w:r>
      <w:r w:rsidRPr="00D24414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D24414">
        <w:rPr>
          <w:rFonts w:ascii="Times New Roman" w:hAnsi="Times New Roman" w:cs="Times New Roman"/>
          <w:sz w:val="24"/>
          <w:szCs w:val="24"/>
        </w:rPr>
        <w:t>, high-fat diet; DAPA, dapagliflozin</w:t>
      </w:r>
      <w:r w:rsidRPr="00D24414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037F9B">
        <w:rPr>
          <w:rFonts w:ascii="Times New Roman" w:hAnsi="Times New Roman" w:cs="Times New Roman"/>
          <w:color w:val="000000"/>
          <w:sz w:val="24"/>
          <w:szCs w:val="24"/>
        </w:rPr>
        <w:t>PCA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572E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7F9B">
        <w:rPr>
          <w:rFonts w:ascii="Times New Roman" w:hAnsi="Times New Roman" w:cs="Times New Roman"/>
          <w:color w:val="000000"/>
          <w:sz w:val="24"/>
          <w:szCs w:val="24"/>
        </w:rPr>
        <w:t>principal component analysis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; </w:t>
      </w:r>
      <w:r w:rsidRPr="00037F9B">
        <w:rPr>
          <w:rFonts w:ascii="Times New Roman" w:hAnsi="Times New Roman" w:cs="Times New Roman"/>
          <w:color w:val="000000"/>
          <w:sz w:val="24"/>
          <w:szCs w:val="24"/>
        </w:rPr>
        <w:t>PLS-DA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037F9B">
        <w:rPr>
          <w:rFonts w:ascii="Times New Roman" w:hAnsi="Times New Roman" w:cs="Times New Roman"/>
          <w:color w:val="000000"/>
          <w:sz w:val="24"/>
          <w:szCs w:val="24"/>
        </w:rPr>
        <w:t xml:space="preserve"> partial least square discriminant analysis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; </w:t>
      </w:r>
      <w:r w:rsidRPr="00037F9B">
        <w:rPr>
          <w:rFonts w:ascii="Times New Roman" w:hAnsi="Times New Roman" w:cs="Times New Roman"/>
          <w:color w:val="000000"/>
          <w:sz w:val="24"/>
          <w:szCs w:val="24"/>
        </w:rPr>
        <w:t>OPLS-DA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572E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7F9B">
        <w:rPr>
          <w:rFonts w:ascii="Times New Roman" w:hAnsi="Times New Roman" w:cs="Times New Roman"/>
          <w:color w:val="000000"/>
          <w:sz w:val="24"/>
          <w:szCs w:val="24"/>
        </w:rPr>
        <w:t>orthogonal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037F9B">
        <w:rPr>
          <w:rFonts w:ascii="Times New Roman" w:hAnsi="Times New Roman" w:cs="Times New Roman"/>
          <w:color w:val="000000"/>
          <w:sz w:val="24"/>
          <w:szCs w:val="24"/>
        </w:rPr>
        <w:t>partial least square discriminant analysis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2F4A782C" w14:textId="77777777" w:rsidR="004D2D07" w:rsidRPr="003B7378" w:rsidRDefault="004D2D07" w:rsidP="004D2D07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6F0EDE0" w14:textId="77777777" w:rsidR="004D2D07" w:rsidRPr="003B1DE5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5</w:t>
      </w:r>
      <w:r w:rsidRPr="003B1DE5">
        <w:rPr>
          <w:rFonts w:ascii="Times New Roman" w:hAnsi="Times New Roman" w:cs="Times New Roman"/>
          <w:b/>
          <w:sz w:val="24"/>
          <w:szCs w:val="24"/>
        </w:rPr>
        <w:t>: Scatter plot of mass-to-charge ratio with P-value of metabolite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 </w:t>
      </w:r>
      <w:r w:rsidRPr="00F81227">
        <w:rPr>
          <w:rFonts w:ascii="Times New Roman" w:hAnsi="Times New Roman" w:cs="Times New Roman"/>
          <w:b/>
          <w:sz w:val="24"/>
          <w:szCs w:val="24"/>
        </w:rPr>
        <w:t xml:space="preserve">at </w:t>
      </w:r>
      <w:r>
        <w:rPr>
          <w:rFonts w:ascii="Times New Roman" w:hAnsi="Times New Roman" w:cs="Times New Roman" w:hint="eastAsia"/>
          <w:b/>
          <w:sz w:val="24"/>
          <w:szCs w:val="24"/>
        </w:rPr>
        <w:t>posi</w:t>
      </w:r>
      <w:r w:rsidRPr="00BF176C">
        <w:rPr>
          <w:rFonts w:ascii="Times New Roman" w:hAnsi="Times New Roman" w:cs="Times New Roman"/>
          <w:b/>
          <w:sz w:val="24"/>
          <w:szCs w:val="24"/>
        </w:rPr>
        <w:t>tive</w:t>
      </w:r>
      <w:r w:rsidRPr="00F81227">
        <w:rPr>
          <w:rFonts w:ascii="Times New Roman" w:hAnsi="Times New Roman" w:cs="Times New Roman"/>
          <w:b/>
          <w:sz w:val="24"/>
          <w:szCs w:val="24"/>
        </w:rPr>
        <w:t xml:space="preserve"> ion mode</w:t>
      </w:r>
      <w:r w:rsidRPr="003B1DE5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73E2858F" w14:textId="77777777" w:rsidR="004D2D07" w:rsidRPr="00913F11" w:rsidRDefault="004D2D07" w:rsidP="004D2D07">
      <w:pPr>
        <w:rPr>
          <w:rFonts w:ascii="Times New Roman" w:hAnsi="Times New Roman" w:cs="Times New Roman"/>
          <w:sz w:val="24"/>
          <w:szCs w:val="24"/>
        </w:rPr>
      </w:pPr>
      <w:r w:rsidRPr="002125D2">
        <w:rPr>
          <w:rFonts w:ascii="Times New Roman" w:hAnsi="Times New Roman" w:cs="Times New Roman"/>
          <w:sz w:val="24"/>
          <w:szCs w:val="24"/>
        </w:rPr>
        <w:t xml:space="preserve">(A) </w:t>
      </w:r>
      <w:r w:rsidRPr="00057F78">
        <w:rPr>
          <w:rFonts w:ascii="Times New Roman" w:hAnsi="Times New Roman" w:cs="Times New Roman"/>
          <w:sz w:val="24"/>
          <w:szCs w:val="24"/>
        </w:rPr>
        <w:t>Scatter plot of mass-t</w:t>
      </w:r>
      <w:r>
        <w:rPr>
          <w:rFonts w:ascii="Times New Roman" w:hAnsi="Times New Roman" w:cs="Times New Roman"/>
          <w:sz w:val="24"/>
          <w:szCs w:val="24"/>
        </w:rPr>
        <w:t>o-charge ratio with P-value</w:t>
      </w:r>
      <w:r>
        <w:rPr>
          <w:rFonts w:ascii="Times New Roman" w:eastAsia="SimSun" w:hAnsi="Times New Roman" w:cs="Times New Roman"/>
          <w:sz w:val="24"/>
          <w:szCs w:val="24"/>
        </w:rPr>
        <w:t>s of</w:t>
      </w:r>
      <w:r w:rsidRPr="00057F78">
        <w:rPr>
          <w:rFonts w:ascii="Times New Roman" w:hAnsi="Times New Roman" w:cs="Times New Roman"/>
          <w:sz w:val="24"/>
          <w:szCs w:val="24"/>
        </w:rPr>
        <w:t xml:space="preserve"> metabolite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57F78">
        <w:rPr>
          <w:rFonts w:ascii="Times New Roman" w:hAnsi="Times New Roman" w:cs="Times New Roman"/>
          <w:sz w:val="24"/>
          <w:szCs w:val="24"/>
        </w:rPr>
        <w:t xml:space="preserve"> clearly showing the distribution of different metabolites </w:t>
      </w:r>
      <w:r>
        <w:rPr>
          <w:rFonts w:ascii="Times New Roman" w:hAnsi="Times New Roman" w:cs="Times New Roman"/>
          <w:sz w:val="24"/>
          <w:szCs w:val="24"/>
        </w:rPr>
        <w:t>between the Chow group</w:t>
      </w:r>
      <w:r w:rsidRPr="00057F7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057F78">
        <w:rPr>
          <w:rFonts w:ascii="Times New Roman" w:hAnsi="Times New Roman" w:cs="Times New Roman"/>
          <w:sz w:val="24"/>
          <w:szCs w:val="24"/>
        </w:rPr>
        <w:t xml:space="preserve">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 xml:space="preserve">) </w:t>
      </w:r>
      <w:r w:rsidRPr="00057F78">
        <w:rPr>
          <w:rFonts w:ascii="Times New Roman" w:hAnsi="Times New Roman" w:cs="Times New Roman"/>
          <w:sz w:val="24"/>
          <w:szCs w:val="24"/>
        </w:rPr>
        <w:t>Scatter plot of mass-t</w:t>
      </w:r>
      <w:r>
        <w:rPr>
          <w:rFonts w:ascii="Times New Roman" w:hAnsi="Times New Roman" w:cs="Times New Roman"/>
          <w:sz w:val="24"/>
          <w:szCs w:val="24"/>
        </w:rPr>
        <w:t>o-charge ratio with P-value</w:t>
      </w:r>
      <w:r>
        <w:rPr>
          <w:rFonts w:ascii="Times New Roman" w:eastAsia="SimSun" w:hAnsi="Times New Roman" w:cs="Times New Roman"/>
          <w:sz w:val="24"/>
          <w:szCs w:val="24"/>
        </w:rPr>
        <w:t>s of</w:t>
      </w:r>
      <w:r w:rsidRPr="00057F78">
        <w:rPr>
          <w:rFonts w:ascii="Times New Roman" w:hAnsi="Times New Roman" w:cs="Times New Roman"/>
          <w:sz w:val="24"/>
          <w:szCs w:val="24"/>
        </w:rPr>
        <w:t xml:space="preserve"> metabolite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57F78">
        <w:rPr>
          <w:rFonts w:ascii="Times New Roman" w:hAnsi="Times New Roman" w:cs="Times New Roman"/>
          <w:sz w:val="24"/>
          <w:szCs w:val="24"/>
        </w:rPr>
        <w:t xml:space="preserve"> clearly shows the distribution of different metabolites </w:t>
      </w:r>
      <w:r>
        <w:rPr>
          <w:rFonts w:ascii="Times New Roman" w:eastAsia="SimSun" w:hAnsi="Times New Roman" w:cs="Times New Roman"/>
          <w:sz w:val="24"/>
          <w:szCs w:val="24"/>
        </w:rPr>
        <w:t xml:space="preserve">in the </w:t>
      </w:r>
      <w:r>
        <w:rPr>
          <w:rFonts w:ascii="Times New Roman" w:hAnsi="Times New Roman" w:cs="Times New Roman" w:hint="eastAsia"/>
          <w:sz w:val="24"/>
          <w:szCs w:val="24"/>
        </w:rPr>
        <w:t>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 w:rsidRPr="00C44B02">
        <w:rPr>
          <w:rFonts w:ascii="Times New Roman" w:hAnsi="Times New Roman" w:cs="Times New Roman"/>
          <w:sz w:val="24"/>
          <w:szCs w:val="24"/>
        </w:rPr>
        <w:t>Eac</w:t>
      </w:r>
      <w:r>
        <w:rPr>
          <w:rFonts w:ascii="Times New Roman" w:hAnsi="Times New Roman" w:cs="Times New Roman"/>
          <w:sz w:val="24"/>
          <w:szCs w:val="24"/>
        </w:rPr>
        <w:t xml:space="preserve">h point in the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44B02">
        <w:rPr>
          <w:rFonts w:ascii="Times New Roman" w:hAnsi="Times New Roman" w:cs="Times New Roman"/>
          <w:sz w:val="24"/>
          <w:szCs w:val="24"/>
        </w:rPr>
        <w:t xml:space="preserve"> a metabolite, and the </w:t>
      </w:r>
      <w:r>
        <w:rPr>
          <w:rFonts w:ascii="Times New Roman" w:hAnsi="Times New Roman" w:cs="Times New Roman"/>
          <w:sz w:val="24"/>
          <w:szCs w:val="24"/>
        </w:rPr>
        <w:t>horizontal coordinate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44B02">
        <w:rPr>
          <w:rFonts w:ascii="Times New Roman" w:hAnsi="Times New Roman" w:cs="Times New Roman"/>
          <w:sz w:val="24"/>
          <w:szCs w:val="24"/>
        </w:rPr>
        <w:t xml:space="preserve"> the mass-charge ratio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C44B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ordinate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44B02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44B02">
        <w:rPr>
          <w:rFonts w:ascii="Times New Roman" w:hAnsi="Times New Roman" w:cs="Times New Roman"/>
          <w:sz w:val="24"/>
          <w:szCs w:val="24"/>
        </w:rPr>
        <w:t>logarithmic value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C44B02">
        <w:rPr>
          <w:rFonts w:ascii="Times New Roman" w:hAnsi="Times New Roman" w:cs="Times New Roman"/>
          <w:sz w:val="24"/>
          <w:szCs w:val="24"/>
        </w:rPr>
        <w:t>− log10</w:t>
      </w:r>
      <w:r>
        <w:rPr>
          <w:rFonts w:ascii="Times New Roman" w:hAnsi="Times New Roman" w:cs="Times New Roman" w:hint="eastAsia"/>
          <w:sz w:val="24"/>
          <w:szCs w:val="24"/>
        </w:rPr>
        <w:t>) of</w:t>
      </w:r>
      <w:r w:rsidRPr="00C44B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the p-value. The larger the ordinate value, the more significant the differentially expressed metabolites</w:t>
      </w:r>
      <w:r w:rsidRPr="00C44B02">
        <w:rPr>
          <w:rFonts w:ascii="Times New Roman" w:hAnsi="Times New Roman" w:cs="Times New Roman"/>
          <w:sz w:val="24"/>
          <w:szCs w:val="24"/>
        </w:rPr>
        <w:t xml:space="preserve"> </w:t>
      </w:r>
      <w:r w:rsidRPr="00C44B02">
        <w:rPr>
          <w:rFonts w:ascii="Times New Roman" w:hAnsi="Times New Roman" w:cs="Times New Roman"/>
          <w:sz w:val="24"/>
          <w:szCs w:val="24"/>
        </w:rPr>
        <w:lastRenderedPageBreak/>
        <w:t>and the more reliable the differentially</w:t>
      </w:r>
      <w:r>
        <w:rPr>
          <w:rFonts w:ascii="Times New Roman" w:hAnsi="Times New Roman" w:cs="Times New Roman"/>
          <w:sz w:val="24"/>
          <w:szCs w:val="24"/>
        </w:rPr>
        <w:t xml:space="preserve"> expressed metabolites. In the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C44B02">
        <w:rPr>
          <w:rFonts w:ascii="Times New Roman" w:hAnsi="Times New Roman" w:cs="Times New Roman"/>
          <w:sz w:val="24"/>
          <w:szCs w:val="24"/>
        </w:rPr>
        <w:t>igure, red dots represent upregulated differentially expressed metabolites, blue dots represent downregulated differentially expressed metabolites,</w:t>
      </w:r>
      <w:r>
        <w:rPr>
          <w:rFonts w:ascii="Times New Roman" w:hAnsi="Times New Roman" w:cs="Times New Roman"/>
          <w:sz w:val="24"/>
          <w:szCs w:val="24"/>
        </w:rPr>
        <w:t xml:space="preserve"> and the size of dots represent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VIP value. The top </w:t>
      </w:r>
      <w:r>
        <w:rPr>
          <w:rFonts w:ascii="Times New Roman" w:hAnsi="Times New Roman" w:cs="Times New Roman" w:hint="eastAsia"/>
          <w:sz w:val="24"/>
          <w:szCs w:val="24"/>
        </w:rPr>
        <w:t>five</w:t>
      </w:r>
      <w:r w:rsidRPr="00C44B02">
        <w:rPr>
          <w:rFonts w:ascii="Times New Roman" w:hAnsi="Times New Roman" w:cs="Times New Roman"/>
          <w:sz w:val="24"/>
          <w:szCs w:val="24"/>
        </w:rPr>
        <w:t xml:space="preserve"> most significant</w:t>
      </w:r>
      <w:r>
        <w:rPr>
          <w:rFonts w:ascii="Times New Roman" w:eastAsia="SimSun" w:hAnsi="Times New Roman" w:cs="Times New Roman"/>
          <w:sz w:val="24"/>
          <w:szCs w:val="24"/>
        </w:rPr>
        <w:t>ly up</w:t>
      </w:r>
      <w:r w:rsidRPr="00C44B02">
        <w:rPr>
          <w:rFonts w:ascii="Times New Roman" w:hAnsi="Times New Roman" w:cs="Times New Roman"/>
          <w:sz w:val="24"/>
          <w:szCs w:val="24"/>
        </w:rPr>
        <w:t>regulated and downregulated differential metabolites are shown.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24414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D24414">
        <w:rPr>
          <w:rFonts w:ascii="Times New Roman" w:hAnsi="Times New Roman" w:cs="Times New Roman"/>
          <w:sz w:val="24"/>
          <w:szCs w:val="24"/>
        </w:rPr>
        <w:t>, high-fat diet; DAPA, dapagliflozin</w:t>
      </w:r>
      <w:r w:rsidRPr="00D24414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D24414">
        <w:rPr>
          <w:rFonts w:ascii="Times New Roman" w:hAnsi="Times New Roman" w:cs="Times New Roman" w:hint="eastAsia"/>
          <w:color w:val="000000"/>
          <w:sz w:val="24"/>
          <w:szCs w:val="24"/>
        </w:rPr>
        <w:t>VIP</w:t>
      </w:r>
      <w:r w:rsidRPr="00D24414">
        <w:rPr>
          <w:rFonts w:ascii="Times New Roman" w:hAnsi="Times New Roman" w:cs="Times New Roman"/>
          <w:sz w:val="24"/>
          <w:szCs w:val="24"/>
        </w:rPr>
        <w:t>, variable influence on projection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42AC153" w14:textId="77777777" w:rsidR="004D2D07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</w:p>
    <w:p w14:paraId="07476918" w14:textId="77777777" w:rsidR="004D2D07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6</w:t>
      </w:r>
      <w:r w:rsidRPr="003B1DE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22F1A">
        <w:rPr>
          <w:rFonts w:ascii="Times New Roman" w:hAnsi="Times New Roman" w:cs="Times New Roman"/>
          <w:b/>
          <w:sz w:val="24"/>
          <w:szCs w:val="24"/>
        </w:rPr>
        <w:t xml:space="preserve">The correlation of differential metabolites </w:t>
      </w:r>
      <w:r w:rsidRPr="00121F71">
        <w:rPr>
          <w:rFonts w:ascii="Times New Roman" w:hAnsi="Times New Roman"/>
          <w:b/>
          <w:color w:val="000000"/>
          <w:kern w:val="0"/>
          <w:sz w:val="24"/>
          <w:lang w:bidi="ar"/>
        </w:rPr>
        <w:t>in different comparison groups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.</w:t>
      </w:r>
    </w:p>
    <w:p w14:paraId="59976C53" w14:textId="77777777" w:rsidR="004D2D07" w:rsidRDefault="004D2D07" w:rsidP="004D2D07">
      <w:pPr>
        <w:rPr>
          <w:rFonts w:ascii="Times New Roman" w:hAnsi="Times New Roman" w:cs="Times New Roman"/>
          <w:sz w:val="24"/>
          <w:szCs w:val="24"/>
        </w:rPr>
      </w:pPr>
      <w:r w:rsidRPr="002125D2">
        <w:rPr>
          <w:rFonts w:ascii="Times New Roman" w:hAnsi="Times New Roman" w:cs="Times New Roman"/>
          <w:sz w:val="24"/>
          <w:szCs w:val="24"/>
        </w:rPr>
        <w:t>(A)</w:t>
      </w:r>
      <w:r w:rsidRPr="00322F1A">
        <w:rPr>
          <w:rFonts w:ascii="Times New Roman" w:hAnsi="Times New Roman" w:cs="Times New Roman"/>
          <w:sz w:val="24"/>
          <w:szCs w:val="24"/>
        </w:rPr>
        <w:t xml:space="preserve"> </w:t>
      </w:r>
      <w:r w:rsidRPr="00E76C40">
        <w:rPr>
          <w:rFonts w:ascii="Times New Roman" w:hAnsi="Times New Roman" w:cs="Times New Roman"/>
          <w:sz w:val="24"/>
          <w:szCs w:val="24"/>
        </w:rPr>
        <w:t xml:space="preserve">Correlation between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differential</w:t>
      </w:r>
      <w:r w:rsidRPr="00E76C40">
        <w:rPr>
          <w:rFonts w:ascii="Times New Roman" w:hAnsi="Times New Roman" w:cs="Times New Roman"/>
          <w:sz w:val="24"/>
          <w:szCs w:val="24"/>
        </w:rPr>
        <w:t xml:space="preserve"> metabolites </w:t>
      </w:r>
      <w:r>
        <w:rPr>
          <w:rFonts w:ascii="Times New Roman" w:hAnsi="Times New Roman" w:cs="Times New Roman"/>
          <w:sz w:val="24"/>
          <w:szCs w:val="24"/>
        </w:rPr>
        <w:t>between the Chow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 w:rsidRPr="00322F1A">
        <w:rPr>
          <w:rFonts w:ascii="Times New Roman" w:hAnsi="Times New Roman" w:cs="Times New Roman"/>
          <w:sz w:val="24"/>
          <w:szCs w:val="24"/>
        </w:rPr>
        <w:t xml:space="preserve"> </w:t>
      </w:r>
      <w:r w:rsidRPr="00E76C40">
        <w:rPr>
          <w:rFonts w:ascii="Times New Roman" w:hAnsi="Times New Roman" w:cs="Times New Roman"/>
          <w:sz w:val="24"/>
          <w:szCs w:val="24"/>
        </w:rPr>
        <w:t xml:space="preserve">Correlation of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differential</w:t>
      </w:r>
      <w:r w:rsidRPr="00E76C40">
        <w:rPr>
          <w:rFonts w:ascii="Times New Roman" w:hAnsi="Times New Roman" w:cs="Times New Roman"/>
          <w:sz w:val="24"/>
          <w:szCs w:val="24"/>
        </w:rPr>
        <w:t xml:space="preserve"> metabolites </w:t>
      </w:r>
      <w:r>
        <w:rPr>
          <w:rFonts w:ascii="Times New Roman" w:hAnsi="Times New Roman" w:cs="Times New Roman"/>
          <w:sz w:val="24"/>
          <w:szCs w:val="24"/>
        </w:rPr>
        <w:t xml:space="preserve">between HDF </w:t>
      </w:r>
      <w:r>
        <w:rPr>
          <w:rFonts w:ascii="Times New Roman" w:hAnsi="Times New Roman" w:cs="Times New Roman" w:hint="eastAsia"/>
          <w:sz w:val="24"/>
          <w:szCs w:val="24"/>
        </w:rPr>
        <w:t>and DAPA group</w:t>
      </w:r>
      <w:r>
        <w:rPr>
          <w:rFonts w:ascii="Times New Roman" w:eastAsia="SimSun" w:hAnsi="Times New Roman" w:cs="Times New Roman"/>
          <w:sz w:val="24"/>
          <w:szCs w:val="24"/>
        </w:rPr>
        <w:t>s.</w:t>
      </w:r>
      <w:r>
        <w:rPr>
          <w:rFonts w:ascii="Times New Roman" w:hAnsi="Times New Roman" w:cs="Times New Roman" w:hint="eastAsia"/>
          <w:sz w:val="24"/>
          <w:szCs w:val="24"/>
        </w:rPr>
        <w:t xml:space="preserve"> Note: T</w:t>
      </w:r>
      <w:r w:rsidRPr="00484417">
        <w:rPr>
          <w:rFonts w:ascii="Times New Roman" w:hAnsi="Times New Roman" w:cs="Times New Roman"/>
          <w:sz w:val="24"/>
          <w:szCs w:val="24"/>
        </w:rPr>
        <w:t>he color of the circle</w:t>
      </w:r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 w:rsidRPr="002125D2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>represents the size of correlation in the data with different levels of significance, with blue being the lowest value and red being the highest value.</w:t>
      </w:r>
      <w:r w:rsidRPr="008E387E">
        <w:rPr>
          <w:rFonts w:ascii="Times New Roman" w:hAnsi="Times New Roman" w:cs="Times New Roman"/>
          <w:sz w:val="24"/>
          <w:szCs w:val="24"/>
        </w:rPr>
        <w:t xml:space="preserve"> </w:t>
      </w:r>
      <w:r w:rsidRPr="00D24414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D24414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123853F" w14:textId="77777777" w:rsidR="004D2D07" w:rsidRDefault="004D2D07" w:rsidP="004D2D07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ABB743C" w14:textId="77777777" w:rsidR="004D2D07" w:rsidRDefault="004D2D07" w:rsidP="004D2D07">
      <w:pPr>
        <w:rPr>
          <w:rFonts w:ascii="Times New Roman" w:hAnsi="Times New Roman" w:cs="Times New Roman"/>
          <w:b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7</w:t>
      </w:r>
      <w:r w:rsidRPr="003B1DE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22F1A">
        <w:rPr>
          <w:rFonts w:ascii="Times New Roman" w:hAnsi="Times New Roman" w:cs="Times New Roman"/>
          <w:b/>
          <w:sz w:val="24"/>
          <w:szCs w:val="24"/>
        </w:rPr>
        <w:t xml:space="preserve">The correlation of differential </w:t>
      </w:r>
      <w:r w:rsidRPr="003C74C2">
        <w:rPr>
          <w:rFonts w:ascii="Times New Roman" w:hAnsi="Times New Roman" w:cs="Times New Roman"/>
          <w:b/>
          <w:sz w:val="24"/>
          <w:szCs w:val="24"/>
        </w:rPr>
        <w:t xml:space="preserve">lipid </w:t>
      </w:r>
      <w:r w:rsidRPr="00322F1A">
        <w:rPr>
          <w:rFonts w:ascii="Times New Roman" w:hAnsi="Times New Roman" w:cs="Times New Roman"/>
          <w:b/>
          <w:sz w:val="24"/>
          <w:szCs w:val="24"/>
        </w:rPr>
        <w:t xml:space="preserve">metabolites </w:t>
      </w:r>
      <w:r w:rsidRPr="00121F71">
        <w:rPr>
          <w:rFonts w:ascii="Times New Roman" w:hAnsi="Times New Roman"/>
          <w:b/>
          <w:color w:val="000000"/>
          <w:kern w:val="0"/>
          <w:sz w:val="24"/>
          <w:lang w:bidi="ar"/>
        </w:rPr>
        <w:t>in different comparison groups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.</w:t>
      </w:r>
    </w:p>
    <w:p w14:paraId="34672466" w14:textId="77777777" w:rsidR="004D2D07" w:rsidRPr="00913F11" w:rsidRDefault="004D2D07" w:rsidP="004D2D07">
      <w:pPr>
        <w:rPr>
          <w:rFonts w:ascii="Times New Roman" w:hAnsi="Times New Roman" w:cs="Times New Roman"/>
          <w:sz w:val="24"/>
          <w:szCs w:val="24"/>
        </w:rPr>
      </w:pPr>
      <w:r w:rsidRPr="002125D2">
        <w:rPr>
          <w:rFonts w:ascii="Times New Roman" w:hAnsi="Times New Roman" w:cs="Times New Roman"/>
          <w:sz w:val="24"/>
          <w:szCs w:val="24"/>
        </w:rPr>
        <w:t>(A)</w:t>
      </w:r>
      <w:r w:rsidRPr="00322F1A">
        <w:rPr>
          <w:rFonts w:ascii="Times New Roman" w:hAnsi="Times New Roman" w:cs="Times New Roman"/>
          <w:sz w:val="24"/>
          <w:szCs w:val="24"/>
        </w:rPr>
        <w:t xml:space="preserve"> </w:t>
      </w:r>
      <w:r w:rsidRPr="00E76C40">
        <w:rPr>
          <w:rFonts w:ascii="Times New Roman" w:hAnsi="Times New Roman" w:cs="Times New Roman"/>
          <w:sz w:val="24"/>
          <w:szCs w:val="24"/>
        </w:rPr>
        <w:t xml:space="preserve">Correlation between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differential</w:t>
      </w:r>
      <w:r w:rsidRPr="00E76C40">
        <w:rPr>
          <w:rFonts w:ascii="Times New Roman" w:hAnsi="Times New Roman" w:cs="Times New Roman"/>
          <w:sz w:val="24"/>
          <w:szCs w:val="24"/>
        </w:rPr>
        <w:t xml:space="preserve"> </w:t>
      </w:r>
      <w:r w:rsidRPr="001130F1">
        <w:rPr>
          <w:rFonts w:ascii="Times New Roman" w:hAnsi="Times New Roman" w:cs="Times New Roman"/>
          <w:sz w:val="24"/>
          <w:szCs w:val="24"/>
        </w:rPr>
        <w:t xml:space="preserve">lipid </w:t>
      </w:r>
      <w:r w:rsidRPr="00E76C40">
        <w:rPr>
          <w:rFonts w:ascii="Times New Roman" w:hAnsi="Times New Roman" w:cs="Times New Roman"/>
          <w:sz w:val="24"/>
          <w:szCs w:val="24"/>
        </w:rPr>
        <w:t xml:space="preserve">metabolites </w:t>
      </w:r>
      <w:r>
        <w:rPr>
          <w:rFonts w:ascii="Times New Roman" w:hAnsi="Times New Roman" w:cs="Times New Roman"/>
          <w:sz w:val="24"/>
          <w:szCs w:val="24"/>
        </w:rPr>
        <w:t>between the Chow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 w:rsidRPr="00322F1A">
        <w:rPr>
          <w:rFonts w:ascii="Times New Roman" w:hAnsi="Times New Roman" w:cs="Times New Roman"/>
          <w:sz w:val="24"/>
          <w:szCs w:val="24"/>
        </w:rPr>
        <w:t xml:space="preserve"> </w:t>
      </w:r>
      <w:r w:rsidRPr="00E76C40">
        <w:rPr>
          <w:rFonts w:ascii="Times New Roman" w:hAnsi="Times New Roman" w:cs="Times New Roman"/>
          <w:sz w:val="24"/>
          <w:szCs w:val="24"/>
        </w:rPr>
        <w:t xml:space="preserve">Correlation of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differential</w:t>
      </w:r>
      <w:r w:rsidRPr="00E76C40">
        <w:rPr>
          <w:rFonts w:ascii="Times New Roman" w:hAnsi="Times New Roman" w:cs="Times New Roman"/>
          <w:sz w:val="24"/>
          <w:szCs w:val="24"/>
        </w:rPr>
        <w:t xml:space="preserve"> </w:t>
      </w:r>
      <w:r w:rsidRPr="001130F1">
        <w:rPr>
          <w:rFonts w:ascii="Times New Roman" w:hAnsi="Times New Roman" w:cs="Times New Roman"/>
          <w:sz w:val="24"/>
          <w:szCs w:val="24"/>
        </w:rPr>
        <w:t xml:space="preserve">lipid </w:t>
      </w:r>
      <w:r w:rsidRPr="00E76C40">
        <w:rPr>
          <w:rFonts w:ascii="Times New Roman" w:hAnsi="Times New Roman" w:cs="Times New Roman"/>
          <w:sz w:val="24"/>
          <w:szCs w:val="24"/>
        </w:rPr>
        <w:t xml:space="preserve">metabolites </w:t>
      </w:r>
      <w:r>
        <w:rPr>
          <w:rFonts w:ascii="Times New Roman" w:hAnsi="Times New Roman" w:cs="Times New Roman"/>
          <w:sz w:val="24"/>
          <w:szCs w:val="24"/>
        </w:rPr>
        <w:t xml:space="preserve">between HDF </w:t>
      </w:r>
      <w:r>
        <w:rPr>
          <w:rFonts w:ascii="Times New Roman" w:hAnsi="Times New Roman" w:cs="Times New Roman" w:hint="eastAsia"/>
          <w:sz w:val="24"/>
          <w:szCs w:val="24"/>
        </w:rPr>
        <w:t>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Note: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484417">
        <w:rPr>
          <w:rFonts w:ascii="Times New Roman" w:hAnsi="Times New Roman" w:cs="Times New Roman"/>
          <w:sz w:val="24"/>
          <w:szCs w:val="24"/>
        </w:rPr>
        <w:t>he color of the circle</w:t>
      </w:r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 w:rsidRPr="002125D2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>represents the size of correlation in the data with different levels of significance, with blue being the lowest value and red being the highest value.</w:t>
      </w:r>
      <w:r w:rsidRPr="008E387E">
        <w:rPr>
          <w:rFonts w:ascii="Times New Roman" w:hAnsi="Times New Roman" w:cs="Times New Roman"/>
          <w:sz w:val="24"/>
          <w:szCs w:val="24"/>
        </w:rPr>
        <w:t xml:space="preserve"> </w:t>
      </w:r>
      <w:r w:rsidRPr="00D24414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D24414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73EC2788" w14:textId="77777777" w:rsidR="004D2D07" w:rsidRDefault="004D2D07" w:rsidP="004D2D07">
      <w:pPr>
        <w:rPr>
          <w:rFonts w:ascii="Times New Roman" w:hAnsi="Times New Roman" w:cs="Times New Roman"/>
          <w:sz w:val="24"/>
          <w:szCs w:val="24"/>
        </w:rPr>
      </w:pPr>
    </w:p>
    <w:p w14:paraId="45B57B60" w14:textId="77777777" w:rsidR="004D2D07" w:rsidRPr="002D4D1A" w:rsidRDefault="004D2D07" w:rsidP="004D2D07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A53492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F</w:t>
      </w: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>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8</w:t>
      </w:r>
      <w:r w:rsidRPr="002D4D1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2D4D1A">
        <w:rPr>
          <w:rFonts w:ascii="Times New Roman" w:hAnsi="Times New Roman" w:cs="Times New Roman"/>
          <w:b/>
          <w:bCs/>
          <w:sz w:val="24"/>
          <w:szCs w:val="24"/>
        </w:rPr>
        <w:t>The</w:t>
      </w:r>
      <w:r w:rsidRPr="002D4D1A">
        <w:rPr>
          <w:rFonts w:ascii="Times New Roman" w:hAnsi="Times New Roman" w:cs="Times New Roman"/>
          <w:b/>
          <w:sz w:val="24"/>
          <w:szCs w:val="24"/>
        </w:rPr>
        <w:t xml:space="preserve"> m</w:t>
      </w:r>
      <w:r>
        <w:rPr>
          <w:rFonts w:ascii="Times New Roman" w:hAnsi="Times New Roman" w:cs="Times New Roman"/>
          <w:b/>
          <w:sz w:val="24"/>
          <w:szCs w:val="24"/>
        </w:rPr>
        <w:t>ain discrepant pathways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322F1A">
        <w:rPr>
          <w:rFonts w:ascii="Times New Roman" w:hAnsi="Times New Roman" w:cs="Times New Roman"/>
          <w:b/>
          <w:sz w:val="24"/>
          <w:szCs w:val="24"/>
        </w:rPr>
        <w:t xml:space="preserve">of differential </w:t>
      </w:r>
      <w:r w:rsidRPr="003C74C2">
        <w:rPr>
          <w:rFonts w:ascii="Times New Roman" w:hAnsi="Times New Roman" w:cs="Times New Roman"/>
          <w:b/>
          <w:sz w:val="24"/>
          <w:szCs w:val="24"/>
        </w:rPr>
        <w:t xml:space="preserve">lipid </w:t>
      </w:r>
      <w:r w:rsidRPr="00322F1A">
        <w:rPr>
          <w:rFonts w:ascii="Times New Roman" w:hAnsi="Times New Roman" w:cs="Times New Roman"/>
          <w:b/>
          <w:sz w:val="24"/>
          <w:szCs w:val="24"/>
        </w:rPr>
        <w:t>metabolites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5E4AEC29" w14:textId="77777777" w:rsidR="004D2D07" w:rsidRPr="001E7ACD" w:rsidRDefault="004D2D07" w:rsidP="004D2D07">
      <w:pPr>
        <w:rPr>
          <w:rFonts w:ascii="Times New Roman" w:hAnsi="Times New Roman" w:cs="Times New Roman"/>
          <w:sz w:val="24"/>
          <w:szCs w:val="24"/>
        </w:rPr>
      </w:pPr>
      <w:r w:rsidRPr="00444AC9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ubble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F22C38">
        <w:rPr>
          <w:rFonts w:ascii="Times New Roman" w:hAnsi="Times New Roman" w:cs="Times New Roman"/>
          <w:color w:val="000000"/>
          <w:sz w:val="24"/>
          <w:szCs w:val="24"/>
        </w:rPr>
        <w:t>ap</w:t>
      </w:r>
      <w:r w:rsidRPr="00A250CB">
        <w:rPr>
          <w:rFonts w:ascii="Times New Roman" w:hAnsi="Times New Roman" w:cs="Times New Roman"/>
          <w:color w:val="000000"/>
          <w:sz w:val="24"/>
          <w:szCs w:val="24"/>
        </w:rPr>
        <w:t xml:space="preserve"> of influencing factors</w:t>
      </w:r>
      <w:r w:rsidRPr="00444AC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between the Chow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HDF group</w:t>
      </w:r>
      <w:r w:rsidRPr="00444AC9">
        <w:rPr>
          <w:rFonts w:ascii="Times New Roman" w:hAnsi="Times New Roman" w:cs="Times New Roman"/>
          <w:sz w:val="24"/>
          <w:szCs w:val="24"/>
        </w:rPr>
        <w:t xml:space="preserve">. </w:t>
      </w:r>
      <w:r w:rsidRPr="00484417">
        <w:rPr>
          <w:rFonts w:ascii="Times New Roman" w:hAnsi="Times New Roman" w:cs="Times New Roman"/>
          <w:sz w:val="24"/>
          <w:szCs w:val="24"/>
        </w:rPr>
        <w:t xml:space="preserve">The </w:t>
      </w:r>
      <w:r w:rsidRPr="00562347">
        <w:rPr>
          <w:rFonts w:ascii="Times New Roman" w:hAnsi="Times New Roman" w:cs="Times New Roman"/>
          <w:sz w:val="24"/>
          <w:szCs w:val="24"/>
        </w:rPr>
        <w:t>14</w:t>
      </w:r>
      <w:r w:rsidRPr="00484417">
        <w:rPr>
          <w:rFonts w:ascii="Times New Roman" w:hAnsi="Times New Roman" w:cs="Times New Roman"/>
          <w:sz w:val="24"/>
          <w:szCs w:val="24"/>
        </w:rPr>
        <w:t xml:space="preserve"> most prominent </w:t>
      </w:r>
      <w:r w:rsidRPr="00924C9D">
        <w:rPr>
          <w:rFonts w:ascii="Times New Roman" w:hAnsi="Times New Roman" w:cs="Times New Roman"/>
          <w:sz w:val="24"/>
          <w:szCs w:val="24"/>
        </w:rPr>
        <w:t xml:space="preserve">lipid </w:t>
      </w:r>
      <w:r w:rsidRPr="00484417">
        <w:rPr>
          <w:rFonts w:ascii="Times New Roman" w:hAnsi="Times New Roman" w:cs="Times New Roman"/>
          <w:sz w:val="24"/>
          <w:szCs w:val="24"/>
        </w:rPr>
        <w:t xml:space="preserve">metabolic pathways </w:t>
      </w:r>
      <w:r>
        <w:rPr>
          <w:rFonts w:ascii="Times New Roman" w:hAnsi="Times New Roman" w:cs="Times New Roman" w:hint="eastAsia"/>
          <w:sz w:val="24"/>
          <w:szCs w:val="24"/>
        </w:rPr>
        <w:t xml:space="preserve">are shown in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the </w:t>
      </w:r>
      <w:r w:rsidRPr="0023294E">
        <w:rPr>
          <w:rFonts w:ascii="Times New Roman" w:hAnsi="Times New Roman" w:cs="Times New Roman"/>
          <w:color w:val="000000"/>
          <w:sz w:val="24"/>
          <w:szCs w:val="24"/>
        </w:rPr>
        <w:t>histogram</w:t>
      </w:r>
      <w:r w:rsidRPr="00A250CB">
        <w:rPr>
          <w:rFonts w:ascii="Times New Roman" w:hAnsi="Times New Roman" w:cs="Times New Roman"/>
          <w:color w:val="000000"/>
          <w:sz w:val="24"/>
          <w:szCs w:val="24"/>
        </w:rPr>
        <w:t xml:space="preserve"> of influencing factors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444AC9">
        <w:rPr>
          <w:rFonts w:ascii="Times New Roman" w:hAnsi="Times New Roman" w:cs="Times New Roman"/>
          <w:sz w:val="24"/>
          <w:szCs w:val="24"/>
        </w:rPr>
        <w:t>)</w:t>
      </w:r>
      <w:r w:rsidRPr="00151A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ubble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F22C38">
        <w:rPr>
          <w:rFonts w:ascii="Times New Roman" w:hAnsi="Times New Roman" w:cs="Times New Roman"/>
          <w:color w:val="000000"/>
          <w:sz w:val="24"/>
          <w:szCs w:val="24"/>
        </w:rPr>
        <w:t>ap</w:t>
      </w:r>
      <w:r w:rsidRPr="00A250CB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the influencing factors</w:t>
      </w:r>
      <w:r w:rsidRPr="00444AC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between the HDF </w:t>
      </w:r>
      <w:r>
        <w:rPr>
          <w:rFonts w:ascii="Times New Roman" w:hAnsi="Times New Roman" w:cs="Times New Roman" w:hint="eastAsia"/>
          <w:sz w:val="24"/>
          <w:szCs w:val="24"/>
        </w:rPr>
        <w:t>and DAPA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444AC9">
        <w:rPr>
          <w:rFonts w:ascii="Times New Roman" w:hAnsi="Times New Roman" w:cs="Times New Roman"/>
          <w:sz w:val="24"/>
          <w:szCs w:val="24"/>
        </w:rPr>
        <w:t xml:space="preserve">. </w:t>
      </w:r>
      <w:r w:rsidRPr="00484417">
        <w:rPr>
          <w:rFonts w:ascii="Times New Roman" w:hAnsi="Times New Roman" w:cs="Times New Roman"/>
          <w:sz w:val="24"/>
          <w:szCs w:val="24"/>
        </w:rPr>
        <w:t xml:space="preserve">The </w:t>
      </w:r>
      <w:r w:rsidRPr="00562347">
        <w:rPr>
          <w:rFonts w:ascii="Times New Roman" w:hAnsi="Times New Roman" w:cs="Times New Roman"/>
          <w:sz w:val="24"/>
          <w:szCs w:val="24"/>
        </w:rPr>
        <w:t>eight</w:t>
      </w:r>
      <w:r w:rsidRPr="00484417">
        <w:rPr>
          <w:rFonts w:ascii="Times New Roman" w:hAnsi="Times New Roman" w:cs="Times New Roman"/>
          <w:sz w:val="24"/>
          <w:szCs w:val="24"/>
        </w:rPr>
        <w:t xml:space="preserve"> most prominent </w:t>
      </w:r>
      <w:r w:rsidRPr="00955E13">
        <w:rPr>
          <w:rFonts w:ascii="Times New Roman" w:hAnsi="Times New Roman" w:cs="Times New Roman"/>
          <w:sz w:val="24"/>
          <w:szCs w:val="24"/>
        </w:rPr>
        <w:t xml:space="preserve">lipid </w:t>
      </w:r>
      <w:r w:rsidRPr="00484417">
        <w:rPr>
          <w:rFonts w:ascii="Times New Roman" w:hAnsi="Times New Roman" w:cs="Times New Roman"/>
          <w:sz w:val="24"/>
          <w:szCs w:val="24"/>
        </w:rPr>
        <w:t xml:space="preserve">metabolic pathways </w:t>
      </w:r>
      <w:r>
        <w:rPr>
          <w:rFonts w:ascii="Times New Roman" w:hAnsi="Times New Roman" w:cs="Times New Roman" w:hint="eastAsia"/>
          <w:sz w:val="24"/>
          <w:szCs w:val="24"/>
        </w:rPr>
        <w:t xml:space="preserve">are shown in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the </w:t>
      </w:r>
      <w:r w:rsidRPr="0023294E">
        <w:rPr>
          <w:rFonts w:ascii="Times New Roman" w:hAnsi="Times New Roman" w:cs="Times New Roman"/>
          <w:color w:val="000000"/>
          <w:sz w:val="24"/>
          <w:szCs w:val="24"/>
        </w:rPr>
        <w:t>histogram</w:t>
      </w:r>
      <w:r w:rsidRPr="00A250CB">
        <w:rPr>
          <w:rFonts w:ascii="Times New Roman" w:hAnsi="Times New Roman" w:cs="Times New Roman"/>
          <w:color w:val="000000"/>
          <w:sz w:val="24"/>
          <w:szCs w:val="24"/>
        </w:rPr>
        <w:t xml:space="preserve"> of influencing factors</w:t>
      </w:r>
      <w:r>
        <w:rPr>
          <w:rFonts w:ascii="Times New Roman" w:hAnsi="Times New Roman" w:cs="Times New Roman" w:hint="eastAsia"/>
          <w:sz w:val="24"/>
          <w:szCs w:val="24"/>
        </w:rPr>
        <w:t>. Note: I</w:t>
      </w:r>
      <w:r w:rsidRPr="00195077">
        <w:rPr>
          <w:rFonts w:ascii="Times New Roman" w:hAnsi="Times New Roman" w:cs="Times New Roman"/>
          <w:sz w:val="24"/>
          <w:szCs w:val="24"/>
        </w:rPr>
        <w:t xml:space="preserve">n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195077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125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t</w:t>
      </w:r>
      <w:r w:rsidRPr="001D7C62">
        <w:rPr>
          <w:rFonts w:ascii="Times New Roman" w:hAnsi="Times New Roman"/>
          <w:color w:val="000000"/>
          <w:kern w:val="0"/>
          <w:sz w:val="24"/>
          <w:lang w:bidi="ar"/>
        </w:rPr>
        <w:t>h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 vertical coordinate represent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 w:rsidRPr="001D7C62">
        <w:rPr>
          <w:rFonts w:ascii="Times New Roman" w:hAnsi="Times New Roman"/>
          <w:color w:val="000000"/>
          <w:kern w:val="0"/>
          <w:sz w:val="24"/>
          <w:lang w:bidi="ar"/>
        </w:rPr>
        <w:t xml:space="preserve"> the metabolic pathway and the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horizontal coordinate represent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the </w:t>
      </w:r>
      <w:r w:rsidRPr="00444AC9">
        <w:rPr>
          <w:rFonts w:ascii="Times New Roman" w:hAnsi="Times New Roman" w:cs="Times New Roman"/>
          <w:sz w:val="24"/>
          <w:szCs w:val="24"/>
        </w:rPr>
        <w:t>pathway impact values fro</w:t>
      </w:r>
      <w:r>
        <w:rPr>
          <w:rFonts w:ascii="Times New Roman" w:hAnsi="Times New Roman" w:cs="Times New Roman"/>
          <w:sz w:val="24"/>
          <w:szCs w:val="24"/>
        </w:rPr>
        <w:t>m the pathway topology 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444AC9">
        <w:rPr>
          <w:rFonts w:ascii="Times New Roman" w:hAnsi="Times New Roman" w:cs="Times New Roman"/>
          <w:sz w:val="24"/>
          <w:szCs w:val="24"/>
        </w:rPr>
        <w:t xml:space="preserve">The colors of the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ubble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F22C38">
        <w:rPr>
          <w:rFonts w:ascii="Times New Roman" w:hAnsi="Times New Roman" w:cs="Times New Roman"/>
          <w:color w:val="000000"/>
          <w:sz w:val="24"/>
          <w:szCs w:val="24"/>
        </w:rPr>
        <w:t>ap</w:t>
      </w:r>
      <w:r w:rsidRPr="00444AC9">
        <w:rPr>
          <w:rFonts w:ascii="Times New Roman" w:hAnsi="Times New Roman" w:cs="Times New Roman"/>
          <w:sz w:val="24"/>
          <w:szCs w:val="24"/>
        </w:rPr>
        <w:t xml:space="preserve"> represent the metabolites in the data with different le</w:t>
      </w:r>
      <w:r>
        <w:rPr>
          <w:rFonts w:ascii="Times New Roman" w:hAnsi="Times New Roman" w:cs="Times New Roman"/>
          <w:sz w:val="24"/>
          <w:szCs w:val="24"/>
        </w:rPr>
        <w:t xml:space="preserve">vels of significance, with </w:t>
      </w:r>
      <w:r>
        <w:rPr>
          <w:rFonts w:ascii="Times New Roman" w:hAnsi="Times New Roman" w:cs="Times New Roman" w:hint="eastAsia"/>
          <w:sz w:val="24"/>
          <w:szCs w:val="24"/>
        </w:rPr>
        <w:t>blue</w:t>
      </w:r>
      <w:r w:rsidRPr="00444AC9">
        <w:rPr>
          <w:rFonts w:ascii="Times New Roman" w:hAnsi="Times New Roman" w:cs="Times New Roman"/>
          <w:sz w:val="24"/>
          <w:szCs w:val="24"/>
        </w:rPr>
        <w:t xml:space="preserve"> being the least </w:t>
      </w:r>
      <w:r>
        <w:rPr>
          <w:rFonts w:ascii="Times New Roman" w:eastAsia="SimSun" w:hAnsi="Times New Roman" w:cs="Times New Roman"/>
          <w:sz w:val="24"/>
          <w:szCs w:val="24"/>
        </w:rPr>
        <w:t>significant and red being the most significant.</w:t>
      </w:r>
      <w:r w:rsidRPr="00CC3AD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24414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D24414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D24414">
        <w:rPr>
          <w:rFonts w:ascii="Times New Roman" w:hAnsi="Times New Roman" w:cs="Times New Roman" w:hint="eastAsia"/>
          <w:color w:val="000000"/>
          <w:sz w:val="24"/>
          <w:szCs w:val="24"/>
        </w:rPr>
        <w:t>FC, fold change</w:t>
      </w:r>
      <w:r w:rsidRPr="00D24414">
        <w:rPr>
          <w:rFonts w:ascii="Times New Roman" w:hAnsi="Times New Roman" w:cs="Times New Roman"/>
          <w:sz w:val="24"/>
          <w:szCs w:val="24"/>
        </w:rPr>
        <w:t>.</w:t>
      </w:r>
      <w:r w:rsidRPr="00E94DA2">
        <w:rPr>
          <w:rFonts w:ascii="Times New Roman" w:hAnsi="Times New Roman" w:hint="eastAsia"/>
          <w:b/>
          <w:bCs/>
          <w:color w:val="000000"/>
          <w:kern w:val="0"/>
          <w:sz w:val="24"/>
        </w:rPr>
        <w:t xml:space="preserve"> </w:t>
      </w:r>
    </w:p>
    <w:p w14:paraId="7B52DC60" w14:textId="77777777" w:rsidR="004D2D07" w:rsidRDefault="004D2D07" w:rsidP="004D2D07">
      <w:pPr>
        <w:pStyle w:val="EndNoteBibliography"/>
        <w:ind w:left="720" w:hanging="720"/>
        <w:sectPr w:rsidR="004D2D07" w:rsidSect="004D2D0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DD35E7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lastRenderedPageBreak/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484417">
        <w:rPr>
          <w:rFonts w:ascii="Times New Roman" w:hAnsi="Times New Roman" w:cs="Times New Roman"/>
          <w:sz w:val="24"/>
          <w:szCs w:val="24"/>
        </w:rPr>
        <w:t>ata matrix</w:t>
      </w:r>
      <w:r w:rsidRPr="006F461A">
        <w:rPr>
          <w:rFonts w:ascii="Times New Roman" w:hAnsi="Times New Roman" w:cs="Times New Roman"/>
          <w:sz w:val="24"/>
          <w:szCs w:val="24"/>
        </w:rPr>
        <w:t xml:space="preserve"> removing redundancies and merging peaks after normalization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>the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</w:p>
    <w:p w14:paraId="2569AF78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color w:val="000000"/>
          <w:sz w:val="24"/>
          <w:szCs w:val="24"/>
        </w:rPr>
      </w:pP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>QC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quality control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627D4C2F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7BE08CC0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2</w:t>
      </w:r>
      <w:r w:rsidRPr="004844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>Data matrix</w:t>
      </w:r>
      <w:r w:rsidRPr="006F461A">
        <w:rPr>
          <w:rFonts w:ascii="Times New Roman" w:hAnsi="Times New Roman" w:cs="Times New Roman"/>
          <w:sz w:val="24"/>
          <w:szCs w:val="24"/>
        </w:rPr>
        <w:t xml:space="preserve"> removing redundancies and merging peaks after normalization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483C46">
        <w:rPr>
          <w:rFonts w:ascii="Times New Roman" w:hAnsi="Times New Roman" w:cs="Times New Roman"/>
          <w:sz w:val="24"/>
          <w:szCs w:val="24"/>
        </w:rPr>
        <w:t>positive ion mode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</w:p>
    <w:p w14:paraId="70848E3E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color w:val="000000"/>
          <w:sz w:val="24"/>
          <w:szCs w:val="24"/>
        </w:rPr>
      </w:pP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>QC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196D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quality control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2851E154" w14:textId="77777777" w:rsidR="004D2D07" w:rsidRPr="00484417" w:rsidRDefault="004D2D07" w:rsidP="004D2D07">
      <w:pPr>
        <w:adjustRightInd w:val="0"/>
        <w:snapToGri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3E1048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 xml:space="preserve">Metabolites detected by untargeted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 w:rsidRPr="002E50F2">
        <w:rPr>
          <w:rFonts w:ascii="Times New Roman" w:hAnsi="Times New Roman" w:cs="Times New Roman"/>
          <w:sz w:val="24"/>
          <w:szCs w:val="24"/>
        </w:rPr>
        <w:t xml:space="preserve">ntargeted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 w:rsidRPr="006241B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>the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</w:p>
    <w:p w14:paraId="30037FE9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484417">
        <w:rPr>
          <w:rFonts w:ascii="Times New Roman" w:hAnsi="Times New Roman" w:cs="Times New Roman"/>
          <w:sz w:val="24"/>
          <w:szCs w:val="24"/>
        </w:rPr>
        <w:t xml:space="preserve">Serum metabolites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 w:rsidRPr="00484417">
        <w:rPr>
          <w:rFonts w:ascii="Times New Roman" w:hAnsi="Times New Roman" w:cs="Times New Roman"/>
          <w:sz w:val="24"/>
          <w:szCs w:val="24"/>
        </w:rPr>
        <w:t>were comparatively and qualitatively characterized,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12,233</w:t>
      </w:r>
      <w:r w:rsidRPr="00484417">
        <w:rPr>
          <w:rFonts w:ascii="Times New Roman" w:hAnsi="Times New Roman" w:cs="Times New Roman"/>
          <w:sz w:val="24"/>
          <w:szCs w:val="24"/>
        </w:rPr>
        <w:t xml:space="preserve"> molecular features ultimately acquired and analyzed </w:t>
      </w:r>
      <w:r>
        <w:rPr>
          <w:rFonts w:ascii="Times New Roman" w:hAnsi="Times New Roman" w:cs="Times New Roman" w:hint="eastAsia"/>
          <w:sz w:val="24"/>
          <w:szCs w:val="24"/>
        </w:rPr>
        <w:t>in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 xml:space="preserve">, high-fat diet;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A65B9">
        <w:rPr>
          <w:rFonts w:ascii="Times New Roman" w:hAnsi="Times New Roman" w:cs="Times New Roman"/>
          <w:sz w:val="24"/>
          <w:szCs w:val="24"/>
        </w:rPr>
        <w:t>Liquid chromatography</w:t>
      </w:r>
      <w:r>
        <w:rPr>
          <w:rFonts w:ascii="Times New Roman" w:hAnsi="Times New Roman" w:cs="Times New Roman" w:hint="eastAsia"/>
          <w:sz w:val="24"/>
          <w:szCs w:val="24"/>
        </w:rPr>
        <w:t>-m</w:t>
      </w:r>
      <w:r w:rsidRPr="00BA65B9">
        <w:rPr>
          <w:rFonts w:ascii="Times New Roman" w:hAnsi="Times New Roman" w:cs="Times New Roman"/>
          <w:sz w:val="24"/>
          <w:szCs w:val="24"/>
        </w:rPr>
        <w:t>ass spectrometry</w:t>
      </w:r>
      <w:r w:rsidRPr="00484417">
        <w:rPr>
          <w:rFonts w:ascii="Times New Roman" w:hAnsi="Times New Roman" w:cs="Times New Roman"/>
          <w:sz w:val="24"/>
          <w:szCs w:val="24"/>
        </w:rPr>
        <w:t>.</w:t>
      </w:r>
    </w:p>
    <w:p w14:paraId="114EDAC0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192AA7B5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4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 at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</w:p>
    <w:p w14:paraId="147087D3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BC17D0">
        <w:rPr>
          <w:rFonts w:ascii="Times New Roman" w:hAnsi="Times New Roman" w:cs="Times New Roman"/>
          <w:color w:val="000000"/>
          <w:sz w:val="24"/>
          <w:szCs w:val="24"/>
        </w:rPr>
        <w:t xml:space="preserve">We identified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3,377 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metabolites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according to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 w:cs="Times New Roman"/>
          <w:color w:val="000000"/>
          <w:sz w:val="24"/>
          <w:szCs w:val="24"/>
        </w:rPr>
        <w:t>P value &lt;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0.05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 and VIP values &gt;1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projection.</w:t>
      </w:r>
    </w:p>
    <w:p w14:paraId="3C175E8D" w14:textId="77777777" w:rsidR="004D2D07" w:rsidRPr="00097E43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67932A33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5</w:t>
      </w:r>
      <w:r w:rsidRPr="004844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 xml:space="preserve">Metabolites detected by untargeted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 w:rsidRPr="002E50F2">
        <w:rPr>
          <w:rFonts w:ascii="Times New Roman" w:hAnsi="Times New Roman" w:cs="Times New Roman"/>
          <w:sz w:val="24"/>
          <w:szCs w:val="24"/>
        </w:rPr>
        <w:t xml:space="preserve">ntargeted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 w:rsidRPr="006241B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>the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</w:p>
    <w:p w14:paraId="13C6E4B6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484417">
        <w:rPr>
          <w:rFonts w:ascii="Times New Roman" w:hAnsi="Times New Roman" w:cs="Times New Roman"/>
          <w:sz w:val="24"/>
          <w:szCs w:val="24"/>
        </w:rPr>
        <w:t xml:space="preserve">Serum metabolites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 w:rsidRPr="00484417">
        <w:rPr>
          <w:rFonts w:ascii="Times New Roman" w:hAnsi="Times New Roman" w:cs="Times New Roman"/>
          <w:sz w:val="24"/>
          <w:szCs w:val="24"/>
        </w:rPr>
        <w:t>were comparatively and qualitatively characterized,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12,233</w:t>
      </w:r>
      <w:r w:rsidRPr="00484417">
        <w:rPr>
          <w:rFonts w:ascii="Times New Roman" w:hAnsi="Times New Roman" w:cs="Times New Roman"/>
          <w:sz w:val="24"/>
          <w:szCs w:val="24"/>
        </w:rPr>
        <w:t xml:space="preserve"> molecular features ultimately acquired and analyzed </w:t>
      </w:r>
      <w:r>
        <w:rPr>
          <w:rFonts w:ascii="Times New Roman" w:hAnsi="Times New Roman" w:cs="Times New Roman" w:hint="eastAsia"/>
          <w:sz w:val="24"/>
          <w:szCs w:val="24"/>
        </w:rPr>
        <w:t>in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A65B9">
        <w:rPr>
          <w:rFonts w:ascii="Times New Roman" w:hAnsi="Times New Roman" w:cs="Times New Roman"/>
          <w:sz w:val="24"/>
          <w:szCs w:val="24"/>
        </w:rPr>
        <w:t>Liquid chromatography</w:t>
      </w:r>
      <w:r>
        <w:rPr>
          <w:rFonts w:ascii="Times New Roman" w:hAnsi="Times New Roman" w:cs="Times New Roman" w:hint="eastAsia"/>
          <w:sz w:val="24"/>
          <w:szCs w:val="24"/>
        </w:rPr>
        <w:t>-m</w:t>
      </w:r>
      <w:r w:rsidRPr="00BA65B9">
        <w:rPr>
          <w:rFonts w:ascii="Times New Roman" w:hAnsi="Times New Roman" w:cs="Times New Roman"/>
          <w:sz w:val="24"/>
          <w:szCs w:val="24"/>
        </w:rPr>
        <w:t>ass spectrometry</w:t>
      </w:r>
      <w:r w:rsidRPr="00484417">
        <w:rPr>
          <w:rFonts w:ascii="Times New Roman" w:hAnsi="Times New Roman" w:cs="Times New Roman"/>
          <w:sz w:val="24"/>
          <w:szCs w:val="24"/>
        </w:rPr>
        <w:t>.</w:t>
      </w:r>
    </w:p>
    <w:p w14:paraId="5040C919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606F99A6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6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HDF group and DAPA group at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</w:p>
    <w:p w14:paraId="34665FC7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BC17D0">
        <w:rPr>
          <w:rFonts w:ascii="Times New Roman" w:hAnsi="Times New Roman" w:cs="Times New Roman"/>
          <w:color w:val="000000"/>
          <w:sz w:val="24"/>
          <w:szCs w:val="24"/>
        </w:rPr>
        <w:t xml:space="preserve">We identified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2,102 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metabolites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according to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 w:cs="Times New Roman"/>
          <w:color w:val="000000"/>
          <w:sz w:val="24"/>
          <w:szCs w:val="24"/>
        </w:rPr>
        <w:t>P value &lt;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0.05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 and VIP values &gt;1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projection.</w:t>
      </w:r>
    </w:p>
    <w:p w14:paraId="56753367" w14:textId="77777777" w:rsidR="004D2D07" w:rsidRPr="00CC236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6941D5A6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7</w:t>
      </w:r>
      <w:r w:rsidRPr="004844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 xml:space="preserve">Metabolites detected by untargeted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 w:rsidRPr="002E50F2">
        <w:rPr>
          <w:rFonts w:ascii="Times New Roman" w:hAnsi="Times New Roman" w:cs="Times New Roman"/>
          <w:sz w:val="24"/>
          <w:szCs w:val="24"/>
        </w:rPr>
        <w:t xml:space="preserve">ntargeted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 w:rsidRPr="006241B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>the 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</w:p>
    <w:p w14:paraId="1DAE3C57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484417">
        <w:rPr>
          <w:rFonts w:ascii="Times New Roman" w:hAnsi="Times New Roman" w:cs="Times New Roman"/>
          <w:sz w:val="24"/>
          <w:szCs w:val="24"/>
        </w:rPr>
        <w:t xml:space="preserve">Serum metabolites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 w:rsidRPr="00484417">
        <w:rPr>
          <w:rFonts w:ascii="Times New Roman" w:hAnsi="Times New Roman" w:cs="Times New Roman"/>
          <w:sz w:val="24"/>
          <w:szCs w:val="24"/>
        </w:rPr>
        <w:t>were comparatively and qualitatively characterized,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16,096</w:t>
      </w:r>
      <w:r w:rsidRPr="00484417">
        <w:rPr>
          <w:rFonts w:ascii="Times New Roman" w:hAnsi="Times New Roman" w:cs="Times New Roman"/>
          <w:sz w:val="24"/>
          <w:szCs w:val="24"/>
        </w:rPr>
        <w:t xml:space="preserve"> molecular features ultimately acquired and analyzed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>the 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 xml:space="preserve">, high-fat diet;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A65B9">
        <w:rPr>
          <w:rFonts w:ascii="Times New Roman" w:hAnsi="Times New Roman" w:cs="Times New Roman"/>
          <w:sz w:val="24"/>
          <w:szCs w:val="24"/>
        </w:rPr>
        <w:t>Liquid chromatography</w:t>
      </w:r>
      <w:r>
        <w:rPr>
          <w:rFonts w:ascii="Times New Roman" w:hAnsi="Times New Roman" w:cs="Times New Roman" w:hint="eastAsia"/>
          <w:sz w:val="24"/>
          <w:szCs w:val="24"/>
        </w:rPr>
        <w:t>-m</w:t>
      </w:r>
      <w:r w:rsidRPr="00BA65B9">
        <w:rPr>
          <w:rFonts w:ascii="Times New Roman" w:hAnsi="Times New Roman" w:cs="Times New Roman"/>
          <w:sz w:val="24"/>
          <w:szCs w:val="24"/>
        </w:rPr>
        <w:t>ass spectrometry</w:t>
      </w:r>
      <w:r w:rsidRPr="00484417">
        <w:rPr>
          <w:rFonts w:ascii="Times New Roman" w:hAnsi="Times New Roman" w:cs="Times New Roman"/>
          <w:sz w:val="24"/>
          <w:szCs w:val="24"/>
        </w:rPr>
        <w:t>.</w:t>
      </w:r>
    </w:p>
    <w:p w14:paraId="404D92D2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7B066B7C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8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 at</w:t>
      </w:r>
      <w:r w:rsidRPr="0076057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mode</w:t>
      </w:r>
    </w:p>
    <w:p w14:paraId="40567526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BC17D0">
        <w:rPr>
          <w:rFonts w:ascii="Times New Roman" w:hAnsi="Times New Roman" w:cs="Times New Roman"/>
          <w:color w:val="000000"/>
          <w:sz w:val="24"/>
          <w:szCs w:val="24"/>
        </w:rPr>
        <w:t xml:space="preserve">We identified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3,913 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metabolites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according to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 w:cs="Times New Roman"/>
          <w:color w:val="000000"/>
          <w:sz w:val="24"/>
          <w:szCs w:val="24"/>
        </w:rPr>
        <w:t>P value &lt;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0.05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, and 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VIP values &gt;1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lastRenderedPageBreak/>
        <w:t xml:space="preserve">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projection.</w:t>
      </w:r>
    </w:p>
    <w:p w14:paraId="4FD90B72" w14:textId="77777777" w:rsidR="004D2D07" w:rsidRPr="00097E43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5498E9AE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9</w:t>
      </w:r>
      <w:r w:rsidRPr="004844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417">
        <w:rPr>
          <w:rFonts w:ascii="Times New Roman" w:hAnsi="Times New Roman" w:cs="Times New Roman"/>
          <w:sz w:val="24"/>
          <w:szCs w:val="24"/>
        </w:rPr>
        <w:t xml:space="preserve">Metabolites detected by untargeted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 w:rsidRPr="002E50F2">
        <w:rPr>
          <w:rFonts w:ascii="Times New Roman" w:hAnsi="Times New Roman" w:cs="Times New Roman"/>
          <w:sz w:val="24"/>
          <w:szCs w:val="24"/>
        </w:rPr>
        <w:t xml:space="preserve">ntargeted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 w:rsidRPr="006241B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>the 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</w:p>
    <w:p w14:paraId="0949AD2D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484417">
        <w:rPr>
          <w:rFonts w:ascii="Times New Roman" w:hAnsi="Times New Roman" w:cs="Times New Roman"/>
          <w:sz w:val="24"/>
          <w:szCs w:val="24"/>
        </w:rPr>
        <w:t xml:space="preserve">Serum metabolites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 </w:t>
      </w:r>
      <w:r w:rsidRPr="00484417">
        <w:rPr>
          <w:rFonts w:ascii="Times New Roman" w:hAnsi="Times New Roman" w:cs="Times New Roman"/>
          <w:sz w:val="24"/>
          <w:szCs w:val="24"/>
        </w:rPr>
        <w:t>were comparatively and qualitatively characterized,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16,096</w:t>
      </w:r>
      <w:r w:rsidRPr="00484417">
        <w:rPr>
          <w:rFonts w:ascii="Times New Roman" w:hAnsi="Times New Roman" w:cs="Times New Roman"/>
          <w:sz w:val="24"/>
          <w:szCs w:val="24"/>
        </w:rPr>
        <w:t xml:space="preserve"> molecular features ultimately acquired and analyzed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sz w:val="24"/>
          <w:szCs w:val="24"/>
        </w:rPr>
        <w:t>the 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F50E5">
        <w:rPr>
          <w:rFonts w:ascii="Times New Roman" w:hAnsi="Times New Roman" w:cs="Times New Roman"/>
          <w:sz w:val="24"/>
          <w:szCs w:val="24"/>
        </w:rPr>
        <w:t>LC-MS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A65B9">
        <w:rPr>
          <w:rFonts w:ascii="Times New Roman" w:hAnsi="Times New Roman" w:cs="Times New Roman"/>
          <w:sz w:val="24"/>
          <w:szCs w:val="24"/>
        </w:rPr>
        <w:t>Liquid chromatography</w:t>
      </w:r>
      <w:r>
        <w:rPr>
          <w:rFonts w:ascii="Times New Roman" w:hAnsi="Times New Roman" w:cs="Times New Roman" w:hint="eastAsia"/>
          <w:sz w:val="24"/>
          <w:szCs w:val="24"/>
        </w:rPr>
        <w:t>-m</w:t>
      </w:r>
      <w:r w:rsidRPr="00BA65B9">
        <w:rPr>
          <w:rFonts w:ascii="Times New Roman" w:hAnsi="Times New Roman" w:cs="Times New Roman"/>
          <w:sz w:val="24"/>
          <w:szCs w:val="24"/>
        </w:rPr>
        <w:t>ass spectrometry</w:t>
      </w:r>
      <w:r w:rsidRPr="00484417">
        <w:rPr>
          <w:rFonts w:ascii="Times New Roman" w:hAnsi="Times New Roman" w:cs="Times New Roman"/>
          <w:sz w:val="24"/>
          <w:szCs w:val="24"/>
        </w:rPr>
        <w:t>.</w:t>
      </w:r>
    </w:p>
    <w:p w14:paraId="6A855F94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</w:p>
    <w:p w14:paraId="19B08E81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10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HDF group and DAPA group at 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</w:p>
    <w:p w14:paraId="2557A742" w14:textId="77777777" w:rsidR="004D2D07" w:rsidRPr="001104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BC17D0">
        <w:rPr>
          <w:rFonts w:ascii="Times New Roman" w:hAnsi="Times New Roman" w:cs="Times New Roman"/>
          <w:color w:val="000000"/>
          <w:sz w:val="24"/>
          <w:szCs w:val="24"/>
        </w:rPr>
        <w:t xml:space="preserve">We identified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2,396 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metabolites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posi</w:t>
      </w:r>
      <w:r w:rsidRPr="00811A8E">
        <w:rPr>
          <w:rFonts w:ascii="Times New Roman" w:hAnsi="Times New Roman" w:cs="Times New Roman"/>
          <w:sz w:val="24"/>
          <w:szCs w:val="24"/>
        </w:rPr>
        <w:t>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according to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 w:cs="Times New Roman"/>
          <w:color w:val="000000"/>
          <w:sz w:val="24"/>
          <w:szCs w:val="24"/>
        </w:rPr>
        <w:t>P value &lt;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0.05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 and VIP values &gt;1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051C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0051C">
        <w:rPr>
          <w:rFonts w:ascii="Times New Roman" w:hAnsi="Times New Roman" w:cs="Times New Roman"/>
          <w:sz w:val="24"/>
          <w:szCs w:val="24"/>
        </w:rPr>
        <w:t>, high-fat diet; DAPA, dapagliflozin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RSD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, </w:t>
      </w:r>
      <w:r w:rsidRPr="00267879">
        <w:rPr>
          <w:rFonts w:ascii="Times New Roman" w:hAnsi="Times New Roman" w:cs="Times New Roman" w:hint="eastAsia"/>
          <w:color w:val="000000"/>
          <w:sz w:val="24"/>
          <w:szCs w:val="24"/>
        </w:rPr>
        <w:t>relative standard deviation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C73C28"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FC, 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fold change; </w:t>
      </w:r>
      <w:r w:rsidRPr="00C73C28">
        <w:rPr>
          <w:rFonts w:ascii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73C2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1104EE">
        <w:rPr>
          <w:rFonts w:ascii="Times New Roman" w:hAnsi="Times New Roman" w:cs="Times New Roman"/>
          <w:color w:val="000000"/>
          <w:sz w:val="24"/>
          <w:szCs w:val="24"/>
        </w:rPr>
        <w:t>false discovery rate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 VIP</w:t>
      </w:r>
      <w:r w:rsidRPr="00484417">
        <w:rPr>
          <w:rFonts w:ascii="Times New Roman" w:hAnsi="Times New Roman" w:cs="Times New Roman"/>
          <w:sz w:val="24"/>
          <w:szCs w:val="24"/>
        </w:rPr>
        <w:t>, variable influence on projection.</w:t>
      </w:r>
    </w:p>
    <w:p w14:paraId="2EB851E4" w14:textId="77777777" w:rsidR="004D2D07" w:rsidRPr="00760576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702A532B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11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>in different comparison groups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or </w:t>
      </w:r>
      <w:r w:rsidRPr="00483C46">
        <w:rPr>
          <w:rFonts w:ascii="Times New Roman" w:hAnsi="Times New Roman" w:cs="Times New Roman"/>
          <w:sz w:val="24"/>
          <w:szCs w:val="24"/>
        </w:rPr>
        <w:t>positive ion mod</w:t>
      </w:r>
      <w:r>
        <w:rPr>
          <w:rFonts w:ascii="Times New Roman" w:hAnsi="Times New Roman" w:cs="Times New Roman" w:hint="eastAsia"/>
          <w:sz w:val="24"/>
          <w:szCs w:val="24"/>
        </w:rPr>
        <w:t>e</w:t>
      </w:r>
    </w:p>
    <w:p w14:paraId="22C5936E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Ultimately, </w:t>
      </w:r>
      <w:r w:rsidRPr="0048441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,7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metabolites </w:t>
      </w:r>
      <w:r w:rsidRPr="00484417">
        <w:rPr>
          <w:rFonts w:ascii="Times New Roman" w:hAnsi="Times New Roman" w:cs="Times New Roman"/>
          <w:sz w:val="24"/>
          <w:szCs w:val="24"/>
        </w:rPr>
        <w:t xml:space="preserve">were comparatively and qualitatively characterized 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>in different comparison groups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or </w:t>
      </w:r>
      <w:r w:rsidRPr="00483C46">
        <w:rPr>
          <w:rFonts w:ascii="Times New Roman" w:hAnsi="Times New Roman" w:cs="Times New Roman"/>
          <w:sz w:val="24"/>
          <w:szCs w:val="24"/>
        </w:rPr>
        <w:t>positive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30479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30479">
        <w:rPr>
          <w:rFonts w:ascii="Times New Roman" w:hAnsi="Times New Roman" w:cs="Times New Roman"/>
          <w:sz w:val="24"/>
          <w:szCs w:val="24"/>
        </w:rPr>
        <w:t>, high-fat diet; DAPA, dapagliflozin</w:t>
      </w:r>
      <w:r w:rsidRPr="00930479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930479">
        <w:rPr>
          <w:rFonts w:ascii="Times New Roman" w:hAnsi="Times New Roman" w:cs="Times New Roman"/>
          <w:sz w:val="24"/>
          <w:szCs w:val="24"/>
        </w:rPr>
        <w:t>KEGG, Kyoto Enc</w:t>
      </w:r>
      <w:r>
        <w:rPr>
          <w:rFonts w:ascii="Times New Roman" w:hAnsi="Times New Roman" w:cs="Times New Roman"/>
          <w:sz w:val="24"/>
          <w:szCs w:val="24"/>
        </w:rPr>
        <w:t>yclopedia of Genes and Genomes;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3047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AS, chemical abstracts service;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30479">
        <w:rPr>
          <w:rFonts w:ascii="Times New Roman" w:hAnsi="Times New Roman" w:cs="Times New Roman"/>
          <w:sz w:val="24"/>
          <w:szCs w:val="24"/>
        </w:rPr>
        <w:t>HMDB, Human Metabolome Database.</w:t>
      </w:r>
    </w:p>
    <w:p w14:paraId="10B5B1B7" w14:textId="77777777" w:rsidR="004D2D07" w:rsidRPr="00AA47B8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256F6949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05931">
        <w:rPr>
          <w:rFonts w:ascii="Times New Roman" w:hAnsi="Times New Roman" w:cs="Times New Roman" w:hint="eastAsia"/>
          <w:sz w:val="24"/>
          <w:szCs w:val="24"/>
        </w:rPr>
        <w:t>D</w:t>
      </w:r>
      <w:r w:rsidRPr="009921C5">
        <w:rPr>
          <w:rFonts w:ascii="Times New Roman" w:hAnsi="Times New Roman" w:cs="Times New Roman"/>
          <w:color w:val="000000"/>
          <w:sz w:val="24"/>
          <w:szCs w:val="24"/>
        </w:rPr>
        <w:t>ifferential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>in different comparison groups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or </w:t>
      </w:r>
      <w:r w:rsidRPr="00483C46">
        <w:rPr>
          <w:rFonts w:ascii="Times New Roman" w:hAnsi="Times New Roman" w:cs="Times New Roman"/>
          <w:sz w:val="24"/>
          <w:szCs w:val="24"/>
        </w:rPr>
        <w:t>positive ion mod</w:t>
      </w:r>
      <w:r>
        <w:rPr>
          <w:rFonts w:ascii="Times New Roman" w:hAnsi="Times New Roman" w:cs="Times New Roman" w:hint="eastAsia"/>
          <w:sz w:val="24"/>
          <w:szCs w:val="24"/>
        </w:rPr>
        <w:t>e</w:t>
      </w:r>
    </w:p>
    <w:p w14:paraId="3E26EB03" w14:textId="77777777" w:rsidR="004D2D07" w:rsidRPr="00E00A1B" w:rsidRDefault="004D2D07" w:rsidP="004D2D07">
      <w:pPr>
        <w:adjustRightInd w:val="0"/>
        <w:snapToGrid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A total of </w:t>
      </w:r>
      <w:r>
        <w:rPr>
          <w:rFonts w:ascii="Times New Roman" w:hAnsi="Times New Roman" w:cs="Times New Roman" w:hint="eastAsia"/>
          <w:sz w:val="24"/>
          <w:szCs w:val="24"/>
        </w:rPr>
        <w:t>388</w:t>
      </w:r>
      <w:r w:rsidRPr="00C70A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statisti</w:t>
      </w:r>
      <w:r>
        <w:rPr>
          <w:rFonts w:ascii="Times New Roman" w:hAnsi="Times New Roman" w:cs="Times New Roman"/>
          <w:color w:val="000000"/>
          <w:sz w:val="24"/>
          <w:szCs w:val="24"/>
        </w:rPr>
        <w:t>cally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significant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differential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metabolites </w:t>
      </w:r>
      <w:r w:rsidRPr="00484417">
        <w:rPr>
          <w:rFonts w:ascii="Times New Roman" w:hAnsi="Times New Roman" w:cs="Times New Roman"/>
          <w:sz w:val="24"/>
          <w:szCs w:val="24"/>
        </w:rPr>
        <w:t>were acquired and analyzed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>in different comparison groups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n</w:t>
      </w:r>
      <w:r w:rsidRPr="00811A8E">
        <w:rPr>
          <w:rFonts w:ascii="Times New Roman" w:hAnsi="Times New Roman" w:cs="Times New Roman"/>
          <w:sz w:val="24"/>
          <w:szCs w:val="24"/>
        </w:rPr>
        <w:t>egative</w:t>
      </w:r>
      <w:r w:rsidRPr="00483C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or </w:t>
      </w:r>
      <w:r w:rsidRPr="00483C46">
        <w:rPr>
          <w:rFonts w:ascii="Times New Roman" w:hAnsi="Times New Roman" w:cs="Times New Roman"/>
          <w:sz w:val="24"/>
          <w:szCs w:val="24"/>
        </w:rPr>
        <w:t>positive ion mode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according to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hAnsi="Times New Roman" w:cs="Times New Roman"/>
          <w:color w:val="000000"/>
          <w:sz w:val="24"/>
          <w:szCs w:val="24"/>
        </w:rPr>
        <w:t>P value &lt;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0.05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 and VIP values &gt;1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here were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72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upregulated and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34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downregulated differential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metabolites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and HDF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s, 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40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 xml:space="preserve"> upregulated and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25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downregulated</w:t>
      </w:r>
      <w:r w:rsidRPr="00F1331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3CC6">
        <w:rPr>
          <w:rFonts w:ascii="Times New Roman" w:hAnsi="Times New Roman" w:cs="Times New Roman"/>
          <w:color w:val="000000"/>
          <w:sz w:val="24"/>
          <w:szCs w:val="24"/>
        </w:rPr>
        <w:t>differential metabolites</w:t>
      </w:r>
      <w:r w:rsidRPr="004844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 w:rsidRPr="00930479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30479">
        <w:rPr>
          <w:rFonts w:ascii="Times New Roman" w:hAnsi="Times New Roman" w:cs="Times New Roman"/>
          <w:sz w:val="24"/>
          <w:szCs w:val="24"/>
        </w:rPr>
        <w:t>, high-fat diet; DAPA, dapagliflozin</w:t>
      </w:r>
      <w:r w:rsidRPr="00930479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930479">
        <w:rPr>
          <w:rFonts w:ascii="Times New Roman" w:hAnsi="Times New Roman" w:cs="Times New Roman"/>
          <w:sz w:val="24"/>
          <w:szCs w:val="24"/>
        </w:rPr>
        <w:t>KEGG, Kyoto Enc</w:t>
      </w:r>
      <w:r>
        <w:rPr>
          <w:rFonts w:ascii="Times New Roman" w:hAnsi="Times New Roman" w:cs="Times New Roman"/>
          <w:sz w:val="24"/>
          <w:szCs w:val="24"/>
        </w:rPr>
        <w:t>yclopedia of Genes and Genomes;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3047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AS, chemical abstracts service;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30479">
        <w:rPr>
          <w:rFonts w:ascii="Times New Roman" w:hAnsi="Times New Roman" w:cs="Times New Roman"/>
          <w:sz w:val="24"/>
          <w:szCs w:val="24"/>
        </w:rPr>
        <w:t>HMDB, Human Metabolome Database.</w:t>
      </w:r>
    </w:p>
    <w:p w14:paraId="7612B597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46CD6A73" w14:textId="77777777" w:rsidR="004D2D07" w:rsidRPr="00C04C76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13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484417">
        <w:rPr>
          <w:rFonts w:ascii="Times New Roman" w:hAnsi="Times New Roman" w:cs="Times New Roman"/>
          <w:sz w:val="24"/>
          <w:szCs w:val="24"/>
        </w:rPr>
        <w:t xml:space="preserve">etabolic pathways enriched by dysregulated metabolites </w:t>
      </w:r>
      <w:r>
        <w:rPr>
          <w:rFonts w:ascii="Times New Roman" w:hAnsi="Times New Roman" w:cs="Times New Roman"/>
          <w:sz w:val="24"/>
          <w:szCs w:val="24"/>
        </w:rPr>
        <w:t>between the Chow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HDF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</w:p>
    <w:p w14:paraId="51799CB6" w14:textId="77777777" w:rsidR="004D2D07" w:rsidRPr="00C04C76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484417">
        <w:rPr>
          <w:rFonts w:ascii="Times New Roman" w:hAnsi="Times New Roman" w:cs="Times New Roman"/>
          <w:sz w:val="24"/>
          <w:szCs w:val="24"/>
        </w:rPr>
        <w:t xml:space="preserve">KEGG analysis revealed </w:t>
      </w:r>
      <w:r>
        <w:rPr>
          <w:rFonts w:ascii="Times New Roman" w:hAnsi="Times New Roman" w:cs="Times New Roman" w:hint="eastAsia"/>
          <w:sz w:val="24"/>
          <w:szCs w:val="24"/>
        </w:rPr>
        <w:t>171</w:t>
      </w:r>
      <w:r w:rsidRPr="00484417">
        <w:rPr>
          <w:rFonts w:ascii="Times New Roman" w:hAnsi="Times New Roman" w:cs="Times New Roman"/>
          <w:sz w:val="24"/>
          <w:szCs w:val="24"/>
        </w:rPr>
        <w:t xml:space="preserve"> metabolic pathways enriched by </w:t>
      </w:r>
      <w:r>
        <w:rPr>
          <w:rFonts w:ascii="Times New Roman" w:hAnsi="Times New Roman" w:cs="Times New Roman" w:hint="eastAsia"/>
          <w:sz w:val="24"/>
          <w:szCs w:val="24"/>
        </w:rPr>
        <w:t xml:space="preserve">419 </w:t>
      </w:r>
      <w:r w:rsidRPr="00484417">
        <w:rPr>
          <w:rFonts w:ascii="Times New Roman" w:hAnsi="Times New Roman" w:cs="Times New Roman"/>
          <w:sz w:val="24"/>
          <w:szCs w:val="24"/>
        </w:rPr>
        <w:t xml:space="preserve">differential metabolites </w:t>
      </w:r>
      <w:r>
        <w:rPr>
          <w:rFonts w:ascii="Times New Roman" w:hAnsi="Times New Roman" w:cs="Times New Roman"/>
          <w:sz w:val="24"/>
          <w:szCs w:val="24"/>
        </w:rPr>
        <w:t>between the Chow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HDF group. </w:t>
      </w:r>
      <w:r w:rsidRPr="00930479">
        <w:rPr>
          <w:rFonts w:ascii="Times New Roman" w:hAnsi="Times New Roman" w:cs="Times New Roman"/>
          <w:sz w:val="24"/>
          <w:szCs w:val="24"/>
        </w:rPr>
        <w:t>Abbrev</w:t>
      </w:r>
      <w:r>
        <w:rPr>
          <w:rFonts w:ascii="Times New Roman" w:hAnsi="Times New Roman" w:cs="Times New Roman"/>
          <w:sz w:val="24"/>
          <w:szCs w:val="24"/>
        </w:rPr>
        <w:t>iation</w:t>
      </w:r>
      <w:r>
        <w:rPr>
          <w:rFonts w:ascii="Times New Roman" w:eastAsia="SimSun" w:hAnsi="Times New Roman" w:cs="Times New Roman"/>
          <w:sz w:val="24"/>
          <w:szCs w:val="24"/>
        </w:rPr>
        <w:t>s: HDF, high</w:t>
      </w:r>
      <w:r>
        <w:rPr>
          <w:rFonts w:ascii="Times New Roman" w:hAnsi="Times New Roman" w:cs="Times New Roman"/>
          <w:sz w:val="24"/>
          <w:szCs w:val="24"/>
        </w:rPr>
        <w:t>-fat diet</w:t>
      </w:r>
      <w:r w:rsidRPr="00930479">
        <w:rPr>
          <w:rFonts w:ascii="Times New Roman" w:hAnsi="Times New Roman" w:cs="Times New Roman" w:hint="eastAsia"/>
          <w:sz w:val="24"/>
          <w:szCs w:val="24"/>
        </w:rPr>
        <w:t>;</w:t>
      </w:r>
      <w:r w:rsidRPr="00A9326D">
        <w:t xml:space="preserve"> </w:t>
      </w:r>
      <w:r w:rsidRPr="00A9326D">
        <w:rPr>
          <w:rFonts w:ascii="Times New Roman" w:hAnsi="Times New Roman" w:cs="Times New Roman"/>
          <w:sz w:val="24"/>
          <w:szCs w:val="24"/>
        </w:rPr>
        <w:t>FDR, false discovery rate; KEGG, Kyoto En</w:t>
      </w:r>
      <w:r>
        <w:rPr>
          <w:rFonts w:ascii="Times New Roman" w:hAnsi="Times New Roman" w:cs="Times New Roman"/>
          <w:sz w:val="24"/>
          <w:szCs w:val="24"/>
        </w:rPr>
        <w:t>cyclopedia of Genes and Genomes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17DD147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12D25E7F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14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484417">
        <w:rPr>
          <w:rFonts w:ascii="Times New Roman" w:hAnsi="Times New Roman" w:cs="Times New Roman"/>
          <w:sz w:val="24"/>
          <w:szCs w:val="24"/>
        </w:rPr>
        <w:t xml:space="preserve">etabolic pathways enriched by dysregulated metabolites </w:t>
      </w:r>
      <w:r>
        <w:rPr>
          <w:rFonts w:ascii="Times New Roman" w:hAnsi="Times New Roman" w:cs="Times New Roman"/>
          <w:sz w:val="24"/>
          <w:szCs w:val="24"/>
        </w:rPr>
        <w:t xml:space="preserve">in the HDF </w:t>
      </w:r>
      <w:r>
        <w:rPr>
          <w:rFonts w:ascii="Times New Roman" w:hAnsi="Times New Roman" w:cs="Times New Roman" w:hint="eastAsia"/>
          <w:sz w:val="24"/>
          <w:szCs w:val="24"/>
        </w:rPr>
        <w:t>and DAPA group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</w:p>
    <w:p w14:paraId="2B7FEF7A" w14:textId="77777777" w:rsidR="004D2D07" w:rsidRPr="00C04C76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484417">
        <w:rPr>
          <w:rFonts w:ascii="Times New Roman" w:hAnsi="Times New Roman" w:cs="Times New Roman"/>
          <w:sz w:val="24"/>
          <w:szCs w:val="24"/>
        </w:rPr>
        <w:t xml:space="preserve">KEGG analysis of </w:t>
      </w:r>
      <w:r>
        <w:rPr>
          <w:rFonts w:ascii="Times New Roman" w:hAnsi="Times New Roman" w:cs="Times New Roman" w:hint="eastAsia"/>
          <w:sz w:val="24"/>
          <w:szCs w:val="24"/>
        </w:rPr>
        <w:t>171</w:t>
      </w:r>
      <w:r w:rsidRPr="00484417">
        <w:rPr>
          <w:rFonts w:ascii="Times New Roman" w:hAnsi="Times New Roman" w:cs="Times New Roman"/>
          <w:sz w:val="24"/>
          <w:szCs w:val="24"/>
        </w:rPr>
        <w:t xml:space="preserve"> metabolic pathways enriched by </w:t>
      </w:r>
      <w:r>
        <w:rPr>
          <w:rFonts w:ascii="Times New Roman" w:hAnsi="Times New Roman" w:cs="Times New Roman" w:hint="eastAsia"/>
          <w:sz w:val="24"/>
          <w:szCs w:val="24"/>
        </w:rPr>
        <w:t xml:space="preserve">419 </w:t>
      </w:r>
      <w:r w:rsidRPr="00484417">
        <w:rPr>
          <w:rFonts w:ascii="Times New Roman" w:hAnsi="Times New Roman" w:cs="Times New Roman"/>
          <w:sz w:val="24"/>
          <w:szCs w:val="24"/>
        </w:rPr>
        <w:t xml:space="preserve">differential metabolites </w:t>
      </w:r>
      <w:r>
        <w:rPr>
          <w:rFonts w:ascii="Times New Roman" w:hAnsi="Times New Roman" w:cs="Times New Roman"/>
          <w:sz w:val="24"/>
          <w:szCs w:val="24"/>
        </w:rPr>
        <w:t xml:space="preserve">between the HDF </w:t>
      </w:r>
      <w:r>
        <w:rPr>
          <w:rFonts w:ascii="Times New Roman" w:hAnsi="Times New Roman" w:cs="Times New Roman" w:hint="eastAsia"/>
          <w:sz w:val="24"/>
          <w:szCs w:val="24"/>
        </w:rPr>
        <w:t>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 w:rsidRPr="00930479">
        <w:rPr>
          <w:rFonts w:ascii="Times New Roman" w:hAnsi="Times New Roman" w:cs="Times New Roman"/>
          <w:sz w:val="24"/>
          <w:szCs w:val="24"/>
        </w:rPr>
        <w:t>Abbrev</w:t>
      </w:r>
      <w:r>
        <w:rPr>
          <w:rFonts w:ascii="Times New Roman" w:hAnsi="Times New Roman" w:cs="Times New Roman"/>
          <w:sz w:val="24"/>
          <w:szCs w:val="24"/>
        </w:rPr>
        <w:t>iation</w:t>
      </w:r>
      <w:r>
        <w:rPr>
          <w:rFonts w:ascii="Times New Roman" w:eastAsia="SimSun" w:hAnsi="Times New Roman" w:cs="Times New Roman"/>
          <w:sz w:val="24"/>
          <w:szCs w:val="24"/>
        </w:rPr>
        <w:t>s: HDF, high</w:t>
      </w:r>
      <w:r>
        <w:rPr>
          <w:rFonts w:ascii="Times New Roman" w:hAnsi="Times New Roman" w:cs="Times New Roman"/>
          <w:sz w:val="24"/>
          <w:szCs w:val="24"/>
        </w:rPr>
        <w:t>-fat diet</w:t>
      </w:r>
      <w:r w:rsidRPr="00930479">
        <w:rPr>
          <w:rFonts w:ascii="Times New Roman" w:hAnsi="Times New Roman" w:cs="Times New Roman" w:hint="eastAsia"/>
          <w:sz w:val="24"/>
          <w:szCs w:val="24"/>
        </w:rPr>
        <w:t>;</w:t>
      </w:r>
      <w:r w:rsidRPr="00A9326D">
        <w:t xml:space="preserve"> </w:t>
      </w:r>
      <w:r w:rsidRPr="00930479">
        <w:rPr>
          <w:rFonts w:ascii="Times New Roman" w:hAnsi="Times New Roman" w:cs="Times New Roman"/>
          <w:sz w:val="24"/>
          <w:szCs w:val="24"/>
        </w:rPr>
        <w:t>DAPA, dapagliflozin</w:t>
      </w:r>
      <w:r w:rsidRPr="00930479"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9326D">
        <w:rPr>
          <w:rFonts w:ascii="Times New Roman" w:hAnsi="Times New Roman" w:cs="Times New Roman"/>
          <w:sz w:val="24"/>
          <w:szCs w:val="24"/>
        </w:rPr>
        <w:t>FDR, false discovery rate; KEGG, Kyoto En</w:t>
      </w:r>
      <w:r>
        <w:rPr>
          <w:rFonts w:ascii="Times New Roman" w:hAnsi="Times New Roman" w:cs="Times New Roman"/>
          <w:sz w:val="24"/>
          <w:szCs w:val="24"/>
        </w:rPr>
        <w:t>cyclopedia of Genes and Genomes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612DDC8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7CD31FEA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15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Pr="00A07990">
        <w:rPr>
          <w:rFonts w:ascii="Times New Roman" w:hAnsi="Times New Roman" w:cs="Times New Roman"/>
          <w:sz w:val="24"/>
          <w:szCs w:val="24"/>
        </w:rPr>
        <w:t>ipid</w:t>
      </w:r>
      <w:r w:rsidRPr="00A0799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 the Chow group and HDF group</w:t>
      </w:r>
    </w:p>
    <w:p w14:paraId="4A7C412E" w14:textId="77777777" w:rsidR="004D2D07" w:rsidRPr="00F87B43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lastRenderedPageBreak/>
        <w:t xml:space="preserve">Ultimately, </w:t>
      </w:r>
      <w:r>
        <w:rPr>
          <w:rFonts w:ascii="Times New Roman" w:hAnsi="Times New Roman" w:cs="Times New Roman" w:hint="eastAsia"/>
          <w:sz w:val="24"/>
          <w:szCs w:val="24"/>
        </w:rPr>
        <w:t>3,702</w:t>
      </w:r>
      <w:r w:rsidRPr="00484417">
        <w:rPr>
          <w:rFonts w:ascii="Times New Roman" w:hAnsi="Times New Roman" w:cs="Times New Roman"/>
          <w:sz w:val="24"/>
          <w:szCs w:val="24"/>
        </w:rPr>
        <w:t xml:space="preserve"> lipid</w:t>
      </w:r>
      <w:r>
        <w:rPr>
          <w:rFonts w:ascii="Times New Roman" w:hAnsi="Times New Roman" w:cs="Times New Roman"/>
          <w:sz w:val="24"/>
          <w:szCs w:val="24"/>
        </w:rPr>
        <w:t xml:space="preserve"> metabolites </w:t>
      </w:r>
      <w:r w:rsidRPr="00484417">
        <w:rPr>
          <w:rFonts w:ascii="Times New Roman" w:hAnsi="Times New Roman" w:cs="Times New Roman"/>
          <w:sz w:val="24"/>
          <w:szCs w:val="24"/>
        </w:rPr>
        <w:t xml:space="preserve">were comparatively and qualitatively characterized </w:t>
      </w:r>
      <w:r>
        <w:rPr>
          <w:rFonts w:ascii="Times New Roman" w:hAnsi="Times New Roman" w:cs="Times New Roman" w:hint="eastAsia"/>
          <w:sz w:val="24"/>
          <w:szCs w:val="24"/>
        </w:rPr>
        <w:t xml:space="preserve">between the Chow group and HDF group. </w:t>
      </w:r>
      <w:r w:rsidRPr="00930479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30479">
        <w:rPr>
          <w:rFonts w:ascii="Times New Roman" w:hAnsi="Times New Roman" w:cs="Times New Roman"/>
          <w:sz w:val="24"/>
          <w:szCs w:val="24"/>
        </w:rPr>
        <w:t xml:space="preserve">, high-fat diet; </w:t>
      </w:r>
      <w:r w:rsidRPr="00F87B43">
        <w:rPr>
          <w:rFonts w:ascii="Times New Roman" w:hAnsi="Times New Roman" w:cs="Times New Roman"/>
          <w:sz w:val="24"/>
          <w:szCs w:val="24"/>
        </w:rPr>
        <w:t>FC, fold change; FDR, false discovery rate; VIP, variable influence on projection; SD,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87B43">
        <w:rPr>
          <w:rFonts w:ascii="Times New Roman" w:hAnsi="Times New Roman" w:cs="Times New Roman"/>
          <w:sz w:val="24"/>
          <w:szCs w:val="24"/>
        </w:rPr>
        <w:t>standard deviation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BDD4E37" w14:textId="77777777" w:rsidR="004D2D07" w:rsidRPr="00901FE5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140E58EB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D627D">
        <w:rPr>
          <w:rFonts w:ascii="Times New Roman" w:hAnsi="Times New Roman" w:cs="Times New Roman" w:hint="eastAsia"/>
          <w:b/>
          <w:sz w:val="24"/>
          <w:szCs w:val="24"/>
        </w:rPr>
        <w:t>16</w:t>
      </w:r>
      <w:r>
        <w:rPr>
          <w:rFonts w:ascii="Times New Roman" w:hAnsi="Times New Roman" w:cs="Times New Roman" w:hint="eastAsia"/>
          <w:sz w:val="24"/>
          <w:szCs w:val="24"/>
        </w:rPr>
        <w:t xml:space="preserve"> L</w:t>
      </w:r>
      <w:r w:rsidRPr="00A07990">
        <w:rPr>
          <w:rFonts w:ascii="Times New Roman" w:hAnsi="Times New Roman" w:cs="Times New Roman"/>
          <w:sz w:val="24"/>
          <w:szCs w:val="24"/>
        </w:rPr>
        <w:t>ipid</w:t>
      </w:r>
      <w:r w:rsidRPr="00A0799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233EAF">
        <w:rPr>
          <w:rFonts w:ascii="Times New Roman" w:hAnsi="Times New Roman" w:cs="Times New Roman"/>
          <w:color w:val="000000"/>
          <w:sz w:val="24"/>
          <w:szCs w:val="24"/>
        </w:rPr>
        <w:t>etabolites</w:t>
      </w:r>
      <w:r w:rsidRPr="003906B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between the HDF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and DAPA group</w:t>
      </w:r>
    </w:p>
    <w:p w14:paraId="0575E70C" w14:textId="77777777" w:rsidR="004D2D07" w:rsidRPr="00F87B43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3,698</w:t>
      </w:r>
      <w:r w:rsidRPr="00484417">
        <w:rPr>
          <w:rFonts w:ascii="Times New Roman" w:hAnsi="Times New Roman" w:cs="Times New Roman"/>
          <w:sz w:val="24"/>
          <w:szCs w:val="24"/>
        </w:rPr>
        <w:t xml:space="preserve"> lipid</w:t>
      </w:r>
      <w:r>
        <w:rPr>
          <w:rFonts w:ascii="Times New Roman" w:hAnsi="Times New Roman" w:cs="Times New Roman"/>
          <w:sz w:val="24"/>
          <w:szCs w:val="24"/>
        </w:rPr>
        <w:t xml:space="preserve"> metabolites </w:t>
      </w:r>
      <w:r w:rsidRPr="00484417">
        <w:rPr>
          <w:rFonts w:ascii="Times New Roman" w:hAnsi="Times New Roman" w:cs="Times New Roman"/>
          <w:sz w:val="24"/>
          <w:szCs w:val="24"/>
        </w:rPr>
        <w:t xml:space="preserve">were comparatively and qualitatively characterized </w:t>
      </w:r>
      <w:r>
        <w:rPr>
          <w:rFonts w:ascii="Times New Roman" w:hAnsi="Times New Roman" w:cs="Times New Roman" w:hint="eastAsia"/>
          <w:sz w:val="24"/>
          <w:szCs w:val="24"/>
        </w:rPr>
        <w:t>between the HDF and DAPA group</w:t>
      </w:r>
      <w:r>
        <w:rPr>
          <w:rFonts w:ascii="Times New Roman" w:eastAsia="SimSun" w:hAnsi="Times New Roman" w:cs="Times New Roman"/>
          <w:sz w:val="24"/>
          <w:szCs w:val="24"/>
        </w:rPr>
        <w:t xml:space="preserve">s. </w:t>
      </w:r>
      <w:r w:rsidRPr="00930479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HDF</w:t>
      </w:r>
      <w:r w:rsidRPr="00930479">
        <w:rPr>
          <w:rFonts w:ascii="Times New Roman" w:hAnsi="Times New Roman" w:cs="Times New Roman"/>
          <w:sz w:val="24"/>
          <w:szCs w:val="24"/>
        </w:rPr>
        <w:t>, high-fat diet;</w:t>
      </w:r>
      <w:r w:rsidRPr="006F0525">
        <w:t xml:space="preserve"> </w:t>
      </w:r>
      <w:r w:rsidRPr="006F0525">
        <w:rPr>
          <w:rFonts w:ascii="Times New Roman" w:hAnsi="Times New Roman" w:cs="Times New Roman"/>
          <w:sz w:val="24"/>
          <w:szCs w:val="24"/>
        </w:rPr>
        <w:t>DAPA, dapagliflozin;</w:t>
      </w:r>
      <w:r w:rsidRPr="00930479">
        <w:rPr>
          <w:rFonts w:ascii="Times New Roman" w:hAnsi="Times New Roman" w:cs="Times New Roman"/>
          <w:sz w:val="24"/>
          <w:szCs w:val="24"/>
        </w:rPr>
        <w:t xml:space="preserve"> </w:t>
      </w:r>
      <w:r w:rsidRPr="00F87B43">
        <w:rPr>
          <w:rFonts w:ascii="Times New Roman" w:hAnsi="Times New Roman" w:cs="Times New Roman"/>
          <w:sz w:val="24"/>
          <w:szCs w:val="24"/>
        </w:rPr>
        <w:t>FC, fold change; FDR, false discovery rate; VIP, variable influence on projection; SD,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87B43">
        <w:rPr>
          <w:rFonts w:ascii="Times New Roman" w:hAnsi="Times New Roman" w:cs="Times New Roman"/>
          <w:sz w:val="24"/>
          <w:szCs w:val="24"/>
        </w:rPr>
        <w:t>standard deviation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72D6944" w14:textId="77777777" w:rsidR="004D2D07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</w:p>
    <w:p w14:paraId="442C0821" w14:textId="77777777" w:rsidR="004D2D07" w:rsidRPr="00C04C76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A53492">
        <w:rPr>
          <w:rFonts w:ascii="Times New Roman" w:hAnsi="Times New Roman"/>
          <w:b/>
          <w:color w:val="000000"/>
          <w:kern w:val="0"/>
          <w:sz w:val="24"/>
          <w:szCs w:val="24"/>
          <w:lang w:bidi="ar"/>
        </w:rPr>
        <w:t xml:space="preserve">Supplemenary </w:t>
      </w:r>
      <w:r w:rsidRPr="00233240">
        <w:rPr>
          <w:rFonts w:ascii="Times New Roman" w:hAnsi="Times New Roman" w:hint="eastAsia"/>
          <w:b/>
          <w:color w:val="000000"/>
          <w:kern w:val="0"/>
          <w:sz w:val="24"/>
          <w:szCs w:val="24"/>
          <w:lang w:bidi="ar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17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484417">
        <w:rPr>
          <w:rFonts w:ascii="Times New Roman" w:hAnsi="Times New Roman" w:cs="Times New Roman"/>
          <w:sz w:val="24"/>
          <w:szCs w:val="24"/>
        </w:rPr>
        <w:t xml:space="preserve">etabolic pathways enriched by dysregulated metabolites 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>in different comparison groups</w:t>
      </w:r>
    </w:p>
    <w:p w14:paraId="6840BD31" w14:textId="77777777" w:rsidR="004D2D07" w:rsidRPr="003D69EE" w:rsidRDefault="004D2D07" w:rsidP="004D2D07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484417">
        <w:rPr>
          <w:rFonts w:ascii="Times New Roman" w:hAnsi="Times New Roman" w:cs="Times New Roman"/>
          <w:sz w:val="24"/>
          <w:szCs w:val="24"/>
        </w:rPr>
        <w:t xml:space="preserve">KEGG analyzed </w:t>
      </w:r>
      <w:r w:rsidRPr="00887429">
        <w:rPr>
          <w:rFonts w:ascii="Times New Roman" w:hAnsi="Times New Roman" w:cs="Times New Roman"/>
          <w:sz w:val="24"/>
          <w:szCs w:val="24"/>
        </w:rPr>
        <w:t>fourteen</w:t>
      </w:r>
      <w:r w:rsidRPr="00484417">
        <w:rPr>
          <w:rFonts w:ascii="Times New Roman" w:hAnsi="Times New Roman" w:cs="Times New Roman"/>
          <w:sz w:val="24"/>
          <w:szCs w:val="24"/>
        </w:rPr>
        <w:t xml:space="preserve"> metabolic pathways enriched by differential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Pr="00A64D3C">
        <w:rPr>
          <w:rFonts w:ascii="Times New Roman" w:hAnsi="Times New Roman" w:cs="Times New Roman"/>
          <w:sz w:val="24"/>
          <w:szCs w:val="24"/>
        </w:rPr>
        <w:t>ipid</w:t>
      </w:r>
      <w:r w:rsidRPr="00484417">
        <w:rPr>
          <w:rFonts w:ascii="Times New Roman" w:hAnsi="Times New Roman" w:cs="Times New Roman"/>
          <w:sz w:val="24"/>
          <w:szCs w:val="24"/>
        </w:rPr>
        <w:t xml:space="preserve"> metabolites </w:t>
      </w:r>
      <w:r w:rsidRPr="00D873DE">
        <w:rPr>
          <w:rFonts w:ascii="Times New Roman" w:hAnsi="Times New Roman" w:cs="Times New Roman"/>
          <w:color w:val="000000"/>
          <w:sz w:val="24"/>
          <w:szCs w:val="24"/>
        </w:rPr>
        <w:t>in different comparison groups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30479">
        <w:rPr>
          <w:rFonts w:ascii="Times New Roman" w:hAnsi="Times New Roman" w:cs="Times New Roman"/>
          <w:sz w:val="24"/>
          <w:szCs w:val="24"/>
        </w:rPr>
        <w:t>Abbrev</w:t>
      </w:r>
      <w:r>
        <w:rPr>
          <w:rFonts w:ascii="Times New Roman" w:hAnsi="Times New Roman" w:cs="Times New Roman"/>
          <w:sz w:val="24"/>
          <w:szCs w:val="24"/>
        </w:rPr>
        <w:t>iation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s: </w:t>
      </w:r>
      <w:r w:rsidRPr="00A9326D">
        <w:rPr>
          <w:rFonts w:ascii="Times New Roman" w:hAnsi="Times New Roman" w:cs="Times New Roman"/>
          <w:sz w:val="24"/>
          <w:szCs w:val="24"/>
        </w:rPr>
        <w:t>FDR, false discovery rate; KEGG, Kyoto En</w:t>
      </w:r>
      <w:r>
        <w:rPr>
          <w:rFonts w:ascii="Times New Roman" w:hAnsi="Times New Roman" w:cs="Times New Roman"/>
          <w:sz w:val="24"/>
          <w:szCs w:val="24"/>
        </w:rPr>
        <w:t>cyclopedia of Genes and Genomes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8AB3851" w14:textId="77777777" w:rsidR="00865217" w:rsidRDefault="00865217"/>
    <w:sectPr w:rsidR="00865217" w:rsidSect="004D2D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WxlmwpMinionProRegular">
    <w:altName w:val="Times New Roman"/>
    <w:panose1 w:val="00000000000000000000"/>
    <w:charset w:val="00"/>
    <w:family w:val="roman"/>
    <w:notTrueType/>
    <w:pitch w:val="default"/>
  </w:font>
  <w:font w:name="??">
    <w:altName w:val="Times New Roman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IX-Regula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0A4B"/>
    <w:multiLevelType w:val="hybridMultilevel"/>
    <w:tmpl w:val="56BCF7AC"/>
    <w:lvl w:ilvl="0" w:tplc="BDE22F3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0E25C1"/>
    <w:multiLevelType w:val="hybridMultilevel"/>
    <w:tmpl w:val="13DAD65E"/>
    <w:lvl w:ilvl="0" w:tplc="A8CC3CCA">
      <w:start w:val="1"/>
      <w:numFmt w:val="decimal"/>
      <w:lvlText w:val="[%1]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5F6287"/>
    <w:multiLevelType w:val="hybridMultilevel"/>
    <w:tmpl w:val="3FEC9F90"/>
    <w:lvl w:ilvl="0" w:tplc="A8CC3CCA">
      <w:start w:val="1"/>
      <w:numFmt w:val="decimal"/>
      <w:lvlText w:val="[%1]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4B2FC1"/>
    <w:multiLevelType w:val="hybridMultilevel"/>
    <w:tmpl w:val="5268D7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69318528">
    <w:abstractNumId w:val="3"/>
  </w:num>
  <w:num w:numId="2" w16cid:durableId="1374649298">
    <w:abstractNumId w:val="0"/>
  </w:num>
  <w:num w:numId="3" w16cid:durableId="818618769">
    <w:abstractNumId w:val="1"/>
  </w:num>
  <w:num w:numId="4" w16cid:durableId="12821487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D07"/>
    <w:rsid w:val="0011327B"/>
    <w:rsid w:val="00154B53"/>
    <w:rsid w:val="002E281E"/>
    <w:rsid w:val="003201BB"/>
    <w:rsid w:val="004D2D0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62130"/>
  <w15:chartTrackingRefBased/>
  <w15:docId w15:val="{A5E422C0-B12D-492F-9E24-4FFE49C9B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D0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2D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2D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2D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2D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2D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2D0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2D0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D0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2D0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D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2D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D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2D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2D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2D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2D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2D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2D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2D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2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2D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2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2D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2D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2D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2D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2D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2D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2D07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4D2D0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4D2D07"/>
    <w:pPr>
      <w:jc w:val="center"/>
    </w:pPr>
    <w:rPr>
      <w:rFonts w:ascii="TimesNewRomanPSMT" w:hAnsi="TimesNewRomanPSMT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D2D07"/>
    <w:rPr>
      <w:rFonts w:ascii="TimesNewRomanPSMT" w:eastAsiaTheme="minorEastAsia" w:hAnsi="TimesNewRomanPSMT"/>
      <w:noProof/>
      <w:szCs w:val="22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4D2D07"/>
    <w:rPr>
      <w:rFonts w:ascii="TimesNewRomanPSMT" w:hAnsi="TimesNewRomanPSMT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4D2D07"/>
    <w:rPr>
      <w:rFonts w:ascii="TimesNewRomanPSMT" w:eastAsiaTheme="minorEastAsia" w:hAnsi="TimesNewRomanPSMT"/>
      <w:noProof/>
      <w:szCs w:val="22"/>
      <w:lang w:eastAsia="zh-CN"/>
      <w14:ligatures w14:val="none"/>
    </w:rPr>
  </w:style>
  <w:style w:type="character" w:customStyle="1" w:styleId="fontstyle21">
    <w:name w:val="fontstyle21"/>
    <w:basedOn w:val="DefaultParagraphFont"/>
    <w:rsid w:val="004D2D07"/>
    <w:rPr>
      <w:rFonts w:ascii="WxlmwpMinionProRegular" w:hAnsi="WxlmwpMinionProRegular" w:hint="default"/>
      <w:b w:val="0"/>
      <w:bCs w:val="0"/>
      <w:i w:val="0"/>
      <w:iCs w:val="0"/>
      <w:color w:val="131413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D2D07"/>
    <w:rPr>
      <w:i/>
      <w:iCs/>
    </w:rPr>
  </w:style>
  <w:style w:type="character" w:styleId="Hyperlink">
    <w:name w:val="Hyperlink"/>
    <w:basedOn w:val="DefaultParagraphFont"/>
    <w:uiPriority w:val="99"/>
    <w:unhideWhenUsed/>
    <w:rsid w:val="004D2D07"/>
    <w:rPr>
      <w:color w:val="467886" w:themeColor="hyperlink"/>
      <w:u w:val="single"/>
    </w:rPr>
  </w:style>
  <w:style w:type="paragraph" w:styleId="NormalWeb">
    <w:name w:val="Normal (Web)"/>
    <w:basedOn w:val="Normal"/>
    <w:link w:val="NormalWebChar"/>
    <w:uiPriority w:val="99"/>
    <w:qFormat/>
    <w:rsid w:val="004D2D07"/>
    <w:pPr>
      <w:widowControl/>
      <w:spacing w:before="100" w:beforeAutospacing="1" w:after="100" w:afterAutospacing="1"/>
      <w:jc w:val="left"/>
    </w:pPr>
    <w:rPr>
      <w:rFonts w:ascii="??" w:eastAsia="SimSun" w:hAnsi="??" w:cs="??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4D2D07"/>
    <w:rPr>
      <w:rFonts w:cs="Times New Roman"/>
      <w:b/>
    </w:rPr>
  </w:style>
  <w:style w:type="character" w:customStyle="1" w:styleId="NormalWebChar">
    <w:name w:val="Normal (Web) Char"/>
    <w:basedOn w:val="DefaultParagraphFont"/>
    <w:link w:val="NormalWeb"/>
    <w:uiPriority w:val="99"/>
    <w:rsid w:val="004D2D07"/>
    <w:rPr>
      <w:rFonts w:ascii="??" w:eastAsia="SimSun" w:hAnsi="??" w:cs="??"/>
      <w:kern w:val="0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D2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D2D07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D2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D2D07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D2D07"/>
  </w:style>
  <w:style w:type="paragraph" w:styleId="BalloonText">
    <w:name w:val="Balloon Text"/>
    <w:basedOn w:val="Normal"/>
    <w:link w:val="BalloonTextChar"/>
    <w:uiPriority w:val="99"/>
    <w:semiHidden/>
    <w:unhideWhenUsed/>
    <w:rsid w:val="004D2D0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D07"/>
    <w:rPr>
      <w:rFonts w:eastAsiaTheme="minorEastAsia"/>
      <w:sz w:val="18"/>
      <w:szCs w:val="18"/>
      <w:lang w:eastAsia="zh-CN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D2D07"/>
    <w:rPr>
      <w:color w:val="800080"/>
      <w:u w:val="single"/>
    </w:rPr>
  </w:style>
  <w:style w:type="paragraph" w:customStyle="1" w:styleId="font5">
    <w:name w:val="font5"/>
    <w:basedOn w:val="Normal"/>
    <w:rsid w:val="004D2D0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font6">
    <w:name w:val="font6"/>
    <w:basedOn w:val="Normal"/>
    <w:rsid w:val="004D2D0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font7">
    <w:name w:val="font7"/>
    <w:basedOn w:val="Normal"/>
    <w:rsid w:val="004D2D0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000000"/>
      <w:kern w:val="0"/>
      <w:sz w:val="18"/>
      <w:szCs w:val="18"/>
    </w:rPr>
  </w:style>
  <w:style w:type="paragraph" w:customStyle="1" w:styleId="font8">
    <w:name w:val="font8"/>
    <w:basedOn w:val="Normal"/>
    <w:rsid w:val="004D2D0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color w:val="000000"/>
      <w:kern w:val="0"/>
      <w:sz w:val="18"/>
      <w:szCs w:val="18"/>
    </w:rPr>
  </w:style>
  <w:style w:type="paragraph" w:customStyle="1" w:styleId="xl65">
    <w:name w:val="xl65"/>
    <w:basedOn w:val="Normal"/>
    <w:rsid w:val="004D2D07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66">
    <w:name w:val="xl66"/>
    <w:basedOn w:val="Normal"/>
    <w:rsid w:val="004D2D0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xl67">
    <w:name w:val="xl67"/>
    <w:basedOn w:val="Normal"/>
    <w:rsid w:val="004D2D07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kern w:val="0"/>
      <w:sz w:val="18"/>
      <w:szCs w:val="18"/>
    </w:rPr>
  </w:style>
  <w:style w:type="paragraph" w:customStyle="1" w:styleId="xl68">
    <w:name w:val="xl68"/>
    <w:basedOn w:val="Normal"/>
    <w:rsid w:val="004D2D07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kern w:val="0"/>
      <w:sz w:val="18"/>
      <w:szCs w:val="18"/>
    </w:rPr>
  </w:style>
  <w:style w:type="paragraph" w:customStyle="1" w:styleId="xl69">
    <w:name w:val="xl69"/>
    <w:basedOn w:val="Normal"/>
    <w:rsid w:val="004D2D07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i/>
      <w:iCs/>
      <w:kern w:val="0"/>
      <w:sz w:val="18"/>
      <w:szCs w:val="18"/>
    </w:rPr>
  </w:style>
  <w:style w:type="paragraph" w:customStyle="1" w:styleId="xl70">
    <w:name w:val="xl70"/>
    <w:basedOn w:val="Normal"/>
    <w:rsid w:val="004D2D0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xl71">
    <w:name w:val="xl71"/>
    <w:basedOn w:val="Normal"/>
    <w:rsid w:val="004D2D07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xl72">
    <w:name w:val="xl72"/>
    <w:basedOn w:val="Normal"/>
    <w:rsid w:val="004D2D07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font9">
    <w:name w:val="font9"/>
    <w:basedOn w:val="Normal"/>
    <w:rsid w:val="004D2D0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color w:val="000000"/>
      <w:kern w:val="0"/>
      <w:sz w:val="16"/>
      <w:szCs w:val="16"/>
    </w:rPr>
  </w:style>
  <w:style w:type="paragraph" w:customStyle="1" w:styleId="xl63">
    <w:name w:val="xl63"/>
    <w:basedOn w:val="Normal"/>
    <w:rsid w:val="004D2D07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6"/>
      <w:szCs w:val="16"/>
    </w:rPr>
  </w:style>
  <w:style w:type="paragraph" w:customStyle="1" w:styleId="xl64">
    <w:name w:val="xl64"/>
    <w:basedOn w:val="Normal"/>
    <w:rsid w:val="004D2D0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6"/>
      <w:szCs w:val="16"/>
    </w:rPr>
  </w:style>
  <w:style w:type="character" w:customStyle="1" w:styleId="fontstyle31">
    <w:name w:val="fontstyle31"/>
    <w:basedOn w:val="DefaultParagraphFont"/>
    <w:rsid w:val="004D2D07"/>
    <w:rPr>
      <w:rFonts w:ascii="STIX-Regular" w:hAnsi="STIX-Regular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4D2D07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styleId="CommentReference">
    <w:name w:val="annotation reference"/>
    <w:basedOn w:val="DefaultParagraphFont"/>
    <w:rsid w:val="004D2D07"/>
    <w:rPr>
      <w:sz w:val="16"/>
      <w:szCs w:val="16"/>
    </w:rPr>
  </w:style>
  <w:style w:type="paragraph" w:customStyle="1" w:styleId="preflight-heading">
    <w:name w:val="preflight-heading"/>
    <w:rsid w:val="004D2D07"/>
    <w:pPr>
      <w:spacing w:before="60" w:after="60" w:line="240" w:lineRule="auto"/>
    </w:pPr>
    <w:rPr>
      <w:rFonts w:eastAsiaTheme="minorEastAsia"/>
      <w:b/>
      <w:color w:val="000000"/>
      <w:sz w:val="20"/>
      <w:szCs w:val="22"/>
      <w:lang w:eastAsia="zh-CN"/>
      <w14:ligatures w14:val="none"/>
    </w:rPr>
  </w:style>
  <w:style w:type="paragraph" w:customStyle="1" w:styleId="preflight-description">
    <w:name w:val="preflight-description"/>
    <w:rsid w:val="004D2D07"/>
    <w:pPr>
      <w:spacing w:before="60" w:after="60" w:line="240" w:lineRule="auto"/>
    </w:pPr>
    <w:rPr>
      <w:rFonts w:eastAsiaTheme="minorEastAsia"/>
      <w:color w:val="000000"/>
      <w:sz w:val="20"/>
      <w:szCs w:val="22"/>
      <w:lang w:eastAsia="zh-CN"/>
      <w14:ligatures w14:val="none"/>
    </w:rPr>
  </w:style>
  <w:style w:type="paragraph" w:customStyle="1" w:styleId="preflight-link">
    <w:name w:val="preflight-link"/>
    <w:rsid w:val="004D2D07"/>
    <w:pPr>
      <w:spacing w:before="60" w:after="60" w:line="240" w:lineRule="auto"/>
    </w:pPr>
    <w:rPr>
      <w:rFonts w:eastAsiaTheme="minorEastAsia"/>
      <w:color w:val="0000FF"/>
      <w:sz w:val="20"/>
      <w:szCs w:val="22"/>
      <w:u w:val="single"/>
      <w:lang w:eastAsia="zh-CN"/>
      <w14:ligatures w14:val="none"/>
    </w:rPr>
  </w:style>
  <w:style w:type="paragraph" w:customStyle="1" w:styleId="preflight-example">
    <w:name w:val="preflight-example"/>
    <w:rsid w:val="004D2D07"/>
    <w:pPr>
      <w:spacing w:before="180" w:after="60" w:line="240" w:lineRule="auto"/>
    </w:pPr>
    <w:rPr>
      <w:rFonts w:eastAsiaTheme="minorEastAsia"/>
      <w:i/>
      <w:color w:val="000000"/>
      <w:sz w:val="20"/>
      <w:szCs w:val="22"/>
      <w:lang w:eastAsia="zh-CN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2D0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2D07"/>
    <w:rPr>
      <w:rFonts w:eastAsiaTheme="minorEastAsia"/>
      <w:sz w:val="21"/>
      <w:szCs w:val="22"/>
      <w:lang w:eastAsia="zh-CN"/>
      <w14:ligatures w14:val="none"/>
    </w:rPr>
  </w:style>
  <w:style w:type="paragraph" w:styleId="Revision">
    <w:name w:val="Revision"/>
    <w:hidden/>
    <w:uiPriority w:val="99"/>
    <w:semiHidden/>
    <w:rsid w:val="004D2D07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2319</Words>
  <Characters>13222</Characters>
  <Application>Microsoft Office Word</Application>
  <DocSecurity>0</DocSecurity>
  <Lines>110</Lines>
  <Paragraphs>31</Paragraphs>
  <ScaleCrop>false</ScaleCrop>
  <Company>Springer Nature</Company>
  <LinksUpToDate>false</LinksUpToDate>
  <CharactersWithSpaces>15510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2025-06-20T10:28:00Z</dcterms:created>
  <dcterms:modified xsi:type="dcterms:W3CDTF">2025-06-20T10:28:00Z</dcterms:modified>
</cp:coreProperties>
</file>