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4E150E" w14:textId="77777777" w:rsidR="00B72F7C" w:rsidRPr="00B72F7C" w:rsidRDefault="00B72F7C" w:rsidP="004644BB">
      <w:pPr>
        <w:tabs>
          <w:tab w:val="left" w:pos="3815"/>
        </w:tabs>
        <w:spacing w:line="480" w:lineRule="auto"/>
        <w:ind w:right="-40"/>
        <w:rPr>
          <w:rFonts w:ascii="Times New Roman" w:eastAsia="Times New Roman" w:hAnsi="Times New Roman" w:cs="Times New Roman"/>
          <w:i/>
          <w:sz w:val="28"/>
          <w:szCs w:val="40"/>
        </w:rPr>
      </w:pPr>
      <w:proofErr w:type="spellStart"/>
      <w:r w:rsidRPr="00B72F7C">
        <w:rPr>
          <w:rFonts w:ascii="Times New Roman" w:eastAsia="Times New Roman" w:hAnsi="Times New Roman" w:cs="Times New Roman"/>
          <w:i/>
          <w:sz w:val="28"/>
          <w:szCs w:val="40"/>
        </w:rPr>
        <w:t>Suppplementary</w:t>
      </w:r>
      <w:proofErr w:type="spellEnd"/>
      <w:r w:rsidRPr="00B72F7C">
        <w:rPr>
          <w:rFonts w:ascii="Times New Roman" w:eastAsia="Times New Roman" w:hAnsi="Times New Roman" w:cs="Times New Roman"/>
          <w:i/>
          <w:sz w:val="28"/>
          <w:szCs w:val="40"/>
        </w:rPr>
        <w:t xml:space="preserve"> Figures for</w:t>
      </w:r>
    </w:p>
    <w:p w14:paraId="55B1E3DE" w14:textId="33348667" w:rsidR="004B1184" w:rsidRDefault="007D7D76" w:rsidP="004B1184">
      <w:pPr>
        <w:ind w:right="-37"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  <w:proofErr w:type="spellStart"/>
      <w:r w:rsidRPr="007D7D76">
        <w:rPr>
          <w:rFonts w:ascii="Times New Roman" w:eastAsia="Times New Roman" w:hAnsi="Times New Roman" w:cs="Times New Roman"/>
          <w:b/>
          <w:sz w:val="40"/>
          <w:szCs w:val="40"/>
        </w:rPr>
        <w:t>iGrow</w:t>
      </w:r>
      <w:proofErr w:type="spellEnd"/>
      <w:r w:rsidRPr="007D7D76">
        <w:rPr>
          <w:rFonts w:ascii="Times New Roman" w:eastAsia="Times New Roman" w:hAnsi="Times New Roman" w:cs="Times New Roman"/>
          <w:b/>
          <w:sz w:val="40"/>
          <w:szCs w:val="40"/>
        </w:rPr>
        <w:t>: A Smart Agriculture Solution to Autonomous Greenhouse Control</w:t>
      </w:r>
    </w:p>
    <w:p w14:paraId="0114F89C" w14:textId="77777777" w:rsidR="004B1184" w:rsidRPr="004B1184" w:rsidRDefault="004B1184" w:rsidP="004B1184">
      <w:pPr>
        <w:ind w:right="-37"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</w:p>
    <w:p w14:paraId="247FA53A" w14:textId="77777777" w:rsidR="004B1184" w:rsidRDefault="004B1184" w:rsidP="004B1184">
      <w:pPr>
        <w:rPr>
          <w:rFonts w:ascii="Tahoma" w:eastAsia="Tahoma" w:hAnsi="Tahoma" w:cs="Tahoma"/>
        </w:rPr>
        <w:sectPr w:rsidR="004B1184">
          <w:headerReference w:type="even" r:id="rId6"/>
          <w:headerReference w:type="default" r:id="rId7"/>
          <w:pgSz w:w="12240" w:h="15840"/>
          <w:pgMar w:top="1360" w:right="940" w:bottom="280" w:left="960" w:header="1179" w:footer="0" w:gutter="0"/>
          <w:cols w:space="720"/>
        </w:sectPr>
      </w:pPr>
    </w:p>
    <w:p w14:paraId="4FF260C9" w14:textId="77777777" w:rsidR="004B1184" w:rsidRDefault="004B1184" w:rsidP="004B1184">
      <w:pPr>
        <w:pStyle w:val="2"/>
        <w:spacing w:before="86" w:line="211" w:lineRule="auto"/>
        <w:ind w:left="655" w:right="190" w:hanging="18"/>
        <w:jc w:val="center"/>
      </w:pPr>
      <w:proofErr w:type="spellStart"/>
      <w:r>
        <w:rPr>
          <w:w w:val="94"/>
          <w:sz w:val="24"/>
          <w:szCs w:val="24"/>
        </w:rPr>
        <w:t>Xia</w:t>
      </w:r>
      <w:r>
        <w:rPr>
          <w:spacing w:val="-2"/>
          <w:w w:val="94"/>
          <w:sz w:val="24"/>
          <w:szCs w:val="24"/>
        </w:rPr>
        <w:t>o</w:t>
      </w:r>
      <w:r>
        <w:rPr>
          <w:w w:val="92"/>
          <w:sz w:val="24"/>
          <w:szCs w:val="24"/>
        </w:rPr>
        <w:t>yan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w w:val="91"/>
          <w:sz w:val="24"/>
          <w:szCs w:val="24"/>
        </w:rPr>
        <w:t>Cao</w:t>
      </w:r>
      <w:r>
        <w:rPr>
          <w:rFonts w:ascii="Lucida Sans Unicode" w:eastAsia="Lucida Sans Unicode" w:hAnsi="Lucida Sans Unicode" w:cs="Lucida Sans Unicode"/>
          <w:spacing w:val="10"/>
          <w:w w:val="44"/>
          <w:position w:val="9"/>
          <w:sz w:val="17"/>
          <w:szCs w:val="17"/>
        </w:rPr>
        <w:t>∗</w:t>
      </w:r>
      <w:r>
        <w:rPr>
          <w:rFonts w:ascii="Lucida Sans Unicode" w:eastAsia="Lucida Sans Unicode" w:hAnsi="Lucida Sans Unicode" w:cs="Lucida Sans Unicode"/>
          <w:w w:val="95"/>
          <w:position w:val="9"/>
          <w:sz w:val="17"/>
          <w:szCs w:val="17"/>
        </w:rPr>
        <w:t xml:space="preserve">† </w:t>
      </w:r>
      <w:hyperlink r:id="rId8">
        <w:r>
          <w:rPr>
            <w:w w:val="91"/>
          </w:rPr>
          <w:t>holmesca</w:t>
        </w:r>
        <w:r>
          <w:rPr>
            <w:spacing w:val="-2"/>
            <w:w w:val="91"/>
          </w:rPr>
          <w:t>o</w:t>
        </w:r>
      </w:hyperlink>
      <w:hyperlink r:id="rId9">
        <w:r>
          <w:rPr>
            <w:w w:val="95"/>
          </w:rPr>
          <w:t>xy@gmail.com</w:t>
        </w:r>
      </w:hyperlink>
      <w:r>
        <w:rPr>
          <w:w w:val="95"/>
        </w:rPr>
        <w:t xml:space="preserve"> </w:t>
      </w:r>
      <w:r>
        <w:rPr>
          <w:w w:val="92"/>
        </w:rPr>
        <w:t>Sch</w:t>
      </w:r>
      <w:r>
        <w:rPr>
          <w:spacing w:val="1"/>
          <w:w w:val="92"/>
        </w:rPr>
        <w:t>o</w:t>
      </w:r>
      <w:r>
        <w:rPr>
          <w:w w:val="91"/>
        </w:rPr>
        <w:t>ol</w:t>
      </w:r>
      <w:r>
        <w:rPr>
          <w:spacing w:val="-1"/>
        </w:rPr>
        <w:t xml:space="preserve"> </w:t>
      </w:r>
      <w:r>
        <w:rPr>
          <w:w w:val="92"/>
        </w:rPr>
        <w:t>of</w:t>
      </w:r>
      <w:r>
        <w:rPr>
          <w:spacing w:val="-1"/>
        </w:rPr>
        <w:t xml:space="preserve"> </w:t>
      </w:r>
      <w:r>
        <w:rPr>
          <w:w w:val="91"/>
        </w:rPr>
        <w:t>Informatics,</w:t>
      </w:r>
      <w:r>
        <w:rPr>
          <w:spacing w:val="-1"/>
        </w:rPr>
        <w:t xml:space="preserve"> </w:t>
      </w:r>
      <w:r>
        <w:rPr>
          <w:w w:val="92"/>
        </w:rPr>
        <w:t xml:space="preserve">Xiamen </w:t>
      </w:r>
      <w:r>
        <w:rPr>
          <w:w w:val="88"/>
        </w:rPr>
        <w:t>Uni</w:t>
      </w:r>
      <w:r>
        <w:rPr>
          <w:spacing w:val="-2"/>
          <w:w w:val="88"/>
        </w:rPr>
        <w:t>v</w:t>
      </w:r>
      <w:r>
        <w:rPr>
          <w:w w:val="93"/>
        </w:rPr>
        <w:t>ersity</w:t>
      </w:r>
    </w:p>
    <w:p w14:paraId="2077DA22" w14:textId="77777777" w:rsidR="004B1184" w:rsidRDefault="004B1184" w:rsidP="004B1184">
      <w:pPr>
        <w:spacing w:before="176" w:line="211" w:lineRule="auto"/>
        <w:ind w:left="443" w:hanging="12"/>
        <w:jc w:val="center"/>
        <w:rPr>
          <w:rFonts w:ascii="Palatino Linotype" w:eastAsia="Palatino Linotype" w:hAnsi="Palatino Linotype" w:cs="Palatino Linotype"/>
          <w:sz w:val="20"/>
          <w:szCs w:val="20"/>
        </w:rPr>
      </w:pPr>
      <w:proofErr w:type="spellStart"/>
      <w:r>
        <w:rPr>
          <w:rFonts w:ascii="Palatino Linotype"/>
          <w:spacing w:val="-3"/>
          <w:sz w:val="24"/>
        </w:rPr>
        <w:t>Wanpeng</w:t>
      </w:r>
      <w:proofErr w:type="spellEnd"/>
      <w:r>
        <w:rPr>
          <w:rFonts w:ascii="Palatino Linotype"/>
          <w:spacing w:val="-13"/>
          <w:sz w:val="24"/>
        </w:rPr>
        <w:t xml:space="preserve"> </w:t>
      </w:r>
      <w:r>
        <w:rPr>
          <w:rFonts w:ascii="Palatino Linotype"/>
          <w:sz w:val="24"/>
        </w:rPr>
        <w:t>Zhang</w:t>
      </w:r>
      <w:r>
        <w:rPr>
          <w:rFonts w:ascii="Palatino Linotype"/>
          <w:w w:val="91"/>
          <w:sz w:val="24"/>
        </w:rPr>
        <w:t xml:space="preserve"> </w:t>
      </w:r>
      <w:hyperlink r:id="rId10">
        <w:r>
          <w:rPr>
            <w:rFonts w:ascii="Palatino Linotype"/>
            <w:w w:val="90"/>
            <w:sz w:val="20"/>
          </w:rPr>
          <w:t>zhangwp19@mails.tsinghua.edu.cn</w:t>
        </w:r>
      </w:hyperlink>
      <w:r>
        <w:rPr>
          <w:rFonts w:ascii="Palatino Linotype"/>
          <w:spacing w:val="8"/>
          <w:w w:val="90"/>
          <w:sz w:val="20"/>
        </w:rPr>
        <w:t xml:space="preserve"> </w:t>
      </w:r>
      <w:r>
        <w:rPr>
          <w:rFonts w:ascii="Palatino Linotype"/>
          <w:w w:val="90"/>
          <w:sz w:val="20"/>
        </w:rPr>
        <w:t>Tsinghua</w:t>
      </w:r>
      <w:r>
        <w:rPr>
          <w:rFonts w:ascii="Palatino Linotype"/>
          <w:spacing w:val="16"/>
          <w:w w:val="90"/>
          <w:sz w:val="20"/>
        </w:rPr>
        <w:t xml:space="preserve"> </w:t>
      </w:r>
      <w:r>
        <w:rPr>
          <w:rFonts w:ascii="Palatino Linotype"/>
          <w:w w:val="90"/>
          <w:sz w:val="20"/>
        </w:rPr>
        <w:t>University</w:t>
      </w:r>
    </w:p>
    <w:p w14:paraId="30F81F65" w14:textId="77777777" w:rsidR="004B1184" w:rsidRDefault="004B1184" w:rsidP="004B1184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14:paraId="39D945C0" w14:textId="77777777" w:rsidR="004B1184" w:rsidRDefault="004B1184" w:rsidP="004B1184">
      <w:pPr>
        <w:spacing w:before="12"/>
        <w:rPr>
          <w:rFonts w:ascii="Palatino Linotype" w:eastAsia="Palatino Linotype" w:hAnsi="Palatino Linotype" w:cs="Palatino Linotype"/>
          <w:sz w:val="13"/>
          <w:szCs w:val="13"/>
        </w:rPr>
      </w:pPr>
    </w:p>
    <w:p w14:paraId="3792E783" w14:textId="4C64082A" w:rsidR="0082790E" w:rsidRDefault="004B1184" w:rsidP="00245FF9">
      <w:pPr>
        <w:pStyle w:val="2"/>
        <w:spacing w:line="211" w:lineRule="auto"/>
        <w:ind w:left="645" w:right="200"/>
        <w:jc w:val="center"/>
      </w:pPr>
      <w:proofErr w:type="spellStart"/>
      <w:r>
        <w:rPr>
          <w:sz w:val="24"/>
        </w:rPr>
        <w:t>Shihui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Guo</w:t>
      </w:r>
      <w:r>
        <w:rPr>
          <w:w w:val="89"/>
          <w:sz w:val="24"/>
        </w:rPr>
        <w:t xml:space="preserve"> </w:t>
      </w:r>
      <w:hyperlink r:id="rId11">
        <w:r>
          <w:t>guoshihui@xmu.edu.cn</w:t>
        </w:r>
      </w:hyperlink>
      <w:r>
        <w:rPr>
          <w:w w:val="89"/>
        </w:rPr>
        <w:t xml:space="preserve"> </w:t>
      </w:r>
      <w:r>
        <w:rPr>
          <w:w w:val="95"/>
        </w:rPr>
        <w:t>School</w:t>
      </w:r>
      <w:r>
        <w:rPr>
          <w:spacing w:val="-21"/>
          <w:w w:val="95"/>
        </w:rPr>
        <w:t xml:space="preserve"> </w:t>
      </w:r>
      <w:r>
        <w:rPr>
          <w:w w:val="95"/>
        </w:rPr>
        <w:t>of</w:t>
      </w:r>
      <w:r>
        <w:rPr>
          <w:spacing w:val="-21"/>
          <w:w w:val="95"/>
        </w:rPr>
        <w:t xml:space="preserve"> </w:t>
      </w:r>
      <w:r>
        <w:rPr>
          <w:w w:val="95"/>
        </w:rPr>
        <w:t>Informatics,</w:t>
      </w:r>
      <w:r>
        <w:rPr>
          <w:spacing w:val="-21"/>
          <w:w w:val="95"/>
        </w:rPr>
        <w:t xml:space="preserve"> </w:t>
      </w:r>
      <w:r>
        <w:rPr>
          <w:w w:val="95"/>
        </w:rPr>
        <w:t>Xiamen</w:t>
      </w:r>
      <w:r>
        <w:rPr>
          <w:w w:val="92"/>
        </w:rPr>
        <w:t xml:space="preserve"> </w:t>
      </w:r>
      <w:r>
        <w:t>University</w:t>
      </w:r>
    </w:p>
    <w:p w14:paraId="65245338" w14:textId="77777777" w:rsidR="003121A6" w:rsidRDefault="003121A6" w:rsidP="003121A6">
      <w:pPr>
        <w:spacing w:line="183" w:lineRule="exact"/>
        <w:ind w:left="115"/>
        <w:jc w:val="both"/>
        <w:rPr>
          <w:rFonts w:ascii="Lucida Sans Unicode" w:eastAsia="Lucida Sans Unicode" w:hAnsi="Lucida Sans Unicode" w:cs="Lucida Sans Unicode"/>
          <w:spacing w:val="9"/>
          <w:w w:val="42"/>
          <w:position w:val="5"/>
          <w:sz w:val="15"/>
          <w:szCs w:val="15"/>
        </w:rPr>
      </w:pPr>
    </w:p>
    <w:p w14:paraId="44AE2100" w14:textId="0B8C27FB" w:rsidR="003121A6" w:rsidRDefault="003121A6" w:rsidP="003121A6">
      <w:pPr>
        <w:spacing w:line="183" w:lineRule="exact"/>
        <w:ind w:left="115"/>
        <w:jc w:val="both"/>
        <w:rPr>
          <w:rFonts w:ascii="Lucida Sans Unicode" w:eastAsia="Lucida Sans Unicode" w:hAnsi="Lucida Sans Unicode" w:cs="Lucida Sans Unicode"/>
          <w:spacing w:val="9"/>
          <w:w w:val="42"/>
          <w:position w:val="5"/>
          <w:sz w:val="15"/>
          <w:szCs w:val="15"/>
        </w:rPr>
      </w:pPr>
    </w:p>
    <w:p w14:paraId="1AE67DE9" w14:textId="17791030" w:rsidR="00592DD2" w:rsidRDefault="00592DD2" w:rsidP="003121A6">
      <w:pPr>
        <w:spacing w:line="183" w:lineRule="exact"/>
        <w:ind w:left="115"/>
        <w:jc w:val="both"/>
        <w:rPr>
          <w:rFonts w:ascii="Lucida Sans Unicode" w:eastAsia="Lucida Sans Unicode" w:hAnsi="Lucida Sans Unicode" w:cs="Lucida Sans Unicode"/>
          <w:spacing w:val="9"/>
          <w:w w:val="42"/>
          <w:position w:val="5"/>
          <w:sz w:val="15"/>
          <w:szCs w:val="15"/>
        </w:rPr>
      </w:pPr>
    </w:p>
    <w:p w14:paraId="1A6ED24A" w14:textId="288613FC" w:rsidR="00592DD2" w:rsidRDefault="00592DD2" w:rsidP="003121A6">
      <w:pPr>
        <w:spacing w:line="183" w:lineRule="exact"/>
        <w:ind w:left="115"/>
        <w:jc w:val="both"/>
        <w:rPr>
          <w:rFonts w:ascii="Lucida Sans Unicode" w:eastAsia="Lucida Sans Unicode" w:hAnsi="Lucida Sans Unicode" w:cs="Lucida Sans Unicode"/>
          <w:spacing w:val="9"/>
          <w:w w:val="42"/>
          <w:position w:val="5"/>
          <w:sz w:val="15"/>
          <w:szCs w:val="15"/>
        </w:rPr>
      </w:pPr>
    </w:p>
    <w:p w14:paraId="3AB97FBE" w14:textId="796663A7" w:rsidR="00592DD2" w:rsidRDefault="00592DD2" w:rsidP="003121A6">
      <w:pPr>
        <w:spacing w:line="183" w:lineRule="exact"/>
        <w:ind w:left="115"/>
        <w:jc w:val="both"/>
        <w:rPr>
          <w:rFonts w:ascii="Lucida Sans Unicode" w:eastAsia="Lucida Sans Unicode" w:hAnsi="Lucida Sans Unicode" w:cs="Lucida Sans Unicode"/>
          <w:spacing w:val="9"/>
          <w:w w:val="42"/>
          <w:position w:val="5"/>
          <w:sz w:val="15"/>
          <w:szCs w:val="15"/>
        </w:rPr>
      </w:pPr>
    </w:p>
    <w:p w14:paraId="6809F062" w14:textId="6057BD09" w:rsidR="00592DD2" w:rsidRDefault="00592DD2" w:rsidP="003121A6">
      <w:pPr>
        <w:spacing w:line="183" w:lineRule="exact"/>
        <w:ind w:left="115"/>
        <w:jc w:val="both"/>
        <w:rPr>
          <w:rFonts w:ascii="Lucida Sans Unicode" w:eastAsia="Lucida Sans Unicode" w:hAnsi="Lucida Sans Unicode" w:cs="Lucida Sans Unicode"/>
          <w:spacing w:val="9"/>
          <w:w w:val="42"/>
          <w:position w:val="5"/>
          <w:sz w:val="15"/>
          <w:szCs w:val="15"/>
        </w:rPr>
      </w:pPr>
    </w:p>
    <w:p w14:paraId="20FBEF84" w14:textId="7C206E58" w:rsidR="00592DD2" w:rsidRDefault="00592DD2" w:rsidP="003121A6">
      <w:pPr>
        <w:spacing w:line="183" w:lineRule="exact"/>
        <w:ind w:left="115"/>
        <w:jc w:val="both"/>
        <w:rPr>
          <w:rFonts w:ascii="Lucida Sans Unicode" w:eastAsia="Lucida Sans Unicode" w:hAnsi="Lucida Sans Unicode" w:cs="Lucida Sans Unicode"/>
          <w:spacing w:val="9"/>
          <w:w w:val="42"/>
          <w:position w:val="5"/>
          <w:sz w:val="15"/>
          <w:szCs w:val="15"/>
        </w:rPr>
      </w:pPr>
    </w:p>
    <w:p w14:paraId="03362C8B" w14:textId="50578CAA" w:rsidR="00592DD2" w:rsidRDefault="00592DD2" w:rsidP="003121A6">
      <w:pPr>
        <w:spacing w:line="183" w:lineRule="exact"/>
        <w:ind w:left="115"/>
        <w:jc w:val="both"/>
        <w:rPr>
          <w:rFonts w:ascii="Lucida Sans Unicode" w:eastAsia="Lucida Sans Unicode" w:hAnsi="Lucida Sans Unicode" w:cs="Lucida Sans Unicode"/>
          <w:spacing w:val="9"/>
          <w:w w:val="42"/>
          <w:position w:val="5"/>
          <w:sz w:val="15"/>
          <w:szCs w:val="15"/>
        </w:rPr>
      </w:pPr>
    </w:p>
    <w:p w14:paraId="49BC2A21" w14:textId="52A912B2" w:rsidR="00592DD2" w:rsidRDefault="00592DD2" w:rsidP="003121A6">
      <w:pPr>
        <w:spacing w:line="183" w:lineRule="exact"/>
        <w:ind w:left="115"/>
        <w:jc w:val="both"/>
        <w:rPr>
          <w:rFonts w:ascii="Lucida Sans Unicode" w:eastAsia="Lucida Sans Unicode" w:hAnsi="Lucida Sans Unicode" w:cs="Lucida Sans Unicode"/>
          <w:spacing w:val="9"/>
          <w:w w:val="42"/>
          <w:position w:val="5"/>
          <w:sz w:val="15"/>
          <w:szCs w:val="15"/>
        </w:rPr>
      </w:pPr>
    </w:p>
    <w:p w14:paraId="3B3F2748" w14:textId="77777777" w:rsidR="00592DD2" w:rsidRDefault="00592DD2" w:rsidP="003121A6">
      <w:pPr>
        <w:spacing w:line="183" w:lineRule="exact"/>
        <w:ind w:left="115"/>
        <w:jc w:val="both"/>
        <w:rPr>
          <w:rFonts w:ascii="Lucida Sans Unicode" w:eastAsia="Lucida Sans Unicode" w:hAnsi="Lucida Sans Unicode" w:cs="Lucida Sans Unicode"/>
          <w:spacing w:val="9"/>
          <w:w w:val="42"/>
          <w:position w:val="5"/>
          <w:sz w:val="15"/>
          <w:szCs w:val="15"/>
        </w:rPr>
      </w:pPr>
    </w:p>
    <w:p w14:paraId="012835AE" w14:textId="77777777" w:rsidR="00660565" w:rsidRDefault="00660565" w:rsidP="003121A6">
      <w:pPr>
        <w:spacing w:line="183" w:lineRule="exact"/>
        <w:ind w:left="115"/>
        <w:jc w:val="both"/>
        <w:rPr>
          <w:rFonts w:ascii="Lucida Sans Unicode" w:eastAsia="Lucida Sans Unicode" w:hAnsi="Lucida Sans Unicode" w:cs="Lucida Sans Unicode"/>
          <w:spacing w:val="9"/>
          <w:w w:val="42"/>
          <w:position w:val="5"/>
          <w:sz w:val="15"/>
          <w:szCs w:val="15"/>
        </w:rPr>
      </w:pPr>
    </w:p>
    <w:p w14:paraId="3492FCC1" w14:textId="6F7546C0" w:rsidR="003121A6" w:rsidRPr="003121A6" w:rsidRDefault="003121A6" w:rsidP="003121A6">
      <w:pPr>
        <w:spacing w:line="183" w:lineRule="exact"/>
        <w:ind w:left="115"/>
        <w:jc w:val="both"/>
        <w:rPr>
          <w:rFonts w:ascii="Palatino Linotype" w:eastAsia="Palatino Linotype" w:hAnsi="Palatino Linotype" w:cs="Palatino Linotype"/>
          <w:sz w:val="16"/>
          <w:szCs w:val="16"/>
        </w:rPr>
      </w:pPr>
      <w:r w:rsidRPr="003121A6">
        <w:rPr>
          <w:rFonts w:ascii="Lucida Sans Unicode" w:eastAsia="Lucida Sans Unicode" w:hAnsi="Lucida Sans Unicode" w:cs="Lucida Sans Unicode"/>
          <w:spacing w:val="9"/>
          <w:w w:val="42"/>
          <w:position w:val="5"/>
          <w:sz w:val="15"/>
          <w:szCs w:val="15"/>
        </w:rPr>
        <w:t>∗</w:t>
      </w:r>
      <w:r w:rsidRPr="003121A6">
        <w:rPr>
          <w:rFonts w:ascii="Palatino Linotype" w:eastAsia="Palatino Linotype" w:hAnsi="Palatino Linotype" w:cs="Palatino Linotype"/>
          <w:w w:val="93"/>
          <w:sz w:val="16"/>
          <w:szCs w:val="16"/>
        </w:rPr>
        <w:t>Both</w:t>
      </w:r>
      <w:r w:rsidRPr="003121A6">
        <w:rPr>
          <w:rFonts w:ascii="Palatino Linotype" w:eastAsia="Palatino Linotype" w:hAnsi="Palatino Linotype" w:cs="Palatino Linotype"/>
          <w:spacing w:val="-1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w w:val="91"/>
          <w:sz w:val="16"/>
          <w:szCs w:val="16"/>
        </w:rPr>
        <w:t>authors</w:t>
      </w:r>
      <w:r w:rsidRPr="003121A6">
        <w:rPr>
          <w:rFonts w:ascii="Palatino Linotype" w:eastAsia="Palatino Linotype" w:hAnsi="Palatino Linotype" w:cs="Palatino Linotype"/>
          <w:spacing w:val="-1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w w:val="92"/>
          <w:sz w:val="16"/>
          <w:szCs w:val="16"/>
        </w:rPr>
        <w:t>contribute</w:t>
      </w:r>
      <w:r w:rsidRPr="003121A6">
        <w:rPr>
          <w:rFonts w:ascii="Palatino Linotype" w:eastAsia="Palatino Linotype" w:hAnsi="Palatino Linotype" w:cs="Palatino Linotype"/>
          <w:w w:val="82"/>
          <w:sz w:val="16"/>
          <w:szCs w:val="16"/>
        </w:rPr>
        <w:t>d</w:t>
      </w:r>
      <w:r w:rsidRPr="003121A6">
        <w:rPr>
          <w:rFonts w:ascii="Palatino Linotype" w:eastAsia="Palatino Linotype" w:hAnsi="Palatino Linotype" w:cs="Palatino Linotype"/>
          <w:spacing w:val="-1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w w:val="92"/>
          <w:sz w:val="16"/>
          <w:szCs w:val="16"/>
        </w:rPr>
        <w:t>e</w:t>
      </w:r>
      <w:r w:rsidRPr="003121A6">
        <w:rPr>
          <w:rFonts w:ascii="Palatino Linotype" w:eastAsia="Palatino Linotype" w:hAnsi="Palatino Linotype" w:cs="Palatino Linotype"/>
          <w:w w:val="90"/>
          <w:sz w:val="16"/>
          <w:szCs w:val="16"/>
        </w:rPr>
        <w:t>qually</w:t>
      </w:r>
      <w:r w:rsidRPr="003121A6">
        <w:rPr>
          <w:rFonts w:ascii="Palatino Linotype" w:eastAsia="Palatino Linotype" w:hAnsi="Palatino Linotype" w:cs="Palatino Linotype"/>
          <w:spacing w:val="-1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w w:val="93"/>
          <w:sz w:val="16"/>
          <w:szCs w:val="16"/>
        </w:rPr>
        <w:t>to</w:t>
      </w:r>
      <w:r w:rsidRPr="003121A6">
        <w:rPr>
          <w:rFonts w:ascii="Palatino Linotype" w:eastAsia="Palatino Linotype" w:hAnsi="Palatino Linotype" w:cs="Palatino Linotype"/>
          <w:spacing w:val="-1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w w:val="92"/>
          <w:sz w:val="16"/>
          <w:szCs w:val="16"/>
        </w:rPr>
        <w:t>this</w:t>
      </w:r>
      <w:r w:rsidRPr="003121A6">
        <w:rPr>
          <w:rFonts w:ascii="Palatino Linotype" w:eastAsia="Palatino Linotype" w:hAnsi="Palatino Linotype" w:cs="Palatino Linotype"/>
          <w:spacing w:val="-1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spacing w:val="-2"/>
          <w:w w:val="93"/>
          <w:sz w:val="16"/>
          <w:szCs w:val="16"/>
        </w:rPr>
        <w:t>r</w:t>
      </w:r>
      <w:r w:rsidRPr="003121A6">
        <w:rPr>
          <w:rFonts w:ascii="Palatino Linotype" w:eastAsia="Palatino Linotype" w:hAnsi="Palatino Linotype" w:cs="Palatino Linotype"/>
          <w:w w:val="92"/>
          <w:sz w:val="16"/>
          <w:szCs w:val="16"/>
        </w:rPr>
        <w:t>esea</w:t>
      </w:r>
      <w:r w:rsidRPr="003121A6">
        <w:rPr>
          <w:rFonts w:ascii="Palatino Linotype" w:eastAsia="Palatino Linotype" w:hAnsi="Palatino Linotype" w:cs="Palatino Linotype"/>
          <w:spacing w:val="-2"/>
          <w:w w:val="92"/>
          <w:sz w:val="16"/>
          <w:szCs w:val="16"/>
        </w:rPr>
        <w:t>r</w:t>
      </w:r>
      <w:r w:rsidRPr="003121A6">
        <w:rPr>
          <w:rFonts w:ascii="Palatino Linotype" w:eastAsia="Palatino Linotype" w:hAnsi="Palatino Linotype" w:cs="Palatino Linotype"/>
          <w:w w:val="92"/>
          <w:sz w:val="16"/>
          <w:szCs w:val="16"/>
        </w:rPr>
        <w:t>ch.</w:t>
      </w:r>
    </w:p>
    <w:p w14:paraId="05F755B4" w14:textId="1F02D550" w:rsidR="003121A6" w:rsidRDefault="003121A6" w:rsidP="003121A6">
      <w:pPr>
        <w:spacing w:line="194" w:lineRule="exact"/>
        <w:ind w:left="115"/>
        <w:jc w:val="both"/>
        <w:rPr>
          <w:rFonts w:ascii="Palatino Linotype" w:eastAsia="Palatino Linotype" w:hAnsi="Palatino Linotype" w:cs="Palatino Linotype"/>
          <w:w w:val="95"/>
          <w:sz w:val="16"/>
          <w:szCs w:val="16"/>
        </w:rPr>
      </w:pPr>
      <w:r w:rsidRPr="003121A6">
        <w:rPr>
          <w:rFonts w:ascii="Lucida Sans Unicode" w:eastAsia="Lucida Sans Unicode" w:hAnsi="Lucida Sans Unicode" w:cs="Lucida Sans Unicode"/>
          <w:w w:val="95"/>
          <w:position w:val="5"/>
          <w:sz w:val="15"/>
          <w:szCs w:val="15"/>
        </w:rPr>
        <w:t>†</w:t>
      </w:r>
      <w:proofErr w:type="spellStart"/>
      <w:r w:rsidRPr="003121A6">
        <w:rPr>
          <w:rFonts w:ascii="Palatino Linotype" w:eastAsia="Palatino Linotype" w:hAnsi="Palatino Linotype" w:cs="Palatino Linotype"/>
          <w:w w:val="95"/>
          <w:sz w:val="16"/>
          <w:szCs w:val="16"/>
        </w:rPr>
        <w:t>Xiaoyan</w:t>
      </w:r>
      <w:proofErr w:type="spellEnd"/>
      <w:r w:rsidRPr="003121A6">
        <w:rPr>
          <w:rFonts w:ascii="Palatino Linotype" w:eastAsia="Palatino Linotype" w:hAnsi="Palatino Linotype" w:cs="Palatino Linotype"/>
          <w:spacing w:val="-15"/>
          <w:w w:val="95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w w:val="95"/>
          <w:sz w:val="16"/>
          <w:szCs w:val="16"/>
        </w:rPr>
        <w:t>Cao</w:t>
      </w:r>
      <w:r w:rsidRPr="003121A6">
        <w:rPr>
          <w:rFonts w:ascii="Palatino Linotype" w:eastAsia="Palatino Linotype" w:hAnsi="Palatino Linotype" w:cs="Palatino Linotype"/>
          <w:spacing w:val="-15"/>
          <w:w w:val="95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w w:val="95"/>
          <w:sz w:val="16"/>
          <w:szCs w:val="16"/>
        </w:rPr>
        <w:t>and</w:t>
      </w:r>
      <w:r w:rsidRPr="003121A6">
        <w:rPr>
          <w:rFonts w:ascii="Palatino Linotype" w:eastAsia="Palatino Linotype" w:hAnsi="Palatino Linotype" w:cs="Palatino Linotype"/>
          <w:spacing w:val="-15"/>
          <w:w w:val="95"/>
          <w:sz w:val="16"/>
          <w:szCs w:val="16"/>
        </w:rPr>
        <w:t xml:space="preserve"> </w:t>
      </w:r>
      <w:proofErr w:type="spellStart"/>
      <w:r w:rsidRPr="003121A6">
        <w:rPr>
          <w:rFonts w:ascii="Palatino Linotype" w:eastAsia="Palatino Linotype" w:hAnsi="Palatino Linotype" w:cs="Palatino Linotype"/>
          <w:w w:val="95"/>
          <w:sz w:val="16"/>
          <w:szCs w:val="16"/>
        </w:rPr>
        <w:t>Dijun</w:t>
      </w:r>
      <w:proofErr w:type="spellEnd"/>
      <w:r w:rsidRPr="003121A6">
        <w:rPr>
          <w:rFonts w:ascii="Palatino Linotype" w:eastAsia="Palatino Linotype" w:hAnsi="Palatino Linotype" w:cs="Palatino Linotype"/>
          <w:spacing w:val="-15"/>
          <w:w w:val="95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w w:val="95"/>
          <w:sz w:val="16"/>
          <w:szCs w:val="16"/>
        </w:rPr>
        <w:t>Luo</w:t>
      </w:r>
      <w:r w:rsidRPr="003121A6">
        <w:rPr>
          <w:rFonts w:ascii="Palatino Linotype" w:eastAsia="Palatino Linotype" w:hAnsi="Palatino Linotype" w:cs="Palatino Linotype"/>
          <w:spacing w:val="-15"/>
          <w:w w:val="95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w w:val="95"/>
          <w:sz w:val="16"/>
          <w:szCs w:val="16"/>
        </w:rPr>
        <w:t>are</w:t>
      </w:r>
      <w:r w:rsidRPr="003121A6">
        <w:rPr>
          <w:rFonts w:ascii="Palatino Linotype" w:eastAsia="Palatino Linotype" w:hAnsi="Palatino Linotype" w:cs="Palatino Linotype"/>
          <w:spacing w:val="-15"/>
          <w:w w:val="95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w w:val="95"/>
          <w:sz w:val="16"/>
          <w:szCs w:val="16"/>
        </w:rPr>
        <w:t>the</w:t>
      </w:r>
      <w:r w:rsidRPr="003121A6">
        <w:rPr>
          <w:rFonts w:ascii="Palatino Linotype" w:eastAsia="Palatino Linotype" w:hAnsi="Palatino Linotype" w:cs="Palatino Linotype"/>
          <w:spacing w:val="-15"/>
          <w:w w:val="95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w w:val="95"/>
          <w:sz w:val="16"/>
          <w:szCs w:val="16"/>
        </w:rPr>
        <w:t>corresponding</w:t>
      </w:r>
      <w:r w:rsidRPr="003121A6">
        <w:rPr>
          <w:rFonts w:ascii="Palatino Linotype" w:eastAsia="Palatino Linotype" w:hAnsi="Palatino Linotype" w:cs="Palatino Linotype"/>
          <w:spacing w:val="-15"/>
          <w:w w:val="95"/>
          <w:sz w:val="16"/>
          <w:szCs w:val="16"/>
        </w:rPr>
        <w:t xml:space="preserve"> </w:t>
      </w:r>
      <w:r w:rsidRPr="003121A6">
        <w:rPr>
          <w:rFonts w:ascii="Palatino Linotype" w:eastAsia="Palatino Linotype" w:hAnsi="Palatino Linotype" w:cs="Palatino Linotype"/>
          <w:w w:val="95"/>
          <w:sz w:val="16"/>
          <w:szCs w:val="16"/>
        </w:rPr>
        <w:t>authors.</w:t>
      </w:r>
    </w:p>
    <w:p w14:paraId="4ABE22EC" w14:textId="7B4E8ECC" w:rsidR="00BA3BEA" w:rsidRDefault="00BA3BEA" w:rsidP="003121A6">
      <w:pPr>
        <w:spacing w:line="194" w:lineRule="exact"/>
        <w:ind w:left="115"/>
        <w:jc w:val="both"/>
        <w:rPr>
          <w:rFonts w:ascii="Palatino Linotype" w:eastAsia="Palatino Linotype" w:hAnsi="Palatino Linotype" w:cs="Palatino Linotype"/>
          <w:w w:val="95"/>
          <w:sz w:val="16"/>
          <w:szCs w:val="16"/>
        </w:rPr>
      </w:pPr>
    </w:p>
    <w:p w14:paraId="0FC92ADD" w14:textId="337E126A" w:rsidR="00BA3BEA" w:rsidRDefault="00BA3BEA" w:rsidP="003121A6">
      <w:pPr>
        <w:spacing w:line="194" w:lineRule="exact"/>
        <w:ind w:left="115"/>
        <w:jc w:val="both"/>
        <w:rPr>
          <w:rFonts w:ascii="Palatino Linotype" w:eastAsia="Palatino Linotype" w:hAnsi="Palatino Linotype" w:cs="Palatino Linotype"/>
          <w:w w:val="95"/>
          <w:sz w:val="16"/>
          <w:szCs w:val="16"/>
        </w:rPr>
      </w:pPr>
    </w:p>
    <w:p w14:paraId="069533D8" w14:textId="77777777" w:rsidR="00BA3BEA" w:rsidRPr="003121A6" w:rsidRDefault="00BA3BEA" w:rsidP="003121A6">
      <w:pPr>
        <w:spacing w:line="194" w:lineRule="exact"/>
        <w:ind w:left="115"/>
        <w:jc w:val="both"/>
        <w:rPr>
          <w:rFonts w:ascii="Palatino Linotype" w:eastAsia="Palatino Linotype" w:hAnsi="Palatino Linotype" w:cs="Palatino Linotype"/>
          <w:sz w:val="16"/>
          <w:szCs w:val="16"/>
        </w:rPr>
      </w:pPr>
    </w:p>
    <w:p w14:paraId="749B2B94" w14:textId="77777777" w:rsidR="004B1184" w:rsidRDefault="004B1184" w:rsidP="004B1184">
      <w:pPr>
        <w:spacing w:before="53" w:line="327" w:lineRule="exact"/>
        <w:ind w:left="426"/>
        <w:jc w:val="center"/>
        <w:rPr>
          <w:rFonts w:ascii="Lucida Sans Unicode" w:eastAsia="Lucida Sans Unicode" w:hAnsi="Lucida Sans Unicode" w:cs="Lucida Sans Unicode"/>
          <w:sz w:val="17"/>
          <w:szCs w:val="17"/>
        </w:rPr>
      </w:pPr>
      <w:r>
        <w:br w:type="column"/>
      </w:r>
      <w:r>
        <w:rPr>
          <w:rFonts w:ascii="Palatino Linotype" w:eastAsia="Palatino Linotype" w:hAnsi="Palatino Linotype" w:cs="Palatino Linotype"/>
          <w:spacing w:val="-15"/>
          <w:w w:val="85"/>
          <w:sz w:val="24"/>
          <w:szCs w:val="24"/>
        </w:rPr>
        <w:t>Y</w:t>
      </w:r>
      <w:r>
        <w:rPr>
          <w:rFonts w:ascii="Palatino Linotype" w:eastAsia="Palatino Linotype" w:hAnsi="Palatino Linotype" w:cs="Palatino Linotype"/>
          <w:w w:val="91"/>
          <w:sz w:val="24"/>
          <w:szCs w:val="24"/>
        </w:rPr>
        <w:t>ao</w:t>
      </w:r>
      <w:r>
        <w:rPr>
          <w:rFonts w:ascii="Palatino Linotype" w:eastAsia="Palatino Linotype" w:hAnsi="Palatino Linotype" w:cs="Palatino Linotype"/>
          <w:spacing w:val="-1"/>
          <w:sz w:val="24"/>
          <w:szCs w:val="2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5"/>
          <w:w w:val="85"/>
          <w:sz w:val="24"/>
          <w:szCs w:val="24"/>
        </w:rPr>
        <w:t>Y</w:t>
      </w:r>
      <w:r>
        <w:rPr>
          <w:rFonts w:ascii="Palatino Linotype" w:eastAsia="Palatino Linotype" w:hAnsi="Palatino Linotype" w:cs="Palatino Linotype"/>
          <w:w w:val="91"/>
          <w:sz w:val="24"/>
          <w:szCs w:val="24"/>
        </w:rPr>
        <w:t>ao</w:t>
      </w:r>
      <w:proofErr w:type="spellEnd"/>
      <w:r>
        <w:rPr>
          <w:rFonts w:ascii="Lucida Sans Unicode" w:eastAsia="Lucida Sans Unicode" w:hAnsi="Lucida Sans Unicode" w:cs="Lucida Sans Unicode"/>
          <w:w w:val="44"/>
          <w:position w:val="9"/>
          <w:sz w:val="17"/>
          <w:szCs w:val="17"/>
        </w:rPr>
        <w:t>∗</w:t>
      </w:r>
    </w:p>
    <w:p w14:paraId="7FE3BA15" w14:textId="77777777" w:rsidR="004B1184" w:rsidRDefault="00607C4B" w:rsidP="004B1184">
      <w:pPr>
        <w:pStyle w:val="2"/>
        <w:spacing w:before="1" w:line="213" w:lineRule="auto"/>
        <w:ind w:left="443"/>
        <w:jc w:val="center"/>
      </w:pPr>
      <w:hyperlink r:id="rId12">
        <w:r w:rsidR="004B1184">
          <w:rPr>
            <w:w w:val="90"/>
          </w:rPr>
          <w:t>y-yao19@mails.tsinghua.edu.cn</w:t>
        </w:r>
      </w:hyperlink>
      <w:r w:rsidR="004B1184">
        <w:rPr>
          <w:spacing w:val="4"/>
          <w:w w:val="90"/>
        </w:rPr>
        <w:t xml:space="preserve"> </w:t>
      </w:r>
      <w:r w:rsidR="004B1184">
        <w:rPr>
          <w:w w:val="95"/>
        </w:rPr>
        <w:t>Tsinghua-Berkeley</w:t>
      </w:r>
      <w:r w:rsidR="004B1184">
        <w:rPr>
          <w:spacing w:val="-23"/>
          <w:w w:val="95"/>
        </w:rPr>
        <w:t xml:space="preserve"> </w:t>
      </w:r>
      <w:r w:rsidR="004B1184">
        <w:rPr>
          <w:w w:val="95"/>
        </w:rPr>
        <w:t>Shenzhen</w:t>
      </w:r>
      <w:r w:rsidR="004B1184">
        <w:rPr>
          <w:w w:val="91"/>
        </w:rPr>
        <w:t xml:space="preserve"> </w:t>
      </w:r>
      <w:r w:rsidR="004B1184">
        <w:rPr>
          <w:w w:val="90"/>
        </w:rPr>
        <w:t>Institute, Tsinghua</w:t>
      </w:r>
      <w:r w:rsidR="004B1184">
        <w:rPr>
          <w:spacing w:val="35"/>
          <w:w w:val="90"/>
        </w:rPr>
        <w:t xml:space="preserve"> </w:t>
      </w:r>
      <w:r w:rsidR="004B1184">
        <w:rPr>
          <w:w w:val="90"/>
        </w:rPr>
        <w:t>University</w:t>
      </w:r>
    </w:p>
    <w:p w14:paraId="5E66B86E" w14:textId="77777777" w:rsidR="004B1184" w:rsidRDefault="004B1184" w:rsidP="004B1184">
      <w:pPr>
        <w:spacing w:before="175" w:line="211" w:lineRule="auto"/>
        <w:ind w:left="521" w:right="90" w:hanging="6"/>
        <w:jc w:val="center"/>
        <w:rPr>
          <w:rFonts w:ascii="Palatino Linotype" w:eastAsia="Palatino Linotype" w:hAnsi="Palatino Linotype" w:cs="Palatino Linotype"/>
          <w:sz w:val="20"/>
          <w:szCs w:val="20"/>
        </w:rPr>
      </w:pPr>
      <w:proofErr w:type="spellStart"/>
      <w:r>
        <w:rPr>
          <w:rFonts w:ascii="Palatino Linotype"/>
          <w:sz w:val="24"/>
        </w:rPr>
        <w:t>Zhicheng</w:t>
      </w:r>
      <w:proofErr w:type="spellEnd"/>
      <w:r>
        <w:rPr>
          <w:rFonts w:ascii="Palatino Linotype"/>
          <w:spacing w:val="-12"/>
          <w:sz w:val="24"/>
        </w:rPr>
        <w:t xml:space="preserve"> </w:t>
      </w:r>
      <w:r>
        <w:rPr>
          <w:rFonts w:ascii="Palatino Linotype"/>
          <w:sz w:val="24"/>
        </w:rPr>
        <w:t>An</w:t>
      </w:r>
      <w:r>
        <w:rPr>
          <w:rFonts w:ascii="Palatino Linotype"/>
          <w:w w:val="90"/>
          <w:sz w:val="24"/>
        </w:rPr>
        <w:t xml:space="preserve"> </w:t>
      </w:r>
      <w:hyperlink r:id="rId13">
        <w:r>
          <w:rPr>
            <w:rFonts w:ascii="Palatino Linotype"/>
            <w:w w:val="90"/>
            <w:sz w:val="20"/>
          </w:rPr>
          <w:t>azc19@mails.tsinghua.edu.cn</w:t>
        </w:r>
      </w:hyperlink>
      <w:r>
        <w:rPr>
          <w:rFonts w:ascii="Palatino Linotype"/>
          <w:spacing w:val="-3"/>
          <w:w w:val="90"/>
          <w:sz w:val="20"/>
        </w:rPr>
        <w:t xml:space="preserve"> </w:t>
      </w:r>
      <w:r>
        <w:rPr>
          <w:rFonts w:ascii="Palatino Linotype"/>
          <w:w w:val="90"/>
          <w:sz w:val="20"/>
        </w:rPr>
        <w:t>Tsinghua-Berkeley</w:t>
      </w:r>
      <w:r>
        <w:rPr>
          <w:rFonts w:ascii="Palatino Linotype"/>
          <w:spacing w:val="33"/>
          <w:w w:val="90"/>
          <w:sz w:val="20"/>
        </w:rPr>
        <w:t xml:space="preserve"> </w:t>
      </w:r>
      <w:r>
        <w:rPr>
          <w:rFonts w:ascii="Palatino Linotype"/>
          <w:w w:val="90"/>
          <w:sz w:val="20"/>
        </w:rPr>
        <w:t>Shenzhen</w:t>
      </w:r>
      <w:r>
        <w:rPr>
          <w:rFonts w:ascii="Palatino Linotype"/>
          <w:w w:val="91"/>
          <w:sz w:val="20"/>
        </w:rPr>
        <w:t xml:space="preserve"> </w:t>
      </w:r>
      <w:r>
        <w:rPr>
          <w:rFonts w:ascii="Palatino Linotype"/>
          <w:w w:val="90"/>
          <w:sz w:val="20"/>
        </w:rPr>
        <w:t>Institute, Tsinghua</w:t>
      </w:r>
      <w:r>
        <w:rPr>
          <w:rFonts w:ascii="Palatino Linotype"/>
          <w:spacing w:val="35"/>
          <w:w w:val="90"/>
          <w:sz w:val="20"/>
        </w:rPr>
        <w:t xml:space="preserve"> </w:t>
      </w:r>
      <w:r>
        <w:rPr>
          <w:rFonts w:ascii="Palatino Linotype"/>
          <w:w w:val="90"/>
          <w:sz w:val="20"/>
        </w:rPr>
        <w:t>University</w:t>
      </w:r>
    </w:p>
    <w:p w14:paraId="25BE3718" w14:textId="77777777" w:rsidR="004B1184" w:rsidRDefault="004B1184" w:rsidP="004B1184">
      <w:pPr>
        <w:spacing w:before="3"/>
        <w:rPr>
          <w:rFonts w:ascii="Palatino Linotype" w:eastAsia="Palatino Linotype" w:hAnsi="Palatino Linotype" w:cs="Palatino Linotype"/>
          <w:sz w:val="16"/>
          <w:szCs w:val="16"/>
        </w:rPr>
      </w:pPr>
    </w:p>
    <w:p w14:paraId="6933DF1F" w14:textId="7280B8B7" w:rsidR="000433D5" w:rsidRDefault="004B1184" w:rsidP="0082790E">
      <w:pPr>
        <w:spacing w:line="211" w:lineRule="auto"/>
        <w:ind w:left="521" w:right="90" w:hanging="6"/>
        <w:jc w:val="center"/>
        <w:rPr>
          <w:rFonts w:ascii="Palatino Linotype"/>
          <w:w w:val="90"/>
          <w:sz w:val="20"/>
        </w:rPr>
      </w:pPr>
      <w:r>
        <w:rPr>
          <w:rFonts w:ascii="Palatino Linotype"/>
          <w:sz w:val="24"/>
        </w:rPr>
        <w:t>Li</w:t>
      </w:r>
      <w:r>
        <w:rPr>
          <w:rFonts w:ascii="Palatino Linotype"/>
          <w:spacing w:val="-5"/>
          <w:sz w:val="24"/>
        </w:rPr>
        <w:t xml:space="preserve"> </w:t>
      </w:r>
      <w:r>
        <w:rPr>
          <w:rFonts w:ascii="Palatino Linotype"/>
          <w:sz w:val="24"/>
        </w:rPr>
        <w:t>Xiao</w:t>
      </w:r>
      <w:r>
        <w:rPr>
          <w:rFonts w:ascii="Palatino Linotype"/>
          <w:w w:val="94"/>
          <w:sz w:val="24"/>
        </w:rPr>
        <w:t xml:space="preserve"> </w:t>
      </w:r>
      <w:hyperlink r:id="rId14">
        <w:r>
          <w:rPr>
            <w:rFonts w:ascii="Palatino Linotype"/>
            <w:w w:val="95"/>
            <w:sz w:val="20"/>
          </w:rPr>
          <w:t>xiaoli@sz.tsinghua.edu.cn</w:t>
        </w:r>
      </w:hyperlink>
      <w:r>
        <w:rPr>
          <w:rFonts w:ascii="Palatino Linotype"/>
          <w:w w:val="89"/>
          <w:sz w:val="20"/>
        </w:rPr>
        <w:t xml:space="preserve"> </w:t>
      </w:r>
      <w:r>
        <w:rPr>
          <w:rFonts w:ascii="Palatino Linotype"/>
          <w:w w:val="90"/>
          <w:sz w:val="20"/>
        </w:rPr>
        <w:t>Tsinghua-Berkeley</w:t>
      </w:r>
      <w:r>
        <w:rPr>
          <w:rFonts w:ascii="Palatino Linotype"/>
          <w:spacing w:val="33"/>
          <w:w w:val="90"/>
          <w:sz w:val="20"/>
        </w:rPr>
        <w:t xml:space="preserve"> </w:t>
      </w:r>
      <w:r>
        <w:rPr>
          <w:rFonts w:ascii="Palatino Linotype"/>
          <w:w w:val="90"/>
          <w:sz w:val="20"/>
        </w:rPr>
        <w:t>Shenzhen</w:t>
      </w:r>
      <w:r>
        <w:rPr>
          <w:rFonts w:ascii="Palatino Linotype"/>
          <w:w w:val="91"/>
          <w:sz w:val="20"/>
        </w:rPr>
        <w:t xml:space="preserve"> </w:t>
      </w:r>
      <w:r>
        <w:rPr>
          <w:rFonts w:ascii="Palatino Linotype"/>
          <w:w w:val="90"/>
          <w:sz w:val="20"/>
        </w:rPr>
        <w:t>Institute, Tsinghua</w:t>
      </w:r>
      <w:r>
        <w:rPr>
          <w:rFonts w:ascii="Palatino Linotype"/>
          <w:spacing w:val="35"/>
          <w:w w:val="90"/>
          <w:sz w:val="20"/>
        </w:rPr>
        <w:t xml:space="preserve"> </w:t>
      </w:r>
      <w:r>
        <w:rPr>
          <w:rFonts w:ascii="Palatino Linotype"/>
          <w:w w:val="90"/>
          <w:sz w:val="20"/>
        </w:rPr>
        <w:t>University</w:t>
      </w:r>
    </w:p>
    <w:p w14:paraId="4F3B3BFE" w14:textId="00D2CF39" w:rsidR="00BA3BEA" w:rsidRDefault="00BA3BEA" w:rsidP="0082790E">
      <w:pPr>
        <w:spacing w:line="211" w:lineRule="auto"/>
        <w:ind w:left="521" w:right="90" w:hanging="6"/>
        <w:jc w:val="center"/>
        <w:rPr>
          <w:rFonts w:ascii="Palatino Linotype"/>
          <w:w w:val="90"/>
          <w:sz w:val="20"/>
        </w:rPr>
      </w:pPr>
    </w:p>
    <w:p w14:paraId="32647DEC" w14:textId="543F93C3" w:rsidR="00592DD2" w:rsidRDefault="00592DD2" w:rsidP="0082790E">
      <w:pPr>
        <w:spacing w:line="211" w:lineRule="auto"/>
        <w:ind w:left="521" w:right="90" w:hanging="6"/>
        <w:jc w:val="center"/>
        <w:rPr>
          <w:rFonts w:ascii="Palatino Linotype"/>
          <w:w w:val="90"/>
          <w:sz w:val="20"/>
        </w:rPr>
      </w:pPr>
    </w:p>
    <w:p w14:paraId="6BE50B34" w14:textId="4CEBBFE7" w:rsidR="00592DD2" w:rsidRDefault="00592DD2" w:rsidP="0082790E">
      <w:pPr>
        <w:spacing w:line="211" w:lineRule="auto"/>
        <w:ind w:left="521" w:right="90" w:hanging="6"/>
        <w:jc w:val="center"/>
        <w:rPr>
          <w:rFonts w:ascii="Palatino Linotype"/>
          <w:w w:val="90"/>
          <w:sz w:val="20"/>
        </w:rPr>
      </w:pPr>
    </w:p>
    <w:p w14:paraId="0B2DDE0F" w14:textId="77777777" w:rsidR="00592DD2" w:rsidRDefault="00592DD2" w:rsidP="0082790E">
      <w:pPr>
        <w:spacing w:line="211" w:lineRule="auto"/>
        <w:ind w:left="521" w:right="90" w:hanging="6"/>
        <w:jc w:val="center"/>
        <w:rPr>
          <w:rFonts w:ascii="Palatino Linotype"/>
          <w:w w:val="90"/>
          <w:sz w:val="20"/>
        </w:rPr>
      </w:pPr>
    </w:p>
    <w:p w14:paraId="7EBE91D4" w14:textId="01F1D257" w:rsidR="00BA3BEA" w:rsidRDefault="00BA3BEA" w:rsidP="0082790E">
      <w:pPr>
        <w:spacing w:line="211" w:lineRule="auto"/>
        <w:ind w:left="521" w:right="90" w:hanging="6"/>
        <w:jc w:val="center"/>
        <w:rPr>
          <w:rFonts w:ascii="Lucida Sans Unicode" w:eastAsia="Lucida Sans Unicode" w:hAnsi="Lucida Sans Unicode" w:cs="Lucida Sans Unicode"/>
          <w:position w:val="9"/>
          <w:sz w:val="17"/>
          <w:szCs w:val="17"/>
        </w:rPr>
      </w:pPr>
      <w:proofErr w:type="spellStart"/>
      <w:r>
        <w:rPr>
          <w:rFonts w:ascii="Palatino Linotype" w:eastAsia="Palatino Linotype" w:hAnsi="Palatino Linotype" w:cs="Palatino Linotype"/>
          <w:sz w:val="24"/>
          <w:szCs w:val="24"/>
        </w:rPr>
        <w:t>Dijun</w:t>
      </w:r>
      <w:proofErr w:type="spellEnd"/>
      <w:r>
        <w:rPr>
          <w:rFonts w:ascii="Palatino Linotype" w:eastAsia="Palatino Linotype" w:hAnsi="Palatino Linotype" w:cs="Palatino Linotype"/>
          <w:spacing w:val="-14"/>
          <w:sz w:val="24"/>
          <w:szCs w:val="24"/>
        </w:rPr>
        <w:t xml:space="preserve"> </w:t>
      </w:r>
      <w:r>
        <w:rPr>
          <w:rFonts w:ascii="Palatino Linotype" w:eastAsia="Palatino Linotype" w:hAnsi="Palatino Linotype" w:cs="Palatino Linotype"/>
          <w:sz w:val="24"/>
          <w:szCs w:val="24"/>
        </w:rPr>
        <w:t>Luo</w:t>
      </w:r>
      <w:r>
        <w:rPr>
          <w:rFonts w:ascii="Lucida Sans Unicode" w:eastAsia="Lucida Sans Unicode" w:hAnsi="Lucida Sans Unicode" w:cs="Lucida Sans Unicode"/>
          <w:position w:val="9"/>
          <w:sz w:val="17"/>
          <w:szCs w:val="17"/>
        </w:rPr>
        <w:t>†</w:t>
      </w:r>
    </w:p>
    <w:p w14:paraId="351EFC5E" w14:textId="6A3B4402" w:rsidR="00BA3BEA" w:rsidRDefault="00BA3BEA" w:rsidP="0082790E">
      <w:pPr>
        <w:spacing w:line="211" w:lineRule="auto"/>
        <w:ind w:left="521" w:right="90" w:hanging="6"/>
        <w:jc w:val="center"/>
        <w:rPr>
          <w:rFonts w:ascii="Palatino Linotype" w:eastAsia="Palatino Linotype" w:hAnsi="Palatino Linotype" w:cs="Palatino Linotype"/>
          <w:w w:val="90"/>
          <w:sz w:val="20"/>
          <w:szCs w:val="20"/>
        </w:rPr>
      </w:pPr>
      <w:hyperlink r:id="rId15">
        <w:r>
          <w:rPr>
            <w:rFonts w:ascii="Palatino Linotype" w:eastAsia="Palatino Linotype" w:hAnsi="Palatino Linotype" w:cs="Palatino Linotype"/>
            <w:w w:val="90"/>
            <w:sz w:val="20"/>
            <w:szCs w:val="20"/>
          </w:rPr>
          <w:t>dijunluo@tencent.com</w:t>
        </w:r>
      </w:hyperlink>
    </w:p>
    <w:p w14:paraId="7EACFA38" w14:textId="4F4C88BE" w:rsidR="00BA3BEA" w:rsidRDefault="00BA3BEA" w:rsidP="0082790E">
      <w:pPr>
        <w:spacing w:line="211" w:lineRule="auto"/>
        <w:ind w:left="521" w:right="90" w:hanging="6"/>
        <w:jc w:val="center"/>
        <w:rPr>
          <w:rFonts w:ascii="Palatino Linotype"/>
          <w:w w:val="90"/>
          <w:sz w:val="20"/>
        </w:rPr>
      </w:pPr>
      <w:r>
        <w:rPr>
          <w:rFonts w:ascii="Palatino Linotype" w:eastAsia="Palatino Linotype" w:hAnsi="Palatino Linotype" w:cs="Palatino Linotype"/>
          <w:w w:val="95"/>
          <w:sz w:val="20"/>
          <w:szCs w:val="20"/>
        </w:rPr>
        <w:t>AI</w:t>
      </w:r>
      <w:r>
        <w:rPr>
          <w:rFonts w:ascii="Palatino Linotype" w:eastAsia="Palatino Linotype" w:hAnsi="Palatino Linotype" w:cs="Palatino Linotype"/>
          <w:spacing w:val="-30"/>
          <w:w w:val="95"/>
          <w:sz w:val="20"/>
          <w:szCs w:val="20"/>
        </w:rPr>
        <w:t xml:space="preserve"> </w:t>
      </w:r>
      <w:r>
        <w:rPr>
          <w:rFonts w:ascii="Palatino Linotype" w:eastAsia="Palatino Linotype" w:hAnsi="Palatino Linotype" w:cs="Palatino Linotype"/>
          <w:w w:val="95"/>
          <w:sz w:val="20"/>
          <w:szCs w:val="20"/>
        </w:rPr>
        <w:t>Lab,</w:t>
      </w:r>
      <w:r>
        <w:rPr>
          <w:rFonts w:ascii="Palatino Linotype" w:eastAsia="Palatino Linotype" w:hAnsi="Palatino Linotype" w:cs="Palatino Linotype"/>
          <w:spacing w:val="-30"/>
          <w:w w:val="95"/>
          <w:sz w:val="20"/>
          <w:szCs w:val="20"/>
        </w:rPr>
        <w:t xml:space="preserve"> </w:t>
      </w:r>
      <w:r>
        <w:rPr>
          <w:rFonts w:ascii="Palatino Linotype" w:eastAsia="Palatino Linotype" w:hAnsi="Palatino Linotype" w:cs="Palatino Linotype"/>
          <w:w w:val="95"/>
          <w:sz w:val="20"/>
          <w:szCs w:val="20"/>
        </w:rPr>
        <w:t>Tencen</w:t>
      </w:r>
      <w:r>
        <w:rPr>
          <w:rFonts w:asciiTheme="minorEastAsia" w:hAnsiTheme="minorEastAsia" w:cs="Palatino Linotype" w:hint="eastAsia"/>
          <w:w w:val="95"/>
          <w:sz w:val="20"/>
          <w:szCs w:val="20"/>
          <w:lang w:eastAsia="zh-CN"/>
        </w:rPr>
        <w:t>t</w:t>
      </w:r>
    </w:p>
    <w:p w14:paraId="77052645" w14:textId="77777777" w:rsidR="004B1184" w:rsidRDefault="004B1184" w:rsidP="004B1184">
      <w:pPr>
        <w:spacing w:before="108" w:line="211" w:lineRule="auto"/>
        <w:ind w:left="467" w:right="935"/>
        <w:jc w:val="center"/>
        <w:rPr>
          <w:rFonts w:ascii="Palatino Linotype" w:eastAsia="Palatino Linotype" w:hAnsi="Palatino Linotype" w:cs="Palatino Linotype"/>
          <w:sz w:val="20"/>
          <w:szCs w:val="20"/>
        </w:rPr>
      </w:pPr>
      <w:r>
        <w:br w:type="column"/>
      </w:r>
      <w:proofErr w:type="spellStart"/>
      <w:r>
        <w:rPr>
          <w:rFonts w:ascii="Palatino Linotype"/>
          <w:sz w:val="24"/>
        </w:rPr>
        <w:t>Lanqing</w:t>
      </w:r>
      <w:proofErr w:type="spellEnd"/>
      <w:r>
        <w:rPr>
          <w:rFonts w:ascii="Palatino Linotype"/>
          <w:spacing w:val="-15"/>
          <w:sz w:val="24"/>
        </w:rPr>
        <w:t xml:space="preserve"> </w:t>
      </w:r>
      <w:r>
        <w:rPr>
          <w:rFonts w:ascii="Palatino Linotype"/>
          <w:sz w:val="24"/>
        </w:rPr>
        <w:t>Li</w:t>
      </w:r>
      <w:r>
        <w:rPr>
          <w:rFonts w:ascii="Palatino Linotype"/>
          <w:w w:val="88"/>
          <w:sz w:val="24"/>
        </w:rPr>
        <w:t xml:space="preserve"> </w:t>
      </w:r>
      <w:hyperlink r:id="rId16">
        <w:r>
          <w:rPr>
            <w:rFonts w:ascii="Palatino Linotype"/>
            <w:w w:val="90"/>
            <w:sz w:val="20"/>
          </w:rPr>
          <w:t>lanqingli@tencent.com</w:t>
        </w:r>
      </w:hyperlink>
      <w:r>
        <w:rPr>
          <w:rFonts w:ascii="Palatino Linotype"/>
          <w:spacing w:val="5"/>
          <w:w w:val="90"/>
          <w:sz w:val="20"/>
        </w:rPr>
        <w:t xml:space="preserve"> </w:t>
      </w:r>
      <w:r>
        <w:rPr>
          <w:rFonts w:ascii="Palatino Linotype"/>
          <w:w w:val="95"/>
          <w:sz w:val="20"/>
        </w:rPr>
        <w:t>AI</w:t>
      </w:r>
      <w:r>
        <w:rPr>
          <w:rFonts w:ascii="Palatino Linotype"/>
          <w:spacing w:val="-30"/>
          <w:w w:val="95"/>
          <w:sz w:val="20"/>
        </w:rPr>
        <w:t xml:space="preserve"> </w:t>
      </w:r>
      <w:r>
        <w:rPr>
          <w:rFonts w:ascii="Palatino Linotype"/>
          <w:w w:val="95"/>
          <w:sz w:val="20"/>
        </w:rPr>
        <w:t>Lab,</w:t>
      </w:r>
      <w:r>
        <w:rPr>
          <w:rFonts w:ascii="Palatino Linotype"/>
          <w:spacing w:val="-30"/>
          <w:w w:val="95"/>
          <w:sz w:val="20"/>
        </w:rPr>
        <w:t xml:space="preserve"> </w:t>
      </w:r>
      <w:r>
        <w:rPr>
          <w:rFonts w:ascii="Palatino Linotype"/>
          <w:w w:val="95"/>
          <w:sz w:val="20"/>
        </w:rPr>
        <w:t>Tencent</w:t>
      </w:r>
    </w:p>
    <w:p w14:paraId="1B9A21C0" w14:textId="77777777" w:rsidR="004B1184" w:rsidRDefault="004B1184" w:rsidP="004B1184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14:paraId="030D7FD2" w14:textId="77777777" w:rsidR="004B1184" w:rsidRDefault="004B1184" w:rsidP="004B1184">
      <w:pPr>
        <w:spacing w:before="145" w:line="211" w:lineRule="auto"/>
        <w:ind w:left="467" w:right="955"/>
        <w:jc w:val="center"/>
        <w:rPr>
          <w:rFonts w:ascii="Palatino Linotype" w:eastAsia="Palatino Linotype" w:hAnsi="Palatino Linotype" w:cs="Palatino Linotype"/>
          <w:sz w:val="20"/>
          <w:szCs w:val="20"/>
        </w:rPr>
      </w:pPr>
      <w:r>
        <w:rPr>
          <w:rFonts w:ascii="Palatino Linotype"/>
          <w:sz w:val="24"/>
        </w:rPr>
        <w:t>Zhong</w:t>
      </w:r>
      <w:r>
        <w:rPr>
          <w:rFonts w:ascii="Palatino Linotype"/>
          <w:spacing w:val="-22"/>
          <w:sz w:val="24"/>
        </w:rPr>
        <w:t xml:space="preserve"> </w:t>
      </w:r>
      <w:r>
        <w:rPr>
          <w:rFonts w:ascii="Palatino Linotype"/>
          <w:sz w:val="24"/>
        </w:rPr>
        <w:t>Zhang</w:t>
      </w:r>
      <w:r>
        <w:rPr>
          <w:rFonts w:ascii="Palatino Linotype"/>
          <w:w w:val="91"/>
          <w:sz w:val="24"/>
        </w:rPr>
        <w:t xml:space="preserve"> </w:t>
      </w:r>
      <w:hyperlink r:id="rId17">
        <w:r>
          <w:rPr>
            <w:rFonts w:ascii="Palatino Linotype"/>
            <w:w w:val="90"/>
            <w:sz w:val="20"/>
          </w:rPr>
          <w:t>to</w:t>
        </w:r>
      </w:hyperlink>
      <w:hyperlink r:id="rId18">
        <w:r>
          <w:rPr>
            <w:rFonts w:ascii="Palatino Linotype"/>
            <w:w w:val="90"/>
            <w:sz w:val="20"/>
          </w:rPr>
          <w:t>dzhang@tencent.com</w:t>
        </w:r>
      </w:hyperlink>
      <w:r>
        <w:rPr>
          <w:rFonts w:ascii="Palatino Linotype"/>
          <w:spacing w:val="38"/>
          <w:w w:val="90"/>
          <w:sz w:val="20"/>
        </w:rPr>
        <w:t xml:space="preserve"> </w:t>
      </w:r>
      <w:r>
        <w:rPr>
          <w:rFonts w:ascii="Palatino Linotype"/>
          <w:w w:val="95"/>
          <w:sz w:val="20"/>
        </w:rPr>
        <w:t>AI</w:t>
      </w:r>
      <w:r>
        <w:rPr>
          <w:rFonts w:ascii="Palatino Linotype"/>
          <w:spacing w:val="-30"/>
          <w:w w:val="95"/>
          <w:sz w:val="20"/>
        </w:rPr>
        <w:t xml:space="preserve"> </w:t>
      </w:r>
      <w:r>
        <w:rPr>
          <w:rFonts w:ascii="Palatino Linotype"/>
          <w:w w:val="95"/>
          <w:sz w:val="20"/>
        </w:rPr>
        <w:t>Lab,</w:t>
      </w:r>
      <w:r>
        <w:rPr>
          <w:rFonts w:ascii="Palatino Linotype"/>
          <w:spacing w:val="-30"/>
          <w:w w:val="95"/>
          <w:sz w:val="20"/>
        </w:rPr>
        <w:t xml:space="preserve"> </w:t>
      </w:r>
      <w:r>
        <w:rPr>
          <w:rFonts w:ascii="Palatino Linotype"/>
          <w:w w:val="95"/>
          <w:sz w:val="20"/>
        </w:rPr>
        <w:t>Tencent</w:t>
      </w:r>
    </w:p>
    <w:p w14:paraId="37ED5030" w14:textId="77777777" w:rsidR="004B1184" w:rsidRDefault="004B1184" w:rsidP="004B1184">
      <w:pPr>
        <w:rPr>
          <w:rFonts w:ascii="Palatino Linotype" w:eastAsia="Palatino Linotype" w:hAnsi="Palatino Linotype" w:cs="Palatino Linotype"/>
          <w:sz w:val="20"/>
          <w:szCs w:val="20"/>
        </w:rPr>
      </w:pPr>
    </w:p>
    <w:p w14:paraId="39C40BB1" w14:textId="47E91ACF" w:rsidR="0082790E" w:rsidRDefault="002D077B" w:rsidP="0082790E">
      <w:pPr>
        <w:spacing w:before="166" w:line="211" w:lineRule="auto"/>
        <w:ind w:left="480" w:right="968" w:hanging="10"/>
        <w:jc w:val="center"/>
        <w:rPr>
          <w:rFonts w:ascii="Palatino Linotype" w:eastAsia="Palatino Linotype" w:hAnsi="Palatino Linotype" w:cs="Palatino Linotype"/>
          <w:sz w:val="20"/>
          <w:szCs w:val="20"/>
        </w:rPr>
        <w:sectPr w:rsidR="0082790E">
          <w:type w:val="continuous"/>
          <w:pgSz w:w="12240" w:h="15840"/>
          <w:pgMar w:top="1500" w:right="940" w:bottom="280" w:left="960" w:header="720" w:footer="720" w:gutter="0"/>
          <w:cols w:num="3" w:space="720" w:equalWidth="0">
            <w:col w:w="3311" w:space="116"/>
            <w:col w:w="3043" w:space="567"/>
            <w:col w:w="3303"/>
          </w:cols>
        </w:sectPr>
      </w:pPr>
      <w:proofErr w:type="spellStart"/>
      <w:r>
        <w:rPr>
          <w:rFonts w:ascii="Palatino Linotype"/>
          <w:sz w:val="24"/>
        </w:rPr>
        <w:t>Xiaoyu</w:t>
      </w:r>
      <w:proofErr w:type="spellEnd"/>
      <w:r>
        <w:rPr>
          <w:rFonts w:ascii="Palatino Linotype"/>
          <w:spacing w:val="-5"/>
          <w:sz w:val="24"/>
        </w:rPr>
        <w:t xml:space="preserve"> </w:t>
      </w:r>
      <w:r>
        <w:rPr>
          <w:rFonts w:ascii="Palatino Linotype"/>
          <w:sz w:val="24"/>
        </w:rPr>
        <w:t>Cao</w:t>
      </w:r>
      <w:r w:rsidR="004B1184">
        <w:rPr>
          <w:rFonts w:ascii="Lucida Sans Unicode" w:eastAsia="Lucida Sans Unicode" w:hAnsi="Lucida Sans Unicode" w:cs="Lucida Sans Unicode"/>
          <w:w w:val="95"/>
          <w:position w:val="9"/>
          <w:sz w:val="17"/>
          <w:szCs w:val="17"/>
        </w:rPr>
        <w:t xml:space="preserve"> </w:t>
      </w:r>
      <w:hyperlink r:id="rId19">
        <w:r>
          <w:rPr>
            <w:rFonts w:ascii="Palatino Linotype"/>
            <w:sz w:val="20"/>
          </w:rPr>
          <w:t>xcao@xmu.edu.cn</w:t>
        </w:r>
      </w:hyperlink>
      <w:r w:rsidR="004B1184">
        <w:rPr>
          <w:rFonts w:ascii="Palatino Linotype" w:eastAsia="Palatino Linotype" w:hAnsi="Palatino Linotype" w:cs="Palatino Linotype"/>
          <w:spacing w:val="34"/>
          <w:w w:val="90"/>
          <w:sz w:val="20"/>
          <w:szCs w:val="20"/>
        </w:rPr>
        <w:t xml:space="preserve"> </w:t>
      </w:r>
      <w:r>
        <w:rPr>
          <w:rFonts w:ascii="Palatino Linotype"/>
          <w:sz w:val="20"/>
        </w:rPr>
        <w:t>College</w:t>
      </w:r>
      <w:r>
        <w:rPr>
          <w:rFonts w:ascii="Palatino Linotype"/>
          <w:spacing w:val="-16"/>
          <w:sz w:val="20"/>
        </w:rPr>
        <w:t xml:space="preserve"> </w:t>
      </w:r>
      <w:r>
        <w:rPr>
          <w:rFonts w:ascii="Palatino Linotype"/>
          <w:sz w:val="20"/>
        </w:rPr>
        <w:t>of</w:t>
      </w:r>
      <w:r>
        <w:rPr>
          <w:rFonts w:ascii="Palatino Linotype"/>
          <w:spacing w:val="-16"/>
          <w:sz w:val="20"/>
        </w:rPr>
        <w:t xml:space="preserve"> </w:t>
      </w:r>
      <w:r>
        <w:rPr>
          <w:rFonts w:ascii="Palatino Linotype"/>
          <w:sz w:val="20"/>
        </w:rPr>
        <w:t>Chemistry</w:t>
      </w:r>
      <w:r w:rsidR="00BD7944">
        <w:rPr>
          <w:rFonts w:ascii="Palatino Linotype"/>
          <w:spacing w:val="-16"/>
          <w:sz w:val="20"/>
        </w:rPr>
        <w:t xml:space="preserve"> </w:t>
      </w:r>
      <w:r>
        <w:rPr>
          <w:rFonts w:ascii="Palatino Linotype"/>
          <w:sz w:val="20"/>
        </w:rPr>
        <w:t>and</w:t>
      </w:r>
      <w:r>
        <w:rPr>
          <w:rFonts w:ascii="Palatino Linotype"/>
          <w:spacing w:val="-16"/>
          <w:sz w:val="20"/>
        </w:rPr>
        <w:t xml:space="preserve"> </w:t>
      </w:r>
      <w:r>
        <w:rPr>
          <w:rFonts w:ascii="Palatino Linotype"/>
          <w:sz w:val="20"/>
        </w:rPr>
        <w:t>Chemical</w:t>
      </w:r>
      <w:r w:rsidR="00BD7944">
        <w:rPr>
          <w:rFonts w:ascii="Palatino Linotype"/>
          <w:sz w:val="20"/>
        </w:rPr>
        <w:t xml:space="preserve"> </w:t>
      </w:r>
      <w:r>
        <w:rPr>
          <w:rFonts w:ascii="Palatino Linotype"/>
          <w:sz w:val="20"/>
        </w:rPr>
        <w:t>Engineering, Xiamen</w:t>
      </w:r>
      <w:r>
        <w:rPr>
          <w:rFonts w:ascii="Palatino Linotype"/>
          <w:spacing w:val="-27"/>
          <w:sz w:val="20"/>
        </w:rPr>
        <w:t xml:space="preserve"> </w:t>
      </w:r>
      <w:r>
        <w:rPr>
          <w:rFonts w:ascii="Palatino Linotype"/>
          <w:sz w:val="20"/>
        </w:rPr>
        <w:t>University</w:t>
      </w:r>
      <w:r>
        <w:rPr>
          <w:rFonts w:ascii="Palatino Linotype"/>
          <w:sz w:val="20"/>
        </w:rPr>
        <w:t xml:space="preserve"> </w:t>
      </w:r>
      <w:r>
        <w:rPr>
          <w:rFonts w:ascii="Palatino Linotype"/>
          <w:sz w:val="20"/>
        </w:rPr>
        <w:t>Xiamen,</w:t>
      </w:r>
      <w:r>
        <w:rPr>
          <w:rFonts w:ascii="Palatino Linotype"/>
          <w:spacing w:val="-5"/>
          <w:sz w:val="20"/>
        </w:rPr>
        <w:t xml:space="preserve"> </w:t>
      </w:r>
      <w:r>
        <w:rPr>
          <w:rFonts w:ascii="Palatino Linotype"/>
          <w:sz w:val="20"/>
        </w:rPr>
        <w:t>China</w:t>
      </w:r>
    </w:p>
    <w:p w14:paraId="4D1FE194" w14:textId="77777777" w:rsidR="00245FF9" w:rsidRDefault="00245FF9" w:rsidP="006D7EBC">
      <w:pPr>
        <w:widowControl/>
      </w:pPr>
      <w:bookmarkStart w:id="0" w:name="Abstract"/>
      <w:bookmarkEnd w:id="0"/>
    </w:p>
    <w:p w14:paraId="46661D86" w14:textId="279653F7" w:rsidR="00DB69E7" w:rsidRPr="00DB69E7" w:rsidRDefault="00DB69E7" w:rsidP="000961B6">
      <w:pPr>
        <w:widowControl/>
        <w:jc w:val="center"/>
      </w:pPr>
      <w:r>
        <w:rPr>
          <w:noProof/>
        </w:rPr>
        <w:drawing>
          <wp:inline distT="0" distB="0" distL="0" distR="0" wp14:anchorId="698DBF3B" wp14:editId="28AAA8D2">
            <wp:extent cx="3148965" cy="23615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65" cy="236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2DBE1" w14:textId="51D23CEE" w:rsidR="00D476BE" w:rsidRDefault="00D476BE" w:rsidP="00F26411">
      <w:pPr>
        <w:ind w:right="3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S1.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B69E7" w:rsidRPr="00DB69E7">
        <w:rPr>
          <w:rFonts w:ascii="Times New Roman" w:eastAsia="Times New Roman" w:hAnsi="Times New Roman" w:cs="Times New Roman"/>
          <w:sz w:val="20"/>
          <w:szCs w:val="20"/>
        </w:rPr>
        <w:t xml:space="preserve">A greenhouse managed by </w:t>
      </w:r>
      <w:proofErr w:type="spellStart"/>
      <w:r w:rsidR="00DB69E7" w:rsidRPr="00DB69E7">
        <w:rPr>
          <w:rFonts w:ascii="Times New Roman" w:eastAsia="Times New Roman" w:hAnsi="Times New Roman" w:cs="Times New Roman"/>
          <w:sz w:val="20"/>
          <w:szCs w:val="20"/>
        </w:rPr>
        <w:t>iGrow</w:t>
      </w:r>
      <w:proofErr w:type="spellEnd"/>
      <w:r w:rsidR="00DD30C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D30C7" w:rsidRPr="00DD30C7">
        <w:rPr>
          <w:rFonts w:ascii="Times New Roman" w:eastAsia="Times New Roman" w:hAnsi="Times New Roman" w:cs="Times New Roman" w:hint="eastAsia"/>
          <w:sz w:val="20"/>
          <w:szCs w:val="20"/>
        </w:rPr>
        <w:t>in</w:t>
      </w:r>
      <w:r w:rsidR="00DD30C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D30C7" w:rsidRPr="00DD30C7">
        <w:rPr>
          <w:rFonts w:ascii="Times New Roman" w:eastAsia="Times New Roman" w:hAnsi="Times New Roman" w:cs="Times New Roman"/>
          <w:sz w:val="20"/>
          <w:szCs w:val="20"/>
        </w:rPr>
        <w:t>Liaoyang City, Liaoning Province, China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20A6D541" w14:textId="4810997B" w:rsidR="004D375B" w:rsidRDefault="004D375B" w:rsidP="00F26411">
      <w:pPr>
        <w:ind w:right="337"/>
        <w:rPr>
          <w:rFonts w:ascii="Times New Roman" w:eastAsia="Times New Roman" w:hAnsi="Times New Roman" w:cs="Times New Roman"/>
          <w:sz w:val="20"/>
          <w:szCs w:val="20"/>
        </w:rPr>
      </w:pPr>
    </w:p>
    <w:p w14:paraId="3FDCEEE8" w14:textId="77777777" w:rsidR="00757CB4" w:rsidRDefault="00757CB4" w:rsidP="00F26411">
      <w:pPr>
        <w:ind w:right="337"/>
        <w:rPr>
          <w:rFonts w:ascii="Times New Roman" w:eastAsia="Times New Roman" w:hAnsi="Times New Roman" w:cs="Times New Roman"/>
          <w:sz w:val="20"/>
          <w:szCs w:val="20"/>
        </w:rPr>
      </w:pPr>
    </w:p>
    <w:p w14:paraId="32F5D7C7" w14:textId="00684D51" w:rsidR="007A61B8" w:rsidRDefault="004D375B" w:rsidP="00F26411">
      <w:r>
        <w:rPr>
          <w:noProof/>
        </w:rPr>
        <w:drawing>
          <wp:inline distT="0" distB="0" distL="0" distR="0" wp14:anchorId="12E27E06" wp14:editId="2825EBC2">
            <wp:extent cx="5274310" cy="31407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4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9107C" w14:textId="243BA28B" w:rsidR="00124B2C" w:rsidRDefault="00124B2C" w:rsidP="00F26411">
      <w:pPr>
        <w:ind w:right="3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</w:t>
      </w:r>
      <w:r w:rsidR="00186EA9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24416" w:rsidRPr="00524416">
        <w:rPr>
          <w:rFonts w:ascii="Times New Roman" w:eastAsia="Times New Roman" w:hAnsi="Times New Roman" w:cs="Times New Roman"/>
          <w:sz w:val="20"/>
          <w:szCs w:val="20"/>
        </w:rPr>
        <w:t xml:space="preserve">Some equipment of </w:t>
      </w:r>
      <w:r w:rsidR="000572CA" w:rsidRPr="000572CA">
        <w:rPr>
          <w:rFonts w:ascii="Times New Roman" w:eastAsia="Times New Roman" w:hAnsi="Times New Roman" w:cs="Times New Roman" w:hint="eastAsia"/>
          <w:sz w:val="20"/>
          <w:szCs w:val="20"/>
        </w:rPr>
        <w:t>real</w:t>
      </w:r>
      <w:r w:rsidR="000572C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24416" w:rsidRPr="00524416">
        <w:rPr>
          <w:rFonts w:ascii="Times New Roman" w:eastAsia="Times New Roman" w:hAnsi="Times New Roman" w:cs="Times New Roman"/>
          <w:sz w:val="20"/>
          <w:szCs w:val="20"/>
        </w:rPr>
        <w:t>greenhouse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3C6ADA64" w14:textId="6344146D" w:rsidR="00124B2C" w:rsidRDefault="00124B2C" w:rsidP="00F26411"/>
    <w:p w14:paraId="45D08E09" w14:textId="77777777" w:rsidR="00272648" w:rsidRDefault="00272648" w:rsidP="00F26411"/>
    <w:p w14:paraId="6BD15377" w14:textId="746E6763" w:rsidR="005E320C" w:rsidRDefault="0096787D" w:rsidP="00F26411">
      <w:r>
        <w:rPr>
          <w:noProof/>
        </w:rPr>
        <w:lastRenderedPageBreak/>
        <w:drawing>
          <wp:inline distT="0" distB="0" distL="0" distR="0" wp14:anchorId="05B52E29" wp14:editId="38635988">
            <wp:extent cx="5274310" cy="2894330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9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6A402" w14:textId="22BB83E3" w:rsidR="005068BB" w:rsidRDefault="0096787D" w:rsidP="009254FE">
      <w:pPr>
        <w:ind w:right="3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S3.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134E14" w:rsidRPr="00134E14">
        <w:rPr>
          <w:rFonts w:ascii="Times New Roman" w:eastAsia="Times New Roman" w:hAnsi="Times New Roman" w:cs="Times New Roman" w:hint="eastAsia"/>
          <w:sz w:val="20"/>
          <w:szCs w:val="20"/>
        </w:rPr>
        <w:t>Visualization</w:t>
      </w:r>
      <w:r w:rsidR="00134E14" w:rsidRPr="00134E1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134E14" w:rsidRPr="00134E14">
        <w:rPr>
          <w:rFonts w:ascii="Times New Roman" w:eastAsia="Times New Roman" w:hAnsi="Times New Roman" w:cs="Times New Roman" w:hint="eastAsia"/>
          <w:sz w:val="20"/>
          <w:szCs w:val="20"/>
        </w:rPr>
        <w:t>platform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 w:rsidR="003032E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3032E6" w:rsidRPr="003032E6">
        <w:rPr>
          <w:rFonts w:ascii="Times New Roman" w:eastAsia="Times New Roman" w:hAnsi="Times New Roman" w:cs="Times New Roman"/>
          <w:sz w:val="20"/>
          <w:szCs w:val="20"/>
        </w:rPr>
        <w:t xml:space="preserve">Shows the environmental </w:t>
      </w:r>
      <w:r w:rsidR="00792825">
        <w:rPr>
          <w:rFonts w:ascii="Times New Roman" w:eastAsia="Times New Roman" w:hAnsi="Times New Roman" w:cs="Times New Roman"/>
          <w:sz w:val="20"/>
          <w:szCs w:val="20"/>
        </w:rPr>
        <w:t>monitor situation</w:t>
      </w:r>
      <w:r w:rsidR="00792825" w:rsidRPr="001F441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3032E6" w:rsidRPr="003032E6"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 w:rsidR="00643824" w:rsidRPr="001F4410">
        <w:rPr>
          <w:rFonts w:ascii="Times New Roman" w:eastAsia="Times New Roman" w:hAnsi="Times New Roman" w:cs="Times New Roman" w:hint="eastAsia"/>
          <w:sz w:val="20"/>
          <w:szCs w:val="20"/>
        </w:rPr>
        <w:t>different</w:t>
      </w:r>
      <w:r w:rsidR="00BD539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3032E6" w:rsidRPr="003032E6">
        <w:rPr>
          <w:rFonts w:ascii="Times New Roman" w:eastAsia="Times New Roman" w:hAnsi="Times New Roman" w:cs="Times New Roman"/>
          <w:sz w:val="20"/>
          <w:szCs w:val="20"/>
        </w:rPr>
        <w:t xml:space="preserve">greenhouse of the </w:t>
      </w:r>
      <w:r w:rsidR="00A2745C" w:rsidRPr="003032E6">
        <w:rPr>
          <w:rFonts w:ascii="Times New Roman" w:eastAsia="Times New Roman" w:hAnsi="Times New Roman" w:cs="Times New Roman"/>
          <w:sz w:val="20"/>
          <w:szCs w:val="20"/>
        </w:rPr>
        <w:t xml:space="preserve">Liaoyang </w:t>
      </w:r>
      <w:r w:rsidR="003032E6" w:rsidRPr="003032E6">
        <w:rPr>
          <w:rFonts w:ascii="Times New Roman" w:eastAsia="Times New Roman" w:hAnsi="Times New Roman" w:cs="Times New Roman"/>
          <w:sz w:val="20"/>
          <w:szCs w:val="20"/>
        </w:rPr>
        <w:t>2</w:t>
      </w:r>
      <w:r w:rsidR="00A2745C">
        <w:rPr>
          <w:rFonts w:ascii="Times New Roman" w:eastAsia="Times New Roman" w:hAnsi="Times New Roman" w:cs="Times New Roman"/>
          <w:sz w:val="20"/>
          <w:szCs w:val="20"/>
        </w:rPr>
        <w:t>nd</w:t>
      </w:r>
      <w:r w:rsidR="003032E6" w:rsidRPr="003032E6">
        <w:rPr>
          <w:rFonts w:ascii="Times New Roman" w:eastAsia="Times New Roman" w:hAnsi="Times New Roman" w:cs="Times New Roman"/>
          <w:sz w:val="20"/>
          <w:szCs w:val="20"/>
        </w:rPr>
        <w:t xml:space="preserve"> pilot</w:t>
      </w:r>
      <w:r w:rsidR="00643824" w:rsidRPr="001F4410">
        <w:rPr>
          <w:rFonts w:ascii="Times New Roman" w:eastAsia="Times New Roman" w:hAnsi="Times New Roman" w:cs="Times New Roman" w:hint="eastAsia"/>
          <w:sz w:val="20"/>
          <w:szCs w:val="20"/>
        </w:rPr>
        <w:t>.</w:t>
      </w:r>
      <w:r w:rsidR="00F312FF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="00CE1B72">
        <w:rPr>
          <w:rFonts w:ascii="Times New Roman" w:eastAsia="Times New Roman" w:hAnsi="Times New Roman" w:cs="Times New Roman"/>
          <w:sz w:val="20"/>
          <w:szCs w:val="20"/>
        </w:rPr>
        <w:t xml:space="preserve">From </w:t>
      </w:r>
      <w:r w:rsidR="00F312FF">
        <w:rPr>
          <w:rFonts w:ascii="Times New Roman" w:eastAsia="Times New Roman" w:hAnsi="Times New Roman" w:cs="Times New Roman"/>
          <w:sz w:val="20"/>
          <w:szCs w:val="20"/>
        </w:rPr>
        <w:t xml:space="preserve">2020-06-07 </w:t>
      </w:r>
      <w:r w:rsidR="00CE1B72">
        <w:rPr>
          <w:rFonts w:ascii="Times New Roman" w:eastAsia="Times New Roman" w:hAnsi="Times New Roman" w:cs="Times New Roman"/>
          <w:sz w:val="20"/>
          <w:szCs w:val="20"/>
        </w:rPr>
        <w:t>to</w:t>
      </w:r>
      <w:r w:rsidR="00F312FF">
        <w:rPr>
          <w:rFonts w:ascii="Times New Roman" w:eastAsia="Times New Roman" w:hAnsi="Times New Roman" w:cs="Times New Roman"/>
          <w:sz w:val="20"/>
          <w:szCs w:val="20"/>
        </w:rPr>
        <w:t xml:space="preserve"> 2020-06-14)</w:t>
      </w:r>
    </w:p>
    <w:p w14:paraId="3D0DBF22" w14:textId="61BDCA2A" w:rsidR="009254FE" w:rsidRDefault="009254FE" w:rsidP="009254FE">
      <w:pPr>
        <w:ind w:right="335"/>
        <w:rPr>
          <w:rFonts w:ascii="Times New Roman" w:eastAsia="Times New Roman" w:hAnsi="Times New Roman" w:cs="Times New Roman"/>
          <w:sz w:val="20"/>
          <w:szCs w:val="20"/>
        </w:rPr>
      </w:pPr>
    </w:p>
    <w:p w14:paraId="1D30097B" w14:textId="77777777" w:rsidR="00FF2F0E" w:rsidRDefault="00FF2F0E" w:rsidP="009254FE">
      <w:pPr>
        <w:ind w:right="335"/>
        <w:rPr>
          <w:rFonts w:ascii="Times New Roman" w:eastAsia="Times New Roman" w:hAnsi="Times New Roman" w:cs="Times New Roman"/>
          <w:sz w:val="20"/>
          <w:szCs w:val="20"/>
        </w:rPr>
      </w:pPr>
    </w:p>
    <w:p w14:paraId="0E59527F" w14:textId="56E8692E" w:rsidR="0058195E" w:rsidRDefault="00FF2F0E" w:rsidP="00FF2F0E">
      <w:pPr>
        <w:ind w:right="335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noProof/>
        </w:rPr>
        <w:drawing>
          <wp:inline distT="0" distB="0" distL="0" distR="0" wp14:anchorId="62130CCA" wp14:editId="7F328CFA">
            <wp:extent cx="4162829" cy="3600000"/>
            <wp:effectExtent l="0" t="0" r="952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82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7FE13" w14:textId="7D0791C4" w:rsidR="00FF2F0E" w:rsidRDefault="00D342FD" w:rsidP="00252B8A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</w:t>
      </w:r>
      <w:r w:rsidR="00A90E9F"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52B8A"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The relationship among </w:t>
      </w:r>
      <w:proofErr w:type="spellStart"/>
      <w:r w:rsidR="00252B8A" w:rsidRPr="00252B8A">
        <w:rPr>
          <w:rFonts w:ascii="Times New Roman" w:hAnsi="Times New Roman" w:cs="Times New Roman"/>
          <w:sz w:val="20"/>
          <w:szCs w:val="20"/>
          <w:lang w:eastAsia="zh-CN"/>
        </w:rPr>
        <w:t>AirT</w:t>
      </w:r>
      <w:proofErr w:type="spellEnd"/>
      <w:r w:rsidR="00252B8A"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, AirCO2, </w:t>
      </w:r>
      <w:proofErr w:type="spellStart"/>
      <w:r w:rsidR="00252B8A" w:rsidRPr="00252B8A">
        <w:rPr>
          <w:rFonts w:ascii="Times New Roman" w:hAnsi="Times New Roman" w:cs="Times New Roman"/>
          <w:sz w:val="20"/>
          <w:szCs w:val="20"/>
          <w:lang w:eastAsia="zh-CN"/>
        </w:rPr>
        <w:t>AirPAR</w:t>
      </w:r>
      <w:proofErr w:type="spellEnd"/>
      <w:r w:rsidR="00252B8A" w:rsidRPr="00252B8A">
        <w:rPr>
          <w:rFonts w:ascii="Times New Roman" w:hAnsi="Times New Roman" w:cs="Times New Roman"/>
          <w:sz w:val="20"/>
          <w:szCs w:val="20"/>
          <w:lang w:eastAsia="zh-CN"/>
        </w:rPr>
        <w:t>, and</w:t>
      </w:r>
      <w:r w:rsidR="00252B8A"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</w:t>
      </w:r>
      <w:proofErr w:type="spellStart"/>
      <w:r w:rsidR="00252B8A" w:rsidRPr="00252B8A">
        <w:rPr>
          <w:rFonts w:ascii="Times New Roman" w:hAnsi="Times New Roman" w:cs="Times New Roman"/>
          <w:sz w:val="20"/>
          <w:szCs w:val="20"/>
          <w:lang w:eastAsia="zh-CN"/>
        </w:rPr>
        <w:t>AirRH</w:t>
      </w:r>
      <w:proofErr w:type="spellEnd"/>
      <w:r w:rsidR="00252B8A"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 under the control strategies</w:t>
      </w:r>
      <w:r w:rsidR="00252B8A">
        <w:rPr>
          <w:rFonts w:ascii="Times New Roman" w:hAnsi="Times New Roman" w:cs="Times New Roman"/>
          <w:sz w:val="20"/>
          <w:szCs w:val="20"/>
          <w:lang w:eastAsia="zh-CN"/>
        </w:rPr>
        <w:t xml:space="preserve"> (the control group gh01 vs. the experimental group gh03).</w:t>
      </w:r>
    </w:p>
    <w:p w14:paraId="60FE1599" w14:textId="0E8F795C" w:rsidR="00A90E9F" w:rsidRDefault="00A90E9F" w:rsidP="00252B8A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312F6BAE" w14:textId="1647A887" w:rsidR="00A90E9F" w:rsidRDefault="00A90E9F" w:rsidP="00252B8A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56190188" w14:textId="3A5B1581" w:rsidR="00DD4274" w:rsidRDefault="00DD4274" w:rsidP="00DD4274">
      <w:pPr>
        <w:ind w:right="335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noProof/>
        </w:rPr>
        <w:lastRenderedPageBreak/>
        <w:drawing>
          <wp:inline distT="0" distB="0" distL="0" distR="0" wp14:anchorId="55B30201" wp14:editId="42EC5331">
            <wp:extent cx="4162829" cy="3600000"/>
            <wp:effectExtent l="0" t="0" r="952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82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64861" w14:textId="2B5F13C3" w:rsidR="00F04B1B" w:rsidRDefault="00F04B1B" w:rsidP="00F04B1B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S5.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The relationship among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AirT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, AirCO2,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AirPAR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>, and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AirRH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 under the control strategies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(the control group gh01 vs. the experimental group gh04).</w:t>
      </w:r>
    </w:p>
    <w:p w14:paraId="0AD7CF3F" w14:textId="02168B64" w:rsidR="00F04B1B" w:rsidRDefault="00F04B1B" w:rsidP="00252B8A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35EE1FE5" w14:textId="50B90A6C" w:rsidR="00030DD9" w:rsidRDefault="00030DD9" w:rsidP="00252B8A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65D1B423" w14:textId="3B120545" w:rsidR="00481D5E" w:rsidRDefault="00A7723A" w:rsidP="00A7723A">
      <w:pPr>
        <w:ind w:right="335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noProof/>
        </w:rPr>
        <w:drawing>
          <wp:inline distT="0" distB="0" distL="0" distR="0" wp14:anchorId="76D9AE9A" wp14:editId="2901A814">
            <wp:extent cx="4162829" cy="3600000"/>
            <wp:effectExtent l="0" t="0" r="9525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82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14991" w14:textId="30E81C39" w:rsidR="000A4F99" w:rsidRDefault="000A4F99" w:rsidP="000A4F99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</w:t>
      </w:r>
      <w:r w:rsidR="008410A7">
        <w:rPr>
          <w:rFonts w:ascii="Times New Roman" w:eastAsia="Times New Roman" w:hAnsi="Times New Roman" w:cs="Times New Roman"/>
          <w:b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The relationship among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AirT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, AirCO2,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AirPAR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>, and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AirRH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 under the control strategies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(the control group gh01 vs. the experimental group gh05).</w:t>
      </w:r>
    </w:p>
    <w:p w14:paraId="0A49FDEB" w14:textId="77777777" w:rsidR="00A7723A" w:rsidRDefault="00A7723A" w:rsidP="000A4F99">
      <w:pPr>
        <w:ind w:right="335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19EE193" w14:textId="17406FA4" w:rsidR="00A7723A" w:rsidRDefault="00A7723A" w:rsidP="000A4F99">
      <w:pPr>
        <w:ind w:right="335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E0792A3" w14:textId="367158F9" w:rsidR="00A7723A" w:rsidRDefault="00A7723A" w:rsidP="00A7723A">
      <w:pPr>
        <w:ind w:right="335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3C116C99" wp14:editId="18BEE3B8">
            <wp:extent cx="4162829" cy="3600000"/>
            <wp:effectExtent l="0" t="0" r="952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82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AC169" w14:textId="6E32C316" w:rsidR="000A4F99" w:rsidRDefault="000A4F99" w:rsidP="000A4F99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</w:t>
      </w:r>
      <w:r w:rsidR="008410A7">
        <w:rPr>
          <w:rFonts w:ascii="Times New Roman" w:eastAsia="Times New Roman" w:hAnsi="Times New Roman" w:cs="Times New Roman"/>
          <w:b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The relationship among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AirT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, AirCO2,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AirPAR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>, and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AirRH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 under the control strategies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(the control group gh01 vs. the experimental group gh06).</w:t>
      </w:r>
    </w:p>
    <w:p w14:paraId="2C731A81" w14:textId="56CC95E9" w:rsidR="00A7723A" w:rsidRDefault="00A7723A" w:rsidP="000A4F99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019FFDB1" w14:textId="71D40DF2" w:rsidR="00A7723A" w:rsidRDefault="00A7723A" w:rsidP="000A4F99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6F27E1EB" w14:textId="657B15D9" w:rsidR="00A7723A" w:rsidRDefault="00A7723A" w:rsidP="00A7723A">
      <w:pPr>
        <w:ind w:right="335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noProof/>
        </w:rPr>
        <w:drawing>
          <wp:inline distT="0" distB="0" distL="0" distR="0" wp14:anchorId="7DAE4C5C" wp14:editId="56C6A301">
            <wp:extent cx="4162829" cy="3600000"/>
            <wp:effectExtent l="0" t="0" r="9525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82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3E1E9" w14:textId="7A3D79D1" w:rsidR="004E24C6" w:rsidRDefault="000A4F99" w:rsidP="00252B8A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Figure S</w:t>
      </w:r>
      <w:r w:rsidR="008410A7">
        <w:rPr>
          <w:rFonts w:ascii="Times New Roman" w:eastAsia="Times New Roman" w:hAnsi="Times New Roman" w:cs="Times New Roman"/>
          <w:b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The relationship among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AirT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, AirCO2,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AirPAR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>, and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AirRH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 under the control strategies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(the control group gh01 vs. the experimental group gh07).</w:t>
      </w:r>
    </w:p>
    <w:p w14:paraId="23774A0D" w14:textId="3260A9C4" w:rsidR="00E1647E" w:rsidRDefault="00E1647E" w:rsidP="00252B8A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415DA443" w14:textId="1D682EF6" w:rsidR="00E1647E" w:rsidRDefault="00E1647E" w:rsidP="00252B8A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40DE65CA" w14:textId="579304E0" w:rsidR="00A7723A" w:rsidRDefault="00023CC8" w:rsidP="00023CC8">
      <w:pPr>
        <w:ind w:right="335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noProof/>
        </w:rPr>
        <w:drawing>
          <wp:inline distT="0" distB="0" distL="0" distR="0" wp14:anchorId="5C980C83" wp14:editId="6B05FBD7">
            <wp:extent cx="4162829" cy="3600000"/>
            <wp:effectExtent l="0" t="0" r="9525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82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C70EF" w14:textId="30084733" w:rsidR="00FC10AF" w:rsidRDefault="00FC10AF" w:rsidP="00252B8A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</w:t>
      </w:r>
      <w:r w:rsidR="008410A7">
        <w:rPr>
          <w:rFonts w:ascii="Times New Roman" w:eastAsia="Times New Roman" w:hAnsi="Times New Roman" w:cs="Times New Roman"/>
          <w:b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The relationship among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AirT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, AirCO2,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AirPAR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>, and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AirRH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 under the control strategies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(the control group gh02 vs. the experimental group gh03).</w:t>
      </w:r>
    </w:p>
    <w:p w14:paraId="48A04FA9" w14:textId="491CE1F5" w:rsidR="00961682" w:rsidRDefault="00961682" w:rsidP="00252B8A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74154C7E" w14:textId="70246B77" w:rsidR="00961682" w:rsidRDefault="00961682" w:rsidP="00252B8A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403BB170" w14:textId="5673923E" w:rsidR="00961682" w:rsidRPr="00FC10AF" w:rsidRDefault="00253E35" w:rsidP="00253E35">
      <w:pPr>
        <w:ind w:right="335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noProof/>
        </w:rPr>
        <w:lastRenderedPageBreak/>
        <w:drawing>
          <wp:inline distT="0" distB="0" distL="0" distR="0" wp14:anchorId="5BF7AB3E" wp14:editId="04015572">
            <wp:extent cx="4162829" cy="3600000"/>
            <wp:effectExtent l="0" t="0" r="9525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82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7F62F" w14:textId="4237B5E1" w:rsidR="000A4F99" w:rsidRDefault="000A4F99" w:rsidP="000A4F99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</w:t>
      </w:r>
      <w:r w:rsidR="008410A7">
        <w:rPr>
          <w:rFonts w:ascii="Times New Roman" w:eastAsia="Times New Roman" w:hAnsi="Times New Roman" w:cs="Times New Roman"/>
          <w:b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The relationship among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AirT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, AirCO2,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AirPAR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>, and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AirRH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 under the control strategies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(the control group gh0</w:t>
      </w:r>
      <w:r w:rsidR="00FC10AF">
        <w:rPr>
          <w:rFonts w:ascii="Times New Roman" w:hAnsi="Times New Roman" w:cs="Times New Roman"/>
          <w:sz w:val="20"/>
          <w:szCs w:val="20"/>
          <w:lang w:eastAsia="zh-CN"/>
        </w:rPr>
        <w:t>2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vs. the experimental group gh04).</w:t>
      </w:r>
    </w:p>
    <w:p w14:paraId="6E494CCE" w14:textId="0D147366" w:rsidR="00253E35" w:rsidRDefault="00253E35" w:rsidP="000A4F99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649BCD92" w14:textId="482A38C0" w:rsidR="00253E35" w:rsidRDefault="00253E35" w:rsidP="000A4F99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16CFE802" w14:textId="049686AB" w:rsidR="00253E35" w:rsidRDefault="00253E35" w:rsidP="00253E35">
      <w:pPr>
        <w:ind w:right="335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noProof/>
        </w:rPr>
        <w:drawing>
          <wp:inline distT="0" distB="0" distL="0" distR="0" wp14:anchorId="706C3539" wp14:editId="66968B97">
            <wp:extent cx="4162829" cy="3600000"/>
            <wp:effectExtent l="0" t="0" r="9525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82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C4036" w14:textId="1843CDBD" w:rsidR="000A4F99" w:rsidRDefault="000A4F99" w:rsidP="000A4F99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</w:t>
      </w:r>
      <w:r w:rsidR="008410A7">
        <w:rPr>
          <w:rFonts w:ascii="Times New Roman" w:eastAsia="Times New Roman" w:hAnsi="Times New Roman" w:cs="Times New Roman"/>
          <w:b/>
          <w:sz w:val="20"/>
          <w:szCs w:val="20"/>
        </w:rPr>
        <w:t>11.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The relationship among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AirT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, AirCO2,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AirPAR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>, and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AirRH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 under the control strategies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(the control group gh0</w:t>
      </w:r>
      <w:r w:rsidR="002606F5">
        <w:rPr>
          <w:rFonts w:ascii="Times New Roman" w:hAnsi="Times New Roman" w:cs="Times New Roman"/>
          <w:sz w:val="20"/>
          <w:szCs w:val="20"/>
          <w:lang w:eastAsia="zh-CN"/>
        </w:rPr>
        <w:t>2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vs. the experimental group gh05).</w:t>
      </w:r>
    </w:p>
    <w:p w14:paraId="7C389756" w14:textId="77777777" w:rsidR="00253E35" w:rsidRDefault="00253E35" w:rsidP="000A4F99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22746244" w14:textId="77777777" w:rsidR="00253E35" w:rsidRDefault="00253E35" w:rsidP="000A4F99">
      <w:pPr>
        <w:ind w:right="335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3A95686" w14:textId="382FAE70" w:rsidR="00253E35" w:rsidRDefault="00253E35" w:rsidP="00253E35">
      <w:pPr>
        <w:ind w:right="335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721736B6" wp14:editId="7770A9D1">
            <wp:extent cx="4162829" cy="3600000"/>
            <wp:effectExtent l="0" t="0" r="9525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82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86156" w14:textId="04241778" w:rsidR="000A4F99" w:rsidRDefault="000A4F99" w:rsidP="000A4F99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Figure S</w:t>
      </w:r>
      <w:r w:rsidR="008410A7">
        <w:rPr>
          <w:rFonts w:ascii="Times New Roman" w:eastAsia="Times New Roman" w:hAnsi="Times New Roman" w:cs="Times New Roman"/>
          <w:b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The relationship among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AirT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, AirCO2,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AirPAR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>, and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AirRH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 under the control strategies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(the control group gh0</w:t>
      </w:r>
      <w:r w:rsidR="002606F5">
        <w:rPr>
          <w:rFonts w:ascii="Times New Roman" w:hAnsi="Times New Roman" w:cs="Times New Roman"/>
          <w:sz w:val="20"/>
          <w:szCs w:val="20"/>
          <w:lang w:eastAsia="zh-CN"/>
        </w:rPr>
        <w:t>2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vs. the experimental group gh06).</w:t>
      </w:r>
    </w:p>
    <w:p w14:paraId="77A50BCA" w14:textId="11C2433D" w:rsidR="00BF4EB0" w:rsidRDefault="00BF4EB0" w:rsidP="000A4F99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649A4291" w14:textId="0CF8927D" w:rsidR="00BF4EB0" w:rsidRDefault="00BF4EB0" w:rsidP="000A4F99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371888C6" w14:textId="2C4C3706" w:rsidR="00BF4EB0" w:rsidRDefault="008D61BA" w:rsidP="008D61BA">
      <w:pPr>
        <w:ind w:right="335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noProof/>
        </w:rPr>
        <w:drawing>
          <wp:inline distT="0" distB="0" distL="0" distR="0" wp14:anchorId="6B47A053" wp14:editId="12D757EC">
            <wp:extent cx="4162829" cy="3600000"/>
            <wp:effectExtent l="0" t="0" r="9525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82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DF795C" w14:textId="6A54AB9C" w:rsidR="004C4A17" w:rsidRPr="004C4A17" w:rsidRDefault="000A4F99" w:rsidP="00A90E9F">
      <w:pPr>
        <w:ind w:right="335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Figure S</w:t>
      </w:r>
      <w:r w:rsidR="008410A7">
        <w:rPr>
          <w:rFonts w:ascii="Times New Roman" w:eastAsia="Times New Roman" w:hAnsi="Times New Roman" w:cs="Times New Roman"/>
          <w:b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The relationship among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AirT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, AirCO2,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AirPAR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>, and</w:t>
      </w:r>
      <w:r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</w:t>
      </w:r>
      <w:proofErr w:type="spellStart"/>
      <w:r w:rsidRPr="00252B8A">
        <w:rPr>
          <w:rFonts w:ascii="Times New Roman" w:hAnsi="Times New Roman" w:cs="Times New Roman"/>
          <w:sz w:val="20"/>
          <w:szCs w:val="20"/>
          <w:lang w:eastAsia="zh-CN"/>
        </w:rPr>
        <w:t>AirRH</w:t>
      </w:r>
      <w:proofErr w:type="spellEnd"/>
      <w:r w:rsidRPr="00252B8A">
        <w:rPr>
          <w:rFonts w:ascii="Times New Roman" w:hAnsi="Times New Roman" w:cs="Times New Roman"/>
          <w:sz w:val="20"/>
          <w:szCs w:val="20"/>
          <w:lang w:eastAsia="zh-CN"/>
        </w:rPr>
        <w:t xml:space="preserve"> under the control strategies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(the control group gh0</w:t>
      </w:r>
      <w:r w:rsidR="002606F5">
        <w:rPr>
          <w:rFonts w:ascii="Times New Roman" w:hAnsi="Times New Roman" w:cs="Times New Roman"/>
          <w:sz w:val="20"/>
          <w:szCs w:val="20"/>
          <w:lang w:eastAsia="zh-CN"/>
        </w:rPr>
        <w:t>2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vs. the experimental group gh07).</w:t>
      </w:r>
    </w:p>
    <w:sectPr w:rsidR="004C4A17" w:rsidRPr="004C4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0B7EFE" w14:textId="77777777" w:rsidR="00607C4B" w:rsidRDefault="00607C4B" w:rsidP="00DB0E68">
      <w:r>
        <w:separator/>
      </w:r>
    </w:p>
  </w:endnote>
  <w:endnote w:type="continuationSeparator" w:id="0">
    <w:p w14:paraId="4137F91A" w14:textId="77777777" w:rsidR="00607C4B" w:rsidRDefault="00607C4B" w:rsidP="00DB0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9854CA" w14:textId="77777777" w:rsidR="00607C4B" w:rsidRDefault="00607C4B" w:rsidP="00DB0E68">
      <w:r>
        <w:separator/>
      </w:r>
    </w:p>
  </w:footnote>
  <w:footnote w:type="continuationSeparator" w:id="0">
    <w:p w14:paraId="180C3502" w14:textId="77777777" w:rsidR="00607C4B" w:rsidRDefault="00607C4B" w:rsidP="00DB0E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B88A59" w14:textId="77777777" w:rsidR="00A4120D" w:rsidRDefault="00607C4B">
    <w:pPr>
      <w:spacing w:line="14" w:lineRule="auto"/>
      <w:rPr>
        <w:sz w:val="20"/>
        <w:szCs w:val="20"/>
      </w:rPr>
    </w:pPr>
    <w:r>
      <w:pict w14:anchorId="1AA37129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.45pt;margin-top:61pt;width:142.8pt;height:9pt;z-index:-251657216;mso-position-horizontal-relative:page;mso-position-vertical-relative:page" filled="f" stroked="f">
          <v:textbox style="mso-next-textbox:#_x0000_s2049" inset="0,0,0,0">
            <w:txbxContent>
              <w:p w14:paraId="5BAA2B44" w14:textId="77777777" w:rsidR="00A4120D" w:rsidRDefault="00361F42">
                <w:pPr>
                  <w:spacing w:line="156" w:lineRule="exact"/>
                  <w:ind w:left="20"/>
                  <w:rPr>
                    <w:rFonts w:ascii="Tahoma" w:eastAsia="Tahoma" w:hAnsi="Tahoma" w:cs="Tahoma"/>
                    <w:sz w:val="14"/>
                    <w:szCs w:val="14"/>
                  </w:rPr>
                </w:pPr>
                <w:r>
                  <w:rPr>
                    <w:rFonts w:ascii="Tahoma" w:eastAsia="Tahoma" w:hAnsi="Tahoma" w:cs="Tahoma"/>
                    <w:spacing w:val="-12"/>
                    <w:w w:val="105"/>
                    <w:sz w:val="14"/>
                    <w:szCs w:val="14"/>
                  </w:rPr>
                  <w:t>W</w:t>
                </w:r>
                <w:r>
                  <w:rPr>
                    <w:rFonts w:ascii="Tahoma" w:eastAsia="Tahoma" w:hAnsi="Tahoma" w:cs="Tahoma"/>
                    <w:w w:val="91"/>
                    <w:sz w:val="14"/>
                    <w:szCs w:val="14"/>
                  </w:rPr>
                  <w:t>oo</w:t>
                </w:r>
                <w:r>
                  <w:rPr>
                    <w:rFonts w:ascii="Tahoma" w:eastAsia="Tahoma" w:hAnsi="Tahoma" w:cs="Tahoma"/>
                    <w:w w:val="93"/>
                    <w:sz w:val="14"/>
                    <w:szCs w:val="14"/>
                  </w:rPr>
                  <w:t>dsto</w:t>
                </w:r>
                <w:r>
                  <w:rPr>
                    <w:rFonts w:ascii="Tahoma" w:eastAsia="Tahoma" w:hAnsi="Tahoma" w:cs="Tahoma"/>
                    <w:w w:val="96"/>
                    <w:sz w:val="14"/>
                    <w:szCs w:val="14"/>
                  </w:rPr>
                  <w:t>ck</w:t>
                </w:r>
                <w:r>
                  <w:rPr>
                    <w:rFonts w:ascii="Tahoma" w:eastAsia="Tahoma" w:hAnsi="Tahoma" w:cs="Tahoma"/>
                    <w:spacing w:val="-9"/>
                    <w:sz w:val="14"/>
                    <w:szCs w:val="14"/>
                  </w:rPr>
                  <w:t xml:space="preserve"> </w:t>
                </w:r>
                <w:r>
                  <w:rPr>
                    <w:rFonts w:ascii="Tahoma" w:eastAsia="Tahoma" w:hAnsi="Tahoma" w:cs="Tahoma"/>
                    <w:w w:val="87"/>
                    <w:sz w:val="14"/>
                    <w:szCs w:val="14"/>
                  </w:rPr>
                  <w:t>’18,</w:t>
                </w:r>
                <w:r>
                  <w:rPr>
                    <w:rFonts w:ascii="Tahoma" w:eastAsia="Tahoma" w:hAnsi="Tahoma" w:cs="Tahoma"/>
                    <w:spacing w:val="-9"/>
                    <w:sz w:val="14"/>
                    <w:szCs w:val="14"/>
                  </w:rPr>
                  <w:t xml:space="preserve"> </w:t>
                </w:r>
                <w:r>
                  <w:rPr>
                    <w:rFonts w:ascii="Tahoma" w:eastAsia="Tahoma" w:hAnsi="Tahoma" w:cs="Tahoma"/>
                    <w:w w:val="89"/>
                    <w:sz w:val="14"/>
                    <w:szCs w:val="14"/>
                  </w:rPr>
                  <w:t>June</w:t>
                </w:r>
                <w:r>
                  <w:rPr>
                    <w:rFonts w:ascii="Tahoma" w:eastAsia="Tahoma" w:hAnsi="Tahoma" w:cs="Tahoma"/>
                    <w:spacing w:val="-9"/>
                    <w:sz w:val="14"/>
                    <w:szCs w:val="14"/>
                  </w:rPr>
                  <w:t xml:space="preserve"> </w:t>
                </w:r>
                <w:r>
                  <w:rPr>
                    <w:rFonts w:ascii="Tahoma" w:eastAsia="Tahoma" w:hAnsi="Tahoma" w:cs="Tahoma"/>
                    <w:w w:val="85"/>
                    <w:sz w:val="14"/>
                    <w:szCs w:val="14"/>
                  </w:rPr>
                  <w:t>03–05,</w:t>
                </w:r>
                <w:r>
                  <w:rPr>
                    <w:rFonts w:ascii="Tahoma" w:eastAsia="Tahoma" w:hAnsi="Tahoma" w:cs="Tahoma"/>
                    <w:spacing w:val="-9"/>
                    <w:sz w:val="14"/>
                    <w:szCs w:val="14"/>
                  </w:rPr>
                  <w:t xml:space="preserve"> </w:t>
                </w:r>
                <w:r>
                  <w:rPr>
                    <w:rFonts w:ascii="Tahoma" w:eastAsia="Tahoma" w:hAnsi="Tahoma" w:cs="Tahoma"/>
                    <w:w w:val="83"/>
                    <w:sz w:val="14"/>
                    <w:szCs w:val="14"/>
                  </w:rPr>
                  <w:t>2018,</w:t>
                </w:r>
                <w:r>
                  <w:rPr>
                    <w:rFonts w:ascii="Tahoma" w:eastAsia="Tahoma" w:hAnsi="Tahoma" w:cs="Tahoma"/>
                    <w:spacing w:val="-9"/>
                    <w:sz w:val="14"/>
                    <w:szCs w:val="14"/>
                  </w:rPr>
                  <w:t xml:space="preserve"> </w:t>
                </w:r>
                <w:r>
                  <w:rPr>
                    <w:rFonts w:ascii="Tahoma" w:eastAsia="Tahoma" w:hAnsi="Tahoma" w:cs="Tahoma"/>
                    <w:spacing w:val="-12"/>
                    <w:w w:val="105"/>
                    <w:sz w:val="14"/>
                    <w:szCs w:val="14"/>
                  </w:rPr>
                  <w:t>W</w:t>
                </w:r>
                <w:r>
                  <w:rPr>
                    <w:rFonts w:ascii="Tahoma" w:eastAsia="Tahoma" w:hAnsi="Tahoma" w:cs="Tahoma"/>
                    <w:w w:val="91"/>
                    <w:sz w:val="14"/>
                    <w:szCs w:val="14"/>
                  </w:rPr>
                  <w:t>oo</w:t>
                </w:r>
                <w:r>
                  <w:rPr>
                    <w:rFonts w:ascii="Tahoma" w:eastAsia="Tahoma" w:hAnsi="Tahoma" w:cs="Tahoma"/>
                    <w:w w:val="93"/>
                    <w:sz w:val="14"/>
                    <w:szCs w:val="14"/>
                  </w:rPr>
                  <w:t>dsto</w:t>
                </w:r>
                <w:r>
                  <w:rPr>
                    <w:rFonts w:ascii="Tahoma" w:eastAsia="Tahoma" w:hAnsi="Tahoma" w:cs="Tahoma"/>
                    <w:w w:val="90"/>
                    <w:sz w:val="14"/>
                    <w:szCs w:val="14"/>
                  </w:rPr>
                  <w:t>ck,</w:t>
                </w:r>
                <w:r>
                  <w:rPr>
                    <w:rFonts w:ascii="Tahoma" w:eastAsia="Tahoma" w:hAnsi="Tahoma" w:cs="Tahoma"/>
                    <w:spacing w:val="-9"/>
                    <w:sz w:val="14"/>
                    <w:szCs w:val="14"/>
                  </w:rPr>
                  <w:t xml:space="preserve"> </w:t>
                </w:r>
                <w:r>
                  <w:rPr>
                    <w:rFonts w:ascii="Tahoma" w:eastAsia="Tahoma" w:hAnsi="Tahoma" w:cs="Tahoma"/>
                    <w:spacing w:val="3"/>
                    <w:w w:val="107"/>
                    <w:sz w:val="14"/>
                    <w:szCs w:val="14"/>
                  </w:rPr>
                  <w:t>N</w:t>
                </w:r>
                <w:r>
                  <w:rPr>
                    <w:rFonts w:ascii="Tahoma" w:eastAsia="Tahoma" w:hAnsi="Tahoma" w:cs="Tahoma"/>
                    <w:sz w:val="14"/>
                    <w:szCs w:val="14"/>
                  </w:rPr>
                  <w:t>Y</w:t>
                </w:r>
              </w:p>
            </w:txbxContent>
          </v:textbox>
          <w10:wrap anchorx="page" anchory="page"/>
        </v:shape>
      </w:pict>
    </w:r>
    <w:r>
      <w:pict w14:anchorId="0B38F5EF">
        <v:shape id="_x0000_s2050" type="#_x0000_t202" style="position:absolute;margin-left:466.45pt;margin-top:61pt;width:92.75pt;height:9pt;z-index:-251656192;mso-position-horizontal-relative:page;mso-position-vertical-relative:page" filled="f" stroked="f">
          <v:textbox style="mso-next-textbox:#_x0000_s2050" inset="0,0,0,0">
            <w:txbxContent>
              <w:p w14:paraId="0F53D448" w14:textId="77777777" w:rsidR="00A4120D" w:rsidRDefault="00361F42">
                <w:pPr>
                  <w:spacing w:line="156" w:lineRule="exact"/>
                  <w:ind w:left="20"/>
                  <w:rPr>
                    <w:rFonts w:ascii="Tahoma" w:eastAsia="Tahoma" w:hAnsi="Tahoma" w:cs="Tahoma"/>
                    <w:sz w:val="14"/>
                    <w:szCs w:val="14"/>
                  </w:rPr>
                </w:pPr>
                <w:proofErr w:type="spellStart"/>
                <w:r>
                  <w:rPr>
                    <w:rFonts w:ascii="Tahoma"/>
                    <w:w w:val="96"/>
                    <w:sz w:val="14"/>
                  </w:rPr>
                  <w:t>Xia</w:t>
                </w:r>
                <w:r>
                  <w:rPr>
                    <w:rFonts w:ascii="Tahoma"/>
                    <w:spacing w:val="-1"/>
                    <w:w w:val="96"/>
                    <w:sz w:val="14"/>
                  </w:rPr>
                  <w:t>o</w:t>
                </w:r>
                <w:r>
                  <w:rPr>
                    <w:rFonts w:ascii="Tahoma"/>
                    <w:w w:val="96"/>
                    <w:sz w:val="14"/>
                  </w:rPr>
                  <w:t>yan</w:t>
                </w:r>
                <w:proofErr w:type="spellEnd"/>
                <w:r>
                  <w:rPr>
                    <w:rFonts w:ascii="Tahoma"/>
                    <w:spacing w:val="-9"/>
                    <w:sz w:val="14"/>
                  </w:rPr>
                  <w:t xml:space="preserve"> </w:t>
                </w:r>
                <w:r>
                  <w:rPr>
                    <w:rFonts w:ascii="Tahoma"/>
                    <w:w w:val="98"/>
                    <w:sz w:val="14"/>
                  </w:rPr>
                  <w:t>Cao</w:t>
                </w:r>
                <w:r>
                  <w:rPr>
                    <w:rFonts w:ascii="Tahoma"/>
                    <w:spacing w:val="-9"/>
                    <w:sz w:val="14"/>
                  </w:rPr>
                  <w:t xml:space="preserve"> </w:t>
                </w:r>
                <w:r>
                  <w:rPr>
                    <w:rFonts w:ascii="Tahoma"/>
                    <w:w w:val="94"/>
                    <w:sz w:val="14"/>
                  </w:rPr>
                  <w:t>and</w:t>
                </w:r>
                <w:r>
                  <w:rPr>
                    <w:rFonts w:ascii="Tahoma"/>
                    <w:spacing w:val="-9"/>
                    <w:sz w:val="14"/>
                  </w:rPr>
                  <w:t xml:space="preserve"> Y</w:t>
                </w:r>
                <w:r>
                  <w:rPr>
                    <w:rFonts w:ascii="Tahoma"/>
                    <w:w w:val="91"/>
                    <w:sz w:val="14"/>
                  </w:rPr>
                  <w:t>ao</w:t>
                </w:r>
                <w:r>
                  <w:rPr>
                    <w:rFonts w:ascii="Tahoma"/>
                    <w:spacing w:val="-9"/>
                    <w:sz w:val="14"/>
                  </w:rPr>
                  <w:t xml:space="preserve"> </w:t>
                </w:r>
                <w:proofErr w:type="spellStart"/>
                <w:r>
                  <w:rPr>
                    <w:rFonts w:ascii="Tahoma"/>
                    <w:spacing w:val="-9"/>
                    <w:sz w:val="14"/>
                  </w:rPr>
                  <w:t>Y</w:t>
                </w:r>
                <w:r>
                  <w:rPr>
                    <w:rFonts w:ascii="Tahoma"/>
                    <w:w w:val="91"/>
                    <w:sz w:val="14"/>
                  </w:rPr>
                  <w:t>a</w:t>
                </w:r>
                <w:r>
                  <w:rPr>
                    <w:rFonts w:ascii="Tahoma"/>
                    <w:spacing w:val="-2"/>
                    <w:w w:val="91"/>
                    <w:sz w:val="14"/>
                  </w:rPr>
                  <w:t>o</w:t>
                </w:r>
                <w:proofErr w:type="spellEnd"/>
                <w:r>
                  <w:rPr>
                    <w:rFonts w:ascii="Tahoma"/>
                    <w:w w:val="72"/>
                    <w:sz w:val="14"/>
                  </w:rPr>
                  <w:t>,</w:t>
                </w:r>
                <w:r>
                  <w:rPr>
                    <w:rFonts w:ascii="Tahoma"/>
                    <w:spacing w:val="-9"/>
                    <w:sz w:val="14"/>
                  </w:rPr>
                  <w:t xml:space="preserve"> </w:t>
                </w:r>
                <w:r>
                  <w:rPr>
                    <w:rFonts w:ascii="Tahoma"/>
                    <w:w w:val="91"/>
                    <w:sz w:val="14"/>
                  </w:rPr>
                  <w:t>et</w:t>
                </w:r>
                <w:r>
                  <w:rPr>
                    <w:rFonts w:ascii="Tahoma"/>
                    <w:spacing w:val="-9"/>
                    <w:sz w:val="14"/>
                  </w:rPr>
                  <w:t xml:space="preserve"> </w:t>
                </w:r>
                <w:r>
                  <w:rPr>
                    <w:rFonts w:ascii="Tahoma"/>
                    <w:w w:val="89"/>
                    <w:sz w:val="14"/>
                  </w:rPr>
                  <w:t>al.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FBD97A" w14:textId="36781AEB" w:rsidR="00A4120D" w:rsidRDefault="00607C4B">
    <w:pPr>
      <w:spacing w:line="14" w:lineRule="auto"/>
      <w:rPr>
        <w:sz w:val="20"/>
        <w:szCs w:val="20"/>
      </w:rPr>
    </w:pPr>
    <w:r>
      <w:pict w14:anchorId="5682314D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746.4pt;margin-top:217.5pt;width:142.8pt;height:9pt;z-index:-251654144;mso-position-horizontal-relative:page;mso-position-vertical-relative:page" filled="f" stroked="f">
          <v:textbox style="mso-next-textbox:#_x0000_s2052" inset="0,0,0,0">
            <w:txbxContent>
              <w:p w14:paraId="08C03ECD" w14:textId="77777777" w:rsidR="00DB0E68" w:rsidRDefault="00DB0E68" w:rsidP="00DB0E68">
                <w:pPr>
                  <w:spacing w:line="156" w:lineRule="exact"/>
                  <w:rPr>
                    <w:rFonts w:ascii="Tahoma" w:eastAsia="Tahoma" w:hAnsi="Tahoma" w:cs="Tahoma"/>
                    <w:sz w:val="14"/>
                    <w:szCs w:val="14"/>
                  </w:rPr>
                </w:pPr>
              </w:p>
            </w:txbxContent>
          </v:textbox>
          <w10:wrap anchorx="page" anchory="page"/>
        </v:shape>
      </w:pict>
    </w:r>
    <w:r>
      <w:pict w14:anchorId="233F829B">
        <v:shape id="_x0000_s2051" type="#_x0000_t202" style="position:absolute;margin-left:52.8pt;margin-top:61pt;width:212.45pt;height:9pt;z-index:-251655168;mso-position-horizontal-relative:page;mso-position-vertical-relative:page" filled="f" stroked="f">
          <v:textbox style="mso-next-textbox:#_x0000_s2051" inset="0,0,0,0">
            <w:txbxContent>
              <w:p w14:paraId="076B9735" w14:textId="77777777" w:rsidR="00A4120D" w:rsidRDefault="00361F42">
                <w:pPr>
                  <w:spacing w:line="156" w:lineRule="exact"/>
                  <w:ind w:left="20"/>
                  <w:rPr>
                    <w:rFonts w:ascii="Tahoma" w:eastAsia="Tahoma" w:hAnsi="Tahoma" w:cs="Tahoma"/>
                    <w:sz w:val="14"/>
                    <w:szCs w:val="14"/>
                  </w:rPr>
                </w:pPr>
                <w:proofErr w:type="spellStart"/>
                <w:r>
                  <w:rPr>
                    <w:rFonts w:ascii="Tahoma"/>
                    <w:w w:val="105"/>
                    <w:sz w:val="14"/>
                  </w:rPr>
                  <w:t>iG</w:t>
                </w:r>
                <w:r>
                  <w:rPr>
                    <w:rFonts w:ascii="Tahoma"/>
                    <w:spacing w:val="-2"/>
                    <w:w w:val="105"/>
                    <w:sz w:val="14"/>
                  </w:rPr>
                  <w:t>r</w:t>
                </w:r>
                <w:r>
                  <w:rPr>
                    <w:rFonts w:ascii="Tahoma"/>
                    <w:spacing w:val="-1"/>
                    <w:w w:val="91"/>
                    <w:sz w:val="14"/>
                  </w:rPr>
                  <w:t>o</w:t>
                </w:r>
                <w:r>
                  <w:rPr>
                    <w:rFonts w:ascii="Tahoma"/>
                    <w:w w:val="85"/>
                    <w:sz w:val="14"/>
                  </w:rPr>
                  <w:t>w</w:t>
                </w:r>
                <w:proofErr w:type="spellEnd"/>
                <w:r>
                  <w:rPr>
                    <w:rFonts w:ascii="Tahoma"/>
                    <w:w w:val="85"/>
                    <w:sz w:val="14"/>
                  </w:rPr>
                  <w:t>:</w:t>
                </w:r>
                <w:r>
                  <w:rPr>
                    <w:rFonts w:ascii="Tahoma"/>
                    <w:spacing w:val="-4"/>
                    <w:sz w:val="14"/>
                  </w:rPr>
                  <w:t xml:space="preserve"> </w:t>
                </w:r>
                <w:r>
                  <w:rPr>
                    <w:rFonts w:ascii="Tahoma"/>
                    <w:w w:val="104"/>
                    <w:sz w:val="14"/>
                  </w:rPr>
                  <w:t>A</w:t>
                </w:r>
                <w:r>
                  <w:rPr>
                    <w:rFonts w:ascii="Tahoma"/>
                    <w:spacing w:val="-9"/>
                    <w:sz w:val="14"/>
                  </w:rPr>
                  <w:t xml:space="preserve"> </w:t>
                </w:r>
                <w:r>
                  <w:rPr>
                    <w:rFonts w:ascii="Tahoma"/>
                    <w:w w:val="94"/>
                    <w:sz w:val="14"/>
                  </w:rPr>
                  <w:t>Smart</w:t>
                </w:r>
                <w:r>
                  <w:rPr>
                    <w:rFonts w:ascii="Tahoma"/>
                    <w:spacing w:val="-9"/>
                    <w:sz w:val="14"/>
                  </w:rPr>
                  <w:t xml:space="preserve"> </w:t>
                </w:r>
                <w:r>
                  <w:rPr>
                    <w:rFonts w:ascii="Tahoma"/>
                    <w:spacing w:val="-2"/>
                    <w:w w:val="104"/>
                    <w:sz w:val="14"/>
                  </w:rPr>
                  <w:t>A</w:t>
                </w:r>
                <w:r>
                  <w:rPr>
                    <w:rFonts w:ascii="Tahoma"/>
                    <w:w w:val="97"/>
                    <w:sz w:val="14"/>
                  </w:rPr>
                  <w:t>gricultu</w:t>
                </w:r>
                <w:r>
                  <w:rPr>
                    <w:rFonts w:ascii="Tahoma"/>
                    <w:spacing w:val="-2"/>
                    <w:w w:val="97"/>
                    <w:sz w:val="14"/>
                  </w:rPr>
                  <w:t>r</w:t>
                </w:r>
                <w:r>
                  <w:rPr>
                    <w:rFonts w:ascii="Tahoma"/>
                    <w:w w:val="85"/>
                    <w:sz w:val="14"/>
                  </w:rPr>
                  <w:t>e</w:t>
                </w:r>
                <w:r>
                  <w:rPr>
                    <w:rFonts w:ascii="Tahoma"/>
                    <w:spacing w:val="-9"/>
                    <w:sz w:val="14"/>
                  </w:rPr>
                  <w:t xml:space="preserve"> </w:t>
                </w:r>
                <w:r>
                  <w:rPr>
                    <w:rFonts w:ascii="Tahoma"/>
                    <w:w w:val="96"/>
                    <w:sz w:val="14"/>
                  </w:rPr>
                  <w:t>Solution</w:t>
                </w:r>
                <w:r>
                  <w:rPr>
                    <w:rFonts w:ascii="Tahoma"/>
                    <w:spacing w:val="-9"/>
                    <w:sz w:val="14"/>
                  </w:rPr>
                  <w:t xml:space="preserve"> </w:t>
                </w:r>
                <w:r>
                  <w:rPr>
                    <w:rFonts w:ascii="Tahoma"/>
                    <w:w w:val="95"/>
                    <w:sz w:val="14"/>
                  </w:rPr>
                  <w:t>to</w:t>
                </w:r>
                <w:r>
                  <w:rPr>
                    <w:rFonts w:ascii="Tahoma"/>
                    <w:spacing w:val="-9"/>
                    <w:sz w:val="14"/>
                  </w:rPr>
                  <w:t xml:space="preserve"> </w:t>
                </w:r>
                <w:r>
                  <w:rPr>
                    <w:rFonts w:ascii="Tahoma"/>
                    <w:spacing w:val="-5"/>
                    <w:w w:val="104"/>
                    <w:sz w:val="14"/>
                  </w:rPr>
                  <w:t>A</w:t>
                </w:r>
                <w:r>
                  <w:rPr>
                    <w:rFonts w:ascii="Tahoma"/>
                    <w:w w:val="94"/>
                    <w:sz w:val="14"/>
                  </w:rPr>
                  <w:t>utonomous</w:t>
                </w:r>
                <w:r>
                  <w:rPr>
                    <w:rFonts w:ascii="Tahoma"/>
                    <w:spacing w:val="-9"/>
                    <w:sz w:val="14"/>
                  </w:rPr>
                  <w:t xml:space="preserve"> </w:t>
                </w:r>
                <w:r>
                  <w:rPr>
                    <w:rFonts w:ascii="Tahoma"/>
                    <w:w w:val="103"/>
                    <w:sz w:val="14"/>
                  </w:rPr>
                  <w:t>G</w:t>
                </w:r>
                <w:r>
                  <w:rPr>
                    <w:rFonts w:ascii="Tahoma"/>
                    <w:spacing w:val="-2"/>
                    <w:w w:val="103"/>
                    <w:sz w:val="14"/>
                  </w:rPr>
                  <w:t>r</w:t>
                </w:r>
                <w:r>
                  <w:rPr>
                    <w:rFonts w:ascii="Tahoma"/>
                    <w:w w:val="85"/>
                    <w:sz w:val="14"/>
                  </w:rPr>
                  <w:t>e</w:t>
                </w:r>
                <w:r>
                  <w:rPr>
                    <w:rFonts w:ascii="Tahoma"/>
                    <w:w w:val="91"/>
                    <w:sz w:val="14"/>
                  </w:rPr>
                  <w:t>enhouse</w:t>
                </w:r>
                <w:r>
                  <w:rPr>
                    <w:rFonts w:ascii="Tahoma"/>
                    <w:spacing w:val="-9"/>
                    <w:sz w:val="14"/>
                  </w:rPr>
                  <w:t xml:space="preserve"> </w:t>
                </w:r>
                <w:r>
                  <w:rPr>
                    <w:rFonts w:ascii="Tahoma"/>
                    <w:sz w:val="14"/>
                  </w:rPr>
                  <w:t>Cont</w:t>
                </w:r>
                <w:r>
                  <w:rPr>
                    <w:rFonts w:ascii="Tahoma"/>
                    <w:spacing w:val="-2"/>
                    <w:sz w:val="14"/>
                  </w:rPr>
                  <w:t>r</w:t>
                </w:r>
                <w:r>
                  <w:rPr>
                    <w:rFonts w:ascii="Tahoma"/>
                    <w:w w:val="97"/>
                    <w:sz w:val="14"/>
                  </w:rPr>
                  <w:t>ol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6F9"/>
    <w:rsid w:val="00023CC8"/>
    <w:rsid w:val="00030DD9"/>
    <w:rsid w:val="000433D5"/>
    <w:rsid w:val="000572CA"/>
    <w:rsid w:val="000961B6"/>
    <w:rsid w:val="000A4F99"/>
    <w:rsid w:val="00124B2C"/>
    <w:rsid w:val="00134E14"/>
    <w:rsid w:val="00186EA9"/>
    <w:rsid w:val="001958BF"/>
    <w:rsid w:val="001D5877"/>
    <w:rsid w:val="001F4410"/>
    <w:rsid w:val="00245FF9"/>
    <w:rsid w:val="00252B8A"/>
    <w:rsid w:val="00253E35"/>
    <w:rsid w:val="002606F5"/>
    <w:rsid w:val="00272648"/>
    <w:rsid w:val="002D077B"/>
    <w:rsid w:val="002E2328"/>
    <w:rsid w:val="003032E6"/>
    <w:rsid w:val="00303827"/>
    <w:rsid w:val="003121A6"/>
    <w:rsid w:val="00320C35"/>
    <w:rsid w:val="00361F42"/>
    <w:rsid w:val="003673EE"/>
    <w:rsid w:val="004644BB"/>
    <w:rsid w:val="00481D5E"/>
    <w:rsid w:val="004B0B4F"/>
    <w:rsid w:val="004B1184"/>
    <w:rsid w:val="004C4A17"/>
    <w:rsid w:val="004D375B"/>
    <w:rsid w:val="004E24C6"/>
    <w:rsid w:val="005068BB"/>
    <w:rsid w:val="00524416"/>
    <w:rsid w:val="0058195E"/>
    <w:rsid w:val="00592DD2"/>
    <w:rsid w:val="005E320C"/>
    <w:rsid w:val="00607C4B"/>
    <w:rsid w:val="00643824"/>
    <w:rsid w:val="00660565"/>
    <w:rsid w:val="006946F9"/>
    <w:rsid w:val="006A3B5D"/>
    <w:rsid w:val="006D7EBC"/>
    <w:rsid w:val="00757CB4"/>
    <w:rsid w:val="00792825"/>
    <w:rsid w:val="007A61B8"/>
    <w:rsid w:val="007B59FB"/>
    <w:rsid w:val="007D7D76"/>
    <w:rsid w:val="007F49CE"/>
    <w:rsid w:val="0082097F"/>
    <w:rsid w:val="0082790E"/>
    <w:rsid w:val="008410A7"/>
    <w:rsid w:val="0085428B"/>
    <w:rsid w:val="008B735C"/>
    <w:rsid w:val="008C33A5"/>
    <w:rsid w:val="008D61BA"/>
    <w:rsid w:val="009254FE"/>
    <w:rsid w:val="00961682"/>
    <w:rsid w:val="0096787D"/>
    <w:rsid w:val="009B670C"/>
    <w:rsid w:val="009D3EC7"/>
    <w:rsid w:val="00A14986"/>
    <w:rsid w:val="00A2745C"/>
    <w:rsid w:val="00A7723A"/>
    <w:rsid w:val="00A90E9F"/>
    <w:rsid w:val="00AC61BB"/>
    <w:rsid w:val="00B72F7C"/>
    <w:rsid w:val="00BA3BEA"/>
    <w:rsid w:val="00BD5396"/>
    <w:rsid w:val="00BD7944"/>
    <w:rsid w:val="00BF4EB0"/>
    <w:rsid w:val="00CE1B72"/>
    <w:rsid w:val="00D342FD"/>
    <w:rsid w:val="00D476BE"/>
    <w:rsid w:val="00DB0E68"/>
    <w:rsid w:val="00DB69E7"/>
    <w:rsid w:val="00DD30C7"/>
    <w:rsid w:val="00DD4274"/>
    <w:rsid w:val="00E1647E"/>
    <w:rsid w:val="00F04B1B"/>
    <w:rsid w:val="00F26411"/>
    <w:rsid w:val="00F312FF"/>
    <w:rsid w:val="00FC10AF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14BB5262"/>
  <w15:chartTrackingRefBased/>
  <w15:docId w15:val="{7D98204D-4F1A-435D-9BEA-8849D310F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B72F7C"/>
    <w:pPr>
      <w:widowControl w:val="0"/>
    </w:pPr>
    <w:rPr>
      <w:rFonts w:ascii="Georgia" w:hAnsi="Georgia" w:cs="Georgia"/>
      <w:kern w:val="0"/>
      <w:sz w:val="22"/>
      <w:lang w:eastAsia="en-US"/>
    </w:rPr>
  </w:style>
  <w:style w:type="paragraph" w:styleId="1">
    <w:name w:val="heading 1"/>
    <w:basedOn w:val="a"/>
    <w:link w:val="10"/>
    <w:uiPriority w:val="9"/>
    <w:qFormat/>
    <w:rsid w:val="004B1184"/>
    <w:pPr>
      <w:ind w:left="611" w:hanging="496"/>
      <w:outlineLvl w:val="0"/>
    </w:pPr>
    <w:rPr>
      <w:rFonts w:ascii="Tahoma" w:eastAsia="Tahoma" w:hAnsi="Tahoma" w:cstheme="minorBidi"/>
      <w:b/>
      <w:bCs/>
    </w:rPr>
  </w:style>
  <w:style w:type="paragraph" w:styleId="2">
    <w:name w:val="heading 2"/>
    <w:basedOn w:val="a"/>
    <w:link w:val="20"/>
    <w:uiPriority w:val="9"/>
    <w:unhideWhenUsed/>
    <w:qFormat/>
    <w:rsid w:val="004B1184"/>
    <w:pPr>
      <w:ind w:left="521"/>
      <w:outlineLvl w:val="1"/>
    </w:pPr>
    <w:rPr>
      <w:rFonts w:ascii="Palatino Linotype" w:eastAsia="Palatino Linotype" w:hAnsi="Palatino Linotype" w:cstheme="minorBidi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72F7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72F7C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4B1184"/>
    <w:rPr>
      <w:rFonts w:ascii="Tahoma" w:eastAsia="Tahoma" w:hAnsi="Tahoma"/>
      <w:b/>
      <w:bCs/>
      <w:kern w:val="0"/>
      <w:sz w:val="22"/>
      <w:lang w:eastAsia="en-US"/>
    </w:rPr>
  </w:style>
  <w:style w:type="character" w:customStyle="1" w:styleId="20">
    <w:name w:val="标题 2 字符"/>
    <w:basedOn w:val="a0"/>
    <w:link w:val="2"/>
    <w:uiPriority w:val="9"/>
    <w:rsid w:val="004B1184"/>
    <w:rPr>
      <w:rFonts w:ascii="Palatino Linotype" w:eastAsia="Palatino Linotype" w:hAnsi="Palatino Linotype"/>
      <w:kern w:val="0"/>
      <w:sz w:val="20"/>
      <w:szCs w:val="20"/>
      <w:lang w:eastAsia="en-US"/>
    </w:rPr>
  </w:style>
  <w:style w:type="paragraph" w:styleId="a5">
    <w:name w:val="footer"/>
    <w:basedOn w:val="a"/>
    <w:link w:val="a6"/>
    <w:uiPriority w:val="99"/>
    <w:unhideWhenUsed/>
    <w:rsid w:val="00DB0E6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0E68"/>
    <w:rPr>
      <w:rFonts w:ascii="Georgia" w:hAnsi="Georgia" w:cs="Georgia"/>
      <w:kern w:val="0"/>
      <w:sz w:val="18"/>
      <w:szCs w:val="18"/>
      <w:lang w:eastAsia="en-US"/>
    </w:rPr>
  </w:style>
  <w:style w:type="paragraph" w:styleId="a7">
    <w:name w:val="header"/>
    <w:basedOn w:val="a"/>
    <w:link w:val="a8"/>
    <w:uiPriority w:val="99"/>
    <w:unhideWhenUsed/>
    <w:rsid w:val="00DB0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B0E68"/>
    <w:rPr>
      <w:rFonts w:ascii="Georgia" w:hAnsi="Georgia" w:cs="Georgia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azc19@mails.tsinghua.edu.cn" TargetMode="External"/><Relationship Id="rId18" Type="http://schemas.openxmlformats.org/officeDocument/2006/relationships/hyperlink" Target="mailto:dzhang@tencent.com" TargetMode="External"/><Relationship Id="rId26" Type="http://schemas.openxmlformats.org/officeDocument/2006/relationships/image" Target="media/image7.png"/><Relationship Id="rId3" Type="http://schemas.openxmlformats.org/officeDocument/2006/relationships/webSettings" Target="webSettings.xml"/><Relationship Id="rId21" Type="http://schemas.openxmlformats.org/officeDocument/2006/relationships/image" Target="media/image2.jpeg"/><Relationship Id="rId34" Type="http://schemas.openxmlformats.org/officeDocument/2006/relationships/theme" Target="theme/theme1.xml"/><Relationship Id="rId7" Type="http://schemas.openxmlformats.org/officeDocument/2006/relationships/header" Target="header2.xml"/><Relationship Id="rId12" Type="http://schemas.openxmlformats.org/officeDocument/2006/relationships/hyperlink" Target="mailto:y-yao19@mails.tsinghua.edu.cn" TargetMode="External"/><Relationship Id="rId17" Type="http://schemas.openxmlformats.org/officeDocument/2006/relationships/hyperlink" Target="mailto:todzhang@tencent.com" TargetMode="External"/><Relationship Id="rId25" Type="http://schemas.openxmlformats.org/officeDocument/2006/relationships/image" Target="media/image6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lanqingli@tencent.com" TargetMode="External"/><Relationship Id="rId20" Type="http://schemas.openxmlformats.org/officeDocument/2006/relationships/image" Target="media/image1.jpeg"/><Relationship Id="rId29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yperlink" Target="mailto:guoshihui@xmu.edu.cn" TargetMode="External"/><Relationship Id="rId24" Type="http://schemas.openxmlformats.org/officeDocument/2006/relationships/image" Target="media/image5.png"/><Relationship Id="rId32" Type="http://schemas.openxmlformats.org/officeDocument/2006/relationships/image" Target="media/image13.png"/><Relationship Id="rId5" Type="http://schemas.openxmlformats.org/officeDocument/2006/relationships/endnotes" Target="endnotes.xml"/><Relationship Id="rId15" Type="http://schemas.openxmlformats.org/officeDocument/2006/relationships/hyperlink" Target="mailto:dijunluo@tencent.com" TargetMode="External"/><Relationship Id="rId23" Type="http://schemas.openxmlformats.org/officeDocument/2006/relationships/image" Target="media/image4.png"/><Relationship Id="rId28" Type="http://schemas.openxmlformats.org/officeDocument/2006/relationships/image" Target="media/image9.png"/><Relationship Id="rId10" Type="http://schemas.openxmlformats.org/officeDocument/2006/relationships/hyperlink" Target="mailto:zhangwp19@mails.tsinghua.edu.cn" TargetMode="External"/><Relationship Id="rId19" Type="http://schemas.openxmlformats.org/officeDocument/2006/relationships/hyperlink" Target="mailto:xcao@xmu.edu.cn" TargetMode="External"/><Relationship Id="rId31" Type="http://schemas.openxmlformats.org/officeDocument/2006/relationships/image" Target="media/image12.png"/><Relationship Id="rId4" Type="http://schemas.openxmlformats.org/officeDocument/2006/relationships/footnotes" Target="footnotes.xml"/><Relationship Id="rId9" Type="http://schemas.openxmlformats.org/officeDocument/2006/relationships/hyperlink" Target="mailto:xy@gmail.com" TargetMode="External"/><Relationship Id="rId14" Type="http://schemas.openxmlformats.org/officeDocument/2006/relationships/hyperlink" Target="mailto:xiaoli@sz.tsinghua.edu.cn" TargetMode="External"/><Relationship Id="rId22" Type="http://schemas.openxmlformats.org/officeDocument/2006/relationships/image" Target="media/image3.png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8" Type="http://schemas.openxmlformats.org/officeDocument/2006/relationships/hyperlink" Target="mailto:holmescaoxy@gmail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9</Pages>
  <Words>514</Words>
  <Characters>2933</Characters>
  <Application>Microsoft Office Word</Application>
  <DocSecurity>0</DocSecurity>
  <Lines>24</Lines>
  <Paragraphs>6</Paragraphs>
  <ScaleCrop>false</ScaleCrop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holmescao</dc:creator>
  <cp:keywords/>
  <dc:description/>
  <cp:lastModifiedBy>holmescao</cp:lastModifiedBy>
  <cp:revision>82</cp:revision>
  <dcterms:created xsi:type="dcterms:W3CDTF">2021-06-29T09:38:00Z</dcterms:created>
  <dcterms:modified xsi:type="dcterms:W3CDTF">2021-07-05T03:19:00Z</dcterms:modified>
</cp:coreProperties>
</file>