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99700" w14:textId="1C100F1A" w:rsidR="008D72C5" w:rsidRDefault="008D72C5" w:rsidP="00BE4B9E">
      <w:pPr>
        <w:keepNext/>
        <w:spacing w:after="0" w:line="240" w:lineRule="auto"/>
        <w:jc w:val="both"/>
        <w:rPr>
          <w:rFonts w:ascii="Times New Roman" w:hAnsi="Times New Roman" w:cs="Times New Roman"/>
          <w:b/>
          <w:bCs/>
          <w:sz w:val="36"/>
          <w:szCs w:val="36"/>
          <w:u w:val="single"/>
          <w:lang w:val="en-GB"/>
        </w:rPr>
      </w:pPr>
      <w:bookmarkStart w:id="0" w:name="_Hlk151046664"/>
      <w:bookmarkEnd w:id="0"/>
      <w:r w:rsidRPr="003F3497">
        <w:rPr>
          <w:rFonts w:ascii="Times New Roman" w:hAnsi="Times New Roman" w:cs="Times New Roman"/>
          <w:b/>
          <w:bCs/>
          <w:sz w:val="36"/>
          <w:szCs w:val="36"/>
          <w:u w:val="single"/>
          <w:lang w:val="en-GB"/>
        </w:rPr>
        <w:t xml:space="preserve">Supplementary information </w:t>
      </w:r>
    </w:p>
    <w:p w14:paraId="5E4C3040" w14:textId="77777777" w:rsidR="00BE4B9E" w:rsidRPr="003F3497" w:rsidRDefault="00BE4B9E" w:rsidP="00BE4B9E">
      <w:pPr>
        <w:keepNext/>
        <w:spacing w:after="0" w:line="240" w:lineRule="auto"/>
        <w:jc w:val="both"/>
        <w:rPr>
          <w:rFonts w:ascii="Times New Roman" w:hAnsi="Times New Roman" w:cs="Times New Roman"/>
          <w:b/>
          <w:bCs/>
          <w:sz w:val="36"/>
          <w:szCs w:val="36"/>
          <w:u w:val="single"/>
          <w:lang w:val="en-GB"/>
        </w:rPr>
      </w:pPr>
    </w:p>
    <w:p w14:paraId="20E78F06" w14:textId="6BCF1A21" w:rsidR="000866C4" w:rsidRDefault="00EF0655" w:rsidP="00BE4B9E">
      <w:pPr>
        <w:keepNext/>
        <w:spacing w:after="0" w:line="240" w:lineRule="auto"/>
        <w:jc w:val="center"/>
        <w:rPr>
          <w:rFonts w:ascii="Times New Roman" w:hAnsi="Times New Roman" w:cs="Times New Roman"/>
          <w:b/>
          <w:bCs/>
          <w:sz w:val="36"/>
          <w:szCs w:val="36"/>
          <w:lang w:val="en-GB"/>
        </w:rPr>
      </w:pPr>
      <w:r w:rsidRPr="00EF0655">
        <w:rPr>
          <w:rFonts w:ascii="Times New Roman" w:hAnsi="Times New Roman" w:cs="Times New Roman"/>
          <w:b/>
          <w:bCs/>
          <w:sz w:val="36"/>
          <w:szCs w:val="36"/>
          <w:lang w:val="en-GB"/>
        </w:rPr>
        <w:t>The Olympic challenge of reverse-bias bipolar membranes for CO</w:t>
      </w:r>
      <w:r w:rsidRPr="009C57D8">
        <w:rPr>
          <w:rFonts w:ascii="Times New Roman" w:hAnsi="Times New Roman" w:cs="Times New Roman"/>
          <w:b/>
          <w:bCs/>
          <w:sz w:val="36"/>
          <w:szCs w:val="36"/>
          <w:vertAlign w:val="subscript"/>
          <w:lang w:val="en-GB"/>
        </w:rPr>
        <w:t>2</w:t>
      </w:r>
      <w:r w:rsidRPr="00EF0655">
        <w:rPr>
          <w:rFonts w:ascii="Times New Roman" w:hAnsi="Times New Roman" w:cs="Times New Roman"/>
          <w:b/>
          <w:bCs/>
          <w:sz w:val="36"/>
          <w:szCs w:val="36"/>
          <w:lang w:val="en-GB"/>
        </w:rPr>
        <w:t xml:space="preserve"> electrolysis</w:t>
      </w:r>
    </w:p>
    <w:p w14:paraId="61B79015" w14:textId="77777777" w:rsidR="00BE4B9E" w:rsidRPr="004138AD" w:rsidRDefault="00BE4B9E" w:rsidP="00BE4B9E">
      <w:pPr>
        <w:keepNext/>
        <w:spacing w:after="0" w:line="240" w:lineRule="auto"/>
        <w:jc w:val="center"/>
        <w:rPr>
          <w:rFonts w:ascii="Times New Roman" w:hAnsi="Times New Roman" w:cs="Times New Roman"/>
          <w:b/>
          <w:bCs/>
          <w:sz w:val="36"/>
          <w:szCs w:val="36"/>
          <w:lang w:val="en-GB"/>
        </w:rPr>
      </w:pPr>
    </w:p>
    <w:p w14:paraId="68FF645F" w14:textId="398A6A7D" w:rsidR="00D540AF" w:rsidRPr="00D540AF" w:rsidRDefault="00EE4D9A" w:rsidP="00BE4B9E">
      <w:pPr>
        <w:spacing w:line="240" w:lineRule="auto"/>
        <w:jc w:val="both"/>
        <w:rPr>
          <w:lang w:val="nl-NL"/>
        </w:rPr>
      </w:pPr>
      <w:r w:rsidRPr="004138AD">
        <w:rPr>
          <w:lang w:val="nl-NL"/>
        </w:rPr>
        <w:t xml:space="preserve">Gerard Prats Vergel, Huan Mu, Nikita Kolobov, </w:t>
      </w:r>
      <w:r w:rsidR="002002AD" w:rsidRPr="004138AD">
        <w:rPr>
          <w:lang w:val="nl-NL"/>
        </w:rPr>
        <w:t xml:space="preserve">Jasper Biemolt, </w:t>
      </w:r>
      <w:r w:rsidRPr="004138AD">
        <w:rPr>
          <w:lang w:val="nl-NL"/>
        </w:rPr>
        <w:t>David A. Vermaas, Thomas Burdyny*</w:t>
      </w:r>
    </w:p>
    <w:p w14:paraId="6A3C1A5F" w14:textId="2385629A" w:rsidR="00EE4D9A" w:rsidRDefault="00EE4D9A" w:rsidP="00BE4B9E">
      <w:pPr>
        <w:spacing w:line="240" w:lineRule="auto"/>
        <w:jc w:val="both"/>
      </w:pPr>
      <w:r w:rsidRPr="00517185">
        <w:t xml:space="preserve">Department of Chemical Engineering, Faculty of Applied Sciences, Delft University of Technology, van der </w:t>
      </w:r>
      <w:proofErr w:type="spellStart"/>
      <w:r w:rsidRPr="00517185">
        <w:t>Maasweg</w:t>
      </w:r>
      <w:proofErr w:type="spellEnd"/>
      <w:r w:rsidRPr="00517185">
        <w:t xml:space="preserve"> 9, 2629 HZ Delft, The Netherlands.</w:t>
      </w:r>
    </w:p>
    <w:p w14:paraId="26CCF1E0" w14:textId="3F06859C" w:rsidR="00517185" w:rsidRDefault="00B57D9F" w:rsidP="00BE4B9E">
      <w:pPr>
        <w:spacing w:line="240" w:lineRule="auto"/>
        <w:jc w:val="both"/>
        <w:rPr>
          <w:rFonts w:ascii="Times New Roman" w:hAnsi="Times New Roman"/>
          <w:lang w:val="en-GB"/>
        </w:rPr>
      </w:pPr>
      <w:r w:rsidRPr="00517185">
        <w:rPr>
          <w:rFonts w:ascii="Times New Roman" w:hAnsi="Times New Roman" w:cs="Times New Roman"/>
          <w:lang w:val="en-GB"/>
        </w:rPr>
        <w:t>*</w:t>
      </w:r>
      <w:r w:rsidR="00BB413D" w:rsidRPr="00517185">
        <w:rPr>
          <w:rFonts w:ascii="Times New Roman" w:hAnsi="Times New Roman" w:cs="Times New Roman"/>
          <w:lang w:val="en-GB"/>
        </w:rPr>
        <w:t>Corresponding author email</w:t>
      </w:r>
      <w:r w:rsidR="008D72C5" w:rsidRPr="00517185">
        <w:rPr>
          <w:rFonts w:ascii="Times New Roman" w:hAnsi="Times New Roman" w:cs="Times New Roman"/>
          <w:lang w:val="en-GB"/>
        </w:rPr>
        <w:t xml:space="preserve">: </w:t>
      </w:r>
      <w:hyperlink r:id="rId8" w:history="1">
        <w:r w:rsidR="008D72C5" w:rsidRPr="00517185">
          <w:rPr>
            <w:rStyle w:val="Hyperlink"/>
            <w:rFonts w:ascii="Times New Roman" w:hAnsi="Times New Roman" w:cs="Times New Roman"/>
            <w:lang w:val="en-GB"/>
          </w:rPr>
          <w:t>T.E.Burdyny@tudelft.nl</w:t>
        </w:r>
      </w:hyperlink>
      <w:r w:rsidR="008D72C5" w:rsidRPr="00517185">
        <w:rPr>
          <w:rFonts w:ascii="Times New Roman" w:hAnsi="Times New Roman" w:cs="Times New Roman"/>
          <w:lang w:val="en-GB"/>
        </w:rPr>
        <w:t xml:space="preserve"> </w:t>
      </w:r>
    </w:p>
    <w:p w14:paraId="602C2723" w14:textId="18E66054" w:rsidR="00D540AF" w:rsidRDefault="00D540AF" w:rsidP="009C0B62">
      <w:pPr>
        <w:jc w:val="both"/>
        <w:rPr>
          <w:rFonts w:ascii="Times New Roman" w:hAnsi="Times New Roman"/>
          <w:lang w:val="en-GB"/>
        </w:rPr>
      </w:pPr>
      <w:r>
        <w:rPr>
          <w:rFonts w:ascii="Times New Roman" w:hAnsi="Times New Roman"/>
          <w:lang w:val="en-GB"/>
        </w:rPr>
        <w:br w:type="page"/>
      </w:r>
    </w:p>
    <w:p w14:paraId="590A3E98" w14:textId="5B785477" w:rsidR="00D540AF" w:rsidRPr="00557CF6" w:rsidRDefault="00CA28BD" w:rsidP="006D472D">
      <w:pPr>
        <w:pStyle w:val="Heading1"/>
        <w:spacing w:line="360" w:lineRule="auto"/>
        <w:jc w:val="both"/>
        <w:rPr>
          <w:rFonts w:ascii="Times New Roman" w:hAnsi="Times New Roman" w:cs="Times New Roman"/>
          <w:b/>
          <w:bCs/>
        </w:rPr>
      </w:pPr>
      <w:bookmarkStart w:id="1" w:name="_Toc194937749"/>
      <w:r w:rsidRPr="00557CF6">
        <w:rPr>
          <w:rFonts w:ascii="Times New Roman" w:hAnsi="Times New Roman" w:cs="Times New Roman"/>
          <w:b/>
          <w:bCs/>
        </w:rPr>
        <w:lastRenderedPageBreak/>
        <w:t>Methods</w:t>
      </w:r>
      <w:bookmarkEnd w:id="1"/>
    </w:p>
    <w:p w14:paraId="2EA376B0" w14:textId="790C3709" w:rsidR="00E320EE" w:rsidRPr="006D472D" w:rsidRDefault="00B509F9" w:rsidP="006D472D">
      <w:pPr>
        <w:pStyle w:val="Heading2"/>
        <w:spacing w:line="360" w:lineRule="auto"/>
        <w:jc w:val="both"/>
        <w:rPr>
          <w:rFonts w:ascii="Times New Roman" w:hAnsi="Times New Roman" w:cs="Times New Roman"/>
          <w:b/>
          <w:bCs/>
        </w:rPr>
      </w:pPr>
      <w:bookmarkStart w:id="2" w:name="_Toc194937750"/>
      <w:r w:rsidRPr="00557CF6">
        <w:rPr>
          <w:rFonts w:ascii="Times New Roman" w:hAnsi="Times New Roman" w:cs="Times New Roman"/>
          <w:b/>
          <w:bCs/>
        </w:rPr>
        <w:t>CO</w:t>
      </w:r>
      <w:r w:rsidRPr="00312195">
        <w:rPr>
          <w:rFonts w:ascii="Times New Roman" w:hAnsi="Times New Roman" w:cs="Times New Roman"/>
          <w:b/>
          <w:bCs/>
          <w:vertAlign w:val="subscript"/>
        </w:rPr>
        <w:t>2</w:t>
      </w:r>
      <w:r w:rsidRPr="00557CF6">
        <w:rPr>
          <w:rFonts w:ascii="Times New Roman" w:hAnsi="Times New Roman" w:cs="Times New Roman"/>
          <w:b/>
          <w:bCs/>
        </w:rPr>
        <w:t xml:space="preserve"> electrolysis</w:t>
      </w:r>
      <w:bookmarkEnd w:id="2"/>
    </w:p>
    <w:p w14:paraId="23E603E9" w14:textId="3C933C27" w:rsidR="00FD02E9" w:rsidRDefault="009C0B62" w:rsidP="009C0B62">
      <w:pPr>
        <w:spacing w:line="360" w:lineRule="auto"/>
        <w:jc w:val="both"/>
        <w:rPr>
          <w:sz w:val="24"/>
          <w:szCs w:val="24"/>
        </w:rPr>
      </w:pPr>
      <w:r>
        <w:rPr>
          <w:sz w:val="24"/>
          <w:szCs w:val="24"/>
        </w:rPr>
        <w:t xml:space="preserve">The </w:t>
      </w:r>
      <w:r w:rsidR="004354C2">
        <w:rPr>
          <w:sz w:val="24"/>
          <w:szCs w:val="24"/>
        </w:rPr>
        <w:t>CO</w:t>
      </w:r>
      <w:r w:rsidR="004354C2" w:rsidRPr="002E53AF">
        <w:rPr>
          <w:sz w:val="24"/>
          <w:szCs w:val="24"/>
          <w:vertAlign w:val="subscript"/>
        </w:rPr>
        <w:t>2</w:t>
      </w:r>
      <w:r w:rsidR="004354C2">
        <w:rPr>
          <w:sz w:val="24"/>
          <w:szCs w:val="24"/>
        </w:rPr>
        <w:t xml:space="preserve"> electrolysis</w:t>
      </w:r>
      <w:r>
        <w:rPr>
          <w:sz w:val="24"/>
          <w:szCs w:val="24"/>
        </w:rPr>
        <w:t xml:space="preserve"> experiments were performed in a 5 cm</w:t>
      </w:r>
      <w:r w:rsidRPr="000E12A1">
        <w:rPr>
          <w:sz w:val="24"/>
          <w:szCs w:val="24"/>
          <w:vertAlign w:val="superscript"/>
        </w:rPr>
        <w:t>2</w:t>
      </w:r>
      <w:r>
        <w:rPr>
          <w:sz w:val="24"/>
          <w:szCs w:val="24"/>
        </w:rPr>
        <w:t xml:space="preserve"> CO</w:t>
      </w:r>
      <w:r w:rsidRPr="000E12A1">
        <w:rPr>
          <w:sz w:val="24"/>
          <w:szCs w:val="24"/>
          <w:vertAlign w:val="subscript"/>
        </w:rPr>
        <w:t>2</w:t>
      </w:r>
      <w:r>
        <w:rPr>
          <w:sz w:val="24"/>
          <w:szCs w:val="24"/>
        </w:rPr>
        <w:t xml:space="preserve"> MEA </w:t>
      </w:r>
      <w:proofErr w:type="spellStart"/>
      <w:r>
        <w:rPr>
          <w:sz w:val="24"/>
          <w:szCs w:val="24"/>
        </w:rPr>
        <w:t>electrolyser</w:t>
      </w:r>
      <w:proofErr w:type="spellEnd"/>
      <w:r>
        <w:rPr>
          <w:sz w:val="24"/>
          <w:szCs w:val="24"/>
        </w:rPr>
        <w:t xml:space="preserve"> from Dioxide Materials. The cathode was prepared </w:t>
      </w:r>
      <w:r w:rsidR="002168C4">
        <w:rPr>
          <w:sz w:val="24"/>
          <w:szCs w:val="24"/>
        </w:rPr>
        <w:t>using</w:t>
      </w:r>
      <w:r>
        <w:rPr>
          <w:sz w:val="24"/>
          <w:szCs w:val="24"/>
        </w:rPr>
        <w:t xml:space="preserve"> magnetron sputtering (AJA International Inc) </w:t>
      </w:r>
      <w:r w:rsidR="002168C4">
        <w:rPr>
          <w:sz w:val="24"/>
          <w:szCs w:val="24"/>
        </w:rPr>
        <w:t xml:space="preserve">to deposit </w:t>
      </w:r>
      <w:r>
        <w:rPr>
          <w:sz w:val="24"/>
          <w:szCs w:val="24"/>
        </w:rPr>
        <w:t>100</w:t>
      </w:r>
      <w:r w:rsidR="002168C4">
        <w:rPr>
          <w:sz w:val="24"/>
          <w:szCs w:val="24"/>
        </w:rPr>
        <w:t xml:space="preserve"> </w:t>
      </w:r>
      <w:r>
        <w:rPr>
          <w:sz w:val="24"/>
          <w:szCs w:val="24"/>
        </w:rPr>
        <w:t xml:space="preserve">nm of Ag onto a </w:t>
      </w:r>
      <w:proofErr w:type="spellStart"/>
      <w:r>
        <w:rPr>
          <w:sz w:val="24"/>
          <w:szCs w:val="24"/>
        </w:rPr>
        <w:t>Sigracet</w:t>
      </w:r>
      <w:proofErr w:type="spellEnd"/>
      <w:r>
        <w:rPr>
          <w:sz w:val="24"/>
          <w:szCs w:val="24"/>
        </w:rPr>
        <w:t xml:space="preserve"> 39BB gas diffusion layer (Ion Power GmbH). A nickel foam </w:t>
      </w:r>
      <w:r w:rsidR="005920BD" w:rsidRPr="005920BD">
        <w:rPr>
          <w:sz w:val="24"/>
          <w:szCs w:val="24"/>
        </w:rPr>
        <w:t xml:space="preserve">Ni-4753.005 </w:t>
      </w:r>
      <w:r>
        <w:rPr>
          <w:sz w:val="24"/>
          <w:szCs w:val="24"/>
        </w:rPr>
        <w:t>(Recemat BV</w:t>
      </w:r>
      <w:r w:rsidR="005920BD">
        <w:rPr>
          <w:sz w:val="24"/>
          <w:szCs w:val="24"/>
        </w:rPr>
        <w:t xml:space="preserve">) was used </w:t>
      </w:r>
      <w:r w:rsidR="002168C4">
        <w:rPr>
          <w:sz w:val="24"/>
          <w:szCs w:val="24"/>
        </w:rPr>
        <w:t>as</w:t>
      </w:r>
      <w:r w:rsidR="005920BD">
        <w:rPr>
          <w:sz w:val="24"/>
          <w:szCs w:val="24"/>
        </w:rPr>
        <w:t xml:space="preserve"> the anode. The membrane was a </w:t>
      </w:r>
      <w:proofErr w:type="spellStart"/>
      <w:r w:rsidR="005920BD">
        <w:rPr>
          <w:sz w:val="24"/>
          <w:szCs w:val="24"/>
        </w:rPr>
        <w:t>Fumasep</w:t>
      </w:r>
      <w:proofErr w:type="spellEnd"/>
      <w:r w:rsidR="005920BD">
        <w:rPr>
          <w:sz w:val="24"/>
          <w:szCs w:val="24"/>
        </w:rPr>
        <w:t xml:space="preserve"> FBM bipolar membrane</w:t>
      </w:r>
      <w:r>
        <w:rPr>
          <w:sz w:val="24"/>
          <w:szCs w:val="24"/>
        </w:rPr>
        <w:t xml:space="preserve"> </w:t>
      </w:r>
      <w:r w:rsidR="005920BD">
        <w:rPr>
          <w:sz w:val="24"/>
          <w:szCs w:val="24"/>
        </w:rPr>
        <w:t>(</w:t>
      </w:r>
      <w:proofErr w:type="spellStart"/>
      <w:r w:rsidR="005920BD">
        <w:rPr>
          <w:sz w:val="24"/>
          <w:szCs w:val="24"/>
        </w:rPr>
        <w:t>Quintech</w:t>
      </w:r>
      <w:proofErr w:type="spellEnd"/>
      <w:r w:rsidR="005920BD">
        <w:rPr>
          <w:sz w:val="24"/>
          <w:szCs w:val="24"/>
        </w:rPr>
        <w:t xml:space="preserve">). The cell was assembled and compressed with a torque of 2.5 </w:t>
      </w:r>
      <w:proofErr w:type="spellStart"/>
      <w:r w:rsidR="005920BD">
        <w:rPr>
          <w:sz w:val="24"/>
          <w:szCs w:val="24"/>
        </w:rPr>
        <w:t>N·m</w:t>
      </w:r>
      <w:proofErr w:type="spellEnd"/>
      <w:r w:rsidR="005920BD">
        <w:rPr>
          <w:sz w:val="24"/>
          <w:szCs w:val="24"/>
        </w:rPr>
        <w:t>. The inlet cathodic part of the cell was connected to a humidified CO</w:t>
      </w:r>
      <w:r w:rsidR="005920BD" w:rsidRPr="005A7B23">
        <w:rPr>
          <w:sz w:val="24"/>
          <w:szCs w:val="24"/>
          <w:vertAlign w:val="subscript"/>
        </w:rPr>
        <w:t>2</w:t>
      </w:r>
      <w:r w:rsidR="005920BD">
        <w:rPr>
          <w:sz w:val="24"/>
          <w:szCs w:val="24"/>
        </w:rPr>
        <w:t xml:space="preserve"> inlet stream</w:t>
      </w:r>
      <w:r w:rsidR="000E12A1">
        <w:rPr>
          <w:sz w:val="24"/>
          <w:szCs w:val="24"/>
        </w:rPr>
        <w:t xml:space="preserve"> with a flowrate of </w:t>
      </w:r>
      <w:r w:rsidR="000E12A1" w:rsidRPr="00557CF6">
        <w:rPr>
          <w:rFonts w:cstheme="minorHAnsi"/>
          <w:sz w:val="24"/>
          <w:szCs w:val="24"/>
        </w:rPr>
        <w:t>50 sccm</w:t>
      </w:r>
      <w:r w:rsidR="005920BD">
        <w:rPr>
          <w:sz w:val="24"/>
          <w:szCs w:val="24"/>
        </w:rPr>
        <w:t xml:space="preserve">. After the MFM the gas products concentrations were </w:t>
      </w:r>
      <w:r w:rsidR="00312195">
        <w:rPr>
          <w:sz w:val="24"/>
          <w:szCs w:val="24"/>
        </w:rPr>
        <w:t>analyzed</w:t>
      </w:r>
      <w:r w:rsidR="005920BD">
        <w:rPr>
          <w:sz w:val="24"/>
          <w:szCs w:val="24"/>
        </w:rPr>
        <w:t xml:space="preserve"> by a gas chromatograph (compact GC 4.0, GAS)</w:t>
      </w:r>
      <w:r w:rsidR="006B63C0">
        <w:rPr>
          <w:sz w:val="24"/>
          <w:szCs w:val="24"/>
        </w:rPr>
        <w:t xml:space="preserve"> in which injections were taken every 5 minutes for the </w:t>
      </w:r>
      <w:r w:rsidR="001B4182">
        <w:rPr>
          <w:sz w:val="24"/>
          <w:szCs w:val="24"/>
        </w:rPr>
        <w:t>1-hour</w:t>
      </w:r>
      <w:r w:rsidR="00090963">
        <w:rPr>
          <w:sz w:val="24"/>
          <w:szCs w:val="24"/>
        </w:rPr>
        <w:t xml:space="preserve"> experiments</w:t>
      </w:r>
      <w:r w:rsidR="005920BD">
        <w:rPr>
          <w:sz w:val="24"/>
          <w:szCs w:val="24"/>
        </w:rPr>
        <w:t>. At the anode side a KOH or CsOH solution was recirculated with a peristaltic pump (</w:t>
      </w:r>
      <w:proofErr w:type="spellStart"/>
      <w:r w:rsidR="005920BD">
        <w:rPr>
          <w:sz w:val="24"/>
          <w:szCs w:val="24"/>
        </w:rPr>
        <w:t>Masterflex</w:t>
      </w:r>
      <w:proofErr w:type="spellEnd"/>
      <w:r w:rsidR="005920BD">
        <w:rPr>
          <w:sz w:val="24"/>
          <w:szCs w:val="24"/>
        </w:rPr>
        <w:t xml:space="preserve">) at 20 ml/min. </w:t>
      </w:r>
      <w:r w:rsidR="000E12A1">
        <w:rPr>
          <w:sz w:val="24"/>
          <w:szCs w:val="24"/>
        </w:rPr>
        <w:t>The KOH</w:t>
      </w:r>
      <w:r w:rsidR="00F35DF4">
        <w:rPr>
          <w:sz w:val="24"/>
          <w:szCs w:val="24"/>
        </w:rPr>
        <w:t xml:space="preserve"> and CsOH</w:t>
      </w:r>
      <w:r w:rsidR="000E12A1">
        <w:rPr>
          <w:sz w:val="24"/>
          <w:szCs w:val="24"/>
        </w:rPr>
        <w:t xml:space="preserve"> solutions were prepared </w:t>
      </w:r>
      <w:r w:rsidR="00984169">
        <w:rPr>
          <w:sz w:val="24"/>
          <w:szCs w:val="24"/>
        </w:rPr>
        <w:t xml:space="preserve">by diluting </w:t>
      </w:r>
      <w:r w:rsidR="0086338C">
        <w:rPr>
          <w:sz w:val="24"/>
          <w:szCs w:val="24"/>
        </w:rPr>
        <w:t xml:space="preserve">a stock solution </w:t>
      </w:r>
      <w:r w:rsidR="000E12A1">
        <w:rPr>
          <w:sz w:val="24"/>
          <w:szCs w:val="24"/>
        </w:rPr>
        <w:t xml:space="preserve">from </w:t>
      </w:r>
      <w:r w:rsidR="00BD7364">
        <w:rPr>
          <w:sz w:val="24"/>
          <w:szCs w:val="24"/>
        </w:rPr>
        <w:t xml:space="preserve">Sigma-Aldrich </w:t>
      </w:r>
      <w:r w:rsidR="005A1027">
        <w:rPr>
          <w:sz w:val="24"/>
          <w:szCs w:val="24"/>
        </w:rPr>
        <w:t>45</w:t>
      </w:r>
      <w:r w:rsidR="00BD7364">
        <w:rPr>
          <w:sz w:val="24"/>
          <w:szCs w:val="24"/>
        </w:rPr>
        <w:t xml:space="preserve"> wt.% in H</w:t>
      </w:r>
      <w:r w:rsidR="00BD7364">
        <w:rPr>
          <w:sz w:val="24"/>
          <w:szCs w:val="24"/>
          <w:vertAlign w:val="subscript"/>
        </w:rPr>
        <w:t>2</w:t>
      </w:r>
      <w:r w:rsidR="00BD7364">
        <w:rPr>
          <w:sz w:val="24"/>
          <w:szCs w:val="24"/>
        </w:rPr>
        <w:t>O</w:t>
      </w:r>
      <w:r w:rsidR="00F35DF4">
        <w:rPr>
          <w:sz w:val="24"/>
          <w:szCs w:val="24"/>
        </w:rPr>
        <w:t xml:space="preserve">, and </w:t>
      </w:r>
      <w:r w:rsidR="00C22AB1">
        <w:rPr>
          <w:sz w:val="24"/>
          <w:szCs w:val="24"/>
        </w:rPr>
        <w:t>50 wt.% in H</w:t>
      </w:r>
      <w:r w:rsidR="00C22AB1">
        <w:rPr>
          <w:sz w:val="24"/>
          <w:szCs w:val="24"/>
          <w:vertAlign w:val="subscript"/>
        </w:rPr>
        <w:t>2</w:t>
      </w:r>
      <w:r w:rsidR="00C22AB1">
        <w:rPr>
          <w:sz w:val="24"/>
          <w:szCs w:val="24"/>
        </w:rPr>
        <w:t>O (99.9% trace metals basis) respectively.</w:t>
      </w:r>
      <w:r w:rsidR="000E12A1">
        <w:rPr>
          <w:b/>
          <w:bCs/>
          <w:sz w:val="24"/>
          <w:szCs w:val="24"/>
        </w:rPr>
        <w:t xml:space="preserve"> </w:t>
      </w:r>
      <w:r w:rsidR="000E12A1" w:rsidRPr="000E12A1">
        <w:rPr>
          <w:sz w:val="24"/>
          <w:szCs w:val="24"/>
        </w:rPr>
        <w:t xml:space="preserve">The volume of the anolyte was fixed to 90 ml for all the experiments </w:t>
      </w:r>
      <w:r w:rsidR="00EB58FB">
        <w:rPr>
          <w:sz w:val="24"/>
          <w:szCs w:val="24"/>
        </w:rPr>
        <w:t>that measured the water</w:t>
      </w:r>
      <w:r w:rsidR="006961E9">
        <w:rPr>
          <w:sz w:val="24"/>
          <w:szCs w:val="24"/>
        </w:rPr>
        <w:t xml:space="preserve"> </w:t>
      </w:r>
      <w:r w:rsidR="00EB58FB">
        <w:rPr>
          <w:sz w:val="24"/>
          <w:szCs w:val="24"/>
        </w:rPr>
        <w:t>dissociation efficiency (WDE)</w:t>
      </w:r>
      <w:r w:rsidR="00BD2136">
        <w:rPr>
          <w:sz w:val="24"/>
          <w:szCs w:val="24"/>
        </w:rPr>
        <w:t>.</w:t>
      </w:r>
      <w:r w:rsidR="00405B89">
        <w:rPr>
          <w:sz w:val="24"/>
          <w:szCs w:val="24"/>
        </w:rPr>
        <w:t xml:space="preserve"> </w:t>
      </w:r>
      <w:r w:rsidR="00EB58FB">
        <w:rPr>
          <w:sz w:val="24"/>
          <w:szCs w:val="24"/>
        </w:rPr>
        <w:t>One-hour</w:t>
      </w:r>
      <w:r w:rsidR="000E12A1">
        <w:rPr>
          <w:sz w:val="24"/>
          <w:szCs w:val="24"/>
        </w:rPr>
        <w:t xml:space="preserve"> </w:t>
      </w:r>
      <w:r w:rsidR="00FD02E9">
        <w:rPr>
          <w:sz w:val="24"/>
          <w:szCs w:val="24"/>
        </w:rPr>
        <w:t>chronopotentiometr</w:t>
      </w:r>
      <w:r w:rsidR="00AF093C">
        <w:rPr>
          <w:sz w:val="24"/>
          <w:szCs w:val="24"/>
        </w:rPr>
        <w:t>y was</w:t>
      </w:r>
      <w:r w:rsidR="00E320EE">
        <w:rPr>
          <w:sz w:val="24"/>
          <w:szCs w:val="24"/>
        </w:rPr>
        <w:t xml:space="preserve"> </w:t>
      </w:r>
      <w:r w:rsidR="00FD02E9">
        <w:rPr>
          <w:sz w:val="24"/>
          <w:szCs w:val="24"/>
        </w:rPr>
        <w:t xml:space="preserve">performed </w:t>
      </w:r>
      <w:r w:rsidR="00637254">
        <w:rPr>
          <w:sz w:val="24"/>
          <w:szCs w:val="24"/>
        </w:rPr>
        <w:t>during WDE measurements</w:t>
      </w:r>
      <w:r w:rsidR="00FD02E9">
        <w:rPr>
          <w:sz w:val="24"/>
          <w:szCs w:val="24"/>
        </w:rPr>
        <w:t>.</w:t>
      </w:r>
    </w:p>
    <w:p w14:paraId="2ACF6A4B" w14:textId="33B17C67" w:rsidR="0032545A" w:rsidRDefault="0032545A" w:rsidP="009C0B62">
      <w:pPr>
        <w:jc w:val="both"/>
        <w:rPr>
          <w:b/>
          <w:bCs/>
          <w:sz w:val="24"/>
          <w:szCs w:val="24"/>
        </w:rPr>
      </w:pPr>
      <w:r>
        <w:rPr>
          <w:b/>
          <w:bCs/>
          <w:sz w:val="24"/>
          <w:szCs w:val="24"/>
        </w:rPr>
        <w:t>CO</w:t>
      </w:r>
      <w:r w:rsidRPr="00A84F43">
        <w:rPr>
          <w:b/>
          <w:bCs/>
          <w:sz w:val="24"/>
          <w:szCs w:val="24"/>
          <w:vertAlign w:val="subscript"/>
        </w:rPr>
        <w:t>2</w:t>
      </w:r>
      <w:r>
        <w:rPr>
          <w:b/>
          <w:bCs/>
          <w:sz w:val="24"/>
          <w:szCs w:val="24"/>
        </w:rPr>
        <w:t xml:space="preserve"> electrolysis performance evaluation</w:t>
      </w:r>
    </w:p>
    <w:p w14:paraId="45A469FE" w14:textId="4AFBC9A5" w:rsidR="0032545A" w:rsidRDefault="0032545A" w:rsidP="009C0B62">
      <w:pPr>
        <w:spacing w:line="360" w:lineRule="auto"/>
        <w:jc w:val="both"/>
        <w:rPr>
          <w:sz w:val="24"/>
          <w:szCs w:val="24"/>
        </w:rPr>
      </w:pPr>
      <w:r>
        <w:rPr>
          <w:sz w:val="24"/>
          <w:szCs w:val="24"/>
        </w:rPr>
        <w:t>The Faradaic efficienc</w:t>
      </w:r>
      <w:r w:rsidR="00840820">
        <w:rPr>
          <w:sz w:val="24"/>
          <w:szCs w:val="24"/>
        </w:rPr>
        <w:t>ies</w:t>
      </w:r>
      <w:r>
        <w:rPr>
          <w:sz w:val="24"/>
          <w:szCs w:val="24"/>
        </w:rPr>
        <w:t xml:space="preserve"> </w:t>
      </w:r>
      <w:r w:rsidR="00840820">
        <w:rPr>
          <w:sz w:val="24"/>
          <w:szCs w:val="24"/>
        </w:rPr>
        <w:t>for</w:t>
      </w:r>
      <w:r>
        <w:rPr>
          <w:sz w:val="24"/>
          <w:szCs w:val="24"/>
        </w:rPr>
        <w:t xml:space="preserve"> the gas products </w:t>
      </w:r>
      <w:r w:rsidR="00840820">
        <w:rPr>
          <w:sz w:val="24"/>
          <w:szCs w:val="24"/>
        </w:rPr>
        <w:t>were</w:t>
      </w:r>
      <w:r>
        <w:rPr>
          <w:sz w:val="24"/>
          <w:szCs w:val="24"/>
        </w:rPr>
        <w:t xml:space="preserve"> calculated using </w:t>
      </w:r>
      <w:r w:rsidR="0054700A">
        <w:rPr>
          <w:sz w:val="24"/>
          <w:szCs w:val="24"/>
        </w:rPr>
        <w:t>Eq.</w:t>
      </w:r>
      <w:r w:rsidR="00086346">
        <w:rPr>
          <w:sz w:val="24"/>
          <w:szCs w:val="24"/>
        </w:rPr>
        <w:t xml:space="preserve"> S1</w:t>
      </w:r>
      <w:r>
        <w:rPr>
          <w:sz w:val="24"/>
          <w:szCs w:val="24"/>
        </w:rPr>
        <w:t>:</w:t>
      </w:r>
    </w:p>
    <w:p w14:paraId="46873460" w14:textId="232ACE98" w:rsidR="0032545A" w:rsidRPr="00086346" w:rsidRDefault="0032545A" w:rsidP="005A7B23">
      <w:pPr>
        <w:spacing w:line="360" w:lineRule="auto"/>
        <w:ind w:left="2880" w:firstLine="720"/>
        <w:jc w:val="center"/>
        <w:rPr>
          <w:lang w:val="en-GB"/>
        </w:rPr>
      </w:pPr>
      <m:oMath>
        <m:r>
          <w:rPr>
            <w:rFonts w:ascii="Cambria Math" w:hAnsi="Cambria Math"/>
          </w:rPr>
          <m:t>F</m:t>
        </m:r>
        <m:sSub>
          <m:sSubPr>
            <m:ctrlPr>
              <w:rPr>
                <w:rFonts w:ascii="Cambria Math" w:hAnsi="Cambria Math"/>
                <w:i/>
              </w:rPr>
            </m:ctrlPr>
          </m:sSubPr>
          <m:e>
            <m:r>
              <w:rPr>
                <w:rFonts w:ascii="Cambria Math" w:hAnsi="Cambria Math"/>
              </w:rPr>
              <m:t>E</m:t>
            </m:r>
          </m:e>
          <m:sub>
            <m:r>
              <w:rPr>
                <w:rFonts w:ascii="Cambria Math" w:hAnsi="Cambria Math"/>
              </w:rPr>
              <m:t>i</m:t>
            </m:r>
            <m:r>
              <w:rPr>
                <w:rFonts w:ascii="Cambria Math" w:hAnsi="Cambria Math"/>
                <w:lang w:val="en-GB"/>
              </w:rPr>
              <m:t>,</m:t>
            </m:r>
            <m:r>
              <w:rPr>
                <w:rFonts w:ascii="Cambria Math" w:hAnsi="Cambria Math"/>
              </w:rPr>
              <m:t>gas</m:t>
            </m:r>
          </m:sub>
        </m:sSub>
        <m:r>
          <w:rPr>
            <w:rFonts w:ascii="Cambria Math" w:hAnsi="Cambria Math"/>
            <w:lang w:val="en-GB"/>
          </w:rPr>
          <m:t>=</m:t>
        </m:r>
        <m:f>
          <m:fPr>
            <m:ctrlPr>
              <w:rPr>
                <w:rFonts w:ascii="Cambria Math" w:hAnsi="Cambria Math"/>
                <w:i/>
              </w:rPr>
            </m:ctrlPr>
          </m:fPr>
          <m:num>
            <m:r>
              <w:rPr>
                <w:rFonts w:ascii="Cambria Math" w:hAnsi="Cambria Math"/>
              </w:rPr>
              <m:t>z</m:t>
            </m:r>
            <m:r>
              <w:rPr>
                <w:rFonts w:ascii="Cambria Math" w:hAnsi="Cambria Math"/>
                <w:lang w:val="en-GB"/>
              </w:rPr>
              <m:t>·</m:t>
            </m:r>
            <m:r>
              <w:rPr>
                <w:rFonts w:ascii="Cambria Math" w:hAnsi="Cambria Math"/>
              </w:rPr>
              <m:t>P</m:t>
            </m:r>
            <m:r>
              <w:rPr>
                <w:rFonts w:ascii="Cambria Math" w:hAnsi="Cambria Math"/>
                <w:lang w:val="en-GB"/>
              </w:rPr>
              <m:t>·</m:t>
            </m:r>
            <m:sSub>
              <m:sSubPr>
                <m:ctrlPr>
                  <w:rPr>
                    <w:rFonts w:ascii="Cambria Math" w:hAnsi="Cambria Math"/>
                    <w:i/>
                  </w:rPr>
                </m:ctrlPr>
              </m:sSubPr>
              <m:e>
                <m:r>
                  <w:rPr>
                    <w:rFonts w:ascii="Cambria Math" w:hAnsi="Cambria Math"/>
                  </w:rPr>
                  <m:t>Q</m:t>
                </m:r>
              </m:e>
              <m:sub>
                <m:r>
                  <w:rPr>
                    <w:rFonts w:ascii="Cambria Math" w:hAnsi="Cambria Math"/>
                  </w:rPr>
                  <m:t>gas</m:t>
                </m:r>
              </m:sub>
            </m:sSub>
            <m:r>
              <w:rPr>
                <w:rFonts w:ascii="Cambria Math" w:hAnsi="Cambria Math"/>
                <w:lang w:val="en-GB"/>
              </w:rPr>
              <m: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GB"/>
              </w:rPr>
              <m:t>·</m:t>
            </m:r>
            <m:r>
              <w:rPr>
                <w:rFonts w:ascii="Cambria Math" w:hAnsi="Cambria Math"/>
              </w:rPr>
              <m:t>F</m:t>
            </m:r>
          </m:num>
          <m:den>
            <m:r>
              <w:rPr>
                <w:rFonts w:ascii="Cambria Math" w:hAnsi="Cambria Math"/>
              </w:rPr>
              <m:t>R</m:t>
            </m:r>
            <m:r>
              <w:rPr>
                <w:rFonts w:ascii="Cambria Math" w:hAnsi="Cambria Math"/>
                <w:lang w:val="en-GB"/>
              </w:rPr>
              <m:t>·</m:t>
            </m:r>
            <m:r>
              <w:rPr>
                <w:rFonts w:ascii="Cambria Math" w:hAnsi="Cambria Math"/>
              </w:rPr>
              <m:t>T</m:t>
            </m:r>
            <m:r>
              <w:rPr>
                <w:rFonts w:ascii="Cambria Math" w:hAnsi="Cambria Math"/>
                <w:lang w:val="en-GB"/>
              </w:rPr>
              <m:t>·</m:t>
            </m:r>
            <m:r>
              <w:rPr>
                <w:rFonts w:ascii="Cambria Math" w:hAnsi="Cambria Math"/>
              </w:rPr>
              <m:t>I</m:t>
            </m:r>
          </m:den>
        </m:f>
      </m:oMath>
      <w:r w:rsidR="00086346">
        <w:tab/>
      </w:r>
      <w:r w:rsidR="00086346">
        <w:tab/>
      </w:r>
      <w:r w:rsidR="00086346">
        <w:tab/>
      </w:r>
      <w:r w:rsidR="00086346">
        <w:tab/>
      </w:r>
      <w:r w:rsidR="00086346">
        <w:tab/>
        <w:t>(S1)</w:t>
      </w:r>
    </w:p>
    <w:p w14:paraId="3EF5A2B5" w14:textId="424BAE10" w:rsidR="0032545A" w:rsidRDefault="0032545A" w:rsidP="009C0B62">
      <w:pPr>
        <w:spacing w:line="360" w:lineRule="auto"/>
        <w:jc w:val="both"/>
        <w:rPr>
          <w:sz w:val="24"/>
          <w:szCs w:val="24"/>
        </w:rPr>
      </w:pPr>
      <w:r w:rsidRPr="0032545A">
        <w:rPr>
          <w:sz w:val="24"/>
          <w:szCs w:val="24"/>
        </w:rPr>
        <w:t xml:space="preserve">Where </w:t>
      </w:r>
      <w:r w:rsidRPr="0032545A">
        <w:rPr>
          <w:i/>
          <w:iCs/>
          <w:sz w:val="24"/>
          <w:szCs w:val="24"/>
        </w:rPr>
        <w:t>P</w:t>
      </w:r>
      <w:r w:rsidRPr="0032545A">
        <w:rPr>
          <w:sz w:val="24"/>
          <w:szCs w:val="24"/>
        </w:rPr>
        <w:t xml:space="preserve"> is the pressure (101325 Pa), </w:t>
      </w:r>
      <w:proofErr w:type="spellStart"/>
      <w:r w:rsidRPr="0032545A">
        <w:rPr>
          <w:i/>
          <w:iCs/>
          <w:sz w:val="24"/>
          <w:szCs w:val="24"/>
        </w:rPr>
        <w:t>Q</w:t>
      </w:r>
      <w:r w:rsidRPr="0032545A">
        <w:rPr>
          <w:i/>
          <w:iCs/>
          <w:sz w:val="24"/>
          <w:szCs w:val="24"/>
          <w:vertAlign w:val="subscript"/>
        </w:rPr>
        <w:t>gas</w:t>
      </w:r>
      <w:proofErr w:type="spellEnd"/>
      <w:r w:rsidRPr="0032545A">
        <w:rPr>
          <w:sz w:val="24"/>
          <w:szCs w:val="24"/>
        </w:rPr>
        <w:t xml:space="preserve"> is the volumetric flow rate of the gases and </w:t>
      </w:r>
      <w:r w:rsidRPr="0032545A">
        <w:rPr>
          <w:i/>
          <w:iCs/>
          <w:sz w:val="24"/>
          <w:szCs w:val="24"/>
        </w:rPr>
        <w:t>c</w:t>
      </w:r>
      <w:r w:rsidRPr="0032545A">
        <w:rPr>
          <w:i/>
          <w:iCs/>
          <w:sz w:val="24"/>
          <w:szCs w:val="24"/>
          <w:vertAlign w:val="subscript"/>
        </w:rPr>
        <w:t>i</w:t>
      </w:r>
      <w:r w:rsidRPr="0032545A">
        <w:rPr>
          <w:sz w:val="24"/>
          <w:szCs w:val="24"/>
        </w:rPr>
        <w:t xml:space="preserve"> the concentration of product </w:t>
      </w:r>
      <w:proofErr w:type="spellStart"/>
      <w:r w:rsidRPr="0032545A">
        <w:rPr>
          <w:i/>
          <w:iCs/>
          <w:sz w:val="24"/>
          <w:szCs w:val="24"/>
        </w:rPr>
        <w:t>i</w:t>
      </w:r>
      <w:proofErr w:type="spellEnd"/>
      <w:r w:rsidRPr="0032545A">
        <w:rPr>
          <w:sz w:val="24"/>
          <w:szCs w:val="24"/>
        </w:rPr>
        <w:t xml:space="preserve"> measured by the GC.</w:t>
      </w:r>
      <w:r>
        <w:rPr>
          <w:sz w:val="24"/>
          <w:szCs w:val="24"/>
        </w:rPr>
        <w:t xml:space="preserve"> </w:t>
      </w:r>
      <w:r w:rsidRPr="0032545A">
        <w:rPr>
          <w:i/>
          <w:iCs/>
          <w:sz w:val="24"/>
          <w:szCs w:val="24"/>
        </w:rPr>
        <w:t>F</w:t>
      </w:r>
      <w:r>
        <w:rPr>
          <w:sz w:val="24"/>
          <w:szCs w:val="24"/>
        </w:rPr>
        <w:t xml:space="preserve"> corresponding to the Faraday constant (96485 C·mol</w:t>
      </w:r>
      <w:r w:rsidRPr="0032545A">
        <w:rPr>
          <w:sz w:val="24"/>
          <w:szCs w:val="24"/>
          <w:vertAlign w:val="superscript"/>
        </w:rPr>
        <w:t>-1</w:t>
      </w:r>
      <w:r>
        <w:rPr>
          <w:sz w:val="24"/>
          <w:szCs w:val="24"/>
        </w:rPr>
        <w:t xml:space="preserve">), </w:t>
      </w:r>
      <w:r w:rsidRPr="0032545A">
        <w:rPr>
          <w:i/>
          <w:iCs/>
          <w:sz w:val="24"/>
          <w:szCs w:val="24"/>
        </w:rPr>
        <w:t>R</w:t>
      </w:r>
      <w:r>
        <w:rPr>
          <w:sz w:val="24"/>
          <w:szCs w:val="24"/>
        </w:rPr>
        <w:t xml:space="preserve"> is the gas constant (8.3145 m</w:t>
      </w:r>
      <w:r w:rsidRPr="0032545A">
        <w:rPr>
          <w:sz w:val="24"/>
          <w:szCs w:val="24"/>
          <w:vertAlign w:val="superscript"/>
        </w:rPr>
        <w:t>3</w:t>
      </w:r>
      <w:r>
        <w:rPr>
          <w:sz w:val="24"/>
          <w:szCs w:val="24"/>
        </w:rPr>
        <w:t>·Pa·K</w:t>
      </w:r>
      <w:r w:rsidRPr="0032545A">
        <w:rPr>
          <w:sz w:val="24"/>
          <w:szCs w:val="24"/>
          <w:vertAlign w:val="superscript"/>
        </w:rPr>
        <w:t>-1</w:t>
      </w:r>
      <w:r>
        <w:rPr>
          <w:sz w:val="24"/>
          <w:szCs w:val="24"/>
        </w:rPr>
        <w:t xml:space="preserve">·mol-1, </w:t>
      </w:r>
      <w:r w:rsidRPr="0032545A">
        <w:rPr>
          <w:i/>
          <w:iCs/>
          <w:sz w:val="24"/>
          <w:szCs w:val="24"/>
        </w:rPr>
        <w:t>T</w:t>
      </w:r>
      <w:r>
        <w:rPr>
          <w:sz w:val="24"/>
          <w:szCs w:val="24"/>
        </w:rPr>
        <w:t xml:space="preserve"> the temperature, </w:t>
      </w:r>
      <w:r w:rsidRPr="0032545A">
        <w:rPr>
          <w:i/>
          <w:iCs/>
          <w:sz w:val="24"/>
          <w:szCs w:val="24"/>
        </w:rPr>
        <w:t>z</w:t>
      </w:r>
      <w:r>
        <w:rPr>
          <w:sz w:val="24"/>
          <w:szCs w:val="24"/>
        </w:rPr>
        <w:t xml:space="preserve"> the number of charges transferred in the electrochemical reaction, and </w:t>
      </w:r>
      <w:r w:rsidRPr="0032545A">
        <w:rPr>
          <w:i/>
          <w:iCs/>
          <w:sz w:val="24"/>
          <w:szCs w:val="24"/>
        </w:rPr>
        <w:t>I</w:t>
      </w:r>
      <w:r>
        <w:rPr>
          <w:sz w:val="24"/>
          <w:szCs w:val="24"/>
        </w:rPr>
        <w:t xml:space="preserve"> the total current.</w:t>
      </w:r>
    </w:p>
    <w:p w14:paraId="2AE0C7DF" w14:textId="322A878A" w:rsidR="0032545A" w:rsidRDefault="0032545A" w:rsidP="009C0B62">
      <w:pPr>
        <w:spacing w:line="360" w:lineRule="auto"/>
        <w:jc w:val="both"/>
        <w:rPr>
          <w:sz w:val="24"/>
          <w:szCs w:val="24"/>
        </w:rPr>
      </w:pPr>
      <w:r>
        <w:rPr>
          <w:sz w:val="24"/>
          <w:szCs w:val="24"/>
        </w:rPr>
        <w:t xml:space="preserve">The volumetric flow rate of the gases, </w:t>
      </w:r>
      <w:proofErr w:type="spellStart"/>
      <w:r w:rsidRPr="0032545A">
        <w:rPr>
          <w:i/>
          <w:iCs/>
          <w:sz w:val="24"/>
          <w:szCs w:val="24"/>
        </w:rPr>
        <w:t>Q</w:t>
      </w:r>
      <w:r w:rsidRPr="0032545A">
        <w:rPr>
          <w:i/>
          <w:iCs/>
          <w:sz w:val="24"/>
          <w:szCs w:val="24"/>
          <w:vertAlign w:val="subscript"/>
        </w:rPr>
        <w:t>gas</w:t>
      </w:r>
      <w:proofErr w:type="spellEnd"/>
      <w:r>
        <w:rPr>
          <w:sz w:val="24"/>
          <w:szCs w:val="24"/>
        </w:rPr>
        <w:t xml:space="preserve">, </w:t>
      </w:r>
      <w:r w:rsidRPr="0032545A">
        <w:rPr>
          <w:sz w:val="24"/>
          <w:szCs w:val="24"/>
        </w:rPr>
        <w:t>is</w:t>
      </w:r>
      <w:r>
        <w:rPr>
          <w:sz w:val="24"/>
          <w:szCs w:val="24"/>
        </w:rPr>
        <w:t xml:space="preserve"> measured by a mass flow meter</w:t>
      </w:r>
      <w:r w:rsidR="00926AE2">
        <w:rPr>
          <w:sz w:val="24"/>
          <w:szCs w:val="24"/>
        </w:rPr>
        <w:t xml:space="preserve"> calibrated for CO</w:t>
      </w:r>
      <w:r w:rsidR="00926AE2" w:rsidRPr="009C0B62">
        <w:rPr>
          <w:sz w:val="24"/>
          <w:szCs w:val="24"/>
          <w:vertAlign w:val="subscript"/>
        </w:rPr>
        <w:t>2</w:t>
      </w:r>
      <w:r w:rsidR="00926AE2">
        <w:rPr>
          <w:sz w:val="24"/>
          <w:szCs w:val="24"/>
        </w:rPr>
        <w:t xml:space="preserve">. To convert the measured </w:t>
      </w:r>
      <w:r w:rsidR="00FE11ED">
        <w:rPr>
          <w:sz w:val="24"/>
          <w:szCs w:val="24"/>
        </w:rPr>
        <w:t>CO</w:t>
      </w:r>
      <w:r w:rsidR="00FE11ED" w:rsidRPr="00FE11ED">
        <w:rPr>
          <w:sz w:val="24"/>
          <w:szCs w:val="24"/>
          <w:vertAlign w:val="subscript"/>
        </w:rPr>
        <w:t>2</w:t>
      </w:r>
      <w:r w:rsidR="00FE11ED">
        <w:rPr>
          <w:sz w:val="24"/>
          <w:szCs w:val="24"/>
        </w:rPr>
        <w:t xml:space="preserve">-calibrated </w:t>
      </w:r>
      <w:r w:rsidR="00926AE2">
        <w:rPr>
          <w:sz w:val="24"/>
          <w:szCs w:val="24"/>
        </w:rPr>
        <w:t xml:space="preserve">flowrate from </w:t>
      </w:r>
      <w:r w:rsidR="00FE11ED">
        <w:rPr>
          <w:sz w:val="24"/>
          <w:szCs w:val="24"/>
        </w:rPr>
        <w:t xml:space="preserve">to </w:t>
      </w:r>
      <w:r w:rsidR="002E14C2">
        <w:rPr>
          <w:sz w:val="24"/>
          <w:szCs w:val="24"/>
        </w:rPr>
        <w:t>flowrate (</w:t>
      </w:r>
      <w:proofErr w:type="spellStart"/>
      <w:r w:rsidR="00926AE2" w:rsidRPr="0032545A">
        <w:rPr>
          <w:i/>
          <w:iCs/>
          <w:sz w:val="24"/>
          <w:szCs w:val="24"/>
        </w:rPr>
        <w:t>Q</w:t>
      </w:r>
      <w:r w:rsidR="00926AE2" w:rsidRPr="0032545A">
        <w:rPr>
          <w:i/>
          <w:iCs/>
          <w:sz w:val="24"/>
          <w:szCs w:val="24"/>
          <w:vertAlign w:val="subscript"/>
        </w:rPr>
        <w:t>gas</w:t>
      </w:r>
      <w:proofErr w:type="spellEnd"/>
      <w:r w:rsidR="002E14C2">
        <w:rPr>
          <w:sz w:val="24"/>
          <w:szCs w:val="24"/>
        </w:rPr>
        <w:t>)</w:t>
      </w:r>
      <w:r w:rsidR="00926AE2">
        <w:rPr>
          <w:sz w:val="24"/>
          <w:szCs w:val="24"/>
        </w:rPr>
        <w:t xml:space="preserve"> we use the following equations</w:t>
      </w:r>
      <w:r w:rsidR="00C661B1">
        <w:rPr>
          <w:sz w:val="24"/>
          <w:szCs w:val="24"/>
        </w:rPr>
        <w:t xml:space="preserve"> </w:t>
      </w:r>
      <w:r w:rsidR="0054700A">
        <w:rPr>
          <w:sz w:val="24"/>
          <w:szCs w:val="24"/>
        </w:rPr>
        <w:t xml:space="preserve">(Eq </w:t>
      </w:r>
      <w:r w:rsidR="002E14C2">
        <w:rPr>
          <w:sz w:val="24"/>
          <w:szCs w:val="24"/>
        </w:rPr>
        <w:t>S</w:t>
      </w:r>
      <w:r w:rsidR="0054700A">
        <w:rPr>
          <w:sz w:val="24"/>
          <w:szCs w:val="24"/>
        </w:rPr>
        <w:t>2-</w:t>
      </w:r>
      <w:r w:rsidR="002E14C2">
        <w:rPr>
          <w:sz w:val="24"/>
          <w:szCs w:val="24"/>
        </w:rPr>
        <w:t>S</w:t>
      </w:r>
      <w:r w:rsidR="0054700A">
        <w:rPr>
          <w:sz w:val="24"/>
          <w:szCs w:val="24"/>
        </w:rPr>
        <w:t>3)</w:t>
      </w:r>
      <w:r w:rsidR="00926AE2">
        <w:rPr>
          <w:sz w:val="24"/>
          <w:szCs w:val="24"/>
        </w:rPr>
        <w:t>:</w:t>
      </w:r>
    </w:p>
    <w:p w14:paraId="674E65AE" w14:textId="28309CE4" w:rsidR="00926AE2" w:rsidRPr="00926AE2" w:rsidRDefault="00000000" w:rsidP="0083512C">
      <w:pPr>
        <w:spacing w:line="360" w:lineRule="auto"/>
        <w:ind w:left="3600"/>
        <w:jc w:val="center"/>
        <w:rPr>
          <w:sz w:val="24"/>
          <w:szCs w:val="24"/>
        </w:rPr>
      </w:pP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gas</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MFM</m:t>
                </m:r>
              </m:sub>
            </m:sSub>
          </m:num>
          <m:den>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sub>
            </m:sSub>
          </m:den>
        </m:f>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mix</m:t>
            </m:r>
          </m:sub>
        </m:sSub>
      </m:oMath>
      <w:r w:rsidR="00086346">
        <w:rPr>
          <w:sz w:val="24"/>
          <w:szCs w:val="24"/>
        </w:rPr>
        <w:tab/>
      </w:r>
      <w:r w:rsidR="00086346">
        <w:rPr>
          <w:sz w:val="24"/>
          <w:szCs w:val="24"/>
        </w:rPr>
        <w:tab/>
      </w:r>
      <w:r w:rsidR="00086346">
        <w:rPr>
          <w:sz w:val="24"/>
          <w:szCs w:val="24"/>
        </w:rPr>
        <w:tab/>
      </w:r>
      <w:r w:rsidR="00086346">
        <w:rPr>
          <w:sz w:val="24"/>
          <w:szCs w:val="24"/>
        </w:rPr>
        <w:tab/>
      </w:r>
      <w:r w:rsidR="00086346">
        <w:rPr>
          <w:sz w:val="24"/>
          <w:szCs w:val="24"/>
        </w:rPr>
        <w:tab/>
        <w:t>(S2)</w:t>
      </w:r>
    </w:p>
    <w:p w14:paraId="69558CF6" w14:textId="5A0849EA" w:rsidR="00926AE2" w:rsidRPr="00926AE2" w:rsidRDefault="00000000" w:rsidP="0083512C">
      <w:pPr>
        <w:spacing w:line="360" w:lineRule="auto"/>
        <w:ind w:left="2880" w:firstLine="720"/>
        <w:jc w:val="center"/>
        <w:rPr>
          <w:sz w:val="24"/>
          <w:szCs w:val="24"/>
        </w:rPr>
      </w:p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mix</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nary>
              <m:naryPr>
                <m:chr m:val="∑"/>
                <m:limLoc m:val="undOvr"/>
                <m:supHide m:val="1"/>
                <m:ctrlPr>
                  <w:rPr>
                    <w:rFonts w:ascii="Cambria Math" w:hAnsi="Cambria Math"/>
                    <w:i/>
                    <w:sz w:val="24"/>
                    <w:szCs w:val="24"/>
                  </w:rPr>
                </m:ctrlPr>
              </m:naryPr>
              <m:sub>
                <m:r>
                  <w:rPr>
                    <w:rFonts w:ascii="Cambria Math" w:hAnsi="Cambria Math"/>
                    <w:sz w:val="24"/>
                    <w:szCs w:val="24"/>
                  </w:rPr>
                  <m:t>i</m:t>
                </m:r>
              </m:sub>
              <m:sup/>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num>
                  <m:den>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den>
                </m:f>
              </m:e>
            </m:nary>
          </m:den>
        </m:f>
      </m:oMath>
      <w:r w:rsidR="00086346">
        <w:rPr>
          <w:sz w:val="24"/>
          <w:szCs w:val="24"/>
        </w:rPr>
        <w:tab/>
      </w:r>
      <w:r w:rsidR="00086346">
        <w:rPr>
          <w:sz w:val="24"/>
          <w:szCs w:val="24"/>
        </w:rPr>
        <w:tab/>
      </w:r>
      <w:r w:rsidR="00086346">
        <w:rPr>
          <w:sz w:val="24"/>
          <w:szCs w:val="24"/>
        </w:rPr>
        <w:tab/>
      </w:r>
      <w:r w:rsidR="00086346">
        <w:rPr>
          <w:sz w:val="24"/>
          <w:szCs w:val="24"/>
        </w:rPr>
        <w:tab/>
      </w:r>
      <w:r w:rsidR="00086346">
        <w:rPr>
          <w:sz w:val="24"/>
          <w:szCs w:val="24"/>
        </w:rPr>
        <w:tab/>
      </w:r>
      <w:r w:rsidR="00086346">
        <w:rPr>
          <w:sz w:val="24"/>
          <w:szCs w:val="24"/>
        </w:rPr>
        <w:tab/>
        <w:t>(S3)</w:t>
      </w:r>
    </w:p>
    <w:p w14:paraId="0A0EBE80" w14:textId="083E0B8B" w:rsidR="00E320EE" w:rsidRPr="00A647DE" w:rsidRDefault="00926AE2" w:rsidP="00A647DE">
      <w:pPr>
        <w:spacing w:line="360" w:lineRule="auto"/>
        <w:jc w:val="both"/>
        <w:rPr>
          <w:sz w:val="24"/>
          <w:szCs w:val="24"/>
        </w:rPr>
      </w:pPr>
      <w:r w:rsidRPr="00926AE2">
        <w:rPr>
          <w:i/>
          <w:iCs/>
          <w:sz w:val="24"/>
          <w:szCs w:val="24"/>
        </w:rPr>
        <w:t>Q</w:t>
      </w:r>
      <w:r w:rsidRPr="00926AE2">
        <w:rPr>
          <w:i/>
          <w:iCs/>
          <w:sz w:val="24"/>
          <w:szCs w:val="24"/>
          <w:vertAlign w:val="subscript"/>
        </w:rPr>
        <w:t>MFM</w:t>
      </w:r>
      <w:r w:rsidRPr="00926AE2">
        <w:rPr>
          <w:sz w:val="24"/>
          <w:szCs w:val="24"/>
          <w:vertAlign w:val="subscript"/>
        </w:rPr>
        <w:t xml:space="preserve"> </w:t>
      </w:r>
      <w:r w:rsidR="001B74B7">
        <w:rPr>
          <w:sz w:val="24"/>
          <w:szCs w:val="24"/>
          <w:vertAlign w:val="subscript"/>
        </w:rPr>
        <w:t xml:space="preserve"> </w:t>
      </w:r>
      <w:r>
        <w:rPr>
          <w:sz w:val="24"/>
          <w:szCs w:val="24"/>
        </w:rPr>
        <w:t xml:space="preserve">is obtained from the last 30 seconds flowrates registered by the MFM before a GC injection. </w:t>
      </w:r>
      <w:proofErr w:type="spellStart"/>
      <w:r w:rsidR="0056620C" w:rsidRPr="009C0B62">
        <w:rPr>
          <w:i/>
          <w:iCs/>
          <w:sz w:val="24"/>
          <w:szCs w:val="24"/>
        </w:rPr>
        <w:t>C</w:t>
      </w:r>
      <w:r w:rsidR="0056620C" w:rsidRPr="009C0B62">
        <w:rPr>
          <w:i/>
          <w:iCs/>
          <w:sz w:val="24"/>
          <w:szCs w:val="24"/>
          <w:vertAlign w:val="subscript"/>
        </w:rPr>
        <w:t>mix</w:t>
      </w:r>
      <w:proofErr w:type="spellEnd"/>
      <w:r w:rsidR="0056620C">
        <w:rPr>
          <w:sz w:val="24"/>
          <w:szCs w:val="24"/>
        </w:rPr>
        <w:t xml:space="preserve"> is the gas mixture conversion factor obtained fr</w:t>
      </w:r>
      <w:r w:rsidR="006930F2">
        <w:rPr>
          <w:sz w:val="24"/>
          <w:szCs w:val="24"/>
        </w:rPr>
        <w:t>om the volume fraction of the gas</w:t>
      </w:r>
      <w:r w:rsidR="00891D30">
        <w:rPr>
          <w:sz w:val="24"/>
          <w:szCs w:val="24"/>
        </w:rPr>
        <w:t>es (</w:t>
      </w:r>
      <w:r w:rsidR="00891D30">
        <w:rPr>
          <w:i/>
          <w:iCs/>
          <w:sz w:val="24"/>
          <w:szCs w:val="24"/>
        </w:rPr>
        <w:t>c</w:t>
      </w:r>
      <w:r w:rsidR="00891D30" w:rsidRPr="00891D30">
        <w:rPr>
          <w:i/>
          <w:iCs/>
          <w:sz w:val="24"/>
          <w:szCs w:val="24"/>
          <w:vertAlign w:val="subscript"/>
        </w:rPr>
        <w:t>i</w:t>
      </w:r>
      <w:r w:rsidR="00891D30">
        <w:rPr>
          <w:sz w:val="24"/>
          <w:szCs w:val="24"/>
        </w:rPr>
        <w:t xml:space="preserve">) and </w:t>
      </w:r>
      <w:r>
        <w:rPr>
          <w:sz w:val="24"/>
          <w:szCs w:val="24"/>
        </w:rPr>
        <w:t>the</w:t>
      </w:r>
      <w:r w:rsidR="005015FD">
        <w:rPr>
          <w:sz w:val="24"/>
          <w:szCs w:val="24"/>
        </w:rPr>
        <w:t>ir</w:t>
      </w:r>
      <w:r>
        <w:rPr>
          <w:sz w:val="24"/>
          <w:szCs w:val="24"/>
        </w:rPr>
        <w:t xml:space="preserve"> gas conversion factor </w:t>
      </w:r>
      <w:r w:rsidR="005015FD">
        <w:rPr>
          <w:sz w:val="24"/>
          <w:szCs w:val="24"/>
        </w:rPr>
        <w:t>(</w:t>
      </w:r>
      <w:r w:rsidR="005015FD">
        <w:rPr>
          <w:i/>
          <w:iCs/>
          <w:sz w:val="24"/>
          <w:szCs w:val="24"/>
        </w:rPr>
        <w:t>C</w:t>
      </w:r>
      <w:r w:rsidR="005015FD" w:rsidRPr="00891D30">
        <w:rPr>
          <w:i/>
          <w:iCs/>
          <w:sz w:val="24"/>
          <w:szCs w:val="24"/>
          <w:vertAlign w:val="subscript"/>
        </w:rPr>
        <w:t>i</w:t>
      </w:r>
      <w:r w:rsidR="005015FD">
        <w:rPr>
          <w:sz w:val="24"/>
          <w:szCs w:val="24"/>
        </w:rPr>
        <w:t>)</w:t>
      </w:r>
      <w:r w:rsidR="006557B9">
        <w:rPr>
          <w:sz w:val="24"/>
          <w:szCs w:val="24"/>
        </w:rPr>
        <w:t xml:space="preserve">, </w:t>
      </w:r>
      <w:r w:rsidR="009C0B62">
        <w:rPr>
          <w:sz w:val="24"/>
          <w:szCs w:val="24"/>
        </w:rPr>
        <w:t>being 0.74 for CO</w:t>
      </w:r>
      <w:r w:rsidR="009C0B62" w:rsidRPr="009C0B62">
        <w:rPr>
          <w:sz w:val="24"/>
          <w:szCs w:val="24"/>
          <w:vertAlign w:val="subscript"/>
        </w:rPr>
        <w:t>2</w:t>
      </w:r>
      <w:r w:rsidR="009C0B62">
        <w:rPr>
          <w:sz w:val="24"/>
          <w:szCs w:val="24"/>
        </w:rPr>
        <w:t>, 1.00 for CO, 1.01 for H</w:t>
      </w:r>
      <w:r w:rsidR="009C0B62" w:rsidRPr="009C0B62">
        <w:rPr>
          <w:sz w:val="24"/>
          <w:szCs w:val="24"/>
          <w:vertAlign w:val="subscript"/>
        </w:rPr>
        <w:t>2</w:t>
      </w:r>
      <w:r w:rsidR="009C0B62">
        <w:rPr>
          <w:sz w:val="24"/>
          <w:szCs w:val="24"/>
        </w:rPr>
        <w:t xml:space="preserve"> and 0.79 for H</w:t>
      </w:r>
      <w:r w:rsidR="009C0B62" w:rsidRPr="009C0B62">
        <w:rPr>
          <w:sz w:val="24"/>
          <w:szCs w:val="24"/>
          <w:vertAlign w:val="subscript"/>
        </w:rPr>
        <w:t>2</w:t>
      </w:r>
      <w:r w:rsidR="009C0B62">
        <w:rPr>
          <w:sz w:val="24"/>
          <w:szCs w:val="24"/>
        </w:rPr>
        <w:t xml:space="preserve">O </w:t>
      </w:r>
      <w:proofErr w:type="spellStart"/>
      <w:r w:rsidR="009C0B62">
        <w:rPr>
          <w:sz w:val="24"/>
          <w:szCs w:val="24"/>
        </w:rPr>
        <w:t>vapour</w:t>
      </w:r>
      <w:proofErr w:type="spellEnd"/>
      <w:r w:rsidR="0056620C">
        <w:rPr>
          <w:sz w:val="24"/>
          <w:szCs w:val="24"/>
        </w:rPr>
        <w:t xml:space="preserve">. </w:t>
      </w:r>
      <w:r w:rsidR="006557B9">
        <w:rPr>
          <w:sz w:val="24"/>
          <w:szCs w:val="24"/>
        </w:rPr>
        <w:t>It is assumed 100% relative humidity.</w:t>
      </w:r>
    </w:p>
    <w:p w14:paraId="4178E724" w14:textId="62CDE1C3" w:rsidR="00B509F9" w:rsidRDefault="00B509F9" w:rsidP="00F53168">
      <w:pPr>
        <w:pStyle w:val="Heading2"/>
        <w:spacing w:line="360" w:lineRule="auto"/>
        <w:jc w:val="both"/>
        <w:rPr>
          <w:rFonts w:ascii="Times New Roman" w:hAnsi="Times New Roman" w:cs="Times New Roman"/>
          <w:b/>
          <w:bCs/>
        </w:rPr>
      </w:pPr>
      <w:bookmarkStart w:id="3" w:name="_Toc194937751"/>
      <w:r w:rsidRPr="00557CF6">
        <w:rPr>
          <w:rFonts w:ascii="Times New Roman" w:hAnsi="Times New Roman" w:cs="Times New Roman"/>
          <w:b/>
          <w:bCs/>
        </w:rPr>
        <w:t>Determination o</w:t>
      </w:r>
      <w:r w:rsidR="00A74488" w:rsidRPr="00557CF6">
        <w:rPr>
          <w:rFonts w:ascii="Times New Roman" w:hAnsi="Times New Roman" w:cs="Times New Roman"/>
          <w:b/>
          <w:bCs/>
        </w:rPr>
        <w:t>f the Water Dissociation Efficiency (WDE)</w:t>
      </w:r>
      <w:bookmarkEnd w:id="3"/>
    </w:p>
    <w:p w14:paraId="36841BB7" w14:textId="0B83E1DD" w:rsidR="001B74B7" w:rsidRDefault="00557CF6" w:rsidP="00F53168">
      <w:pPr>
        <w:spacing w:line="360" w:lineRule="auto"/>
        <w:jc w:val="both"/>
        <w:rPr>
          <w:sz w:val="24"/>
          <w:szCs w:val="24"/>
        </w:rPr>
      </w:pPr>
      <w:r>
        <w:rPr>
          <w:sz w:val="24"/>
          <w:szCs w:val="24"/>
        </w:rPr>
        <w:t>The Water Dissociation Efficiency of a reverse-bias BPM in a CO</w:t>
      </w:r>
      <w:r w:rsidRPr="00493190">
        <w:rPr>
          <w:sz w:val="24"/>
          <w:szCs w:val="24"/>
          <w:vertAlign w:val="subscript"/>
        </w:rPr>
        <w:t>2</w:t>
      </w:r>
      <w:r>
        <w:rPr>
          <w:sz w:val="24"/>
          <w:szCs w:val="24"/>
        </w:rPr>
        <w:t xml:space="preserve"> electroly</w:t>
      </w:r>
      <w:r w:rsidR="001F20DE">
        <w:rPr>
          <w:sz w:val="24"/>
          <w:szCs w:val="24"/>
        </w:rPr>
        <w:t>z</w:t>
      </w:r>
      <w:r>
        <w:rPr>
          <w:sz w:val="24"/>
          <w:szCs w:val="24"/>
        </w:rPr>
        <w:t>er can be obtained from the concentrations of the different ions transported through the membrane. For this analysis we quantify the cation (K</w:t>
      </w:r>
      <w:r w:rsidRPr="000E12A1">
        <w:rPr>
          <w:sz w:val="24"/>
          <w:szCs w:val="24"/>
          <w:vertAlign w:val="superscript"/>
        </w:rPr>
        <w:t>+</w:t>
      </w:r>
      <w:r>
        <w:rPr>
          <w:sz w:val="24"/>
          <w:szCs w:val="24"/>
        </w:rPr>
        <w:t xml:space="preserve"> or Cs</w:t>
      </w:r>
      <w:r w:rsidRPr="000E12A1">
        <w:rPr>
          <w:sz w:val="24"/>
          <w:szCs w:val="24"/>
          <w:vertAlign w:val="superscript"/>
        </w:rPr>
        <w:t>+</w:t>
      </w:r>
      <w:r>
        <w:rPr>
          <w:sz w:val="24"/>
          <w:szCs w:val="24"/>
        </w:rPr>
        <w:t>), the carbon species</w:t>
      </w:r>
      <w:r w:rsidR="000E12A1">
        <w:rPr>
          <w:sz w:val="24"/>
          <w:szCs w:val="24"/>
        </w:rPr>
        <w:t xml:space="preserve"> (CO</w:t>
      </w:r>
      <w:r w:rsidR="000E12A1" w:rsidRPr="000E12A1">
        <w:rPr>
          <w:sz w:val="24"/>
          <w:szCs w:val="24"/>
          <w:vertAlign w:val="subscript"/>
        </w:rPr>
        <w:t>3</w:t>
      </w:r>
      <w:r w:rsidR="000E12A1" w:rsidRPr="000E12A1">
        <w:rPr>
          <w:sz w:val="24"/>
          <w:szCs w:val="24"/>
          <w:vertAlign w:val="superscript"/>
        </w:rPr>
        <w:t>2-</w:t>
      </w:r>
      <w:r w:rsidR="000E12A1">
        <w:rPr>
          <w:sz w:val="24"/>
          <w:szCs w:val="24"/>
        </w:rPr>
        <w:t>)</w:t>
      </w:r>
      <w:r>
        <w:rPr>
          <w:sz w:val="24"/>
          <w:szCs w:val="24"/>
        </w:rPr>
        <w:t xml:space="preserve"> and the hydroxide</w:t>
      </w:r>
      <w:r w:rsidR="000E12A1">
        <w:rPr>
          <w:sz w:val="24"/>
          <w:szCs w:val="24"/>
        </w:rPr>
        <w:t xml:space="preserve"> (OH</w:t>
      </w:r>
      <w:r w:rsidR="000E12A1" w:rsidRPr="000E12A1">
        <w:rPr>
          <w:sz w:val="24"/>
          <w:szCs w:val="24"/>
          <w:vertAlign w:val="superscript"/>
        </w:rPr>
        <w:t>-</w:t>
      </w:r>
      <w:r w:rsidR="000E12A1">
        <w:rPr>
          <w:sz w:val="24"/>
          <w:szCs w:val="24"/>
        </w:rPr>
        <w:t>)</w:t>
      </w:r>
      <w:r w:rsidR="00E320EE">
        <w:rPr>
          <w:sz w:val="24"/>
          <w:szCs w:val="24"/>
        </w:rPr>
        <w:t xml:space="preserve"> concentrations at the anolyte.</w:t>
      </w:r>
      <w:r w:rsidR="00EB2C9D">
        <w:rPr>
          <w:sz w:val="24"/>
          <w:szCs w:val="24"/>
        </w:rPr>
        <w:t xml:space="preserve"> Since the pH after electrolysis is </w:t>
      </w:r>
      <w:r w:rsidR="00746206">
        <w:rPr>
          <w:sz w:val="24"/>
          <w:szCs w:val="24"/>
        </w:rPr>
        <w:t>larger than 12 it can be assumed that all the carbon species exist as carbonate (CO</w:t>
      </w:r>
      <w:r w:rsidR="00746206" w:rsidRPr="000E12A1">
        <w:rPr>
          <w:sz w:val="24"/>
          <w:szCs w:val="24"/>
          <w:vertAlign w:val="subscript"/>
        </w:rPr>
        <w:t>3</w:t>
      </w:r>
      <w:r w:rsidR="00746206" w:rsidRPr="000E12A1">
        <w:rPr>
          <w:sz w:val="24"/>
          <w:szCs w:val="24"/>
          <w:vertAlign w:val="superscript"/>
        </w:rPr>
        <w:t>2-</w:t>
      </w:r>
      <w:r w:rsidR="00746206">
        <w:rPr>
          <w:sz w:val="24"/>
          <w:szCs w:val="24"/>
        </w:rPr>
        <w:t>).</w:t>
      </w:r>
      <w:r w:rsidR="00E320EE">
        <w:rPr>
          <w:sz w:val="24"/>
          <w:szCs w:val="24"/>
        </w:rPr>
        <w:t xml:space="preserve"> We</w:t>
      </w:r>
      <w:r w:rsidR="00746206">
        <w:rPr>
          <w:sz w:val="24"/>
          <w:szCs w:val="24"/>
        </w:rPr>
        <w:t xml:space="preserve"> </w:t>
      </w:r>
      <w:r w:rsidR="00E320EE">
        <w:rPr>
          <w:sz w:val="24"/>
          <w:szCs w:val="24"/>
        </w:rPr>
        <w:t>measure these concentrations before and after CO</w:t>
      </w:r>
      <w:r w:rsidR="00E320EE" w:rsidRPr="00746206">
        <w:rPr>
          <w:sz w:val="24"/>
          <w:szCs w:val="24"/>
          <w:vertAlign w:val="subscript"/>
        </w:rPr>
        <w:t>2</w:t>
      </w:r>
      <w:r w:rsidR="00E320EE">
        <w:rPr>
          <w:sz w:val="24"/>
          <w:szCs w:val="24"/>
        </w:rPr>
        <w:t xml:space="preserve"> electrolysis. From the difference in concentration between the samples we can obtain the molar fluxes that are used in the WDE equation (</w:t>
      </w:r>
      <w:r w:rsidR="00780D53">
        <w:rPr>
          <w:sz w:val="24"/>
          <w:szCs w:val="24"/>
        </w:rPr>
        <w:t xml:space="preserve">Eq. </w:t>
      </w:r>
      <w:r w:rsidR="004E145A">
        <w:rPr>
          <w:sz w:val="24"/>
          <w:szCs w:val="24"/>
        </w:rPr>
        <w:t>S11</w:t>
      </w:r>
      <w:r w:rsidR="00E320EE">
        <w:rPr>
          <w:sz w:val="24"/>
          <w:szCs w:val="24"/>
        </w:rPr>
        <w:t xml:space="preserve">). For each of the variables studied, each WDE </w:t>
      </w:r>
      <w:r w:rsidR="00EF0655">
        <w:rPr>
          <w:sz w:val="24"/>
          <w:szCs w:val="24"/>
        </w:rPr>
        <w:t xml:space="preserve">is </w:t>
      </w:r>
      <w:r w:rsidR="00E320EE">
        <w:rPr>
          <w:sz w:val="24"/>
          <w:szCs w:val="24"/>
        </w:rPr>
        <w:t>determined</w:t>
      </w:r>
      <w:r w:rsidR="00746206">
        <w:rPr>
          <w:sz w:val="24"/>
          <w:szCs w:val="24"/>
        </w:rPr>
        <w:t xml:space="preserve"> at least</w:t>
      </w:r>
      <w:r w:rsidR="00E320EE">
        <w:rPr>
          <w:sz w:val="24"/>
          <w:szCs w:val="24"/>
        </w:rPr>
        <w:t xml:space="preserve"> three times.</w:t>
      </w:r>
    </w:p>
    <w:p w14:paraId="4E11A26D" w14:textId="77777777" w:rsidR="00A647DE" w:rsidRDefault="00A647DE" w:rsidP="00A647DE">
      <w:pPr>
        <w:spacing w:line="360" w:lineRule="auto"/>
        <w:jc w:val="both"/>
        <w:rPr>
          <w:b/>
          <w:bCs/>
          <w:sz w:val="24"/>
          <w:szCs w:val="24"/>
        </w:rPr>
      </w:pPr>
      <w:r>
        <w:rPr>
          <w:b/>
          <w:bCs/>
          <w:sz w:val="24"/>
          <w:szCs w:val="24"/>
        </w:rPr>
        <w:t>Experimental conditions</w:t>
      </w:r>
    </w:p>
    <w:p w14:paraId="159111D5" w14:textId="1A924781" w:rsidR="00A647DE" w:rsidRDefault="00A647DE" w:rsidP="00A647DE">
      <w:pPr>
        <w:spacing w:line="360" w:lineRule="auto"/>
        <w:jc w:val="both"/>
        <w:rPr>
          <w:sz w:val="24"/>
          <w:szCs w:val="24"/>
        </w:rPr>
      </w:pPr>
      <w:r>
        <w:rPr>
          <w:sz w:val="24"/>
          <w:szCs w:val="24"/>
        </w:rPr>
        <w:t>The Water Dissociation Efficiency (WDE) has been experimentally determined at different process conditions</w:t>
      </w:r>
      <w:r w:rsidR="00AF6C9F">
        <w:rPr>
          <w:sz w:val="24"/>
          <w:szCs w:val="24"/>
        </w:rPr>
        <w:t>, such as current density, concentration and</w:t>
      </w:r>
      <w:r w:rsidR="00081C32">
        <w:rPr>
          <w:sz w:val="24"/>
          <w:szCs w:val="24"/>
        </w:rPr>
        <w:t xml:space="preserve"> cation identity</w:t>
      </w:r>
      <w:r>
        <w:rPr>
          <w:sz w:val="24"/>
          <w:szCs w:val="24"/>
        </w:rPr>
        <w:t xml:space="preserve">. </w:t>
      </w:r>
      <w:r w:rsidR="00B568E1">
        <w:rPr>
          <w:sz w:val="24"/>
          <w:szCs w:val="24"/>
        </w:rPr>
        <w:t>This refers to the data plotted in Fig. 3 and 4 in the manuscript.</w:t>
      </w:r>
    </w:p>
    <w:p w14:paraId="1BA75281" w14:textId="77777777" w:rsidR="00D978A7" w:rsidRDefault="00A647DE" w:rsidP="00A647DE">
      <w:pPr>
        <w:pStyle w:val="ListParagraph"/>
        <w:numPr>
          <w:ilvl w:val="0"/>
          <w:numId w:val="4"/>
        </w:numPr>
        <w:spacing w:line="360" w:lineRule="auto"/>
        <w:jc w:val="both"/>
        <w:rPr>
          <w:sz w:val="24"/>
          <w:szCs w:val="24"/>
        </w:rPr>
      </w:pPr>
      <w:r>
        <w:rPr>
          <w:sz w:val="24"/>
          <w:szCs w:val="24"/>
        </w:rPr>
        <w:t xml:space="preserve">Current density: </w:t>
      </w:r>
      <w:r w:rsidR="00D978A7">
        <w:rPr>
          <w:sz w:val="24"/>
          <w:szCs w:val="24"/>
        </w:rPr>
        <w:t xml:space="preserve">base anolyte </w:t>
      </w:r>
      <w:r>
        <w:rPr>
          <w:sz w:val="24"/>
          <w:szCs w:val="24"/>
        </w:rPr>
        <w:t>1 M KOH;</w:t>
      </w:r>
    </w:p>
    <w:p w14:paraId="7965D0DF" w14:textId="3789EC53" w:rsidR="00A647DE" w:rsidRPr="00AF326C" w:rsidRDefault="00A647DE" w:rsidP="00D978A7">
      <w:pPr>
        <w:pStyle w:val="ListParagraph"/>
        <w:numPr>
          <w:ilvl w:val="1"/>
          <w:numId w:val="4"/>
        </w:numPr>
        <w:spacing w:line="360" w:lineRule="auto"/>
        <w:jc w:val="both"/>
        <w:rPr>
          <w:sz w:val="24"/>
          <w:szCs w:val="24"/>
        </w:rPr>
      </w:pPr>
      <w:r>
        <w:rPr>
          <w:sz w:val="24"/>
          <w:szCs w:val="24"/>
        </w:rPr>
        <w:t xml:space="preserve"> </w:t>
      </w:r>
      <w:r w:rsidR="00B63AD6">
        <w:rPr>
          <w:sz w:val="24"/>
          <w:szCs w:val="24"/>
        </w:rPr>
        <w:t xml:space="preserve">Variations: </w:t>
      </w:r>
      <w:r>
        <w:rPr>
          <w:sz w:val="24"/>
          <w:szCs w:val="24"/>
        </w:rPr>
        <w:t>25, 50, 100, 150, 200, 250 mA·cm</w:t>
      </w:r>
      <w:r w:rsidRPr="00373061">
        <w:rPr>
          <w:sz w:val="24"/>
          <w:szCs w:val="24"/>
          <w:vertAlign w:val="superscript"/>
        </w:rPr>
        <w:t>-2</w:t>
      </w:r>
    </w:p>
    <w:p w14:paraId="75150B4C" w14:textId="77777777" w:rsidR="00D978A7" w:rsidRDefault="00A647DE" w:rsidP="00A647DE">
      <w:pPr>
        <w:pStyle w:val="ListParagraph"/>
        <w:numPr>
          <w:ilvl w:val="0"/>
          <w:numId w:val="4"/>
        </w:numPr>
        <w:spacing w:line="360" w:lineRule="auto"/>
        <w:jc w:val="both"/>
        <w:rPr>
          <w:sz w:val="24"/>
          <w:szCs w:val="24"/>
        </w:rPr>
      </w:pPr>
      <w:r>
        <w:rPr>
          <w:sz w:val="24"/>
          <w:szCs w:val="24"/>
        </w:rPr>
        <w:t xml:space="preserve">Concentration: </w:t>
      </w:r>
      <w:r w:rsidR="00D978A7">
        <w:rPr>
          <w:sz w:val="24"/>
          <w:szCs w:val="24"/>
        </w:rPr>
        <w:t xml:space="preserve">base current density </w:t>
      </w:r>
      <w:r>
        <w:rPr>
          <w:sz w:val="24"/>
          <w:szCs w:val="24"/>
        </w:rPr>
        <w:t>100 mA·cm</w:t>
      </w:r>
      <w:r w:rsidRPr="00373061">
        <w:rPr>
          <w:sz w:val="24"/>
          <w:szCs w:val="24"/>
          <w:vertAlign w:val="superscript"/>
        </w:rPr>
        <w:t>-2</w:t>
      </w:r>
      <w:r>
        <w:rPr>
          <w:sz w:val="24"/>
          <w:szCs w:val="24"/>
        </w:rPr>
        <w:t xml:space="preserve">; </w:t>
      </w:r>
    </w:p>
    <w:p w14:paraId="520AF991" w14:textId="14BA6C4F" w:rsidR="00A647DE" w:rsidRPr="00A84F43" w:rsidRDefault="00B63AD6" w:rsidP="00D978A7">
      <w:pPr>
        <w:pStyle w:val="ListParagraph"/>
        <w:numPr>
          <w:ilvl w:val="1"/>
          <w:numId w:val="4"/>
        </w:numPr>
        <w:spacing w:line="360" w:lineRule="auto"/>
        <w:jc w:val="both"/>
        <w:rPr>
          <w:sz w:val="24"/>
          <w:szCs w:val="24"/>
        </w:rPr>
      </w:pPr>
      <w:r>
        <w:rPr>
          <w:sz w:val="24"/>
          <w:szCs w:val="24"/>
        </w:rPr>
        <w:t xml:space="preserve">Variations: </w:t>
      </w:r>
      <w:r w:rsidR="00A647DE">
        <w:rPr>
          <w:sz w:val="24"/>
          <w:szCs w:val="24"/>
        </w:rPr>
        <w:t>0.1, 0.5, 1, 2, 3 M KOH</w:t>
      </w:r>
    </w:p>
    <w:p w14:paraId="61618DD8" w14:textId="77777777" w:rsidR="00B63AD6" w:rsidRDefault="00A647DE" w:rsidP="00A647DE">
      <w:pPr>
        <w:pStyle w:val="ListParagraph"/>
        <w:numPr>
          <w:ilvl w:val="0"/>
          <w:numId w:val="4"/>
        </w:numPr>
        <w:spacing w:line="360" w:lineRule="auto"/>
        <w:jc w:val="both"/>
        <w:rPr>
          <w:sz w:val="24"/>
          <w:szCs w:val="24"/>
        </w:rPr>
      </w:pPr>
      <w:r>
        <w:rPr>
          <w:sz w:val="24"/>
          <w:szCs w:val="24"/>
        </w:rPr>
        <w:t xml:space="preserve">CsOH: </w:t>
      </w:r>
      <w:r w:rsidR="00B63AD6">
        <w:rPr>
          <w:sz w:val="24"/>
          <w:szCs w:val="24"/>
        </w:rPr>
        <w:t xml:space="preserve">base anolyte </w:t>
      </w:r>
      <w:r>
        <w:rPr>
          <w:sz w:val="24"/>
          <w:szCs w:val="24"/>
        </w:rPr>
        <w:t xml:space="preserve">1 M CsOH; </w:t>
      </w:r>
    </w:p>
    <w:p w14:paraId="14BDD587" w14:textId="3235F5A1" w:rsidR="00A647DE" w:rsidRPr="00081C32" w:rsidRDefault="00B63AD6" w:rsidP="00B63AD6">
      <w:pPr>
        <w:pStyle w:val="ListParagraph"/>
        <w:numPr>
          <w:ilvl w:val="1"/>
          <w:numId w:val="4"/>
        </w:numPr>
        <w:spacing w:line="360" w:lineRule="auto"/>
        <w:jc w:val="both"/>
        <w:rPr>
          <w:sz w:val="24"/>
          <w:szCs w:val="24"/>
        </w:rPr>
      </w:pPr>
      <w:r>
        <w:rPr>
          <w:sz w:val="24"/>
          <w:szCs w:val="24"/>
        </w:rPr>
        <w:t xml:space="preserve">Variations: </w:t>
      </w:r>
      <w:r w:rsidR="00A647DE">
        <w:rPr>
          <w:sz w:val="24"/>
          <w:szCs w:val="24"/>
        </w:rPr>
        <w:t>25, 50, 100, 150, 200 mA·cm</w:t>
      </w:r>
      <w:r w:rsidR="00A647DE" w:rsidRPr="00373061">
        <w:rPr>
          <w:sz w:val="24"/>
          <w:szCs w:val="24"/>
          <w:vertAlign w:val="superscript"/>
        </w:rPr>
        <w:t>-2</w:t>
      </w:r>
    </w:p>
    <w:p w14:paraId="00F62A19" w14:textId="6EB30224" w:rsidR="00081C32" w:rsidRPr="00081C32" w:rsidRDefault="00081C32" w:rsidP="00716E07">
      <w:pPr>
        <w:spacing w:line="360" w:lineRule="auto"/>
        <w:jc w:val="both"/>
        <w:rPr>
          <w:sz w:val="24"/>
          <w:szCs w:val="24"/>
        </w:rPr>
      </w:pPr>
      <w:r>
        <w:rPr>
          <w:sz w:val="24"/>
          <w:szCs w:val="24"/>
        </w:rPr>
        <w:t>All experiments have been performed at a constant current density (chronopotentiometry) during 1h with an anolyte volume of 90 ml.</w:t>
      </w:r>
      <w:r w:rsidR="00716E07">
        <w:rPr>
          <w:sz w:val="24"/>
          <w:szCs w:val="24"/>
        </w:rPr>
        <w:t xml:space="preserve"> </w:t>
      </w:r>
      <w:r w:rsidR="00716E07" w:rsidRPr="00716E07">
        <w:rPr>
          <w:sz w:val="24"/>
          <w:szCs w:val="24"/>
          <w:lang w:val="en-GB"/>
        </w:rPr>
        <w:t>The duration of these experiments has been minimized in order</w:t>
      </w:r>
      <w:r w:rsidR="00716E07">
        <w:rPr>
          <w:sz w:val="24"/>
          <w:szCs w:val="24"/>
          <w:lang w:val="en-GB"/>
        </w:rPr>
        <w:t xml:space="preserve"> </w:t>
      </w:r>
      <w:r w:rsidR="00716E07" w:rsidRPr="00716E07">
        <w:rPr>
          <w:sz w:val="24"/>
          <w:szCs w:val="24"/>
          <w:lang w:val="en-GB"/>
        </w:rPr>
        <w:t>to speed-up the data collection while maintaining the reliability of the measurements. Shorter experiments</w:t>
      </w:r>
      <w:r w:rsidR="00AD6EA7">
        <w:rPr>
          <w:sz w:val="24"/>
          <w:szCs w:val="24"/>
          <w:lang w:val="en-GB"/>
        </w:rPr>
        <w:t xml:space="preserve"> </w:t>
      </w:r>
      <w:r w:rsidR="00A16733">
        <w:rPr>
          <w:sz w:val="24"/>
          <w:szCs w:val="24"/>
          <w:lang w:val="en-GB"/>
        </w:rPr>
        <w:t xml:space="preserve">made it </w:t>
      </w:r>
      <w:r w:rsidR="00716E07" w:rsidRPr="00716E07">
        <w:rPr>
          <w:sz w:val="24"/>
          <w:szCs w:val="24"/>
          <w:lang w:val="en-GB"/>
        </w:rPr>
        <w:t xml:space="preserve">difficult </w:t>
      </w:r>
      <w:r w:rsidR="00A16733">
        <w:rPr>
          <w:sz w:val="24"/>
          <w:szCs w:val="24"/>
          <w:lang w:val="en-GB"/>
        </w:rPr>
        <w:t xml:space="preserve">to determine </w:t>
      </w:r>
      <w:r w:rsidR="00716E07" w:rsidRPr="00716E07">
        <w:rPr>
          <w:sz w:val="24"/>
          <w:szCs w:val="24"/>
          <w:lang w:val="en-GB"/>
        </w:rPr>
        <w:t>the species concentrations via the method used</w:t>
      </w:r>
      <w:r w:rsidR="00AD6EA7">
        <w:rPr>
          <w:sz w:val="24"/>
          <w:szCs w:val="24"/>
          <w:lang w:val="en-GB"/>
        </w:rPr>
        <w:t xml:space="preserve"> (as </w:t>
      </w:r>
      <w:r w:rsidR="00AD6EA7">
        <w:rPr>
          <w:sz w:val="24"/>
          <w:szCs w:val="24"/>
          <w:lang w:val="en-GB"/>
        </w:rPr>
        <w:lastRenderedPageBreak/>
        <w:t>carbonate concentration are below the detection limit of the titrator)</w:t>
      </w:r>
      <w:r w:rsidR="00716E07" w:rsidRPr="00716E07">
        <w:rPr>
          <w:sz w:val="24"/>
          <w:szCs w:val="24"/>
          <w:lang w:val="en-GB"/>
        </w:rPr>
        <w:t>, whereas longer</w:t>
      </w:r>
      <w:r w:rsidR="00AD6EA7">
        <w:rPr>
          <w:sz w:val="24"/>
          <w:szCs w:val="24"/>
          <w:lang w:val="en-GB"/>
        </w:rPr>
        <w:t xml:space="preserve"> </w:t>
      </w:r>
      <w:r w:rsidR="000D0490">
        <w:rPr>
          <w:sz w:val="24"/>
          <w:szCs w:val="24"/>
          <w:lang w:val="en-GB"/>
        </w:rPr>
        <w:t>experiments may result in significant electrolyte</w:t>
      </w:r>
      <w:r w:rsidR="00460C89">
        <w:rPr>
          <w:sz w:val="24"/>
          <w:szCs w:val="24"/>
          <w:lang w:val="en-GB"/>
        </w:rPr>
        <w:t xml:space="preserve">, membrane or anode </w:t>
      </w:r>
      <w:r w:rsidR="000D0490">
        <w:rPr>
          <w:sz w:val="24"/>
          <w:szCs w:val="24"/>
          <w:lang w:val="en-GB"/>
        </w:rPr>
        <w:t xml:space="preserve">changes that </w:t>
      </w:r>
      <w:r w:rsidR="00460C89">
        <w:rPr>
          <w:sz w:val="24"/>
          <w:szCs w:val="24"/>
          <w:lang w:val="en-GB"/>
        </w:rPr>
        <w:t>provide greater time-variance in ion measurements</w:t>
      </w:r>
      <w:r w:rsidR="00716E07" w:rsidRPr="00716E07">
        <w:rPr>
          <w:sz w:val="24"/>
          <w:szCs w:val="24"/>
          <w:lang w:val="en-GB"/>
        </w:rPr>
        <w:t>.</w:t>
      </w:r>
    </w:p>
    <w:p w14:paraId="2149497D" w14:textId="7B0AB029" w:rsidR="00A647DE" w:rsidRPr="00A647DE" w:rsidRDefault="00BF335C" w:rsidP="00A647DE">
      <w:pPr>
        <w:rPr>
          <w:b/>
          <w:bCs/>
          <w:sz w:val="24"/>
          <w:szCs w:val="24"/>
        </w:rPr>
      </w:pPr>
      <w:r w:rsidRPr="00A647DE">
        <w:rPr>
          <w:b/>
          <w:bCs/>
          <w:sz w:val="24"/>
          <w:szCs w:val="24"/>
        </w:rPr>
        <w:t>Derivation of the WDE formula</w:t>
      </w:r>
    </w:p>
    <w:p w14:paraId="3815A5EE" w14:textId="481C8CDB" w:rsidR="00CF6DE6" w:rsidRPr="00CF6DE6" w:rsidRDefault="00CF6DE6" w:rsidP="00A647DE">
      <w:pPr>
        <w:spacing w:line="360" w:lineRule="auto"/>
        <w:rPr>
          <w:sz w:val="24"/>
          <w:szCs w:val="24"/>
        </w:rPr>
      </w:pPr>
      <w:r>
        <w:rPr>
          <w:sz w:val="24"/>
          <w:szCs w:val="24"/>
        </w:rPr>
        <w:t xml:space="preserve">The WDE can be defined as the ratio </w:t>
      </w:r>
      <w:r w:rsidR="007B40E0" w:rsidRPr="00237853">
        <w:rPr>
          <w:rFonts w:ascii="Times New Roman" w:hAnsi="Times New Roman"/>
        </w:rPr>
        <w:t>between the partial current density of OH</w:t>
      </w:r>
      <w:r w:rsidR="007B40E0" w:rsidRPr="00E73591">
        <w:rPr>
          <w:rFonts w:ascii="Times New Roman" w:hAnsi="Times New Roman"/>
          <w:vertAlign w:val="superscript"/>
        </w:rPr>
        <w:t>-</w:t>
      </w:r>
      <w:r w:rsidR="007B40E0" w:rsidRPr="00237853">
        <w:rPr>
          <w:rFonts w:ascii="Times New Roman" w:hAnsi="Times New Roman"/>
        </w:rPr>
        <w:t xml:space="preserve"> or H</w:t>
      </w:r>
      <w:r w:rsidR="007B40E0" w:rsidRPr="00E73591">
        <w:rPr>
          <w:rFonts w:ascii="Times New Roman" w:hAnsi="Times New Roman"/>
          <w:vertAlign w:val="superscript"/>
        </w:rPr>
        <w:t>+</w:t>
      </w:r>
      <w:r w:rsidR="007B40E0" w:rsidRPr="00237853">
        <w:rPr>
          <w:rFonts w:ascii="Times New Roman" w:hAnsi="Times New Roman"/>
        </w:rPr>
        <w:t xml:space="preserve"> generated by the BPM and the total current density </w:t>
      </w:r>
      <w:r w:rsidR="007B40E0" w:rsidRPr="00F416F0">
        <w:rPr>
          <w:rFonts w:ascii="Times New Roman" w:hAnsi="Times New Roman"/>
        </w:rPr>
        <w:t>applied</w:t>
      </w:r>
      <w:r w:rsidR="007B40E0">
        <w:rPr>
          <w:rFonts w:ascii="Times New Roman" w:hAnsi="Times New Roman"/>
        </w:rPr>
        <w:t xml:space="preserve"> (Eq. S4)</w:t>
      </w:r>
      <w:r w:rsidR="002D540B">
        <w:rPr>
          <w:rFonts w:ascii="Times New Roman" w:hAnsi="Times New Roman"/>
        </w:rPr>
        <w:t>.</w:t>
      </w:r>
    </w:p>
    <w:p w14:paraId="3A56E266" w14:textId="78F14241" w:rsidR="004E6D0B" w:rsidRDefault="001B74B7" w:rsidP="00805C58">
      <w:pPr>
        <w:spacing w:line="360" w:lineRule="auto"/>
        <w:ind w:left="2160" w:firstLine="720"/>
        <w:jc w:val="center"/>
      </w:pPr>
      <m:oMath>
        <m:r>
          <w:rPr>
            <w:rFonts w:ascii="Cambria Math" w:hAnsi="Cambria Math"/>
          </w:rPr>
          <m:t xml:space="preserve">WDE </m:t>
        </m:r>
        <m:d>
          <m:dPr>
            <m:begChr m:val="["/>
            <m:endChr m:val="]"/>
            <m:ctrlPr>
              <w:rPr>
                <w:rFonts w:ascii="Cambria Math" w:hAnsi="Cambria Math"/>
                <w:i/>
              </w:rPr>
            </m:ctrlPr>
          </m:dPr>
          <m:e>
            <m:r>
              <w:rPr>
                <w:rFonts w:ascii="Cambria Math" w:hAnsi="Cambria Math"/>
              </w:rPr>
              <m: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j</m:t>
                </m:r>
              </m:e>
              <m:sub>
                <m:r>
                  <w:rPr>
                    <w:rFonts w:ascii="Cambria Math" w:hAnsi="Cambria Math"/>
                  </w:rPr>
                  <m:t>O</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,BPM</m:t>
                </m:r>
              </m:sub>
            </m:sSub>
          </m:num>
          <m:den>
            <m:sSub>
              <m:sSubPr>
                <m:ctrlPr>
                  <w:rPr>
                    <w:rFonts w:ascii="Cambria Math" w:hAnsi="Cambria Math"/>
                    <w:i/>
                  </w:rPr>
                </m:ctrlPr>
              </m:sSubPr>
              <m:e>
                <m:r>
                  <w:rPr>
                    <w:rFonts w:ascii="Cambria Math" w:hAnsi="Cambria Math"/>
                  </w:rPr>
                  <m:t>j</m:t>
                </m:r>
              </m:e>
              <m:sub>
                <m:r>
                  <w:rPr>
                    <w:rFonts w:ascii="Cambria Math" w:hAnsi="Cambria Math"/>
                  </w:rPr>
                  <m:t>tot</m:t>
                </m:r>
              </m:sub>
            </m:sSub>
          </m:den>
        </m:f>
      </m:oMath>
      <w:r w:rsidR="00112659">
        <w:tab/>
      </w:r>
      <w:r w:rsidR="00805C58">
        <w:tab/>
      </w:r>
      <w:r w:rsidR="00805C58">
        <w:tab/>
      </w:r>
      <w:r w:rsidR="00112659">
        <w:tab/>
      </w:r>
      <w:r w:rsidR="00112659">
        <w:tab/>
      </w:r>
      <w:r w:rsidR="00F20317">
        <w:tab/>
      </w:r>
      <w:r w:rsidR="00112659">
        <w:t>(S</w:t>
      </w:r>
      <w:r w:rsidR="006D472D">
        <w:t>4</w:t>
      </w:r>
      <w:r w:rsidR="00112659">
        <w:t>)</w:t>
      </w:r>
    </w:p>
    <w:p w14:paraId="2E2969F0" w14:textId="2571A8E1" w:rsidR="00597FDD" w:rsidRPr="00A13C05" w:rsidRDefault="00597FDD" w:rsidP="004E6D0B">
      <w:pPr>
        <w:spacing w:line="360" w:lineRule="auto"/>
        <w:jc w:val="both"/>
        <w:rPr>
          <w:sz w:val="24"/>
          <w:szCs w:val="24"/>
        </w:rPr>
      </w:pPr>
      <w:r w:rsidRPr="00A13C05">
        <w:rPr>
          <w:sz w:val="24"/>
          <w:szCs w:val="24"/>
        </w:rPr>
        <w:t>At any point of the electrolyzer</w:t>
      </w:r>
      <w:r w:rsidR="002D540B">
        <w:rPr>
          <w:sz w:val="24"/>
          <w:szCs w:val="24"/>
        </w:rPr>
        <w:t xml:space="preserve">, the total ionic current is equal to the </w:t>
      </w:r>
      <w:r w:rsidR="00296D12">
        <w:rPr>
          <w:sz w:val="24"/>
          <w:szCs w:val="24"/>
        </w:rPr>
        <w:t xml:space="preserve">sum of the </w:t>
      </w:r>
      <w:r w:rsidR="00A63BAF">
        <w:rPr>
          <w:sz w:val="24"/>
          <w:szCs w:val="24"/>
        </w:rPr>
        <w:t>partial ionic current</w:t>
      </w:r>
      <w:r w:rsidR="00296D12">
        <w:rPr>
          <w:sz w:val="24"/>
          <w:szCs w:val="24"/>
        </w:rPr>
        <w:t>s</w:t>
      </w:r>
      <w:r w:rsidR="00A63BAF">
        <w:rPr>
          <w:sz w:val="24"/>
          <w:szCs w:val="24"/>
        </w:rPr>
        <w:t xml:space="preserve"> for </w:t>
      </w:r>
      <w:r w:rsidR="00296D12">
        <w:rPr>
          <w:sz w:val="24"/>
          <w:szCs w:val="24"/>
        </w:rPr>
        <w:t>all</w:t>
      </w:r>
      <w:r w:rsidR="00A63BAF">
        <w:rPr>
          <w:sz w:val="24"/>
          <w:szCs w:val="24"/>
        </w:rPr>
        <w:t xml:space="preserve"> species present (Eq. S5)</w:t>
      </w:r>
      <w:r w:rsidRPr="00A13C05">
        <w:rPr>
          <w:sz w:val="24"/>
          <w:szCs w:val="24"/>
        </w:rPr>
        <w:t>:</w:t>
      </w:r>
    </w:p>
    <w:p w14:paraId="2CF44383" w14:textId="27E73B21" w:rsidR="00597FDD" w:rsidRDefault="00000000" w:rsidP="00805C58">
      <w:pPr>
        <w:spacing w:line="360" w:lineRule="auto"/>
        <w:ind w:left="2160" w:firstLine="720"/>
        <w:jc w:val="center"/>
      </w:pPr>
      <m:oMath>
        <m:sSub>
          <m:sSubPr>
            <m:ctrlPr>
              <w:rPr>
                <w:rFonts w:ascii="Cambria Math" w:hAnsi="Cambria Math" w:cstheme="minorHAnsi"/>
                <w:i/>
                <w:iCs/>
                <w:sz w:val="24"/>
                <w:szCs w:val="24"/>
              </w:rPr>
            </m:ctrlPr>
          </m:sSubPr>
          <m:e>
            <m:r>
              <w:rPr>
                <w:rFonts w:ascii="Cambria Math" w:hAnsi="Cambria Math" w:cstheme="minorHAnsi"/>
                <w:sz w:val="24"/>
                <w:szCs w:val="24"/>
              </w:rPr>
              <m:t>j</m:t>
            </m:r>
          </m:e>
          <m:sub>
            <m:r>
              <w:rPr>
                <w:rFonts w:ascii="Cambria Math" w:hAnsi="Cambria Math" w:cstheme="minorHAnsi"/>
                <w:sz w:val="24"/>
                <w:szCs w:val="24"/>
              </w:rPr>
              <m:t>tot</m:t>
            </m:r>
          </m:sub>
        </m:sSub>
        <m:r>
          <w:rPr>
            <w:rFonts w:ascii="Cambria Math" w:hAnsi="Cambria Math" w:cstheme="minorHAnsi"/>
            <w:sz w:val="24"/>
            <w:szCs w:val="24"/>
          </w:rPr>
          <m:t>=</m:t>
        </m:r>
        <m:nary>
          <m:naryPr>
            <m:chr m:val="∑"/>
            <m:supHide m:val="1"/>
            <m:ctrlPr>
              <w:rPr>
                <w:rFonts w:ascii="Cambria Math" w:hAnsi="Cambria Math" w:cstheme="minorHAnsi"/>
                <w:i/>
                <w:iCs/>
                <w:sz w:val="24"/>
                <w:szCs w:val="24"/>
              </w:rPr>
            </m:ctrlPr>
          </m:naryPr>
          <m:sub>
            <m:r>
              <w:rPr>
                <w:rFonts w:ascii="Cambria Math" w:hAnsi="Cambria Math" w:cstheme="minorHAnsi"/>
                <w:sz w:val="24"/>
                <w:szCs w:val="24"/>
              </w:rPr>
              <m:t>i</m:t>
            </m:r>
          </m:sub>
          <m:sup/>
          <m:e>
            <m:sSub>
              <m:sSubPr>
                <m:ctrlPr>
                  <w:rPr>
                    <w:rFonts w:ascii="Cambria Math" w:hAnsi="Cambria Math" w:cstheme="minorHAnsi"/>
                    <w:i/>
                    <w:iCs/>
                    <w:sz w:val="24"/>
                    <w:szCs w:val="24"/>
                  </w:rPr>
                </m:ctrlPr>
              </m:sSubPr>
              <m:e>
                <m:r>
                  <w:rPr>
                    <w:rFonts w:ascii="Cambria Math" w:hAnsi="Cambria Math" w:cstheme="minorHAnsi"/>
                    <w:sz w:val="24"/>
                    <w:szCs w:val="24"/>
                  </w:rPr>
                  <m:t>j</m:t>
                </m:r>
              </m:e>
              <m:sub>
                <m:r>
                  <w:rPr>
                    <w:rFonts w:ascii="Cambria Math" w:hAnsi="Cambria Math" w:cstheme="minorHAnsi"/>
                    <w:sz w:val="24"/>
                    <w:szCs w:val="24"/>
                  </w:rPr>
                  <m:t>i</m:t>
                </m:r>
              </m:sub>
            </m:sSub>
          </m:e>
        </m:nary>
      </m:oMath>
      <w:r w:rsidR="00597FDD">
        <w:tab/>
      </w:r>
      <w:r w:rsidR="00597FDD">
        <w:tab/>
      </w:r>
      <w:r w:rsidR="00597FDD">
        <w:tab/>
      </w:r>
      <w:r w:rsidR="00597FDD">
        <w:tab/>
      </w:r>
      <w:r w:rsidR="00597FDD">
        <w:tab/>
      </w:r>
      <w:r w:rsidR="00597FDD">
        <w:tab/>
      </w:r>
      <w:r w:rsidR="00370E78">
        <w:tab/>
      </w:r>
      <w:r w:rsidR="00597FDD">
        <w:t>(S</w:t>
      </w:r>
      <w:r w:rsidR="006D472D">
        <w:t>5</w:t>
      </w:r>
      <w:r w:rsidR="00597FDD">
        <w:t>)</w:t>
      </w:r>
    </w:p>
    <w:p w14:paraId="61A331EF" w14:textId="0EE0F7A4" w:rsidR="004E6D0B" w:rsidRPr="00A13C05" w:rsidRDefault="004E6D0B" w:rsidP="004E6D0B">
      <w:pPr>
        <w:spacing w:line="360" w:lineRule="auto"/>
        <w:jc w:val="both"/>
        <w:rPr>
          <w:sz w:val="24"/>
          <w:szCs w:val="24"/>
        </w:rPr>
      </w:pPr>
      <w:r w:rsidRPr="00A13C05">
        <w:rPr>
          <w:sz w:val="24"/>
          <w:szCs w:val="24"/>
        </w:rPr>
        <w:t>Assuming that in the AEL the only charged species are OH</w:t>
      </w:r>
      <w:r w:rsidRPr="007C2239">
        <w:rPr>
          <w:sz w:val="24"/>
          <w:szCs w:val="24"/>
          <w:vertAlign w:val="superscript"/>
        </w:rPr>
        <w:t>-</w:t>
      </w:r>
      <w:r w:rsidRPr="00A13C05">
        <w:rPr>
          <w:sz w:val="24"/>
          <w:szCs w:val="24"/>
        </w:rPr>
        <w:t xml:space="preserve"> and co-ions (cation from anolyte and carbon species)</w:t>
      </w:r>
      <w:r w:rsidR="00A63BAF">
        <w:rPr>
          <w:sz w:val="24"/>
          <w:szCs w:val="24"/>
        </w:rPr>
        <w:t xml:space="preserve">, </w:t>
      </w:r>
      <m:oMath>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O</m:t>
            </m:r>
            <m:sSup>
              <m:sSupPr>
                <m:ctrlPr>
                  <w:rPr>
                    <w:rFonts w:ascii="Cambria Math" w:hAnsi="Cambria Math"/>
                    <w:i/>
                    <w:sz w:val="24"/>
                    <w:szCs w:val="24"/>
                  </w:rPr>
                </m:ctrlPr>
              </m:sSupPr>
              <m:e>
                <m:r>
                  <w:rPr>
                    <w:rFonts w:ascii="Cambria Math" w:hAnsi="Cambria Math"/>
                    <w:sz w:val="24"/>
                    <w:szCs w:val="24"/>
                  </w:rPr>
                  <m:t>H</m:t>
                </m:r>
              </m:e>
              <m:sup>
                <m:r>
                  <w:rPr>
                    <w:rFonts w:ascii="Cambria Math" w:hAnsi="Cambria Math"/>
                    <w:sz w:val="24"/>
                    <w:szCs w:val="24"/>
                  </w:rPr>
                  <m:t>-</m:t>
                </m:r>
              </m:sup>
            </m:sSup>
            <m:r>
              <w:rPr>
                <w:rFonts w:ascii="Cambria Math" w:hAnsi="Cambria Math"/>
                <w:sz w:val="24"/>
                <w:szCs w:val="24"/>
              </w:rPr>
              <m:t>,BPM</m:t>
            </m:r>
          </m:sub>
        </m:sSub>
      </m:oMath>
      <w:r w:rsidR="00A63BAF">
        <w:rPr>
          <w:sz w:val="24"/>
          <w:szCs w:val="24"/>
        </w:rPr>
        <w:t xml:space="preserve"> can be obtained (Eq. S6).</w:t>
      </w:r>
    </w:p>
    <w:p w14:paraId="4F062943" w14:textId="41A0D90B" w:rsidR="001B74B7" w:rsidRDefault="00000000" w:rsidP="00370E78">
      <w:pPr>
        <w:spacing w:line="360" w:lineRule="auto"/>
        <w:ind w:left="2160" w:firstLine="720"/>
        <w:jc w:val="center"/>
        <w:rPr>
          <w:sz w:val="24"/>
          <w:szCs w:val="24"/>
        </w:rPr>
      </w:pPr>
      <m:oMath>
        <m:sSub>
          <m:sSubPr>
            <m:ctrlPr>
              <w:rPr>
                <w:rFonts w:ascii="Cambria Math" w:hAnsi="Cambria Math" w:cstheme="minorHAnsi"/>
                <w:i/>
                <w:iCs/>
                <w:sz w:val="24"/>
                <w:szCs w:val="24"/>
              </w:rPr>
            </m:ctrlPr>
          </m:sSubPr>
          <m:e>
            <m:r>
              <w:rPr>
                <w:rFonts w:ascii="Cambria Math" w:hAnsi="Cambria Math" w:cstheme="minorHAnsi"/>
                <w:sz w:val="24"/>
                <w:szCs w:val="24"/>
              </w:rPr>
              <m:t>j</m:t>
            </m:r>
          </m:e>
          <m:sub>
            <m:r>
              <w:rPr>
                <w:rFonts w:ascii="Cambria Math" w:hAnsi="Cambria Math" w:cstheme="minorHAnsi"/>
                <w:sz w:val="24"/>
                <w:szCs w:val="24"/>
              </w:rPr>
              <m:t>O</m:t>
            </m:r>
            <m:sSup>
              <m:sSupPr>
                <m:ctrlPr>
                  <w:rPr>
                    <w:rFonts w:ascii="Cambria Math" w:hAnsi="Cambria Math" w:cstheme="minorHAnsi"/>
                    <w:i/>
                    <w:iCs/>
                    <w:sz w:val="24"/>
                    <w:szCs w:val="24"/>
                  </w:rPr>
                </m:ctrlPr>
              </m:sSupPr>
              <m:e>
                <m:r>
                  <w:rPr>
                    <w:rFonts w:ascii="Cambria Math" w:hAnsi="Cambria Math" w:cstheme="minorHAnsi"/>
                    <w:sz w:val="24"/>
                    <w:szCs w:val="24"/>
                  </w:rPr>
                  <m:t>H</m:t>
                </m:r>
              </m:e>
              <m:sup>
                <m:r>
                  <w:rPr>
                    <w:rFonts w:ascii="Cambria Math" w:hAnsi="Cambria Math" w:cstheme="minorHAnsi"/>
                    <w:sz w:val="24"/>
                    <w:szCs w:val="24"/>
                  </w:rPr>
                  <m:t>-</m:t>
                </m:r>
              </m:sup>
            </m:sSup>
            <m:r>
              <w:rPr>
                <w:rFonts w:ascii="Cambria Math" w:hAnsi="Cambria Math" w:cstheme="minorHAnsi"/>
                <w:sz w:val="24"/>
                <w:szCs w:val="24"/>
              </w:rPr>
              <m:t>,BPM</m:t>
            </m:r>
          </m:sub>
        </m:sSub>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j</m:t>
            </m:r>
          </m:e>
          <m:sub>
            <m:r>
              <w:rPr>
                <w:rFonts w:ascii="Cambria Math" w:hAnsi="Cambria Math" w:cstheme="minorHAnsi"/>
                <w:sz w:val="24"/>
                <w:szCs w:val="24"/>
              </w:rPr>
              <m:t>tot</m:t>
            </m:r>
          </m:sub>
        </m:sSub>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j</m:t>
            </m:r>
          </m:e>
          <m:sub>
            <m:r>
              <w:rPr>
                <w:rFonts w:ascii="Cambria Math" w:hAnsi="Cambria Math" w:cstheme="minorHAnsi"/>
                <w:sz w:val="24"/>
                <w:szCs w:val="24"/>
              </w:rPr>
              <m:t>co-ions</m:t>
            </m:r>
          </m:sub>
        </m:sSub>
      </m:oMath>
      <w:r w:rsidR="004E6D0B">
        <w:rPr>
          <w:rFonts w:ascii="Cambria Math" w:hAnsi="Cambria Math" w:cstheme="minorHAnsi"/>
          <w:i/>
          <w:iCs/>
          <w:sz w:val="24"/>
          <w:szCs w:val="24"/>
        </w:rPr>
        <w:tab/>
      </w:r>
      <w:r w:rsidR="004E6D0B">
        <w:rPr>
          <w:rFonts w:ascii="Cambria Math" w:hAnsi="Cambria Math" w:cstheme="minorHAnsi"/>
          <w:i/>
          <w:iCs/>
          <w:sz w:val="24"/>
          <w:szCs w:val="24"/>
        </w:rPr>
        <w:tab/>
      </w:r>
      <w:r w:rsidR="004E6D0B">
        <w:rPr>
          <w:rFonts w:ascii="Cambria Math" w:hAnsi="Cambria Math" w:cstheme="minorHAnsi"/>
          <w:i/>
          <w:iCs/>
          <w:sz w:val="24"/>
          <w:szCs w:val="24"/>
        </w:rPr>
        <w:tab/>
      </w:r>
      <w:r w:rsidR="00370E78">
        <w:rPr>
          <w:rFonts w:ascii="Cambria Math" w:hAnsi="Cambria Math" w:cstheme="minorHAnsi"/>
          <w:i/>
          <w:iCs/>
          <w:sz w:val="24"/>
          <w:szCs w:val="24"/>
        </w:rPr>
        <w:tab/>
      </w:r>
      <w:r w:rsidR="004E6D0B">
        <w:rPr>
          <w:rFonts w:ascii="Cambria Math" w:hAnsi="Cambria Math" w:cstheme="minorHAnsi"/>
          <w:i/>
          <w:iCs/>
          <w:sz w:val="24"/>
          <w:szCs w:val="24"/>
        </w:rPr>
        <w:tab/>
      </w:r>
      <w:r w:rsidR="004E6D0B">
        <w:t>(S</w:t>
      </w:r>
      <w:r w:rsidR="003C6096">
        <w:t>6</w:t>
      </w:r>
      <w:r w:rsidR="004E6D0B">
        <w:t>)</w:t>
      </w:r>
    </w:p>
    <w:p w14:paraId="220CE43C" w14:textId="0A404A5A" w:rsidR="001B74B7" w:rsidRDefault="009E7439" w:rsidP="009E7439">
      <w:pPr>
        <w:spacing w:line="360" w:lineRule="auto"/>
        <w:jc w:val="both"/>
        <w:rPr>
          <w:rFonts w:cstheme="minorHAnsi"/>
          <w:sz w:val="24"/>
          <w:szCs w:val="24"/>
          <w:lang w:val="en-GB"/>
        </w:rPr>
      </w:pPr>
      <w:r w:rsidRPr="00557CF6">
        <w:rPr>
          <w:rFonts w:cstheme="minorHAnsi"/>
          <w:sz w:val="24"/>
          <w:szCs w:val="24"/>
          <w:lang w:val="en-GB"/>
        </w:rPr>
        <w:t xml:space="preserve">The WDE </w:t>
      </w:r>
      <w:r w:rsidR="001B74B7">
        <w:rPr>
          <w:rFonts w:cstheme="minorHAnsi"/>
          <w:sz w:val="24"/>
          <w:szCs w:val="24"/>
          <w:lang w:val="en-GB"/>
        </w:rPr>
        <w:t xml:space="preserve">equation can be translated from partial current densities to molar fluxes by using the Faraday’s </w:t>
      </w:r>
      <w:r w:rsidR="00741980">
        <w:rPr>
          <w:rFonts w:cstheme="minorHAnsi"/>
          <w:sz w:val="24"/>
          <w:szCs w:val="24"/>
          <w:lang w:val="en-GB"/>
        </w:rPr>
        <w:t xml:space="preserve">law of </w:t>
      </w:r>
      <w:r w:rsidR="001B74B7">
        <w:rPr>
          <w:rFonts w:cstheme="minorHAnsi"/>
          <w:sz w:val="24"/>
          <w:szCs w:val="24"/>
          <w:lang w:val="en-GB"/>
        </w:rPr>
        <w:t>electrolysis (</w:t>
      </w:r>
      <w:r w:rsidR="003C6096">
        <w:rPr>
          <w:rFonts w:cstheme="minorHAnsi"/>
          <w:sz w:val="24"/>
          <w:szCs w:val="24"/>
          <w:lang w:val="en-GB"/>
        </w:rPr>
        <w:t>Eq. S7</w:t>
      </w:r>
      <w:r w:rsidR="001B74B7">
        <w:rPr>
          <w:rFonts w:cstheme="minorHAnsi"/>
          <w:sz w:val="24"/>
          <w:szCs w:val="24"/>
          <w:lang w:val="en-GB"/>
        </w:rPr>
        <w:t>)</w:t>
      </w:r>
      <w:r w:rsidR="00741980">
        <w:rPr>
          <w:rFonts w:cstheme="minorHAnsi"/>
          <w:sz w:val="24"/>
          <w:szCs w:val="24"/>
          <w:lang w:val="en-GB"/>
        </w:rPr>
        <w:t>.</w:t>
      </w:r>
    </w:p>
    <w:p w14:paraId="09D95BC4" w14:textId="4A14DD96" w:rsidR="001B74B7" w:rsidRDefault="00000000" w:rsidP="00370E78">
      <w:pPr>
        <w:spacing w:line="360" w:lineRule="auto"/>
        <w:ind w:left="2880"/>
        <w:jc w:val="center"/>
      </w:pP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J</m:t>
            </m:r>
          </m:e>
          <m:sub>
            <m:r>
              <w:rPr>
                <w:rFonts w:ascii="Cambria Math" w:hAnsi="Cambria Math" w:cstheme="minorHAnsi"/>
                <w:sz w:val="24"/>
                <w:szCs w:val="24"/>
                <w:lang w:val="en-GB"/>
              </w:rPr>
              <m:t>i</m:t>
            </m:r>
          </m:sub>
        </m:sSub>
        <m:r>
          <w:rPr>
            <w:rFonts w:ascii="Cambria Math" w:hAnsi="Cambria Math" w:cstheme="minorHAnsi"/>
            <w:sz w:val="24"/>
            <w:szCs w:val="24"/>
            <w:lang w:val="en-GB"/>
          </w:rPr>
          <m:t>=</m:t>
        </m:r>
        <m:f>
          <m:fPr>
            <m:ctrlPr>
              <w:rPr>
                <w:rFonts w:ascii="Cambria Math" w:hAnsi="Cambria Math" w:cstheme="minorHAnsi"/>
                <w:i/>
                <w:sz w:val="24"/>
                <w:szCs w:val="24"/>
                <w:lang w:val="en-GB"/>
              </w:rPr>
            </m:ctrlPr>
          </m:fPr>
          <m:num>
            <m:sSub>
              <m:sSubPr>
                <m:ctrlPr>
                  <w:rPr>
                    <w:rFonts w:ascii="Cambria Math" w:hAnsi="Cambria Math" w:cstheme="minorHAnsi"/>
                    <w:i/>
                    <w:sz w:val="24"/>
                    <w:szCs w:val="24"/>
                    <w:lang w:val="en-GB"/>
                  </w:rPr>
                </m:ctrlPr>
              </m:sSubPr>
              <m:e>
                <m:r>
                  <w:rPr>
                    <w:rFonts w:ascii="Cambria Math" w:hAnsi="Cambria Math" w:cstheme="minorHAnsi"/>
                    <w:sz w:val="24"/>
                    <w:szCs w:val="24"/>
                    <w:lang w:val="en-GB"/>
                  </w:rPr>
                  <m:t>j</m:t>
                </m:r>
              </m:e>
              <m:sub>
                <m:r>
                  <w:rPr>
                    <w:rFonts w:ascii="Cambria Math" w:hAnsi="Cambria Math" w:cstheme="minorHAnsi"/>
                    <w:sz w:val="24"/>
                    <w:szCs w:val="24"/>
                    <w:lang w:val="en-GB"/>
                  </w:rPr>
                  <m:t>i</m:t>
                </m:r>
              </m:sub>
            </m:sSub>
          </m:num>
          <m:den>
            <m:d>
              <m:dPr>
                <m:begChr m:val="|"/>
                <m:endChr m:val="|"/>
                <m:ctrlPr>
                  <w:rPr>
                    <w:rFonts w:ascii="Cambria Math" w:hAnsi="Cambria Math" w:cstheme="minorHAnsi"/>
                    <w:i/>
                    <w:sz w:val="24"/>
                    <w:szCs w:val="24"/>
                    <w:lang w:val="en-GB"/>
                  </w:rPr>
                </m:ctrlPr>
              </m:dPr>
              <m:e>
                <m:sSub>
                  <m:sSubPr>
                    <m:ctrlPr>
                      <w:rPr>
                        <w:rFonts w:ascii="Cambria Math" w:hAnsi="Cambria Math" w:cstheme="minorHAnsi"/>
                        <w:i/>
                        <w:sz w:val="24"/>
                        <w:szCs w:val="24"/>
                        <w:lang w:val="en-GB"/>
                      </w:rPr>
                    </m:ctrlPr>
                  </m:sSubPr>
                  <m:e>
                    <m:r>
                      <w:rPr>
                        <w:rFonts w:ascii="Cambria Math" w:hAnsi="Cambria Math" w:cstheme="minorHAnsi"/>
                        <w:sz w:val="24"/>
                        <w:szCs w:val="24"/>
                        <w:lang w:val="en-GB"/>
                      </w:rPr>
                      <m:t>z</m:t>
                    </m:r>
                  </m:e>
                  <m:sub>
                    <m:r>
                      <w:rPr>
                        <w:rFonts w:ascii="Cambria Math" w:hAnsi="Cambria Math" w:cstheme="minorHAnsi"/>
                        <w:sz w:val="24"/>
                        <w:szCs w:val="24"/>
                        <w:lang w:val="en-GB"/>
                      </w:rPr>
                      <m:t>i</m:t>
                    </m:r>
                  </m:sub>
                </m:sSub>
              </m:e>
            </m:d>
            <m:r>
              <w:rPr>
                <w:rFonts w:ascii="Cambria Math" w:hAnsi="Cambria Math" w:cstheme="minorHAnsi"/>
                <w:sz w:val="24"/>
                <w:szCs w:val="24"/>
                <w:lang w:val="en-GB"/>
              </w:rPr>
              <m:t>F</m:t>
            </m:r>
          </m:den>
        </m:f>
      </m:oMath>
      <w:r w:rsidR="00AA0FC1">
        <w:tab/>
      </w:r>
      <w:r w:rsidR="00AA0FC1">
        <w:tab/>
      </w:r>
      <w:r w:rsidR="00370E78">
        <w:tab/>
      </w:r>
      <w:r w:rsidR="00AA0FC1">
        <w:tab/>
      </w:r>
      <w:r w:rsidR="00AA0FC1">
        <w:tab/>
      </w:r>
      <w:r w:rsidR="00AA0FC1">
        <w:tab/>
      </w:r>
      <w:r w:rsidR="003C6096">
        <w:tab/>
      </w:r>
      <w:r w:rsidR="00AA0FC1">
        <w:t>(S7)</w:t>
      </w:r>
    </w:p>
    <w:p w14:paraId="441A157F" w14:textId="501E96A0" w:rsidR="00112659" w:rsidRPr="00A13C05" w:rsidRDefault="00AA0FC1" w:rsidP="00A63BAF">
      <w:pPr>
        <w:spacing w:line="360" w:lineRule="auto"/>
        <w:jc w:val="both"/>
        <w:rPr>
          <w:rFonts w:cstheme="minorHAnsi"/>
          <w:sz w:val="28"/>
          <w:szCs w:val="28"/>
          <w:lang w:val="en-GB"/>
        </w:rPr>
      </w:pPr>
      <w:r w:rsidRPr="00A13C05">
        <w:rPr>
          <w:sz w:val="24"/>
          <w:szCs w:val="24"/>
        </w:rPr>
        <w:t xml:space="preserve">If </w:t>
      </w:r>
      <w:r w:rsidR="000E45B5" w:rsidRPr="00A13C05">
        <w:rPr>
          <w:sz w:val="24"/>
          <w:szCs w:val="24"/>
        </w:rPr>
        <w:t xml:space="preserve">species </w:t>
      </w:r>
      <w:r w:rsidR="000E45B5" w:rsidRPr="00A13C05">
        <w:rPr>
          <w:i/>
          <w:iCs/>
          <w:sz w:val="24"/>
          <w:szCs w:val="24"/>
        </w:rPr>
        <w:t>“</w:t>
      </w:r>
      <w:proofErr w:type="spellStart"/>
      <w:r w:rsidR="000E45B5" w:rsidRPr="00A13C05">
        <w:rPr>
          <w:i/>
          <w:iCs/>
          <w:sz w:val="24"/>
          <w:szCs w:val="24"/>
        </w:rPr>
        <w:t>i</w:t>
      </w:r>
      <w:proofErr w:type="spellEnd"/>
      <w:r w:rsidR="000E45B5" w:rsidRPr="00A13C05">
        <w:rPr>
          <w:i/>
          <w:iCs/>
          <w:sz w:val="24"/>
          <w:szCs w:val="24"/>
        </w:rPr>
        <w:t>”</w:t>
      </w:r>
      <w:r w:rsidR="000E45B5" w:rsidRPr="00A13C05">
        <w:rPr>
          <w:sz w:val="24"/>
          <w:szCs w:val="24"/>
        </w:rPr>
        <w:t xml:space="preserve"> is charged, the total flux can be decomposed in the diffusive and migrative flux</w:t>
      </w:r>
      <w:r w:rsidR="00293954" w:rsidRPr="00A13C05">
        <w:rPr>
          <w:sz w:val="24"/>
          <w:szCs w:val="24"/>
        </w:rPr>
        <w:t xml:space="preserve"> (Eq. S</w:t>
      </w:r>
      <w:r w:rsidR="003C6096" w:rsidRPr="00A13C05">
        <w:rPr>
          <w:sz w:val="24"/>
          <w:szCs w:val="24"/>
        </w:rPr>
        <w:t>8</w:t>
      </w:r>
      <w:r w:rsidR="00293954" w:rsidRPr="00A13C05">
        <w:rPr>
          <w:sz w:val="24"/>
          <w:szCs w:val="24"/>
        </w:rPr>
        <w:t xml:space="preserve">). </w:t>
      </w:r>
      <w:r w:rsidR="002E23A8">
        <w:rPr>
          <w:sz w:val="24"/>
          <w:szCs w:val="24"/>
        </w:rPr>
        <w:t>Consequently</w:t>
      </w:r>
      <w:r w:rsidR="00293954" w:rsidRPr="00A13C05">
        <w:rPr>
          <w:sz w:val="24"/>
          <w:szCs w:val="24"/>
        </w:rPr>
        <w:t xml:space="preserve">, </w:t>
      </w:r>
      <w:r w:rsidR="000971ED" w:rsidRPr="00A13C05">
        <w:rPr>
          <w:sz w:val="24"/>
          <w:szCs w:val="24"/>
        </w:rPr>
        <w:t>we assume that the</w:t>
      </w:r>
      <w:r w:rsidR="00293954" w:rsidRPr="00A13C05">
        <w:rPr>
          <w:sz w:val="24"/>
          <w:szCs w:val="24"/>
        </w:rPr>
        <w:t xml:space="preserve"> </w:t>
      </w:r>
      <w:r w:rsidR="000971ED" w:rsidRPr="00A13C05">
        <w:rPr>
          <w:sz w:val="24"/>
          <w:szCs w:val="24"/>
        </w:rPr>
        <w:t>flux measured experimentally corresponds to both diffusion and migration (Eq. S</w:t>
      </w:r>
      <w:r w:rsidR="003C6096" w:rsidRPr="00A13C05">
        <w:rPr>
          <w:sz w:val="24"/>
          <w:szCs w:val="24"/>
        </w:rPr>
        <w:t>9</w:t>
      </w:r>
      <w:r w:rsidR="000971ED" w:rsidRPr="00A13C05">
        <w:rPr>
          <w:sz w:val="24"/>
          <w:szCs w:val="24"/>
        </w:rPr>
        <w:t>)</w:t>
      </w:r>
      <w:r w:rsidR="002E23A8">
        <w:rPr>
          <w:sz w:val="24"/>
          <w:szCs w:val="24"/>
        </w:rPr>
        <w:t xml:space="preserve">, and that both </w:t>
      </w:r>
      <w:r w:rsidR="001F7E12">
        <w:rPr>
          <w:sz w:val="24"/>
          <w:szCs w:val="24"/>
        </w:rPr>
        <w:t>mechanisms are fully</w:t>
      </w:r>
      <w:r w:rsidR="002E23A8">
        <w:rPr>
          <w:sz w:val="24"/>
          <w:szCs w:val="24"/>
        </w:rPr>
        <w:t xml:space="preserve"> captured by </w:t>
      </w:r>
      <m:oMath>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i</m:t>
            </m:r>
          </m:sub>
        </m:sSub>
      </m:oMath>
      <w:r w:rsidR="001F7E12">
        <w:rPr>
          <w:sz w:val="24"/>
          <w:szCs w:val="24"/>
        </w:rPr>
        <w:t xml:space="preserve"> in the WDE equation</w:t>
      </w:r>
      <w:r w:rsidR="00045A28">
        <w:rPr>
          <w:sz w:val="24"/>
          <w:szCs w:val="24"/>
        </w:rPr>
        <w:t xml:space="preserve"> (Eq. S4)</w:t>
      </w:r>
      <w:r w:rsidR="000971ED" w:rsidRPr="00A13C05">
        <w:rPr>
          <w:sz w:val="24"/>
          <w:szCs w:val="24"/>
        </w:rPr>
        <w:t>.</w:t>
      </w:r>
      <w:sdt>
        <w:sdtPr>
          <w:rPr>
            <w:color w:val="000000"/>
            <w:sz w:val="24"/>
            <w:szCs w:val="24"/>
            <w:vertAlign w:val="superscript"/>
          </w:rPr>
          <w:tag w:val="MENDELEY_CITATION_v3_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"/>
          <w:id w:val="819541496"/>
          <w:placeholder>
            <w:docPart w:val="DefaultPlaceholder_-1854013440"/>
          </w:placeholder>
        </w:sdtPr>
        <w:sdtContent>
          <w:r w:rsidR="00612BEC" w:rsidRPr="00612BEC">
            <w:rPr>
              <w:color w:val="000000"/>
              <w:sz w:val="24"/>
              <w:szCs w:val="24"/>
              <w:vertAlign w:val="superscript"/>
            </w:rPr>
            <w:t>1</w:t>
          </w:r>
        </w:sdtContent>
      </w:sdt>
    </w:p>
    <w:p w14:paraId="62671CA2" w14:textId="48D90EAD" w:rsidR="00A12846" w:rsidRPr="003E6127" w:rsidRDefault="00000000" w:rsidP="00370E78">
      <w:pPr>
        <w:spacing w:line="360" w:lineRule="auto"/>
        <w:ind w:left="2160" w:firstLine="720"/>
        <w:jc w:val="center"/>
        <w:rPr>
          <w:rFonts w:cstheme="minorHAnsi"/>
          <w:iCs/>
          <w:sz w:val="24"/>
          <w:szCs w:val="24"/>
        </w:rPr>
      </w:pPr>
      <m:oMath>
        <m:sSub>
          <m:sSubPr>
            <m:ctrlPr>
              <w:rPr>
                <w:rFonts w:ascii="Cambria Math" w:hAnsi="Cambria Math" w:cstheme="minorHAnsi"/>
                <w:i/>
                <w:iCs/>
                <w:sz w:val="24"/>
                <w:szCs w:val="24"/>
              </w:rPr>
            </m:ctrlPr>
          </m:sSubPr>
          <m:e>
            <m:r>
              <w:rPr>
                <w:rFonts w:ascii="Cambria Math" w:hAnsi="Cambria Math" w:cstheme="minorHAnsi"/>
                <w:sz w:val="24"/>
                <w:szCs w:val="24"/>
              </w:rPr>
              <m:t>J</m:t>
            </m:r>
          </m:e>
          <m:sub>
            <m:r>
              <w:rPr>
                <w:rFonts w:ascii="Cambria Math" w:hAnsi="Cambria Math" w:cstheme="minorHAnsi"/>
                <w:sz w:val="24"/>
                <w:szCs w:val="24"/>
              </w:rPr>
              <m:t>i</m:t>
            </m:r>
          </m:sub>
        </m:sSub>
        <m:r>
          <w:rPr>
            <w:rFonts w:ascii="Cambria Math" w:hAnsi="Cambria Math" w:cstheme="minorHAnsi"/>
            <w:sz w:val="24"/>
            <w:szCs w:val="24"/>
          </w:rPr>
          <m:t>=</m:t>
        </m:r>
        <m:f>
          <m:fPr>
            <m:ctrlPr>
              <w:rPr>
                <w:rFonts w:ascii="Cambria Math" w:hAnsi="Cambria Math" w:cstheme="minorHAnsi"/>
                <w:i/>
                <w:iCs/>
                <w:sz w:val="24"/>
                <w:szCs w:val="24"/>
              </w:rPr>
            </m:ctrlPr>
          </m:fPr>
          <m:num>
            <m:sSub>
              <m:sSubPr>
                <m:ctrlPr>
                  <w:rPr>
                    <w:rFonts w:ascii="Cambria Math" w:hAnsi="Cambria Math" w:cstheme="minorHAnsi"/>
                    <w:i/>
                    <w:iCs/>
                    <w:sz w:val="24"/>
                    <w:szCs w:val="24"/>
                  </w:rPr>
                </m:ctrlPr>
              </m:sSubPr>
              <m:e>
                <m:r>
                  <w:rPr>
                    <w:rFonts w:ascii="Cambria Math" w:hAnsi="Cambria Math" w:cstheme="minorHAnsi"/>
                    <w:sz w:val="24"/>
                    <w:szCs w:val="24"/>
                  </w:rPr>
                  <m:t>j</m:t>
                </m:r>
              </m:e>
              <m:sub>
                <m:r>
                  <w:rPr>
                    <w:rFonts w:ascii="Cambria Math" w:hAnsi="Cambria Math" w:cstheme="minorHAnsi"/>
                    <w:sz w:val="24"/>
                    <w:szCs w:val="24"/>
                  </w:rPr>
                  <m:t>i</m:t>
                </m:r>
              </m:sub>
            </m:sSub>
          </m:num>
          <m:den>
            <m:sSub>
              <m:sSubPr>
                <m:ctrlPr>
                  <w:rPr>
                    <w:rFonts w:ascii="Cambria Math" w:hAnsi="Cambria Math" w:cstheme="minorHAnsi"/>
                    <w:i/>
                    <w:iCs/>
                    <w:sz w:val="24"/>
                    <w:szCs w:val="24"/>
                  </w:rPr>
                </m:ctrlPr>
              </m:sSubPr>
              <m:e>
                <m:r>
                  <w:rPr>
                    <w:rFonts w:ascii="Cambria Math" w:hAnsi="Cambria Math" w:cstheme="minorHAnsi"/>
                    <w:sz w:val="24"/>
                    <w:szCs w:val="24"/>
                  </w:rPr>
                  <m:t>z</m:t>
                </m:r>
              </m:e>
              <m:sub>
                <m:r>
                  <w:rPr>
                    <w:rFonts w:ascii="Cambria Math" w:hAnsi="Cambria Math" w:cstheme="minorHAnsi"/>
                    <w:sz w:val="24"/>
                    <w:szCs w:val="24"/>
                  </w:rPr>
                  <m:t>i</m:t>
                </m:r>
              </m:sub>
            </m:sSub>
            <m:r>
              <w:rPr>
                <w:rFonts w:ascii="Cambria Math" w:hAnsi="Cambria Math" w:cstheme="minorHAnsi"/>
                <w:sz w:val="24"/>
                <w:szCs w:val="24"/>
              </w:rPr>
              <m:t>F</m:t>
            </m:r>
          </m:den>
        </m:f>
        <m:r>
          <w:rPr>
            <w:rFonts w:ascii="Cambria Math" w:hAnsi="Cambria Math" w:cstheme="minorHAnsi"/>
            <w:sz w:val="24"/>
            <w:szCs w:val="24"/>
          </w:rPr>
          <m:t>=</m:t>
        </m:r>
        <m:f>
          <m:fPr>
            <m:ctrlPr>
              <w:rPr>
                <w:rFonts w:ascii="Cambria Math" w:hAnsi="Cambria Math" w:cstheme="minorHAnsi"/>
                <w:i/>
                <w:iCs/>
                <w:sz w:val="24"/>
                <w:szCs w:val="24"/>
              </w:rPr>
            </m:ctrlPr>
          </m:fPr>
          <m:num>
            <m:sSub>
              <m:sSubPr>
                <m:ctrlPr>
                  <w:rPr>
                    <w:rFonts w:ascii="Cambria Math" w:hAnsi="Cambria Math" w:cstheme="minorHAnsi"/>
                    <w:i/>
                    <w:iCs/>
                    <w:sz w:val="24"/>
                    <w:szCs w:val="24"/>
                  </w:rPr>
                </m:ctrlPr>
              </m:sSubPr>
              <m:e>
                <m:r>
                  <w:rPr>
                    <w:rFonts w:ascii="Cambria Math" w:hAnsi="Cambria Math" w:cstheme="minorHAnsi"/>
                    <w:sz w:val="24"/>
                    <w:szCs w:val="24"/>
                  </w:rPr>
                  <m:t>j</m:t>
                </m:r>
              </m:e>
              <m:sub>
                <m:r>
                  <w:rPr>
                    <w:rFonts w:ascii="Cambria Math" w:hAnsi="Cambria Math" w:cstheme="minorHAnsi"/>
                    <w:sz w:val="24"/>
                    <w:szCs w:val="24"/>
                  </w:rPr>
                  <m:t>d,i</m:t>
                </m:r>
              </m:sub>
            </m:sSub>
          </m:num>
          <m:den>
            <m:sSub>
              <m:sSubPr>
                <m:ctrlPr>
                  <w:rPr>
                    <w:rFonts w:ascii="Cambria Math" w:hAnsi="Cambria Math" w:cstheme="minorHAnsi"/>
                    <w:i/>
                    <w:iCs/>
                    <w:sz w:val="24"/>
                    <w:szCs w:val="24"/>
                  </w:rPr>
                </m:ctrlPr>
              </m:sSubPr>
              <m:e>
                <m:r>
                  <w:rPr>
                    <w:rFonts w:ascii="Cambria Math" w:hAnsi="Cambria Math" w:cstheme="minorHAnsi"/>
                    <w:sz w:val="24"/>
                    <w:szCs w:val="24"/>
                  </w:rPr>
                  <m:t>z</m:t>
                </m:r>
              </m:e>
              <m:sub>
                <m:r>
                  <w:rPr>
                    <w:rFonts w:ascii="Cambria Math" w:hAnsi="Cambria Math" w:cstheme="minorHAnsi"/>
                    <w:sz w:val="24"/>
                    <w:szCs w:val="24"/>
                  </w:rPr>
                  <m:t>i</m:t>
                </m:r>
              </m:sub>
            </m:sSub>
            <m:r>
              <w:rPr>
                <w:rFonts w:ascii="Cambria Math" w:hAnsi="Cambria Math" w:cstheme="minorHAnsi"/>
                <w:sz w:val="24"/>
                <w:szCs w:val="24"/>
              </w:rPr>
              <m:t>F</m:t>
            </m:r>
          </m:den>
        </m:f>
        <m:r>
          <w:rPr>
            <w:rFonts w:ascii="Cambria Math" w:hAnsi="Cambria Math" w:cstheme="minorHAnsi"/>
            <w:sz w:val="24"/>
            <w:szCs w:val="24"/>
          </w:rPr>
          <m:t>+</m:t>
        </m:r>
        <m:f>
          <m:fPr>
            <m:ctrlPr>
              <w:rPr>
                <w:rFonts w:ascii="Cambria Math" w:hAnsi="Cambria Math" w:cstheme="minorHAnsi"/>
                <w:i/>
                <w:iCs/>
                <w:sz w:val="24"/>
                <w:szCs w:val="24"/>
              </w:rPr>
            </m:ctrlPr>
          </m:fPr>
          <m:num>
            <m:sSub>
              <m:sSubPr>
                <m:ctrlPr>
                  <w:rPr>
                    <w:rFonts w:ascii="Cambria Math" w:hAnsi="Cambria Math" w:cstheme="minorHAnsi"/>
                    <w:i/>
                    <w:iCs/>
                    <w:sz w:val="24"/>
                    <w:szCs w:val="24"/>
                  </w:rPr>
                </m:ctrlPr>
              </m:sSubPr>
              <m:e>
                <m:r>
                  <w:rPr>
                    <w:rFonts w:ascii="Cambria Math" w:hAnsi="Cambria Math" w:cstheme="minorHAnsi"/>
                    <w:sz w:val="24"/>
                    <w:szCs w:val="24"/>
                  </w:rPr>
                  <m:t>j</m:t>
                </m:r>
              </m:e>
              <m:sub>
                <m:r>
                  <w:rPr>
                    <w:rFonts w:ascii="Cambria Math" w:hAnsi="Cambria Math" w:cstheme="minorHAnsi"/>
                    <w:sz w:val="24"/>
                    <w:szCs w:val="24"/>
                  </w:rPr>
                  <m:t>m,i</m:t>
                </m:r>
              </m:sub>
            </m:sSub>
          </m:num>
          <m:den>
            <m:sSub>
              <m:sSubPr>
                <m:ctrlPr>
                  <w:rPr>
                    <w:rFonts w:ascii="Cambria Math" w:hAnsi="Cambria Math" w:cstheme="minorHAnsi"/>
                    <w:i/>
                    <w:iCs/>
                    <w:sz w:val="24"/>
                    <w:szCs w:val="24"/>
                  </w:rPr>
                </m:ctrlPr>
              </m:sSubPr>
              <m:e>
                <m:r>
                  <w:rPr>
                    <w:rFonts w:ascii="Cambria Math" w:hAnsi="Cambria Math" w:cstheme="minorHAnsi"/>
                    <w:sz w:val="24"/>
                    <w:szCs w:val="24"/>
                  </w:rPr>
                  <m:t>z</m:t>
                </m:r>
              </m:e>
              <m:sub>
                <m:r>
                  <w:rPr>
                    <w:rFonts w:ascii="Cambria Math" w:hAnsi="Cambria Math" w:cstheme="minorHAnsi"/>
                    <w:sz w:val="24"/>
                    <w:szCs w:val="24"/>
                  </w:rPr>
                  <m:t>i</m:t>
                </m:r>
              </m:sub>
            </m:sSub>
            <m:r>
              <w:rPr>
                <w:rFonts w:ascii="Cambria Math" w:hAnsi="Cambria Math" w:cstheme="minorHAnsi"/>
                <w:sz w:val="24"/>
                <w:szCs w:val="24"/>
              </w:rPr>
              <m:t>F</m:t>
            </m:r>
          </m:den>
        </m:f>
      </m:oMath>
      <w:r w:rsidR="000971ED">
        <w:rPr>
          <w:rFonts w:cstheme="minorHAnsi"/>
          <w:iCs/>
          <w:sz w:val="24"/>
          <w:szCs w:val="24"/>
        </w:rPr>
        <w:t xml:space="preserve"> </w:t>
      </w:r>
      <w:r w:rsidR="000971ED">
        <w:rPr>
          <w:rFonts w:cstheme="minorHAnsi"/>
          <w:iCs/>
          <w:sz w:val="24"/>
          <w:szCs w:val="24"/>
        </w:rPr>
        <w:tab/>
      </w:r>
      <w:r w:rsidR="00370E78">
        <w:rPr>
          <w:rFonts w:cstheme="minorHAnsi"/>
          <w:iCs/>
          <w:sz w:val="24"/>
          <w:szCs w:val="24"/>
        </w:rPr>
        <w:tab/>
      </w:r>
      <w:r w:rsidR="000971ED">
        <w:rPr>
          <w:rFonts w:cstheme="minorHAnsi"/>
          <w:iCs/>
          <w:sz w:val="24"/>
          <w:szCs w:val="24"/>
        </w:rPr>
        <w:tab/>
      </w:r>
      <w:r w:rsidR="003C6096">
        <w:rPr>
          <w:rFonts w:cstheme="minorHAnsi"/>
          <w:iCs/>
          <w:sz w:val="24"/>
          <w:szCs w:val="24"/>
        </w:rPr>
        <w:tab/>
      </w:r>
      <w:r w:rsidR="003C6096">
        <w:rPr>
          <w:rFonts w:cstheme="minorHAnsi"/>
          <w:iCs/>
          <w:sz w:val="24"/>
          <w:szCs w:val="24"/>
        </w:rPr>
        <w:tab/>
      </w:r>
      <w:r w:rsidR="003C6096">
        <w:rPr>
          <w:rFonts w:cstheme="minorHAnsi"/>
          <w:iCs/>
          <w:sz w:val="24"/>
          <w:szCs w:val="24"/>
        </w:rPr>
        <w:tab/>
      </w:r>
      <w:r w:rsidR="000971ED">
        <w:rPr>
          <w:rFonts w:cstheme="minorHAnsi"/>
          <w:iCs/>
          <w:sz w:val="24"/>
          <w:szCs w:val="24"/>
        </w:rPr>
        <w:t>(S8)</w:t>
      </w:r>
    </w:p>
    <w:p w14:paraId="713ABB46" w14:textId="6BCA3ED3" w:rsidR="003E6127" w:rsidRDefault="00000000" w:rsidP="00370E78">
      <w:pPr>
        <w:spacing w:line="360" w:lineRule="auto"/>
        <w:ind w:left="2880"/>
        <w:jc w:val="center"/>
        <w:rPr>
          <w:rFonts w:cstheme="minorHAnsi"/>
          <w:iCs/>
          <w:sz w:val="24"/>
          <w:szCs w:val="24"/>
        </w:rPr>
      </w:pPr>
      <m:oMath>
        <m:sSub>
          <m:sSubPr>
            <m:ctrlPr>
              <w:rPr>
                <w:rFonts w:ascii="Cambria Math" w:hAnsi="Cambria Math" w:cstheme="minorHAnsi"/>
                <w:i/>
                <w:iCs/>
                <w:sz w:val="24"/>
                <w:szCs w:val="24"/>
              </w:rPr>
            </m:ctrlPr>
          </m:sSubPr>
          <m:e>
            <m:r>
              <w:rPr>
                <w:rFonts w:ascii="Cambria Math" w:hAnsi="Cambria Math" w:cstheme="minorHAnsi"/>
                <w:sz w:val="24"/>
                <w:szCs w:val="24"/>
              </w:rPr>
              <m:t>j</m:t>
            </m:r>
          </m:e>
          <m:sub>
            <m:r>
              <w:rPr>
                <w:rFonts w:ascii="Cambria Math" w:hAnsi="Cambria Math" w:cstheme="minorHAnsi"/>
                <w:sz w:val="24"/>
                <w:szCs w:val="24"/>
              </w:rPr>
              <m:t>tot</m:t>
            </m:r>
          </m:sub>
        </m:sSub>
        <m:r>
          <w:rPr>
            <w:rFonts w:ascii="Cambria Math" w:hAnsi="Cambria Math" w:cstheme="minorHAnsi"/>
            <w:sz w:val="24"/>
            <w:szCs w:val="24"/>
          </w:rPr>
          <m:t>=</m:t>
        </m:r>
        <m:f>
          <m:fPr>
            <m:ctrlPr>
              <w:rPr>
                <w:rFonts w:ascii="Cambria Math" w:hAnsi="Cambria Math" w:cstheme="minorHAnsi"/>
                <w:i/>
                <w:iCs/>
                <w:sz w:val="24"/>
                <w:szCs w:val="24"/>
              </w:rPr>
            </m:ctrlPr>
          </m:fPr>
          <m:num>
            <m:sSup>
              <m:sSupPr>
                <m:ctrlPr>
                  <w:rPr>
                    <w:rFonts w:ascii="Cambria Math" w:hAnsi="Cambria Math" w:cstheme="minorHAnsi"/>
                    <w:i/>
                    <w:iCs/>
                    <w:sz w:val="24"/>
                    <w:szCs w:val="24"/>
                  </w:rPr>
                </m:ctrlPr>
              </m:sSupPr>
              <m:e>
                <m:r>
                  <w:rPr>
                    <w:rFonts w:ascii="Cambria Math" w:hAnsi="Cambria Math" w:cstheme="minorHAnsi"/>
                    <w:sz w:val="24"/>
                    <w:szCs w:val="24"/>
                  </w:rPr>
                  <m:t>F</m:t>
                </m:r>
              </m:e>
              <m:sup>
                <m:r>
                  <w:rPr>
                    <w:rFonts w:ascii="Cambria Math" w:hAnsi="Cambria Math" w:cstheme="minorHAnsi"/>
                    <w:sz w:val="24"/>
                    <w:szCs w:val="24"/>
                  </w:rPr>
                  <m:t>2</m:t>
                </m:r>
              </m:sup>
            </m:sSup>
          </m:num>
          <m:den>
            <m:r>
              <w:rPr>
                <w:rFonts w:ascii="Cambria Math" w:hAnsi="Cambria Math" w:cstheme="minorHAnsi"/>
                <w:sz w:val="24"/>
                <w:szCs w:val="24"/>
              </w:rPr>
              <m:t>RT</m:t>
            </m:r>
          </m:den>
        </m:f>
        <m:r>
          <w:rPr>
            <w:rFonts w:ascii="Cambria Math" w:hAnsi="Cambria Math" w:cstheme="minorHAnsi"/>
            <w:sz w:val="24"/>
            <w:szCs w:val="24"/>
          </w:rPr>
          <m:t>·</m:t>
        </m:r>
        <m:f>
          <m:fPr>
            <m:ctrlPr>
              <w:rPr>
                <w:rFonts w:ascii="Cambria Math" w:hAnsi="Cambria Math" w:cstheme="minorHAnsi"/>
                <w:i/>
                <w:iCs/>
                <w:sz w:val="24"/>
                <w:szCs w:val="24"/>
              </w:rPr>
            </m:ctrlPr>
          </m:fPr>
          <m:num>
            <m:r>
              <w:rPr>
                <w:rFonts w:ascii="Cambria Math" w:hAnsi="Cambria Math" w:cstheme="minorHAnsi"/>
                <w:sz w:val="24"/>
                <w:szCs w:val="24"/>
              </w:rPr>
              <m:t>∂ϕ</m:t>
            </m:r>
          </m:num>
          <m:den>
            <m:r>
              <w:rPr>
                <w:rFonts w:ascii="Cambria Math" w:hAnsi="Cambria Math" w:cstheme="minorHAnsi"/>
                <w:sz w:val="24"/>
                <w:szCs w:val="24"/>
              </w:rPr>
              <m:t>∂x</m:t>
            </m:r>
          </m:den>
        </m:f>
        <m:nary>
          <m:naryPr>
            <m:chr m:val="∑"/>
            <m:supHide m:val="1"/>
            <m:ctrlPr>
              <w:rPr>
                <w:rFonts w:ascii="Cambria Math" w:hAnsi="Cambria Math" w:cstheme="minorHAnsi"/>
                <w:i/>
                <w:iCs/>
                <w:sz w:val="24"/>
                <w:szCs w:val="24"/>
              </w:rPr>
            </m:ctrlPr>
          </m:naryPr>
          <m:sub>
            <m:r>
              <w:rPr>
                <w:rFonts w:ascii="Cambria Math" w:hAnsi="Cambria Math" w:cstheme="minorHAnsi"/>
                <w:sz w:val="24"/>
                <w:szCs w:val="24"/>
              </w:rPr>
              <m:t>i</m:t>
            </m:r>
          </m:sub>
          <m:sup/>
          <m:e>
            <m:sSubSup>
              <m:sSubSupPr>
                <m:ctrlPr>
                  <w:rPr>
                    <w:rFonts w:ascii="Cambria Math" w:hAnsi="Cambria Math" w:cstheme="minorHAnsi"/>
                    <w:i/>
                    <w:iCs/>
                    <w:sz w:val="24"/>
                    <w:szCs w:val="24"/>
                  </w:rPr>
                </m:ctrlPr>
              </m:sSubSupPr>
              <m:e>
                <m:r>
                  <w:rPr>
                    <w:rFonts w:ascii="Cambria Math" w:hAnsi="Cambria Math" w:cstheme="minorHAnsi"/>
                    <w:sz w:val="24"/>
                    <w:szCs w:val="24"/>
                  </w:rPr>
                  <m:t>z</m:t>
                </m:r>
              </m:e>
              <m:sub>
                <m:r>
                  <w:rPr>
                    <w:rFonts w:ascii="Cambria Math" w:hAnsi="Cambria Math" w:cstheme="minorHAnsi"/>
                    <w:sz w:val="24"/>
                    <w:szCs w:val="24"/>
                  </w:rPr>
                  <m:t>i</m:t>
                </m:r>
              </m:sub>
              <m:sup>
                <m:r>
                  <w:rPr>
                    <w:rFonts w:ascii="Cambria Math" w:hAnsi="Cambria Math" w:cstheme="minorHAnsi"/>
                    <w:sz w:val="24"/>
                    <w:szCs w:val="24"/>
                  </w:rPr>
                  <m:t>2</m:t>
                </m:r>
              </m:sup>
            </m:sSubSup>
            <m:sSub>
              <m:sSubPr>
                <m:ctrlPr>
                  <w:rPr>
                    <w:rFonts w:ascii="Cambria Math" w:hAnsi="Cambria Math" w:cstheme="minorHAnsi"/>
                    <w:i/>
                    <w:iCs/>
                    <w:sz w:val="24"/>
                    <w:szCs w:val="24"/>
                  </w:rPr>
                </m:ctrlPr>
              </m:sSubPr>
              <m:e>
                <m:r>
                  <w:rPr>
                    <w:rFonts w:ascii="Cambria Math" w:hAnsi="Cambria Math" w:cstheme="minorHAnsi"/>
                    <w:sz w:val="24"/>
                    <w:szCs w:val="24"/>
                  </w:rPr>
                  <m:t>D</m:t>
                </m:r>
              </m:e>
              <m:sub>
                <m:r>
                  <w:rPr>
                    <w:rFonts w:ascii="Cambria Math" w:hAnsi="Cambria Math" w:cstheme="minorHAnsi"/>
                    <w:sz w:val="24"/>
                    <w:szCs w:val="24"/>
                  </w:rPr>
                  <m:t>i</m:t>
                </m:r>
              </m:sub>
            </m:sSub>
            <m:sSub>
              <m:sSubPr>
                <m:ctrlPr>
                  <w:rPr>
                    <w:rFonts w:ascii="Cambria Math" w:hAnsi="Cambria Math" w:cstheme="minorHAnsi"/>
                    <w:i/>
                    <w:iCs/>
                    <w:sz w:val="24"/>
                    <w:szCs w:val="24"/>
                  </w:rPr>
                </m:ctrlPr>
              </m:sSubPr>
              <m:e>
                <m:r>
                  <w:rPr>
                    <w:rFonts w:ascii="Cambria Math" w:hAnsi="Cambria Math" w:cstheme="minorHAnsi"/>
                    <w:sz w:val="24"/>
                    <w:szCs w:val="24"/>
                  </w:rPr>
                  <m:t>C</m:t>
                </m:r>
              </m:e>
              <m:sub>
                <m:r>
                  <w:rPr>
                    <w:rFonts w:ascii="Cambria Math" w:hAnsi="Cambria Math" w:cstheme="minorHAnsi"/>
                    <w:sz w:val="24"/>
                    <w:szCs w:val="24"/>
                  </w:rPr>
                  <m:t>i</m:t>
                </m:r>
              </m:sub>
            </m:sSub>
          </m:e>
        </m:nary>
        <m:r>
          <w:rPr>
            <w:rFonts w:ascii="Cambria Math" w:hAnsi="Cambria Math" w:cstheme="minorHAnsi"/>
            <w:sz w:val="24"/>
            <w:szCs w:val="24"/>
          </w:rPr>
          <m:t>+F</m:t>
        </m:r>
        <m:nary>
          <m:naryPr>
            <m:chr m:val="∑"/>
            <m:supHide m:val="1"/>
            <m:ctrlPr>
              <w:rPr>
                <w:rFonts w:ascii="Cambria Math" w:hAnsi="Cambria Math" w:cstheme="minorHAnsi"/>
                <w:i/>
                <w:iCs/>
                <w:sz w:val="24"/>
                <w:szCs w:val="24"/>
              </w:rPr>
            </m:ctrlPr>
          </m:naryPr>
          <m:sub>
            <m:r>
              <w:rPr>
                <w:rFonts w:ascii="Cambria Math" w:hAnsi="Cambria Math" w:cstheme="minorHAnsi"/>
                <w:sz w:val="24"/>
                <w:szCs w:val="24"/>
              </w:rPr>
              <m:t>i</m:t>
            </m:r>
          </m:sub>
          <m:sup/>
          <m:e>
            <m:sSub>
              <m:sSubPr>
                <m:ctrlPr>
                  <w:rPr>
                    <w:rFonts w:ascii="Cambria Math" w:hAnsi="Cambria Math" w:cstheme="minorHAnsi"/>
                    <w:i/>
                    <w:iCs/>
                    <w:sz w:val="24"/>
                    <w:szCs w:val="24"/>
                  </w:rPr>
                </m:ctrlPr>
              </m:sSubPr>
              <m:e>
                <m:r>
                  <w:rPr>
                    <w:rFonts w:ascii="Cambria Math" w:hAnsi="Cambria Math" w:cstheme="minorHAnsi"/>
                    <w:sz w:val="24"/>
                    <w:szCs w:val="24"/>
                  </w:rPr>
                  <m:t>z</m:t>
                </m:r>
              </m:e>
              <m:sub>
                <m:r>
                  <w:rPr>
                    <w:rFonts w:ascii="Cambria Math" w:hAnsi="Cambria Math" w:cstheme="minorHAnsi"/>
                    <w:sz w:val="24"/>
                    <w:szCs w:val="24"/>
                  </w:rPr>
                  <m:t>i</m:t>
                </m:r>
              </m:sub>
            </m:sSub>
            <m:sSub>
              <m:sSubPr>
                <m:ctrlPr>
                  <w:rPr>
                    <w:rFonts w:ascii="Cambria Math" w:hAnsi="Cambria Math" w:cstheme="minorHAnsi"/>
                    <w:i/>
                    <w:iCs/>
                    <w:sz w:val="24"/>
                    <w:szCs w:val="24"/>
                  </w:rPr>
                </m:ctrlPr>
              </m:sSubPr>
              <m:e>
                <m:r>
                  <w:rPr>
                    <w:rFonts w:ascii="Cambria Math" w:hAnsi="Cambria Math" w:cstheme="minorHAnsi"/>
                    <w:sz w:val="24"/>
                    <w:szCs w:val="24"/>
                  </w:rPr>
                  <m:t>D</m:t>
                </m:r>
              </m:e>
              <m:sub>
                <m:r>
                  <w:rPr>
                    <w:rFonts w:ascii="Cambria Math" w:hAnsi="Cambria Math" w:cstheme="minorHAnsi"/>
                    <w:sz w:val="24"/>
                    <w:szCs w:val="24"/>
                  </w:rPr>
                  <m:t>i</m:t>
                </m:r>
              </m:sub>
            </m:sSub>
            <m:f>
              <m:fPr>
                <m:ctrlPr>
                  <w:rPr>
                    <w:rFonts w:ascii="Cambria Math" w:hAnsi="Cambria Math" w:cstheme="minorHAnsi"/>
                    <w:i/>
                    <w:iCs/>
                    <w:sz w:val="24"/>
                    <w:szCs w:val="24"/>
                  </w:rPr>
                </m:ctrlPr>
              </m:fPr>
              <m:num>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C</m:t>
                    </m:r>
                  </m:e>
                  <m:sub>
                    <m:r>
                      <w:rPr>
                        <w:rFonts w:ascii="Cambria Math" w:hAnsi="Cambria Math" w:cstheme="minorHAnsi"/>
                        <w:sz w:val="24"/>
                        <w:szCs w:val="24"/>
                      </w:rPr>
                      <m:t>i</m:t>
                    </m:r>
                  </m:sub>
                </m:sSub>
              </m:num>
              <m:den>
                <m:r>
                  <w:rPr>
                    <w:rFonts w:ascii="Cambria Math" w:hAnsi="Cambria Math" w:cstheme="minorHAnsi"/>
                    <w:sz w:val="24"/>
                    <w:szCs w:val="24"/>
                  </w:rPr>
                  <m:t>∂x</m:t>
                </m:r>
              </m:den>
            </m:f>
          </m:e>
        </m:nary>
      </m:oMath>
      <w:r w:rsidR="000971ED">
        <w:rPr>
          <w:rFonts w:cstheme="minorHAnsi"/>
          <w:iCs/>
          <w:sz w:val="24"/>
          <w:szCs w:val="24"/>
        </w:rPr>
        <w:tab/>
      </w:r>
      <w:r w:rsidR="00370E78">
        <w:rPr>
          <w:rFonts w:cstheme="minorHAnsi"/>
          <w:iCs/>
          <w:sz w:val="24"/>
          <w:szCs w:val="24"/>
        </w:rPr>
        <w:tab/>
      </w:r>
      <w:r w:rsidR="003C6096">
        <w:rPr>
          <w:rFonts w:cstheme="minorHAnsi"/>
          <w:iCs/>
          <w:sz w:val="24"/>
          <w:szCs w:val="24"/>
        </w:rPr>
        <w:tab/>
      </w:r>
      <w:r w:rsidR="000971ED">
        <w:rPr>
          <w:rFonts w:cstheme="minorHAnsi"/>
          <w:iCs/>
          <w:sz w:val="24"/>
          <w:szCs w:val="24"/>
        </w:rPr>
        <w:t>(S9)</w:t>
      </w:r>
    </w:p>
    <w:p w14:paraId="7DE65D08" w14:textId="232DB481" w:rsidR="000971ED" w:rsidRPr="00C17C61" w:rsidRDefault="00C226CA" w:rsidP="009E7439">
      <w:pPr>
        <w:spacing w:line="360" w:lineRule="auto"/>
        <w:jc w:val="both"/>
        <w:rPr>
          <w:rFonts w:cstheme="minorHAnsi"/>
          <w:sz w:val="24"/>
          <w:szCs w:val="24"/>
          <w:lang w:val="en-GB"/>
        </w:rPr>
      </w:pPr>
      <w:r>
        <w:rPr>
          <w:rFonts w:cstheme="minorHAnsi"/>
          <w:iCs/>
          <w:sz w:val="24"/>
          <w:szCs w:val="24"/>
        </w:rPr>
        <w:t>Combining</w:t>
      </w:r>
      <w:r w:rsidR="000971ED">
        <w:rPr>
          <w:rFonts w:cstheme="minorHAnsi"/>
          <w:iCs/>
          <w:sz w:val="24"/>
          <w:szCs w:val="24"/>
        </w:rPr>
        <w:t xml:space="preserve"> </w:t>
      </w:r>
      <w:r w:rsidR="0054700A">
        <w:rPr>
          <w:rFonts w:cstheme="minorHAnsi"/>
          <w:iCs/>
          <w:sz w:val="24"/>
          <w:szCs w:val="24"/>
        </w:rPr>
        <w:t>Eq. S</w:t>
      </w:r>
      <w:r w:rsidR="008A060B">
        <w:rPr>
          <w:rFonts w:cstheme="minorHAnsi"/>
          <w:iCs/>
          <w:sz w:val="24"/>
          <w:szCs w:val="24"/>
        </w:rPr>
        <w:t>4, S6 and S</w:t>
      </w:r>
      <w:r>
        <w:rPr>
          <w:rFonts w:cstheme="minorHAnsi"/>
          <w:iCs/>
          <w:sz w:val="24"/>
          <w:szCs w:val="24"/>
        </w:rPr>
        <w:t>7</w:t>
      </w:r>
      <w:r w:rsidR="00443DB4">
        <w:rPr>
          <w:rFonts w:cstheme="minorHAnsi"/>
          <w:iCs/>
          <w:sz w:val="24"/>
          <w:szCs w:val="24"/>
        </w:rPr>
        <w:t xml:space="preserve">, we can obtain the WDE as a function of the experimentally determined </w:t>
      </w:r>
      <w:r w:rsidR="00B35F66">
        <w:rPr>
          <w:rFonts w:cstheme="minorHAnsi"/>
          <w:iCs/>
          <w:sz w:val="24"/>
          <w:szCs w:val="24"/>
        </w:rPr>
        <w:t>fluxes and current density used (</w:t>
      </w:r>
      <w:r w:rsidR="0054700A">
        <w:rPr>
          <w:rFonts w:cstheme="minorHAnsi"/>
          <w:iCs/>
          <w:sz w:val="24"/>
          <w:szCs w:val="24"/>
        </w:rPr>
        <w:t xml:space="preserve">Eq. </w:t>
      </w:r>
      <w:r w:rsidR="00B35F66">
        <w:rPr>
          <w:rFonts w:cstheme="minorHAnsi"/>
          <w:iCs/>
          <w:sz w:val="24"/>
          <w:szCs w:val="24"/>
        </w:rPr>
        <w:t>S</w:t>
      </w:r>
      <w:r w:rsidR="0054700A">
        <w:rPr>
          <w:rFonts w:cstheme="minorHAnsi"/>
          <w:iCs/>
          <w:sz w:val="24"/>
          <w:szCs w:val="24"/>
        </w:rPr>
        <w:t>10</w:t>
      </w:r>
      <w:r w:rsidR="00B35F66">
        <w:rPr>
          <w:rFonts w:cstheme="minorHAnsi"/>
          <w:iCs/>
          <w:sz w:val="24"/>
          <w:szCs w:val="24"/>
        </w:rPr>
        <w:t>).</w:t>
      </w:r>
      <w:r w:rsidR="004E145A">
        <w:rPr>
          <w:rFonts w:cstheme="minorHAnsi"/>
          <w:iCs/>
          <w:sz w:val="24"/>
          <w:szCs w:val="24"/>
        </w:rPr>
        <w:t xml:space="preserve"> </w:t>
      </w:r>
    </w:p>
    <w:p w14:paraId="1D336078" w14:textId="74393CB3" w:rsidR="00741980" w:rsidRDefault="00741980" w:rsidP="00370E78">
      <w:pPr>
        <w:spacing w:line="360" w:lineRule="auto"/>
        <w:ind w:left="2880"/>
        <w:jc w:val="center"/>
        <w:rPr>
          <w:rFonts w:cstheme="minorHAnsi"/>
        </w:rPr>
      </w:pPr>
      <m:oMath>
        <m:r>
          <w:rPr>
            <w:rFonts w:ascii="Cambria Math" w:hAnsi="Cambria Math"/>
          </w:rPr>
          <w:lastRenderedPageBreak/>
          <m:t xml:space="preserve">WDE </m:t>
        </m:r>
        <m:d>
          <m:dPr>
            <m:begChr m:val="["/>
            <m:endChr m:val="]"/>
            <m:ctrlPr>
              <w:rPr>
                <w:rFonts w:ascii="Cambria Math" w:hAnsi="Cambria Math"/>
                <w:i/>
              </w:rPr>
            </m:ctrlPr>
          </m:dPr>
          <m:e>
            <m:r>
              <w:rPr>
                <w:rFonts w:ascii="Cambria Math" w:hAnsi="Cambria Math"/>
              </w:rPr>
              <m:t>%</m:t>
            </m:r>
          </m:e>
        </m:d>
        <m:r>
          <w:rPr>
            <w:rFonts w:ascii="Cambria Math" w:hAnsi="Cambria Math"/>
          </w:rPr>
          <m:t>=1-F</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z</m:t>
                    </m:r>
                  </m:e>
                  <m:sub>
                    <m:r>
                      <w:rPr>
                        <w:rFonts w:ascii="Cambria Math" w:hAnsi="Cambria Math"/>
                      </w:rPr>
                      <m:t>i</m:t>
                    </m:r>
                  </m:sub>
                </m:sSub>
                <m:sSub>
                  <m:sSubPr>
                    <m:ctrlPr>
                      <w:rPr>
                        <w:rFonts w:ascii="Cambria Math" w:hAnsi="Cambria Math"/>
                        <w:i/>
                      </w:rPr>
                    </m:ctrlPr>
                  </m:sSubPr>
                  <m:e>
                    <m:r>
                      <w:rPr>
                        <w:rFonts w:ascii="Cambria Math" w:hAnsi="Cambria Math"/>
                      </w:rPr>
                      <m:t>J</m:t>
                    </m:r>
                  </m:e>
                  <m:sub>
                    <m:r>
                      <w:rPr>
                        <w:rFonts w:ascii="Cambria Math" w:hAnsi="Cambria Math"/>
                      </w:rPr>
                      <m:t>i, co-ion</m:t>
                    </m:r>
                  </m:sub>
                </m:sSub>
              </m:e>
            </m:nary>
          </m:num>
          <m:den>
            <m:sSub>
              <m:sSubPr>
                <m:ctrlPr>
                  <w:rPr>
                    <w:rFonts w:ascii="Cambria Math" w:hAnsi="Cambria Math"/>
                    <w:i/>
                  </w:rPr>
                </m:ctrlPr>
              </m:sSubPr>
              <m:e>
                <m:r>
                  <w:rPr>
                    <w:rFonts w:ascii="Cambria Math" w:hAnsi="Cambria Math"/>
                  </w:rPr>
                  <m:t>j</m:t>
                </m:r>
              </m:e>
              <m:sub>
                <m:r>
                  <w:rPr>
                    <w:rFonts w:ascii="Cambria Math" w:hAnsi="Cambria Math"/>
                  </w:rPr>
                  <m:t>tot</m:t>
                </m:r>
              </m:sub>
            </m:sSub>
          </m:den>
        </m:f>
      </m:oMath>
      <w:r w:rsidR="000971ED">
        <w:rPr>
          <w:rFonts w:cstheme="minorHAnsi"/>
        </w:rPr>
        <w:tab/>
      </w:r>
      <w:r w:rsidR="00370E78">
        <w:rPr>
          <w:rFonts w:cstheme="minorHAnsi"/>
        </w:rPr>
        <w:tab/>
      </w:r>
      <w:r w:rsidR="00B35F66">
        <w:rPr>
          <w:rFonts w:cstheme="minorHAnsi"/>
        </w:rPr>
        <w:tab/>
      </w:r>
      <w:r w:rsidR="00B35F66">
        <w:rPr>
          <w:rFonts w:cstheme="minorHAnsi"/>
        </w:rPr>
        <w:tab/>
      </w:r>
      <w:r w:rsidR="003C6096">
        <w:rPr>
          <w:rFonts w:cstheme="minorHAnsi"/>
        </w:rPr>
        <w:tab/>
      </w:r>
      <w:r w:rsidR="00B35F66">
        <w:rPr>
          <w:rFonts w:cstheme="minorHAnsi"/>
        </w:rPr>
        <w:t>(</w:t>
      </w:r>
      <w:r w:rsidR="003C6096">
        <w:rPr>
          <w:rFonts w:cstheme="minorHAnsi"/>
        </w:rPr>
        <w:t>S10</w:t>
      </w:r>
      <w:r w:rsidR="00B35F66">
        <w:rPr>
          <w:rFonts w:cstheme="minorHAnsi"/>
        </w:rPr>
        <w:t>)</w:t>
      </w:r>
    </w:p>
    <w:p w14:paraId="66A6B93E" w14:textId="02247D9F" w:rsidR="00C17C61" w:rsidRPr="00B1262A" w:rsidRDefault="00C17C61" w:rsidP="00C17C61">
      <w:pPr>
        <w:spacing w:line="360" w:lineRule="auto"/>
        <w:jc w:val="both"/>
        <w:rPr>
          <w:rFonts w:cstheme="minorHAnsi"/>
          <w:sz w:val="24"/>
          <w:szCs w:val="24"/>
          <w:lang w:val="en-GB"/>
        </w:rPr>
      </w:pPr>
      <w:r>
        <w:rPr>
          <w:rFonts w:cstheme="minorHAnsi"/>
          <w:sz w:val="24"/>
          <w:szCs w:val="24"/>
          <w:lang w:val="en-GB"/>
        </w:rPr>
        <w:t xml:space="preserve">Where </w:t>
      </w:r>
      <w:r w:rsidRPr="00741980">
        <w:rPr>
          <w:rFonts w:cstheme="minorHAnsi"/>
          <w:i/>
          <w:iCs/>
          <w:sz w:val="24"/>
          <w:szCs w:val="24"/>
          <w:lang w:val="en-GB"/>
        </w:rPr>
        <w:t>J</w:t>
      </w:r>
      <w:r w:rsidRPr="00741980">
        <w:rPr>
          <w:rFonts w:cstheme="minorHAnsi"/>
          <w:i/>
          <w:iCs/>
          <w:sz w:val="24"/>
          <w:szCs w:val="24"/>
          <w:vertAlign w:val="subscript"/>
          <w:lang w:val="en-GB"/>
        </w:rPr>
        <w:t>i</w:t>
      </w:r>
      <w:r>
        <w:rPr>
          <w:rFonts w:cstheme="minorHAnsi"/>
          <w:sz w:val="24"/>
          <w:szCs w:val="24"/>
          <w:lang w:val="en-GB"/>
        </w:rPr>
        <w:t xml:space="preserve"> refers to the ionic flux of the </w:t>
      </w:r>
      <w:proofErr w:type="spellStart"/>
      <w:r w:rsidRPr="00741980">
        <w:rPr>
          <w:rFonts w:cstheme="minorHAnsi"/>
          <w:i/>
          <w:iCs/>
          <w:sz w:val="24"/>
          <w:szCs w:val="24"/>
          <w:lang w:val="en-GB"/>
        </w:rPr>
        <w:t>i</w:t>
      </w:r>
      <w:proofErr w:type="spellEnd"/>
      <w:r>
        <w:rPr>
          <w:rFonts w:cstheme="minorHAnsi"/>
          <w:sz w:val="24"/>
          <w:szCs w:val="24"/>
          <w:lang w:val="en-GB"/>
        </w:rPr>
        <w:t xml:space="preserve"> co-ion (</w:t>
      </w:r>
      <w:r w:rsidRPr="00557CF6">
        <w:rPr>
          <w:rFonts w:cstheme="minorHAnsi"/>
          <w:sz w:val="24"/>
          <w:szCs w:val="24"/>
          <w:lang w:val="en-GB"/>
        </w:rPr>
        <w:t>mol∙m</w:t>
      </w:r>
      <w:r w:rsidRPr="00557CF6">
        <w:rPr>
          <w:rFonts w:cstheme="minorHAnsi"/>
          <w:sz w:val="24"/>
          <w:szCs w:val="24"/>
          <w:vertAlign w:val="superscript"/>
          <w:lang w:val="en-GB"/>
        </w:rPr>
        <w:t>−2</w:t>
      </w:r>
      <w:r w:rsidRPr="00557CF6">
        <w:rPr>
          <w:rFonts w:cstheme="minorHAnsi"/>
          <w:sz w:val="24"/>
          <w:szCs w:val="24"/>
          <w:lang w:val="en-GB"/>
        </w:rPr>
        <w:t>∙s</w:t>
      </w:r>
      <w:r w:rsidRPr="00741980">
        <w:rPr>
          <w:rFonts w:cstheme="minorHAnsi"/>
          <w:sz w:val="24"/>
          <w:szCs w:val="24"/>
          <w:vertAlign w:val="superscript"/>
          <w:lang w:val="en-GB"/>
        </w:rPr>
        <w:t>-1</w:t>
      </w:r>
      <w:r>
        <w:rPr>
          <w:rFonts w:cstheme="minorHAnsi"/>
          <w:sz w:val="24"/>
          <w:szCs w:val="24"/>
          <w:lang w:val="en-GB"/>
        </w:rPr>
        <w:t xml:space="preserve">), </w:t>
      </w:r>
      <w:r>
        <w:rPr>
          <w:rFonts w:cstheme="minorHAnsi"/>
          <w:i/>
          <w:iCs/>
          <w:sz w:val="24"/>
          <w:szCs w:val="24"/>
          <w:lang w:val="en-GB"/>
        </w:rPr>
        <w:t>j</w:t>
      </w:r>
      <w:r w:rsidRPr="00741980">
        <w:rPr>
          <w:rFonts w:cstheme="minorHAnsi"/>
          <w:i/>
          <w:iCs/>
          <w:sz w:val="24"/>
          <w:szCs w:val="24"/>
          <w:vertAlign w:val="subscript"/>
          <w:lang w:val="en-GB"/>
        </w:rPr>
        <w:t>i</w:t>
      </w:r>
      <w:r>
        <w:rPr>
          <w:rFonts w:cstheme="minorHAnsi"/>
          <w:sz w:val="24"/>
          <w:szCs w:val="24"/>
          <w:lang w:val="en-GB"/>
        </w:rPr>
        <w:t xml:space="preserve"> to the partial current density of </w:t>
      </w:r>
      <w:proofErr w:type="spellStart"/>
      <w:r w:rsidRPr="00741980">
        <w:rPr>
          <w:rFonts w:cstheme="minorHAnsi"/>
          <w:i/>
          <w:iCs/>
          <w:sz w:val="24"/>
          <w:szCs w:val="24"/>
          <w:lang w:val="en-GB"/>
        </w:rPr>
        <w:t>i</w:t>
      </w:r>
      <w:proofErr w:type="spellEnd"/>
      <w:r>
        <w:rPr>
          <w:rFonts w:cstheme="minorHAnsi"/>
          <w:sz w:val="24"/>
          <w:szCs w:val="24"/>
          <w:lang w:val="en-GB"/>
        </w:rPr>
        <w:t xml:space="preserve"> co-ion (</w:t>
      </w:r>
      <w:r w:rsidRPr="00557CF6">
        <w:rPr>
          <w:rFonts w:cstheme="minorHAnsi"/>
          <w:i/>
          <w:iCs/>
          <w:sz w:val="24"/>
          <w:szCs w:val="24"/>
          <w:lang w:val="en-GB"/>
        </w:rPr>
        <w:t>A</w:t>
      </w:r>
      <w:r w:rsidRPr="00557CF6">
        <w:rPr>
          <w:rFonts w:cstheme="minorHAnsi"/>
          <w:sz w:val="24"/>
          <w:szCs w:val="24"/>
          <w:lang w:val="en-GB"/>
        </w:rPr>
        <w:t>∙</w:t>
      </w:r>
      <w:r w:rsidRPr="00557CF6">
        <w:rPr>
          <w:rFonts w:cstheme="minorHAnsi"/>
          <w:i/>
          <w:iCs/>
          <w:sz w:val="24"/>
          <w:szCs w:val="24"/>
          <w:lang w:val="en-GB"/>
        </w:rPr>
        <w:t>m</w:t>
      </w:r>
      <w:r w:rsidRPr="00557CF6">
        <w:rPr>
          <w:rFonts w:cstheme="minorHAnsi"/>
          <w:i/>
          <w:iCs/>
          <w:sz w:val="24"/>
          <w:szCs w:val="24"/>
          <w:vertAlign w:val="superscript"/>
          <w:lang w:val="en-GB"/>
        </w:rPr>
        <w:t>−</w:t>
      </w:r>
      <w:r w:rsidRPr="00557CF6">
        <w:rPr>
          <w:rFonts w:cstheme="minorHAnsi"/>
          <w:sz w:val="24"/>
          <w:szCs w:val="24"/>
          <w:vertAlign w:val="superscript"/>
          <w:lang w:val="en-GB"/>
        </w:rPr>
        <w:t>2</w:t>
      </w:r>
      <w:r>
        <w:rPr>
          <w:rFonts w:cstheme="minorHAnsi"/>
          <w:sz w:val="24"/>
          <w:szCs w:val="24"/>
          <w:lang w:val="en-GB"/>
        </w:rPr>
        <w:t xml:space="preserve">), </w:t>
      </w:r>
      <w:r w:rsidRPr="0032545A">
        <w:rPr>
          <w:i/>
          <w:iCs/>
          <w:sz w:val="24"/>
          <w:szCs w:val="24"/>
        </w:rPr>
        <w:t>F</w:t>
      </w:r>
      <w:r>
        <w:rPr>
          <w:sz w:val="24"/>
          <w:szCs w:val="24"/>
        </w:rPr>
        <w:t xml:space="preserve"> is the Faraday constant (96485 C·mol</w:t>
      </w:r>
      <w:r w:rsidRPr="0032545A">
        <w:rPr>
          <w:sz w:val="24"/>
          <w:szCs w:val="24"/>
          <w:vertAlign w:val="superscript"/>
        </w:rPr>
        <w:t>-1</w:t>
      </w:r>
      <w:r>
        <w:rPr>
          <w:sz w:val="24"/>
          <w:szCs w:val="24"/>
        </w:rPr>
        <w:t xml:space="preserve">), </w:t>
      </w:r>
      <w:r>
        <w:rPr>
          <w:i/>
          <w:iCs/>
          <w:sz w:val="24"/>
          <w:szCs w:val="24"/>
        </w:rPr>
        <w:t>z</w:t>
      </w:r>
      <w:r w:rsidRPr="00B1262A">
        <w:rPr>
          <w:i/>
          <w:iCs/>
          <w:sz w:val="24"/>
          <w:szCs w:val="24"/>
          <w:vertAlign w:val="subscript"/>
        </w:rPr>
        <w:t>i</w:t>
      </w:r>
      <w:r>
        <w:rPr>
          <w:sz w:val="24"/>
          <w:szCs w:val="24"/>
        </w:rPr>
        <w:t xml:space="preserve"> the absolute value of the charge of the </w:t>
      </w:r>
      <w:proofErr w:type="spellStart"/>
      <w:r>
        <w:rPr>
          <w:i/>
          <w:iCs/>
          <w:sz w:val="24"/>
          <w:szCs w:val="24"/>
        </w:rPr>
        <w:t>i</w:t>
      </w:r>
      <w:proofErr w:type="spellEnd"/>
      <w:r>
        <w:rPr>
          <w:sz w:val="24"/>
          <w:szCs w:val="24"/>
        </w:rPr>
        <w:t xml:space="preserve"> ion, and </w:t>
      </w:r>
      <w:proofErr w:type="spellStart"/>
      <w:r>
        <w:rPr>
          <w:i/>
          <w:iCs/>
          <w:sz w:val="24"/>
          <w:szCs w:val="24"/>
        </w:rPr>
        <w:t>j</w:t>
      </w:r>
      <w:r w:rsidRPr="00B1262A">
        <w:rPr>
          <w:i/>
          <w:iCs/>
          <w:sz w:val="24"/>
          <w:szCs w:val="24"/>
          <w:vertAlign w:val="subscript"/>
        </w:rPr>
        <w:t>tot</w:t>
      </w:r>
      <w:proofErr w:type="spellEnd"/>
      <w:r>
        <w:rPr>
          <w:sz w:val="24"/>
          <w:szCs w:val="24"/>
        </w:rPr>
        <w:t xml:space="preserve"> the </w:t>
      </w:r>
      <w:r w:rsidR="002F1262">
        <w:rPr>
          <w:sz w:val="24"/>
          <w:szCs w:val="24"/>
        </w:rPr>
        <w:t>applied</w:t>
      </w:r>
      <w:r>
        <w:rPr>
          <w:sz w:val="24"/>
          <w:szCs w:val="24"/>
        </w:rPr>
        <w:t xml:space="preserve"> current density during chronopotentiometr</w:t>
      </w:r>
      <w:r w:rsidR="00612BEC">
        <w:rPr>
          <w:sz w:val="24"/>
          <w:szCs w:val="24"/>
        </w:rPr>
        <w:t>y.</w:t>
      </w:r>
    </w:p>
    <w:p w14:paraId="23143433" w14:textId="207EE400" w:rsidR="00A3478B" w:rsidRPr="00492896" w:rsidRDefault="00C17C61" w:rsidP="00A3478B">
      <w:pPr>
        <w:spacing w:line="360" w:lineRule="auto"/>
        <w:jc w:val="both"/>
        <w:rPr>
          <w:rFonts w:cstheme="minorHAnsi"/>
          <w:iCs/>
          <w:sz w:val="24"/>
          <w:szCs w:val="24"/>
        </w:rPr>
      </w:pPr>
      <w:r>
        <w:rPr>
          <w:rFonts w:cstheme="minorHAnsi"/>
          <w:iCs/>
          <w:sz w:val="24"/>
          <w:szCs w:val="24"/>
        </w:rPr>
        <w:t xml:space="preserve">For our specific case, Eq. S10 can be transformed to Eq. S11, assuming the only co-ions present </w:t>
      </w:r>
      <w:r w:rsidR="00B90B4D">
        <w:rPr>
          <w:rFonts w:cstheme="minorHAnsi"/>
          <w:iCs/>
          <w:sz w:val="24"/>
          <w:szCs w:val="24"/>
        </w:rPr>
        <w:t>crossing</w:t>
      </w:r>
      <w:r>
        <w:rPr>
          <w:rFonts w:cstheme="minorHAnsi"/>
          <w:iCs/>
          <w:sz w:val="24"/>
          <w:szCs w:val="24"/>
        </w:rPr>
        <w:t xml:space="preserve"> the </w:t>
      </w:r>
      <w:r w:rsidR="00B90B4D">
        <w:rPr>
          <w:rFonts w:cstheme="minorHAnsi"/>
          <w:iCs/>
          <w:sz w:val="24"/>
          <w:szCs w:val="24"/>
        </w:rPr>
        <w:t>C</w:t>
      </w:r>
      <w:r>
        <w:rPr>
          <w:rFonts w:cstheme="minorHAnsi"/>
          <w:iCs/>
          <w:sz w:val="24"/>
          <w:szCs w:val="24"/>
        </w:rPr>
        <w:t xml:space="preserve">EL of </w:t>
      </w:r>
      <w:r w:rsidR="00502DA2">
        <w:rPr>
          <w:rFonts w:cstheme="minorHAnsi"/>
          <w:iCs/>
          <w:sz w:val="24"/>
          <w:szCs w:val="24"/>
        </w:rPr>
        <w:t>the</w:t>
      </w:r>
      <w:r>
        <w:rPr>
          <w:rFonts w:cstheme="minorHAnsi"/>
          <w:iCs/>
          <w:sz w:val="24"/>
          <w:szCs w:val="24"/>
        </w:rPr>
        <w:t xml:space="preserve"> BPM are HCO</w:t>
      </w:r>
      <w:r>
        <w:rPr>
          <w:rFonts w:cstheme="minorHAnsi"/>
          <w:iCs/>
          <w:sz w:val="24"/>
          <w:szCs w:val="24"/>
          <w:vertAlign w:val="subscript"/>
        </w:rPr>
        <w:t>3</w:t>
      </w:r>
      <w:r>
        <w:rPr>
          <w:rFonts w:cstheme="minorHAnsi"/>
          <w:iCs/>
          <w:sz w:val="24"/>
          <w:szCs w:val="24"/>
          <w:vertAlign w:val="superscript"/>
        </w:rPr>
        <w:t>-</w:t>
      </w:r>
      <w:r>
        <w:rPr>
          <w:rFonts w:cstheme="minorHAnsi"/>
          <w:iCs/>
          <w:sz w:val="24"/>
          <w:szCs w:val="24"/>
        </w:rPr>
        <w:t xml:space="preserve"> and K</w:t>
      </w:r>
      <w:r>
        <w:rPr>
          <w:rFonts w:cstheme="minorHAnsi"/>
          <w:iCs/>
          <w:sz w:val="24"/>
          <w:szCs w:val="24"/>
          <w:vertAlign w:val="superscript"/>
        </w:rPr>
        <w:t>+</w:t>
      </w:r>
      <w:r>
        <w:rPr>
          <w:rFonts w:cstheme="minorHAnsi"/>
          <w:iCs/>
          <w:sz w:val="24"/>
          <w:szCs w:val="24"/>
        </w:rPr>
        <w:t>.</w:t>
      </w:r>
      <w:r w:rsidR="00AD5173">
        <w:rPr>
          <w:rFonts w:cstheme="minorHAnsi"/>
          <w:iCs/>
          <w:sz w:val="24"/>
          <w:szCs w:val="24"/>
        </w:rPr>
        <w:t xml:space="preserve"> </w:t>
      </w:r>
      <w:r w:rsidR="00386FA0">
        <w:rPr>
          <w:rFonts w:cstheme="minorHAnsi"/>
          <w:iCs/>
          <w:sz w:val="24"/>
          <w:szCs w:val="24"/>
        </w:rPr>
        <w:t>We hypothesize that the carbon specie entering the CEL is HCO</w:t>
      </w:r>
      <w:r w:rsidR="00386FA0" w:rsidRPr="00386FA0">
        <w:rPr>
          <w:rFonts w:cstheme="minorHAnsi"/>
          <w:iCs/>
          <w:sz w:val="24"/>
          <w:szCs w:val="24"/>
          <w:vertAlign w:val="subscript"/>
        </w:rPr>
        <w:t>3</w:t>
      </w:r>
      <w:r w:rsidR="00386FA0" w:rsidRPr="00386FA0">
        <w:rPr>
          <w:rFonts w:cstheme="minorHAnsi"/>
          <w:iCs/>
          <w:sz w:val="24"/>
          <w:szCs w:val="24"/>
          <w:vertAlign w:val="superscript"/>
        </w:rPr>
        <w:t>-</w:t>
      </w:r>
      <w:r w:rsidR="00517FEF">
        <w:rPr>
          <w:rFonts w:cstheme="minorHAnsi"/>
          <w:iCs/>
          <w:sz w:val="24"/>
          <w:szCs w:val="24"/>
        </w:rPr>
        <w:t>, which can be converted to H</w:t>
      </w:r>
      <w:r w:rsidR="00517FEF" w:rsidRPr="00493FA5">
        <w:rPr>
          <w:rFonts w:cstheme="minorHAnsi"/>
          <w:iCs/>
          <w:sz w:val="24"/>
          <w:szCs w:val="24"/>
          <w:vertAlign w:val="subscript"/>
        </w:rPr>
        <w:t>2</w:t>
      </w:r>
      <w:r w:rsidR="00517FEF">
        <w:rPr>
          <w:rFonts w:cstheme="minorHAnsi"/>
          <w:iCs/>
          <w:sz w:val="24"/>
          <w:szCs w:val="24"/>
        </w:rPr>
        <w:t>CO</w:t>
      </w:r>
      <w:r w:rsidR="00517FEF" w:rsidRPr="00493FA5">
        <w:rPr>
          <w:rFonts w:cstheme="minorHAnsi"/>
          <w:iCs/>
          <w:sz w:val="24"/>
          <w:szCs w:val="24"/>
          <w:vertAlign w:val="subscript"/>
        </w:rPr>
        <w:t>3</w:t>
      </w:r>
      <w:r w:rsidR="00517FEF">
        <w:rPr>
          <w:rFonts w:cstheme="minorHAnsi"/>
          <w:iCs/>
          <w:sz w:val="24"/>
          <w:szCs w:val="24"/>
        </w:rPr>
        <w:t xml:space="preserve"> </w:t>
      </w:r>
      <w:r w:rsidR="00493FA5">
        <w:rPr>
          <w:rFonts w:cstheme="minorHAnsi"/>
          <w:iCs/>
          <w:sz w:val="24"/>
          <w:szCs w:val="24"/>
        </w:rPr>
        <w:t>or CO</w:t>
      </w:r>
      <w:r w:rsidR="00493FA5" w:rsidRPr="00493FA5">
        <w:rPr>
          <w:rFonts w:cstheme="minorHAnsi"/>
          <w:iCs/>
          <w:sz w:val="24"/>
          <w:szCs w:val="24"/>
          <w:vertAlign w:val="subscript"/>
        </w:rPr>
        <w:t>3</w:t>
      </w:r>
      <w:r w:rsidR="00493FA5" w:rsidRPr="00493FA5">
        <w:rPr>
          <w:rFonts w:cstheme="minorHAnsi"/>
          <w:iCs/>
          <w:sz w:val="24"/>
          <w:szCs w:val="24"/>
          <w:vertAlign w:val="superscript"/>
        </w:rPr>
        <w:t>2-</w:t>
      </w:r>
      <w:r w:rsidR="00493FA5">
        <w:rPr>
          <w:rFonts w:cstheme="minorHAnsi"/>
          <w:iCs/>
          <w:sz w:val="24"/>
          <w:szCs w:val="24"/>
        </w:rPr>
        <w:t xml:space="preserve"> with the respective fluxes of H+ and OH- in the CEL </w:t>
      </w:r>
      <w:r w:rsidR="00EF476D">
        <w:rPr>
          <w:rFonts w:cstheme="minorHAnsi"/>
          <w:iCs/>
          <w:sz w:val="24"/>
          <w:szCs w:val="24"/>
        </w:rPr>
        <w:t>or</w:t>
      </w:r>
      <w:r w:rsidR="00493FA5">
        <w:rPr>
          <w:rFonts w:cstheme="minorHAnsi"/>
          <w:iCs/>
          <w:sz w:val="24"/>
          <w:szCs w:val="24"/>
        </w:rPr>
        <w:t xml:space="preserve"> AEL respectively.</w:t>
      </w:r>
      <w:r w:rsidR="00A71185">
        <w:rPr>
          <w:rFonts w:cstheme="minorHAnsi"/>
          <w:iCs/>
          <w:sz w:val="24"/>
          <w:szCs w:val="24"/>
        </w:rPr>
        <w:t xml:space="preserve"> </w:t>
      </w:r>
      <w:r w:rsidR="00993A96">
        <w:rPr>
          <w:rFonts w:cstheme="minorHAnsi"/>
          <w:iCs/>
          <w:sz w:val="24"/>
          <w:szCs w:val="24"/>
        </w:rPr>
        <w:t xml:space="preserve">Our hypothesis is based on the modelling results from </w:t>
      </w:r>
      <w:r w:rsidR="005A05D2">
        <w:rPr>
          <w:rFonts w:cstheme="minorHAnsi"/>
          <w:iCs/>
          <w:sz w:val="24"/>
          <w:szCs w:val="24"/>
        </w:rPr>
        <w:t>recent works</w:t>
      </w:r>
      <w:r w:rsidR="00993A96" w:rsidRPr="00B45F4F">
        <w:rPr>
          <w:sz w:val="24"/>
          <w:szCs w:val="24"/>
        </w:rPr>
        <w:t xml:space="preserve"> r-BPMEA CO</w:t>
      </w:r>
      <w:r w:rsidR="00993A96" w:rsidRPr="00B45F4F">
        <w:rPr>
          <w:sz w:val="24"/>
          <w:szCs w:val="24"/>
          <w:vertAlign w:val="subscript"/>
        </w:rPr>
        <w:t>2</w:t>
      </w:r>
      <w:r w:rsidR="00993A96" w:rsidRPr="00B45F4F">
        <w:rPr>
          <w:sz w:val="24"/>
          <w:szCs w:val="24"/>
        </w:rPr>
        <w:t xml:space="preserve"> electrolyzers</w:t>
      </w:r>
      <w:sdt>
        <w:sdtPr>
          <w:rPr>
            <w:color w:val="000000"/>
            <w:sz w:val="24"/>
            <w:szCs w:val="24"/>
            <w:vertAlign w:val="superscript"/>
          </w:rPr>
          <w:tag w:val="MENDELEY_CITATION_v3_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"/>
          <w:id w:val="1427773905"/>
          <w:placeholder>
            <w:docPart w:val="C2F5453EFF0348E3AE087D5575321AA8"/>
          </w:placeholder>
        </w:sdtPr>
        <w:sdtContent>
          <w:r w:rsidR="00612BEC" w:rsidRPr="00612BEC">
            <w:rPr>
              <w:color w:val="000000"/>
              <w:sz w:val="24"/>
              <w:szCs w:val="24"/>
              <w:vertAlign w:val="superscript"/>
            </w:rPr>
            <w:t>2,3</w:t>
          </w:r>
        </w:sdtContent>
      </w:sdt>
      <w:r w:rsidR="00993A96" w:rsidRPr="00B45F4F">
        <w:rPr>
          <w:sz w:val="24"/>
          <w:szCs w:val="24"/>
        </w:rPr>
        <w:t xml:space="preserve">, </w:t>
      </w:r>
      <w:r w:rsidR="00993A96">
        <w:rPr>
          <w:sz w:val="24"/>
          <w:szCs w:val="24"/>
        </w:rPr>
        <w:t xml:space="preserve">in which </w:t>
      </w:r>
      <w:r w:rsidR="00492896">
        <w:rPr>
          <w:sz w:val="24"/>
          <w:szCs w:val="24"/>
        </w:rPr>
        <w:t>they</w:t>
      </w:r>
      <w:r w:rsidR="00993A96" w:rsidRPr="00B45F4F">
        <w:rPr>
          <w:sz w:val="24"/>
          <w:szCs w:val="24"/>
        </w:rPr>
        <w:t xml:space="preserve"> simulated the pH profile close to the interface between the </w:t>
      </w:r>
      <w:r w:rsidR="00993A96" w:rsidRPr="003D36CC">
        <w:rPr>
          <w:sz w:val="24"/>
          <w:szCs w:val="24"/>
        </w:rPr>
        <w:t>cathodic catalyst layer and the CEL from the BPM. Although, the model</w:t>
      </w:r>
      <w:r w:rsidR="00492896" w:rsidRPr="003D36CC">
        <w:rPr>
          <w:sz w:val="24"/>
          <w:szCs w:val="24"/>
        </w:rPr>
        <w:t>s</w:t>
      </w:r>
      <w:r w:rsidR="00993A96" w:rsidRPr="003D36CC">
        <w:rPr>
          <w:sz w:val="24"/>
          <w:szCs w:val="24"/>
        </w:rPr>
        <w:t xml:space="preserve"> </w:t>
      </w:r>
      <w:r w:rsidR="003D0EC9" w:rsidRPr="003D36CC">
        <w:rPr>
          <w:sz w:val="24"/>
          <w:szCs w:val="24"/>
        </w:rPr>
        <w:t>include</w:t>
      </w:r>
      <w:r w:rsidR="00993A96" w:rsidRPr="003D36CC">
        <w:rPr>
          <w:sz w:val="24"/>
          <w:szCs w:val="24"/>
        </w:rPr>
        <w:t xml:space="preserve"> the addition of an ionomer with the catalyst, the CEL surface pH values reported are always below 6.</w:t>
      </w:r>
      <w:r w:rsidR="00492896" w:rsidRPr="003D36CC">
        <w:rPr>
          <w:sz w:val="24"/>
          <w:szCs w:val="24"/>
        </w:rPr>
        <w:t xml:space="preserve"> Therefore, we discard the possibility of any CO</w:t>
      </w:r>
      <w:r w:rsidR="00492896" w:rsidRPr="003D36CC">
        <w:rPr>
          <w:sz w:val="24"/>
          <w:szCs w:val="24"/>
          <w:vertAlign w:val="subscript"/>
        </w:rPr>
        <w:t>3</w:t>
      </w:r>
      <w:r w:rsidR="00492896" w:rsidRPr="003D36CC">
        <w:rPr>
          <w:sz w:val="24"/>
          <w:szCs w:val="24"/>
          <w:vertAlign w:val="superscript"/>
        </w:rPr>
        <w:t>2-</w:t>
      </w:r>
      <w:r w:rsidR="00492896" w:rsidRPr="003D36CC">
        <w:rPr>
          <w:sz w:val="24"/>
          <w:szCs w:val="24"/>
        </w:rPr>
        <w:t xml:space="preserve"> existing in the vicinity of the CEL from the BPM due to the acidic conditions (Fig. S</w:t>
      </w:r>
      <w:r w:rsidR="00FC5F2E" w:rsidRPr="003D36CC">
        <w:rPr>
          <w:sz w:val="24"/>
          <w:szCs w:val="24"/>
        </w:rPr>
        <w:t>6</w:t>
      </w:r>
      <w:r w:rsidR="00492896" w:rsidRPr="003D36CC">
        <w:rPr>
          <w:sz w:val="24"/>
          <w:szCs w:val="24"/>
        </w:rPr>
        <w:t>a). Consequently, only</w:t>
      </w:r>
      <w:r w:rsidR="00492896">
        <w:rPr>
          <w:sz w:val="24"/>
          <w:szCs w:val="24"/>
        </w:rPr>
        <w:t xml:space="preserve"> molecular CO</w:t>
      </w:r>
      <w:r w:rsidR="00492896">
        <w:rPr>
          <w:sz w:val="24"/>
          <w:szCs w:val="24"/>
          <w:vertAlign w:val="subscript"/>
        </w:rPr>
        <w:t>2</w:t>
      </w:r>
      <w:r w:rsidR="00492896">
        <w:rPr>
          <w:sz w:val="24"/>
          <w:szCs w:val="24"/>
        </w:rPr>
        <w:t xml:space="preserve"> (dissolved CO</w:t>
      </w:r>
      <w:r w:rsidR="00492896" w:rsidRPr="00576902">
        <w:rPr>
          <w:sz w:val="24"/>
          <w:szCs w:val="24"/>
          <w:vertAlign w:val="subscript"/>
        </w:rPr>
        <w:t>2</w:t>
      </w:r>
      <w:r w:rsidR="00492896">
        <w:rPr>
          <w:sz w:val="24"/>
          <w:szCs w:val="24"/>
        </w:rPr>
        <w:t>) or bicarbonate (HCO</w:t>
      </w:r>
      <w:r w:rsidR="00492896" w:rsidRPr="00813AD7">
        <w:rPr>
          <w:sz w:val="24"/>
          <w:szCs w:val="24"/>
          <w:vertAlign w:val="subscript"/>
        </w:rPr>
        <w:t>3</w:t>
      </w:r>
      <w:r w:rsidR="00492896" w:rsidRPr="00813AD7">
        <w:rPr>
          <w:sz w:val="24"/>
          <w:szCs w:val="24"/>
          <w:vertAlign w:val="superscript"/>
        </w:rPr>
        <w:t>-</w:t>
      </w:r>
      <w:r w:rsidR="00492896">
        <w:rPr>
          <w:sz w:val="24"/>
          <w:szCs w:val="24"/>
        </w:rPr>
        <w:t>) can exist and be the carbon species crossing the CEL. Since dissolved CO</w:t>
      </w:r>
      <w:r w:rsidR="00492896" w:rsidRPr="00040C15">
        <w:rPr>
          <w:sz w:val="24"/>
          <w:szCs w:val="24"/>
          <w:vertAlign w:val="subscript"/>
        </w:rPr>
        <w:t>2</w:t>
      </w:r>
      <w:r w:rsidR="00492896">
        <w:rPr>
          <w:sz w:val="24"/>
          <w:szCs w:val="24"/>
        </w:rPr>
        <w:t xml:space="preserve"> is uncharged and has low solubility in the hydrophilic ion exchange membranes we hypothesized and assumed that HCO</w:t>
      </w:r>
      <w:r w:rsidR="00492896">
        <w:rPr>
          <w:sz w:val="24"/>
          <w:szCs w:val="24"/>
          <w:vertAlign w:val="subscript"/>
        </w:rPr>
        <w:t>3</w:t>
      </w:r>
      <w:r w:rsidR="00492896">
        <w:rPr>
          <w:sz w:val="24"/>
          <w:szCs w:val="24"/>
          <w:vertAlign w:val="superscript"/>
        </w:rPr>
        <w:t>-</w:t>
      </w:r>
      <w:r w:rsidR="00492896">
        <w:rPr>
          <w:sz w:val="24"/>
          <w:szCs w:val="24"/>
        </w:rPr>
        <w:t xml:space="preserve"> is solely responsible for carrying carbon from the cathode to the BPM CEL (Fig. S</w:t>
      </w:r>
      <w:r w:rsidR="00FC5F2E">
        <w:rPr>
          <w:sz w:val="24"/>
          <w:szCs w:val="24"/>
        </w:rPr>
        <w:t>6</w:t>
      </w:r>
      <w:r w:rsidR="00492896">
        <w:rPr>
          <w:sz w:val="24"/>
          <w:szCs w:val="24"/>
        </w:rPr>
        <w:t>b).</w:t>
      </w:r>
      <w:r w:rsidR="00953F24">
        <w:rPr>
          <w:sz w:val="24"/>
          <w:szCs w:val="24"/>
        </w:rPr>
        <w:t xml:space="preserve"> </w:t>
      </w:r>
      <w:r w:rsidR="00A71185">
        <w:rPr>
          <w:rFonts w:cstheme="minorHAnsi"/>
          <w:iCs/>
          <w:sz w:val="24"/>
          <w:szCs w:val="24"/>
        </w:rPr>
        <w:t>Importantly,</w:t>
      </w:r>
      <w:r w:rsidR="00454CD1">
        <w:rPr>
          <w:rFonts w:cstheme="minorHAnsi"/>
          <w:iCs/>
          <w:sz w:val="24"/>
          <w:szCs w:val="24"/>
        </w:rPr>
        <w:t xml:space="preserve"> even though the WDE value is a function of the carbon specie chosen</w:t>
      </w:r>
      <w:r w:rsidR="00303006">
        <w:rPr>
          <w:rFonts w:cstheme="minorHAnsi"/>
          <w:iCs/>
          <w:sz w:val="24"/>
          <w:szCs w:val="24"/>
        </w:rPr>
        <w:t>, it</w:t>
      </w:r>
      <w:r w:rsidR="00A71185">
        <w:rPr>
          <w:rFonts w:cstheme="minorHAnsi"/>
          <w:iCs/>
          <w:sz w:val="24"/>
          <w:szCs w:val="24"/>
        </w:rPr>
        <w:t xml:space="preserve"> does not have any effect on the model</w:t>
      </w:r>
      <w:r w:rsidR="000D28C8">
        <w:rPr>
          <w:rFonts w:cstheme="minorHAnsi"/>
          <w:iCs/>
          <w:sz w:val="24"/>
          <w:szCs w:val="24"/>
        </w:rPr>
        <w:t xml:space="preserve"> </w:t>
      </w:r>
      <w:r w:rsidR="00ED3CAB">
        <w:rPr>
          <w:rFonts w:cstheme="minorHAnsi"/>
          <w:iCs/>
          <w:sz w:val="24"/>
          <w:szCs w:val="24"/>
        </w:rPr>
        <w:t>developed</w:t>
      </w:r>
      <w:r w:rsidR="00A71185">
        <w:rPr>
          <w:rFonts w:cstheme="minorHAnsi"/>
          <w:iCs/>
          <w:sz w:val="24"/>
          <w:szCs w:val="24"/>
        </w:rPr>
        <w:t xml:space="preserve"> as</w:t>
      </w:r>
      <w:r w:rsidR="002616E6">
        <w:rPr>
          <w:rFonts w:cstheme="minorHAnsi"/>
          <w:iCs/>
          <w:sz w:val="24"/>
          <w:szCs w:val="24"/>
        </w:rPr>
        <w:t xml:space="preserve"> H</w:t>
      </w:r>
      <w:r w:rsidR="002616E6" w:rsidRPr="004A657B">
        <w:rPr>
          <w:rFonts w:cstheme="minorHAnsi"/>
          <w:iCs/>
          <w:sz w:val="24"/>
          <w:szCs w:val="24"/>
          <w:vertAlign w:val="superscript"/>
        </w:rPr>
        <w:t>+</w:t>
      </w:r>
      <w:r w:rsidR="002616E6">
        <w:rPr>
          <w:rFonts w:cstheme="minorHAnsi"/>
          <w:iCs/>
          <w:sz w:val="24"/>
          <w:szCs w:val="24"/>
        </w:rPr>
        <w:t xml:space="preserve"> or OH</w:t>
      </w:r>
      <w:r w:rsidR="002616E6" w:rsidRPr="004A657B">
        <w:rPr>
          <w:rFonts w:cstheme="minorHAnsi"/>
          <w:iCs/>
          <w:sz w:val="24"/>
          <w:szCs w:val="24"/>
          <w:vertAlign w:val="superscript"/>
        </w:rPr>
        <w:t>-</w:t>
      </w:r>
      <w:r w:rsidR="002616E6">
        <w:rPr>
          <w:rFonts w:cstheme="minorHAnsi"/>
          <w:iCs/>
          <w:sz w:val="24"/>
          <w:szCs w:val="24"/>
        </w:rPr>
        <w:t xml:space="preserve"> consumption ar</w:t>
      </w:r>
      <w:r w:rsidR="00100C92">
        <w:rPr>
          <w:rFonts w:cstheme="minorHAnsi"/>
          <w:iCs/>
          <w:sz w:val="24"/>
          <w:szCs w:val="24"/>
        </w:rPr>
        <w:t>e taken into account as part of the carbonate equilibrium</w:t>
      </w:r>
      <w:r w:rsidR="0010577A">
        <w:rPr>
          <w:rFonts w:cstheme="minorHAnsi"/>
          <w:iCs/>
          <w:sz w:val="24"/>
          <w:szCs w:val="24"/>
        </w:rPr>
        <w:t xml:space="preserve"> (</w:t>
      </w:r>
      <w:r w:rsidR="004A657B">
        <w:rPr>
          <w:rFonts w:cstheme="minorHAnsi"/>
          <w:iCs/>
          <w:sz w:val="24"/>
          <w:szCs w:val="24"/>
        </w:rPr>
        <w:t>Fig. S</w:t>
      </w:r>
      <w:r w:rsidR="00FC5F2E">
        <w:rPr>
          <w:rFonts w:cstheme="minorHAnsi"/>
          <w:iCs/>
          <w:sz w:val="24"/>
          <w:szCs w:val="24"/>
        </w:rPr>
        <w:t>6</w:t>
      </w:r>
      <w:r w:rsidR="004A657B">
        <w:rPr>
          <w:rFonts w:cstheme="minorHAnsi"/>
          <w:iCs/>
          <w:sz w:val="24"/>
          <w:szCs w:val="24"/>
        </w:rPr>
        <w:t>c)</w:t>
      </w:r>
      <w:r w:rsidR="00100C92">
        <w:rPr>
          <w:rFonts w:cstheme="minorHAnsi"/>
          <w:iCs/>
          <w:sz w:val="24"/>
          <w:szCs w:val="24"/>
        </w:rPr>
        <w:t xml:space="preserve">. </w:t>
      </w:r>
    </w:p>
    <w:p w14:paraId="1F0F1EA9" w14:textId="31212235" w:rsidR="00C17C61" w:rsidRPr="00741980" w:rsidRDefault="00C17C61" w:rsidP="00370E78">
      <w:pPr>
        <w:spacing w:line="360" w:lineRule="auto"/>
        <w:ind w:left="2160" w:firstLine="720"/>
        <w:jc w:val="center"/>
        <w:rPr>
          <w:rFonts w:cstheme="minorHAnsi"/>
          <w:sz w:val="24"/>
          <w:szCs w:val="24"/>
          <w:lang w:val="en-GB"/>
        </w:rPr>
      </w:pPr>
      <m:oMath>
        <m:r>
          <w:rPr>
            <w:rFonts w:ascii="Cambria Math" w:hAnsi="Cambria Math"/>
          </w:rPr>
          <m:t>WDE [%]=1-F</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rPr>
                      <m:t>J</m:t>
                    </m:r>
                  </m:e>
                  <m:sub>
                    <m:r>
                      <w:rPr>
                        <w:rFonts w:ascii="Cambria Math" w:hAnsi="Cambria Math"/>
                      </w:rPr>
                      <m:t>HC</m:t>
                    </m:r>
                    <m:sSubSup>
                      <m:sSubSupPr>
                        <m:ctrlPr>
                          <w:rPr>
                            <w:rFonts w:ascii="Cambria Math" w:hAnsi="Cambria Math"/>
                            <w:i/>
                          </w:rPr>
                        </m:ctrlPr>
                      </m:sSubSupPr>
                      <m:e>
                        <m:r>
                          <w:rPr>
                            <w:rFonts w:ascii="Cambria Math" w:hAnsi="Cambria Math"/>
                          </w:rPr>
                          <m:t>O</m:t>
                        </m:r>
                      </m:e>
                      <m:sub>
                        <m:r>
                          <w:rPr>
                            <w:rFonts w:ascii="Cambria Math" w:hAnsi="Cambria Math"/>
                          </w:rPr>
                          <m:t>3</m:t>
                        </m:r>
                      </m:sub>
                      <m:sup>
                        <m:r>
                          <w:rPr>
                            <w:rFonts w:ascii="Cambria Math" w:hAnsi="Cambria Math"/>
                          </w:rPr>
                          <m:t>-</m:t>
                        </m:r>
                      </m:sup>
                    </m:sSubSup>
                  </m:sub>
                </m:sSub>
                <m:r>
                  <w:rPr>
                    <w:rFonts w:ascii="Cambria Math" w:hAnsi="Cambria Math"/>
                  </w:rPr>
                  <m:t>+J</m:t>
                </m:r>
              </m:e>
              <m:sub>
                <m:sSup>
                  <m:sSupPr>
                    <m:ctrlPr>
                      <w:rPr>
                        <w:rFonts w:ascii="Cambria Math" w:hAnsi="Cambria Math"/>
                        <w:i/>
                      </w:rPr>
                    </m:ctrlPr>
                  </m:sSupPr>
                  <m:e>
                    <m:r>
                      <w:rPr>
                        <w:rFonts w:ascii="Cambria Math" w:hAnsi="Cambria Math"/>
                      </w:rPr>
                      <m:t>K</m:t>
                    </m:r>
                  </m:e>
                  <m:sup>
                    <m:r>
                      <w:rPr>
                        <w:rFonts w:ascii="Cambria Math" w:hAnsi="Cambria Math"/>
                      </w:rPr>
                      <m:t>+</m:t>
                    </m:r>
                  </m:sup>
                </m:sSup>
              </m:sub>
            </m:sSub>
          </m:num>
          <m:den>
            <m:sSub>
              <m:sSubPr>
                <m:ctrlPr>
                  <w:rPr>
                    <w:rFonts w:ascii="Cambria Math" w:hAnsi="Cambria Math"/>
                    <w:i/>
                  </w:rPr>
                </m:ctrlPr>
              </m:sSubPr>
              <m:e>
                <m:r>
                  <w:rPr>
                    <w:rFonts w:ascii="Cambria Math" w:hAnsi="Cambria Math"/>
                  </w:rPr>
                  <m:t>j</m:t>
                </m:r>
              </m:e>
              <m:sub>
                <m:r>
                  <w:rPr>
                    <w:rFonts w:ascii="Cambria Math" w:hAnsi="Cambria Math"/>
                  </w:rPr>
                  <m:t>tot</m:t>
                </m:r>
              </m:sub>
            </m:sSub>
          </m:den>
        </m:f>
      </m:oMath>
      <w:r>
        <w:rPr>
          <w:rFonts w:cstheme="minorHAnsi"/>
        </w:rPr>
        <w:tab/>
      </w:r>
      <w:r w:rsidR="00370E78">
        <w:rPr>
          <w:rFonts w:cstheme="minorHAnsi"/>
        </w:rPr>
        <w:tab/>
      </w:r>
      <w:r>
        <w:rPr>
          <w:rFonts w:cstheme="minorHAnsi"/>
        </w:rPr>
        <w:tab/>
      </w:r>
      <w:r>
        <w:rPr>
          <w:rFonts w:cstheme="minorHAnsi"/>
        </w:rPr>
        <w:tab/>
      </w:r>
      <w:r>
        <w:rPr>
          <w:rFonts w:cstheme="minorHAnsi"/>
        </w:rPr>
        <w:tab/>
        <w:t>(S11)</w:t>
      </w:r>
    </w:p>
    <w:p w14:paraId="4352F956" w14:textId="0FB63B5E" w:rsidR="00741980" w:rsidRDefault="004B2486" w:rsidP="009E7439">
      <w:pPr>
        <w:spacing w:line="360" w:lineRule="auto"/>
        <w:jc w:val="both"/>
        <w:rPr>
          <w:rFonts w:cstheme="minorHAnsi"/>
          <w:sz w:val="24"/>
          <w:szCs w:val="24"/>
          <w:lang w:val="en-GB"/>
        </w:rPr>
      </w:pPr>
      <w:r>
        <w:rPr>
          <w:rFonts w:cstheme="minorHAnsi"/>
          <w:sz w:val="24"/>
          <w:szCs w:val="24"/>
          <w:lang w:val="en-GB"/>
        </w:rPr>
        <w:t>T</w:t>
      </w:r>
      <w:r w:rsidR="00741980">
        <w:rPr>
          <w:rFonts w:cstheme="minorHAnsi"/>
          <w:sz w:val="24"/>
          <w:szCs w:val="24"/>
          <w:lang w:val="en-GB"/>
        </w:rPr>
        <w:t xml:space="preserve">he experimental fluxes </w:t>
      </w:r>
      <w:r>
        <w:rPr>
          <w:rFonts w:cstheme="minorHAnsi"/>
          <w:sz w:val="24"/>
          <w:szCs w:val="24"/>
          <w:lang w:val="en-GB"/>
        </w:rPr>
        <w:t>can be derived from</w:t>
      </w:r>
      <w:r w:rsidR="00741980">
        <w:rPr>
          <w:rFonts w:cstheme="minorHAnsi"/>
          <w:sz w:val="24"/>
          <w:szCs w:val="24"/>
          <w:lang w:val="en-GB"/>
        </w:rPr>
        <w:t xml:space="preserve"> the concentrations</w:t>
      </w:r>
      <w:r>
        <w:rPr>
          <w:rFonts w:cstheme="minorHAnsi"/>
          <w:sz w:val="24"/>
          <w:szCs w:val="24"/>
          <w:lang w:val="en-GB"/>
        </w:rPr>
        <w:t xml:space="preserve"> d</w:t>
      </w:r>
      <w:r w:rsidR="00EF0655">
        <w:rPr>
          <w:rFonts w:cstheme="minorHAnsi"/>
          <w:sz w:val="24"/>
          <w:szCs w:val="24"/>
          <w:lang w:val="en-GB"/>
        </w:rPr>
        <w:t>i</w:t>
      </w:r>
      <w:r>
        <w:rPr>
          <w:rFonts w:cstheme="minorHAnsi"/>
          <w:sz w:val="24"/>
          <w:szCs w:val="24"/>
          <w:lang w:val="en-GB"/>
        </w:rPr>
        <w:t>f</w:t>
      </w:r>
      <w:r w:rsidR="00EF0655">
        <w:rPr>
          <w:rFonts w:cstheme="minorHAnsi"/>
          <w:sz w:val="24"/>
          <w:szCs w:val="24"/>
          <w:lang w:val="en-GB"/>
        </w:rPr>
        <w:t>f</w:t>
      </w:r>
      <w:r>
        <w:rPr>
          <w:rFonts w:cstheme="minorHAnsi"/>
          <w:sz w:val="24"/>
          <w:szCs w:val="24"/>
          <w:lang w:val="en-GB"/>
        </w:rPr>
        <w:t>erence</w:t>
      </w:r>
      <w:r w:rsidR="00741980">
        <w:rPr>
          <w:rFonts w:cstheme="minorHAnsi"/>
          <w:sz w:val="24"/>
          <w:szCs w:val="24"/>
          <w:lang w:val="en-GB"/>
        </w:rPr>
        <w:t xml:space="preserve"> before and after CO</w:t>
      </w:r>
      <w:r w:rsidR="00741980" w:rsidRPr="00B1262A">
        <w:rPr>
          <w:rFonts w:cstheme="minorHAnsi"/>
          <w:sz w:val="24"/>
          <w:szCs w:val="24"/>
          <w:vertAlign w:val="subscript"/>
          <w:lang w:val="en-GB"/>
        </w:rPr>
        <w:t>2</w:t>
      </w:r>
      <w:r w:rsidR="00741980">
        <w:rPr>
          <w:rFonts w:cstheme="minorHAnsi"/>
          <w:sz w:val="24"/>
          <w:szCs w:val="24"/>
          <w:lang w:val="en-GB"/>
        </w:rPr>
        <w:t xml:space="preserve"> electrolysis</w:t>
      </w:r>
      <w:r w:rsidR="000514CF">
        <w:rPr>
          <w:rFonts w:cstheme="minorHAnsi"/>
          <w:sz w:val="24"/>
          <w:szCs w:val="24"/>
          <w:lang w:val="en-GB"/>
        </w:rPr>
        <w:t xml:space="preserve">, </w:t>
      </w:r>
      <m:oMath>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c</m:t>
            </m:r>
          </m:e>
          <m:sub>
            <m:r>
              <w:rPr>
                <w:rFonts w:ascii="Cambria Math" w:hAnsi="Cambria Math" w:cstheme="minorHAnsi"/>
                <w:sz w:val="24"/>
                <w:szCs w:val="24"/>
                <w:lang w:val="en-GB"/>
              </w:rPr>
              <m:t>i, co-ion</m:t>
            </m:r>
          </m:sub>
          <m:sup>
            <m:r>
              <w:rPr>
                <w:rFonts w:ascii="Cambria Math" w:hAnsi="Cambria Math" w:cstheme="minorHAnsi"/>
                <w:sz w:val="24"/>
                <w:szCs w:val="24"/>
                <w:lang w:val="en-GB"/>
              </w:rPr>
              <m:t>0</m:t>
            </m:r>
          </m:sup>
        </m:sSubSup>
      </m:oMath>
      <w:r w:rsidR="000514CF">
        <w:rPr>
          <w:rFonts w:cstheme="minorHAnsi"/>
          <w:sz w:val="24"/>
          <w:szCs w:val="24"/>
          <w:lang w:val="en-GB"/>
        </w:rPr>
        <w:t xml:space="preserve"> and </w:t>
      </w:r>
      <m:oMath>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c</m:t>
            </m:r>
          </m:e>
          <m:sub>
            <m:r>
              <w:rPr>
                <w:rFonts w:ascii="Cambria Math" w:hAnsi="Cambria Math" w:cstheme="minorHAnsi"/>
                <w:sz w:val="24"/>
                <w:szCs w:val="24"/>
                <w:lang w:val="en-GB"/>
              </w:rPr>
              <m:t>i,co-ion</m:t>
            </m:r>
          </m:sub>
          <m:sup>
            <m:r>
              <w:rPr>
                <w:rFonts w:ascii="Cambria Math" w:hAnsi="Cambria Math" w:cstheme="minorHAnsi"/>
                <w:sz w:val="24"/>
                <w:szCs w:val="24"/>
                <w:lang w:val="en-GB"/>
              </w:rPr>
              <m:t>end</m:t>
            </m:r>
          </m:sup>
        </m:sSubSup>
      </m:oMath>
      <w:r w:rsidR="000514CF">
        <w:rPr>
          <w:rFonts w:cstheme="minorHAnsi"/>
          <w:sz w:val="24"/>
          <w:szCs w:val="24"/>
          <w:lang w:val="en-GB"/>
        </w:rPr>
        <w:t xml:space="preserve"> respectively</w:t>
      </w:r>
      <w:r w:rsidR="007241D2">
        <w:rPr>
          <w:rFonts w:cstheme="minorHAnsi"/>
          <w:sz w:val="24"/>
          <w:szCs w:val="24"/>
          <w:lang w:val="en-GB"/>
        </w:rPr>
        <w:t xml:space="preserve"> (Eq. S1</w:t>
      </w:r>
      <w:r>
        <w:rPr>
          <w:rFonts w:cstheme="minorHAnsi"/>
          <w:sz w:val="24"/>
          <w:szCs w:val="24"/>
          <w:lang w:val="en-GB"/>
        </w:rPr>
        <w:t>2</w:t>
      </w:r>
      <w:r w:rsidR="007241D2">
        <w:rPr>
          <w:rFonts w:cstheme="minorHAnsi"/>
          <w:sz w:val="24"/>
          <w:szCs w:val="24"/>
          <w:lang w:val="en-GB"/>
        </w:rPr>
        <w:t>)</w:t>
      </w:r>
      <w:r w:rsidR="00741980">
        <w:rPr>
          <w:rFonts w:cstheme="minorHAnsi"/>
          <w:sz w:val="24"/>
          <w:szCs w:val="24"/>
          <w:lang w:val="en-GB"/>
        </w:rPr>
        <w:t>.</w:t>
      </w:r>
      <w:r w:rsidR="003375EA">
        <w:rPr>
          <w:rFonts w:cstheme="minorHAnsi"/>
          <w:sz w:val="24"/>
          <w:szCs w:val="24"/>
          <w:lang w:val="en-GB"/>
        </w:rPr>
        <w:t xml:space="preserve"> The concentrations are obtained from the </w:t>
      </w:r>
      <w:r w:rsidR="006609DC">
        <w:rPr>
          <w:rFonts w:cstheme="minorHAnsi"/>
          <w:sz w:val="24"/>
          <w:szCs w:val="24"/>
          <w:lang w:val="en-GB"/>
        </w:rPr>
        <w:t xml:space="preserve">respective </w:t>
      </w:r>
      <w:r w:rsidR="003375EA">
        <w:rPr>
          <w:rFonts w:cstheme="minorHAnsi"/>
          <w:sz w:val="24"/>
          <w:szCs w:val="24"/>
          <w:lang w:val="en-GB"/>
        </w:rPr>
        <w:t>titration</w:t>
      </w:r>
      <w:r w:rsidR="006609DC">
        <w:rPr>
          <w:rFonts w:cstheme="minorHAnsi"/>
          <w:sz w:val="24"/>
          <w:szCs w:val="24"/>
          <w:lang w:val="en-GB"/>
        </w:rPr>
        <w:t>s</w:t>
      </w:r>
      <w:r w:rsidR="003375EA">
        <w:rPr>
          <w:rFonts w:cstheme="minorHAnsi"/>
          <w:sz w:val="24"/>
          <w:szCs w:val="24"/>
          <w:lang w:val="en-GB"/>
        </w:rPr>
        <w:t xml:space="preserve"> (Eq. S1</w:t>
      </w:r>
      <w:r>
        <w:rPr>
          <w:rFonts w:cstheme="minorHAnsi"/>
          <w:sz w:val="24"/>
          <w:szCs w:val="24"/>
          <w:lang w:val="en-GB"/>
        </w:rPr>
        <w:t>3</w:t>
      </w:r>
      <w:r w:rsidR="003375EA">
        <w:rPr>
          <w:rFonts w:cstheme="minorHAnsi"/>
          <w:sz w:val="24"/>
          <w:szCs w:val="24"/>
          <w:lang w:val="en-GB"/>
        </w:rPr>
        <w:t>-S1</w:t>
      </w:r>
      <w:r w:rsidR="00D91C53">
        <w:rPr>
          <w:rFonts w:cstheme="minorHAnsi"/>
          <w:sz w:val="24"/>
          <w:szCs w:val="24"/>
          <w:lang w:val="en-GB"/>
        </w:rPr>
        <w:t>7</w:t>
      </w:r>
      <w:r w:rsidR="003375EA">
        <w:rPr>
          <w:rFonts w:cstheme="minorHAnsi"/>
          <w:sz w:val="24"/>
          <w:szCs w:val="24"/>
          <w:lang w:val="en-GB"/>
        </w:rPr>
        <w:t>)</w:t>
      </w:r>
      <w:r w:rsidR="001831F0">
        <w:rPr>
          <w:rFonts w:cstheme="minorHAnsi"/>
          <w:sz w:val="24"/>
          <w:szCs w:val="24"/>
          <w:lang w:val="en-GB"/>
        </w:rPr>
        <w:t>.</w:t>
      </w:r>
    </w:p>
    <w:p w14:paraId="5F99718F" w14:textId="33887DF1" w:rsidR="00741980" w:rsidRDefault="00000000" w:rsidP="00A0715F">
      <w:pPr>
        <w:spacing w:line="360" w:lineRule="auto"/>
        <w:ind w:left="2160" w:firstLine="720"/>
        <w:jc w:val="center"/>
        <w:rPr>
          <w:rFonts w:cstheme="minorHAnsi"/>
          <w:sz w:val="24"/>
          <w:szCs w:val="24"/>
          <w:lang w:val="en-GB"/>
        </w:rPr>
      </w:pP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J</m:t>
            </m:r>
          </m:e>
          <m:sub>
            <m:r>
              <w:rPr>
                <w:rFonts w:ascii="Cambria Math" w:hAnsi="Cambria Math" w:cstheme="minorHAnsi"/>
                <w:sz w:val="24"/>
                <w:szCs w:val="24"/>
                <w:lang w:val="en-GB"/>
              </w:rPr>
              <m:t>i,co-ion</m:t>
            </m:r>
          </m:sub>
        </m:sSub>
        <m:r>
          <w:rPr>
            <w:rFonts w:ascii="Cambria Math" w:hAnsi="Cambria Math" w:cstheme="minorHAnsi"/>
            <w:sz w:val="24"/>
            <w:szCs w:val="24"/>
            <w:lang w:val="en-GB"/>
          </w:rPr>
          <m:t>=</m:t>
        </m:r>
        <m:f>
          <m:fPr>
            <m:ctrlPr>
              <w:rPr>
                <w:rFonts w:ascii="Cambria Math" w:hAnsi="Cambria Math" w:cstheme="minorHAnsi"/>
                <w:i/>
                <w:sz w:val="24"/>
                <w:szCs w:val="24"/>
                <w:lang w:val="en-GB"/>
              </w:rPr>
            </m:ctrlPr>
          </m:fPr>
          <m:num>
            <m:d>
              <m:dPr>
                <m:ctrlPr>
                  <w:rPr>
                    <w:rFonts w:ascii="Cambria Math" w:hAnsi="Cambria Math" w:cstheme="minorHAnsi"/>
                    <w:i/>
                    <w:sz w:val="24"/>
                    <w:szCs w:val="24"/>
                    <w:lang w:val="en-GB"/>
                  </w:rPr>
                </m:ctrlPr>
              </m:dPr>
              <m:e>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c</m:t>
                    </m:r>
                  </m:e>
                  <m:sub>
                    <m:r>
                      <w:rPr>
                        <w:rFonts w:ascii="Cambria Math" w:hAnsi="Cambria Math" w:cstheme="minorHAnsi"/>
                        <w:sz w:val="24"/>
                        <w:szCs w:val="24"/>
                        <w:lang w:val="en-GB"/>
                      </w:rPr>
                      <m:t>i,co-ion</m:t>
                    </m:r>
                  </m:sub>
                  <m:sup>
                    <m:r>
                      <w:rPr>
                        <w:rFonts w:ascii="Cambria Math" w:hAnsi="Cambria Math" w:cstheme="minorHAnsi"/>
                        <w:sz w:val="24"/>
                        <w:szCs w:val="24"/>
                        <w:lang w:val="en-GB"/>
                      </w:rPr>
                      <m:t>end</m:t>
                    </m:r>
                  </m:sup>
                </m:sSubSup>
                <m:r>
                  <w:rPr>
                    <w:rFonts w:ascii="Cambria Math" w:hAnsi="Cambria Math" w:cstheme="minorHAnsi"/>
                    <w:sz w:val="24"/>
                    <w:szCs w:val="24"/>
                    <w:lang w:val="en-GB"/>
                  </w:rPr>
                  <m:t>-</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c</m:t>
                    </m:r>
                  </m:e>
                  <m:sub>
                    <m:r>
                      <w:rPr>
                        <w:rFonts w:ascii="Cambria Math" w:hAnsi="Cambria Math" w:cstheme="minorHAnsi"/>
                        <w:sz w:val="24"/>
                        <w:szCs w:val="24"/>
                        <w:lang w:val="en-GB"/>
                      </w:rPr>
                      <m:t>i, co-ion</m:t>
                    </m:r>
                  </m:sub>
                  <m:sup>
                    <m:r>
                      <w:rPr>
                        <w:rFonts w:ascii="Cambria Math" w:hAnsi="Cambria Math" w:cstheme="minorHAnsi"/>
                        <w:sz w:val="24"/>
                        <w:szCs w:val="24"/>
                        <w:lang w:val="en-GB"/>
                      </w:rPr>
                      <m:t>0</m:t>
                    </m:r>
                  </m:sup>
                </m:sSubSup>
              </m:e>
            </m:d>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tank</m:t>
                </m:r>
              </m:sub>
            </m:sSub>
          </m:num>
          <m:den>
            <m:r>
              <w:rPr>
                <w:rFonts w:ascii="Cambria Math" w:hAnsi="Cambria Math" w:cstheme="minorHAnsi"/>
                <w:sz w:val="24"/>
                <w:szCs w:val="24"/>
                <w:lang w:val="en-GB"/>
              </w:rPr>
              <m:t>A·</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t</m:t>
                </m:r>
              </m:e>
              <m:sub>
                <m:r>
                  <w:rPr>
                    <w:rFonts w:ascii="Cambria Math" w:hAnsi="Cambria Math" w:cstheme="minorHAnsi"/>
                    <w:sz w:val="24"/>
                    <w:szCs w:val="24"/>
                    <w:lang w:val="en-GB"/>
                  </w:rPr>
                  <m:t>CP</m:t>
                </m:r>
              </m:sub>
            </m:sSub>
          </m:den>
        </m:f>
      </m:oMath>
      <w:r w:rsidR="005F0909">
        <w:rPr>
          <w:rFonts w:cstheme="minorHAnsi"/>
          <w:sz w:val="24"/>
          <w:szCs w:val="24"/>
          <w:lang w:val="en-GB"/>
        </w:rPr>
        <w:t xml:space="preserve">   </w:t>
      </w:r>
      <w:r w:rsidR="007241D2">
        <w:rPr>
          <w:rFonts w:cstheme="minorHAnsi"/>
          <w:sz w:val="24"/>
          <w:szCs w:val="24"/>
          <w:lang w:val="en-GB"/>
        </w:rPr>
        <w:tab/>
      </w:r>
      <w:r w:rsidR="00A0715F">
        <w:rPr>
          <w:rFonts w:cstheme="minorHAnsi"/>
          <w:sz w:val="24"/>
          <w:szCs w:val="24"/>
          <w:lang w:val="en-GB"/>
        </w:rPr>
        <w:tab/>
      </w:r>
      <w:r w:rsidR="007241D2">
        <w:rPr>
          <w:rFonts w:cstheme="minorHAnsi"/>
          <w:sz w:val="24"/>
          <w:szCs w:val="24"/>
          <w:lang w:val="en-GB"/>
        </w:rPr>
        <w:tab/>
      </w:r>
      <w:r w:rsidR="007241D2">
        <w:rPr>
          <w:rFonts w:cstheme="minorHAnsi"/>
          <w:sz w:val="24"/>
          <w:szCs w:val="24"/>
          <w:lang w:val="en-GB"/>
        </w:rPr>
        <w:tab/>
      </w:r>
      <w:r w:rsidR="005F0909">
        <w:rPr>
          <w:rFonts w:cstheme="minorHAnsi"/>
          <w:sz w:val="24"/>
          <w:szCs w:val="24"/>
          <w:lang w:val="en-GB"/>
        </w:rPr>
        <w:t>(S</w:t>
      </w:r>
      <w:r w:rsidR="007241D2">
        <w:rPr>
          <w:rFonts w:cstheme="minorHAnsi"/>
          <w:sz w:val="24"/>
          <w:szCs w:val="24"/>
          <w:lang w:val="en-GB"/>
        </w:rPr>
        <w:t>1</w:t>
      </w:r>
      <w:r w:rsidR="004B2486">
        <w:rPr>
          <w:rFonts w:cstheme="minorHAnsi"/>
          <w:sz w:val="24"/>
          <w:szCs w:val="24"/>
          <w:lang w:val="en-GB"/>
        </w:rPr>
        <w:t>2</w:t>
      </w:r>
      <w:r w:rsidR="005F0909">
        <w:rPr>
          <w:rFonts w:cstheme="minorHAnsi"/>
          <w:sz w:val="24"/>
          <w:szCs w:val="24"/>
          <w:lang w:val="en-GB"/>
        </w:rPr>
        <w:t>)</w:t>
      </w:r>
    </w:p>
    <w:p w14:paraId="7A19F919" w14:textId="030DCD09" w:rsidR="009E7439" w:rsidRPr="00B1262A" w:rsidRDefault="00000000" w:rsidP="009E7439">
      <w:pPr>
        <w:spacing w:line="360" w:lineRule="auto"/>
        <w:jc w:val="both"/>
        <w:rPr>
          <w:rFonts w:cstheme="minorHAnsi"/>
          <w:sz w:val="24"/>
          <w:szCs w:val="24"/>
          <w:lang w:val="en-GB"/>
        </w:rPr>
      </w:pPr>
      <m:oMath>
        <m:sSub>
          <m:sSubPr>
            <m:ctrlPr>
              <w:rPr>
                <w:rFonts w:ascii="Cambria Math" w:hAnsi="Cambria Math" w:cstheme="minorHAnsi"/>
                <w:i/>
                <w:iCs/>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vertAlign w:val="subscript"/>
                <w:lang w:val="en-GB"/>
              </w:rPr>
              <m:t>tank</m:t>
            </m:r>
          </m:sub>
        </m:sSub>
        <m:r>
          <w:rPr>
            <w:rFonts w:ascii="Cambria Math" w:hAnsi="Cambria Math" w:cstheme="minorHAnsi"/>
            <w:sz w:val="24"/>
            <w:szCs w:val="24"/>
            <w:lang w:val="en-GB"/>
          </w:rPr>
          <m:t xml:space="preserve"> </m:t>
        </m:r>
      </m:oMath>
      <w:r w:rsidR="009E7439" w:rsidRPr="00557CF6">
        <w:rPr>
          <w:rFonts w:cstheme="minorHAnsi"/>
          <w:sz w:val="24"/>
          <w:szCs w:val="24"/>
          <w:lang w:val="en-GB"/>
        </w:rPr>
        <w:t>is the volume of anolyte used</w:t>
      </w:r>
      <w:r w:rsidR="00B1262A">
        <w:rPr>
          <w:rFonts w:cstheme="minorHAnsi"/>
          <w:sz w:val="24"/>
          <w:szCs w:val="24"/>
          <w:lang w:val="en-GB"/>
        </w:rPr>
        <w:t>,</w:t>
      </w:r>
      <w:r w:rsidR="009E7439" w:rsidRPr="00557CF6">
        <w:rPr>
          <w:rFonts w:cstheme="minorHAnsi"/>
          <w:sz w:val="24"/>
          <w:szCs w:val="24"/>
          <w:lang w:val="en-GB"/>
        </w:rPr>
        <w:t xml:space="preserve"> </w:t>
      </w:r>
      <w:proofErr w:type="spellStart"/>
      <w:r w:rsidR="009E7439" w:rsidRPr="00557CF6">
        <w:rPr>
          <w:rFonts w:cstheme="minorHAnsi"/>
          <w:i/>
          <w:iCs/>
          <w:sz w:val="24"/>
          <w:szCs w:val="24"/>
          <w:lang w:val="en-GB"/>
        </w:rPr>
        <w:t>t</w:t>
      </w:r>
      <w:r w:rsidR="009E7439" w:rsidRPr="00557CF6">
        <w:rPr>
          <w:rFonts w:cstheme="minorHAnsi"/>
          <w:i/>
          <w:iCs/>
          <w:sz w:val="24"/>
          <w:szCs w:val="24"/>
          <w:vertAlign w:val="subscript"/>
          <w:lang w:val="en-GB"/>
        </w:rPr>
        <w:t>CP</w:t>
      </w:r>
      <w:proofErr w:type="spellEnd"/>
      <w:r w:rsidR="009E7439" w:rsidRPr="00557CF6">
        <w:rPr>
          <w:rFonts w:cstheme="minorHAnsi"/>
          <w:sz w:val="24"/>
          <w:szCs w:val="24"/>
          <w:lang w:val="en-GB"/>
        </w:rPr>
        <w:t xml:space="preserve"> </w:t>
      </w:r>
      <w:r w:rsidR="00B1262A">
        <w:rPr>
          <w:rFonts w:cstheme="minorHAnsi"/>
          <w:sz w:val="24"/>
          <w:szCs w:val="24"/>
          <w:lang w:val="en-GB"/>
        </w:rPr>
        <w:t>is</w:t>
      </w:r>
      <w:r w:rsidR="009E7439" w:rsidRPr="00557CF6">
        <w:rPr>
          <w:rFonts w:cstheme="minorHAnsi"/>
          <w:sz w:val="24"/>
          <w:szCs w:val="24"/>
          <w:lang w:val="en-GB"/>
        </w:rPr>
        <w:t xml:space="preserve"> the </w:t>
      </w:r>
      <w:r w:rsidR="00B1262A">
        <w:rPr>
          <w:rFonts w:cstheme="minorHAnsi"/>
          <w:sz w:val="24"/>
          <w:szCs w:val="24"/>
          <w:lang w:val="en-GB"/>
        </w:rPr>
        <w:t xml:space="preserve">duration of the chronopotentiometry test, </w:t>
      </w:r>
      <w:r w:rsidR="00B1262A">
        <w:rPr>
          <w:rFonts w:cstheme="minorHAnsi"/>
          <w:i/>
          <w:iCs/>
          <w:sz w:val="24"/>
          <w:szCs w:val="24"/>
          <w:lang w:val="en-GB"/>
        </w:rPr>
        <w:t>A</w:t>
      </w:r>
      <w:r w:rsidR="00B1262A">
        <w:rPr>
          <w:rFonts w:cstheme="minorHAnsi"/>
          <w:sz w:val="24"/>
          <w:szCs w:val="24"/>
          <w:lang w:val="en-GB"/>
        </w:rPr>
        <w:t xml:space="preserve"> the electrochemically active area</w:t>
      </w:r>
      <w:r w:rsidR="000514CF">
        <w:rPr>
          <w:rFonts w:cstheme="minorHAnsi"/>
          <w:sz w:val="24"/>
          <w:szCs w:val="24"/>
          <w:lang w:val="en-GB"/>
        </w:rPr>
        <w:t xml:space="preserve">. </w:t>
      </w:r>
    </w:p>
    <w:p w14:paraId="0AAD2568" w14:textId="07AA1665" w:rsidR="00557CF6" w:rsidRDefault="00557CF6" w:rsidP="001831F0">
      <w:pPr>
        <w:pStyle w:val="Heading3"/>
        <w:spacing w:line="360" w:lineRule="auto"/>
        <w:jc w:val="both"/>
        <w:rPr>
          <w:b/>
          <w:bCs/>
        </w:rPr>
      </w:pPr>
      <w:bookmarkStart w:id="4" w:name="_Toc194937752"/>
      <w:r w:rsidRPr="00557CF6">
        <w:rPr>
          <w:b/>
          <w:bCs/>
        </w:rPr>
        <w:lastRenderedPageBreak/>
        <w:t>Determination of CO</w:t>
      </w:r>
      <w:r w:rsidRPr="000E12A1">
        <w:rPr>
          <w:b/>
          <w:bCs/>
          <w:vertAlign w:val="subscript"/>
        </w:rPr>
        <w:t>3</w:t>
      </w:r>
      <w:r w:rsidRPr="000E12A1">
        <w:rPr>
          <w:b/>
          <w:bCs/>
          <w:vertAlign w:val="superscript"/>
        </w:rPr>
        <w:t>2-</w:t>
      </w:r>
      <w:r w:rsidRPr="00557CF6">
        <w:rPr>
          <w:b/>
          <w:bCs/>
        </w:rPr>
        <w:t>, K</w:t>
      </w:r>
      <w:r w:rsidRPr="000E12A1">
        <w:rPr>
          <w:b/>
          <w:bCs/>
          <w:vertAlign w:val="superscript"/>
        </w:rPr>
        <w:t>+</w:t>
      </w:r>
      <w:r w:rsidRPr="00557CF6">
        <w:rPr>
          <w:b/>
          <w:bCs/>
        </w:rPr>
        <w:t xml:space="preserve"> and OH</w:t>
      </w:r>
      <w:r w:rsidRPr="000E12A1">
        <w:rPr>
          <w:b/>
          <w:bCs/>
          <w:vertAlign w:val="superscript"/>
        </w:rPr>
        <w:t>-</w:t>
      </w:r>
      <w:r w:rsidRPr="00557CF6">
        <w:rPr>
          <w:b/>
          <w:bCs/>
        </w:rPr>
        <w:t xml:space="preserve"> concentration in the anolyte</w:t>
      </w:r>
      <w:bookmarkEnd w:id="4"/>
    </w:p>
    <w:p w14:paraId="0A9BC99A" w14:textId="59FF4CB6" w:rsidR="00A73930" w:rsidRDefault="000E12A1" w:rsidP="005B2D83">
      <w:pPr>
        <w:spacing w:line="360" w:lineRule="auto"/>
        <w:jc w:val="both"/>
        <w:rPr>
          <w:rFonts w:cstheme="minorHAnsi"/>
          <w:sz w:val="24"/>
          <w:szCs w:val="24"/>
          <w:lang w:val="en-GB"/>
        </w:rPr>
      </w:pPr>
      <w:r w:rsidRPr="00557CF6">
        <w:rPr>
          <w:rFonts w:cstheme="minorHAnsi"/>
          <w:sz w:val="24"/>
          <w:szCs w:val="24"/>
          <w:lang w:val="en-GB"/>
        </w:rPr>
        <w:t>Warder’s</w:t>
      </w:r>
      <w:r>
        <w:rPr>
          <w:rFonts w:cstheme="minorHAnsi"/>
          <w:sz w:val="24"/>
          <w:szCs w:val="24"/>
          <w:lang w:val="en-GB"/>
        </w:rPr>
        <w:t xml:space="preserve"> acid-base</w:t>
      </w:r>
      <w:r w:rsidRPr="00557CF6">
        <w:rPr>
          <w:rFonts w:cstheme="minorHAnsi"/>
          <w:sz w:val="24"/>
          <w:szCs w:val="24"/>
          <w:lang w:val="en-GB"/>
        </w:rPr>
        <w:t xml:space="preserve"> titration</w:t>
      </w:r>
      <w:sdt>
        <w:sdtPr>
          <w:rPr>
            <w:rFonts w:cstheme="minorHAnsi"/>
            <w:color w:val="000000"/>
            <w:sz w:val="24"/>
            <w:szCs w:val="24"/>
            <w:vertAlign w:val="superscript"/>
            <w:lang w:val="en-GB"/>
          </w:rPr>
          <w:tag w:val="MENDELEY_CITATION_v3_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"/>
          <w:id w:val="-1126154535"/>
          <w:placeholder>
            <w:docPart w:val="DefaultPlaceholder_-1854013440"/>
          </w:placeholder>
        </w:sdtPr>
        <w:sdtContent>
          <w:r w:rsidR="00612BEC" w:rsidRPr="00612BEC">
            <w:rPr>
              <w:rFonts w:eastAsia="Times New Roman"/>
              <w:color w:val="000000"/>
              <w:sz w:val="24"/>
              <w:vertAlign w:val="superscript"/>
            </w:rPr>
            <w:t>4</w:t>
          </w:r>
        </w:sdtContent>
      </w:sdt>
      <w:r w:rsidR="00F53168">
        <w:rPr>
          <w:rFonts w:cstheme="minorHAnsi"/>
          <w:color w:val="000000"/>
          <w:sz w:val="24"/>
          <w:szCs w:val="24"/>
          <w:vertAlign w:val="superscript"/>
          <w:lang w:val="en-GB"/>
        </w:rPr>
        <w:t xml:space="preserve"> </w:t>
      </w:r>
      <w:r>
        <w:rPr>
          <w:rFonts w:cstheme="minorHAnsi"/>
          <w:sz w:val="24"/>
          <w:szCs w:val="24"/>
          <w:lang w:val="en-GB"/>
        </w:rPr>
        <w:t>is used to determine the concentration of CO</w:t>
      </w:r>
      <w:r w:rsidRPr="000E12A1">
        <w:rPr>
          <w:rFonts w:cstheme="minorHAnsi"/>
          <w:sz w:val="24"/>
          <w:szCs w:val="24"/>
          <w:vertAlign w:val="subscript"/>
          <w:lang w:val="en-GB"/>
        </w:rPr>
        <w:t>3</w:t>
      </w:r>
      <w:r w:rsidRPr="000E12A1">
        <w:rPr>
          <w:rFonts w:cstheme="minorHAnsi"/>
          <w:sz w:val="24"/>
          <w:szCs w:val="24"/>
          <w:vertAlign w:val="superscript"/>
          <w:lang w:val="en-GB"/>
        </w:rPr>
        <w:t>2-</w:t>
      </w:r>
      <w:r>
        <w:rPr>
          <w:rFonts w:cstheme="minorHAnsi"/>
          <w:sz w:val="24"/>
          <w:szCs w:val="24"/>
          <w:lang w:val="en-GB"/>
        </w:rPr>
        <w:t xml:space="preserve"> and OH</w:t>
      </w:r>
      <w:r w:rsidRPr="000E12A1">
        <w:rPr>
          <w:rFonts w:cstheme="minorHAnsi"/>
          <w:sz w:val="24"/>
          <w:szCs w:val="24"/>
          <w:vertAlign w:val="superscript"/>
          <w:lang w:val="en-GB"/>
        </w:rPr>
        <w:t>-</w:t>
      </w:r>
      <w:r>
        <w:rPr>
          <w:rFonts w:cstheme="minorHAnsi"/>
          <w:sz w:val="24"/>
          <w:szCs w:val="24"/>
          <w:lang w:val="en-GB"/>
        </w:rPr>
        <w:t xml:space="preserve"> in the anolyte. </w:t>
      </w:r>
      <w:r w:rsidR="009E7439">
        <w:rPr>
          <w:rFonts w:cstheme="minorHAnsi"/>
          <w:sz w:val="24"/>
          <w:szCs w:val="24"/>
          <w:lang w:val="en-GB"/>
        </w:rPr>
        <w:t xml:space="preserve">Since the initial volume is high enough (90 ml) </w:t>
      </w:r>
      <w:r w:rsidR="007E09B0">
        <w:rPr>
          <w:rFonts w:cstheme="minorHAnsi"/>
          <w:sz w:val="24"/>
          <w:szCs w:val="24"/>
          <w:lang w:val="en-GB"/>
        </w:rPr>
        <w:t>a</w:t>
      </w:r>
      <w:r w:rsidR="00BD7654">
        <w:rPr>
          <w:rFonts w:cstheme="minorHAnsi"/>
          <w:sz w:val="24"/>
          <w:szCs w:val="24"/>
          <w:lang w:val="en-GB"/>
        </w:rPr>
        <w:t>n</w:t>
      </w:r>
      <w:r w:rsidR="007E09B0">
        <w:rPr>
          <w:rFonts w:cstheme="minorHAnsi"/>
          <w:sz w:val="24"/>
          <w:szCs w:val="24"/>
          <w:lang w:val="en-GB"/>
        </w:rPr>
        <w:t xml:space="preserve">d </w:t>
      </w:r>
      <w:r w:rsidR="009E7439">
        <w:rPr>
          <w:rFonts w:cstheme="minorHAnsi"/>
          <w:sz w:val="24"/>
          <w:szCs w:val="24"/>
          <w:lang w:val="en-GB"/>
        </w:rPr>
        <w:t xml:space="preserve">the pH of the anolyte remains highly alkaline </w:t>
      </w:r>
      <w:r w:rsidR="007E09B0">
        <w:rPr>
          <w:rFonts w:cstheme="minorHAnsi"/>
          <w:sz w:val="24"/>
          <w:szCs w:val="24"/>
          <w:lang w:val="en-GB"/>
        </w:rPr>
        <w:t xml:space="preserve">(pH &gt; 12), we assume </w:t>
      </w:r>
      <w:r w:rsidR="009E7439">
        <w:rPr>
          <w:rFonts w:cstheme="minorHAnsi"/>
          <w:sz w:val="24"/>
          <w:szCs w:val="24"/>
          <w:lang w:val="en-GB"/>
        </w:rPr>
        <w:t>all carbon measured is in the form of CO</w:t>
      </w:r>
      <w:r w:rsidR="009E7439" w:rsidRPr="000E12A1">
        <w:rPr>
          <w:rFonts w:cstheme="minorHAnsi"/>
          <w:sz w:val="24"/>
          <w:szCs w:val="24"/>
          <w:vertAlign w:val="subscript"/>
          <w:lang w:val="en-GB"/>
        </w:rPr>
        <w:t>3</w:t>
      </w:r>
      <w:r w:rsidR="009E7439" w:rsidRPr="000E12A1">
        <w:rPr>
          <w:rFonts w:cstheme="minorHAnsi"/>
          <w:sz w:val="24"/>
          <w:szCs w:val="24"/>
          <w:vertAlign w:val="superscript"/>
          <w:lang w:val="en-GB"/>
        </w:rPr>
        <w:t>2-</w:t>
      </w:r>
      <w:r w:rsidR="009E7439">
        <w:rPr>
          <w:rFonts w:cstheme="minorHAnsi"/>
          <w:sz w:val="24"/>
          <w:szCs w:val="24"/>
          <w:lang w:val="en-GB"/>
        </w:rPr>
        <w:t xml:space="preserve">. </w:t>
      </w:r>
      <w:r>
        <w:rPr>
          <w:rFonts w:cstheme="minorHAnsi"/>
          <w:sz w:val="24"/>
          <w:szCs w:val="24"/>
          <w:lang w:val="en-GB"/>
        </w:rPr>
        <w:t xml:space="preserve">The titrations were </w:t>
      </w:r>
      <w:r w:rsidR="007E09B0">
        <w:rPr>
          <w:rFonts w:cstheme="minorHAnsi"/>
          <w:sz w:val="24"/>
          <w:szCs w:val="24"/>
          <w:lang w:val="en-GB"/>
        </w:rPr>
        <w:t>performed using a</w:t>
      </w:r>
      <w:r w:rsidRPr="00557CF6">
        <w:rPr>
          <w:rFonts w:cstheme="minorHAnsi"/>
          <w:sz w:val="24"/>
          <w:szCs w:val="24"/>
          <w:lang w:val="en-GB"/>
        </w:rPr>
        <w:t xml:space="preserve"> 848 </w:t>
      </w:r>
      <w:proofErr w:type="spellStart"/>
      <w:r w:rsidRPr="00557CF6">
        <w:rPr>
          <w:rFonts w:cstheme="minorHAnsi"/>
          <w:sz w:val="24"/>
          <w:szCs w:val="24"/>
          <w:lang w:val="en-GB"/>
        </w:rPr>
        <w:t>Titrino</w:t>
      </w:r>
      <w:proofErr w:type="spellEnd"/>
      <w:r w:rsidRPr="00557CF6">
        <w:rPr>
          <w:rFonts w:cstheme="minorHAnsi"/>
          <w:sz w:val="24"/>
          <w:szCs w:val="24"/>
          <w:lang w:val="en-GB"/>
        </w:rPr>
        <w:t xml:space="preserve"> Plus titrator</w:t>
      </w:r>
      <w:r w:rsidR="009E7439">
        <w:rPr>
          <w:rFonts w:cstheme="minorHAnsi"/>
          <w:sz w:val="24"/>
          <w:szCs w:val="24"/>
          <w:lang w:val="en-GB"/>
        </w:rPr>
        <w:t xml:space="preserve"> (</w:t>
      </w:r>
      <w:proofErr w:type="spellStart"/>
      <w:r w:rsidR="009E7439">
        <w:rPr>
          <w:rFonts w:cstheme="minorHAnsi"/>
          <w:sz w:val="24"/>
          <w:szCs w:val="24"/>
          <w:lang w:val="en-GB"/>
        </w:rPr>
        <w:t>Metrohm</w:t>
      </w:r>
      <w:proofErr w:type="spellEnd"/>
      <w:r w:rsidR="009E7439">
        <w:rPr>
          <w:rFonts w:cstheme="minorHAnsi"/>
          <w:sz w:val="24"/>
          <w:szCs w:val="24"/>
          <w:lang w:val="en-GB"/>
        </w:rPr>
        <w:t>)</w:t>
      </w:r>
      <w:r w:rsidRPr="00557CF6">
        <w:rPr>
          <w:rFonts w:cstheme="minorHAnsi"/>
          <w:sz w:val="24"/>
          <w:szCs w:val="24"/>
          <w:lang w:val="en-GB"/>
        </w:rPr>
        <w:t xml:space="preserve"> with a 0.1N</w:t>
      </w:r>
      <w:r>
        <w:rPr>
          <w:rFonts w:cstheme="minorHAnsi"/>
          <w:sz w:val="24"/>
          <w:szCs w:val="24"/>
          <w:lang w:val="en-GB"/>
        </w:rPr>
        <w:t xml:space="preserve"> HCl</w:t>
      </w:r>
      <w:r w:rsidRPr="00557CF6">
        <w:rPr>
          <w:rFonts w:cstheme="minorHAnsi"/>
          <w:sz w:val="24"/>
          <w:szCs w:val="24"/>
          <w:lang w:val="en-GB"/>
        </w:rPr>
        <w:t xml:space="preserve"> standardized solution</w:t>
      </w:r>
      <w:r w:rsidR="00CB402B">
        <w:rPr>
          <w:rFonts w:cstheme="minorHAnsi"/>
          <w:sz w:val="24"/>
          <w:szCs w:val="24"/>
          <w:lang w:val="en-GB"/>
        </w:rPr>
        <w:t xml:space="preserve"> (</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HCl</m:t>
            </m:r>
          </m:sub>
        </m:sSub>
      </m:oMath>
      <w:r w:rsidR="00CB402B">
        <w:rPr>
          <w:rFonts w:cstheme="minorHAnsi"/>
          <w:sz w:val="24"/>
          <w:szCs w:val="24"/>
          <w:lang w:val="en-GB"/>
        </w:rPr>
        <w:t>)</w:t>
      </w:r>
      <w:r w:rsidR="009E7439">
        <w:rPr>
          <w:rFonts w:cstheme="minorHAnsi"/>
          <w:sz w:val="24"/>
          <w:szCs w:val="24"/>
          <w:lang w:val="en-GB"/>
        </w:rPr>
        <w:t xml:space="preserve"> as</w:t>
      </w:r>
      <w:r w:rsidRPr="00557CF6">
        <w:rPr>
          <w:rFonts w:cstheme="minorHAnsi"/>
          <w:sz w:val="24"/>
          <w:szCs w:val="24"/>
          <w:lang w:val="en-GB"/>
        </w:rPr>
        <w:t xml:space="preserve"> titrant</w:t>
      </w:r>
      <w:r w:rsidR="009E7439">
        <w:rPr>
          <w:rFonts w:cstheme="minorHAnsi"/>
          <w:sz w:val="24"/>
          <w:szCs w:val="24"/>
          <w:lang w:val="en-GB"/>
        </w:rPr>
        <w:t xml:space="preserve"> (</w:t>
      </w:r>
      <w:r w:rsidR="00C73D5C">
        <w:rPr>
          <w:rFonts w:cstheme="minorHAnsi"/>
          <w:sz w:val="24"/>
          <w:szCs w:val="24"/>
          <w:lang w:val="en-GB"/>
        </w:rPr>
        <w:t>Carl</w:t>
      </w:r>
      <w:r w:rsidR="00F15268">
        <w:rPr>
          <w:rFonts w:cstheme="minorHAnsi"/>
          <w:sz w:val="24"/>
          <w:szCs w:val="24"/>
          <w:lang w:val="en-GB"/>
        </w:rPr>
        <w:t xml:space="preserve"> </w:t>
      </w:r>
      <w:r w:rsidR="00C73D5C">
        <w:rPr>
          <w:rFonts w:cstheme="minorHAnsi"/>
          <w:sz w:val="24"/>
          <w:szCs w:val="24"/>
          <w:lang w:val="en-GB"/>
        </w:rPr>
        <w:t>Roth</w:t>
      </w:r>
      <w:r w:rsidR="009E7439">
        <w:rPr>
          <w:rFonts w:cstheme="minorHAnsi"/>
          <w:sz w:val="24"/>
          <w:szCs w:val="24"/>
          <w:lang w:val="en-GB"/>
        </w:rPr>
        <w:t xml:space="preserve">). </w:t>
      </w:r>
      <w:r w:rsidR="00A73930">
        <w:rPr>
          <w:rFonts w:cstheme="minorHAnsi"/>
          <w:sz w:val="24"/>
          <w:szCs w:val="24"/>
          <w:lang w:val="en-GB"/>
        </w:rPr>
        <w:t>In Fig. S</w:t>
      </w:r>
      <w:r w:rsidR="00FC5F2E">
        <w:rPr>
          <w:rFonts w:cstheme="minorHAnsi"/>
          <w:sz w:val="24"/>
          <w:szCs w:val="24"/>
          <w:lang w:val="en-GB"/>
        </w:rPr>
        <w:t>7</w:t>
      </w:r>
      <w:r w:rsidR="00A73930">
        <w:rPr>
          <w:rFonts w:cstheme="minorHAnsi"/>
          <w:sz w:val="24"/>
          <w:szCs w:val="24"/>
          <w:lang w:val="en-GB"/>
        </w:rPr>
        <w:t xml:space="preserve"> we show an example of a before and after electrolysis titration curve. In the zoom-in curve</w:t>
      </w:r>
      <w:r w:rsidR="00737EE0">
        <w:rPr>
          <w:rFonts w:cstheme="minorHAnsi"/>
          <w:sz w:val="24"/>
          <w:szCs w:val="24"/>
          <w:lang w:val="en-GB"/>
        </w:rPr>
        <w:t>s</w:t>
      </w:r>
      <w:r w:rsidR="00A73930">
        <w:rPr>
          <w:rFonts w:cstheme="minorHAnsi"/>
          <w:sz w:val="24"/>
          <w:szCs w:val="24"/>
          <w:lang w:val="en-GB"/>
        </w:rPr>
        <w:t xml:space="preserve"> it can be differentiated the amount of equivalence points for each of the cases</w:t>
      </w:r>
      <w:r w:rsidR="00737EE0">
        <w:rPr>
          <w:rFonts w:cstheme="minorHAnsi"/>
          <w:sz w:val="24"/>
          <w:szCs w:val="24"/>
          <w:lang w:val="en-GB"/>
        </w:rPr>
        <w:t>.</w:t>
      </w:r>
    </w:p>
    <w:p w14:paraId="6D07C32F" w14:textId="77777777" w:rsidR="00DE3745" w:rsidRDefault="005B2D83" w:rsidP="005B2D83">
      <w:pPr>
        <w:spacing w:line="360" w:lineRule="auto"/>
        <w:jc w:val="both"/>
        <w:rPr>
          <w:rFonts w:cstheme="minorHAnsi"/>
          <w:sz w:val="24"/>
          <w:szCs w:val="24"/>
          <w:lang w:val="en-GB"/>
        </w:rPr>
      </w:pPr>
      <w:r>
        <w:rPr>
          <w:rFonts w:cstheme="minorHAnsi"/>
          <w:sz w:val="24"/>
          <w:szCs w:val="24"/>
          <w:lang w:val="en-GB"/>
        </w:rPr>
        <w:t>Before CO</w:t>
      </w:r>
      <w:r>
        <w:rPr>
          <w:rFonts w:cstheme="minorHAnsi"/>
          <w:sz w:val="24"/>
          <w:szCs w:val="24"/>
          <w:vertAlign w:val="subscript"/>
          <w:lang w:val="en-GB"/>
        </w:rPr>
        <w:t xml:space="preserve">2 </w:t>
      </w:r>
      <w:r>
        <w:rPr>
          <w:rFonts w:cstheme="minorHAnsi"/>
          <w:sz w:val="24"/>
          <w:szCs w:val="24"/>
          <w:lang w:val="en-GB"/>
        </w:rPr>
        <w:t xml:space="preserve">electrolysis we assumed no carbonate was present </w:t>
      </w:r>
      <w:r w:rsidR="00A06780">
        <w:rPr>
          <w:rFonts w:cstheme="minorHAnsi"/>
          <w:sz w:val="24"/>
          <w:szCs w:val="24"/>
          <w:lang w:val="en-GB"/>
        </w:rPr>
        <w:t xml:space="preserve">(Eq. S13) </w:t>
      </w:r>
      <w:r>
        <w:rPr>
          <w:rFonts w:cstheme="minorHAnsi"/>
          <w:sz w:val="24"/>
          <w:szCs w:val="24"/>
          <w:lang w:val="en-GB"/>
        </w:rPr>
        <w:t>as anolyte was freshly prepared, and that only one equivalent point</w:t>
      </w:r>
      <w:r w:rsidR="00F45343">
        <w:rPr>
          <w:rFonts w:cstheme="minorHAnsi"/>
          <w:sz w:val="24"/>
          <w:szCs w:val="24"/>
          <w:lang w:val="en-GB"/>
        </w:rPr>
        <w:t xml:space="preserve"> (</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EP,0</m:t>
            </m:r>
          </m:sub>
        </m:sSub>
      </m:oMath>
      <w:r w:rsidR="00F45343">
        <w:rPr>
          <w:rFonts w:cstheme="minorHAnsi"/>
          <w:sz w:val="24"/>
          <w:szCs w:val="24"/>
          <w:lang w:val="en-GB"/>
        </w:rPr>
        <w:t>)</w:t>
      </w:r>
      <w:r>
        <w:rPr>
          <w:rFonts w:cstheme="minorHAnsi"/>
          <w:sz w:val="24"/>
          <w:szCs w:val="24"/>
          <w:lang w:val="en-GB"/>
        </w:rPr>
        <w:t xml:space="preserve"> was obtained</w:t>
      </w:r>
      <w:r w:rsidR="00AB2614">
        <w:rPr>
          <w:rFonts w:cstheme="minorHAnsi"/>
          <w:sz w:val="24"/>
          <w:szCs w:val="24"/>
          <w:lang w:val="en-GB"/>
        </w:rPr>
        <w:t xml:space="preserve"> from the neutralization of H</w:t>
      </w:r>
      <w:r w:rsidR="00AB2614" w:rsidRPr="00AB2614">
        <w:rPr>
          <w:rFonts w:cstheme="minorHAnsi"/>
          <w:sz w:val="24"/>
          <w:szCs w:val="24"/>
          <w:vertAlign w:val="superscript"/>
          <w:lang w:val="en-GB"/>
        </w:rPr>
        <w:t>+</w:t>
      </w:r>
      <w:r w:rsidR="00AB2614">
        <w:rPr>
          <w:rFonts w:cstheme="minorHAnsi"/>
          <w:sz w:val="24"/>
          <w:szCs w:val="24"/>
          <w:lang w:val="en-GB"/>
        </w:rPr>
        <w:t xml:space="preserve"> with OH</w:t>
      </w:r>
      <w:r w:rsidR="00AB2614" w:rsidRPr="00AB2614">
        <w:rPr>
          <w:rFonts w:cstheme="minorHAnsi"/>
          <w:sz w:val="24"/>
          <w:szCs w:val="24"/>
          <w:vertAlign w:val="superscript"/>
          <w:lang w:val="en-GB"/>
        </w:rPr>
        <w:t>-</w:t>
      </w:r>
      <w:r w:rsidR="00A35FB0">
        <w:rPr>
          <w:rFonts w:cstheme="minorHAnsi"/>
          <w:sz w:val="24"/>
          <w:szCs w:val="24"/>
          <w:lang w:val="en-GB"/>
        </w:rPr>
        <w:t xml:space="preserve"> </w:t>
      </w:r>
      <w:r w:rsidR="00F45343">
        <w:rPr>
          <w:rFonts w:cstheme="minorHAnsi"/>
          <w:sz w:val="24"/>
          <w:szCs w:val="24"/>
          <w:lang w:val="en-GB"/>
        </w:rPr>
        <w:t>(Eq. S14).</w:t>
      </w:r>
      <w:r w:rsidR="00617CD3">
        <w:rPr>
          <w:rFonts w:cstheme="minorHAnsi"/>
          <w:sz w:val="24"/>
          <w:szCs w:val="24"/>
          <w:lang w:val="en-GB"/>
        </w:rPr>
        <w:t xml:space="preserve"> </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titrate</m:t>
            </m:r>
          </m:sub>
        </m:sSub>
      </m:oMath>
      <w:r w:rsidR="00DE3745">
        <w:rPr>
          <w:rFonts w:cstheme="minorHAnsi"/>
          <w:sz w:val="24"/>
          <w:szCs w:val="24"/>
          <w:lang w:val="en-GB"/>
        </w:rPr>
        <w:t xml:space="preserve"> is the volume of anolyte sample taken for titration, ranging from 1-10 ml depending on anolyte original concentration.</w:t>
      </w:r>
    </w:p>
    <w:p w14:paraId="16C45E62" w14:textId="1589C287" w:rsidR="005B2D83" w:rsidRPr="001831F0" w:rsidRDefault="00000000" w:rsidP="00A0715F">
      <w:pPr>
        <w:spacing w:line="360" w:lineRule="auto"/>
        <w:ind w:left="2160" w:firstLine="720"/>
        <w:jc w:val="center"/>
        <w:rPr>
          <w:rFonts w:cstheme="minorHAnsi"/>
          <w:sz w:val="24"/>
          <w:szCs w:val="24"/>
          <w:lang w:val="en-GB"/>
        </w:rPr>
      </w:pPr>
      <m:oMath>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c</m:t>
            </m:r>
          </m:e>
          <m:sub>
            <m:r>
              <w:rPr>
                <w:rFonts w:ascii="Cambria Math" w:hAnsi="Cambria Math" w:cstheme="minorHAnsi"/>
                <w:sz w:val="24"/>
                <w:szCs w:val="24"/>
                <w:lang w:val="en-GB"/>
              </w:rPr>
              <m:t>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2-</m:t>
                </m:r>
              </m:sup>
            </m:sSubSup>
          </m:sub>
          <m:sup>
            <m:r>
              <w:rPr>
                <w:rFonts w:ascii="Cambria Math" w:hAnsi="Cambria Math" w:cstheme="minorHAnsi"/>
                <w:sz w:val="24"/>
                <w:szCs w:val="24"/>
                <w:lang w:val="en-GB"/>
              </w:rPr>
              <m:t>0</m:t>
            </m:r>
          </m:sup>
        </m:sSubSup>
        <m:r>
          <w:rPr>
            <w:rFonts w:ascii="Cambria Math" w:hAnsi="Cambria Math" w:cstheme="minorHAnsi"/>
            <w:sz w:val="24"/>
            <w:szCs w:val="24"/>
            <w:lang w:val="en-GB"/>
          </w:rPr>
          <m:t>=0</m:t>
        </m:r>
      </m:oMath>
      <w:r w:rsidR="005B2D83" w:rsidRPr="001831F0">
        <w:rPr>
          <w:rFonts w:cstheme="minorHAnsi"/>
          <w:sz w:val="24"/>
          <w:szCs w:val="24"/>
          <w:lang w:val="en-GB"/>
        </w:rPr>
        <w:t xml:space="preserve"> </w:t>
      </w:r>
      <w:r w:rsidR="005B2D83">
        <w:tab/>
      </w:r>
      <w:r w:rsidR="00A0715F">
        <w:tab/>
      </w:r>
      <w:r w:rsidR="005B2D83">
        <w:tab/>
      </w:r>
      <w:r w:rsidR="005B2D83">
        <w:tab/>
      </w:r>
      <w:r w:rsidR="005B2D83">
        <w:tab/>
      </w:r>
      <w:r w:rsidR="005B2D83">
        <w:tab/>
      </w:r>
      <w:r w:rsidR="005B2D83">
        <w:tab/>
      </w:r>
      <w:r w:rsidR="005B2D83" w:rsidRPr="001831F0">
        <w:rPr>
          <w:rFonts w:cstheme="minorHAnsi"/>
          <w:sz w:val="24"/>
          <w:szCs w:val="24"/>
          <w:lang w:val="en-GB"/>
        </w:rPr>
        <w:t>(</w:t>
      </w:r>
      <w:r w:rsidR="005B2D83">
        <w:rPr>
          <w:rFonts w:cstheme="minorHAnsi"/>
          <w:sz w:val="24"/>
          <w:szCs w:val="24"/>
          <w:lang w:val="en-GB"/>
        </w:rPr>
        <w:t>S13)</w:t>
      </w:r>
    </w:p>
    <w:p w14:paraId="06659AFD" w14:textId="15E6C01B" w:rsidR="005B2D83" w:rsidRPr="009E7439" w:rsidRDefault="00000000" w:rsidP="00A0715F">
      <w:pPr>
        <w:spacing w:line="360" w:lineRule="auto"/>
        <w:ind w:left="2160" w:firstLine="720"/>
        <w:jc w:val="center"/>
        <w:rPr>
          <w:rFonts w:cstheme="minorHAnsi"/>
          <w:sz w:val="24"/>
          <w:szCs w:val="24"/>
          <w:lang w:val="en-GB"/>
        </w:rPr>
      </w:pPr>
      <m:oMath>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c</m:t>
            </m:r>
          </m:e>
          <m:sub>
            <m:r>
              <w:rPr>
                <w:rFonts w:ascii="Cambria Math" w:hAnsi="Cambria Math" w:cstheme="minorHAnsi"/>
                <w:sz w:val="24"/>
                <w:szCs w:val="24"/>
                <w:lang w:val="en-GB"/>
              </w:rPr>
              <m:t>O</m:t>
            </m:r>
            <m:sSup>
              <m:sSupPr>
                <m:ctrlPr>
                  <w:rPr>
                    <w:rFonts w:ascii="Cambria Math" w:hAnsi="Cambria Math" w:cstheme="minorHAnsi"/>
                    <w:i/>
                    <w:sz w:val="24"/>
                    <w:szCs w:val="24"/>
                    <w:lang w:val="en-GB"/>
                  </w:rPr>
                </m:ctrlPr>
              </m:sSupPr>
              <m:e>
                <m:r>
                  <w:rPr>
                    <w:rFonts w:ascii="Cambria Math" w:hAnsi="Cambria Math" w:cstheme="minorHAnsi"/>
                    <w:sz w:val="24"/>
                    <w:szCs w:val="24"/>
                    <w:lang w:val="en-GB"/>
                  </w:rPr>
                  <m:t>H</m:t>
                </m:r>
              </m:e>
              <m:sup>
                <m:r>
                  <w:rPr>
                    <w:rFonts w:ascii="Cambria Math" w:hAnsi="Cambria Math" w:cstheme="minorHAnsi"/>
                    <w:sz w:val="24"/>
                    <w:szCs w:val="24"/>
                    <w:lang w:val="en-GB"/>
                  </w:rPr>
                  <m:t>-</m:t>
                </m:r>
              </m:sup>
            </m:sSup>
          </m:sub>
          <m:sup>
            <m:r>
              <w:rPr>
                <w:rFonts w:ascii="Cambria Math" w:hAnsi="Cambria Math" w:cstheme="minorHAnsi"/>
                <w:sz w:val="24"/>
                <w:szCs w:val="24"/>
                <w:lang w:val="en-GB"/>
              </w:rPr>
              <m:t>0</m:t>
            </m:r>
          </m:sup>
        </m:sSubSup>
        <m:r>
          <w:rPr>
            <w:rFonts w:ascii="Cambria Math" w:hAnsi="Cambria Math" w:cstheme="minorHAnsi"/>
            <w:sz w:val="24"/>
            <w:szCs w:val="24"/>
            <w:lang w:val="en-GB"/>
          </w:rPr>
          <m:t>=</m:t>
        </m:r>
        <m:f>
          <m:fPr>
            <m:ctrlPr>
              <w:rPr>
                <w:rFonts w:ascii="Cambria Math" w:hAnsi="Cambria Math" w:cstheme="minorHAnsi"/>
                <w:i/>
                <w:sz w:val="24"/>
                <w:szCs w:val="24"/>
                <w:lang w:val="en-GB"/>
              </w:rPr>
            </m:ctrlPr>
          </m:fPr>
          <m:num>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EP,0</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HCl</m:t>
                </m:r>
              </m:sub>
            </m:sSub>
          </m:num>
          <m:den>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titrate</m:t>
                </m:r>
              </m:sub>
            </m:sSub>
          </m:den>
        </m:f>
      </m:oMath>
      <w:r w:rsidR="00A0715F">
        <w:rPr>
          <w:rFonts w:cstheme="minorHAnsi"/>
          <w:sz w:val="24"/>
          <w:szCs w:val="24"/>
          <w:lang w:val="en-GB"/>
        </w:rPr>
        <w:tab/>
      </w:r>
      <w:r w:rsidR="00A0715F">
        <w:rPr>
          <w:rFonts w:cstheme="minorHAnsi"/>
          <w:sz w:val="24"/>
          <w:szCs w:val="24"/>
          <w:lang w:val="en-GB"/>
        </w:rPr>
        <w:tab/>
      </w:r>
      <w:r w:rsidR="00A0715F">
        <w:rPr>
          <w:rFonts w:cstheme="minorHAnsi"/>
          <w:sz w:val="24"/>
          <w:szCs w:val="24"/>
          <w:lang w:val="en-GB"/>
        </w:rPr>
        <w:tab/>
      </w:r>
      <w:r w:rsidR="00A0715F">
        <w:rPr>
          <w:rFonts w:cstheme="minorHAnsi"/>
          <w:sz w:val="24"/>
          <w:szCs w:val="24"/>
          <w:lang w:val="en-GB"/>
        </w:rPr>
        <w:tab/>
      </w:r>
      <w:r w:rsidR="00A0715F">
        <w:rPr>
          <w:rFonts w:cstheme="minorHAnsi"/>
          <w:sz w:val="24"/>
          <w:szCs w:val="24"/>
          <w:lang w:val="en-GB"/>
        </w:rPr>
        <w:tab/>
      </w:r>
      <w:r w:rsidR="00A0715F">
        <w:rPr>
          <w:rFonts w:cstheme="minorHAnsi"/>
          <w:sz w:val="24"/>
          <w:szCs w:val="24"/>
          <w:lang w:val="en-GB"/>
        </w:rPr>
        <w:tab/>
      </w:r>
      <w:r w:rsidR="005B2D83" w:rsidRPr="001831F0">
        <w:rPr>
          <w:rFonts w:cstheme="minorHAnsi"/>
          <w:sz w:val="24"/>
          <w:szCs w:val="24"/>
          <w:lang w:val="en-GB"/>
        </w:rPr>
        <w:t>(</w:t>
      </w:r>
      <w:r w:rsidR="005B2D83">
        <w:rPr>
          <w:rFonts w:cstheme="minorHAnsi"/>
          <w:sz w:val="24"/>
          <w:szCs w:val="24"/>
          <w:lang w:val="en-GB"/>
        </w:rPr>
        <w:t>S14)</w:t>
      </w:r>
    </w:p>
    <w:p w14:paraId="02F79708" w14:textId="04F1E0CE" w:rsidR="005B2D83" w:rsidRPr="005949CE" w:rsidRDefault="00AB2614" w:rsidP="005B2D83">
      <w:pPr>
        <w:spacing w:line="360" w:lineRule="auto"/>
        <w:jc w:val="both"/>
        <w:rPr>
          <w:rFonts w:cstheme="minorHAnsi"/>
          <w:sz w:val="24"/>
          <w:szCs w:val="24"/>
          <w:lang w:val="en-GB"/>
        </w:rPr>
      </w:pPr>
      <w:r>
        <w:rPr>
          <w:rFonts w:cstheme="minorHAnsi"/>
          <w:sz w:val="24"/>
          <w:szCs w:val="24"/>
          <w:lang w:val="en-GB"/>
        </w:rPr>
        <w:t xml:space="preserve">On the other hand, after </w:t>
      </w:r>
      <w:r w:rsidR="002427FB">
        <w:rPr>
          <w:rFonts w:cstheme="minorHAnsi"/>
          <w:sz w:val="24"/>
          <w:szCs w:val="24"/>
          <w:lang w:val="en-GB"/>
        </w:rPr>
        <w:t>CO</w:t>
      </w:r>
      <w:r w:rsidR="002427FB" w:rsidRPr="002427FB">
        <w:rPr>
          <w:rFonts w:cstheme="minorHAnsi"/>
          <w:sz w:val="24"/>
          <w:szCs w:val="24"/>
          <w:vertAlign w:val="subscript"/>
          <w:lang w:val="en-GB"/>
        </w:rPr>
        <w:t>2</w:t>
      </w:r>
      <w:r w:rsidR="002427FB">
        <w:rPr>
          <w:rFonts w:cstheme="minorHAnsi"/>
          <w:sz w:val="24"/>
          <w:szCs w:val="24"/>
          <w:lang w:val="en-GB"/>
        </w:rPr>
        <w:t xml:space="preserve"> </w:t>
      </w:r>
      <w:r>
        <w:rPr>
          <w:rFonts w:cstheme="minorHAnsi"/>
          <w:sz w:val="24"/>
          <w:szCs w:val="24"/>
          <w:lang w:val="en-GB"/>
        </w:rPr>
        <w:t>electrolysis t</w:t>
      </w:r>
      <w:r w:rsidRPr="00557CF6">
        <w:rPr>
          <w:rFonts w:cstheme="minorHAnsi"/>
          <w:sz w:val="24"/>
          <w:szCs w:val="24"/>
          <w:lang w:val="en-GB"/>
        </w:rPr>
        <w:t xml:space="preserve">he concentration of both </w:t>
      </w:r>
      <w:r>
        <w:rPr>
          <w:rFonts w:cstheme="minorHAnsi"/>
          <w:sz w:val="24"/>
          <w:szCs w:val="24"/>
          <w:lang w:val="en-GB"/>
        </w:rPr>
        <w:t>CO</w:t>
      </w:r>
      <w:r w:rsidRPr="000E12A1">
        <w:rPr>
          <w:rFonts w:cstheme="minorHAnsi"/>
          <w:sz w:val="24"/>
          <w:szCs w:val="24"/>
          <w:vertAlign w:val="subscript"/>
          <w:lang w:val="en-GB"/>
        </w:rPr>
        <w:t>3</w:t>
      </w:r>
      <w:r w:rsidRPr="000E12A1">
        <w:rPr>
          <w:rFonts w:cstheme="minorHAnsi"/>
          <w:sz w:val="24"/>
          <w:szCs w:val="24"/>
          <w:vertAlign w:val="superscript"/>
          <w:lang w:val="en-GB"/>
        </w:rPr>
        <w:t>2-</w:t>
      </w:r>
      <w:r>
        <w:rPr>
          <w:rFonts w:cstheme="minorHAnsi"/>
          <w:sz w:val="24"/>
          <w:szCs w:val="24"/>
          <w:lang w:val="en-GB"/>
        </w:rPr>
        <w:t xml:space="preserve"> and OH</w:t>
      </w:r>
      <w:r w:rsidRPr="000E12A1">
        <w:rPr>
          <w:rFonts w:cstheme="minorHAnsi"/>
          <w:sz w:val="24"/>
          <w:szCs w:val="24"/>
          <w:vertAlign w:val="superscript"/>
          <w:lang w:val="en-GB"/>
        </w:rPr>
        <w:t>-</w:t>
      </w:r>
      <w:r>
        <w:rPr>
          <w:rFonts w:cstheme="minorHAnsi"/>
          <w:sz w:val="24"/>
          <w:szCs w:val="24"/>
          <w:lang w:val="en-GB"/>
        </w:rPr>
        <w:t xml:space="preserve"> </w:t>
      </w:r>
      <w:r w:rsidR="00632733">
        <w:rPr>
          <w:rFonts w:cstheme="minorHAnsi"/>
          <w:sz w:val="24"/>
          <w:szCs w:val="24"/>
          <w:lang w:val="en-GB"/>
        </w:rPr>
        <w:t xml:space="preserve">(Eq. S15 and Eq. S16, respectively) </w:t>
      </w:r>
      <w:r w:rsidRPr="00557CF6">
        <w:rPr>
          <w:rFonts w:cstheme="minorHAnsi"/>
          <w:sz w:val="24"/>
          <w:szCs w:val="24"/>
          <w:lang w:val="en-GB"/>
        </w:rPr>
        <w:t>can be directly obtained by the volume</w:t>
      </w:r>
      <w:r>
        <w:rPr>
          <w:rFonts w:cstheme="minorHAnsi"/>
          <w:sz w:val="24"/>
          <w:szCs w:val="24"/>
          <w:lang w:val="en-GB"/>
        </w:rPr>
        <w:t xml:space="preserve"> of titrant</w:t>
      </w:r>
      <w:r w:rsidRPr="00557CF6">
        <w:rPr>
          <w:rFonts w:cstheme="minorHAnsi"/>
          <w:sz w:val="24"/>
          <w:szCs w:val="24"/>
          <w:lang w:val="en-GB"/>
        </w:rPr>
        <w:t xml:space="preserve"> used for both</w:t>
      </w:r>
      <w:r>
        <w:rPr>
          <w:rFonts w:cstheme="minorHAnsi"/>
          <w:sz w:val="24"/>
          <w:szCs w:val="24"/>
          <w:lang w:val="en-GB"/>
        </w:rPr>
        <w:t xml:space="preserve"> </w:t>
      </w:r>
      <w:r w:rsidRPr="00557CF6">
        <w:rPr>
          <w:rFonts w:cstheme="minorHAnsi"/>
          <w:sz w:val="24"/>
          <w:szCs w:val="24"/>
          <w:lang w:val="en-GB"/>
        </w:rPr>
        <w:t>equivalence points</w:t>
      </w:r>
      <w:r>
        <w:rPr>
          <w:rFonts w:cstheme="minorHAnsi"/>
          <w:sz w:val="24"/>
          <w:szCs w:val="24"/>
          <w:lang w:val="en-GB"/>
        </w:rPr>
        <w:t xml:space="preserve"> (</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EP,1</m:t>
            </m:r>
          </m:sub>
        </m:sSub>
      </m:oMath>
      <w:r>
        <w:rPr>
          <w:rFonts w:cstheme="minorHAnsi"/>
          <w:sz w:val="24"/>
          <w:szCs w:val="24"/>
          <w:lang w:val="en-GB"/>
        </w:rPr>
        <w:t xml:space="preserve"> and </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EP,2</m:t>
            </m:r>
          </m:sub>
        </m:sSub>
      </m:oMath>
      <w:r>
        <w:rPr>
          <w:rFonts w:cstheme="minorHAnsi"/>
          <w:sz w:val="24"/>
          <w:szCs w:val="24"/>
          <w:lang w:val="en-GB"/>
        </w:rPr>
        <w:t>).</w:t>
      </w:r>
      <w:r w:rsidR="00BB52C8">
        <w:rPr>
          <w:rFonts w:cstheme="minorHAnsi"/>
          <w:sz w:val="24"/>
          <w:szCs w:val="24"/>
          <w:lang w:val="en-GB"/>
        </w:rPr>
        <w:t xml:space="preserve"> </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EP,1</m:t>
            </m:r>
          </m:sub>
        </m:sSub>
      </m:oMath>
      <w:r w:rsidR="00BB52C8">
        <w:rPr>
          <w:rFonts w:cstheme="minorHAnsi"/>
          <w:sz w:val="24"/>
          <w:szCs w:val="24"/>
          <w:lang w:val="en-GB"/>
        </w:rPr>
        <w:t xml:space="preserve"> corresponds to the equilibrium </w:t>
      </w:r>
      <w:r w:rsidR="00094A2D">
        <w:rPr>
          <w:rFonts w:cstheme="minorHAnsi"/>
          <w:sz w:val="24"/>
          <w:szCs w:val="24"/>
          <w:lang w:val="en-GB"/>
        </w:rPr>
        <w:t>point between CO</w:t>
      </w:r>
      <w:r w:rsidR="00094A2D" w:rsidRPr="00094A2D">
        <w:rPr>
          <w:rFonts w:cstheme="minorHAnsi"/>
          <w:sz w:val="24"/>
          <w:szCs w:val="24"/>
          <w:vertAlign w:val="subscript"/>
          <w:lang w:val="en-GB"/>
        </w:rPr>
        <w:t>3</w:t>
      </w:r>
      <w:r w:rsidR="00094A2D" w:rsidRPr="00094A2D">
        <w:rPr>
          <w:rFonts w:cstheme="minorHAnsi"/>
          <w:sz w:val="24"/>
          <w:szCs w:val="24"/>
          <w:vertAlign w:val="superscript"/>
          <w:lang w:val="en-GB"/>
        </w:rPr>
        <w:t>2-</w:t>
      </w:r>
      <w:r w:rsidR="00094A2D">
        <w:rPr>
          <w:rFonts w:cstheme="minorHAnsi"/>
          <w:sz w:val="24"/>
          <w:szCs w:val="24"/>
          <w:lang w:val="en-GB"/>
        </w:rPr>
        <w:t xml:space="preserve"> and HCO</w:t>
      </w:r>
      <w:r w:rsidR="00094A2D" w:rsidRPr="00094A2D">
        <w:rPr>
          <w:rFonts w:cstheme="minorHAnsi"/>
          <w:sz w:val="24"/>
          <w:szCs w:val="24"/>
          <w:vertAlign w:val="subscript"/>
          <w:lang w:val="en-GB"/>
        </w:rPr>
        <w:t>3</w:t>
      </w:r>
      <w:r w:rsidR="00094A2D" w:rsidRPr="00094A2D">
        <w:rPr>
          <w:rFonts w:cstheme="minorHAnsi"/>
          <w:sz w:val="24"/>
          <w:szCs w:val="24"/>
          <w:vertAlign w:val="superscript"/>
          <w:lang w:val="en-GB"/>
        </w:rPr>
        <w:t>-</w:t>
      </w:r>
      <w:r w:rsidR="00EB4B9C">
        <w:rPr>
          <w:rFonts w:cstheme="minorHAnsi"/>
          <w:sz w:val="24"/>
          <w:szCs w:val="24"/>
          <w:lang w:val="en-GB"/>
        </w:rPr>
        <w:t xml:space="preserve"> (Eq. S2</w:t>
      </w:r>
      <w:r w:rsidR="005828D6">
        <w:rPr>
          <w:rFonts w:cstheme="minorHAnsi"/>
          <w:sz w:val="24"/>
          <w:szCs w:val="24"/>
          <w:lang w:val="en-GB"/>
        </w:rPr>
        <w:t>5</w:t>
      </w:r>
      <w:r w:rsidR="00EB4B9C">
        <w:rPr>
          <w:rFonts w:cstheme="minorHAnsi"/>
          <w:sz w:val="24"/>
          <w:szCs w:val="24"/>
          <w:lang w:val="en-GB"/>
        </w:rPr>
        <w:t>)</w:t>
      </w:r>
      <w:r w:rsidR="00094A2D">
        <w:rPr>
          <w:rFonts w:cstheme="minorHAnsi"/>
          <w:sz w:val="24"/>
          <w:szCs w:val="24"/>
          <w:lang w:val="en-GB"/>
        </w:rPr>
        <w:t>, whereas</w:t>
      </w:r>
      <m:oMath>
        <m:r>
          <w:rPr>
            <w:rFonts w:ascii="Cambria Math" w:hAnsi="Cambria Math" w:cstheme="minorHAnsi"/>
            <w:sz w:val="24"/>
            <w:szCs w:val="24"/>
            <w:lang w:val="en-GB"/>
          </w:rPr>
          <m:t xml:space="preserve"> </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EP,2</m:t>
            </m:r>
          </m:sub>
        </m:sSub>
      </m:oMath>
      <w:r w:rsidR="00094A2D">
        <w:rPr>
          <w:rFonts w:cstheme="minorHAnsi"/>
          <w:sz w:val="24"/>
          <w:szCs w:val="24"/>
          <w:lang w:val="en-GB"/>
        </w:rPr>
        <w:t xml:space="preserve"> represents the equ</w:t>
      </w:r>
      <w:r w:rsidR="00EB4B9C">
        <w:rPr>
          <w:rFonts w:cstheme="minorHAnsi"/>
          <w:sz w:val="24"/>
          <w:szCs w:val="24"/>
          <w:lang w:val="en-GB"/>
        </w:rPr>
        <w:t xml:space="preserve">ivalent point of </w:t>
      </w:r>
      <w:r w:rsidR="005828D6">
        <w:rPr>
          <w:rFonts w:cstheme="minorHAnsi"/>
          <w:sz w:val="24"/>
          <w:szCs w:val="24"/>
          <w:lang w:val="en-GB"/>
        </w:rPr>
        <w:t>CO</w:t>
      </w:r>
      <w:r w:rsidR="005828D6" w:rsidRPr="005828D6">
        <w:rPr>
          <w:rFonts w:cstheme="minorHAnsi"/>
          <w:sz w:val="24"/>
          <w:szCs w:val="24"/>
          <w:vertAlign w:val="subscript"/>
          <w:lang w:val="en-GB"/>
        </w:rPr>
        <w:t>2</w:t>
      </w:r>
      <w:r w:rsidR="005828D6">
        <w:rPr>
          <w:rFonts w:cstheme="minorHAnsi"/>
          <w:sz w:val="24"/>
          <w:szCs w:val="24"/>
          <w:lang w:val="en-GB"/>
        </w:rPr>
        <w:t xml:space="preserve"> and HCO</w:t>
      </w:r>
      <w:r w:rsidR="005828D6" w:rsidRPr="00094A2D">
        <w:rPr>
          <w:rFonts w:cstheme="minorHAnsi"/>
          <w:sz w:val="24"/>
          <w:szCs w:val="24"/>
          <w:vertAlign w:val="subscript"/>
          <w:lang w:val="en-GB"/>
        </w:rPr>
        <w:t>3</w:t>
      </w:r>
      <w:r w:rsidR="005828D6" w:rsidRPr="00094A2D">
        <w:rPr>
          <w:rFonts w:cstheme="minorHAnsi"/>
          <w:sz w:val="24"/>
          <w:szCs w:val="24"/>
          <w:vertAlign w:val="superscript"/>
          <w:lang w:val="en-GB"/>
        </w:rPr>
        <w:t>-</w:t>
      </w:r>
      <w:r w:rsidR="005828D6">
        <w:rPr>
          <w:rFonts w:cstheme="minorHAnsi"/>
          <w:sz w:val="24"/>
          <w:szCs w:val="24"/>
          <w:lang w:val="en-GB"/>
        </w:rPr>
        <w:t xml:space="preserve"> (Eq. S25).</w:t>
      </w:r>
      <w:r w:rsidR="00094A2D">
        <w:rPr>
          <w:rFonts w:cstheme="minorHAnsi"/>
          <w:sz w:val="24"/>
          <w:szCs w:val="24"/>
          <w:lang w:val="en-GB"/>
        </w:rPr>
        <w:t xml:space="preserve"> </w:t>
      </w:r>
      <w:r>
        <w:rPr>
          <w:rFonts w:cstheme="minorHAnsi"/>
          <w:sz w:val="24"/>
          <w:szCs w:val="24"/>
          <w:lang w:val="en-GB"/>
        </w:rPr>
        <w:t xml:space="preserve"> </w:t>
      </w:r>
    </w:p>
    <w:p w14:paraId="6F69CD71" w14:textId="016D4C69" w:rsidR="005B2D83" w:rsidRPr="001831F0" w:rsidRDefault="00000000" w:rsidP="00382FFF">
      <w:pPr>
        <w:spacing w:line="360" w:lineRule="auto"/>
        <w:ind w:left="2160" w:firstLine="720"/>
        <w:jc w:val="center"/>
        <w:rPr>
          <w:rFonts w:cstheme="minorHAnsi"/>
          <w:sz w:val="24"/>
          <w:szCs w:val="24"/>
          <w:lang w:val="en-GB"/>
        </w:rPr>
      </w:pPr>
      <m:oMath>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c</m:t>
            </m:r>
          </m:e>
          <m:sub>
            <m:r>
              <w:rPr>
                <w:rFonts w:ascii="Cambria Math" w:hAnsi="Cambria Math" w:cstheme="minorHAnsi"/>
                <w:sz w:val="24"/>
                <w:szCs w:val="24"/>
                <w:lang w:val="en-GB"/>
              </w:rPr>
              <m:t>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2-</m:t>
                </m:r>
              </m:sup>
            </m:sSubSup>
          </m:sub>
          <m:sup>
            <m:r>
              <w:rPr>
                <w:rFonts w:ascii="Cambria Math" w:hAnsi="Cambria Math" w:cstheme="minorHAnsi"/>
                <w:sz w:val="24"/>
                <w:szCs w:val="24"/>
                <w:lang w:val="en-GB"/>
              </w:rPr>
              <m:t>end</m:t>
            </m:r>
          </m:sup>
        </m:sSubSup>
        <m:r>
          <w:rPr>
            <w:rFonts w:ascii="Cambria Math" w:hAnsi="Cambria Math" w:cstheme="minorHAnsi"/>
            <w:sz w:val="24"/>
            <w:szCs w:val="24"/>
            <w:lang w:val="en-GB"/>
          </w:rPr>
          <m:t>=</m:t>
        </m:r>
        <m:f>
          <m:fPr>
            <m:ctrlPr>
              <w:rPr>
                <w:rFonts w:ascii="Cambria Math" w:hAnsi="Cambria Math" w:cstheme="minorHAnsi"/>
                <w:i/>
                <w:sz w:val="24"/>
                <w:szCs w:val="24"/>
                <w:lang w:val="en-GB"/>
              </w:rPr>
            </m:ctrlPr>
          </m:fPr>
          <m:num>
            <m:d>
              <m:dPr>
                <m:ctrlPr>
                  <w:rPr>
                    <w:rFonts w:ascii="Cambria Math" w:hAnsi="Cambria Math" w:cstheme="minorHAnsi"/>
                    <w:i/>
                    <w:sz w:val="24"/>
                    <w:szCs w:val="24"/>
                    <w:lang w:val="en-GB"/>
                  </w:rPr>
                </m:ctrlPr>
              </m:dPr>
              <m:e>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EP, 2</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EP,1</m:t>
                    </m:r>
                  </m:sub>
                </m:sSub>
              </m:e>
            </m:d>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HCl</m:t>
                </m:r>
              </m:sub>
            </m:sSub>
          </m:num>
          <m:den>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titrate</m:t>
                </m:r>
              </m:sub>
            </m:sSub>
          </m:den>
        </m:f>
      </m:oMath>
      <w:r w:rsidR="005B2D83" w:rsidRPr="001831F0">
        <w:rPr>
          <w:rFonts w:cstheme="minorHAnsi"/>
          <w:sz w:val="24"/>
          <w:szCs w:val="24"/>
          <w:lang w:val="en-GB"/>
        </w:rPr>
        <w:t xml:space="preserve"> </w:t>
      </w:r>
      <w:r w:rsidR="005B2D83">
        <w:tab/>
      </w:r>
      <w:r w:rsidR="005B2D83">
        <w:tab/>
      </w:r>
      <w:r w:rsidR="00382FFF">
        <w:tab/>
      </w:r>
      <w:r w:rsidR="005B2D83">
        <w:tab/>
      </w:r>
      <w:r w:rsidR="005B2D83">
        <w:tab/>
      </w:r>
      <w:r w:rsidR="005B2D83" w:rsidRPr="001831F0">
        <w:rPr>
          <w:rFonts w:cstheme="minorHAnsi"/>
          <w:sz w:val="24"/>
          <w:szCs w:val="24"/>
          <w:lang w:val="en-GB"/>
        </w:rPr>
        <w:t>(</w:t>
      </w:r>
      <w:r w:rsidR="005B2D83">
        <w:rPr>
          <w:rFonts w:cstheme="minorHAnsi"/>
          <w:sz w:val="24"/>
          <w:szCs w:val="24"/>
          <w:lang w:val="en-GB"/>
        </w:rPr>
        <w:t>S1</w:t>
      </w:r>
      <w:r w:rsidR="00AB2614">
        <w:rPr>
          <w:rFonts w:cstheme="minorHAnsi"/>
          <w:sz w:val="24"/>
          <w:szCs w:val="24"/>
          <w:lang w:val="en-GB"/>
        </w:rPr>
        <w:t>5</w:t>
      </w:r>
      <w:r w:rsidR="005B2D83">
        <w:rPr>
          <w:rFonts w:cstheme="minorHAnsi"/>
          <w:sz w:val="24"/>
          <w:szCs w:val="24"/>
          <w:lang w:val="en-GB"/>
        </w:rPr>
        <w:t>)</w:t>
      </w:r>
    </w:p>
    <w:p w14:paraId="10EECE43" w14:textId="013DC7F6" w:rsidR="005B2D83" w:rsidRDefault="00000000" w:rsidP="00382FFF">
      <w:pPr>
        <w:spacing w:line="360" w:lineRule="auto"/>
        <w:ind w:left="2160" w:firstLine="720"/>
        <w:jc w:val="center"/>
        <w:rPr>
          <w:rFonts w:cstheme="minorHAnsi"/>
          <w:sz w:val="24"/>
          <w:szCs w:val="24"/>
          <w:lang w:val="en-GB"/>
        </w:rPr>
      </w:pPr>
      <m:oMath>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c</m:t>
            </m:r>
          </m:e>
          <m:sub>
            <m:r>
              <w:rPr>
                <w:rFonts w:ascii="Cambria Math" w:hAnsi="Cambria Math" w:cstheme="minorHAnsi"/>
                <w:sz w:val="24"/>
                <w:szCs w:val="24"/>
                <w:lang w:val="en-GB"/>
              </w:rPr>
              <m:t>O</m:t>
            </m:r>
            <m:sSup>
              <m:sSupPr>
                <m:ctrlPr>
                  <w:rPr>
                    <w:rFonts w:ascii="Cambria Math" w:hAnsi="Cambria Math" w:cstheme="minorHAnsi"/>
                    <w:i/>
                    <w:sz w:val="24"/>
                    <w:szCs w:val="24"/>
                    <w:lang w:val="en-GB"/>
                  </w:rPr>
                </m:ctrlPr>
              </m:sSupPr>
              <m:e>
                <m:r>
                  <w:rPr>
                    <w:rFonts w:ascii="Cambria Math" w:hAnsi="Cambria Math" w:cstheme="minorHAnsi"/>
                    <w:sz w:val="24"/>
                    <w:szCs w:val="24"/>
                    <w:lang w:val="en-GB"/>
                  </w:rPr>
                  <m:t>H</m:t>
                </m:r>
              </m:e>
              <m:sup>
                <m:r>
                  <w:rPr>
                    <w:rFonts w:ascii="Cambria Math" w:hAnsi="Cambria Math" w:cstheme="minorHAnsi"/>
                    <w:sz w:val="24"/>
                    <w:szCs w:val="24"/>
                    <w:lang w:val="en-GB"/>
                  </w:rPr>
                  <m:t>-</m:t>
                </m:r>
              </m:sup>
            </m:sSup>
          </m:sub>
          <m:sup>
            <m:r>
              <w:rPr>
                <w:rFonts w:ascii="Cambria Math" w:hAnsi="Cambria Math" w:cstheme="minorHAnsi"/>
                <w:sz w:val="24"/>
                <w:szCs w:val="24"/>
                <w:lang w:val="en-GB"/>
              </w:rPr>
              <m:t>end</m:t>
            </m:r>
          </m:sup>
        </m:sSubSup>
        <m:r>
          <w:rPr>
            <w:rFonts w:ascii="Cambria Math" w:hAnsi="Cambria Math" w:cstheme="minorHAnsi"/>
            <w:sz w:val="24"/>
            <w:szCs w:val="24"/>
            <w:lang w:val="en-GB"/>
          </w:rPr>
          <m:t>=</m:t>
        </m:r>
        <m:f>
          <m:fPr>
            <m:ctrlPr>
              <w:rPr>
                <w:rFonts w:ascii="Cambria Math" w:hAnsi="Cambria Math" w:cstheme="minorHAnsi"/>
                <w:i/>
                <w:sz w:val="24"/>
                <w:szCs w:val="24"/>
                <w:lang w:val="en-GB"/>
              </w:rPr>
            </m:ctrlPr>
          </m:fPr>
          <m:num>
            <m:d>
              <m:dPr>
                <m:ctrlPr>
                  <w:rPr>
                    <w:rFonts w:ascii="Cambria Math" w:hAnsi="Cambria Math" w:cstheme="minorHAnsi"/>
                    <w:i/>
                    <w:sz w:val="24"/>
                    <w:szCs w:val="24"/>
                    <w:lang w:val="en-GB"/>
                  </w:rPr>
                </m:ctrlPr>
              </m:dPr>
              <m:e>
                <m:sSub>
                  <m:sSubPr>
                    <m:ctrlPr>
                      <w:rPr>
                        <w:rFonts w:ascii="Cambria Math" w:hAnsi="Cambria Math" w:cstheme="minorHAnsi"/>
                        <w:i/>
                        <w:sz w:val="24"/>
                        <w:szCs w:val="24"/>
                        <w:lang w:val="en-GB"/>
                      </w:rPr>
                    </m:ctrlPr>
                  </m:sSubPr>
                  <m:e>
                    <m:r>
                      <w:rPr>
                        <w:rFonts w:ascii="Cambria Math" w:hAnsi="Cambria Math" w:cstheme="minorHAnsi"/>
                        <w:sz w:val="24"/>
                        <w:szCs w:val="24"/>
                        <w:lang w:val="en-GB"/>
                      </w:rPr>
                      <m:t>2·V</m:t>
                    </m:r>
                  </m:e>
                  <m:sub>
                    <m:r>
                      <w:rPr>
                        <w:rFonts w:ascii="Cambria Math" w:hAnsi="Cambria Math" w:cstheme="minorHAnsi"/>
                        <w:sz w:val="24"/>
                        <w:szCs w:val="24"/>
                        <w:lang w:val="en-GB"/>
                      </w:rPr>
                      <m:t>EP, 1</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EP,2</m:t>
                    </m:r>
                  </m:sub>
                </m:sSub>
              </m:e>
            </m:d>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HCl</m:t>
                </m:r>
              </m:sub>
            </m:sSub>
          </m:num>
          <m:den>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titrate</m:t>
                </m:r>
              </m:sub>
            </m:sSub>
          </m:den>
        </m:f>
      </m:oMath>
      <w:r w:rsidR="005B2D83" w:rsidRPr="001831F0">
        <w:rPr>
          <w:rFonts w:cstheme="minorHAnsi"/>
          <w:sz w:val="24"/>
          <w:szCs w:val="24"/>
          <w:lang w:val="en-GB"/>
        </w:rPr>
        <w:tab/>
      </w:r>
      <w:r w:rsidR="005B2D83">
        <w:rPr>
          <w:rFonts w:cstheme="minorHAnsi"/>
          <w:sz w:val="24"/>
          <w:szCs w:val="24"/>
          <w:lang w:val="en-GB"/>
        </w:rPr>
        <w:tab/>
      </w:r>
      <w:r w:rsidR="005B2D83">
        <w:rPr>
          <w:rFonts w:cstheme="minorHAnsi"/>
          <w:sz w:val="24"/>
          <w:szCs w:val="24"/>
          <w:lang w:val="en-GB"/>
        </w:rPr>
        <w:tab/>
      </w:r>
      <w:r w:rsidR="005B2D83" w:rsidRPr="001831F0">
        <w:rPr>
          <w:rFonts w:cstheme="minorHAnsi"/>
          <w:sz w:val="24"/>
          <w:szCs w:val="24"/>
          <w:lang w:val="en-GB"/>
        </w:rPr>
        <w:tab/>
      </w:r>
      <w:r w:rsidR="00382FFF">
        <w:rPr>
          <w:rFonts w:cstheme="minorHAnsi"/>
          <w:sz w:val="24"/>
          <w:szCs w:val="24"/>
          <w:lang w:val="en-GB"/>
        </w:rPr>
        <w:tab/>
      </w:r>
      <w:r w:rsidR="005B2D83" w:rsidRPr="001831F0">
        <w:rPr>
          <w:rFonts w:cstheme="minorHAnsi"/>
          <w:sz w:val="24"/>
          <w:szCs w:val="24"/>
          <w:lang w:val="en-GB"/>
        </w:rPr>
        <w:t>(</w:t>
      </w:r>
      <w:r w:rsidR="005B2D83">
        <w:rPr>
          <w:rFonts w:cstheme="minorHAnsi"/>
          <w:sz w:val="24"/>
          <w:szCs w:val="24"/>
          <w:lang w:val="en-GB"/>
        </w:rPr>
        <w:t>S1</w:t>
      </w:r>
      <w:r w:rsidR="00AB2614">
        <w:rPr>
          <w:rFonts w:cstheme="minorHAnsi"/>
          <w:sz w:val="24"/>
          <w:szCs w:val="24"/>
          <w:lang w:val="en-GB"/>
        </w:rPr>
        <w:t>6</w:t>
      </w:r>
      <w:r w:rsidR="005B2D83">
        <w:rPr>
          <w:rFonts w:cstheme="minorHAnsi"/>
          <w:sz w:val="24"/>
          <w:szCs w:val="24"/>
          <w:lang w:val="en-GB"/>
        </w:rPr>
        <w:t>)</w:t>
      </w:r>
    </w:p>
    <w:p w14:paraId="559A4F2A" w14:textId="16BDD040" w:rsidR="000E12A1" w:rsidRDefault="000E12A1" w:rsidP="001831F0">
      <w:pPr>
        <w:spacing w:line="360" w:lineRule="auto"/>
        <w:jc w:val="both"/>
        <w:rPr>
          <w:rFonts w:cstheme="minorHAnsi"/>
          <w:sz w:val="24"/>
          <w:szCs w:val="24"/>
          <w:lang w:val="en-GB"/>
        </w:rPr>
      </w:pPr>
      <w:r w:rsidRPr="00557CF6">
        <w:rPr>
          <w:rFonts w:cstheme="minorHAnsi"/>
          <w:sz w:val="24"/>
          <w:szCs w:val="24"/>
          <w:lang w:val="en-GB"/>
        </w:rPr>
        <w:t>The K</w:t>
      </w:r>
      <w:r w:rsidRPr="00557CF6">
        <w:rPr>
          <w:rFonts w:cstheme="minorHAnsi"/>
          <w:sz w:val="24"/>
          <w:szCs w:val="24"/>
          <w:vertAlign w:val="superscript"/>
          <w:lang w:val="en-GB"/>
        </w:rPr>
        <w:t>+</w:t>
      </w:r>
      <w:r w:rsidRPr="00557CF6">
        <w:rPr>
          <w:rFonts w:cstheme="minorHAnsi"/>
          <w:sz w:val="24"/>
          <w:szCs w:val="24"/>
          <w:lang w:val="en-GB"/>
        </w:rPr>
        <w:t xml:space="preserve"> concentration</w:t>
      </w:r>
      <w:r w:rsidR="00AB2614">
        <w:rPr>
          <w:rFonts w:cstheme="minorHAnsi"/>
          <w:sz w:val="24"/>
          <w:szCs w:val="24"/>
          <w:lang w:val="en-GB"/>
        </w:rPr>
        <w:t>s</w:t>
      </w:r>
      <w:r w:rsidR="009E7439">
        <w:rPr>
          <w:rFonts w:cstheme="minorHAnsi"/>
          <w:sz w:val="24"/>
          <w:szCs w:val="24"/>
          <w:lang w:val="en-GB"/>
        </w:rPr>
        <w:t xml:space="preserve"> can then be</w:t>
      </w:r>
      <w:r w:rsidRPr="00557CF6">
        <w:rPr>
          <w:rFonts w:cstheme="minorHAnsi"/>
          <w:sz w:val="24"/>
          <w:szCs w:val="24"/>
          <w:lang w:val="en-GB"/>
        </w:rPr>
        <w:t xml:space="preserve"> obtained by applying the principle of electroneutrality</w:t>
      </w:r>
      <w:r w:rsidR="00E673D1">
        <w:rPr>
          <w:rFonts w:cstheme="minorHAnsi"/>
          <w:sz w:val="24"/>
          <w:szCs w:val="24"/>
          <w:lang w:val="en-GB"/>
        </w:rPr>
        <w:t xml:space="preserve"> (Eq. S1</w:t>
      </w:r>
      <w:r w:rsidR="00AB2614">
        <w:rPr>
          <w:rFonts w:cstheme="minorHAnsi"/>
          <w:sz w:val="24"/>
          <w:szCs w:val="24"/>
          <w:lang w:val="en-GB"/>
        </w:rPr>
        <w:t>7</w:t>
      </w:r>
      <w:r w:rsidR="00E673D1">
        <w:rPr>
          <w:rFonts w:cstheme="minorHAnsi"/>
          <w:sz w:val="24"/>
          <w:szCs w:val="24"/>
          <w:lang w:val="en-GB"/>
        </w:rPr>
        <w:t>)</w:t>
      </w:r>
      <w:r w:rsidRPr="00557CF6">
        <w:rPr>
          <w:rFonts w:cstheme="minorHAnsi"/>
          <w:sz w:val="24"/>
          <w:szCs w:val="24"/>
          <w:lang w:val="en-GB"/>
        </w:rPr>
        <w:t>.</w:t>
      </w:r>
    </w:p>
    <w:p w14:paraId="5A415140" w14:textId="5A83ED4B" w:rsidR="00382FFF" w:rsidRPr="001831F0" w:rsidRDefault="00000000" w:rsidP="005336A2">
      <w:pPr>
        <w:spacing w:line="360" w:lineRule="auto"/>
        <w:ind w:left="2160" w:firstLine="720"/>
        <w:jc w:val="center"/>
        <w:rPr>
          <w:rFonts w:cstheme="minorHAnsi"/>
          <w:sz w:val="24"/>
          <w:szCs w:val="24"/>
          <w:lang w:val="en-GB"/>
        </w:rPr>
      </w:pPr>
      <m:oMath>
        <m:sSub>
          <m:sSubPr>
            <m:ctrlPr>
              <w:rPr>
                <w:rFonts w:ascii="Cambria Math" w:hAnsi="Cambria Math" w:cstheme="minorHAnsi"/>
                <w:i/>
                <w:sz w:val="24"/>
                <w:szCs w:val="24"/>
                <w:lang w:val="en-GB"/>
              </w:rPr>
            </m:ctrlPr>
          </m:sSubPr>
          <m:e>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sSup>
                  <m:sSupPr>
                    <m:ctrlPr>
                      <w:rPr>
                        <w:rFonts w:ascii="Cambria Math" w:hAnsi="Cambria Math" w:cstheme="minorHAnsi"/>
                        <w:i/>
                        <w:sz w:val="24"/>
                        <w:szCs w:val="24"/>
                        <w:lang w:val="en-GB"/>
                      </w:rPr>
                    </m:ctrlPr>
                  </m:sSupPr>
                  <m:e>
                    <m:r>
                      <w:rPr>
                        <w:rFonts w:ascii="Cambria Math" w:hAnsi="Cambria Math" w:cstheme="minorHAnsi"/>
                        <w:sz w:val="24"/>
                        <w:szCs w:val="24"/>
                        <w:lang w:val="en-GB"/>
                      </w:rPr>
                      <m:t>K</m:t>
                    </m:r>
                  </m:e>
                  <m:sup>
                    <m:r>
                      <w:rPr>
                        <w:rFonts w:ascii="Cambria Math" w:hAnsi="Cambria Math" w:cstheme="minorHAnsi"/>
                        <w:sz w:val="24"/>
                        <w:szCs w:val="24"/>
                        <w:lang w:val="en-GB"/>
                      </w:rPr>
                      <m:t>+</m:t>
                    </m:r>
                  </m:sup>
                </m:sSup>
              </m:sub>
            </m:sSub>
            <m:r>
              <w:rPr>
                <w:rFonts w:ascii="Cambria Math" w:hAnsi="Cambria Math" w:cstheme="minorHAnsi"/>
                <w:sz w:val="24"/>
                <w:szCs w:val="24"/>
                <w:lang w:val="en-GB"/>
              </w:rPr>
              <m:t>=c</m:t>
            </m:r>
          </m:e>
          <m:sub>
            <m:r>
              <w:rPr>
                <w:rFonts w:ascii="Cambria Math" w:hAnsi="Cambria Math" w:cstheme="minorHAnsi"/>
                <w:sz w:val="24"/>
                <w:szCs w:val="24"/>
                <w:lang w:val="en-GB"/>
              </w:rPr>
              <m:t>O</m:t>
            </m:r>
            <m:sSup>
              <m:sSupPr>
                <m:ctrlPr>
                  <w:rPr>
                    <w:rFonts w:ascii="Cambria Math" w:hAnsi="Cambria Math" w:cstheme="minorHAnsi"/>
                    <w:i/>
                    <w:sz w:val="24"/>
                    <w:szCs w:val="24"/>
                    <w:lang w:val="en-GB"/>
                  </w:rPr>
                </m:ctrlPr>
              </m:sSupPr>
              <m:e>
                <m:r>
                  <w:rPr>
                    <w:rFonts w:ascii="Cambria Math" w:hAnsi="Cambria Math" w:cstheme="minorHAnsi"/>
                    <w:sz w:val="24"/>
                    <w:szCs w:val="24"/>
                    <w:lang w:val="en-GB"/>
                  </w:rPr>
                  <m:t>H</m:t>
                </m:r>
              </m:e>
              <m:sup>
                <m:r>
                  <w:rPr>
                    <w:rFonts w:ascii="Cambria Math" w:hAnsi="Cambria Math" w:cstheme="minorHAnsi"/>
                    <w:sz w:val="24"/>
                    <w:szCs w:val="24"/>
                    <w:lang w:val="en-GB"/>
                  </w:rPr>
                  <m:t>-</m:t>
                </m:r>
              </m:sup>
            </m:sSup>
          </m:sub>
        </m:sSub>
        <m:r>
          <w:rPr>
            <w:rFonts w:ascii="Cambria Math" w:hAnsi="Cambria Math" w:cstheme="minorHAnsi"/>
            <w:sz w:val="24"/>
            <w:szCs w:val="24"/>
            <w:lang w:val="en-GB"/>
          </w:rPr>
          <m:t>+2·</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2-</m:t>
                </m:r>
              </m:sup>
            </m:sSubSup>
          </m:sub>
        </m:sSub>
      </m:oMath>
      <w:r w:rsidR="00E673D1">
        <w:rPr>
          <w:rFonts w:cstheme="minorHAnsi"/>
          <w:sz w:val="24"/>
          <w:szCs w:val="24"/>
          <w:lang w:val="en-GB"/>
        </w:rPr>
        <w:tab/>
      </w:r>
      <w:r w:rsidR="00382FFF">
        <w:rPr>
          <w:rFonts w:cstheme="minorHAnsi"/>
          <w:sz w:val="24"/>
          <w:szCs w:val="24"/>
          <w:lang w:val="en-GB"/>
        </w:rPr>
        <w:tab/>
      </w:r>
      <w:r w:rsidR="00382FFF">
        <w:rPr>
          <w:rFonts w:cstheme="minorHAnsi"/>
          <w:sz w:val="24"/>
          <w:szCs w:val="24"/>
          <w:lang w:val="en-GB"/>
        </w:rPr>
        <w:tab/>
      </w:r>
      <w:r w:rsidR="00E673D1">
        <w:rPr>
          <w:rFonts w:cstheme="minorHAnsi"/>
          <w:sz w:val="24"/>
          <w:szCs w:val="24"/>
          <w:lang w:val="en-GB"/>
        </w:rPr>
        <w:tab/>
      </w:r>
      <w:r w:rsidR="00E673D1">
        <w:rPr>
          <w:rFonts w:cstheme="minorHAnsi"/>
          <w:sz w:val="24"/>
          <w:szCs w:val="24"/>
          <w:lang w:val="en-GB"/>
        </w:rPr>
        <w:tab/>
      </w:r>
      <w:r w:rsidR="00E673D1" w:rsidRPr="001831F0">
        <w:rPr>
          <w:rFonts w:cstheme="minorHAnsi"/>
          <w:sz w:val="24"/>
          <w:szCs w:val="24"/>
          <w:lang w:val="en-GB"/>
        </w:rPr>
        <w:t>(</w:t>
      </w:r>
      <w:r w:rsidR="00E673D1">
        <w:rPr>
          <w:rFonts w:cstheme="minorHAnsi"/>
          <w:sz w:val="24"/>
          <w:szCs w:val="24"/>
          <w:lang w:val="en-GB"/>
        </w:rPr>
        <w:t>S1</w:t>
      </w:r>
      <w:r w:rsidR="00AB2614">
        <w:rPr>
          <w:rFonts w:cstheme="minorHAnsi"/>
          <w:sz w:val="24"/>
          <w:szCs w:val="24"/>
          <w:lang w:val="en-GB"/>
        </w:rPr>
        <w:t>7</w:t>
      </w:r>
      <w:r w:rsidR="00E673D1">
        <w:rPr>
          <w:rFonts w:cstheme="minorHAnsi"/>
          <w:sz w:val="24"/>
          <w:szCs w:val="24"/>
          <w:lang w:val="en-GB"/>
        </w:rPr>
        <w:t>)</w:t>
      </w:r>
    </w:p>
    <w:p w14:paraId="1F182DD8" w14:textId="16809B51" w:rsidR="000E12A1" w:rsidRPr="000514CF" w:rsidRDefault="000E12A1" w:rsidP="001831F0">
      <w:pPr>
        <w:pStyle w:val="Heading3"/>
        <w:spacing w:line="360" w:lineRule="auto"/>
        <w:rPr>
          <w:b/>
          <w:bCs/>
          <w:sz w:val="28"/>
          <w:szCs w:val="28"/>
        </w:rPr>
      </w:pPr>
      <w:bookmarkStart w:id="5" w:name="_Toc194937753"/>
      <w:r w:rsidRPr="000514CF">
        <w:rPr>
          <w:b/>
          <w:bCs/>
          <w:sz w:val="28"/>
          <w:szCs w:val="28"/>
        </w:rPr>
        <w:lastRenderedPageBreak/>
        <w:t>Modelling the long-term stability of a PGM-free CO</w:t>
      </w:r>
      <w:r w:rsidRPr="00F53168">
        <w:rPr>
          <w:b/>
          <w:bCs/>
          <w:sz w:val="28"/>
          <w:szCs w:val="28"/>
          <w:vertAlign w:val="subscript"/>
        </w:rPr>
        <w:t>2</w:t>
      </w:r>
      <w:r w:rsidRPr="000514CF">
        <w:rPr>
          <w:b/>
          <w:bCs/>
          <w:sz w:val="28"/>
          <w:szCs w:val="28"/>
        </w:rPr>
        <w:t xml:space="preserve"> electroly</w:t>
      </w:r>
      <w:r w:rsidR="00F53168">
        <w:rPr>
          <w:b/>
          <w:bCs/>
          <w:sz w:val="28"/>
          <w:szCs w:val="28"/>
        </w:rPr>
        <w:t>z</w:t>
      </w:r>
      <w:r w:rsidRPr="000514CF">
        <w:rPr>
          <w:b/>
          <w:bCs/>
          <w:sz w:val="28"/>
          <w:szCs w:val="28"/>
        </w:rPr>
        <w:t>er</w:t>
      </w:r>
      <w:bookmarkEnd w:id="5"/>
    </w:p>
    <w:p w14:paraId="655B8256" w14:textId="2FF969EB" w:rsidR="009678FF" w:rsidRDefault="009E7439" w:rsidP="001831F0">
      <w:pPr>
        <w:spacing w:line="360" w:lineRule="auto"/>
        <w:jc w:val="both"/>
        <w:rPr>
          <w:rFonts w:cstheme="minorHAnsi"/>
          <w:sz w:val="24"/>
          <w:szCs w:val="24"/>
          <w:lang w:val="en-GB"/>
        </w:rPr>
      </w:pPr>
      <w:r w:rsidRPr="00557CF6">
        <w:rPr>
          <w:sz w:val="24"/>
          <w:szCs w:val="24"/>
        </w:rPr>
        <w:t>The objective</w:t>
      </w:r>
      <w:r>
        <w:rPr>
          <w:sz w:val="24"/>
          <w:szCs w:val="24"/>
        </w:rPr>
        <w:t xml:space="preserve"> </w:t>
      </w:r>
      <w:r w:rsidRPr="00557CF6">
        <w:rPr>
          <w:sz w:val="24"/>
          <w:szCs w:val="24"/>
        </w:rPr>
        <w:t>of the model is to use</w:t>
      </w:r>
      <w:r w:rsidR="000514CF">
        <w:rPr>
          <w:sz w:val="24"/>
          <w:szCs w:val="24"/>
        </w:rPr>
        <w:t xml:space="preserve"> the</w:t>
      </w:r>
      <w:r w:rsidRPr="00557CF6">
        <w:rPr>
          <w:sz w:val="24"/>
          <w:szCs w:val="24"/>
        </w:rPr>
        <w:t xml:space="preserve"> experimental </w:t>
      </w:r>
      <w:r w:rsidR="000514CF">
        <w:rPr>
          <w:sz w:val="24"/>
          <w:szCs w:val="24"/>
        </w:rPr>
        <w:t>measured WDE</w:t>
      </w:r>
      <w:r w:rsidRPr="00557CF6">
        <w:rPr>
          <w:sz w:val="24"/>
          <w:szCs w:val="24"/>
        </w:rPr>
        <w:t xml:space="preserve"> to extrapolate long-term </w:t>
      </w:r>
      <w:r w:rsidR="00EC3DB9">
        <w:rPr>
          <w:sz w:val="24"/>
          <w:szCs w:val="24"/>
        </w:rPr>
        <w:t>operation of a PGM-free r-BPM CO</w:t>
      </w:r>
      <w:r w:rsidR="00EC3DB9" w:rsidRPr="00EC3DB9">
        <w:rPr>
          <w:sz w:val="24"/>
          <w:szCs w:val="24"/>
          <w:vertAlign w:val="subscript"/>
        </w:rPr>
        <w:t>2</w:t>
      </w:r>
      <w:r w:rsidR="00EC3DB9">
        <w:rPr>
          <w:sz w:val="24"/>
          <w:szCs w:val="24"/>
        </w:rPr>
        <w:t xml:space="preserve"> electrolyzer</w:t>
      </w:r>
      <w:r w:rsidRPr="00557CF6">
        <w:rPr>
          <w:sz w:val="24"/>
          <w:szCs w:val="24"/>
        </w:rPr>
        <w:t xml:space="preserve">. </w:t>
      </w:r>
      <w:r w:rsidR="001B74B7" w:rsidRPr="00557CF6">
        <w:rPr>
          <w:rFonts w:cstheme="minorHAnsi"/>
          <w:sz w:val="24"/>
          <w:szCs w:val="24"/>
          <w:lang w:val="en-GB"/>
        </w:rPr>
        <w:t>The model proposed consists o</w:t>
      </w:r>
      <w:r w:rsidR="00052D9B">
        <w:rPr>
          <w:rFonts w:cstheme="minorHAnsi"/>
          <w:sz w:val="24"/>
          <w:szCs w:val="24"/>
          <w:lang w:val="en-GB"/>
        </w:rPr>
        <w:t>f</w:t>
      </w:r>
      <w:r w:rsidR="001B74B7" w:rsidRPr="00557CF6">
        <w:rPr>
          <w:rFonts w:cstheme="minorHAnsi"/>
          <w:sz w:val="24"/>
          <w:szCs w:val="24"/>
          <w:lang w:val="en-GB"/>
        </w:rPr>
        <w:t xml:space="preserve"> a simple transient species balance of the </w:t>
      </w:r>
      <w:r w:rsidR="009678FF">
        <w:rPr>
          <w:rFonts w:cstheme="minorHAnsi"/>
          <w:sz w:val="24"/>
          <w:szCs w:val="24"/>
          <w:lang w:val="en-GB"/>
        </w:rPr>
        <w:t>ionic species evolving in the anolyte tank over time. The</w:t>
      </w:r>
      <w:r w:rsidR="00CA4C03">
        <w:rPr>
          <w:rFonts w:cstheme="minorHAnsi"/>
          <w:sz w:val="24"/>
          <w:szCs w:val="24"/>
          <w:lang w:val="en-GB"/>
        </w:rPr>
        <w:t xml:space="preserve"> </w:t>
      </w:r>
      <w:r w:rsidR="009678FF">
        <w:rPr>
          <w:rFonts w:cstheme="minorHAnsi"/>
          <w:sz w:val="24"/>
          <w:szCs w:val="24"/>
          <w:lang w:val="en-GB"/>
        </w:rPr>
        <w:t xml:space="preserve">species </w:t>
      </w:r>
      <w:r w:rsidR="00CA4C03">
        <w:rPr>
          <w:rFonts w:cstheme="minorHAnsi"/>
          <w:sz w:val="24"/>
          <w:szCs w:val="24"/>
          <w:lang w:val="en-GB"/>
        </w:rPr>
        <w:t xml:space="preserve">considered </w:t>
      </w:r>
      <w:r w:rsidR="009678FF">
        <w:rPr>
          <w:rFonts w:cstheme="minorHAnsi"/>
          <w:sz w:val="24"/>
          <w:szCs w:val="24"/>
          <w:lang w:val="en-GB"/>
        </w:rPr>
        <w:t xml:space="preserve">include </w:t>
      </w:r>
      <w:r w:rsidR="001B74B7" w:rsidRPr="00557CF6">
        <w:rPr>
          <w:rFonts w:cstheme="minorHAnsi"/>
          <w:sz w:val="24"/>
          <w:szCs w:val="24"/>
          <w:lang w:val="en-GB"/>
        </w:rPr>
        <w:t>OH</w:t>
      </w:r>
      <w:r w:rsidR="001B74B7" w:rsidRPr="00F53168">
        <w:rPr>
          <w:rFonts w:cstheme="minorHAnsi"/>
          <w:sz w:val="24"/>
          <w:szCs w:val="24"/>
          <w:vertAlign w:val="superscript"/>
          <w:lang w:val="en-GB"/>
        </w:rPr>
        <w:t>–</w:t>
      </w:r>
      <w:r w:rsidR="00A3303A">
        <w:rPr>
          <w:rFonts w:cstheme="minorHAnsi"/>
          <w:sz w:val="24"/>
          <w:szCs w:val="24"/>
          <w:lang w:val="en-GB"/>
        </w:rPr>
        <w:t>, CO</w:t>
      </w:r>
      <w:r w:rsidR="00A3303A" w:rsidRPr="00A3303A">
        <w:rPr>
          <w:rFonts w:cstheme="minorHAnsi"/>
          <w:sz w:val="24"/>
          <w:szCs w:val="24"/>
          <w:vertAlign w:val="subscript"/>
          <w:lang w:val="en-GB"/>
        </w:rPr>
        <w:t>3</w:t>
      </w:r>
      <w:r w:rsidR="00A3303A" w:rsidRPr="00A3303A">
        <w:rPr>
          <w:rFonts w:cstheme="minorHAnsi"/>
          <w:sz w:val="24"/>
          <w:szCs w:val="24"/>
          <w:vertAlign w:val="superscript"/>
          <w:lang w:val="en-GB"/>
        </w:rPr>
        <w:t>2-</w:t>
      </w:r>
      <w:r w:rsidR="00A3303A">
        <w:rPr>
          <w:rFonts w:cstheme="minorHAnsi"/>
          <w:sz w:val="24"/>
          <w:szCs w:val="24"/>
          <w:lang w:val="en-GB"/>
        </w:rPr>
        <w:t>, HCO</w:t>
      </w:r>
      <w:r w:rsidR="00A3303A" w:rsidRPr="00BB3B32">
        <w:rPr>
          <w:rFonts w:cstheme="minorHAnsi"/>
          <w:sz w:val="24"/>
          <w:szCs w:val="24"/>
          <w:vertAlign w:val="subscript"/>
          <w:lang w:val="en-GB"/>
        </w:rPr>
        <w:t>3</w:t>
      </w:r>
      <w:r w:rsidR="00A3303A" w:rsidRPr="00BB3B32">
        <w:rPr>
          <w:rFonts w:cstheme="minorHAnsi"/>
          <w:sz w:val="24"/>
          <w:szCs w:val="24"/>
          <w:vertAlign w:val="superscript"/>
          <w:lang w:val="en-GB"/>
        </w:rPr>
        <w:t>-</w:t>
      </w:r>
      <w:r w:rsidR="00A3303A">
        <w:rPr>
          <w:rFonts w:cstheme="minorHAnsi"/>
          <w:sz w:val="24"/>
          <w:szCs w:val="24"/>
          <w:lang w:val="en-GB"/>
        </w:rPr>
        <w:t>, CO</w:t>
      </w:r>
      <w:r w:rsidR="00A3303A" w:rsidRPr="00A3303A">
        <w:rPr>
          <w:rFonts w:cstheme="minorHAnsi"/>
          <w:sz w:val="24"/>
          <w:szCs w:val="24"/>
          <w:vertAlign w:val="subscript"/>
          <w:lang w:val="en-GB"/>
        </w:rPr>
        <w:t>2</w:t>
      </w:r>
      <w:r w:rsidR="00A3303A">
        <w:rPr>
          <w:rFonts w:cstheme="minorHAnsi"/>
          <w:sz w:val="24"/>
          <w:szCs w:val="24"/>
          <w:lang w:val="en-GB"/>
        </w:rPr>
        <w:t xml:space="preserve"> and H</w:t>
      </w:r>
      <w:r w:rsidR="00A3303A" w:rsidRPr="00A3303A">
        <w:rPr>
          <w:rFonts w:cstheme="minorHAnsi"/>
          <w:sz w:val="24"/>
          <w:szCs w:val="24"/>
          <w:vertAlign w:val="superscript"/>
          <w:lang w:val="en-GB"/>
        </w:rPr>
        <w:t>+</w:t>
      </w:r>
      <w:r w:rsidR="00E46B54">
        <w:rPr>
          <w:rFonts w:cstheme="minorHAnsi"/>
          <w:sz w:val="24"/>
          <w:szCs w:val="24"/>
          <w:lang w:val="en-GB"/>
        </w:rPr>
        <w:t xml:space="preserve">. </w:t>
      </w:r>
      <w:r w:rsidR="00E700B7">
        <w:rPr>
          <w:rFonts w:cstheme="minorHAnsi"/>
          <w:sz w:val="24"/>
          <w:szCs w:val="24"/>
          <w:lang w:val="en-GB"/>
        </w:rPr>
        <w:t>The modelling of cationic species such as K</w:t>
      </w:r>
      <w:r w:rsidR="00E700B7" w:rsidRPr="00E700B7">
        <w:rPr>
          <w:rFonts w:cstheme="minorHAnsi"/>
          <w:sz w:val="24"/>
          <w:szCs w:val="24"/>
          <w:vertAlign w:val="superscript"/>
          <w:lang w:val="en-GB"/>
        </w:rPr>
        <w:t>+</w:t>
      </w:r>
      <w:r w:rsidR="00E700B7">
        <w:rPr>
          <w:rFonts w:cstheme="minorHAnsi"/>
          <w:sz w:val="24"/>
          <w:szCs w:val="24"/>
          <w:lang w:val="en-GB"/>
        </w:rPr>
        <w:t xml:space="preserve"> or Cs</w:t>
      </w:r>
      <w:r w:rsidR="00E700B7" w:rsidRPr="00E700B7">
        <w:rPr>
          <w:rFonts w:cstheme="minorHAnsi"/>
          <w:sz w:val="24"/>
          <w:szCs w:val="24"/>
          <w:vertAlign w:val="superscript"/>
          <w:lang w:val="en-GB"/>
        </w:rPr>
        <w:t>+</w:t>
      </w:r>
      <w:r w:rsidR="00E700B7">
        <w:rPr>
          <w:rFonts w:cstheme="minorHAnsi"/>
          <w:sz w:val="24"/>
          <w:szCs w:val="24"/>
          <w:lang w:val="en-GB"/>
        </w:rPr>
        <w:t xml:space="preserve"> has been neglected. </w:t>
      </w:r>
      <w:r w:rsidR="003739DE" w:rsidRPr="00557CF6">
        <w:rPr>
          <w:rFonts w:cstheme="minorHAnsi"/>
          <w:sz w:val="24"/>
          <w:szCs w:val="24"/>
          <w:lang w:val="en-GB"/>
        </w:rPr>
        <w:t>The control volume is limited to the anolyte tank</w:t>
      </w:r>
      <w:r w:rsidR="007538D1">
        <w:rPr>
          <w:rFonts w:cstheme="minorHAnsi"/>
          <w:sz w:val="24"/>
          <w:szCs w:val="24"/>
          <w:lang w:val="en-GB"/>
        </w:rPr>
        <w:t xml:space="preserve"> and the ionic fluxes across the BPM obtained experimentally. T</w:t>
      </w:r>
      <w:r w:rsidR="003739DE" w:rsidRPr="00557CF6">
        <w:rPr>
          <w:rFonts w:cstheme="minorHAnsi"/>
          <w:sz w:val="24"/>
          <w:szCs w:val="24"/>
          <w:lang w:val="en-GB"/>
        </w:rPr>
        <w:t>he cathodic reactions and phenomena</w:t>
      </w:r>
      <w:r w:rsidR="003739DE">
        <w:rPr>
          <w:rFonts w:cstheme="minorHAnsi"/>
          <w:sz w:val="24"/>
          <w:szCs w:val="24"/>
          <w:lang w:val="en-GB"/>
        </w:rPr>
        <w:t xml:space="preserve"> </w:t>
      </w:r>
      <w:r w:rsidR="003739DE" w:rsidRPr="00557CF6">
        <w:rPr>
          <w:rFonts w:cstheme="minorHAnsi"/>
          <w:sz w:val="24"/>
          <w:szCs w:val="24"/>
          <w:lang w:val="en-GB"/>
        </w:rPr>
        <w:t>are</w:t>
      </w:r>
      <w:r w:rsidR="003739DE">
        <w:rPr>
          <w:rFonts w:cstheme="minorHAnsi"/>
          <w:sz w:val="24"/>
          <w:szCs w:val="24"/>
          <w:lang w:val="en-GB"/>
        </w:rPr>
        <w:t xml:space="preserve"> therefore</w:t>
      </w:r>
      <w:r w:rsidR="003739DE" w:rsidRPr="00557CF6">
        <w:rPr>
          <w:rFonts w:cstheme="minorHAnsi"/>
          <w:sz w:val="24"/>
          <w:szCs w:val="24"/>
          <w:lang w:val="en-GB"/>
        </w:rPr>
        <w:t xml:space="preserve"> ignored. The</w:t>
      </w:r>
      <w:r w:rsidR="003739DE">
        <w:rPr>
          <w:rFonts w:cstheme="minorHAnsi"/>
          <w:sz w:val="24"/>
          <w:szCs w:val="24"/>
          <w:lang w:val="en-GB"/>
        </w:rPr>
        <w:t xml:space="preserve"> </w:t>
      </w:r>
      <w:r w:rsidR="003739DE" w:rsidRPr="00557CF6">
        <w:rPr>
          <w:rFonts w:cstheme="minorHAnsi"/>
          <w:sz w:val="24"/>
          <w:szCs w:val="24"/>
          <w:lang w:val="en-GB"/>
        </w:rPr>
        <w:t>volume of the tank and the density of the anolyte are assumed to remain constant</w:t>
      </w:r>
      <w:r w:rsidR="003739DE">
        <w:rPr>
          <w:rFonts w:cstheme="minorHAnsi"/>
          <w:sz w:val="24"/>
          <w:szCs w:val="24"/>
          <w:lang w:val="en-GB"/>
        </w:rPr>
        <w:t xml:space="preserve"> over the experiments</w:t>
      </w:r>
      <w:r w:rsidR="007538D1">
        <w:rPr>
          <w:rFonts w:cstheme="minorHAnsi"/>
          <w:sz w:val="24"/>
          <w:szCs w:val="24"/>
          <w:lang w:val="en-GB"/>
        </w:rPr>
        <w:t xml:space="preserve"> and simulation</w:t>
      </w:r>
      <w:r w:rsidR="003739DE" w:rsidRPr="00557CF6">
        <w:rPr>
          <w:rFonts w:cstheme="minorHAnsi"/>
          <w:sz w:val="24"/>
          <w:szCs w:val="24"/>
          <w:lang w:val="en-GB"/>
        </w:rPr>
        <w:t xml:space="preserve">. </w:t>
      </w:r>
      <w:r w:rsidR="00411239">
        <w:rPr>
          <w:rFonts w:cstheme="minorHAnsi"/>
          <w:sz w:val="24"/>
          <w:szCs w:val="24"/>
          <w:lang w:val="en-GB"/>
        </w:rPr>
        <w:t>The concentration</w:t>
      </w:r>
      <w:r w:rsidR="001055A2">
        <w:rPr>
          <w:rFonts w:cstheme="minorHAnsi"/>
          <w:sz w:val="24"/>
          <w:szCs w:val="24"/>
          <w:lang w:val="en-GB"/>
        </w:rPr>
        <w:t xml:space="preserve"> (</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i</m:t>
            </m:r>
          </m:sub>
        </m:sSub>
      </m:oMath>
      <w:r w:rsidR="001055A2">
        <w:rPr>
          <w:rFonts w:cstheme="minorHAnsi"/>
          <w:sz w:val="24"/>
          <w:szCs w:val="24"/>
          <w:lang w:val="en-GB"/>
        </w:rPr>
        <w:t>)</w:t>
      </w:r>
      <w:r w:rsidR="00411239">
        <w:rPr>
          <w:rFonts w:cstheme="minorHAnsi"/>
          <w:sz w:val="24"/>
          <w:szCs w:val="24"/>
          <w:lang w:val="en-GB"/>
        </w:rPr>
        <w:t xml:space="preserve"> for each of the</w:t>
      </w:r>
      <w:r w:rsidR="001055A2">
        <w:rPr>
          <w:rFonts w:cstheme="minorHAnsi"/>
          <w:sz w:val="24"/>
          <w:szCs w:val="24"/>
          <w:lang w:val="en-GB"/>
        </w:rPr>
        <w:t xml:space="preserve"> </w:t>
      </w:r>
      <w:proofErr w:type="spellStart"/>
      <w:r w:rsidR="001055A2">
        <w:rPr>
          <w:rFonts w:cstheme="minorHAnsi"/>
          <w:i/>
          <w:iCs/>
          <w:sz w:val="24"/>
          <w:szCs w:val="24"/>
          <w:lang w:val="en-GB"/>
        </w:rPr>
        <w:t>i</w:t>
      </w:r>
      <w:proofErr w:type="spellEnd"/>
      <w:r w:rsidR="00411239">
        <w:rPr>
          <w:rFonts w:cstheme="minorHAnsi"/>
          <w:sz w:val="24"/>
          <w:szCs w:val="24"/>
          <w:lang w:val="en-GB"/>
        </w:rPr>
        <w:t xml:space="preserve"> species can be obtained by dividing </w:t>
      </w:r>
      <w:r w:rsidR="001055A2">
        <w:rPr>
          <w:rFonts w:cstheme="minorHAnsi"/>
          <w:sz w:val="24"/>
          <w:szCs w:val="24"/>
          <w:lang w:val="en-GB"/>
        </w:rPr>
        <w:t xml:space="preserve">the mole </w:t>
      </w:r>
      <w:r w:rsidR="00D464AA">
        <w:rPr>
          <w:rFonts w:cstheme="minorHAnsi"/>
          <w:sz w:val="24"/>
          <w:szCs w:val="24"/>
          <w:lang w:val="en-GB"/>
        </w:rPr>
        <w:t>(</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n</m:t>
            </m:r>
          </m:e>
          <m:sub>
            <m:r>
              <w:rPr>
                <w:rFonts w:ascii="Cambria Math" w:hAnsi="Cambria Math" w:cstheme="minorHAnsi"/>
                <w:sz w:val="24"/>
                <w:szCs w:val="24"/>
                <w:lang w:val="en-GB"/>
              </w:rPr>
              <m:t>i</m:t>
            </m:r>
          </m:sub>
        </m:sSub>
      </m:oMath>
      <w:r w:rsidR="00D464AA">
        <w:rPr>
          <w:rFonts w:cstheme="minorHAnsi"/>
          <w:sz w:val="24"/>
          <w:szCs w:val="24"/>
          <w:lang w:val="en-GB"/>
        </w:rPr>
        <w:t>)</w:t>
      </w:r>
      <w:r w:rsidR="0015235E">
        <w:rPr>
          <w:rFonts w:cstheme="minorHAnsi"/>
          <w:sz w:val="24"/>
          <w:szCs w:val="24"/>
          <w:lang w:val="en-GB"/>
        </w:rPr>
        <w:t xml:space="preserve"> </w:t>
      </w:r>
      <w:r w:rsidR="00411239">
        <w:rPr>
          <w:rFonts w:cstheme="minorHAnsi"/>
          <w:sz w:val="24"/>
          <w:szCs w:val="24"/>
          <w:lang w:val="en-GB"/>
        </w:rPr>
        <w:t>obtained from solving the system of ordinary differential equations (Eq. S1</w:t>
      </w:r>
      <w:r w:rsidR="00E46B54">
        <w:rPr>
          <w:rFonts w:cstheme="minorHAnsi"/>
          <w:sz w:val="24"/>
          <w:szCs w:val="24"/>
          <w:lang w:val="en-GB"/>
        </w:rPr>
        <w:t>8</w:t>
      </w:r>
      <w:r w:rsidR="00411239">
        <w:rPr>
          <w:rFonts w:cstheme="minorHAnsi"/>
          <w:sz w:val="24"/>
          <w:szCs w:val="24"/>
          <w:lang w:val="en-GB"/>
        </w:rPr>
        <w:t>-S2</w:t>
      </w:r>
      <w:r w:rsidR="00E46B54">
        <w:rPr>
          <w:rFonts w:cstheme="minorHAnsi"/>
          <w:sz w:val="24"/>
          <w:szCs w:val="24"/>
          <w:lang w:val="en-GB"/>
        </w:rPr>
        <w:t>2</w:t>
      </w:r>
      <w:r w:rsidR="00411239">
        <w:rPr>
          <w:rFonts w:cstheme="minorHAnsi"/>
          <w:sz w:val="24"/>
          <w:szCs w:val="24"/>
          <w:lang w:val="en-GB"/>
        </w:rPr>
        <w:t>), with the volume of the tank (</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tank</m:t>
            </m:r>
          </m:sub>
        </m:sSub>
      </m:oMath>
      <w:r w:rsidR="00411239">
        <w:rPr>
          <w:rFonts w:cstheme="minorHAnsi"/>
          <w:sz w:val="24"/>
          <w:szCs w:val="24"/>
          <w:lang w:val="en-GB"/>
        </w:rPr>
        <w:t xml:space="preserve">). </w:t>
      </w:r>
    </w:p>
    <w:p w14:paraId="3482E107" w14:textId="5F00AADE" w:rsidR="00CA4C03" w:rsidRPr="00A91DD2" w:rsidRDefault="00000000" w:rsidP="00CA4C03">
      <w:pPr>
        <w:spacing w:line="360" w:lineRule="auto"/>
        <w:ind w:left="2160" w:firstLine="720"/>
        <w:jc w:val="center"/>
        <w:rPr>
          <w:rFonts w:cstheme="minorHAnsi"/>
          <w:sz w:val="24"/>
          <w:szCs w:val="24"/>
          <w:lang w:val="en-GB"/>
        </w:rPr>
      </w:pPr>
      <m:oMath>
        <m:f>
          <m:fPr>
            <m:ctrlPr>
              <w:rPr>
                <w:rFonts w:ascii="Cambria Math" w:hAnsi="Cambria Math" w:cstheme="minorHAnsi"/>
                <w:i/>
                <w:sz w:val="24"/>
                <w:szCs w:val="24"/>
                <w:lang w:val="en-GB"/>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O</m:t>
                </m:r>
                <m:sSup>
                  <m:sSupPr>
                    <m:ctrlPr>
                      <w:rPr>
                        <w:rFonts w:ascii="Cambria Math" w:hAnsi="Cambria Math" w:cstheme="minorHAnsi"/>
                        <w:i/>
                      </w:rPr>
                    </m:ctrlPr>
                  </m:sSupPr>
                  <m:e>
                    <m:r>
                      <w:rPr>
                        <w:rFonts w:ascii="Cambria Math" w:hAnsi="Cambria Math" w:cstheme="minorHAnsi"/>
                      </w:rPr>
                      <m:t>H</m:t>
                    </m:r>
                  </m:e>
                  <m:sup>
                    <m:r>
                      <w:rPr>
                        <w:rFonts w:ascii="Cambria Math" w:hAnsi="Cambria Math" w:cstheme="minorHAnsi"/>
                        <w:lang w:val="en-GB"/>
                      </w:rPr>
                      <m:t>-</m:t>
                    </m:r>
                  </m:sup>
                </m:sSup>
              </m:sub>
            </m:sSub>
          </m:num>
          <m:den>
            <m:r>
              <w:rPr>
                <w:rFonts w:ascii="Cambria Math" w:hAnsi="Cambria Math" w:cstheme="minorHAnsi"/>
              </w:rPr>
              <m:t>∂t</m:t>
            </m:r>
          </m:den>
        </m:f>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N</m:t>
            </m:r>
          </m:e>
          <m:sub>
            <m:r>
              <w:rPr>
                <w:rFonts w:ascii="Cambria Math" w:hAnsi="Cambria Math" w:cstheme="minorHAnsi"/>
                <w:sz w:val="24"/>
                <w:szCs w:val="24"/>
                <w:lang w:val="en-GB"/>
              </w:rPr>
              <m:t>OER</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N</m:t>
            </m:r>
          </m:e>
          <m:sub>
            <m:r>
              <w:rPr>
                <w:rFonts w:ascii="Cambria Math" w:hAnsi="Cambria Math" w:cstheme="minorHAnsi"/>
                <w:sz w:val="24"/>
                <w:szCs w:val="24"/>
                <w:lang w:val="en-GB"/>
              </w:rPr>
              <m:t>BPM</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3</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4</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w</m:t>
            </m:r>
          </m:sub>
        </m:sSub>
      </m:oMath>
      <w:r w:rsidR="00CA4C03" w:rsidRPr="00A91DD2">
        <w:rPr>
          <w:rFonts w:cstheme="minorHAnsi"/>
          <w:sz w:val="24"/>
          <w:szCs w:val="24"/>
          <w:lang w:val="en-GB"/>
        </w:rPr>
        <w:tab/>
      </w:r>
      <w:r w:rsidR="00CA4C03" w:rsidRPr="00A91DD2">
        <w:rPr>
          <w:rFonts w:cstheme="minorHAnsi"/>
          <w:sz w:val="24"/>
          <w:szCs w:val="24"/>
          <w:lang w:val="en-GB"/>
        </w:rPr>
        <w:tab/>
      </w:r>
      <w:r w:rsidR="00CA4C03">
        <w:rPr>
          <w:rFonts w:cstheme="minorHAnsi"/>
          <w:sz w:val="24"/>
          <w:szCs w:val="24"/>
          <w:lang w:val="en-GB"/>
        </w:rPr>
        <w:tab/>
        <w:t>(S1</w:t>
      </w:r>
      <w:r w:rsidR="00BA056C">
        <w:rPr>
          <w:rFonts w:cstheme="minorHAnsi"/>
          <w:sz w:val="24"/>
          <w:szCs w:val="24"/>
          <w:lang w:val="en-GB"/>
        </w:rPr>
        <w:t>8</w:t>
      </w:r>
      <w:r w:rsidR="00CA4C03">
        <w:rPr>
          <w:rFonts w:cstheme="minorHAnsi"/>
          <w:sz w:val="24"/>
          <w:szCs w:val="24"/>
          <w:lang w:val="en-GB"/>
        </w:rPr>
        <w:t>)</w:t>
      </w:r>
    </w:p>
    <w:p w14:paraId="1BFFA362" w14:textId="40FF6EB1" w:rsidR="00CA4C03" w:rsidRPr="00757E44" w:rsidRDefault="00000000" w:rsidP="00CA4C03">
      <w:pPr>
        <w:spacing w:line="360" w:lineRule="auto"/>
        <w:ind w:left="2160" w:firstLine="720"/>
        <w:jc w:val="center"/>
        <w:rPr>
          <w:rFonts w:cstheme="minorHAnsi"/>
          <w:sz w:val="24"/>
          <w:szCs w:val="24"/>
          <w:lang w:val="en-GB"/>
        </w:rPr>
      </w:pPr>
      <m:oMath>
        <m:f>
          <m:fPr>
            <m:ctrlPr>
              <w:rPr>
                <w:rFonts w:ascii="Cambria Math" w:hAnsi="Cambria Math" w:cstheme="minorHAnsi"/>
                <w:i/>
                <w:sz w:val="24"/>
                <w:szCs w:val="24"/>
                <w:lang w:val="en-GB"/>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C</m:t>
                </m:r>
                <m:sSubSup>
                  <m:sSubSupPr>
                    <m:ctrlPr>
                      <w:rPr>
                        <w:rFonts w:ascii="Cambria Math" w:hAnsi="Cambria Math" w:cstheme="minorHAnsi"/>
                        <w:i/>
                      </w:rPr>
                    </m:ctrlPr>
                  </m:sSubSupPr>
                  <m:e>
                    <m:r>
                      <w:rPr>
                        <w:rFonts w:ascii="Cambria Math" w:hAnsi="Cambria Math" w:cstheme="minorHAnsi"/>
                      </w:rPr>
                      <m:t>O</m:t>
                    </m:r>
                  </m:e>
                  <m:sub>
                    <m:r>
                      <w:rPr>
                        <w:rFonts w:ascii="Cambria Math" w:hAnsi="Cambria Math" w:cstheme="minorHAnsi"/>
                      </w:rPr>
                      <m:t>3</m:t>
                    </m:r>
                  </m:sub>
                  <m:sup>
                    <m:r>
                      <w:rPr>
                        <w:rFonts w:ascii="Cambria Math" w:hAnsi="Cambria Math" w:cstheme="minorHAnsi"/>
                      </w:rPr>
                      <m:t>2-</m:t>
                    </m:r>
                  </m:sup>
                </m:sSubSup>
              </m:sub>
            </m:sSub>
          </m:num>
          <m:den>
            <m:r>
              <w:rPr>
                <w:rFonts w:ascii="Cambria Math" w:hAnsi="Cambria Math" w:cstheme="minorHAnsi"/>
              </w:rPr>
              <m:t>∂t</m:t>
            </m:r>
          </m:den>
        </m:f>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2</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4</m:t>
            </m:r>
          </m:sub>
        </m:sSub>
      </m:oMath>
      <w:r w:rsidR="00CA4C03">
        <w:rPr>
          <w:rFonts w:cstheme="minorHAnsi"/>
          <w:sz w:val="24"/>
          <w:szCs w:val="24"/>
          <w:lang w:val="en-GB"/>
        </w:rPr>
        <w:tab/>
      </w:r>
      <w:r w:rsidR="00CA4C03">
        <w:rPr>
          <w:rFonts w:cstheme="minorHAnsi"/>
          <w:sz w:val="24"/>
          <w:szCs w:val="24"/>
          <w:lang w:val="en-GB"/>
        </w:rPr>
        <w:tab/>
      </w:r>
      <w:r w:rsidR="00CA4C03">
        <w:rPr>
          <w:rFonts w:cstheme="minorHAnsi"/>
          <w:sz w:val="24"/>
          <w:szCs w:val="24"/>
          <w:lang w:val="en-GB"/>
        </w:rPr>
        <w:tab/>
      </w:r>
      <w:r w:rsidR="00CA4C03">
        <w:rPr>
          <w:rFonts w:cstheme="minorHAnsi"/>
          <w:sz w:val="24"/>
          <w:szCs w:val="24"/>
          <w:lang w:val="en-GB"/>
        </w:rPr>
        <w:tab/>
      </w:r>
      <w:r w:rsidR="00CA4C03">
        <w:rPr>
          <w:rFonts w:cstheme="minorHAnsi"/>
          <w:sz w:val="24"/>
          <w:szCs w:val="24"/>
          <w:lang w:val="en-GB"/>
        </w:rPr>
        <w:tab/>
      </w:r>
      <w:r w:rsidR="00CA4C03">
        <w:rPr>
          <w:rFonts w:cstheme="minorHAnsi"/>
          <w:sz w:val="24"/>
          <w:szCs w:val="24"/>
          <w:lang w:val="en-GB"/>
        </w:rPr>
        <w:tab/>
        <w:t>(S1</w:t>
      </w:r>
      <w:r w:rsidR="00BA056C">
        <w:rPr>
          <w:rFonts w:cstheme="minorHAnsi"/>
          <w:sz w:val="24"/>
          <w:szCs w:val="24"/>
          <w:lang w:val="en-GB"/>
        </w:rPr>
        <w:t>9</w:t>
      </w:r>
      <w:r w:rsidR="00CA4C03">
        <w:rPr>
          <w:rFonts w:cstheme="minorHAnsi"/>
          <w:sz w:val="24"/>
          <w:szCs w:val="24"/>
          <w:lang w:val="en-GB"/>
        </w:rPr>
        <w:t>)</w:t>
      </w:r>
    </w:p>
    <w:p w14:paraId="392BB846" w14:textId="7477FFE3" w:rsidR="00CA4C03" w:rsidRPr="00757E44" w:rsidRDefault="00000000" w:rsidP="00CA4C03">
      <w:pPr>
        <w:spacing w:line="360" w:lineRule="auto"/>
        <w:ind w:left="2160" w:firstLine="720"/>
        <w:jc w:val="center"/>
        <w:rPr>
          <w:rFonts w:cstheme="minorHAnsi"/>
          <w:sz w:val="24"/>
          <w:szCs w:val="24"/>
          <w:lang w:val="en-GB"/>
        </w:rPr>
      </w:pPr>
      <m:oMath>
        <m:f>
          <m:fPr>
            <m:ctrlPr>
              <w:rPr>
                <w:rFonts w:ascii="Cambria Math" w:hAnsi="Cambria Math" w:cstheme="minorHAnsi"/>
                <w:i/>
                <w:sz w:val="24"/>
                <w:szCs w:val="24"/>
                <w:lang w:val="en-GB"/>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HC</m:t>
                </m:r>
                <m:sSubSup>
                  <m:sSubSupPr>
                    <m:ctrlPr>
                      <w:rPr>
                        <w:rFonts w:ascii="Cambria Math" w:hAnsi="Cambria Math" w:cstheme="minorHAnsi"/>
                        <w:i/>
                      </w:rPr>
                    </m:ctrlPr>
                  </m:sSubSupPr>
                  <m:e>
                    <m:r>
                      <w:rPr>
                        <w:rFonts w:ascii="Cambria Math" w:hAnsi="Cambria Math" w:cstheme="minorHAnsi"/>
                      </w:rPr>
                      <m:t>O</m:t>
                    </m:r>
                  </m:e>
                  <m:sub>
                    <m:r>
                      <w:rPr>
                        <w:rFonts w:ascii="Cambria Math" w:hAnsi="Cambria Math" w:cstheme="minorHAnsi"/>
                      </w:rPr>
                      <m:t>3</m:t>
                    </m:r>
                  </m:sub>
                  <m:sup>
                    <m:r>
                      <w:rPr>
                        <w:rFonts w:ascii="Cambria Math" w:hAnsi="Cambria Math" w:cstheme="minorHAnsi"/>
                      </w:rPr>
                      <m:t>-</m:t>
                    </m:r>
                  </m:sup>
                </m:sSubSup>
              </m:sub>
            </m:sSub>
          </m:num>
          <m:den>
            <m:r>
              <w:rPr>
                <w:rFonts w:ascii="Cambria Math" w:hAnsi="Cambria Math" w:cstheme="minorHAnsi"/>
              </w:rPr>
              <m:t>∂t</m:t>
            </m:r>
          </m:den>
        </m:f>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1</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2</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3</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4</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N</m:t>
            </m:r>
          </m:e>
          <m:sub>
            <m:r>
              <w:rPr>
                <w:rFonts w:ascii="Cambria Math" w:hAnsi="Cambria Math" w:cstheme="minorHAnsi"/>
                <w:sz w:val="24"/>
                <w:szCs w:val="24"/>
                <w:lang w:val="en-GB"/>
              </w:rPr>
              <m:t>HC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m:t>
                </m:r>
              </m:sup>
            </m:sSubSup>
            <m:r>
              <w:rPr>
                <w:rFonts w:ascii="Cambria Math" w:hAnsi="Cambria Math" w:cstheme="minorHAnsi"/>
                <w:sz w:val="24"/>
                <w:szCs w:val="24"/>
                <w:lang w:val="en-GB"/>
              </w:rPr>
              <m:t>,BPM</m:t>
            </m:r>
          </m:sub>
        </m:sSub>
      </m:oMath>
      <w:r w:rsidR="00CA4C03">
        <w:rPr>
          <w:rFonts w:cstheme="minorHAnsi"/>
          <w:sz w:val="24"/>
          <w:szCs w:val="24"/>
          <w:lang w:val="en-GB"/>
        </w:rPr>
        <w:tab/>
      </w:r>
      <w:r w:rsidR="00CA4C03">
        <w:rPr>
          <w:rFonts w:cstheme="minorHAnsi"/>
          <w:sz w:val="24"/>
          <w:szCs w:val="24"/>
          <w:lang w:val="en-GB"/>
        </w:rPr>
        <w:tab/>
      </w:r>
      <w:r w:rsidR="00CA4C03">
        <w:rPr>
          <w:rFonts w:cstheme="minorHAnsi"/>
          <w:sz w:val="24"/>
          <w:szCs w:val="24"/>
          <w:lang w:val="en-GB"/>
        </w:rPr>
        <w:tab/>
        <w:t>(S</w:t>
      </w:r>
      <w:r w:rsidR="00BA056C">
        <w:rPr>
          <w:rFonts w:cstheme="minorHAnsi"/>
          <w:sz w:val="24"/>
          <w:szCs w:val="24"/>
          <w:lang w:val="en-GB"/>
        </w:rPr>
        <w:t>20</w:t>
      </w:r>
      <w:r w:rsidR="00CA4C03">
        <w:rPr>
          <w:rFonts w:cstheme="minorHAnsi"/>
          <w:sz w:val="24"/>
          <w:szCs w:val="24"/>
          <w:lang w:val="en-GB"/>
        </w:rPr>
        <w:t>)</w:t>
      </w:r>
    </w:p>
    <w:p w14:paraId="5D492ED1" w14:textId="35135FF4" w:rsidR="00CA4C03" w:rsidRPr="00757E44" w:rsidRDefault="00000000" w:rsidP="00CA4C03">
      <w:pPr>
        <w:spacing w:line="360" w:lineRule="auto"/>
        <w:ind w:left="2160" w:firstLine="720"/>
        <w:jc w:val="center"/>
        <w:rPr>
          <w:rFonts w:cstheme="minorHAnsi"/>
          <w:sz w:val="24"/>
          <w:szCs w:val="24"/>
          <w:lang w:val="en-GB"/>
        </w:rPr>
      </w:pPr>
      <m:oMath>
        <m:f>
          <m:fPr>
            <m:ctrlPr>
              <w:rPr>
                <w:rFonts w:ascii="Cambria Math" w:hAnsi="Cambria Math" w:cstheme="minorHAnsi"/>
                <w:i/>
                <w:sz w:val="24"/>
                <w:szCs w:val="24"/>
                <w:lang w:val="en-GB"/>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C</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sub>
            </m:sSub>
          </m:num>
          <m:den>
            <m:r>
              <w:rPr>
                <w:rFonts w:ascii="Cambria Math" w:hAnsi="Cambria Math" w:cstheme="minorHAnsi"/>
              </w:rPr>
              <m:t>∂t</m:t>
            </m:r>
          </m:den>
        </m:f>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1</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3</m:t>
            </m:r>
          </m:sub>
        </m:sSub>
      </m:oMath>
      <w:r w:rsidR="00CA4C03">
        <w:rPr>
          <w:rFonts w:cstheme="minorHAnsi"/>
          <w:sz w:val="24"/>
          <w:szCs w:val="24"/>
          <w:lang w:val="en-GB"/>
        </w:rPr>
        <w:tab/>
      </w:r>
      <w:r w:rsidR="00CA4C03">
        <w:rPr>
          <w:rFonts w:cstheme="minorHAnsi"/>
          <w:sz w:val="24"/>
          <w:szCs w:val="24"/>
          <w:lang w:val="en-GB"/>
        </w:rPr>
        <w:tab/>
      </w:r>
      <w:r w:rsidR="00CA4C03">
        <w:rPr>
          <w:rFonts w:cstheme="minorHAnsi"/>
          <w:sz w:val="24"/>
          <w:szCs w:val="24"/>
          <w:lang w:val="en-GB"/>
        </w:rPr>
        <w:tab/>
      </w:r>
      <w:r w:rsidR="00CA4C03">
        <w:rPr>
          <w:rFonts w:cstheme="minorHAnsi"/>
          <w:sz w:val="24"/>
          <w:szCs w:val="24"/>
          <w:lang w:val="en-GB"/>
        </w:rPr>
        <w:tab/>
      </w:r>
      <w:r w:rsidR="00CA4C03">
        <w:rPr>
          <w:rFonts w:cstheme="minorHAnsi"/>
          <w:sz w:val="24"/>
          <w:szCs w:val="24"/>
          <w:lang w:val="en-GB"/>
        </w:rPr>
        <w:tab/>
      </w:r>
      <w:r w:rsidR="00CA4C03">
        <w:rPr>
          <w:rFonts w:cstheme="minorHAnsi"/>
          <w:sz w:val="24"/>
          <w:szCs w:val="24"/>
          <w:lang w:val="en-GB"/>
        </w:rPr>
        <w:tab/>
        <w:t>(S</w:t>
      </w:r>
      <w:r w:rsidR="00BA056C">
        <w:rPr>
          <w:rFonts w:cstheme="minorHAnsi"/>
          <w:sz w:val="24"/>
          <w:szCs w:val="24"/>
          <w:lang w:val="en-GB"/>
        </w:rPr>
        <w:t>21</w:t>
      </w:r>
      <w:r w:rsidR="00CA4C03">
        <w:rPr>
          <w:rFonts w:cstheme="minorHAnsi"/>
          <w:sz w:val="24"/>
          <w:szCs w:val="24"/>
          <w:lang w:val="en-GB"/>
        </w:rPr>
        <w:t>)</w:t>
      </w:r>
    </w:p>
    <w:p w14:paraId="5B95FC83" w14:textId="2A195106" w:rsidR="00CA4C03" w:rsidRPr="00687CB3" w:rsidRDefault="00000000" w:rsidP="00CA4C03">
      <w:pPr>
        <w:spacing w:line="360" w:lineRule="auto"/>
        <w:ind w:left="2160" w:firstLine="720"/>
        <w:jc w:val="center"/>
        <w:rPr>
          <w:rFonts w:cstheme="minorHAnsi"/>
          <w:sz w:val="24"/>
          <w:szCs w:val="24"/>
          <w:lang w:val="en-GB"/>
        </w:rPr>
      </w:pPr>
      <m:oMath>
        <m:f>
          <m:fPr>
            <m:ctrlPr>
              <w:rPr>
                <w:rFonts w:ascii="Cambria Math" w:hAnsi="Cambria Math" w:cstheme="minorHAnsi"/>
                <w:i/>
                <w:sz w:val="24"/>
                <w:szCs w:val="24"/>
                <w:lang w:val="en-GB"/>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sSup>
                  <m:sSupPr>
                    <m:ctrlPr>
                      <w:rPr>
                        <w:rFonts w:ascii="Cambria Math" w:hAnsi="Cambria Math" w:cstheme="minorHAnsi"/>
                        <w:i/>
                      </w:rPr>
                    </m:ctrlPr>
                  </m:sSupPr>
                  <m:e>
                    <m:r>
                      <w:rPr>
                        <w:rFonts w:ascii="Cambria Math" w:hAnsi="Cambria Math" w:cstheme="minorHAnsi"/>
                      </w:rPr>
                      <m:t>H</m:t>
                    </m:r>
                  </m:e>
                  <m:sup>
                    <m:r>
                      <w:rPr>
                        <w:rFonts w:ascii="Cambria Math" w:hAnsi="Cambria Math" w:cstheme="minorHAnsi"/>
                      </w:rPr>
                      <m:t>+</m:t>
                    </m:r>
                  </m:sup>
                </m:sSup>
              </m:sub>
            </m:sSub>
          </m:num>
          <m:den>
            <m:r>
              <w:rPr>
                <w:rFonts w:ascii="Cambria Math" w:hAnsi="Cambria Math" w:cstheme="minorHAnsi"/>
              </w:rPr>
              <m:t>∂t</m:t>
            </m:r>
          </m:den>
        </m:f>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1</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2</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w</m:t>
            </m:r>
          </m:sub>
        </m:sSub>
      </m:oMath>
      <w:r w:rsidR="00CA4C03">
        <w:rPr>
          <w:rFonts w:cstheme="minorHAnsi"/>
          <w:sz w:val="24"/>
          <w:szCs w:val="24"/>
          <w:lang w:val="en-GB"/>
        </w:rPr>
        <w:tab/>
      </w:r>
      <w:r w:rsidR="00CA4C03">
        <w:rPr>
          <w:rFonts w:cstheme="minorHAnsi"/>
          <w:sz w:val="24"/>
          <w:szCs w:val="24"/>
          <w:lang w:val="en-GB"/>
        </w:rPr>
        <w:tab/>
      </w:r>
      <w:r w:rsidR="00CA4C03">
        <w:rPr>
          <w:rFonts w:cstheme="minorHAnsi"/>
          <w:sz w:val="24"/>
          <w:szCs w:val="24"/>
          <w:lang w:val="en-GB"/>
        </w:rPr>
        <w:tab/>
      </w:r>
      <w:r w:rsidR="00CA4C03">
        <w:rPr>
          <w:rFonts w:cstheme="minorHAnsi"/>
          <w:sz w:val="24"/>
          <w:szCs w:val="24"/>
          <w:lang w:val="en-GB"/>
        </w:rPr>
        <w:tab/>
      </w:r>
      <w:r w:rsidR="00CA4C03">
        <w:rPr>
          <w:rFonts w:cstheme="minorHAnsi"/>
          <w:sz w:val="24"/>
          <w:szCs w:val="24"/>
          <w:lang w:val="en-GB"/>
        </w:rPr>
        <w:tab/>
      </w:r>
      <w:r w:rsidR="00CA4C03">
        <w:rPr>
          <w:rFonts w:cstheme="minorHAnsi"/>
          <w:sz w:val="24"/>
          <w:szCs w:val="24"/>
          <w:lang w:val="en-GB"/>
        </w:rPr>
        <w:tab/>
        <w:t>(S2</w:t>
      </w:r>
      <w:r w:rsidR="00BA056C">
        <w:rPr>
          <w:rFonts w:cstheme="minorHAnsi"/>
          <w:sz w:val="24"/>
          <w:szCs w:val="24"/>
          <w:lang w:val="en-GB"/>
        </w:rPr>
        <w:t>2</w:t>
      </w:r>
      <w:r w:rsidR="00CA4C03">
        <w:rPr>
          <w:rFonts w:cstheme="minorHAnsi"/>
          <w:sz w:val="24"/>
          <w:szCs w:val="24"/>
          <w:lang w:val="en-GB"/>
        </w:rPr>
        <w:t>)</w:t>
      </w:r>
    </w:p>
    <w:p w14:paraId="08848371" w14:textId="59EA2BE5" w:rsidR="00B63552" w:rsidRDefault="00B63552" w:rsidP="00B63552">
      <w:pPr>
        <w:spacing w:line="360" w:lineRule="auto"/>
        <w:jc w:val="both"/>
        <w:rPr>
          <w:rFonts w:cstheme="minorHAnsi"/>
          <w:sz w:val="24"/>
          <w:szCs w:val="24"/>
          <w:lang w:val="en-GB"/>
        </w:rPr>
      </w:pPr>
      <w:r>
        <w:rPr>
          <w:rFonts w:cstheme="minorHAnsi"/>
          <w:sz w:val="24"/>
          <w:szCs w:val="24"/>
          <w:lang w:val="en-GB"/>
        </w:rPr>
        <w:t xml:space="preserve">In which </w:t>
      </w:r>
      <w:r w:rsidRPr="007059A7">
        <w:rPr>
          <w:rFonts w:cstheme="minorHAnsi"/>
          <w:i/>
          <w:iCs/>
          <w:sz w:val="24"/>
          <w:szCs w:val="24"/>
          <w:lang w:val="en-GB"/>
        </w:rPr>
        <w:t>R</w:t>
      </w:r>
      <w:r w:rsidRPr="007059A7">
        <w:rPr>
          <w:rFonts w:cstheme="minorHAnsi"/>
          <w:i/>
          <w:iCs/>
          <w:sz w:val="24"/>
          <w:szCs w:val="24"/>
          <w:vertAlign w:val="subscript"/>
          <w:lang w:val="en-GB"/>
        </w:rPr>
        <w:t>i</w:t>
      </w:r>
      <w:r>
        <w:rPr>
          <w:rFonts w:cstheme="minorHAnsi"/>
          <w:sz w:val="24"/>
          <w:szCs w:val="24"/>
          <w:lang w:val="en-GB"/>
        </w:rPr>
        <w:t xml:space="preserve"> correspond to the kinetic molar flows of each carbonate reaction</w:t>
      </w:r>
      <w:r w:rsidR="00921369">
        <w:rPr>
          <w:rFonts w:cstheme="minorHAnsi"/>
          <w:sz w:val="24"/>
          <w:szCs w:val="24"/>
          <w:lang w:val="en-GB"/>
        </w:rPr>
        <w:t xml:space="preserve"> (Eq. S</w:t>
      </w:r>
      <w:r w:rsidR="00DA55CB">
        <w:rPr>
          <w:rFonts w:cstheme="minorHAnsi"/>
          <w:sz w:val="24"/>
          <w:szCs w:val="24"/>
          <w:lang w:val="en-GB"/>
        </w:rPr>
        <w:t>31</w:t>
      </w:r>
      <w:r w:rsidR="00921369">
        <w:rPr>
          <w:rFonts w:cstheme="minorHAnsi"/>
          <w:sz w:val="24"/>
          <w:szCs w:val="24"/>
          <w:lang w:val="en-GB"/>
        </w:rPr>
        <w:t>-S3</w:t>
      </w:r>
      <w:r w:rsidR="00DA55CB">
        <w:rPr>
          <w:rFonts w:cstheme="minorHAnsi"/>
          <w:sz w:val="24"/>
          <w:szCs w:val="24"/>
          <w:lang w:val="en-GB"/>
        </w:rPr>
        <w:t>5</w:t>
      </w:r>
      <w:r w:rsidR="00921369">
        <w:rPr>
          <w:rFonts w:cstheme="minorHAnsi"/>
          <w:sz w:val="24"/>
          <w:szCs w:val="24"/>
          <w:lang w:val="en-GB"/>
        </w:rPr>
        <w:t>)</w:t>
      </w:r>
      <w:r w:rsidR="005A58DD">
        <w:rPr>
          <w:rFonts w:cstheme="minorHAnsi"/>
          <w:sz w:val="24"/>
          <w:szCs w:val="24"/>
          <w:lang w:val="en-GB"/>
        </w:rPr>
        <w:t>,</w:t>
      </w:r>
      <w:r w:rsidR="00326942">
        <w:rPr>
          <w:rFonts w:cstheme="minorHAnsi"/>
          <w:sz w:val="24"/>
          <w:szCs w:val="24"/>
          <w:lang w:val="en-GB"/>
        </w:rPr>
        <w:t xml:space="preserve"> </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N</m:t>
            </m:r>
          </m:e>
          <m:sub>
            <m:r>
              <w:rPr>
                <w:rFonts w:ascii="Cambria Math" w:hAnsi="Cambria Math" w:cstheme="minorHAnsi"/>
                <w:sz w:val="24"/>
                <w:szCs w:val="24"/>
                <w:lang w:val="en-GB"/>
              </w:rPr>
              <m:t>OER</m:t>
            </m:r>
          </m:sub>
        </m:sSub>
      </m:oMath>
      <w:r w:rsidR="00BE414F">
        <w:rPr>
          <w:rFonts w:cstheme="minorHAnsi"/>
          <w:sz w:val="24"/>
          <w:szCs w:val="24"/>
          <w:lang w:val="en-GB"/>
        </w:rPr>
        <w:t xml:space="preserve"> and</w:t>
      </w:r>
      <w:r w:rsidR="00326942">
        <w:rPr>
          <w:rFonts w:cstheme="minorHAnsi"/>
          <w:sz w:val="24"/>
          <w:szCs w:val="24"/>
          <w:lang w:val="en-GB"/>
        </w:rPr>
        <w:t xml:space="preserve"> </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N</m:t>
            </m:r>
          </m:e>
          <m:sub>
            <m:r>
              <w:rPr>
                <w:rFonts w:ascii="Cambria Math" w:hAnsi="Cambria Math" w:cstheme="minorHAnsi"/>
                <w:sz w:val="24"/>
                <w:szCs w:val="24"/>
                <w:lang w:val="en-GB"/>
              </w:rPr>
              <m:t>BPM</m:t>
            </m:r>
          </m:sub>
        </m:sSub>
      </m:oMath>
      <w:r w:rsidR="00BE414F">
        <w:rPr>
          <w:rFonts w:cstheme="minorHAnsi"/>
          <w:sz w:val="24"/>
          <w:szCs w:val="24"/>
          <w:lang w:val="en-GB"/>
        </w:rPr>
        <w:t xml:space="preserve"> </w:t>
      </w:r>
      <w:r w:rsidR="005A58DD">
        <w:rPr>
          <w:rFonts w:cstheme="minorHAnsi"/>
          <w:sz w:val="24"/>
          <w:szCs w:val="24"/>
          <w:lang w:val="en-GB"/>
        </w:rPr>
        <w:t xml:space="preserve">to </w:t>
      </w:r>
      <w:r w:rsidR="00326942">
        <w:rPr>
          <w:rFonts w:cstheme="minorHAnsi"/>
          <w:sz w:val="24"/>
          <w:szCs w:val="24"/>
          <w:lang w:val="en-GB"/>
        </w:rPr>
        <w:t xml:space="preserve">the </w:t>
      </w:r>
      <w:r w:rsidR="0046043A">
        <w:rPr>
          <w:rFonts w:cstheme="minorHAnsi"/>
          <w:sz w:val="24"/>
          <w:szCs w:val="24"/>
          <w:lang w:val="en-GB"/>
        </w:rPr>
        <w:t xml:space="preserve">molar </w:t>
      </w:r>
      <w:r w:rsidR="00326942">
        <w:rPr>
          <w:rFonts w:cstheme="minorHAnsi"/>
          <w:sz w:val="24"/>
          <w:szCs w:val="24"/>
          <w:lang w:val="en-GB"/>
        </w:rPr>
        <w:t xml:space="preserve">flux </w:t>
      </w:r>
      <w:r w:rsidR="00133475">
        <w:rPr>
          <w:rFonts w:cstheme="minorHAnsi"/>
          <w:sz w:val="24"/>
          <w:szCs w:val="24"/>
          <w:lang w:val="en-GB"/>
        </w:rPr>
        <w:t>(</w:t>
      </w:r>
      <w:r w:rsidR="0046043A">
        <w:rPr>
          <w:rFonts w:cstheme="minorHAnsi"/>
          <w:sz w:val="24"/>
          <w:szCs w:val="24"/>
          <w:lang w:val="en-GB"/>
        </w:rPr>
        <w:t>mol·s</w:t>
      </w:r>
      <w:r w:rsidR="0046043A" w:rsidRPr="00BE2365">
        <w:rPr>
          <w:rFonts w:cstheme="minorHAnsi"/>
          <w:sz w:val="24"/>
          <w:szCs w:val="24"/>
          <w:vertAlign w:val="superscript"/>
          <w:lang w:val="en-GB"/>
        </w:rPr>
        <w:t>-</w:t>
      </w:r>
      <w:r w:rsidR="0046043A">
        <w:rPr>
          <w:rFonts w:cstheme="minorHAnsi"/>
          <w:sz w:val="24"/>
          <w:szCs w:val="24"/>
          <w:vertAlign w:val="superscript"/>
          <w:lang w:val="en-GB"/>
        </w:rPr>
        <w:t>1</w:t>
      </w:r>
      <w:r w:rsidR="00133475">
        <w:rPr>
          <w:rFonts w:cstheme="minorHAnsi"/>
          <w:sz w:val="24"/>
          <w:szCs w:val="24"/>
          <w:lang w:val="en-GB"/>
        </w:rPr>
        <w:t>)</w:t>
      </w:r>
      <w:r w:rsidR="0046043A">
        <w:rPr>
          <w:rFonts w:cstheme="minorHAnsi"/>
          <w:sz w:val="24"/>
          <w:szCs w:val="24"/>
          <w:lang w:val="en-GB"/>
        </w:rPr>
        <w:t xml:space="preserve"> equivalent to the consumption of OH- via OER and generation of OH- from the BPM respectively</w:t>
      </w:r>
      <w:r w:rsidR="00411239">
        <w:rPr>
          <w:rFonts w:cstheme="minorHAnsi"/>
          <w:sz w:val="24"/>
          <w:szCs w:val="24"/>
          <w:lang w:val="en-GB"/>
        </w:rPr>
        <w:t xml:space="preserve"> (Eq. S2</w:t>
      </w:r>
      <w:r w:rsidR="00DA55CB">
        <w:rPr>
          <w:rFonts w:cstheme="minorHAnsi"/>
          <w:sz w:val="24"/>
          <w:szCs w:val="24"/>
          <w:lang w:val="en-GB"/>
        </w:rPr>
        <w:t>3</w:t>
      </w:r>
      <w:r w:rsidR="00411239">
        <w:rPr>
          <w:rFonts w:cstheme="minorHAnsi"/>
          <w:sz w:val="24"/>
          <w:szCs w:val="24"/>
          <w:lang w:val="en-GB"/>
        </w:rPr>
        <w:t>-S2</w:t>
      </w:r>
      <w:r w:rsidR="00DA55CB">
        <w:rPr>
          <w:rFonts w:cstheme="minorHAnsi"/>
          <w:sz w:val="24"/>
          <w:szCs w:val="24"/>
          <w:lang w:val="en-GB"/>
        </w:rPr>
        <w:t>4</w:t>
      </w:r>
      <w:r w:rsidR="00411239">
        <w:rPr>
          <w:rFonts w:cstheme="minorHAnsi"/>
          <w:sz w:val="24"/>
          <w:szCs w:val="24"/>
          <w:lang w:val="en-GB"/>
        </w:rPr>
        <w:t>)</w:t>
      </w:r>
      <w:r w:rsidR="005A58DD">
        <w:rPr>
          <w:rFonts w:cstheme="minorHAnsi"/>
          <w:sz w:val="24"/>
          <w:szCs w:val="24"/>
          <w:lang w:val="en-GB"/>
        </w:rPr>
        <w:t xml:space="preserve">, and </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N</m:t>
            </m:r>
          </m:e>
          <m:sub>
            <m:r>
              <w:rPr>
                <w:rFonts w:ascii="Cambria Math" w:hAnsi="Cambria Math" w:cstheme="minorHAnsi"/>
                <w:sz w:val="24"/>
                <w:szCs w:val="24"/>
                <w:lang w:val="en-GB"/>
              </w:rPr>
              <m:t>HC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m:t>
                </m:r>
              </m:sup>
            </m:sSubSup>
          </m:sub>
        </m:sSub>
      </m:oMath>
      <w:r w:rsidR="005A58DD">
        <w:rPr>
          <w:rFonts w:cstheme="minorHAnsi"/>
          <w:sz w:val="24"/>
          <w:szCs w:val="24"/>
          <w:lang w:val="en-GB"/>
        </w:rPr>
        <w:t xml:space="preserve"> to the molar flux of </w:t>
      </w:r>
      <w:r w:rsidR="00C90153">
        <w:rPr>
          <w:rFonts w:cstheme="minorHAnsi"/>
          <w:sz w:val="24"/>
          <w:szCs w:val="24"/>
          <w:lang w:val="en-GB"/>
        </w:rPr>
        <w:t>HCO</w:t>
      </w:r>
      <w:r w:rsidR="00C90153" w:rsidRPr="00BB3B32">
        <w:rPr>
          <w:rFonts w:cstheme="minorHAnsi"/>
          <w:sz w:val="24"/>
          <w:szCs w:val="24"/>
          <w:vertAlign w:val="subscript"/>
          <w:lang w:val="en-GB"/>
        </w:rPr>
        <w:t>3</w:t>
      </w:r>
      <w:r w:rsidR="00C90153" w:rsidRPr="00BB3B32">
        <w:rPr>
          <w:rFonts w:cstheme="minorHAnsi"/>
          <w:sz w:val="24"/>
          <w:szCs w:val="24"/>
          <w:vertAlign w:val="superscript"/>
          <w:lang w:val="en-GB"/>
        </w:rPr>
        <w:t>-</w:t>
      </w:r>
      <w:r w:rsidR="00C90153">
        <w:rPr>
          <w:rFonts w:cstheme="minorHAnsi"/>
          <w:sz w:val="24"/>
          <w:szCs w:val="24"/>
          <w:lang w:val="en-GB"/>
        </w:rPr>
        <w:t xml:space="preserve"> crossing the BPM</w:t>
      </w:r>
      <w:r w:rsidR="00411239">
        <w:rPr>
          <w:rFonts w:cstheme="minorHAnsi"/>
          <w:sz w:val="24"/>
          <w:szCs w:val="24"/>
          <w:lang w:val="en-GB"/>
        </w:rPr>
        <w:t xml:space="preserve"> (Eq. S2</w:t>
      </w:r>
      <w:r w:rsidR="00DA55CB">
        <w:rPr>
          <w:rFonts w:cstheme="minorHAnsi"/>
          <w:sz w:val="24"/>
          <w:szCs w:val="24"/>
          <w:lang w:val="en-GB"/>
        </w:rPr>
        <w:t>5</w:t>
      </w:r>
      <w:r w:rsidR="00411239">
        <w:rPr>
          <w:rFonts w:cstheme="minorHAnsi"/>
          <w:sz w:val="24"/>
          <w:szCs w:val="24"/>
          <w:lang w:val="en-GB"/>
        </w:rPr>
        <w:t>).</w:t>
      </w:r>
    </w:p>
    <w:p w14:paraId="70D2682D" w14:textId="7261F2FF" w:rsidR="00411239" w:rsidRPr="00411239" w:rsidRDefault="002776E3" w:rsidP="00B63552">
      <w:pPr>
        <w:spacing w:line="360" w:lineRule="auto"/>
        <w:jc w:val="both"/>
        <w:rPr>
          <w:rFonts w:cstheme="minorHAnsi"/>
          <w:sz w:val="24"/>
          <w:szCs w:val="24"/>
          <w:lang w:val="en-GB"/>
        </w:rPr>
      </w:pPr>
      <w:r>
        <w:rPr>
          <w:rFonts w:cstheme="minorHAnsi"/>
          <w:sz w:val="24"/>
          <w:szCs w:val="24"/>
          <w:lang w:val="en-GB"/>
        </w:rPr>
        <w:t xml:space="preserve">The input variables of the model are: </w:t>
      </w:r>
      <w:r w:rsidRPr="009C1E56">
        <w:rPr>
          <w:rFonts w:cstheme="minorHAnsi"/>
          <w:sz w:val="24"/>
          <w:szCs w:val="24"/>
          <w:lang w:val="en-GB"/>
        </w:rPr>
        <w:t>current density (mA·cm</w:t>
      </w:r>
      <w:r w:rsidRPr="009C1E56">
        <w:rPr>
          <w:rFonts w:cstheme="minorHAnsi"/>
          <w:sz w:val="24"/>
          <w:szCs w:val="24"/>
          <w:vertAlign w:val="superscript"/>
          <w:lang w:val="en-GB"/>
        </w:rPr>
        <w:t>-2</w:t>
      </w:r>
      <w:r w:rsidRPr="009C1E56">
        <w:rPr>
          <w:rFonts w:cstheme="minorHAnsi"/>
          <w:sz w:val="24"/>
          <w:szCs w:val="24"/>
          <w:lang w:val="en-GB"/>
        </w:rPr>
        <w:t>) and active area (cm</w:t>
      </w:r>
      <w:r w:rsidRPr="009C1E56">
        <w:rPr>
          <w:rFonts w:cstheme="minorHAnsi"/>
          <w:sz w:val="24"/>
          <w:szCs w:val="24"/>
          <w:vertAlign w:val="superscript"/>
          <w:lang w:val="en-GB"/>
        </w:rPr>
        <w:t>2</w:t>
      </w:r>
      <w:r w:rsidRPr="009C1E56">
        <w:rPr>
          <w:rFonts w:cstheme="minorHAnsi"/>
          <w:sz w:val="24"/>
          <w:szCs w:val="24"/>
          <w:lang w:val="en-GB"/>
        </w:rPr>
        <w:t>), anolyte volume (L), operation time (h)</w:t>
      </w:r>
      <w:r>
        <w:rPr>
          <w:rFonts w:cstheme="minorHAnsi"/>
          <w:sz w:val="24"/>
          <w:szCs w:val="24"/>
          <w:lang w:val="en-GB"/>
        </w:rPr>
        <w:t>,</w:t>
      </w:r>
      <w:r w:rsidRPr="009C1E56">
        <w:rPr>
          <w:rFonts w:cstheme="minorHAnsi"/>
          <w:sz w:val="24"/>
          <w:szCs w:val="24"/>
          <w:lang w:val="en-GB"/>
        </w:rPr>
        <w:t xml:space="preserve"> initial KOH concentration (M)</w:t>
      </w:r>
      <w:r>
        <w:rPr>
          <w:rFonts w:cstheme="minorHAnsi"/>
          <w:sz w:val="24"/>
          <w:szCs w:val="24"/>
          <w:lang w:val="en-GB"/>
        </w:rPr>
        <w:t xml:space="preserve"> and WDE with the respective co-ion fluxes (</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J</m:t>
            </m:r>
          </m:e>
          <m:sub>
            <m:r>
              <w:rPr>
                <w:rFonts w:ascii="Cambria Math" w:hAnsi="Cambria Math" w:cstheme="minorHAnsi"/>
                <w:sz w:val="24"/>
                <w:szCs w:val="24"/>
                <w:lang w:val="en-GB"/>
              </w:rPr>
              <m:t>HC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m:t>
                </m:r>
              </m:sup>
            </m:sSubSup>
          </m:sub>
        </m:sSub>
      </m:oMath>
      <w:r>
        <w:rPr>
          <w:rFonts w:cstheme="minorHAnsi"/>
          <w:sz w:val="24"/>
          <w:szCs w:val="24"/>
          <w:lang w:val="en-GB"/>
        </w:rPr>
        <w:t xml:space="preserve"> and </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J</m:t>
            </m:r>
          </m:e>
          <m:sub>
            <m:sSup>
              <m:sSupPr>
                <m:ctrlPr>
                  <w:rPr>
                    <w:rFonts w:ascii="Cambria Math" w:hAnsi="Cambria Math" w:cstheme="minorHAnsi"/>
                    <w:i/>
                    <w:sz w:val="24"/>
                    <w:szCs w:val="24"/>
                    <w:lang w:val="en-GB"/>
                  </w:rPr>
                </m:ctrlPr>
              </m:sSupPr>
              <m:e>
                <m:r>
                  <w:rPr>
                    <w:rFonts w:ascii="Cambria Math" w:hAnsi="Cambria Math" w:cstheme="minorHAnsi"/>
                    <w:sz w:val="24"/>
                    <w:szCs w:val="24"/>
                    <w:lang w:val="en-GB"/>
                  </w:rPr>
                  <m:t>K</m:t>
                </m:r>
              </m:e>
              <m:sup>
                <m:r>
                  <w:rPr>
                    <w:rFonts w:ascii="Cambria Math" w:hAnsi="Cambria Math" w:cstheme="minorHAnsi"/>
                    <w:sz w:val="24"/>
                    <w:szCs w:val="24"/>
                    <w:lang w:val="en-GB"/>
                  </w:rPr>
                  <m:t>+</m:t>
                </m:r>
              </m:sup>
            </m:sSup>
          </m:sub>
        </m:sSub>
      </m:oMath>
      <w:r>
        <w:rPr>
          <w:rFonts w:cstheme="minorHAnsi"/>
          <w:sz w:val="24"/>
          <w:szCs w:val="24"/>
          <w:lang w:val="en-GB"/>
        </w:rPr>
        <w:t xml:space="preserve">). It is assumed that the WDE is constant over time. </w:t>
      </w:r>
      <w:r w:rsidR="00411239">
        <w:rPr>
          <w:rFonts w:cstheme="minorHAnsi"/>
          <w:sz w:val="24"/>
          <w:szCs w:val="24"/>
          <w:lang w:val="en-GB"/>
        </w:rPr>
        <w:t>The ratio HCO</w:t>
      </w:r>
      <w:r w:rsidR="00411239" w:rsidRPr="00BB3B32">
        <w:rPr>
          <w:rFonts w:cstheme="minorHAnsi"/>
          <w:sz w:val="24"/>
          <w:szCs w:val="24"/>
          <w:vertAlign w:val="subscript"/>
          <w:lang w:val="en-GB"/>
        </w:rPr>
        <w:t>3</w:t>
      </w:r>
      <w:r w:rsidR="00411239" w:rsidRPr="00BB3B32">
        <w:rPr>
          <w:rFonts w:cstheme="minorHAnsi"/>
          <w:sz w:val="24"/>
          <w:szCs w:val="24"/>
          <w:vertAlign w:val="superscript"/>
          <w:lang w:val="en-GB"/>
        </w:rPr>
        <w:t>-</w:t>
      </w:r>
      <w:r w:rsidR="00411239">
        <w:rPr>
          <w:rFonts w:cstheme="minorHAnsi"/>
          <w:sz w:val="24"/>
          <w:szCs w:val="24"/>
          <w:lang w:val="en-GB"/>
        </w:rPr>
        <w:t>/K</w:t>
      </w:r>
      <w:r w:rsidR="00411239" w:rsidRPr="00BB3B32">
        <w:rPr>
          <w:rFonts w:cstheme="minorHAnsi"/>
          <w:sz w:val="24"/>
          <w:szCs w:val="24"/>
          <w:vertAlign w:val="superscript"/>
          <w:lang w:val="en-GB"/>
        </w:rPr>
        <w:t>+</w:t>
      </w:r>
      <w:r w:rsidR="00411239">
        <w:rPr>
          <w:rFonts w:cstheme="minorHAnsi"/>
          <w:sz w:val="24"/>
          <w:szCs w:val="24"/>
          <w:vertAlign w:val="superscript"/>
          <w:lang w:val="en-GB"/>
        </w:rPr>
        <w:t xml:space="preserve"> </w:t>
      </w:r>
      <w:r w:rsidR="00411239">
        <w:rPr>
          <w:rFonts w:cstheme="minorHAnsi"/>
          <w:sz w:val="24"/>
          <w:szCs w:val="24"/>
          <w:lang w:val="en-GB"/>
        </w:rPr>
        <w:t xml:space="preserve">is assumed to be independent of current density and equal to </w:t>
      </w:r>
      <w:r w:rsidR="00411239" w:rsidRPr="00C71E49">
        <w:rPr>
          <w:rFonts w:cstheme="minorHAnsi"/>
          <w:sz w:val="24"/>
          <w:szCs w:val="24"/>
          <w:lang w:val="en-GB"/>
        </w:rPr>
        <w:t>2</w:t>
      </w:r>
      <w:r w:rsidR="00411239">
        <w:rPr>
          <w:rFonts w:cstheme="minorHAnsi"/>
          <w:sz w:val="24"/>
          <w:szCs w:val="24"/>
          <w:lang w:val="en-GB"/>
        </w:rPr>
        <w:t xml:space="preserve"> (as demonstrated in Fig. S</w:t>
      </w:r>
      <w:r w:rsidR="008A7293">
        <w:rPr>
          <w:rFonts w:cstheme="minorHAnsi"/>
          <w:sz w:val="24"/>
          <w:szCs w:val="24"/>
          <w:lang w:val="en-GB"/>
        </w:rPr>
        <w:t>1</w:t>
      </w:r>
      <w:r w:rsidR="002A5D70">
        <w:rPr>
          <w:rFonts w:cstheme="minorHAnsi"/>
          <w:sz w:val="24"/>
          <w:szCs w:val="24"/>
          <w:lang w:val="en-GB"/>
        </w:rPr>
        <w:t>a</w:t>
      </w:r>
      <w:r w:rsidR="00411239">
        <w:rPr>
          <w:rFonts w:cstheme="minorHAnsi"/>
          <w:sz w:val="24"/>
          <w:szCs w:val="24"/>
          <w:lang w:val="en-GB"/>
        </w:rPr>
        <w:t>)</w:t>
      </w:r>
      <w:r w:rsidR="00411239" w:rsidRPr="00C71E49">
        <w:rPr>
          <w:rFonts w:cstheme="minorHAnsi"/>
          <w:sz w:val="24"/>
          <w:szCs w:val="24"/>
          <w:lang w:val="en-GB"/>
        </w:rPr>
        <w:t xml:space="preserve"> for the </w:t>
      </w:r>
      <w:r w:rsidR="00411239">
        <w:rPr>
          <w:rFonts w:cstheme="minorHAnsi"/>
          <w:sz w:val="24"/>
          <w:szCs w:val="24"/>
          <w:lang w:val="en-GB"/>
        </w:rPr>
        <w:t xml:space="preserve">several simulations run </w:t>
      </w:r>
      <w:r w:rsidR="002A5D70">
        <w:rPr>
          <w:rFonts w:cstheme="minorHAnsi"/>
          <w:sz w:val="24"/>
          <w:szCs w:val="24"/>
          <w:lang w:val="en-GB"/>
        </w:rPr>
        <w:t xml:space="preserve">at 1M KOH </w:t>
      </w:r>
      <w:r w:rsidR="00411239">
        <w:rPr>
          <w:rFonts w:cstheme="minorHAnsi"/>
          <w:sz w:val="24"/>
          <w:szCs w:val="24"/>
          <w:lang w:val="en-GB"/>
        </w:rPr>
        <w:t>over different WDE. However, it</w:t>
      </w:r>
      <w:r w:rsidR="00411239" w:rsidRPr="00C71E49">
        <w:rPr>
          <w:rFonts w:cstheme="minorHAnsi"/>
          <w:sz w:val="24"/>
          <w:szCs w:val="24"/>
          <w:lang w:val="en-GB"/>
        </w:rPr>
        <w:t xml:space="preserve"> </w:t>
      </w:r>
      <w:r w:rsidR="00411239">
        <w:rPr>
          <w:rFonts w:cstheme="minorHAnsi"/>
          <w:sz w:val="24"/>
          <w:szCs w:val="24"/>
          <w:lang w:val="en-GB"/>
        </w:rPr>
        <w:t>c</w:t>
      </w:r>
      <w:r w:rsidR="00411239" w:rsidRPr="00C71E49">
        <w:rPr>
          <w:rFonts w:cstheme="minorHAnsi"/>
          <w:sz w:val="24"/>
          <w:szCs w:val="24"/>
          <w:lang w:val="en-GB"/>
        </w:rPr>
        <w:t>an be</w:t>
      </w:r>
      <w:r w:rsidR="002A5D70">
        <w:rPr>
          <w:rFonts w:cstheme="minorHAnsi"/>
          <w:sz w:val="24"/>
          <w:szCs w:val="24"/>
          <w:lang w:val="en-GB"/>
        </w:rPr>
        <w:t xml:space="preserve"> easily</w:t>
      </w:r>
      <w:r w:rsidR="00411239" w:rsidRPr="00C71E49">
        <w:rPr>
          <w:rFonts w:cstheme="minorHAnsi"/>
          <w:sz w:val="24"/>
          <w:szCs w:val="24"/>
          <w:lang w:val="en-GB"/>
        </w:rPr>
        <w:t xml:space="preserve"> adjusted </w:t>
      </w:r>
      <w:r w:rsidR="00411239">
        <w:rPr>
          <w:rFonts w:cstheme="minorHAnsi"/>
          <w:sz w:val="24"/>
          <w:szCs w:val="24"/>
          <w:lang w:val="en-GB"/>
        </w:rPr>
        <w:t xml:space="preserve">and tuned </w:t>
      </w:r>
      <w:r w:rsidR="00411239" w:rsidRPr="00C71E49">
        <w:rPr>
          <w:rFonts w:cstheme="minorHAnsi"/>
          <w:sz w:val="24"/>
          <w:szCs w:val="24"/>
          <w:lang w:val="en-GB"/>
        </w:rPr>
        <w:t>to each experiment</w:t>
      </w:r>
      <w:r w:rsidR="00411239">
        <w:rPr>
          <w:rFonts w:cstheme="minorHAnsi"/>
          <w:sz w:val="24"/>
          <w:szCs w:val="24"/>
          <w:lang w:val="en-GB"/>
        </w:rPr>
        <w:t xml:space="preserve"> with specific WDE and </w:t>
      </w: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J</m:t>
            </m:r>
          </m:e>
          <m:sub>
            <m:r>
              <w:rPr>
                <w:rFonts w:ascii="Cambria Math" w:hAnsi="Cambria Math" w:cstheme="minorHAnsi"/>
                <w:sz w:val="24"/>
                <w:szCs w:val="24"/>
                <w:lang w:val="en-GB"/>
              </w:rPr>
              <m:t>HC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m:t>
                </m:r>
              </m:sup>
            </m:sSubSup>
          </m:sub>
        </m:sSub>
      </m:oMath>
      <w:r w:rsidR="00411239">
        <w:rPr>
          <w:rFonts w:cstheme="minorHAnsi"/>
          <w:sz w:val="24"/>
          <w:szCs w:val="24"/>
          <w:lang w:val="en-GB"/>
        </w:rPr>
        <w:t xml:space="preserve"> </w:t>
      </w:r>
      <w:r w:rsidR="002A5D70">
        <w:rPr>
          <w:rFonts w:cstheme="minorHAnsi"/>
          <w:sz w:val="24"/>
          <w:szCs w:val="24"/>
          <w:lang w:val="en-GB"/>
        </w:rPr>
        <w:t xml:space="preserve">determined experimentally </w:t>
      </w:r>
      <w:r w:rsidR="00411239">
        <w:rPr>
          <w:rFonts w:cstheme="minorHAnsi"/>
          <w:sz w:val="24"/>
          <w:szCs w:val="24"/>
          <w:lang w:val="en-GB"/>
        </w:rPr>
        <w:t>(Eq. S2</w:t>
      </w:r>
      <w:r w:rsidR="009D44CB">
        <w:rPr>
          <w:rFonts w:cstheme="minorHAnsi"/>
          <w:sz w:val="24"/>
          <w:szCs w:val="24"/>
          <w:lang w:val="en-GB"/>
        </w:rPr>
        <w:t>5</w:t>
      </w:r>
      <w:r w:rsidR="00411239">
        <w:rPr>
          <w:rFonts w:cstheme="minorHAnsi"/>
          <w:sz w:val="24"/>
          <w:szCs w:val="24"/>
          <w:lang w:val="en-GB"/>
        </w:rPr>
        <w:t xml:space="preserve">). </w:t>
      </w:r>
    </w:p>
    <w:p w14:paraId="5EB347E9" w14:textId="4009DCF0" w:rsidR="00B63552" w:rsidRDefault="00000000" w:rsidP="00B63552">
      <w:pPr>
        <w:spacing w:line="360" w:lineRule="auto"/>
        <w:ind w:left="2160" w:firstLine="720"/>
        <w:jc w:val="center"/>
        <w:rPr>
          <w:rFonts w:cstheme="minorHAnsi"/>
          <w:sz w:val="24"/>
          <w:szCs w:val="24"/>
          <w:lang w:val="en-GB"/>
        </w:rPr>
      </w:pP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N</m:t>
            </m:r>
          </m:e>
          <m:sub>
            <m:r>
              <w:rPr>
                <w:rFonts w:ascii="Cambria Math" w:hAnsi="Cambria Math" w:cstheme="minorHAnsi"/>
                <w:sz w:val="24"/>
                <w:szCs w:val="24"/>
                <w:lang w:val="en-GB"/>
              </w:rPr>
              <m:t>OER</m:t>
            </m:r>
          </m:sub>
        </m:sSub>
        <m:r>
          <w:rPr>
            <w:rFonts w:ascii="Cambria Math" w:hAnsi="Cambria Math" w:cstheme="minorHAnsi"/>
            <w:sz w:val="24"/>
            <w:szCs w:val="24"/>
            <w:lang w:val="en-GB"/>
          </w:rPr>
          <m:t>=</m:t>
        </m:r>
        <m:f>
          <m:fPr>
            <m:ctrlPr>
              <w:rPr>
                <w:rFonts w:ascii="Cambria Math" w:hAnsi="Cambria Math" w:cstheme="minorHAnsi"/>
                <w:i/>
                <w:sz w:val="24"/>
                <w:szCs w:val="24"/>
                <w:lang w:val="en-GB"/>
              </w:rPr>
            </m:ctrlPr>
          </m:fPr>
          <m:num>
            <m:sSub>
              <m:sSubPr>
                <m:ctrlPr>
                  <w:rPr>
                    <w:rFonts w:ascii="Cambria Math" w:hAnsi="Cambria Math" w:cstheme="minorHAnsi"/>
                    <w:i/>
                    <w:sz w:val="24"/>
                    <w:szCs w:val="24"/>
                    <w:lang w:val="en-GB"/>
                  </w:rPr>
                </m:ctrlPr>
              </m:sSubPr>
              <m:e>
                <m:r>
                  <w:rPr>
                    <w:rFonts w:ascii="Cambria Math" w:hAnsi="Cambria Math" w:cstheme="minorHAnsi"/>
                    <w:sz w:val="24"/>
                    <w:szCs w:val="24"/>
                    <w:lang w:val="en-GB"/>
                  </w:rPr>
                  <m:t>j</m:t>
                </m:r>
              </m:e>
              <m:sub>
                <m:r>
                  <w:rPr>
                    <w:rFonts w:ascii="Cambria Math" w:hAnsi="Cambria Math" w:cstheme="minorHAnsi"/>
                    <w:sz w:val="24"/>
                    <w:szCs w:val="24"/>
                    <w:lang w:val="en-GB"/>
                  </w:rPr>
                  <m:t>i</m:t>
                </m:r>
              </m:sub>
            </m:sSub>
          </m:num>
          <m:den>
            <m:r>
              <w:rPr>
                <w:rFonts w:ascii="Cambria Math" w:hAnsi="Cambria Math" w:cstheme="minorHAnsi"/>
                <w:sz w:val="24"/>
                <w:szCs w:val="24"/>
                <w:lang w:val="en-GB"/>
              </w:rPr>
              <m:t>F</m:t>
            </m:r>
          </m:den>
        </m:f>
      </m:oMath>
      <w:r w:rsidR="00B63552">
        <w:rPr>
          <w:rFonts w:cstheme="minorHAnsi"/>
          <w:sz w:val="24"/>
          <w:szCs w:val="24"/>
          <w:lang w:val="en-GB"/>
        </w:rPr>
        <w:tab/>
      </w:r>
      <w:r w:rsidR="00B63552">
        <w:rPr>
          <w:rFonts w:cstheme="minorHAnsi"/>
          <w:sz w:val="24"/>
          <w:szCs w:val="24"/>
          <w:lang w:val="en-GB"/>
        </w:rPr>
        <w:tab/>
      </w:r>
      <w:r w:rsidR="00B63552">
        <w:rPr>
          <w:rFonts w:cstheme="minorHAnsi"/>
          <w:sz w:val="24"/>
          <w:szCs w:val="24"/>
          <w:lang w:val="en-GB"/>
        </w:rPr>
        <w:tab/>
      </w:r>
      <w:r w:rsidR="00B63552">
        <w:rPr>
          <w:rFonts w:cstheme="minorHAnsi"/>
          <w:sz w:val="24"/>
          <w:szCs w:val="24"/>
          <w:lang w:val="en-GB"/>
        </w:rPr>
        <w:tab/>
      </w:r>
      <w:r w:rsidR="00B63552">
        <w:rPr>
          <w:rFonts w:cstheme="minorHAnsi"/>
          <w:sz w:val="24"/>
          <w:szCs w:val="24"/>
          <w:lang w:val="en-GB"/>
        </w:rPr>
        <w:tab/>
      </w:r>
      <w:r w:rsidR="00B63552">
        <w:rPr>
          <w:rFonts w:cstheme="minorHAnsi"/>
          <w:sz w:val="24"/>
          <w:szCs w:val="24"/>
          <w:lang w:val="en-GB"/>
        </w:rPr>
        <w:tab/>
      </w:r>
      <w:r w:rsidR="00B63552">
        <w:rPr>
          <w:rFonts w:cstheme="minorHAnsi"/>
          <w:sz w:val="24"/>
          <w:szCs w:val="24"/>
          <w:lang w:val="en-GB"/>
        </w:rPr>
        <w:tab/>
        <w:t>(S2</w:t>
      </w:r>
      <w:r w:rsidR="00DA55CB">
        <w:rPr>
          <w:rFonts w:cstheme="minorHAnsi"/>
          <w:sz w:val="24"/>
          <w:szCs w:val="24"/>
          <w:lang w:val="en-GB"/>
        </w:rPr>
        <w:t>3</w:t>
      </w:r>
      <w:r w:rsidR="00B63552">
        <w:rPr>
          <w:rFonts w:cstheme="minorHAnsi"/>
          <w:sz w:val="24"/>
          <w:szCs w:val="24"/>
          <w:lang w:val="en-GB"/>
        </w:rPr>
        <w:t>)</w:t>
      </w:r>
    </w:p>
    <w:p w14:paraId="1EDAA8E3" w14:textId="68FC9C70" w:rsidR="00B63552" w:rsidRPr="007059A7" w:rsidRDefault="00000000" w:rsidP="00B63552">
      <w:pPr>
        <w:spacing w:line="360" w:lineRule="auto"/>
        <w:ind w:left="2160" w:firstLine="720"/>
        <w:jc w:val="center"/>
        <w:rPr>
          <w:rFonts w:cstheme="minorHAnsi"/>
          <w:sz w:val="24"/>
          <w:szCs w:val="24"/>
          <w:lang w:val="en-GB"/>
        </w:rPr>
      </w:pP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N</m:t>
            </m:r>
          </m:e>
          <m:sub>
            <m:r>
              <w:rPr>
                <w:rFonts w:ascii="Cambria Math" w:hAnsi="Cambria Math" w:cstheme="minorHAnsi"/>
                <w:sz w:val="24"/>
                <w:szCs w:val="24"/>
                <w:lang w:val="en-GB"/>
              </w:rPr>
              <m:t>BPM</m:t>
            </m:r>
          </m:sub>
        </m:sSub>
        <m:r>
          <w:rPr>
            <w:rFonts w:ascii="Cambria Math" w:hAnsi="Cambria Math" w:cstheme="minorHAnsi"/>
            <w:sz w:val="24"/>
            <w:szCs w:val="24"/>
            <w:lang w:val="en-GB"/>
          </w:rPr>
          <m:t>=</m:t>
        </m:r>
        <m:f>
          <m:fPr>
            <m:ctrlPr>
              <w:rPr>
                <w:rFonts w:ascii="Cambria Math" w:hAnsi="Cambria Math" w:cstheme="minorHAnsi"/>
                <w:i/>
                <w:sz w:val="24"/>
                <w:szCs w:val="24"/>
                <w:lang w:val="en-GB"/>
              </w:rPr>
            </m:ctrlPr>
          </m:fPr>
          <m:num>
            <m:sSub>
              <m:sSubPr>
                <m:ctrlPr>
                  <w:rPr>
                    <w:rFonts w:ascii="Cambria Math" w:hAnsi="Cambria Math" w:cstheme="minorHAnsi"/>
                    <w:i/>
                    <w:sz w:val="24"/>
                    <w:szCs w:val="24"/>
                    <w:lang w:val="en-GB"/>
                  </w:rPr>
                </m:ctrlPr>
              </m:sSubPr>
              <m:e>
                <m:r>
                  <w:rPr>
                    <w:rFonts w:ascii="Cambria Math" w:hAnsi="Cambria Math" w:cstheme="minorHAnsi"/>
                    <w:sz w:val="24"/>
                    <w:szCs w:val="24"/>
                    <w:lang w:val="en-GB"/>
                  </w:rPr>
                  <m:t>j</m:t>
                </m:r>
              </m:e>
              <m:sub>
                <m:r>
                  <w:rPr>
                    <w:rFonts w:ascii="Cambria Math" w:hAnsi="Cambria Math" w:cstheme="minorHAnsi"/>
                    <w:sz w:val="24"/>
                    <w:szCs w:val="24"/>
                    <w:lang w:val="en-GB"/>
                  </w:rPr>
                  <m:t>i</m:t>
                </m:r>
              </m:sub>
            </m:sSub>
          </m:num>
          <m:den>
            <m:r>
              <w:rPr>
                <w:rFonts w:ascii="Cambria Math" w:hAnsi="Cambria Math" w:cstheme="minorHAnsi"/>
                <w:sz w:val="24"/>
                <w:szCs w:val="24"/>
                <w:lang w:val="en-GB"/>
              </w:rPr>
              <m:t>F</m:t>
            </m:r>
          </m:den>
        </m:f>
        <m:r>
          <w:rPr>
            <w:rFonts w:ascii="Cambria Math" w:hAnsi="Cambria Math" w:cstheme="minorHAnsi"/>
            <w:sz w:val="24"/>
            <w:szCs w:val="24"/>
            <w:lang w:val="en-GB"/>
          </w:rPr>
          <m:t>·WDE</m:t>
        </m:r>
      </m:oMath>
      <w:r w:rsidR="00B63552">
        <w:rPr>
          <w:rFonts w:cstheme="minorHAnsi"/>
          <w:sz w:val="24"/>
          <w:szCs w:val="24"/>
          <w:lang w:val="en-GB"/>
        </w:rPr>
        <w:tab/>
      </w:r>
      <w:r w:rsidR="00B63552">
        <w:rPr>
          <w:rFonts w:cstheme="minorHAnsi"/>
          <w:sz w:val="24"/>
          <w:szCs w:val="24"/>
          <w:lang w:val="en-GB"/>
        </w:rPr>
        <w:tab/>
      </w:r>
      <w:r w:rsidR="00B63552">
        <w:rPr>
          <w:rFonts w:cstheme="minorHAnsi"/>
          <w:sz w:val="24"/>
          <w:szCs w:val="24"/>
          <w:lang w:val="en-GB"/>
        </w:rPr>
        <w:tab/>
      </w:r>
      <w:r w:rsidR="00B63552">
        <w:rPr>
          <w:rFonts w:cstheme="minorHAnsi"/>
          <w:sz w:val="24"/>
          <w:szCs w:val="24"/>
          <w:lang w:val="en-GB"/>
        </w:rPr>
        <w:tab/>
      </w:r>
      <w:r w:rsidR="00B63552">
        <w:rPr>
          <w:rFonts w:cstheme="minorHAnsi"/>
          <w:sz w:val="24"/>
          <w:szCs w:val="24"/>
          <w:lang w:val="en-GB"/>
        </w:rPr>
        <w:tab/>
      </w:r>
      <w:r w:rsidR="00B63552">
        <w:rPr>
          <w:rFonts w:cstheme="minorHAnsi"/>
          <w:sz w:val="24"/>
          <w:szCs w:val="24"/>
          <w:lang w:val="en-GB"/>
        </w:rPr>
        <w:tab/>
        <w:t>(S2</w:t>
      </w:r>
      <w:r w:rsidR="00DA55CB">
        <w:rPr>
          <w:rFonts w:cstheme="minorHAnsi"/>
          <w:sz w:val="24"/>
          <w:szCs w:val="24"/>
          <w:lang w:val="en-GB"/>
        </w:rPr>
        <w:t>4</w:t>
      </w:r>
      <w:r w:rsidR="00B63552">
        <w:rPr>
          <w:rFonts w:cstheme="minorHAnsi"/>
          <w:sz w:val="24"/>
          <w:szCs w:val="24"/>
          <w:lang w:val="en-GB"/>
        </w:rPr>
        <w:t>)</w:t>
      </w:r>
    </w:p>
    <w:p w14:paraId="708DBC7A" w14:textId="3197E77C" w:rsidR="00B63552" w:rsidRDefault="00000000" w:rsidP="00411239">
      <w:pPr>
        <w:spacing w:line="360" w:lineRule="auto"/>
        <w:ind w:left="2160" w:firstLine="720"/>
        <w:jc w:val="center"/>
        <w:rPr>
          <w:rFonts w:cstheme="minorHAnsi"/>
          <w:sz w:val="24"/>
          <w:szCs w:val="24"/>
          <w:lang w:val="en-GB"/>
        </w:rPr>
      </w:pP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N</m:t>
            </m:r>
          </m:e>
          <m:sub>
            <m:r>
              <w:rPr>
                <w:rFonts w:ascii="Cambria Math" w:hAnsi="Cambria Math" w:cstheme="minorHAnsi"/>
                <w:sz w:val="24"/>
                <w:szCs w:val="24"/>
                <w:lang w:val="en-GB"/>
              </w:rPr>
              <m:t>HC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m:t>
                </m:r>
              </m:sup>
            </m:sSubSup>
          </m:sub>
        </m:sSub>
        <m:r>
          <w:rPr>
            <w:rFonts w:ascii="Cambria Math" w:hAnsi="Cambria Math" w:cstheme="minorHAnsi"/>
            <w:sz w:val="24"/>
            <w:szCs w:val="24"/>
            <w:lang w:val="en-GB"/>
          </w:rPr>
          <m:t>=</m:t>
        </m:r>
        <m:f>
          <m:fPr>
            <m:ctrlPr>
              <w:rPr>
                <w:rFonts w:ascii="Cambria Math" w:hAnsi="Cambria Math" w:cstheme="minorHAnsi"/>
                <w:i/>
                <w:sz w:val="24"/>
                <w:szCs w:val="24"/>
                <w:lang w:val="en-GB"/>
              </w:rPr>
            </m:ctrlPr>
          </m:fPr>
          <m:num>
            <m:sSub>
              <m:sSubPr>
                <m:ctrlPr>
                  <w:rPr>
                    <w:rFonts w:ascii="Cambria Math" w:hAnsi="Cambria Math" w:cstheme="minorHAnsi"/>
                    <w:i/>
                    <w:sz w:val="24"/>
                    <w:szCs w:val="24"/>
                    <w:lang w:val="en-GB"/>
                  </w:rPr>
                </m:ctrlPr>
              </m:sSubPr>
              <m:e>
                <m:r>
                  <w:rPr>
                    <w:rFonts w:ascii="Cambria Math" w:hAnsi="Cambria Math" w:cstheme="minorHAnsi"/>
                    <w:sz w:val="24"/>
                    <w:szCs w:val="24"/>
                    <w:lang w:val="en-GB"/>
                  </w:rPr>
                  <m:t>j</m:t>
                </m:r>
              </m:e>
              <m:sub>
                <m:r>
                  <w:rPr>
                    <w:rFonts w:ascii="Cambria Math" w:hAnsi="Cambria Math" w:cstheme="minorHAnsi"/>
                    <w:sz w:val="24"/>
                    <w:szCs w:val="24"/>
                    <w:lang w:val="en-GB"/>
                  </w:rPr>
                  <m:t>i</m:t>
                </m:r>
              </m:sub>
            </m:sSub>
          </m:num>
          <m:den>
            <m:r>
              <w:rPr>
                <w:rFonts w:ascii="Cambria Math" w:hAnsi="Cambria Math" w:cstheme="minorHAnsi"/>
                <w:sz w:val="24"/>
                <w:szCs w:val="24"/>
                <w:lang w:val="en-GB"/>
              </w:rPr>
              <m:t>F</m:t>
            </m:r>
          </m:den>
        </m:f>
        <m:r>
          <w:rPr>
            <w:rFonts w:ascii="Cambria Math" w:hAnsi="Cambria Math" w:cstheme="minorHAnsi"/>
            <w:sz w:val="24"/>
            <w:szCs w:val="24"/>
            <w:lang w:val="en-GB"/>
          </w:rPr>
          <m:t>·</m:t>
        </m:r>
        <m:d>
          <m:dPr>
            <m:ctrlPr>
              <w:rPr>
                <w:rFonts w:ascii="Cambria Math" w:hAnsi="Cambria Math" w:cstheme="minorHAnsi"/>
                <w:i/>
                <w:sz w:val="24"/>
                <w:szCs w:val="24"/>
                <w:lang w:val="en-GB"/>
              </w:rPr>
            </m:ctrlPr>
          </m:dPr>
          <m:e>
            <m:r>
              <w:rPr>
                <w:rFonts w:ascii="Cambria Math" w:hAnsi="Cambria Math" w:cstheme="minorHAnsi"/>
                <w:sz w:val="24"/>
                <w:szCs w:val="24"/>
                <w:lang w:val="en-GB"/>
              </w:rPr>
              <m:t>1-WDE</m:t>
            </m:r>
          </m:e>
        </m:d>
        <m:r>
          <w:rPr>
            <w:rFonts w:ascii="Cambria Math" w:hAnsi="Cambria Math" w:cstheme="minorHAnsi"/>
            <w:sz w:val="24"/>
            <w:szCs w:val="24"/>
            <w:lang w:val="en-GB"/>
          </w:rPr>
          <m:t>·</m:t>
        </m:r>
        <m:f>
          <m:fPr>
            <m:ctrlPr>
              <w:rPr>
                <w:rFonts w:ascii="Cambria Math" w:hAnsi="Cambria Math" w:cstheme="minorHAnsi"/>
                <w:i/>
                <w:sz w:val="24"/>
                <w:szCs w:val="24"/>
                <w:lang w:val="en-GB"/>
              </w:rPr>
            </m:ctrlPr>
          </m:fPr>
          <m:num>
            <m:sSub>
              <m:sSubPr>
                <m:ctrlPr>
                  <w:rPr>
                    <w:rFonts w:ascii="Cambria Math" w:hAnsi="Cambria Math" w:cstheme="minorHAnsi"/>
                    <w:i/>
                    <w:sz w:val="24"/>
                    <w:szCs w:val="24"/>
                    <w:lang w:val="en-GB"/>
                  </w:rPr>
                </m:ctrlPr>
              </m:sSubPr>
              <m:e>
                <m:r>
                  <w:rPr>
                    <w:rFonts w:ascii="Cambria Math" w:hAnsi="Cambria Math" w:cstheme="minorHAnsi"/>
                    <w:sz w:val="24"/>
                    <w:szCs w:val="24"/>
                    <w:lang w:val="en-GB"/>
                  </w:rPr>
                  <m:t>J</m:t>
                </m:r>
              </m:e>
              <m:sub>
                <m:r>
                  <w:rPr>
                    <w:rFonts w:ascii="Cambria Math" w:hAnsi="Cambria Math" w:cstheme="minorHAnsi"/>
                    <w:sz w:val="24"/>
                    <w:szCs w:val="24"/>
                    <w:lang w:val="en-GB"/>
                  </w:rPr>
                  <m:t>HC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m:t>
                    </m:r>
                  </m:sup>
                </m:sSubSup>
              </m:sub>
            </m:sSub>
          </m:num>
          <m:den>
            <m:sSub>
              <m:sSubPr>
                <m:ctrlPr>
                  <w:rPr>
                    <w:rFonts w:ascii="Cambria Math" w:hAnsi="Cambria Math" w:cstheme="minorHAnsi"/>
                    <w:i/>
                    <w:sz w:val="24"/>
                    <w:szCs w:val="24"/>
                    <w:lang w:val="en-GB"/>
                  </w:rPr>
                </m:ctrlPr>
              </m:sSubPr>
              <m:e>
                <m:r>
                  <w:rPr>
                    <w:rFonts w:ascii="Cambria Math" w:hAnsi="Cambria Math" w:cstheme="minorHAnsi"/>
                    <w:sz w:val="24"/>
                    <w:szCs w:val="24"/>
                    <w:lang w:val="en-GB"/>
                  </w:rPr>
                  <m:t>J</m:t>
                </m:r>
              </m:e>
              <m:sub>
                <m:r>
                  <w:rPr>
                    <w:rFonts w:ascii="Cambria Math" w:hAnsi="Cambria Math" w:cstheme="minorHAnsi"/>
                    <w:sz w:val="24"/>
                    <w:szCs w:val="24"/>
                    <w:lang w:val="en-GB"/>
                  </w:rPr>
                  <m:t>HC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m:t>
                    </m:r>
                  </m:sup>
                </m:sSubSup>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J</m:t>
                </m:r>
              </m:e>
              <m:sub>
                <m:sSup>
                  <m:sSupPr>
                    <m:ctrlPr>
                      <w:rPr>
                        <w:rFonts w:ascii="Cambria Math" w:hAnsi="Cambria Math" w:cstheme="minorHAnsi"/>
                        <w:i/>
                        <w:sz w:val="24"/>
                        <w:szCs w:val="24"/>
                        <w:lang w:val="en-GB"/>
                      </w:rPr>
                    </m:ctrlPr>
                  </m:sSupPr>
                  <m:e>
                    <m:r>
                      <w:rPr>
                        <w:rFonts w:ascii="Cambria Math" w:hAnsi="Cambria Math" w:cstheme="minorHAnsi"/>
                        <w:sz w:val="24"/>
                        <w:szCs w:val="24"/>
                        <w:lang w:val="en-GB"/>
                      </w:rPr>
                      <m:t>K</m:t>
                    </m:r>
                  </m:e>
                  <m:sup>
                    <m:r>
                      <w:rPr>
                        <w:rFonts w:ascii="Cambria Math" w:hAnsi="Cambria Math" w:cstheme="minorHAnsi"/>
                        <w:sz w:val="24"/>
                        <w:szCs w:val="24"/>
                        <w:lang w:val="en-GB"/>
                      </w:rPr>
                      <m:t>+</m:t>
                    </m:r>
                  </m:sup>
                </m:sSup>
              </m:sub>
            </m:sSub>
          </m:den>
        </m:f>
      </m:oMath>
      <w:r w:rsidR="00B63552">
        <w:rPr>
          <w:rFonts w:cstheme="minorHAnsi"/>
          <w:sz w:val="24"/>
          <w:szCs w:val="24"/>
          <w:lang w:val="en-GB"/>
        </w:rPr>
        <w:tab/>
      </w:r>
      <w:r w:rsidR="00B63552">
        <w:rPr>
          <w:rFonts w:cstheme="minorHAnsi"/>
          <w:sz w:val="24"/>
          <w:szCs w:val="24"/>
          <w:lang w:val="en-GB"/>
        </w:rPr>
        <w:tab/>
      </w:r>
      <w:r w:rsidR="00B63552">
        <w:rPr>
          <w:rFonts w:cstheme="minorHAnsi"/>
          <w:sz w:val="24"/>
          <w:szCs w:val="24"/>
          <w:lang w:val="en-GB"/>
        </w:rPr>
        <w:tab/>
      </w:r>
      <w:r w:rsidR="00B63552">
        <w:rPr>
          <w:rFonts w:cstheme="minorHAnsi"/>
          <w:sz w:val="24"/>
          <w:szCs w:val="24"/>
          <w:lang w:val="en-GB"/>
        </w:rPr>
        <w:tab/>
        <w:t>(S2</w:t>
      </w:r>
      <w:r w:rsidR="00DA55CB">
        <w:rPr>
          <w:rFonts w:cstheme="minorHAnsi"/>
          <w:sz w:val="24"/>
          <w:szCs w:val="24"/>
          <w:lang w:val="en-GB"/>
        </w:rPr>
        <w:t>5</w:t>
      </w:r>
      <w:r w:rsidR="00B63552">
        <w:rPr>
          <w:rFonts w:cstheme="minorHAnsi"/>
          <w:sz w:val="24"/>
          <w:szCs w:val="24"/>
          <w:lang w:val="en-GB"/>
        </w:rPr>
        <w:t>)</w:t>
      </w:r>
    </w:p>
    <w:p w14:paraId="5B00060D" w14:textId="39E67D47" w:rsidR="00B63552" w:rsidRDefault="00B63552" w:rsidP="00B63552">
      <w:pPr>
        <w:spacing w:line="360" w:lineRule="auto"/>
        <w:jc w:val="both"/>
        <w:rPr>
          <w:rFonts w:cstheme="minorHAnsi"/>
          <w:sz w:val="24"/>
          <w:szCs w:val="24"/>
          <w:lang w:val="en-GB"/>
        </w:rPr>
      </w:pPr>
      <w:r>
        <w:rPr>
          <w:rFonts w:cstheme="minorHAnsi"/>
          <w:sz w:val="24"/>
          <w:szCs w:val="24"/>
          <w:lang w:val="en-GB"/>
        </w:rPr>
        <w:t>To account for the carbonate equilibrium</w:t>
      </w:r>
      <w:r w:rsidR="00CB4EE5">
        <w:rPr>
          <w:rFonts w:cstheme="minorHAnsi"/>
          <w:sz w:val="24"/>
          <w:szCs w:val="24"/>
          <w:lang w:val="en-GB"/>
        </w:rPr>
        <w:t xml:space="preserve"> (Eq. S2</w:t>
      </w:r>
      <w:r w:rsidR="00FC263D">
        <w:rPr>
          <w:rFonts w:cstheme="minorHAnsi"/>
          <w:sz w:val="24"/>
          <w:szCs w:val="24"/>
          <w:lang w:val="en-GB"/>
        </w:rPr>
        <w:t>6</w:t>
      </w:r>
      <w:r w:rsidR="00CB4EE5">
        <w:rPr>
          <w:rFonts w:cstheme="minorHAnsi"/>
          <w:sz w:val="24"/>
          <w:szCs w:val="24"/>
          <w:lang w:val="en-GB"/>
        </w:rPr>
        <w:t>-S</w:t>
      </w:r>
      <w:r w:rsidR="00FC263D">
        <w:rPr>
          <w:rFonts w:cstheme="minorHAnsi"/>
          <w:sz w:val="24"/>
          <w:szCs w:val="24"/>
          <w:lang w:val="en-GB"/>
        </w:rPr>
        <w:t>30</w:t>
      </w:r>
      <w:r w:rsidR="00CB4EE5">
        <w:rPr>
          <w:rFonts w:cstheme="minorHAnsi"/>
          <w:sz w:val="24"/>
          <w:szCs w:val="24"/>
          <w:lang w:val="en-GB"/>
        </w:rPr>
        <w:t xml:space="preserve">) </w:t>
      </w:r>
      <w:r>
        <w:rPr>
          <w:rFonts w:cstheme="minorHAnsi"/>
          <w:sz w:val="24"/>
          <w:szCs w:val="24"/>
          <w:lang w:val="en-GB"/>
        </w:rPr>
        <w:t xml:space="preserve">the kinetic </w:t>
      </w:r>
      <w:r w:rsidR="009C3E93">
        <w:rPr>
          <w:rFonts w:cstheme="minorHAnsi"/>
          <w:sz w:val="24"/>
          <w:szCs w:val="24"/>
          <w:lang w:val="en-GB"/>
        </w:rPr>
        <w:t>constants are</w:t>
      </w:r>
      <w:r>
        <w:rPr>
          <w:rFonts w:cstheme="minorHAnsi"/>
          <w:sz w:val="24"/>
          <w:szCs w:val="24"/>
          <w:lang w:val="en-GB"/>
        </w:rPr>
        <w:t xml:space="preserve"> used to calculate its reaction rates (Eq. </w:t>
      </w:r>
      <w:r w:rsidR="00CB4EE5">
        <w:rPr>
          <w:rFonts w:cstheme="minorHAnsi"/>
          <w:sz w:val="24"/>
          <w:szCs w:val="24"/>
          <w:lang w:val="en-GB"/>
        </w:rPr>
        <w:t>S</w:t>
      </w:r>
      <w:r w:rsidR="00FC263D">
        <w:rPr>
          <w:rFonts w:cstheme="minorHAnsi"/>
          <w:sz w:val="24"/>
          <w:szCs w:val="24"/>
          <w:lang w:val="en-GB"/>
        </w:rPr>
        <w:t>31</w:t>
      </w:r>
      <w:r w:rsidR="00CB4EE5">
        <w:rPr>
          <w:rFonts w:cstheme="minorHAnsi"/>
          <w:sz w:val="24"/>
          <w:szCs w:val="24"/>
          <w:lang w:val="en-GB"/>
        </w:rPr>
        <w:t>-S3</w:t>
      </w:r>
      <w:r w:rsidR="00FC263D">
        <w:rPr>
          <w:rFonts w:cstheme="minorHAnsi"/>
          <w:sz w:val="24"/>
          <w:szCs w:val="24"/>
          <w:lang w:val="en-GB"/>
        </w:rPr>
        <w:t>5</w:t>
      </w:r>
      <w:r>
        <w:rPr>
          <w:rFonts w:cstheme="minorHAnsi"/>
          <w:sz w:val="24"/>
          <w:szCs w:val="24"/>
          <w:lang w:val="en-GB"/>
        </w:rPr>
        <w:t xml:space="preserve">). </w:t>
      </w:r>
      <w:r w:rsidR="00DB7D04">
        <w:rPr>
          <w:rFonts w:cstheme="minorHAnsi"/>
          <w:sz w:val="24"/>
          <w:szCs w:val="24"/>
          <w:lang w:val="en-GB"/>
        </w:rPr>
        <w:t>As</w:t>
      </w:r>
      <w:r>
        <w:rPr>
          <w:rFonts w:cstheme="minorHAnsi"/>
          <w:sz w:val="24"/>
          <w:szCs w:val="24"/>
          <w:lang w:val="en-GB"/>
        </w:rPr>
        <w:t xml:space="preserve"> shown in </w:t>
      </w:r>
      <w:r w:rsidRPr="009706CF">
        <w:rPr>
          <w:rFonts w:cstheme="minorHAnsi"/>
          <w:sz w:val="24"/>
          <w:szCs w:val="24"/>
          <w:lang w:val="en-GB"/>
        </w:rPr>
        <w:t>Fig. S</w:t>
      </w:r>
      <w:r w:rsidR="009706CF" w:rsidRPr="009706CF">
        <w:rPr>
          <w:rFonts w:cstheme="minorHAnsi"/>
          <w:sz w:val="24"/>
          <w:szCs w:val="24"/>
          <w:lang w:val="en-GB"/>
        </w:rPr>
        <w:t>8</w:t>
      </w:r>
      <w:r>
        <w:rPr>
          <w:rFonts w:cstheme="minorHAnsi"/>
          <w:sz w:val="24"/>
          <w:szCs w:val="24"/>
          <w:lang w:val="en-GB"/>
        </w:rPr>
        <w:t>, not considering the carbonate crossover and therefore its buffer capability results in an overestimation of the stability of the system</w:t>
      </w:r>
      <w:r w:rsidR="00DB7D04">
        <w:rPr>
          <w:rFonts w:cstheme="minorHAnsi"/>
          <w:sz w:val="24"/>
          <w:szCs w:val="24"/>
          <w:lang w:val="en-GB"/>
        </w:rPr>
        <w:t xml:space="preserve">, therefore it is critical to predicting long-term </w:t>
      </w:r>
      <w:r w:rsidR="00E44EE2">
        <w:rPr>
          <w:rFonts w:cstheme="minorHAnsi"/>
          <w:sz w:val="24"/>
          <w:szCs w:val="24"/>
          <w:lang w:val="en-GB"/>
        </w:rPr>
        <w:t>pH changes</w:t>
      </w:r>
      <w:r>
        <w:rPr>
          <w:rFonts w:cstheme="minorHAnsi"/>
          <w:sz w:val="24"/>
          <w:szCs w:val="24"/>
          <w:lang w:val="en-GB"/>
        </w:rPr>
        <w:t>.</w:t>
      </w:r>
      <w:r w:rsidRPr="00557CF6">
        <w:rPr>
          <w:rFonts w:cstheme="minorHAnsi"/>
          <w:sz w:val="24"/>
          <w:szCs w:val="24"/>
          <w:lang w:val="en-GB"/>
        </w:rPr>
        <w:t xml:space="preserve"> </w:t>
      </w:r>
    </w:p>
    <w:p w14:paraId="3DBAEDAE" w14:textId="1FAB1536" w:rsidR="00443D0C" w:rsidRPr="00443D0C" w:rsidRDefault="00443D0C" w:rsidP="006C7BC2">
      <w:pPr>
        <w:spacing w:line="360" w:lineRule="auto"/>
        <w:ind w:left="2160" w:firstLine="720"/>
        <w:jc w:val="center"/>
        <w:rPr>
          <w:rFonts w:cstheme="minorHAnsi"/>
          <w:sz w:val="24"/>
          <w:szCs w:val="24"/>
          <w:lang w:val="en-GB"/>
        </w:rPr>
      </w:pPr>
      <m:oMath>
        <m:r>
          <w:rPr>
            <w:rFonts w:ascii="Cambria Math" w:hAnsi="Cambria Math" w:cstheme="minorHAnsi"/>
            <w:sz w:val="24"/>
            <w:szCs w:val="24"/>
            <w:lang w:val="en-GB"/>
          </w:rPr>
          <m:t>C</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O</m:t>
            </m:r>
          </m:e>
          <m:sub>
            <m:r>
              <w:rPr>
                <w:rFonts w:ascii="Cambria Math" w:hAnsi="Cambria Math" w:cstheme="minorHAnsi"/>
                <w:sz w:val="24"/>
                <w:szCs w:val="24"/>
                <w:lang w:val="en-GB"/>
              </w:rPr>
              <m:t>2</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H</m:t>
            </m:r>
          </m:e>
          <m:sub>
            <m:r>
              <w:rPr>
                <w:rFonts w:ascii="Cambria Math" w:hAnsi="Cambria Math" w:cstheme="minorHAnsi"/>
                <w:sz w:val="24"/>
                <w:szCs w:val="24"/>
                <w:lang w:val="en-GB"/>
              </w:rPr>
              <m:t>2</m:t>
            </m:r>
          </m:sub>
        </m:sSub>
        <m:r>
          <w:rPr>
            <w:rFonts w:ascii="Cambria Math" w:hAnsi="Cambria Math" w:cstheme="minorHAnsi"/>
            <w:sz w:val="24"/>
            <w:szCs w:val="24"/>
            <w:lang w:val="en-GB"/>
          </w:rPr>
          <m:t>O</m:t>
        </m:r>
        <m:box>
          <m:boxPr>
            <m:opEmu m:val="1"/>
            <m:ctrlPr>
              <w:rPr>
                <w:rFonts w:ascii="Cambria Math" w:hAnsi="Cambria Math" w:cstheme="minorHAnsi"/>
                <w:i/>
                <w:sz w:val="24"/>
                <w:szCs w:val="24"/>
                <w:lang w:val="en-GB"/>
              </w:rPr>
            </m:ctrlPr>
          </m:boxPr>
          <m:e>
            <m:groupChr>
              <m:groupChrPr>
                <m:chr m:val="↔"/>
                <m:vertJc m:val="bot"/>
                <m:ctrlPr>
                  <w:rPr>
                    <w:rFonts w:ascii="Cambria Math" w:hAnsi="Cambria Math" w:cstheme="minorHAnsi"/>
                    <w:i/>
                    <w:sz w:val="24"/>
                    <w:szCs w:val="24"/>
                    <w:lang w:val="en-GB"/>
                  </w:rPr>
                </m:ctrlPr>
              </m:groupChrPr>
              <m:e>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1</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-1</m:t>
                    </m:r>
                  </m:sub>
                </m:sSub>
              </m:e>
            </m:groupChr>
          </m:e>
        </m:box>
        <m:sSup>
          <m:sSupPr>
            <m:ctrlPr>
              <w:rPr>
                <w:rFonts w:ascii="Cambria Math" w:hAnsi="Cambria Math" w:cstheme="minorHAnsi"/>
                <w:i/>
                <w:sz w:val="24"/>
                <w:szCs w:val="24"/>
                <w:lang w:val="en-GB"/>
              </w:rPr>
            </m:ctrlPr>
          </m:sSupPr>
          <m:e>
            <m:r>
              <w:rPr>
                <w:rFonts w:ascii="Cambria Math" w:hAnsi="Cambria Math" w:cstheme="minorHAnsi"/>
                <w:sz w:val="24"/>
                <w:szCs w:val="24"/>
                <w:lang w:val="en-GB"/>
              </w:rPr>
              <m:t>H</m:t>
            </m:r>
          </m:e>
          <m:sup>
            <m:r>
              <w:rPr>
                <w:rFonts w:ascii="Cambria Math" w:hAnsi="Cambria Math" w:cstheme="minorHAnsi"/>
                <w:sz w:val="24"/>
                <w:szCs w:val="24"/>
                <w:lang w:val="en-GB"/>
              </w:rPr>
              <m:t>+</m:t>
            </m:r>
          </m:sup>
        </m:sSup>
        <m:r>
          <w:rPr>
            <w:rFonts w:ascii="Cambria Math" w:hAnsi="Cambria Math" w:cstheme="minorHAnsi"/>
            <w:sz w:val="24"/>
            <w:szCs w:val="24"/>
            <w:lang w:val="en-GB"/>
          </w:rPr>
          <m:t>+HC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m:t>
            </m:r>
          </m:sup>
        </m:sSubSup>
      </m:oMath>
      <w:r w:rsidR="008D1341">
        <w:rPr>
          <w:rFonts w:cstheme="minorHAnsi"/>
          <w:sz w:val="24"/>
          <w:szCs w:val="24"/>
          <w:lang w:val="en-GB"/>
        </w:rPr>
        <w:tab/>
      </w:r>
      <w:r w:rsidR="006C7BC2">
        <w:rPr>
          <w:rFonts w:cstheme="minorHAnsi"/>
          <w:sz w:val="24"/>
          <w:szCs w:val="24"/>
          <w:lang w:val="en-GB"/>
        </w:rPr>
        <w:tab/>
      </w:r>
      <w:r w:rsidR="008D1341">
        <w:rPr>
          <w:rFonts w:cstheme="minorHAnsi"/>
          <w:sz w:val="24"/>
          <w:szCs w:val="24"/>
          <w:lang w:val="en-GB"/>
        </w:rPr>
        <w:tab/>
      </w:r>
      <w:r w:rsidR="008D1341">
        <w:rPr>
          <w:rFonts w:cstheme="minorHAnsi"/>
          <w:sz w:val="24"/>
          <w:szCs w:val="24"/>
          <w:lang w:val="en-GB"/>
        </w:rPr>
        <w:tab/>
        <w:t>(S</w:t>
      </w:r>
      <w:r w:rsidR="00B460F1">
        <w:rPr>
          <w:rFonts w:cstheme="minorHAnsi"/>
          <w:sz w:val="24"/>
          <w:szCs w:val="24"/>
          <w:lang w:val="en-GB"/>
        </w:rPr>
        <w:t>2</w:t>
      </w:r>
      <w:r w:rsidR="00FC263D">
        <w:rPr>
          <w:rFonts w:cstheme="minorHAnsi"/>
          <w:sz w:val="24"/>
          <w:szCs w:val="24"/>
          <w:lang w:val="en-GB"/>
        </w:rPr>
        <w:t>6</w:t>
      </w:r>
      <w:r w:rsidR="008D1341">
        <w:rPr>
          <w:rFonts w:cstheme="minorHAnsi"/>
          <w:sz w:val="24"/>
          <w:szCs w:val="24"/>
          <w:lang w:val="en-GB"/>
        </w:rPr>
        <w:t>)</w:t>
      </w:r>
    </w:p>
    <w:p w14:paraId="7584AE0A" w14:textId="6237FC7D" w:rsidR="00443D0C" w:rsidRPr="00443D0C" w:rsidRDefault="00443D0C" w:rsidP="006C7BC2">
      <w:pPr>
        <w:spacing w:line="360" w:lineRule="auto"/>
        <w:ind w:left="2160" w:firstLine="720"/>
        <w:jc w:val="center"/>
        <w:rPr>
          <w:rFonts w:cstheme="minorHAnsi"/>
          <w:sz w:val="24"/>
          <w:szCs w:val="24"/>
          <w:lang w:val="en-GB"/>
        </w:rPr>
      </w:pPr>
      <m:oMath>
        <m:r>
          <w:rPr>
            <w:rFonts w:ascii="Cambria Math" w:hAnsi="Cambria Math" w:cstheme="minorHAnsi"/>
            <w:sz w:val="24"/>
            <w:szCs w:val="24"/>
            <w:lang w:val="en-GB"/>
          </w:rPr>
          <m:t>HC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m:t>
            </m:r>
          </m:sup>
        </m:sSubSup>
        <m:box>
          <m:boxPr>
            <m:opEmu m:val="1"/>
            <m:ctrlPr>
              <w:rPr>
                <w:rFonts w:ascii="Cambria Math" w:hAnsi="Cambria Math" w:cstheme="minorHAnsi"/>
                <w:i/>
                <w:sz w:val="24"/>
                <w:szCs w:val="24"/>
                <w:lang w:val="en-GB"/>
              </w:rPr>
            </m:ctrlPr>
          </m:boxPr>
          <m:e>
            <m:groupChr>
              <m:groupChrPr>
                <m:chr m:val="↔"/>
                <m:vertJc m:val="bot"/>
                <m:ctrlPr>
                  <w:rPr>
                    <w:rFonts w:ascii="Cambria Math" w:hAnsi="Cambria Math" w:cstheme="minorHAnsi"/>
                    <w:i/>
                    <w:sz w:val="24"/>
                    <w:szCs w:val="24"/>
                    <w:lang w:val="en-GB"/>
                  </w:rPr>
                </m:ctrlPr>
              </m:groupChrPr>
              <m:e>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2</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-2</m:t>
                    </m:r>
                  </m:sub>
                </m:sSub>
              </m:e>
            </m:groupChr>
          </m:e>
        </m:box>
        <m:sSup>
          <m:sSupPr>
            <m:ctrlPr>
              <w:rPr>
                <w:rFonts w:ascii="Cambria Math" w:hAnsi="Cambria Math" w:cstheme="minorHAnsi"/>
                <w:i/>
                <w:sz w:val="24"/>
                <w:szCs w:val="24"/>
                <w:lang w:val="en-GB"/>
              </w:rPr>
            </m:ctrlPr>
          </m:sSupPr>
          <m:e>
            <m:r>
              <w:rPr>
                <w:rFonts w:ascii="Cambria Math" w:hAnsi="Cambria Math" w:cstheme="minorHAnsi"/>
                <w:sz w:val="24"/>
                <w:szCs w:val="24"/>
                <w:lang w:val="en-GB"/>
              </w:rPr>
              <m:t>H</m:t>
            </m:r>
          </m:e>
          <m:sup>
            <m:r>
              <w:rPr>
                <w:rFonts w:ascii="Cambria Math" w:hAnsi="Cambria Math" w:cstheme="minorHAnsi"/>
                <w:sz w:val="24"/>
                <w:szCs w:val="24"/>
                <w:lang w:val="en-GB"/>
              </w:rPr>
              <m:t>+</m:t>
            </m:r>
          </m:sup>
        </m:sSup>
        <m:r>
          <w:rPr>
            <w:rFonts w:ascii="Cambria Math" w:hAnsi="Cambria Math" w:cstheme="minorHAnsi"/>
            <w:sz w:val="24"/>
            <w:szCs w:val="24"/>
            <w:lang w:val="en-GB"/>
          </w:rPr>
          <m:t>+C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2-</m:t>
            </m:r>
          </m:sup>
        </m:sSubSup>
      </m:oMath>
      <w:r w:rsidR="008D1341">
        <w:rPr>
          <w:rFonts w:cstheme="minorHAnsi"/>
          <w:sz w:val="24"/>
          <w:szCs w:val="24"/>
          <w:lang w:val="en-GB"/>
        </w:rPr>
        <w:tab/>
      </w:r>
      <w:r w:rsidR="006C7BC2">
        <w:rPr>
          <w:rFonts w:cstheme="minorHAnsi"/>
          <w:sz w:val="24"/>
          <w:szCs w:val="24"/>
          <w:lang w:val="en-GB"/>
        </w:rPr>
        <w:tab/>
      </w:r>
      <w:r w:rsidR="008D1341">
        <w:rPr>
          <w:rFonts w:cstheme="minorHAnsi"/>
          <w:sz w:val="24"/>
          <w:szCs w:val="24"/>
          <w:lang w:val="en-GB"/>
        </w:rPr>
        <w:tab/>
      </w:r>
      <w:r w:rsidR="008D1341">
        <w:rPr>
          <w:rFonts w:cstheme="minorHAnsi"/>
          <w:sz w:val="24"/>
          <w:szCs w:val="24"/>
          <w:lang w:val="en-GB"/>
        </w:rPr>
        <w:tab/>
      </w:r>
      <w:r w:rsidR="008D1341">
        <w:rPr>
          <w:rFonts w:cstheme="minorHAnsi"/>
          <w:sz w:val="24"/>
          <w:szCs w:val="24"/>
          <w:lang w:val="en-GB"/>
        </w:rPr>
        <w:tab/>
        <w:t>(S</w:t>
      </w:r>
      <w:r w:rsidR="00B460F1">
        <w:rPr>
          <w:rFonts w:cstheme="minorHAnsi"/>
          <w:sz w:val="24"/>
          <w:szCs w:val="24"/>
          <w:lang w:val="en-GB"/>
        </w:rPr>
        <w:t>2</w:t>
      </w:r>
      <w:r w:rsidR="00FC263D">
        <w:rPr>
          <w:rFonts w:cstheme="minorHAnsi"/>
          <w:sz w:val="24"/>
          <w:szCs w:val="24"/>
          <w:lang w:val="en-GB"/>
        </w:rPr>
        <w:t>7</w:t>
      </w:r>
      <w:r w:rsidR="008D1341">
        <w:rPr>
          <w:rFonts w:cstheme="minorHAnsi"/>
          <w:sz w:val="24"/>
          <w:szCs w:val="24"/>
          <w:lang w:val="en-GB"/>
        </w:rPr>
        <w:t>)</w:t>
      </w:r>
    </w:p>
    <w:p w14:paraId="4BF657F4" w14:textId="1DBCA53B" w:rsidR="00443D0C" w:rsidRPr="00443D0C" w:rsidRDefault="00443D0C" w:rsidP="006C7BC2">
      <w:pPr>
        <w:spacing w:line="360" w:lineRule="auto"/>
        <w:ind w:left="2160" w:firstLine="720"/>
        <w:jc w:val="center"/>
        <w:rPr>
          <w:rFonts w:cstheme="minorHAnsi"/>
          <w:sz w:val="24"/>
          <w:szCs w:val="24"/>
          <w:lang w:val="en-GB"/>
        </w:rPr>
      </w:pPr>
      <m:oMath>
        <m:r>
          <w:rPr>
            <w:rFonts w:ascii="Cambria Math" w:hAnsi="Cambria Math" w:cstheme="minorHAnsi"/>
            <w:sz w:val="24"/>
            <w:szCs w:val="24"/>
            <w:lang w:val="en-GB"/>
          </w:rPr>
          <m:t>C</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O</m:t>
            </m:r>
          </m:e>
          <m:sub>
            <m:r>
              <w:rPr>
                <w:rFonts w:ascii="Cambria Math" w:hAnsi="Cambria Math" w:cstheme="minorHAnsi"/>
                <w:sz w:val="24"/>
                <w:szCs w:val="24"/>
                <w:lang w:val="en-GB"/>
              </w:rPr>
              <m:t>2</m:t>
            </m:r>
          </m:sub>
        </m:sSub>
        <m:r>
          <w:rPr>
            <w:rFonts w:ascii="Cambria Math" w:hAnsi="Cambria Math" w:cstheme="minorHAnsi"/>
            <w:sz w:val="24"/>
            <w:szCs w:val="24"/>
            <w:lang w:val="en-GB"/>
          </w:rPr>
          <m:t>+O</m:t>
        </m:r>
        <m:sSup>
          <m:sSupPr>
            <m:ctrlPr>
              <w:rPr>
                <w:rFonts w:ascii="Cambria Math" w:hAnsi="Cambria Math" w:cstheme="minorHAnsi"/>
                <w:i/>
                <w:sz w:val="24"/>
                <w:szCs w:val="24"/>
                <w:lang w:val="en-GB"/>
              </w:rPr>
            </m:ctrlPr>
          </m:sSupPr>
          <m:e>
            <m:r>
              <w:rPr>
                <w:rFonts w:ascii="Cambria Math" w:hAnsi="Cambria Math" w:cstheme="minorHAnsi"/>
                <w:sz w:val="24"/>
                <w:szCs w:val="24"/>
                <w:lang w:val="en-GB"/>
              </w:rPr>
              <m:t>H</m:t>
            </m:r>
          </m:e>
          <m:sup>
            <m:r>
              <w:rPr>
                <w:rFonts w:ascii="Cambria Math" w:hAnsi="Cambria Math" w:cstheme="minorHAnsi"/>
                <w:sz w:val="24"/>
                <w:szCs w:val="24"/>
                <w:lang w:val="en-GB"/>
              </w:rPr>
              <m:t>-</m:t>
            </m:r>
          </m:sup>
        </m:sSup>
        <m:box>
          <m:boxPr>
            <m:opEmu m:val="1"/>
            <m:ctrlPr>
              <w:rPr>
                <w:rFonts w:ascii="Cambria Math" w:hAnsi="Cambria Math" w:cstheme="minorHAnsi"/>
                <w:i/>
                <w:sz w:val="24"/>
                <w:szCs w:val="24"/>
                <w:lang w:val="en-GB"/>
              </w:rPr>
            </m:ctrlPr>
          </m:boxPr>
          <m:e>
            <m:groupChr>
              <m:groupChrPr>
                <m:chr m:val="↔"/>
                <m:vertJc m:val="bot"/>
                <m:ctrlPr>
                  <w:rPr>
                    <w:rFonts w:ascii="Cambria Math" w:hAnsi="Cambria Math" w:cstheme="minorHAnsi"/>
                    <w:i/>
                    <w:sz w:val="24"/>
                    <w:szCs w:val="24"/>
                    <w:lang w:val="en-GB"/>
                  </w:rPr>
                </m:ctrlPr>
              </m:groupChrPr>
              <m:e>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3</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-3</m:t>
                    </m:r>
                  </m:sub>
                </m:sSub>
              </m:e>
            </m:groupChr>
          </m:e>
        </m:box>
        <m:r>
          <w:rPr>
            <w:rFonts w:ascii="Cambria Math" w:hAnsi="Cambria Math" w:cstheme="minorHAnsi"/>
            <w:sz w:val="24"/>
            <w:szCs w:val="24"/>
            <w:lang w:val="en-GB"/>
          </w:rPr>
          <m:t>HC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m:t>
            </m:r>
          </m:sup>
        </m:sSubSup>
      </m:oMath>
      <w:r w:rsidR="008D1341">
        <w:rPr>
          <w:rFonts w:cstheme="minorHAnsi"/>
          <w:sz w:val="24"/>
          <w:szCs w:val="24"/>
          <w:lang w:val="en-GB"/>
        </w:rPr>
        <w:tab/>
      </w:r>
      <w:r w:rsidR="006C7BC2">
        <w:rPr>
          <w:rFonts w:cstheme="minorHAnsi"/>
          <w:sz w:val="24"/>
          <w:szCs w:val="24"/>
          <w:lang w:val="en-GB"/>
        </w:rPr>
        <w:tab/>
      </w:r>
      <w:r w:rsidR="008D1341">
        <w:rPr>
          <w:rFonts w:cstheme="minorHAnsi"/>
          <w:sz w:val="24"/>
          <w:szCs w:val="24"/>
          <w:lang w:val="en-GB"/>
        </w:rPr>
        <w:tab/>
      </w:r>
      <w:r w:rsidR="008D1341">
        <w:rPr>
          <w:rFonts w:cstheme="minorHAnsi"/>
          <w:sz w:val="24"/>
          <w:szCs w:val="24"/>
          <w:lang w:val="en-GB"/>
        </w:rPr>
        <w:tab/>
      </w:r>
      <w:r w:rsidR="008D1341">
        <w:rPr>
          <w:rFonts w:cstheme="minorHAnsi"/>
          <w:sz w:val="24"/>
          <w:szCs w:val="24"/>
          <w:lang w:val="en-GB"/>
        </w:rPr>
        <w:tab/>
        <w:t>(S</w:t>
      </w:r>
      <w:r w:rsidR="00B460F1">
        <w:rPr>
          <w:rFonts w:cstheme="minorHAnsi"/>
          <w:sz w:val="24"/>
          <w:szCs w:val="24"/>
          <w:lang w:val="en-GB"/>
        </w:rPr>
        <w:t>2</w:t>
      </w:r>
      <w:r w:rsidR="00FC263D">
        <w:rPr>
          <w:rFonts w:cstheme="minorHAnsi"/>
          <w:sz w:val="24"/>
          <w:szCs w:val="24"/>
          <w:lang w:val="en-GB"/>
        </w:rPr>
        <w:t>8</w:t>
      </w:r>
      <w:r w:rsidR="008D1341">
        <w:rPr>
          <w:rFonts w:cstheme="minorHAnsi"/>
          <w:sz w:val="24"/>
          <w:szCs w:val="24"/>
          <w:lang w:val="en-GB"/>
        </w:rPr>
        <w:t>)</w:t>
      </w:r>
    </w:p>
    <w:p w14:paraId="658AB3F5" w14:textId="62589E2E" w:rsidR="00443D0C" w:rsidRPr="00757E44" w:rsidRDefault="00443D0C" w:rsidP="006C7BC2">
      <w:pPr>
        <w:spacing w:line="360" w:lineRule="auto"/>
        <w:ind w:left="2160" w:firstLine="720"/>
        <w:jc w:val="center"/>
        <w:rPr>
          <w:rFonts w:cstheme="minorHAnsi"/>
          <w:sz w:val="24"/>
          <w:szCs w:val="24"/>
          <w:lang w:val="en-GB"/>
        </w:rPr>
      </w:pPr>
      <m:oMath>
        <m:r>
          <w:rPr>
            <w:rFonts w:ascii="Cambria Math" w:hAnsi="Cambria Math" w:cstheme="minorHAnsi"/>
            <w:sz w:val="24"/>
            <w:szCs w:val="24"/>
            <w:lang w:val="en-GB"/>
          </w:rPr>
          <m:t>HC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m:t>
            </m:r>
          </m:sup>
        </m:sSubSup>
        <m:r>
          <w:rPr>
            <w:rFonts w:ascii="Cambria Math" w:hAnsi="Cambria Math" w:cstheme="minorHAnsi"/>
            <w:sz w:val="24"/>
            <w:szCs w:val="24"/>
            <w:lang w:val="en-GB"/>
          </w:rPr>
          <m:t>+O</m:t>
        </m:r>
        <m:sSup>
          <m:sSupPr>
            <m:ctrlPr>
              <w:rPr>
                <w:rFonts w:ascii="Cambria Math" w:hAnsi="Cambria Math" w:cstheme="minorHAnsi"/>
                <w:i/>
                <w:sz w:val="24"/>
                <w:szCs w:val="24"/>
                <w:lang w:val="en-GB"/>
              </w:rPr>
            </m:ctrlPr>
          </m:sSupPr>
          <m:e>
            <m:r>
              <w:rPr>
                <w:rFonts w:ascii="Cambria Math" w:hAnsi="Cambria Math" w:cstheme="minorHAnsi"/>
                <w:sz w:val="24"/>
                <w:szCs w:val="24"/>
                <w:lang w:val="en-GB"/>
              </w:rPr>
              <m:t>H</m:t>
            </m:r>
          </m:e>
          <m:sup>
            <m:r>
              <w:rPr>
                <w:rFonts w:ascii="Cambria Math" w:hAnsi="Cambria Math" w:cstheme="minorHAnsi"/>
                <w:sz w:val="24"/>
                <w:szCs w:val="24"/>
                <w:lang w:val="en-GB"/>
              </w:rPr>
              <m:t>-</m:t>
            </m:r>
          </m:sup>
        </m:sSup>
        <m:box>
          <m:boxPr>
            <m:opEmu m:val="1"/>
            <m:ctrlPr>
              <w:rPr>
                <w:rFonts w:ascii="Cambria Math" w:hAnsi="Cambria Math" w:cstheme="minorHAnsi"/>
                <w:i/>
                <w:sz w:val="24"/>
                <w:szCs w:val="24"/>
                <w:lang w:val="en-GB"/>
              </w:rPr>
            </m:ctrlPr>
          </m:boxPr>
          <m:e>
            <m:groupChr>
              <m:groupChrPr>
                <m:chr m:val="↔"/>
                <m:vertJc m:val="bot"/>
                <m:ctrlPr>
                  <w:rPr>
                    <w:rFonts w:ascii="Cambria Math" w:hAnsi="Cambria Math" w:cstheme="minorHAnsi"/>
                    <w:i/>
                    <w:sz w:val="24"/>
                    <w:szCs w:val="24"/>
                    <w:lang w:val="en-GB"/>
                  </w:rPr>
                </m:ctrlPr>
              </m:groupChrPr>
              <m:e>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4</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-4</m:t>
                    </m:r>
                  </m:sub>
                </m:sSub>
              </m:e>
            </m:groupChr>
          </m:e>
        </m:box>
        <m:sSub>
          <m:sSubPr>
            <m:ctrlPr>
              <w:rPr>
                <w:rFonts w:ascii="Cambria Math" w:hAnsi="Cambria Math" w:cstheme="minorHAnsi"/>
                <w:i/>
                <w:sz w:val="24"/>
                <w:szCs w:val="24"/>
                <w:lang w:val="en-GB"/>
              </w:rPr>
            </m:ctrlPr>
          </m:sSubPr>
          <m:e>
            <m:r>
              <w:rPr>
                <w:rFonts w:ascii="Cambria Math" w:hAnsi="Cambria Math" w:cstheme="minorHAnsi"/>
                <w:sz w:val="24"/>
                <w:szCs w:val="24"/>
                <w:lang w:val="en-GB"/>
              </w:rPr>
              <m:t>H</m:t>
            </m:r>
          </m:e>
          <m:sub>
            <m:r>
              <w:rPr>
                <w:rFonts w:ascii="Cambria Math" w:hAnsi="Cambria Math" w:cstheme="minorHAnsi"/>
                <w:sz w:val="24"/>
                <w:szCs w:val="24"/>
                <w:lang w:val="en-GB"/>
              </w:rPr>
              <m:t>2</m:t>
            </m:r>
          </m:sub>
        </m:sSub>
        <m:r>
          <w:rPr>
            <w:rFonts w:ascii="Cambria Math" w:hAnsi="Cambria Math" w:cstheme="minorHAnsi"/>
            <w:sz w:val="24"/>
            <w:szCs w:val="24"/>
            <w:lang w:val="en-GB"/>
          </w:rPr>
          <m:t>O+C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2-</m:t>
            </m:r>
          </m:sup>
        </m:sSubSup>
      </m:oMath>
      <w:r w:rsidR="006C7BC2">
        <w:rPr>
          <w:rFonts w:cstheme="minorHAnsi"/>
          <w:sz w:val="24"/>
          <w:szCs w:val="24"/>
          <w:lang w:val="en-GB"/>
        </w:rPr>
        <w:tab/>
      </w:r>
      <w:r w:rsidR="008D1341">
        <w:rPr>
          <w:rFonts w:cstheme="minorHAnsi"/>
          <w:sz w:val="24"/>
          <w:szCs w:val="24"/>
          <w:lang w:val="en-GB"/>
        </w:rPr>
        <w:tab/>
      </w:r>
      <w:r w:rsidR="008D1341">
        <w:rPr>
          <w:rFonts w:cstheme="minorHAnsi"/>
          <w:sz w:val="24"/>
          <w:szCs w:val="24"/>
          <w:lang w:val="en-GB"/>
        </w:rPr>
        <w:tab/>
      </w:r>
      <w:r w:rsidR="008D1341">
        <w:rPr>
          <w:rFonts w:cstheme="minorHAnsi"/>
          <w:sz w:val="24"/>
          <w:szCs w:val="24"/>
          <w:lang w:val="en-GB"/>
        </w:rPr>
        <w:tab/>
        <w:t>(S</w:t>
      </w:r>
      <w:r w:rsidR="00B460F1">
        <w:rPr>
          <w:rFonts w:cstheme="minorHAnsi"/>
          <w:sz w:val="24"/>
          <w:szCs w:val="24"/>
          <w:lang w:val="en-GB"/>
        </w:rPr>
        <w:t>2</w:t>
      </w:r>
      <w:r w:rsidR="00FC263D">
        <w:rPr>
          <w:rFonts w:cstheme="minorHAnsi"/>
          <w:sz w:val="24"/>
          <w:szCs w:val="24"/>
          <w:lang w:val="en-GB"/>
        </w:rPr>
        <w:t>9</w:t>
      </w:r>
      <w:r w:rsidR="008D1341">
        <w:rPr>
          <w:rFonts w:cstheme="minorHAnsi"/>
          <w:sz w:val="24"/>
          <w:szCs w:val="24"/>
          <w:lang w:val="en-GB"/>
        </w:rPr>
        <w:t>)</w:t>
      </w:r>
    </w:p>
    <w:p w14:paraId="5DD09CF3" w14:textId="6F96DDED" w:rsidR="00757E44" w:rsidRPr="00443D0C" w:rsidRDefault="00000000" w:rsidP="006C7BC2">
      <w:pPr>
        <w:spacing w:line="360" w:lineRule="auto"/>
        <w:ind w:left="2160" w:firstLine="720"/>
        <w:jc w:val="center"/>
        <w:rPr>
          <w:rFonts w:cstheme="minorHAnsi"/>
          <w:sz w:val="24"/>
          <w:szCs w:val="24"/>
          <w:lang w:val="en-GB"/>
        </w:rPr>
      </w:pP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H</m:t>
            </m:r>
          </m:e>
          <m:sub>
            <m:r>
              <w:rPr>
                <w:rFonts w:ascii="Cambria Math" w:hAnsi="Cambria Math" w:cstheme="minorHAnsi"/>
                <w:sz w:val="24"/>
                <w:szCs w:val="24"/>
                <w:lang w:val="en-GB"/>
              </w:rPr>
              <m:t>2</m:t>
            </m:r>
          </m:sub>
        </m:sSub>
        <m:r>
          <w:rPr>
            <w:rFonts w:ascii="Cambria Math" w:hAnsi="Cambria Math" w:cstheme="minorHAnsi"/>
            <w:sz w:val="24"/>
            <w:szCs w:val="24"/>
            <w:lang w:val="en-GB"/>
          </w:rPr>
          <m:t>O</m:t>
        </m:r>
        <m:box>
          <m:boxPr>
            <m:opEmu m:val="1"/>
            <m:ctrlPr>
              <w:rPr>
                <w:rFonts w:ascii="Cambria Math" w:hAnsi="Cambria Math" w:cstheme="minorHAnsi"/>
                <w:i/>
                <w:sz w:val="24"/>
                <w:szCs w:val="24"/>
                <w:lang w:val="en-GB"/>
              </w:rPr>
            </m:ctrlPr>
          </m:boxPr>
          <m:e>
            <m:groupChr>
              <m:groupChrPr>
                <m:chr m:val="↔"/>
                <m:vertJc m:val="bot"/>
                <m:ctrlPr>
                  <w:rPr>
                    <w:rFonts w:ascii="Cambria Math" w:hAnsi="Cambria Math" w:cstheme="minorHAnsi"/>
                    <w:i/>
                    <w:sz w:val="24"/>
                    <w:szCs w:val="24"/>
                    <w:lang w:val="en-GB"/>
                  </w:rPr>
                </m:ctrlPr>
              </m:groupChrPr>
              <m:e>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w</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-w</m:t>
                    </m:r>
                  </m:sub>
                </m:sSub>
              </m:e>
            </m:groupChr>
          </m:e>
        </m:box>
        <m:sSup>
          <m:sSupPr>
            <m:ctrlPr>
              <w:rPr>
                <w:rFonts w:ascii="Cambria Math" w:hAnsi="Cambria Math" w:cstheme="minorHAnsi"/>
                <w:i/>
                <w:sz w:val="24"/>
                <w:szCs w:val="24"/>
                <w:lang w:val="en-GB"/>
              </w:rPr>
            </m:ctrlPr>
          </m:sSupPr>
          <m:e>
            <m:r>
              <w:rPr>
                <w:rFonts w:ascii="Cambria Math" w:hAnsi="Cambria Math" w:cstheme="minorHAnsi"/>
                <w:sz w:val="24"/>
                <w:szCs w:val="24"/>
                <w:lang w:val="en-GB"/>
              </w:rPr>
              <m:t>H</m:t>
            </m:r>
          </m:e>
          <m:sup>
            <m:r>
              <w:rPr>
                <w:rFonts w:ascii="Cambria Math" w:hAnsi="Cambria Math" w:cstheme="minorHAnsi"/>
                <w:sz w:val="24"/>
                <w:szCs w:val="24"/>
                <w:lang w:val="en-GB"/>
              </w:rPr>
              <m:t>+</m:t>
            </m:r>
          </m:sup>
        </m:sSup>
        <m:r>
          <w:rPr>
            <w:rFonts w:ascii="Cambria Math" w:hAnsi="Cambria Math" w:cstheme="minorHAnsi"/>
            <w:sz w:val="24"/>
            <w:szCs w:val="24"/>
            <w:lang w:val="en-GB"/>
          </w:rPr>
          <m:t>+O</m:t>
        </m:r>
        <m:sSup>
          <m:sSupPr>
            <m:ctrlPr>
              <w:rPr>
                <w:rFonts w:ascii="Cambria Math" w:hAnsi="Cambria Math" w:cstheme="minorHAnsi"/>
                <w:i/>
                <w:sz w:val="24"/>
                <w:szCs w:val="24"/>
                <w:lang w:val="en-GB"/>
              </w:rPr>
            </m:ctrlPr>
          </m:sSupPr>
          <m:e>
            <m:r>
              <w:rPr>
                <w:rFonts w:ascii="Cambria Math" w:hAnsi="Cambria Math" w:cstheme="minorHAnsi"/>
                <w:sz w:val="24"/>
                <w:szCs w:val="24"/>
                <w:lang w:val="en-GB"/>
              </w:rPr>
              <m:t>H</m:t>
            </m:r>
          </m:e>
          <m:sup>
            <m:r>
              <w:rPr>
                <w:rFonts w:ascii="Cambria Math" w:hAnsi="Cambria Math" w:cstheme="minorHAnsi"/>
                <w:sz w:val="24"/>
                <w:szCs w:val="24"/>
                <w:lang w:val="en-GB"/>
              </w:rPr>
              <m:t>-</m:t>
            </m:r>
          </m:sup>
        </m:sSup>
      </m:oMath>
      <w:r w:rsidR="006C7BC2">
        <w:rPr>
          <w:rFonts w:cstheme="minorHAnsi"/>
          <w:sz w:val="24"/>
          <w:szCs w:val="24"/>
          <w:lang w:val="en-GB"/>
        </w:rPr>
        <w:tab/>
      </w:r>
      <w:r w:rsidR="008D1341">
        <w:rPr>
          <w:rFonts w:cstheme="minorHAnsi"/>
          <w:sz w:val="24"/>
          <w:szCs w:val="24"/>
          <w:lang w:val="en-GB"/>
        </w:rPr>
        <w:tab/>
      </w:r>
      <w:r w:rsidR="008D1341">
        <w:rPr>
          <w:rFonts w:cstheme="minorHAnsi"/>
          <w:sz w:val="24"/>
          <w:szCs w:val="24"/>
          <w:lang w:val="en-GB"/>
        </w:rPr>
        <w:tab/>
      </w:r>
      <w:r w:rsidR="008D1341">
        <w:rPr>
          <w:rFonts w:cstheme="minorHAnsi"/>
          <w:sz w:val="24"/>
          <w:szCs w:val="24"/>
          <w:lang w:val="en-GB"/>
        </w:rPr>
        <w:tab/>
      </w:r>
      <w:r w:rsidR="008D1341">
        <w:rPr>
          <w:rFonts w:cstheme="minorHAnsi"/>
          <w:sz w:val="24"/>
          <w:szCs w:val="24"/>
          <w:lang w:val="en-GB"/>
        </w:rPr>
        <w:tab/>
        <w:t>(S</w:t>
      </w:r>
      <w:r w:rsidR="00FC263D">
        <w:rPr>
          <w:rFonts w:cstheme="minorHAnsi"/>
          <w:sz w:val="24"/>
          <w:szCs w:val="24"/>
          <w:lang w:val="en-GB"/>
        </w:rPr>
        <w:t>30</w:t>
      </w:r>
      <w:r w:rsidR="008D1341">
        <w:rPr>
          <w:rFonts w:cstheme="minorHAnsi"/>
          <w:sz w:val="24"/>
          <w:szCs w:val="24"/>
          <w:lang w:val="en-GB"/>
        </w:rPr>
        <w:t>)</w:t>
      </w:r>
    </w:p>
    <w:p w14:paraId="7CA59411" w14:textId="275DDA10" w:rsidR="00443D0C" w:rsidRPr="00996496" w:rsidRDefault="00A803B2" w:rsidP="00996496">
      <w:pPr>
        <w:spacing w:line="360" w:lineRule="auto"/>
        <w:jc w:val="both"/>
        <w:rPr>
          <w:sz w:val="24"/>
          <w:szCs w:val="24"/>
        </w:rPr>
      </w:pPr>
      <w:r>
        <w:rPr>
          <w:rFonts w:cstheme="minorHAnsi"/>
          <w:sz w:val="24"/>
          <w:szCs w:val="24"/>
          <w:lang w:val="en-GB"/>
        </w:rPr>
        <w:t xml:space="preserve">The reaction rates </w:t>
      </w:r>
      <w:r w:rsidR="000414FB">
        <w:rPr>
          <w:rFonts w:cstheme="minorHAnsi"/>
          <w:sz w:val="24"/>
          <w:szCs w:val="24"/>
          <w:lang w:val="en-GB"/>
        </w:rPr>
        <w:t xml:space="preserve">in </w:t>
      </w:r>
      <w:r w:rsidR="000414FB">
        <w:rPr>
          <w:rFonts w:cstheme="minorHAnsi"/>
          <w:i/>
          <w:iCs/>
          <w:sz w:val="24"/>
          <w:szCs w:val="24"/>
          <w:lang w:val="en-GB"/>
        </w:rPr>
        <w:t>mol·s</w:t>
      </w:r>
      <w:r w:rsidR="000414FB">
        <w:rPr>
          <w:rFonts w:cstheme="minorHAnsi"/>
          <w:i/>
          <w:iCs/>
          <w:sz w:val="24"/>
          <w:szCs w:val="24"/>
          <w:vertAlign w:val="superscript"/>
          <w:lang w:val="en-GB"/>
        </w:rPr>
        <w:t>-1</w:t>
      </w:r>
      <w:r w:rsidR="000414FB">
        <w:rPr>
          <w:rFonts w:cstheme="minorHAnsi"/>
          <w:i/>
          <w:iCs/>
          <w:sz w:val="24"/>
          <w:szCs w:val="24"/>
          <w:lang w:val="en-GB"/>
        </w:rPr>
        <w:t xml:space="preserve"> </w:t>
      </w:r>
      <w:r>
        <w:rPr>
          <w:rFonts w:cstheme="minorHAnsi"/>
          <w:sz w:val="24"/>
          <w:szCs w:val="24"/>
          <w:lang w:val="en-GB"/>
        </w:rPr>
        <w:t xml:space="preserve">for each of the previous reactions </w:t>
      </w:r>
      <w:r w:rsidR="00B40435">
        <w:rPr>
          <w:rFonts w:cstheme="minorHAnsi"/>
          <w:sz w:val="24"/>
          <w:szCs w:val="24"/>
          <w:lang w:val="en-GB"/>
        </w:rPr>
        <w:t>are represented in Eq. S</w:t>
      </w:r>
      <w:r w:rsidR="009E60E8">
        <w:rPr>
          <w:rFonts w:cstheme="minorHAnsi"/>
          <w:sz w:val="24"/>
          <w:szCs w:val="24"/>
          <w:lang w:val="en-GB"/>
        </w:rPr>
        <w:t>31</w:t>
      </w:r>
      <w:r w:rsidR="00B40435">
        <w:rPr>
          <w:rFonts w:cstheme="minorHAnsi"/>
          <w:sz w:val="24"/>
          <w:szCs w:val="24"/>
          <w:lang w:val="en-GB"/>
        </w:rPr>
        <w:t>-S3</w:t>
      </w:r>
      <w:r w:rsidR="009E60E8">
        <w:rPr>
          <w:rFonts w:cstheme="minorHAnsi"/>
          <w:sz w:val="24"/>
          <w:szCs w:val="24"/>
          <w:lang w:val="en-GB"/>
        </w:rPr>
        <w:t>5</w:t>
      </w:r>
      <w:r w:rsidR="00B40435">
        <w:rPr>
          <w:rFonts w:cstheme="minorHAnsi"/>
          <w:sz w:val="24"/>
          <w:szCs w:val="24"/>
          <w:lang w:val="en-GB"/>
        </w:rPr>
        <w:t>.</w:t>
      </w:r>
      <w:r w:rsidR="00B40435" w:rsidRPr="00B40435">
        <w:rPr>
          <w:rFonts w:cstheme="minorHAnsi"/>
          <w:sz w:val="24"/>
          <w:szCs w:val="24"/>
          <w:lang w:val="en-GB"/>
        </w:rPr>
        <w:t xml:space="preserve"> </w:t>
      </w:r>
      <w:r w:rsidR="00B40435">
        <w:rPr>
          <w:rFonts w:cstheme="minorHAnsi"/>
          <w:sz w:val="24"/>
          <w:szCs w:val="24"/>
          <w:lang w:val="en-GB"/>
        </w:rPr>
        <w:t xml:space="preserve">The kinetic constants have been obtained from </w:t>
      </w:r>
      <w:sdt>
        <w:sdtPr>
          <w:rPr>
            <w:rFonts w:cstheme="minorHAnsi"/>
            <w:color w:val="000000"/>
            <w:sz w:val="24"/>
            <w:szCs w:val="24"/>
            <w:vertAlign w:val="superscript"/>
            <w:lang w:val="en-GB"/>
          </w:rPr>
          <w:tag w:val="MENDELEY_CITATION_v3_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"/>
          <w:id w:val="1401715689"/>
          <w:placeholder>
            <w:docPart w:val="021B9563B4474BACA594A32D193FF323"/>
          </w:placeholder>
        </w:sdtPr>
        <w:sdtContent>
          <w:r w:rsidR="00612BEC" w:rsidRPr="00612BEC">
            <w:rPr>
              <w:rFonts w:cstheme="minorHAnsi"/>
              <w:color w:val="000000"/>
              <w:sz w:val="24"/>
              <w:szCs w:val="24"/>
              <w:vertAlign w:val="superscript"/>
              <w:lang w:val="en-GB"/>
            </w:rPr>
            <w:t>5</w:t>
          </w:r>
        </w:sdtContent>
      </w:sdt>
      <w:r w:rsidR="001D221A">
        <w:rPr>
          <w:sz w:val="24"/>
          <w:szCs w:val="24"/>
        </w:rPr>
        <w:t xml:space="preserve"> and are shown in Table S1. </w:t>
      </w:r>
    </w:p>
    <w:p w14:paraId="4D0691A2" w14:textId="5E80F160" w:rsidR="000514CF" w:rsidRPr="00443D0C" w:rsidRDefault="00000000" w:rsidP="00EC5437">
      <w:pPr>
        <w:spacing w:line="360" w:lineRule="auto"/>
        <w:ind w:left="2160" w:firstLine="720"/>
        <w:jc w:val="center"/>
        <w:rPr>
          <w:rFonts w:cstheme="minorHAnsi"/>
          <w:sz w:val="24"/>
          <w:szCs w:val="24"/>
          <w:lang w:val="en-GB"/>
        </w:rPr>
      </w:pP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1</m:t>
            </m:r>
          </m:sub>
        </m:sSub>
        <m:r>
          <w:rPr>
            <w:rFonts w:ascii="Cambria Math" w:hAnsi="Cambria Math" w:cstheme="minorHAnsi"/>
            <w:sz w:val="24"/>
            <w:szCs w:val="24"/>
            <w:lang w:val="en-GB"/>
          </w:rPr>
          <m:t>=</m:t>
        </m:r>
        <m:d>
          <m:dPr>
            <m:ctrlPr>
              <w:rPr>
                <w:rFonts w:ascii="Cambria Math" w:hAnsi="Cambria Math" w:cstheme="minorHAnsi"/>
                <w:i/>
                <w:sz w:val="24"/>
                <w:szCs w:val="24"/>
                <w:lang w:val="en-GB"/>
              </w:rPr>
            </m:ctrlPr>
          </m:dPr>
          <m:e>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1</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C</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O</m:t>
                    </m:r>
                  </m:e>
                  <m:sub>
                    <m:r>
                      <w:rPr>
                        <w:rFonts w:ascii="Cambria Math" w:hAnsi="Cambria Math" w:cstheme="minorHAnsi"/>
                        <w:sz w:val="24"/>
                        <w:szCs w:val="24"/>
                        <w:lang w:val="en-GB"/>
                      </w:rPr>
                      <m:t>2</m:t>
                    </m:r>
                  </m:sub>
                </m:sSub>
                <m:r>
                  <w:rPr>
                    <w:rFonts w:ascii="Cambria Math" w:hAnsi="Cambria Math" w:cstheme="minorHAnsi"/>
                    <w:sz w:val="24"/>
                    <w:szCs w:val="24"/>
                    <w:lang w:val="en-GB"/>
                  </w:rPr>
                  <m:t>,aq</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-1</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sSup>
                  <m:sSupPr>
                    <m:ctrlPr>
                      <w:rPr>
                        <w:rFonts w:ascii="Cambria Math" w:hAnsi="Cambria Math" w:cstheme="minorHAnsi"/>
                        <w:i/>
                        <w:sz w:val="24"/>
                        <w:szCs w:val="24"/>
                        <w:lang w:val="en-GB"/>
                      </w:rPr>
                    </m:ctrlPr>
                  </m:sSupPr>
                  <m:e>
                    <m:r>
                      <w:rPr>
                        <w:rFonts w:ascii="Cambria Math" w:hAnsi="Cambria Math" w:cstheme="minorHAnsi"/>
                        <w:sz w:val="24"/>
                        <w:szCs w:val="24"/>
                        <w:lang w:val="en-GB"/>
                      </w:rPr>
                      <m:t>H</m:t>
                    </m:r>
                  </m:e>
                  <m:sup>
                    <m:r>
                      <w:rPr>
                        <w:rFonts w:ascii="Cambria Math" w:hAnsi="Cambria Math" w:cstheme="minorHAnsi"/>
                        <w:sz w:val="24"/>
                        <w:szCs w:val="24"/>
                        <w:lang w:val="en-GB"/>
                      </w:rPr>
                      <m:t>+</m:t>
                    </m:r>
                  </m:sup>
                </m:sSup>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HC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m:t>
                    </m:r>
                  </m:sup>
                </m:sSubSup>
              </m:sub>
            </m:sSub>
          </m:e>
        </m:d>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tank</m:t>
            </m:r>
          </m:sub>
        </m:sSub>
      </m:oMath>
      <w:r w:rsidR="006C7BC2">
        <w:rPr>
          <w:rFonts w:cstheme="minorHAnsi"/>
          <w:sz w:val="24"/>
          <w:szCs w:val="24"/>
          <w:lang w:val="en-GB"/>
        </w:rPr>
        <w:tab/>
      </w:r>
      <w:r w:rsidR="008D1341">
        <w:rPr>
          <w:rFonts w:cstheme="minorHAnsi"/>
          <w:sz w:val="24"/>
          <w:szCs w:val="24"/>
          <w:lang w:val="en-GB"/>
        </w:rPr>
        <w:tab/>
        <w:t>(S</w:t>
      </w:r>
      <w:r w:rsidR="00FC263D">
        <w:rPr>
          <w:rFonts w:cstheme="minorHAnsi"/>
          <w:sz w:val="24"/>
          <w:szCs w:val="24"/>
          <w:lang w:val="en-GB"/>
        </w:rPr>
        <w:t>31</w:t>
      </w:r>
      <w:r w:rsidR="008D1341">
        <w:rPr>
          <w:rFonts w:cstheme="minorHAnsi"/>
          <w:sz w:val="24"/>
          <w:szCs w:val="24"/>
          <w:lang w:val="en-GB"/>
        </w:rPr>
        <w:t>)</w:t>
      </w:r>
    </w:p>
    <w:p w14:paraId="720C1996" w14:textId="36697D43" w:rsidR="00443D0C" w:rsidRPr="00443D0C" w:rsidRDefault="00000000" w:rsidP="00EC5437">
      <w:pPr>
        <w:spacing w:line="360" w:lineRule="auto"/>
        <w:ind w:left="2160" w:firstLine="720"/>
        <w:jc w:val="center"/>
        <w:rPr>
          <w:rFonts w:cstheme="minorHAnsi"/>
          <w:sz w:val="24"/>
          <w:szCs w:val="24"/>
          <w:lang w:val="en-GB"/>
        </w:rPr>
      </w:pP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2</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2</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HC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m:t>
                </m:r>
              </m:sup>
            </m:sSubSup>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-2</m:t>
            </m:r>
          </m:sub>
        </m:sSub>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sSup>
              <m:sSupPr>
                <m:ctrlPr>
                  <w:rPr>
                    <w:rFonts w:ascii="Cambria Math" w:hAnsi="Cambria Math" w:cstheme="minorHAnsi"/>
                    <w:i/>
                    <w:sz w:val="24"/>
                    <w:szCs w:val="24"/>
                    <w:lang w:val="en-GB"/>
                  </w:rPr>
                </m:ctrlPr>
              </m:sSupPr>
              <m:e>
                <m:r>
                  <w:rPr>
                    <w:rFonts w:ascii="Cambria Math" w:hAnsi="Cambria Math" w:cstheme="minorHAnsi"/>
                    <w:sz w:val="24"/>
                    <w:szCs w:val="24"/>
                    <w:lang w:val="en-GB"/>
                  </w:rPr>
                  <m:t>H</m:t>
                </m:r>
              </m:e>
              <m:sup>
                <m:r>
                  <w:rPr>
                    <w:rFonts w:ascii="Cambria Math" w:hAnsi="Cambria Math" w:cstheme="minorHAnsi"/>
                    <w:sz w:val="24"/>
                    <w:szCs w:val="24"/>
                    <w:lang w:val="en-GB"/>
                  </w:rPr>
                  <m:t>+</m:t>
                </m:r>
              </m:sup>
            </m:sSup>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2-</m:t>
                </m:r>
              </m:sup>
            </m:sSubSup>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tank</m:t>
            </m:r>
          </m:sub>
        </m:sSub>
      </m:oMath>
      <w:r w:rsidR="008D1341">
        <w:rPr>
          <w:rFonts w:cstheme="minorHAnsi"/>
          <w:sz w:val="24"/>
          <w:szCs w:val="24"/>
          <w:lang w:val="en-GB"/>
        </w:rPr>
        <w:tab/>
      </w:r>
      <w:r w:rsidR="008D1341">
        <w:rPr>
          <w:rFonts w:cstheme="minorHAnsi"/>
          <w:sz w:val="24"/>
          <w:szCs w:val="24"/>
          <w:lang w:val="en-GB"/>
        </w:rPr>
        <w:tab/>
        <w:t>(S</w:t>
      </w:r>
      <w:r w:rsidR="004B2486">
        <w:rPr>
          <w:rFonts w:cstheme="minorHAnsi"/>
          <w:sz w:val="24"/>
          <w:szCs w:val="24"/>
          <w:lang w:val="en-GB"/>
        </w:rPr>
        <w:t>3</w:t>
      </w:r>
      <w:r w:rsidR="00FC263D">
        <w:rPr>
          <w:rFonts w:cstheme="minorHAnsi"/>
          <w:sz w:val="24"/>
          <w:szCs w:val="24"/>
          <w:lang w:val="en-GB"/>
        </w:rPr>
        <w:t>2</w:t>
      </w:r>
      <w:r w:rsidR="008D1341">
        <w:rPr>
          <w:rFonts w:cstheme="minorHAnsi"/>
          <w:sz w:val="24"/>
          <w:szCs w:val="24"/>
          <w:lang w:val="en-GB"/>
        </w:rPr>
        <w:t>)</w:t>
      </w:r>
    </w:p>
    <w:p w14:paraId="6A678D67" w14:textId="328CEF96" w:rsidR="00443D0C" w:rsidRPr="00443D0C" w:rsidRDefault="00000000" w:rsidP="00EC5437">
      <w:pPr>
        <w:spacing w:line="360" w:lineRule="auto"/>
        <w:ind w:left="2160" w:firstLine="720"/>
        <w:jc w:val="center"/>
        <w:rPr>
          <w:rFonts w:cstheme="minorHAnsi"/>
          <w:sz w:val="24"/>
          <w:szCs w:val="24"/>
          <w:lang w:val="en-GB"/>
        </w:rPr>
      </w:pP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3</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3</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C</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O</m:t>
                </m:r>
              </m:e>
              <m:sub>
                <m:r>
                  <w:rPr>
                    <w:rFonts w:ascii="Cambria Math" w:hAnsi="Cambria Math" w:cstheme="minorHAnsi"/>
                    <w:sz w:val="24"/>
                    <w:szCs w:val="24"/>
                    <w:lang w:val="en-GB"/>
                  </w:rPr>
                  <m:t>2</m:t>
                </m:r>
              </m:sub>
            </m:sSub>
            <m:r>
              <w:rPr>
                <w:rFonts w:ascii="Cambria Math" w:hAnsi="Cambria Math" w:cstheme="minorHAnsi"/>
                <w:sz w:val="24"/>
                <w:szCs w:val="24"/>
                <w:lang w:val="en-GB"/>
              </w:rPr>
              <m:t>,aq</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O</m:t>
            </m:r>
            <m:sSup>
              <m:sSupPr>
                <m:ctrlPr>
                  <w:rPr>
                    <w:rFonts w:ascii="Cambria Math" w:hAnsi="Cambria Math" w:cstheme="minorHAnsi"/>
                    <w:i/>
                    <w:sz w:val="24"/>
                    <w:szCs w:val="24"/>
                    <w:lang w:val="en-GB"/>
                  </w:rPr>
                </m:ctrlPr>
              </m:sSupPr>
              <m:e>
                <m:r>
                  <w:rPr>
                    <w:rFonts w:ascii="Cambria Math" w:hAnsi="Cambria Math" w:cstheme="minorHAnsi"/>
                    <w:sz w:val="24"/>
                    <w:szCs w:val="24"/>
                    <w:lang w:val="en-GB"/>
                  </w:rPr>
                  <m:t>H</m:t>
                </m:r>
              </m:e>
              <m:sup>
                <m:r>
                  <w:rPr>
                    <w:rFonts w:ascii="Cambria Math" w:hAnsi="Cambria Math" w:cstheme="minorHAnsi"/>
                    <w:sz w:val="24"/>
                    <w:szCs w:val="24"/>
                    <w:lang w:val="en-GB"/>
                  </w:rPr>
                  <m:t>-</m:t>
                </m:r>
              </m:sup>
            </m:sSup>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-3</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HC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m:t>
                </m:r>
              </m:sup>
            </m:sSubSup>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tank</m:t>
            </m:r>
          </m:sub>
        </m:sSub>
      </m:oMath>
      <w:r w:rsidR="008D1341">
        <w:rPr>
          <w:rFonts w:cstheme="minorHAnsi"/>
          <w:sz w:val="24"/>
          <w:szCs w:val="24"/>
          <w:lang w:val="en-GB"/>
        </w:rPr>
        <w:tab/>
      </w:r>
      <w:r w:rsidR="008D1341">
        <w:rPr>
          <w:rFonts w:cstheme="minorHAnsi"/>
          <w:sz w:val="24"/>
          <w:szCs w:val="24"/>
          <w:lang w:val="en-GB"/>
        </w:rPr>
        <w:tab/>
        <w:t>(S</w:t>
      </w:r>
      <w:r w:rsidR="00B460F1">
        <w:rPr>
          <w:rFonts w:cstheme="minorHAnsi"/>
          <w:sz w:val="24"/>
          <w:szCs w:val="24"/>
          <w:lang w:val="en-GB"/>
        </w:rPr>
        <w:t>3</w:t>
      </w:r>
      <w:r w:rsidR="00FC263D">
        <w:rPr>
          <w:rFonts w:cstheme="minorHAnsi"/>
          <w:sz w:val="24"/>
          <w:szCs w:val="24"/>
          <w:lang w:val="en-GB"/>
        </w:rPr>
        <w:t>3</w:t>
      </w:r>
      <w:r w:rsidR="008D1341">
        <w:rPr>
          <w:rFonts w:cstheme="minorHAnsi"/>
          <w:sz w:val="24"/>
          <w:szCs w:val="24"/>
          <w:lang w:val="en-GB"/>
        </w:rPr>
        <w:t>)</w:t>
      </w:r>
    </w:p>
    <w:p w14:paraId="3282C1C5" w14:textId="41FDAB03" w:rsidR="00443D0C" w:rsidRPr="00443D0C" w:rsidRDefault="00000000" w:rsidP="00EC5437">
      <w:pPr>
        <w:spacing w:line="360" w:lineRule="auto"/>
        <w:ind w:left="2160" w:firstLine="720"/>
        <w:jc w:val="center"/>
        <w:rPr>
          <w:rFonts w:cstheme="minorHAnsi"/>
          <w:sz w:val="24"/>
          <w:szCs w:val="24"/>
          <w:lang w:val="en-GB"/>
        </w:rPr>
      </w:pP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4</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4</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HC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m:t>
                </m:r>
              </m:sup>
            </m:sSubSup>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O</m:t>
            </m:r>
            <m:sSup>
              <m:sSupPr>
                <m:ctrlPr>
                  <w:rPr>
                    <w:rFonts w:ascii="Cambria Math" w:hAnsi="Cambria Math" w:cstheme="minorHAnsi"/>
                    <w:i/>
                    <w:sz w:val="24"/>
                    <w:szCs w:val="24"/>
                    <w:lang w:val="en-GB"/>
                  </w:rPr>
                </m:ctrlPr>
              </m:sSupPr>
              <m:e>
                <m:r>
                  <w:rPr>
                    <w:rFonts w:ascii="Cambria Math" w:hAnsi="Cambria Math" w:cstheme="minorHAnsi"/>
                    <w:sz w:val="24"/>
                    <w:szCs w:val="24"/>
                    <w:lang w:val="en-GB"/>
                  </w:rPr>
                  <m:t>H</m:t>
                </m:r>
              </m:e>
              <m:sup>
                <m:r>
                  <w:rPr>
                    <w:rFonts w:ascii="Cambria Math" w:hAnsi="Cambria Math" w:cstheme="minorHAnsi"/>
                    <w:sz w:val="24"/>
                    <w:szCs w:val="24"/>
                    <w:lang w:val="en-GB"/>
                  </w:rPr>
                  <m:t>-</m:t>
                </m:r>
              </m:sup>
            </m:sSup>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-4</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C</m:t>
            </m:r>
            <m:sSubSup>
              <m:sSubSupPr>
                <m:ctrlPr>
                  <w:rPr>
                    <w:rFonts w:ascii="Cambria Math" w:hAnsi="Cambria Math" w:cstheme="minorHAnsi"/>
                    <w:i/>
                    <w:sz w:val="24"/>
                    <w:szCs w:val="24"/>
                    <w:lang w:val="en-GB"/>
                  </w:rPr>
                </m:ctrlPr>
              </m:sSubSupPr>
              <m:e>
                <m:r>
                  <w:rPr>
                    <w:rFonts w:ascii="Cambria Math" w:hAnsi="Cambria Math" w:cstheme="minorHAnsi"/>
                    <w:sz w:val="24"/>
                    <w:szCs w:val="24"/>
                    <w:lang w:val="en-GB"/>
                  </w:rPr>
                  <m:t>O</m:t>
                </m:r>
              </m:e>
              <m:sub>
                <m:r>
                  <w:rPr>
                    <w:rFonts w:ascii="Cambria Math" w:hAnsi="Cambria Math" w:cstheme="minorHAnsi"/>
                    <w:sz w:val="24"/>
                    <w:szCs w:val="24"/>
                    <w:lang w:val="en-GB"/>
                  </w:rPr>
                  <m:t>3</m:t>
                </m:r>
              </m:sub>
              <m:sup>
                <m:r>
                  <w:rPr>
                    <w:rFonts w:ascii="Cambria Math" w:hAnsi="Cambria Math" w:cstheme="minorHAnsi"/>
                    <w:sz w:val="24"/>
                    <w:szCs w:val="24"/>
                    <w:lang w:val="en-GB"/>
                  </w:rPr>
                  <m:t>2-</m:t>
                </m:r>
              </m:sup>
            </m:sSubSup>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tank</m:t>
            </m:r>
          </m:sub>
        </m:sSub>
      </m:oMath>
      <w:r w:rsidR="006C7BC2">
        <w:rPr>
          <w:rFonts w:cstheme="minorHAnsi"/>
          <w:sz w:val="24"/>
          <w:szCs w:val="24"/>
          <w:lang w:val="en-GB"/>
        </w:rPr>
        <w:tab/>
      </w:r>
      <w:r w:rsidR="008D1341">
        <w:rPr>
          <w:rFonts w:cstheme="minorHAnsi"/>
          <w:sz w:val="24"/>
          <w:szCs w:val="24"/>
          <w:lang w:val="en-GB"/>
        </w:rPr>
        <w:tab/>
        <w:t>(S</w:t>
      </w:r>
      <w:r w:rsidR="00B460F1">
        <w:rPr>
          <w:rFonts w:cstheme="minorHAnsi"/>
          <w:sz w:val="24"/>
          <w:szCs w:val="24"/>
          <w:lang w:val="en-GB"/>
        </w:rPr>
        <w:t>3</w:t>
      </w:r>
      <w:r w:rsidR="00FC263D">
        <w:rPr>
          <w:rFonts w:cstheme="minorHAnsi"/>
          <w:sz w:val="24"/>
          <w:szCs w:val="24"/>
          <w:lang w:val="en-GB"/>
        </w:rPr>
        <w:t>4</w:t>
      </w:r>
      <w:r w:rsidR="008D1341">
        <w:rPr>
          <w:rFonts w:cstheme="minorHAnsi"/>
          <w:sz w:val="24"/>
          <w:szCs w:val="24"/>
          <w:lang w:val="en-GB"/>
        </w:rPr>
        <w:t>)</w:t>
      </w:r>
    </w:p>
    <w:p w14:paraId="590DBA94" w14:textId="11C91CE4" w:rsidR="00443D0C" w:rsidRPr="00443D0C" w:rsidRDefault="00000000" w:rsidP="00EC5437">
      <w:pPr>
        <w:spacing w:line="360" w:lineRule="auto"/>
        <w:ind w:left="2160" w:firstLine="720"/>
        <w:jc w:val="center"/>
        <w:rPr>
          <w:rFonts w:cstheme="minorHAnsi"/>
          <w:b/>
          <w:bCs/>
          <w:sz w:val="24"/>
          <w:szCs w:val="24"/>
          <w:lang w:val="en-GB"/>
        </w:rPr>
      </w:pPr>
      <m:oMath>
        <m:sSub>
          <m:sSubPr>
            <m:ctrlPr>
              <w:rPr>
                <w:rFonts w:ascii="Cambria Math" w:hAnsi="Cambria Math" w:cstheme="minorHAnsi"/>
                <w:i/>
                <w:sz w:val="24"/>
                <w:szCs w:val="24"/>
                <w:lang w:val="en-GB"/>
              </w:rPr>
            </m:ctrlPr>
          </m:sSubPr>
          <m:e>
            <m:r>
              <w:rPr>
                <w:rFonts w:ascii="Cambria Math" w:hAnsi="Cambria Math" w:cstheme="minorHAnsi"/>
                <w:sz w:val="24"/>
                <w:szCs w:val="24"/>
                <w:lang w:val="en-GB"/>
              </w:rPr>
              <m:t>R</m:t>
            </m:r>
          </m:e>
          <m:sub>
            <m:r>
              <w:rPr>
                <w:rFonts w:ascii="Cambria Math" w:hAnsi="Cambria Math" w:cstheme="minorHAnsi"/>
                <w:sz w:val="24"/>
                <w:szCs w:val="24"/>
                <w:lang w:val="en-GB"/>
              </w:rPr>
              <m:t>w</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w</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k</m:t>
            </m:r>
          </m:e>
          <m:sub>
            <m:r>
              <w:rPr>
                <w:rFonts w:ascii="Cambria Math" w:hAnsi="Cambria Math" w:cstheme="minorHAnsi"/>
                <w:sz w:val="24"/>
                <w:szCs w:val="24"/>
                <w:lang w:val="en-GB"/>
              </w:rPr>
              <m:t>-w</m:t>
            </m:r>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sSup>
              <m:sSupPr>
                <m:ctrlPr>
                  <w:rPr>
                    <w:rFonts w:ascii="Cambria Math" w:hAnsi="Cambria Math" w:cstheme="minorHAnsi"/>
                    <w:i/>
                    <w:sz w:val="24"/>
                    <w:szCs w:val="24"/>
                    <w:lang w:val="en-GB"/>
                  </w:rPr>
                </m:ctrlPr>
              </m:sSupPr>
              <m:e>
                <m:r>
                  <w:rPr>
                    <w:rFonts w:ascii="Cambria Math" w:hAnsi="Cambria Math" w:cstheme="minorHAnsi"/>
                    <w:sz w:val="24"/>
                    <w:szCs w:val="24"/>
                    <w:lang w:val="en-GB"/>
                  </w:rPr>
                  <m:t>H</m:t>
                </m:r>
              </m:e>
              <m:sup>
                <m:r>
                  <w:rPr>
                    <w:rFonts w:ascii="Cambria Math" w:hAnsi="Cambria Math" w:cstheme="minorHAnsi"/>
                    <w:sz w:val="24"/>
                    <w:szCs w:val="24"/>
                    <w:lang w:val="en-GB"/>
                  </w:rPr>
                  <m:t>+</m:t>
                </m:r>
              </m:sup>
            </m:sSup>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c</m:t>
            </m:r>
          </m:e>
          <m:sub>
            <m:r>
              <w:rPr>
                <w:rFonts w:ascii="Cambria Math" w:hAnsi="Cambria Math" w:cstheme="minorHAnsi"/>
                <w:sz w:val="24"/>
                <w:szCs w:val="24"/>
                <w:lang w:val="en-GB"/>
              </w:rPr>
              <m:t>O</m:t>
            </m:r>
            <m:sSup>
              <m:sSupPr>
                <m:ctrlPr>
                  <w:rPr>
                    <w:rFonts w:ascii="Cambria Math" w:hAnsi="Cambria Math" w:cstheme="minorHAnsi"/>
                    <w:i/>
                    <w:sz w:val="24"/>
                    <w:szCs w:val="24"/>
                    <w:lang w:val="en-GB"/>
                  </w:rPr>
                </m:ctrlPr>
              </m:sSupPr>
              <m:e>
                <m:r>
                  <w:rPr>
                    <w:rFonts w:ascii="Cambria Math" w:hAnsi="Cambria Math" w:cstheme="minorHAnsi"/>
                    <w:sz w:val="24"/>
                    <w:szCs w:val="24"/>
                    <w:lang w:val="en-GB"/>
                  </w:rPr>
                  <m:t>H</m:t>
                </m:r>
              </m:e>
              <m:sup>
                <m:r>
                  <w:rPr>
                    <w:rFonts w:ascii="Cambria Math" w:hAnsi="Cambria Math" w:cstheme="minorHAnsi"/>
                    <w:sz w:val="24"/>
                    <w:szCs w:val="24"/>
                    <w:lang w:val="en-GB"/>
                  </w:rPr>
                  <m:t>-</m:t>
                </m:r>
              </m:sup>
            </m:sSup>
          </m:sub>
        </m:sSub>
        <m:r>
          <w:rPr>
            <w:rFonts w:ascii="Cambria Math" w:hAnsi="Cambria Math" w:cstheme="minorHAnsi"/>
            <w:sz w:val="24"/>
            <w:szCs w:val="24"/>
            <w:lang w:val="en-GB"/>
          </w:rPr>
          <m:t>)·</m:t>
        </m:r>
        <m:sSub>
          <m:sSubPr>
            <m:ctrlPr>
              <w:rPr>
                <w:rFonts w:ascii="Cambria Math" w:hAnsi="Cambria Math" w:cstheme="minorHAnsi"/>
                <w:i/>
                <w:sz w:val="24"/>
                <w:szCs w:val="24"/>
                <w:lang w:val="en-GB"/>
              </w:rPr>
            </m:ctrlPr>
          </m:sSubPr>
          <m:e>
            <m:r>
              <w:rPr>
                <w:rFonts w:ascii="Cambria Math" w:hAnsi="Cambria Math" w:cstheme="minorHAnsi"/>
                <w:sz w:val="24"/>
                <w:szCs w:val="24"/>
                <w:lang w:val="en-GB"/>
              </w:rPr>
              <m:t>V</m:t>
            </m:r>
          </m:e>
          <m:sub>
            <m:r>
              <w:rPr>
                <w:rFonts w:ascii="Cambria Math" w:hAnsi="Cambria Math" w:cstheme="minorHAnsi"/>
                <w:sz w:val="24"/>
                <w:szCs w:val="24"/>
                <w:lang w:val="en-GB"/>
              </w:rPr>
              <m:t>tank</m:t>
            </m:r>
          </m:sub>
        </m:sSub>
      </m:oMath>
      <w:r w:rsidR="008D1341">
        <w:rPr>
          <w:rFonts w:cstheme="minorHAnsi"/>
          <w:sz w:val="24"/>
          <w:szCs w:val="24"/>
          <w:lang w:val="en-GB"/>
        </w:rPr>
        <w:tab/>
      </w:r>
      <w:r w:rsidR="006C7BC2">
        <w:rPr>
          <w:rFonts w:cstheme="minorHAnsi"/>
          <w:sz w:val="24"/>
          <w:szCs w:val="24"/>
          <w:lang w:val="en-GB"/>
        </w:rPr>
        <w:tab/>
      </w:r>
      <w:r w:rsidR="006C7BC2">
        <w:rPr>
          <w:rFonts w:cstheme="minorHAnsi"/>
          <w:sz w:val="24"/>
          <w:szCs w:val="24"/>
          <w:lang w:val="en-GB"/>
        </w:rPr>
        <w:tab/>
      </w:r>
      <w:r w:rsidR="008D1341">
        <w:rPr>
          <w:rFonts w:cstheme="minorHAnsi"/>
          <w:sz w:val="24"/>
          <w:szCs w:val="24"/>
          <w:lang w:val="en-GB"/>
        </w:rPr>
        <w:t>(S</w:t>
      </w:r>
      <w:r w:rsidR="00B460F1">
        <w:rPr>
          <w:rFonts w:cstheme="minorHAnsi"/>
          <w:sz w:val="24"/>
          <w:szCs w:val="24"/>
          <w:lang w:val="en-GB"/>
        </w:rPr>
        <w:t>3</w:t>
      </w:r>
      <w:r w:rsidR="00FC263D">
        <w:rPr>
          <w:rFonts w:cstheme="minorHAnsi"/>
          <w:sz w:val="24"/>
          <w:szCs w:val="24"/>
          <w:lang w:val="en-GB"/>
        </w:rPr>
        <w:t>5</w:t>
      </w:r>
      <w:r w:rsidR="008D1341">
        <w:rPr>
          <w:rFonts w:cstheme="minorHAnsi"/>
          <w:sz w:val="24"/>
          <w:szCs w:val="24"/>
          <w:lang w:val="en-GB"/>
        </w:rPr>
        <w:t>)</w:t>
      </w:r>
    </w:p>
    <w:p w14:paraId="79D5C8EB" w14:textId="77777777" w:rsidR="00CB4EE5" w:rsidRDefault="00CB4EE5" w:rsidP="009C0B62">
      <w:pPr>
        <w:jc w:val="both"/>
        <w:rPr>
          <w:lang w:val="en-GB"/>
        </w:rPr>
      </w:pPr>
    </w:p>
    <w:p w14:paraId="28603103" w14:textId="77777777" w:rsidR="00C33E15" w:rsidRDefault="00C33E15" w:rsidP="008C22C4">
      <w:pPr>
        <w:spacing w:line="360" w:lineRule="auto"/>
        <w:jc w:val="both"/>
        <w:rPr>
          <w:b/>
          <w:bCs/>
          <w:lang w:val="en-GB"/>
        </w:rPr>
      </w:pPr>
    </w:p>
    <w:p w14:paraId="396F50B2" w14:textId="77777777" w:rsidR="00C33E15" w:rsidRDefault="00C33E15" w:rsidP="008C22C4">
      <w:pPr>
        <w:spacing w:line="360" w:lineRule="auto"/>
        <w:jc w:val="both"/>
        <w:rPr>
          <w:b/>
          <w:bCs/>
          <w:lang w:val="en-GB"/>
        </w:rPr>
      </w:pPr>
    </w:p>
    <w:p w14:paraId="18AA103D" w14:textId="29B254E3" w:rsidR="00D72FA9" w:rsidRPr="008C22C4" w:rsidRDefault="00D6204C" w:rsidP="008C22C4">
      <w:pPr>
        <w:spacing w:line="360" w:lineRule="auto"/>
        <w:jc w:val="both"/>
        <w:rPr>
          <w:rFonts w:cstheme="minorHAnsi"/>
          <w:lang w:val="en-GB"/>
        </w:rPr>
      </w:pPr>
      <w:r w:rsidRPr="00CB4EE5">
        <w:rPr>
          <w:b/>
          <w:bCs/>
          <w:lang w:val="en-GB"/>
        </w:rPr>
        <w:lastRenderedPageBreak/>
        <w:t>Table S1.</w:t>
      </w:r>
      <w:r>
        <w:rPr>
          <w:lang w:val="en-GB"/>
        </w:rPr>
        <w:t xml:space="preserve"> </w:t>
      </w:r>
      <w:r w:rsidRPr="008C22C4">
        <w:rPr>
          <w:rFonts w:cstheme="minorHAnsi"/>
          <w:lang w:val="en-GB"/>
        </w:rPr>
        <w:t>Buffering carbonate rate constants.</w:t>
      </w:r>
      <w:sdt>
        <w:sdtPr>
          <w:rPr>
            <w:rFonts w:cstheme="minorHAnsi"/>
            <w:color w:val="000000"/>
            <w:vertAlign w:val="superscript"/>
            <w:lang w:val="en-GB"/>
          </w:rPr>
          <w:tag w:val="MENDELEY_CITATION_v3_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"/>
          <w:id w:val="615248398"/>
          <w:placeholder>
            <w:docPart w:val="DefaultPlaceholder_-1854013440"/>
          </w:placeholder>
        </w:sdtPr>
        <w:sdtContent>
          <w:r w:rsidR="00612BEC" w:rsidRPr="00612BEC">
            <w:rPr>
              <w:rFonts w:cstheme="minorHAnsi"/>
              <w:color w:val="000000"/>
              <w:vertAlign w:val="superscript"/>
              <w:lang w:val="en-GB"/>
            </w:rPr>
            <w:t>5</w:t>
          </w:r>
        </w:sdtContent>
      </w:sdt>
    </w:p>
    <w:tbl>
      <w:tblPr>
        <w:tblStyle w:val="PlainTable3"/>
        <w:tblW w:w="0" w:type="auto"/>
        <w:jc w:val="center"/>
        <w:tblLook w:val="04A0" w:firstRow="1" w:lastRow="0" w:firstColumn="1" w:lastColumn="0" w:noHBand="0" w:noVBand="1"/>
      </w:tblPr>
      <w:tblGrid>
        <w:gridCol w:w="2410"/>
        <w:gridCol w:w="2009"/>
        <w:gridCol w:w="2014"/>
      </w:tblGrid>
      <w:tr w:rsidR="008C22C4" w:rsidRPr="008C22C4" w14:paraId="54A178C5" w14:textId="57ACD4E7" w:rsidTr="002319E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100" w:firstRow="0" w:lastRow="0" w:firstColumn="1" w:lastColumn="0" w:oddVBand="0" w:evenVBand="0" w:oddHBand="0" w:evenHBand="0" w:firstRowFirstColumn="1" w:firstRowLastColumn="0" w:lastRowFirstColumn="0" w:lastRowLastColumn="0"/>
            <w:tcW w:w="2410" w:type="dxa"/>
            <w:shd w:val="clear" w:color="auto" w:fill="auto"/>
          </w:tcPr>
          <w:p w14:paraId="4DBBCE05" w14:textId="015DD293" w:rsidR="00D047E5" w:rsidRPr="008C22C4" w:rsidRDefault="00D047E5" w:rsidP="008C22C4">
            <w:pPr>
              <w:spacing w:line="360" w:lineRule="auto"/>
              <w:jc w:val="right"/>
              <w:rPr>
                <w:rFonts w:eastAsia="Times New Roman" w:cstheme="minorHAnsi"/>
                <w:lang w:val="en-GB"/>
              </w:rPr>
            </w:pPr>
            <w:r w:rsidRPr="008C22C4">
              <w:rPr>
                <w:rFonts w:eastAsia="Times New Roman" w:cstheme="minorHAnsi"/>
                <w:lang w:val="en-GB"/>
              </w:rPr>
              <w:t>Rate constant</w:t>
            </w:r>
          </w:p>
        </w:tc>
        <w:tc>
          <w:tcPr>
            <w:tcW w:w="2009" w:type="dxa"/>
            <w:shd w:val="clear" w:color="auto" w:fill="auto"/>
          </w:tcPr>
          <w:p w14:paraId="38DB7893" w14:textId="6F405552" w:rsidR="00D047E5" w:rsidRPr="008C22C4" w:rsidRDefault="00D047E5" w:rsidP="008C22C4">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lang w:val="en-GB"/>
              </w:rPr>
            </w:pPr>
            <w:r w:rsidRPr="008C22C4">
              <w:rPr>
                <w:rFonts w:cstheme="minorHAnsi"/>
                <w:lang w:val="en-GB"/>
              </w:rPr>
              <w:t>Value</w:t>
            </w:r>
          </w:p>
        </w:tc>
        <w:tc>
          <w:tcPr>
            <w:tcW w:w="2014" w:type="dxa"/>
            <w:shd w:val="clear" w:color="auto" w:fill="auto"/>
          </w:tcPr>
          <w:p w14:paraId="56AD6250" w14:textId="00DAE94A" w:rsidR="00D047E5" w:rsidRPr="008C22C4" w:rsidRDefault="00D047E5" w:rsidP="008C22C4">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lang w:val="en-GB"/>
              </w:rPr>
            </w:pPr>
            <w:r w:rsidRPr="008C22C4">
              <w:rPr>
                <w:rFonts w:cstheme="minorHAnsi"/>
                <w:lang w:val="en-GB"/>
              </w:rPr>
              <w:t>Unit</w:t>
            </w:r>
          </w:p>
        </w:tc>
      </w:tr>
      <w:tr w:rsidR="00CB4EE5" w:rsidRPr="008C22C4" w14:paraId="1CE6C21C" w14:textId="3014CA7A" w:rsidTr="002319E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51A2F203" w14:textId="113458A1" w:rsidR="00D047E5" w:rsidRPr="008C22C4" w:rsidRDefault="00000000" w:rsidP="008C22C4">
            <w:pPr>
              <w:spacing w:line="360" w:lineRule="auto"/>
              <w:jc w:val="right"/>
              <w:rPr>
                <w:rFonts w:eastAsia="Times New Roman" w:cstheme="minorHAnsi"/>
                <w:lang w:val="en-GB"/>
              </w:rPr>
            </w:pPr>
            <m:oMathPara>
              <m:oMath>
                <m:sSub>
                  <m:sSubPr>
                    <m:ctrlPr>
                      <w:rPr>
                        <w:rFonts w:ascii="Cambria Math" w:hAnsi="Cambria Math" w:cstheme="minorHAnsi"/>
                        <w:i/>
                        <w:lang w:val="en-GB"/>
                      </w:rPr>
                    </m:ctrlPr>
                  </m:sSubPr>
                  <m:e>
                    <m:r>
                      <m:rPr>
                        <m:sty m:val="bi"/>
                      </m:rPr>
                      <w:rPr>
                        <w:rFonts w:ascii="Cambria Math" w:hAnsi="Cambria Math" w:cstheme="minorHAnsi"/>
                        <w:lang w:val="en-GB"/>
                      </w:rPr>
                      <m:t>k</m:t>
                    </m:r>
                  </m:e>
                  <m:sub>
                    <m:r>
                      <m:rPr>
                        <m:sty m:val="bi"/>
                      </m:rPr>
                      <w:rPr>
                        <w:rFonts w:ascii="Cambria Math" w:hAnsi="Cambria Math" w:cstheme="minorHAnsi"/>
                        <w:lang w:val="en-GB"/>
                      </w:rPr>
                      <m:t>1</m:t>
                    </m:r>
                  </m:sub>
                </m:sSub>
              </m:oMath>
            </m:oMathPara>
          </w:p>
        </w:tc>
        <w:tc>
          <w:tcPr>
            <w:tcW w:w="2009" w:type="dxa"/>
            <w:shd w:val="clear" w:color="auto" w:fill="auto"/>
          </w:tcPr>
          <w:p w14:paraId="732B2BC3" w14:textId="64F0CEEB" w:rsidR="00D047E5" w:rsidRPr="008C22C4" w:rsidRDefault="00D047E5" w:rsidP="008C22C4">
            <w:pPr>
              <w:spacing w:line="360" w:lineRule="auto"/>
              <w:jc w:val="right"/>
              <w:cnfStyle w:val="000000100000" w:firstRow="0" w:lastRow="0" w:firstColumn="0" w:lastColumn="0" w:oddVBand="0" w:evenVBand="0" w:oddHBand="1" w:evenHBand="0" w:firstRowFirstColumn="0" w:firstRowLastColumn="0" w:lastRowFirstColumn="0" w:lastRowLastColumn="0"/>
              <w:rPr>
                <w:rFonts w:cstheme="minorHAnsi"/>
                <w:lang w:val="en-GB"/>
              </w:rPr>
            </w:pPr>
            <m:oMathPara>
              <m:oMath>
                <m:r>
                  <w:rPr>
                    <w:rFonts w:ascii="Cambria Math" w:hAnsi="Cambria Math" w:cstheme="minorHAnsi"/>
                    <w:lang w:val="en-GB"/>
                  </w:rPr>
                  <m:t>3.71·</m:t>
                </m:r>
                <m:sSup>
                  <m:sSupPr>
                    <m:ctrlPr>
                      <w:rPr>
                        <w:rFonts w:ascii="Cambria Math" w:hAnsi="Cambria Math" w:cstheme="minorHAnsi"/>
                        <w:i/>
                        <w:lang w:val="en-GB"/>
                      </w:rPr>
                    </m:ctrlPr>
                  </m:sSupPr>
                  <m:e>
                    <m:r>
                      <w:rPr>
                        <w:rFonts w:ascii="Cambria Math" w:hAnsi="Cambria Math" w:cstheme="minorHAnsi"/>
                        <w:lang w:val="en-GB"/>
                      </w:rPr>
                      <m:t>10</m:t>
                    </m:r>
                  </m:e>
                  <m:sup>
                    <m:r>
                      <w:rPr>
                        <w:rFonts w:ascii="Cambria Math" w:hAnsi="Cambria Math" w:cstheme="minorHAnsi"/>
                        <w:lang w:val="en-GB"/>
                      </w:rPr>
                      <m:t>-2</m:t>
                    </m:r>
                  </m:sup>
                </m:sSup>
              </m:oMath>
            </m:oMathPara>
          </w:p>
        </w:tc>
        <w:tc>
          <w:tcPr>
            <w:tcW w:w="2014" w:type="dxa"/>
            <w:shd w:val="clear" w:color="auto" w:fill="auto"/>
          </w:tcPr>
          <w:p w14:paraId="5A3ACD67" w14:textId="399635A3" w:rsidR="00D047E5" w:rsidRPr="008C22C4" w:rsidRDefault="00000000" w:rsidP="008C22C4">
            <w:pPr>
              <w:spacing w:line="360" w:lineRule="auto"/>
              <w:jc w:val="right"/>
              <w:cnfStyle w:val="000000100000" w:firstRow="0" w:lastRow="0" w:firstColumn="0" w:lastColumn="0" w:oddVBand="0" w:evenVBand="0" w:oddHBand="1" w:evenHBand="0" w:firstRowFirstColumn="0" w:firstRowLastColumn="0" w:lastRowFirstColumn="0" w:lastRowLastColumn="0"/>
              <w:rPr>
                <w:rFonts w:cstheme="minorHAnsi"/>
                <w:lang w:val="en-GB"/>
              </w:rPr>
            </w:pPr>
            <m:oMathPara>
              <m:oMath>
                <m:sSup>
                  <m:sSupPr>
                    <m:ctrlPr>
                      <w:rPr>
                        <w:rFonts w:ascii="Cambria Math" w:hAnsi="Cambria Math" w:cstheme="minorHAnsi"/>
                        <w:i/>
                        <w:lang w:val="en-GB"/>
                      </w:rPr>
                    </m:ctrlPr>
                  </m:sSupPr>
                  <m:e>
                    <m:r>
                      <w:rPr>
                        <w:rFonts w:ascii="Cambria Math" w:hAnsi="Cambria Math" w:cstheme="minorHAnsi"/>
                        <w:lang w:val="en-GB"/>
                      </w:rPr>
                      <m:t>s</m:t>
                    </m:r>
                  </m:e>
                  <m:sup>
                    <m:r>
                      <w:rPr>
                        <w:rFonts w:ascii="Cambria Math" w:hAnsi="Cambria Math" w:cstheme="minorHAnsi"/>
                        <w:lang w:val="en-GB"/>
                      </w:rPr>
                      <m:t>-1</m:t>
                    </m:r>
                  </m:sup>
                </m:sSup>
              </m:oMath>
            </m:oMathPara>
          </w:p>
        </w:tc>
      </w:tr>
      <w:tr w:rsidR="008C22C4" w:rsidRPr="008C22C4" w14:paraId="30DF6B45" w14:textId="79129A65" w:rsidTr="002319E8">
        <w:trPr>
          <w:trHeight w:val="397"/>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6B08D0CC" w14:textId="774F9D32" w:rsidR="00D047E5" w:rsidRPr="008C22C4" w:rsidRDefault="00000000" w:rsidP="008C22C4">
            <w:pPr>
              <w:spacing w:line="360" w:lineRule="auto"/>
              <w:jc w:val="right"/>
              <w:rPr>
                <w:rFonts w:cstheme="minorHAnsi"/>
                <w:lang w:val="en-GB"/>
              </w:rPr>
            </w:pPr>
            <m:oMathPara>
              <m:oMath>
                <m:sSub>
                  <m:sSubPr>
                    <m:ctrlPr>
                      <w:rPr>
                        <w:rFonts w:ascii="Cambria Math" w:hAnsi="Cambria Math" w:cstheme="minorHAnsi"/>
                        <w:i/>
                        <w:lang w:val="en-GB"/>
                      </w:rPr>
                    </m:ctrlPr>
                  </m:sSubPr>
                  <m:e>
                    <m:r>
                      <m:rPr>
                        <m:sty m:val="bi"/>
                      </m:rPr>
                      <w:rPr>
                        <w:rFonts w:ascii="Cambria Math" w:hAnsi="Cambria Math" w:cstheme="minorHAnsi"/>
                        <w:lang w:val="en-GB"/>
                      </w:rPr>
                      <m:t>k</m:t>
                    </m:r>
                  </m:e>
                  <m:sub>
                    <m:r>
                      <m:rPr>
                        <m:sty m:val="bi"/>
                      </m:rPr>
                      <w:rPr>
                        <w:rFonts w:ascii="Cambria Math" w:hAnsi="Cambria Math" w:cstheme="minorHAnsi"/>
                        <w:lang w:val="en-GB"/>
                      </w:rPr>
                      <m:t>2</m:t>
                    </m:r>
                  </m:sub>
                </m:sSub>
              </m:oMath>
            </m:oMathPara>
          </w:p>
        </w:tc>
        <w:tc>
          <w:tcPr>
            <w:tcW w:w="2009" w:type="dxa"/>
            <w:shd w:val="clear" w:color="auto" w:fill="auto"/>
          </w:tcPr>
          <w:p w14:paraId="4C3F162C" w14:textId="189B061F" w:rsidR="00D047E5" w:rsidRPr="008C22C4" w:rsidRDefault="00D047E5" w:rsidP="008C22C4">
            <w:pPr>
              <w:spacing w:line="360" w:lineRule="auto"/>
              <w:jc w:val="right"/>
              <w:cnfStyle w:val="000000000000" w:firstRow="0" w:lastRow="0" w:firstColumn="0" w:lastColumn="0" w:oddVBand="0" w:evenVBand="0" w:oddHBand="0" w:evenHBand="0" w:firstRowFirstColumn="0" w:firstRowLastColumn="0" w:lastRowFirstColumn="0" w:lastRowLastColumn="0"/>
              <w:rPr>
                <w:rFonts w:cstheme="minorHAnsi"/>
                <w:lang w:val="en-GB"/>
              </w:rPr>
            </w:pPr>
            <m:oMathPara>
              <m:oMath>
                <m:r>
                  <w:rPr>
                    <w:rFonts w:ascii="Cambria Math" w:hAnsi="Cambria Math" w:cstheme="minorHAnsi"/>
                    <w:lang w:val="en-GB"/>
                  </w:rPr>
                  <m:t>59.44</m:t>
                </m:r>
              </m:oMath>
            </m:oMathPara>
          </w:p>
        </w:tc>
        <w:tc>
          <w:tcPr>
            <w:tcW w:w="2014" w:type="dxa"/>
            <w:shd w:val="clear" w:color="auto" w:fill="auto"/>
          </w:tcPr>
          <w:p w14:paraId="2B427DC3" w14:textId="4B7E247F" w:rsidR="00D047E5" w:rsidRPr="008C22C4" w:rsidRDefault="00000000" w:rsidP="008C22C4">
            <w:pPr>
              <w:spacing w:line="360" w:lineRule="auto"/>
              <w:jc w:val="right"/>
              <w:cnfStyle w:val="000000000000" w:firstRow="0" w:lastRow="0" w:firstColumn="0" w:lastColumn="0" w:oddVBand="0" w:evenVBand="0" w:oddHBand="0" w:evenHBand="0" w:firstRowFirstColumn="0" w:firstRowLastColumn="0" w:lastRowFirstColumn="0" w:lastRowLastColumn="0"/>
              <w:rPr>
                <w:rFonts w:cstheme="minorHAnsi"/>
                <w:lang w:val="en-GB"/>
              </w:rPr>
            </w:pPr>
            <m:oMathPara>
              <m:oMath>
                <m:sSup>
                  <m:sSupPr>
                    <m:ctrlPr>
                      <w:rPr>
                        <w:rFonts w:ascii="Cambria Math" w:hAnsi="Cambria Math" w:cstheme="minorHAnsi"/>
                        <w:i/>
                        <w:lang w:val="en-GB"/>
                      </w:rPr>
                    </m:ctrlPr>
                  </m:sSupPr>
                  <m:e>
                    <m:r>
                      <w:rPr>
                        <w:rFonts w:ascii="Cambria Math" w:hAnsi="Cambria Math" w:cstheme="minorHAnsi"/>
                        <w:lang w:val="en-GB"/>
                      </w:rPr>
                      <m:t>s</m:t>
                    </m:r>
                  </m:e>
                  <m:sup>
                    <m:r>
                      <w:rPr>
                        <w:rFonts w:ascii="Cambria Math" w:hAnsi="Cambria Math" w:cstheme="minorHAnsi"/>
                        <w:lang w:val="en-GB"/>
                      </w:rPr>
                      <m:t>-1</m:t>
                    </m:r>
                  </m:sup>
                </m:sSup>
              </m:oMath>
            </m:oMathPara>
          </w:p>
        </w:tc>
      </w:tr>
      <w:tr w:rsidR="00CB4EE5" w:rsidRPr="008C22C4" w14:paraId="62B30BF1" w14:textId="37B6850B" w:rsidTr="002319E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06231036" w14:textId="6F27965B" w:rsidR="00D047E5" w:rsidRPr="008C22C4" w:rsidRDefault="00000000" w:rsidP="008C22C4">
            <w:pPr>
              <w:spacing w:line="360" w:lineRule="auto"/>
              <w:jc w:val="right"/>
              <w:rPr>
                <w:rFonts w:cstheme="minorHAnsi"/>
                <w:lang w:val="en-GB"/>
              </w:rPr>
            </w:pPr>
            <m:oMathPara>
              <m:oMath>
                <m:sSub>
                  <m:sSubPr>
                    <m:ctrlPr>
                      <w:rPr>
                        <w:rFonts w:ascii="Cambria Math" w:hAnsi="Cambria Math" w:cstheme="minorHAnsi"/>
                        <w:i/>
                        <w:lang w:val="en-GB"/>
                      </w:rPr>
                    </m:ctrlPr>
                  </m:sSubPr>
                  <m:e>
                    <m:r>
                      <m:rPr>
                        <m:sty m:val="bi"/>
                      </m:rPr>
                      <w:rPr>
                        <w:rFonts w:ascii="Cambria Math" w:hAnsi="Cambria Math" w:cstheme="minorHAnsi"/>
                        <w:lang w:val="en-GB"/>
                      </w:rPr>
                      <m:t>k</m:t>
                    </m:r>
                  </m:e>
                  <m:sub>
                    <m:r>
                      <m:rPr>
                        <m:sty m:val="bi"/>
                      </m:rPr>
                      <w:rPr>
                        <w:rFonts w:ascii="Cambria Math" w:hAnsi="Cambria Math" w:cstheme="minorHAnsi"/>
                        <w:lang w:val="en-GB"/>
                      </w:rPr>
                      <m:t>3</m:t>
                    </m:r>
                  </m:sub>
                </m:sSub>
              </m:oMath>
            </m:oMathPara>
          </w:p>
        </w:tc>
        <w:tc>
          <w:tcPr>
            <w:tcW w:w="2009" w:type="dxa"/>
            <w:shd w:val="clear" w:color="auto" w:fill="auto"/>
          </w:tcPr>
          <w:p w14:paraId="0A318870" w14:textId="48754455" w:rsidR="00D047E5" w:rsidRPr="008C22C4" w:rsidRDefault="00D047E5" w:rsidP="008C22C4">
            <w:pPr>
              <w:spacing w:line="360" w:lineRule="auto"/>
              <w:jc w:val="right"/>
              <w:cnfStyle w:val="000000100000" w:firstRow="0" w:lastRow="0" w:firstColumn="0" w:lastColumn="0" w:oddVBand="0" w:evenVBand="0" w:oddHBand="1" w:evenHBand="0" w:firstRowFirstColumn="0" w:firstRowLastColumn="0" w:lastRowFirstColumn="0" w:lastRowLastColumn="0"/>
              <w:rPr>
                <w:rFonts w:cstheme="minorHAnsi"/>
                <w:lang w:val="en-GB"/>
              </w:rPr>
            </w:pPr>
            <m:oMathPara>
              <m:oMath>
                <m:r>
                  <w:rPr>
                    <w:rFonts w:ascii="Cambria Math" w:hAnsi="Cambria Math" w:cstheme="minorHAnsi"/>
                    <w:lang w:val="en-GB"/>
                  </w:rPr>
                  <m:t>2.23·</m:t>
                </m:r>
                <m:sSup>
                  <m:sSupPr>
                    <m:ctrlPr>
                      <w:rPr>
                        <w:rFonts w:ascii="Cambria Math" w:hAnsi="Cambria Math" w:cstheme="minorHAnsi"/>
                        <w:i/>
                        <w:lang w:val="en-GB"/>
                      </w:rPr>
                    </m:ctrlPr>
                  </m:sSupPr>
                  <m:e>
                    <m:r>
                      <w:rPr>
                        <w:rFonts w:ascii="Cambria Math" w:hAnsi="Cambria Math" w:cstheme="minorHAnsi"/>
                        <w:lang w:val="en-GB"/>
                      </w:rPr>
                      <m:t>10</m:t>
                    </m:r>
                  </m:e>
                  <m:sup>
                    <m:r>
                      <w:rPr>
                        <w:rFonts w:ascii="Cambria Math" w:hAnsi="Cambria Math" w:cstheme="minorHAnsi"/>
                        <w:lang w:val="en-GB"/>
                      </w:rPr>
                      <m:t>3</m:t>
                    </m:r>
                  </m:sup>
                </m:sSup>
              </m:oMath>
            </m:oMathPara>
          </w:p>
        </w:tc>
        <w:tc>
          <w:tcPr>
            <w:tcW w:w="2014" w:type="dxa"/>
            <w:shd w:val="clear" w:color="auto" w:fill="auto"/>
          </w:tcPr>
          <w:p w14:paraId="294BF998" w14:textId="64772B78" w:rsidR="00D047E5" w:rsidRPr="008C22C4" w:rsidRDefault="00000000" w:rsidP="008C22C4">
            <w:pPr>
              <w:spacing w:line="360" w:lineRule="auto"/>
              <w:jc w:val="right"/>
              <w:cnfStyle w:val="000000100000" w:firstRow="0" w:lastRow="0" w:firstColumn="0" w:lastColumn="0" w:oddVBand="0" w:evenVBand="0" w:oddHBand="1" w:evenHBand="0" w:firstRowFirstColumn="0" w:firstRowLastColumn="0" w:lastRowFirstColumn="0" w:lastRowLastColumn="0"/>
              <w:rPr>
                <w:rFonts w:cstheme="minorHAnsi"/>
                <w:lang w:val="en-GB"/>
              </w:rPr>
            </w:pPr>
            <m:oMathPara>
              <m:oMath>
                <m:sSup>
                  <m:sSupPr>
                    <m:ctrlPr>
                      <w:rPr>
                        <w:rFonts w:ascii="Cambria Math" w:hAnsi="Cambria Math" w:cstheme="minorHAnsi"/>
                        <w:i/>
                        <w:lang w:val="en-GB"/>
                      </w:rPr>
                    </m:ctrlPr>
                  </m:sSupPr>
                  <m:e>
                    <m:sSup>
                      <m:sSupPr>
                        <m:ctrlPr>
                          <w:rPr>
                            <w:rFonts w:ascii="Cambria Math" w:hAnsi="Cambria Math" w:cstheme="minorHAnsi"/>
                            <w:i/>
                            <w:lang w:val="en-GB"/>
                          </w:rPr>
                        </m:ctrlPr>
                      </m:sSupPr>
                      <m:e>
                        <m:r>
                          <w:rPr>
                            <w:rFonts w:ascii="Cambria Math" w:hAnsi="Cambria Math" w:cstheme="minorHAnsi"/>
                            <w:lang w:val="en-GB"/>
                          </w:rPr>
                          <m:t>M</m:t>
                        </m:r>
                      </m:e>
                      <m:sup>
                        <m:r>
                          <w:rPr>
                            <w:rFonts w:ascii="Cambria Math" w:hAnsi="Cambria Math" w:cstheme="minorHAnsi"/>
                            <w:lang w:val="en-GB"/>
                          </w:rPr>
                          <m:t>-1</m:t>
                        </m:r>
                      </m:sup>
                    </m:sSup>
                    <m:r>
                      <w:rPr>
                        <w:rFonts w:ascii="Cambria Math" w:hAnsi="Cambria Math" w:cstheme="minorHAnsi"/>
                        <w:lang w:val="en-GB"/>
                      </w:rPr>
                      <m:t>s</m:t>
                    </m:r>
                  </m:e>
                  <m:sup>
                    <m:r>
                      <w:rPr>
                        <w:rFonts w:ascii="Cambria Math" w:hAnsi="Cambria Math" w:cstheme="minorHAnsi"/>
                        <w:lang w:val="en-GB"/>
                      </w:rPr>
                      <m:t>-1</m:t>
                    </m:r>
                  </m:sup>
                </m:sSup>
              </m:oMath>
            </m:oMathPara>
          </w:p>
        </w:tc>
      </w:tr>
      <w:tr w:rsidR="008C22C4" w:rsidRPr="008C22C4" w14:paraId="72F50C2C" w14:textId="77777777" w:rsidTr="002319E8">
        <w:trPr>
          <w:trHeight w:val="397"/>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03D1CB08" w14:textId="585C350E" w:rsidR="00D047E5" w:rsidRPr="008C22C4" w:rsidRDefault="00000000" w:rsidP="008C22C4">
            <w:pPr>
              <w:spacing w:line="360" w:lineRule="auto"/>
              <w:jc w:val="right"/>
              <w:rPr>
                <w:rFonts w:eastAsia="Times New Roman" w:cstheme="minorHAnsi"/>
                <w:lang w:val="en-GB"/>
              </w:rPr>
            </w:pPr>
            <m:oMathPara>
              <m:oMath>
                <m:sSub>
                  <m:sSubPr>
                    <m:ctrlPr>
                      <w:rPr>
                        <w:rFonts w:ascii="Cambria Math" w:hAnsi="Cambria Math" w:cstheme="minorHAnsi"/>
                        <w:i/>
                        <w:lang w:val="en-GB"/>
                      </w:rPr>
                    </m:ctrlPr>
                  </m:sSubPr>
                  <m:e>
                    <m:r>
                      <m:rPr>
                        <m:sty m:val="bi"/>
                      </m:rPr>
                      <w:rPr>
                        <w:rFonts w:ascii="Cambria Math" w:hAnsi="Cambria Math" w:cstheme="minorHAnsi"/>
                        <w:lang w:val="en-GB"/>
                      </w:rPr>
                      <m:t>k</m:t>
                    </m:r>
                  </m:e>
                  <m:sub>
                    <m:r>
                      <m:rPr>
                        <m:sty m:val="bi"/>
                      </m:rPr>
                      <w:rPr>
                        <w:rFonts w:ascii="Cambria Math" w:hAnsi="Cambria Math" w:cstheme="minorHAnsi"/>
                        <w:lang w:val="en-GB"/>
                      </w:rPr>
                      <m:t>4</m:t>
                    </m:r>
                  </m:sub>
                </m:sSub>
              </m:oMath>
            </m:oMathPara>
          </w:p>
        </w:tc>
        <w:tc>
          <w:tcPr>
            <w:tcW w:w="2009" w:type="dxa"/>
            <w:shd w:val="clear" w:color="auto" w:fill="auto"/>
          </w:tcPr>
          <w:p w14:paraId="2266A190" w14:textId="3CA93565" w:rsidR="00D047E5" w:rsidRPr="008C22C4" w:rsidRDefault="00D047E5" w:rsidP="008C22C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m:oMathPara>
              <m:oMath>
                <m:r>
                  <w:rPr>
                    <w:rFonts w:ascii="Cambria Math" w:hAnsi="Cambria Math" w:cstheme="minorHAnsi"/>
                    <w:lang w:val="en-GB"/>
                  </w:rPr>
                  <m:t>6</m:t>
                </m:r>
                <m:sSup>
                  <m:sSupPr>
                    <m:ctrlPr>
                      <w:rPr>
                        <w:rFonts w:ascii="Cambria Math" w:hAnsi="Cambria Math" w:cstheme="minorHAnsi"/>
                        <w:i/>
                        <w:lang w:val="en-GB"/>
                      </w:rPr>
                    </m:ctrlPr>
                  </m:sSupPr>
                  <m:e>
                    <m:r>
                      <w:rPr>
                        <w:rFonts w:ascii="Cambria Math" w:hAnsi="Cambria Math" w:cstheme="minorHAnsi"/>
                        <w:lang w:val="en-GB"/>
                      </w:rPr>
                      <m:t>·10</m:t>
                    </m:r>
                  </m:e>
                  <m:sup>
                    <m:r>
                      <w:rPr>
                        <w:rFonts w:ascii="Cambria Math" w:hAnsi="Cambria Math" w:cstheme="minorHAnsi"/>
                        <w:lang w:val="en-GB"/>
                      </w:rPr>
                      <m:t>9</m:t>
                    </m:r>
                  </m:sup>
                </m:sSup>
              </m:oMath>
            </m:oMathPara>
          </w:p>
        </w:tc>
        <w:tc>
          <w:tcPr>
            <w:tcW w:w="2014" w:type="dxa"/>
            <w:shd w:val="clear" w:color="auto" w:fill="auto"/>
          </w:tcPr>
          <w:p w14:paraId="5650D8DE" w14:textId="039112FD" w:rsidR="00D047E5" w:rsidRPr="008C22C4" w:rsidRDefault="00000000" w:rsidP="008C22C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m:oMathPara>
              <m:oMath>
                <m:sSup>
                  <m:sSupPr>
                    <m:ctrlPr>
                      <w:rPr>
                        <w:rFonts w:ascii="Cambria Math" w:hAnsi="Cambria Math" w:cstheme="minorHAnsi"/>
                        <w:i/>
                        <w:lang w:val="en-GB"/>
                      </w:rPr>
                    </m:ctrlPr>
                  </m:sSupPr>
                  <m:e>
                    <m:sSup>
                      <m:sSupPr>
                        <m:ctrlPr>
                          <w:rPr>
                            <w:rFonts w:ascii="Cambria Math" w:hAnsi="Cambria Math" w:cstheme="minorHAnsi"/>
                            <w:i/>
                            <w:lang w:val="en-GB"/>
                          </w:rPr>
                        </m:ctrlPr>
                      </m:sSupPr>
                      <m:e>
                        <m:r>
                          <w:rPr>
                            <w:rFonts w:ascii="Cambria Math" w:hAnsi="Cambria Math" w:cstheme="minorHAnsi"/>
                            <w:lang w:val="en-GB"/>
                          </w:rPr>
                          <m:t>M</m:t>
                        </m:r>
                      </m:e>
                      <m:sup>
                        <m:r>
                          <w:rPr>
                            <w:rFonts w:ascii="Cambria Math" w:hAnsi="Cambria Math" w:cstheme="minorHAnsi"/>
                            <w:lang w:val="en-GB"/>
                          </w:rPr>
                          <m:t>-1</m:t>
                        </m:r>
                      </m:sup>
                    </m:sSup>
                    <m:r>
                      <w:rPr>
                        <w:rFonts w:ascii="Cambria Math" w:hAnsi="Cambria Math" w:cstheme="minorHAnsi"/>
                        <w:lang w:val="en-GB"/>
                      </w:rPr>
                      <m:t>s</m:t>
                    </m:r>
                  </m:e>
                  <m:sup>
                    <m:r>
                      <w:rPr>
                        <w:rFonts w:ascii="Cambria Math" w:hAnsi="Cambria Math" w:cstheme="minorHAnsi"/>
                        <w:lang w:val="en-GB"/>
                      </w:rPr>
                      <m:t>-1</m:t>
                    </m:r>
                  </m:sup>
                </m:sSup>
              </m:oMath>
            </m:oMathPara>
          </w:p>
        </w:tc>
      </w:tr>
      <w:tr w:rsidR="00CB4EE5" w:rsidRPr="008C22C4" w14:paraId="16DAA383" w14:textId="77777777" w:rsidTr="002319E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701545E2" w14:textId="2B343ED5" w:rsidR="00D047E5" w:rsidRPr="008C22C4" w:rsidRDefault="00000000" w:rsidP="008C22C4">
            <w:pPr>
              <w:spacing w:line="360" w:lineRule="auto"/>
              <w:jc w:val="right"/>
              <w:rPr>
                <w:rFonts w:eastAsia="Times New Roman" w:cstheme="minorHAnsi"/>
                <w:lang w:val="en-GB"/>
              </w:rPr>
            </w:pPr>
            <m:oMathPara>
              <m:oMath>
                <m:sSub>
                  <m:sSubPr>
                    <m:ctrlPr>
                      <w:rPr>
                        <w:rFonts w:ascii="Cambria Math" w:hAnsi="Cambria Math" w:cstheme="minorHAnsi"/>
                        <w:i/>
                        <w:lang w:val="en-GB"/>
                      </w:rPr>
                    </m:ctrlPr>
                  </m:sSubPr>
                  <m:e>
                    <m:r>
                      <m:rPr>
                        <m:sty m:val="bi"/>
                      </m:rPr>
                      <w:rPr>
                        <w:rFonts w:ascii="Cambria Math" w:hAnsi="Cambria Math" w:cstheme="minorHAnsi"/>
                        <w:lang w:val="en-GB"/>
                      </w:rPr>
                      <m:t>K</m:t>
                    </m:r>
                  </m:e>
                  <m:sub>
                    <m:r>
                      <m:rPr>
                        <m:sty m:val="bi"/>
                      </m:rPr>
                      <w:rPr>
                        <w:rFonts w:ascii="Cambria Math" w:hAnsi="Cambria Math" w:cstheme="minorHAnsi"/>
                        <w:lang w:val="en-GB"/>
                      </w:rPr>
                      <m:t>1</m:t>
                    </m:r>
                  </m:sub>
                </m:sSub>
              </m:oMath>
            </m:oMathPara>
          </w:p>
        </w:tc>
        <w:tc>
          <w:tcPr>
            <w:tcW w:w="2009" w:type="dxa"/>
            <w:shd w:val="clear" w:color="auto" w:fill="auto"/>
          </w:tcPr>
          <w:p w14:paraId="7B26EFE6" w14:textId="276D0A1E" w:rsidR="00D047E5" w:rsidRPr="008C22C4" w:rsidRDefault="00000000" w:rsidP="008C22C4">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m:oMathPara>
              <m:oMath>
                <m:sSup>
                  <m:sSupPr>
                    <m:ctrlPr>
                      <w:rPr>
                        <w:rFonts w:ascii="Cambria Math" w:hAnsi="Cambria Math" w:cstheme="minorHAnsi"/>
                        <w:i/>
                        <w:lang w:val="en-GB"/>
                      </w:rPr>
                    </m:ctrlPr>
                  </m:sSupPr>
                  <m:e>
                    <m:r>
                      <w:rPr>
                        <w:rFonts w:ascii="Cambria Math" w:hAnsi="Cambria Math" w:cstheme="minorHAnsi"/>
                        <w:lang w:val="en-GB"/>
                      </w:rPr>
                      <m:t>10</m:t>
                    </m:r>
                  </m:e>
                  <m:sup>
                    <m:r>
                      <w:rPr>
                        <w:rFonts w:ascii="Cambria Math" w:hAnsi="Cambria Math" w:cstheme="minorHAnsi"/>
                        <w:lang w:val="en-GB"/>
                      </w:rPr>
                      <m:t>-6.37</m:t>
                    </m:r>
                  </m:sup>
                </m:sSup>
              </m:oMath>
            </m:oMathPara>
          </w:p>
        </w:tc>
        <w:tc>
          <w:tcPr>
            <w:tcW w:w="2014" w:type="dxa"/>
            <w:shd w:val="clear" w:color="auto" w:fill="auto"/>
          </w:tcPr>
          <w:p w14:paraId="1FCE540D" w14:textId="6E3AA191" w:rsidR="00D047E5" w:rsidRPr="008C22C4" w:rsidRDefault="00D047E5" w:rsidP="008C22C4">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m:oMathPara>
              <m:oMath>
                <m:r>
                  <w:rPr>
                    <w:rFonts w:ascii="Cambria Math" w:eastAsia="Times New Roman" w:hAnsi="Cambria Math" w:cstheme="minorHAnsi"/>
                    <w:lang w:val="en-GB"/>
                  </w:rPr>
                  <m:t>M</m:t>
                </m:r>
              </m:oMath>
            </m:oMathPara>
          </w:p>
        </w:tc>
      </w:tr>
      <w:tr w:rsidR="008C22C4" w:rsidRPr="008C22C4" w14:paraId="79D75279" w14:textId="77777777" w:rsidTr="002319E8">
        <w:trPr>
          <w:trHeight w:val="397"/>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689AB016" w14:textId="078B65A2" w:rsidR="00D047E5" w:rsidRPr="008C22C4" w:rsidRDefault="00000000" w:rsidP="008C22C4">
            <w:pPr>
              <w:spacing w:line="360" w:lineRule="auto"/>
              <w:jc w:val="right"/>
              <w:rPr>
                <w:rFonts w:eastAsia="Times New Roman" w:cstheme="minorHAnsi"/>
                <w:lang w:val="en-GB"/>
              </w:rPr>
            </w:pPr>
            <m:oMathPara>
              <m:oMath>
                <m:sSub>
                  <m:sSubPr>
                    <m:ctrlPr>
                      <w:rPr>
                        <w:rFonts w:ascii="Cambria Math" w:hAnsi="Cambria Math" w:cstheme="minorHAnsi"/>
                        <w:i/>
                        <w:lang w:val="en-GB"/>
                      </w:rPr>
                    </m:ctrlPr>
                  </m:sSubPr>
                  <m:e>
                    <m:r>
                      <m:rPr>
                        <m:sty m:val="bi"/>
                      </m:rPr>
                      <w:rPr>
                        <w:rFonts w:ascii="Cambria Math" w:hAnsi="Cambria Math" w:cstheme="minorHAnsi"/>
                        <w:lang w:val="en-GB"/>
                      </w:rPr>
                      <m:t>K</m:t>
                    </m:r>
                  </m:e>
                  <m:sub>
                    <m:r>
                      <m:rPr>
                        <m:sty m:val="bi"/>
                      </m:rPr>
                      <w:rPr>
                        <w:rFonts w:ascii="Cambria Math" w:hAnsi="Cambria Math" w:cstheme="minorHAnsi"/>
                        <w:lang w:val="en-GB"/>
                      </w:rPr>
                      <m:t>2</m:t>
                    </m:r>
                  </m:sub>
                </m:sSub>
              </m:oMath>
            </m:oMathPara>
          </w:p>
        </w:tc>
        <w:tc>
          <w:tcPr>
            <w:tcW w:w="2009" w:type="dxa"/>
            <w:shd w:val="clear" w:color="auto" w:fill="auto"/>
          </w:tcPr>
          <w:p w14:paraId="11623408" w14:textId="3067368F" w:rsidR="00D047E5" w:rsidRPr="008C22C4" w:rsidRDefault="00000000" w:rsidP="008C22C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m:oMathPara>
              <m:oMath>
                <m:sSup>
                  <m:sSupPr>
                    <m:ctrlPr>
                      <w:rPr>
                        <w:rFonts w:ascii="Cambria Math" w:hAnsi="Cambria Math" w:cstheme="minorHAnsi"/>
                        <w:i/>
                        <w:lang w:val="en-GB"/>
                      </w:rPr>
                    </m:ctrlPr>
                  </m:sSupPr>
                  <m:e>
                    <m:r>
                      <w:rPr>
                        <w:rFonts w:ascii="Cambria Math" w:hAnsi="Cambria Math" w:cstheme="minorHAnsi"/>
                        <w:lang w:val="en-GB"/>
                      </w:rPr>
                      <m:t>10</m:t>
                    </m:r>
                  </m:e>
                  <m:sup>
                    <m:r>
                      <w:rPr>
                        <w:rFonts w:ascii="Cambria Math" w:hAnsi="Cambria Math" w:cstheme="minorHAnsi"/>
                        <w:lang w:val="en-GB"/>
                      </w:rPr>
                      <m:t>-10.32</m:t>
                    </m:r>
                  </m:sup>
                </m:sSup>
              </m:oMath>
            </m:oMathPara>
          </w:p>
        </w:tc>
        <w:tc>
          <w:tcPr>
            <w:tcW w:w="2014" w:type="dxa"/>
            <w:shd w:val="clear" w:color="auto" w:fill="auto"/>
          </w:tcPr>
          <w:p w14:paraId="7F72C9EE" w14:textId="49095ACA" w:rsidR="00D047E5" w:rsidRPr="008C22C4" w:rsidRDefault="00D047E5" w:rsidP="008C22C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m:oMathPara>
              <m:oMath>
                <m:r>
                  <w:rPr>
                    <w:rFonts w:ascii="Cambria Math" w:eastAsia="Times New Roman" w:hAnsi="Cambria Math" w:cstheme="minorHAnsi"/>
                    <w:lang w:val="en-GB"/>
                  </w:rPr>
                  <m:t>M</m:t>
                </m:r>
              </m:oMath>
            </m:oMathPara>
          </w:p>
        </w:tc>
      </w:tr>
    </w:tbl>
    <w:p w14:paraId="412476C7" w14:textId="77777777" w:rsidR="008C22C4" w:rsidRDefault="008C22C4" w:rsidP="008C22C4">
      <w:pPr>
        <w:spacing w:line="360" w:lineRule="auto"/>
        <w:jc w:val="both"/>
        <w:rPr>
          <w:rFonts w:ascii="Times New Roman" w:hAnsi="Times New Roman" w:cs="Times New Roman"/>
          <w:sz w:val="24"/>
          <w:szCs w:val="24"/>
          <w:lang w:val="en-GB"/>
        </w:rPr>
      </w:pPr>
    </w:p>
    <w:p w14:paraId="33BA0607" w14:textId="62C3933B" w:rsidR="000648EC" w:rsidRPr="00921369" w:rsidRDefault="00EF7069" w:rsidP="008C22C4">
      <w:pPr>
        <w:spacing w:line="360" w:lineRule="auto"/>
        <w:jc w:val="both"/>
        <w:rPr>
          <w:rFonts w:ascii="Times New Roman" w:hAnsi="Times New Roman" w:cs="Times New Roman"/>
          <w:sz w:val="24"/>
          <w:szCs w:val="24"/>
          <w:lang w:val="en-GB"/>
        </w:rPr>
      </w:pPr>
      <w:r w:rsidRPr="00921369">
        <w:rPr>
          <w:rFonts w:ascii="Times New Roman" w:hAnsi="Times New Roman" w:cs="Times New Roman"/>
          <w:sz w:val="24"/>
          <w:szCs w:val="24"/>
          <w:lang w:val="en-GB"/>
        </w:rPr>
        <w:t xml:space="preserve">The </w:t>
      </w:r>
      <w:r w:rsidR="009E19BA" w:rsidRPr="00921369">
        <w:rPr>
          <w:rFonts w:ascii="Times New Roman" w:hAnsi="Times New Roman" w:cs="Times New Roman"/>
          <w:sz w:val="24"/>
          <w:szCs w:val="24"/>
          <w:lang w:val="en-GB"/>
        </w:rPr>
        <w:t>moles</w:t>
      </w:r>
      <w:r w:rsidRPr="00921369">
        <w:rPr>
          <w:rFonts w:ascii="Times New Roman" w:hAnsi="Times New Roman" w:cs="Times New Roman"/>
          <w:sz w:val="24"/>
          <w:szCs w:val="24"/>
          <w:lang w:val="en-GB"/>
        </w:rPr>
        <w:t xml:space="preserve"> of </w:t>
      </w:r>
      <w:r w:rsidR="003F1B5B" w:rsidRPr="00921369">
        <w:rPr>
          <w:rFonts w:ascii="Times New Roman" w:hAnsi="Times New Roman" w:cs="Times New Roman"/>
          <w:sz w:val="24"/>
          <w:szCs w:val="24"/>
          <w:lang w:val="en-GB"/>
        </w:rPr>
        <w:t>CO produced by the r-BPMEA CO</w:t>
      </w:r>
      <w:r w:rsidR="003F1B5B" w:rsidRPr="00921369">
        <w:rPr>
          <w:rFonts w:ascii="Times New Roman" w:hAnsi="Times New Roman" w:cs="Times New Roman"/>
          <w:sz w:val="24"/>
          <w:szCs w:val="24"/>
          <w:vertAlign w:val="subscript"/>
          <w:lang w:val="en-GB"/>
        </w:rPr>
        <w:t>2</w:t>
      </w:r>
      <w:r w:rsidR="003F1B5B" w:rsidRPr="00921369">
        <w:rPr>
          <w:rFonts w:ascii="Times New Roman" w:hAnsi="Times New Roman" w:cs="Times New Roman"/>
          <w:sz w:val="24"/>
          <w:szCs w:val="24"/>
          <w:lang w:val="en-GB"/>
        </w:rPr>
        <w:t xml:space="preserve"> electrolyzer can be obtained</w:t>
      </w:r>
      <w:r w:rsidR="009E19BA" w:rsidRPr="00921369">
        <w:rPr>
          <w:rFonts w:ascii="Times New Roman" w:hAnsi="Times New Roman" w:cs="Times New Roman"/>
          <w:sz w:val="24"/>
          <w:szCs w:val="24"/>
          <w:lang w:val="en-GB"/>
        </w:rPr>
        <w:t xml:space="preserve"> by using the Faraday electrolysis law (</w:t>
      </w:r>
      <w:r w:rsidR="008C22C4">
        <w:rPr>
          <w:rFonts w:ascii="Times New Roman" w:hAnsi="Times New Roman" w:cs="Times New Roman"/>
          <w:sz w:val="24"/>
          <w:szCs w:val="24"/>
          <w:lang w:val="en-GB"/>
        </w:rPr>
        <w:t xml:space="preserve">Eq. </w:t>
      </w:r>
      <w:r w:rsidR="009E19BA" w:rsidRPr="00921369">
        <w:rPr>
          <w:rFonts w:ascii="Times New Roman" w:hAnsi="Times New Roman" w:cs="Times New Roman"/>
          <w:sz w:val="24"/>
          <w:szCs w:val="24"/>
          <w:lang w:val="en-GB"/>
        </w:rPr>
        <w:t>S</w:t>
      </w:r>
      <w:r w:rsidR="008C22C4">
        <w:rPr>
          <w:rFonts w:ascii="Times New Roman" w:hAnsi="Times New Roman" w:cs="Times New Roman"/>
          <w:sz w:val="24"/>
          <w:szCs w:val="24"/>
          <w:lang w:val="en-GB"/>
        </w:rPr>
        <w:t>3</w:t>
      </w:r>
      <w:r w:rsidR="00FC263D">
        <w:rPr>
          <w:rFonts w:ascii="Times New Roman" w:hAnsi="Times New Roman" w:cs="Times New Roman"/>
          <w:sz w:val="24"/>
          <w:szCs w:val="24"/>
          <w:lang w:val="en-GB"/>
        </w:rPr>
        <w:t>6</w:t>
      </w:r>
      <w:r w:rsidR="009E19BA" w:rsidRPr="00921369">
        <w:rPr>
          <w:rFonts w:ascii="Times New Roman" w:hAnsi="Times New Roman" w:cs="Times New Roman"/>
          <w:sz w:val="24"/>
          <w:szCs w:val="24"/>
          <w:lang w:val="en-GB"/>
        </w:rPr>
        <w:t>), and can be converted to kg by using its molar mass</w:t>
      </w:r>
      <w:r w:rsidR="008C22C4">
        <w:rPr>
          <w:rFonts w:ascii="Times New Roman" w:hAnsi="Times New Roman" w:cs="Times New Roman"/>
          <w:sz w:val="24"/>
          <w:szCs w:val="24"/>
          <w:lang w:val="en-GB"/>
        </w:rPr>
        <w:t xml:space="preserve"> </w:t>
      </w:r>
      <w:r w:rsidR="008C22C4" w:rsidRPr="00921369">
        <w:rPr>
          <w:rFonts w:ascii="Times New Roman" w:hAnsi="Times New Roman" w:cs="Times New Roman"/>
          <w:sz w:val="24"/>
          <w:szCs w:val="24"/>
          <w:lang w:val="en-GB"/>
        </w:rPr>
        <w:t>(</w:t>
      </w:r>
      <w:r w:rsidR="008C22C4">
        <w:rPr>
          <w:rFonts w:ascii="Times New Roman" w:hAnsi="Times New Roman" w:cs="Times New Roman"/>
          <w:sz w:val="24"/>
          <w:szCs w:val="24"/>
          <w:lang w:val="en-GB"/>
        </w:rPr>
        <w:t xml:space="preserve">Eq. </w:t>
      </w:r>
      <w:r w:rsidR="008C22C4" w:rsidRPr="00921369">
        <w:rPr>
          <w:rFonts w:ascii="Times New Roman" w:hAnsi="Times New Roman" w:cs="Times New Roman"/>
          <w:sz w:val="24"/>
          <w:szCs w:val="24"/>
          <w:lang w:val="en-GB"/>
        </w:rPr>
        <w:t>S</w:t>
      </w:r>
      <w:r w:rsidR="008C22C4">
        <w:rPr>
          <w:rFonts w:ascii="Times New Roman" w:hAnsi="Times New Roman" w:cs="Times New Roman"/>
          <w:sz w:val="24"/>
          <w:szCs w:val="24"/>
          <w:lang w:val="en-GB"/>
        </w:rPr>
        <w:t>3</w:t>
      </w:r>
      <w:r w:rsidR="00FC263D">
        <w:rPr>
          <w:rFonts w:ascii="Times New Roman" w:hAnsi="Times New Roman" w:cs="Times New Roman"/>
          <w:sz w:val="24"/>
          <w:szCs w:val="24"/>
          <w:lang w:val="en-GB"/>
        </w:rPr>
        <w:t>7</w:t>
      </w:r>
      <w:r w:rsidR="008C22C4" w:rsidRPr="00921369">
        <w:rPr>
          <w:rFonts w:ascii="Times New Roman" w:hAnsi="Times New Roman" w:cs="Times New Roman"/>
          <w:sz w:val="24"/>
          <w:szCs w:val="24"/>
          <w:lang w:val="en-GB"/>
        </w:rPr>
        <w:t>)</w:t>
      </w:r>
      <w:r w:rsidR="009E19BA" w:rsidRPr="00921369">
        <w:rPr>
          <w:rFonts w:ascii="Times New Roman" w:hAnsi="Times New Roman" w:cs="Times New Roman"/>
          <w:sz w:val="24"/>
          <w:szCs w:val="24"/>
          <w:lang w:val="en-GB"/>
        </w:rPr>
        <w:t>.</w:t>
      </w:r>
    </w:p>
    <w:p w14:paraId="0937050E" w14:textId="4BC62861" w:rsidR="008C22C4" w:rsidRDefault="00000000" w:rsidP="008C22C4">
      <w:pPr>
        <w:spacing w:line="360" w:lineRule="auto"/>
        <w:ind w:left="2880"/>
        <w:jc w:val="both"/>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CO</m:t>
            </m:r>
          </m:sub>
        </m:sSub>
        <m:r>
          <w:rPr>
            <w:rFonts w:ascii="Cambria Math" w:hAnsi="Cambria Math" w:cs="Times New Roman"/>
            <w:sz w:val="24"/>
            <w:szCs w:val="24"/>
            <w:lang w:val="en-GB"/>
          </w:rPr>
          <m:t>=</m:t>
        </m:r>
        <m:f>
          <m:fPr>
            <m:ctrlPr>
              <w:rPr>
                <w:rFonts w:ascii="Cambria Math" w:hAnsi="Cambria Math" w:cs="Times New Roman"/>
                <w:i/>
                <w:sz w:val="24"/>
                <w:szCs w:val="24"/>
                <w:lang w:val="en-GB"/>
              </w:rPr>
            </m:ctrlPr>
          </m:fPr>
          <m:num>
            <m:sSub>
              <m:sSubPr>
                <m:ctrlPr>
                  <w:rPr>
                    <w:rFonts w:ascii="Cambria Math" w:hAnsi="Cambria Math" w:cs="Times New Roman"/>
                    <w:i/>
                    <w:sz w:val="24"/>
                    <w:szCs w:val="24"/>
                    <w:lang w:val="en-GB"/>
                  </w:rPr>
                </m:ctrlPr>
              </m:sSubPr>
              <m:e>
                <m:r>
                  <w:rPr>
                    <w:rFonts w:ascii="Cambria Math" w:hAnsi="Cambria Math" w:cs="Times New Roman"/>
                    <w:sz w:val="24"/>
                    <w:szCs w:val="24"/>
                    <w:lang w:val="en-GB"/>
                  </w:rPr>
                  <m:t>j</m:t>
                </m:r>
              </m:e>
              <m:sub>
                <m:r>
                  <w:rPr>
                    <w:rFonts w:ascii="Cambria Math" w:hAnsi="Cambria Math" w:cs="Times New Roman"/>
                    <w:sz w:val="24"/>
                    <w:szCs w:val="24"/>
                    <w:lang w:val="en-GB"/>
                  </w:rPr>
                  <m:t>tot</m:t>
                </m:r>
              </m:sub>
            </m:sSub>
            <m:r>
              <w:rPr>
                <w:rFonts w:ascii="Cambria Math" w:hAnsi="Cambria Math" w:cs="Times New Roman"/>
                <w:sz w:val="24"/>
                <w:szCs w:val="24"/>
                <w:lang w:val="en-GB"/>
              </w:rPr>
              <m:t>·A</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z</m:t>
                </m:r>
              </m:e>
              <m:sub>
                <m:r>
                  <w:rPr>
                    <w:rFonts w:ascii="Cambria Math" w:hAnsi="Cambria Math" w:cs="Times New Roman"/>
                    <w:sz w:val="24"/>
                    <w:szCs w:val="24"/>
                    <w:lang w:val="en-GB"/>
                  </w:rPr>
                  <m:t>C</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O</m:t>
                    </m:r>
                  </m:e>
                  <m:sub>
                    <m:r>
                      <w:rPr>
                        <w:rFonts w:ascii="Cambria Math" w:hAnsi="Cambria Math" w:cs="Times New Roman"/>
                        <w:sz w:val="24"/>
                        <w:szCs w:val="24"/>
                        <w:lang w:val="en-GB"/>
                      </w:rPr>
                      <m:t>2</m:t>
                    </m:r>
                  </m:sub>
                </m:sSub>
                <m:r>
                  <w:rPr>
                    <w:rFonts w:ascii="Cambria Math" w:hAnsi="Cambria Math" w:cs="Times New Roman"/>
                    <w:sz w:val="24"/>
                    <w:szCs w:val="24"/>
                    <w:lang w:val="en-GB"/>
                  </w:rPr>
                  <m:t>R</m:t>
                </m:r>
              </m:sub>
            </m:sSub>
            <m:r>
              <w:rPr>
                <w:rFonts w:ascii="Cambria Math" w:hAnsi="Cambria Math" w:cs="Times New Roman"/>
                <w:sz w:val="24"/>
                <w:szCs w:val="24"/>
                <w:lang w:val="en-GB"/>
              </w:rPr>
              <m:t>·F</m:t>
            </m:r>
          </m:den>
        </m:f>
        <m:r>
          <w:rPr>
            <w:rFonts w:ascii="Cambria Math" w:hAnsi="Cambria Math" w:cs="Times New Roman"/>
            <w:sz w:val="24"/>
            <w:szCs w:val="24"/>
            <w:lang w:val="en-GB"/>
          </w:rPr>
          <m:t>·t</m:t>
        </m:r>
      </m:oMath>
      <w:r w:rsidR="008C22C4">
        <w:rPr>
          <w:rFonts w:cstheme="minorHAnsi"/>
          <w:sz w:val="24"/>
          <w:szCs w:val="24"/>
          <w:lang w:val="en-GB"/>
        </w:rPr>
        <w:tab/>
      </w:r>
      <w:r w:rsidR="008C22C4">
        <w:rPr>
          <w:rFonts w:cstheme="minorHAnsi"/>
          <w:sz w:val="24"/>
          <w:szCs w:val="24"/>
          <w:lang w:val="en-GB"/>
        </w:rPr>
        <w:tab/>
      </w:r>
      <w:r w:rsidR="008C22C4">
        <w:rPr>
          <w:rFonts w:cstheme="minorHAnsi"/>
          <w:sz w:val="24"/>
          <w:szCs w:val="24"/>
          <w:lang w:val="en-GB"/>
        </w:rPr>
        <w:tab/>
      </w:r>
      <w:r w:rsidR="008C22C4">
        <w:rPr>
          <w:rFonts w:cstheme="minorHAnsi"/>
          <w:sz w:val="24"/>
          <w:szCs w:val="24"/>
          <w:lang w:val="en-GB"/>
        </w:rPr>
        <w:tab/>
      </w:r>
      <w:r w:rsidR="008C22C4">
        <w:rPr>
          <w:rFonts w:cstheme="minorHAnsi"/>
          <w:sz w:val="24"/>
          <w:szCs w:val="24"/>
          <w:lang w:val="en-GB"/>
        </w:rPr>
        <w:tab/>
      </w:r>
      <w:r w:rsidR="008C22C4">
        <w:rPr>
          <w:rFonts w:cstheme="minorHAnsi"/>
          <w:sz w:val="24"/>
          <w:szCs w:val="24"/>
          <w:lang w:val="en-GB"/>
        </w:rPr>
        <w:tab/>
        <w:t>(S3</w:t>
      </w:r>
      <w:r w:rsidR="00FC263D">
        <w:rPr>
          <w:rFonts w:cstheme="minorHAnsi"/>
          <w:sz w:val="24"/>
          <w:szCs w:val="24"/>
          <w:lang w:val="en-GB"/>
        </w:rPr>
        <w:t>6</w:t>
      </w:r>
      <w:r w:rsidR="008C22C4">
        <w:rPr>
          <w:rFonts w:cstheme="minorHAnsi"/>
          <w:sz w:val="24"/>
          <w:szCs w:val="24"/>
          <w:lang w:val="en-GB"/>
        </w:rPr>
        <w:t>)</w:t>
      </w:r>
    </w:p>
    <w:p w14:paraId="3514B063" w14:textId="262E5750" w:rsidR="00C922F7" w:rsidRPr="00921369" w:rsidRDefault="00000000" w:rsidP="008C22C4">
      <w:pPr>
        <w:spacing w:line="360" w:lineRule="auto"/>
        <w:ind w:left="2880"/>
        <w:jc w:val="both"/>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CO</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CO</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w,CO</m:t>
            </m:r>
          </m:sub>
        </m:sSub>
      </m:oMath>
      <w:r w:rsidR="008C22C4">
        <w:rPr>
          <w:rFonts w:cstheme="minorHAnsi"/>
          <w:sz w:val="24"/>
          <w:szCs w:val="24"/>
          <w:lang w:val="en-GB"/>
        </w:rPr>
        <w:tab/>
      </w:r>
      <w:r w:rsidR="008C22C4">
        <w:rPr>
          <w:rFonts w:cstheme="minorHAnsi"/>
          <w:sz w:val="24"/>
          <w:szCs w:val="24"/>
          <w:lang w:val="en-GB"/>
        </w:rPr>
        <w:tab/>
      </w:r>
      <w:r w:rsidR="008C22C4">
        <w:rPr>
          <w:rFonts w:cstheme="minorHAnsi"/>
          <w:sz w:val="24"/>
          <w:szCs w:val="24"/>
          <w:lang w:val="en-GB"/>
        </w:rPr>
        <w:tab/>
      </w:r>
      <w:r w:rsidR="008C22C4">
        <w:rPr>
          <w:rFonts w:cstheme="minorHAnsi"/>
          <w:sz w:val="24"/>
          <w:szCs w:val="24"/>
          <w:lang w:val="en-GB"/>
        </w:rPr>
        <w:tab/>
      </w:r>
      <w:r w:rsidR="008C22C4">
        <w:rPr>
          <w:rFonts w:cstheme="minorHAnsi"/>
          <w:sz w:val="24"/>
          <w:szCs w:val="24"/>
          <w:lang w:val="en-GB"/>
        </w:rPr>
        <w:tab/>
      </w:r>
      <w:r w:rsidR="008C22C4">
        <w:rPr>
          <w:rFonts w:cstheme="minorHAnsi"/>
          <w:sz w:val="24"/>
          <w:szCs w:val="24"/>
          <w:lang w:val="en-GB"/>
        </w:rPr>
        <w:tab/>
        <w:t>(S3</w:t>
      </w:r>
      <w:r w:rsidR="00FC263D">
        <w:rPr>
          <w:rFonts w:cstheme="minorHAnsi"/>
          <w:sz w:val="24"/>
          <w:szCs w:val="24"/>
          <w:lang w:val="en-GB"/>
        </w:rPr>
        <w:t>7</w:t>
      </w:r>
      <w:r w:rsidR="008C22C4">
        <w:rPr>
          <w:rFonts w:cstheme="minorHAnsi"/>
          <w:sz w:val="24"/>
          <w:szCs w:val="24"/>
          <w:lang w:val="en-GB"/>
        </w:rPr>
        <w:t>)</w:t>
      </w:r>
    </w:p>
    <w:p w14:paraId="3DE57E1D" w14:textId="2FC35EBF" w:rsidR="000B4C6A" w:rsidRDefault="00F93C41" w:rsidP="008C22C4">
      <w:pPr>
        <w:spacing w:line="360" w:lineRule="auto"/>
        <w:jc w:val="both"/>
        <w:rPr>
          <w:rFonts w:ascii="Times New Roman" w:hAnsi="Times New Roman" w:cs="Times New Roman"/>
          <w:sz w:val="24"/>
          <w:szCs w:val="24"/>
          <w:lang w:val="en-GB"/>
        </w:rPr>
      </w:pPr>
      <w:r w:rsidRPr="00921369">
        <w:rPr>
          <w:rFonts w:ascii="Times New Roman" w:hAnsi="Times New Roman" w:cs="Times New Roman"/>
          <w:sz w:val="24"/>
          <w:szCs w:val="24"/>
          <w:lang w:val="en-GB"/>
        </w:rPr>
        <w:t xml:space="preserve">Where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CO</m:t>
            </m:r>
          </m:sub>
        </m:sSub>
      </m:oMath>
      <w:r w:rsidRPr="00921369">
        <w:rPr>
          <w:rFonts w:ascii="Times New Roman" w:hAnsi="Times New Roman" w:cs="Times New Roman"/>
          <w:sz w:val="24"/>
          <w:szCs w:val="24"/>
          <w:lang w:val="en-GB"/>
        </w:rPr>
        <w:t xml:space="preserve"> and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CO</m:t>
            </m:r>
          </m:sub>
        </m:sSub>
      </m:oMath>
      <w:r w:rsidRPr="00921369">
        <w:rPr>
          <w:rFonts w:ascii="Times New Roman" w:hAnsi="Times New Roman" w:cs="Times New Roman"/>
          <w:sz w:val="24"/>
          <w:szCs w:val="24"/>
          <w:lang w:val="en-GB"/>
        </w:rPr>
        <w:t xml:space="preserve"> the moles and kg of CO respectively,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j</m:t>
            </m:r>
          </m:e>
          <m:sub>
            <m:r>
              <w:rPr>
                <w:rFonts w:ascii="Cambria Math" w:hAnsi="Cambria Math" w:cs="Times New Roman"/>
                <w:sz w:val="24"/>
                <w:szCs w:val="24"/>
                <w:lang w:val="en-GB"/>
              </w:rPr>
              <m:t>tot</m:t>
            </m:r>
          </m:sub>
        </m:sSub>
      </m:oMath>
      <w:r w:rsidRPr="00921369">
        <w:rPr>
          <w:rFonts w:ascii="Times New Roman" w:hAnsi="Times New Roman" w:cs="Times New Roman"/>
          <w:sz w:val="24"/>
          <w:szCs w:val="24"/>
          <w:lang w:val="en-GB"/>
        </w:rPr>
        <w:t xml:space="preserve"> the total current</w:t>
      </w:r>
      <w:r w:rsidR="00746B3E" w:rsidRPr="00921369">
        <w:rPr>
          <w:rFonts w:ascii="Times New Roman" w:hAnsi="Times New Roman" w:cs="Times New Roman"/>
          <w:sz w:val="24"/>
          <w:szCs w:val="24"/>
          <w:lang w:val="en-GB"/>
        </w:rPr>
        <w:t xml:space="preserve"> density</w:t>
      </w:r>
      <w:r w:rsidRPr="00921369">
        <w:rPr>
          <w:rFonts w:ascii="Times New Roman" w:hAnsi="Times New Roman" w:cs="Times New Roman"/>
          <w:sz w:val="24"/>
          <w:szCs w:val="24"/>
          <w:lang w:val="en-GB"/>
        </w:rPr>
        <w:t xml:space="preserve"> applied</w:t>
      </w:r>
      <w:r w:rsidR="00746B3E" w:rsidRPr="00921369">
        <w:rPr>
          <w:rFonts w:ascii="Times New Roman" w:hAnsi="Times New Roman" w:cs="Times New Roman"/>
          <w:sz w:val="24"/>
          <w:szCs w:val="24"/>
          <w:lang w:val="en-GB"/>
        </w:rPr>
        <w:t xml:space="preserve"> (A·cm</w:t>
      </w:r>
      <w:r w:rsidR="00746B3E" w:rsidRPr="00921369">
        <w:rPr>
          <w:rFonts w:ascii="Times New Roman" w:hAnsi="Times New Roman" w:cs="Times New Roman"/>
          <w:sz w:val="24"/>
          <w:szCs w:val="24"/>
          <w:vertAlign w:val="superscript"/>
          <w:lang w:val="en-GB"/>
        </w:rPr>
        <w:t>-2</w:t>
      </w:r>
      <w:r w:rsidR="00746B3E" w:rsidRPr="00921369">
        <w:rPr>
          <w:rFonts w:ascii="Times New Roman" w:hAnsi="Times New Roman" w:cs="Times New Roman"/>
          <w:sz w:val="24"/>
          <w:szCs w:val="24"/>
          <w:lang w:val="en-GB"/>
        </w:rPr>
        <w:t>)</w:t>
      </w:r>
      <w:r w:rsidR="00B0728B" w:rsidRPr="00921369">
        <w:rPr>
          <w:rFonts w:ascii="Times New Roman" w:hAnsi="Times New Roman" w:cs="Times New Roman"/>
          <w:sz w:val="24"/>
          <w:szCs w:val="24"/>
          <w:lang w:val="en-GB"/>
        </w:rPr>
        <w:t xml:space="preserve">, </w:t>
      </w:r>
      <m:oMath>
        <m:r>
          <w:rPr>
            <w:rFonts w:ascii="Cambria Math" w:hAnsi="Cambria Math" w:cs="Times New Roman"/>
            <w:sz w:val="24"/>
            <w:szCs w:val="24"/>
            <w:lang w:val="en-GB"/>
          </w:rPr>
          <m:t>A</m:t>
        </m:r>
      </m:oMath>
      <w:r w:rsidR="00311C79" w:rsidRPr="00921369">
        <w:rPr>
          <w:rFonts w:ascii="Times New Roman" w:hAnsi="Times New Roman" w:cs="Times New Roman"/>
          <w:sz w:val="24"/>
          <w:szCs w:val="24"/>
          <w:lang w:val="en-GB"/>
        </w:rPr>
        <w:t xml:space="preserve"> the electroactive area</w:t>
      </w:r>
      <w:r w:rsidR="00133475">
        <w:rPr>
          <w:rFonts w:ascii="Times New Roman" w:hAnsi="Times New Roman" w:cs="Times New Roman"/>
          <w:sz w:val="24"/>
          <w:szCs w:val="24"/>
          <w:lang w:val="en-GB"/>
        </w:rPr>
        <w:t xml:space="preserve"> (cm</w:t>
      </w:r>
      <w:r w:rsidR="00133475" w:rsidRPr="00133475">
        <w:rPr>
          <w:rFonts w:ascii="Times New Roman" w:hAnsi="Times New Roman" w:cs="Times New Roman"/>
          <w:sz w:val="24"/>
          <w:szCs w:val="24"/>
          <w:vertAlign w:val="superscript"/>
          <w:lang w:val="en-GB"/>
        </w:rPr>
        <w:t>-2</w:t>
      </w:r>
      <w:r w:rsidR="00133475">
        <w:rPr>
          <w:rFonts w:ascii="Times New Roman" w:hAnsi="Times New Roman" w:cs="Times New Roman"/>
          <w:sz w:val="24"/>
          <w:szCs w:val="24"/>
          <w:lang w:val="en-GB"/>
        </w:rPr>
        <w:t>)</w:t>
      </w:r>
      <w:r w:rsidR="00311C79" w:rsidRPr="00921369">
        <w:rPr>
          <w:rFonts w:ascii="Times New Roman" w:hAnsi="Times New Roman" w:cs="Times New Roman"/>
          <w:sz w:val="24"/>
          <w:szCs w:val="24"/>
          <w:lang w:val="en-GB"/>
        </w:rPr>
        <w:t xml:space="preserve">, </w:t>
      </w:r>
      <w:r w:rsidR="00FA63D7" w:rsidRPr="00921369">
        <w:rPr>
          <w:rFonts w:ascii="Times New Roman"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z</m:t>
            </m:r>
          </m:e>
          <m:sub>
            <m:r>
              <w:rPr>
                <w:rFonts w:ascii="Cambria Math" w:hAnsi="Cambria Math" w:cs="Times New Roman"/>
                <w:sz w:val="24"/>
                <w:szCs w:val="24"/>
                <w:lang w:val="en-GB"/>
              </w:rPr>
              <m:t>C</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O</m:t>
                </m:r>
              </m:e>
              <m:sub>
                <m:r>
                  <w:rPr>
                    <w:rFonts w:ascii="Cambria Math" w:hAnsi="Cambria Math" w:cs="Times New Roman"/>
                    <w:sz w:val="24"/>
                    <w:szCs w:val="24"/>
                    <w:lang w:val="en-GB"/>
                  </w:rPr>
                  <m:t>2</m:t>
                </m:r>
              </m:sub>
            </m:sSub>
            <m:r>
              <w:rPr>
                <w:rFonts w:ascii="Cambria Math" w:hAnsi="Cambria Math" w:cs="Times New Roman"/>
                <w:sz w:val="24"/>
                <w:szCs w:val="24"/>
                <w:lang w:val="en-GB"/>
              </w:rPr>
              <m:t>R</m:t>
            </m:r>
          </m:sub>
        </m:sSub>
        <m:r>
          <w:rPr>
            <w:rFonts w:ascii="Cambria Math" w:hAnsi="Cambria Math" w:cs="Times New Roman"/>
            <w:sz w:val="24"/>
            <w:szCs w:val="24"/>
            <w:lang w:val="en-GB"/>
          </w:rPr>
          <m:t>=2</m:t>
        </m:r>
      </m:oMath>
      <w:r w:rsidR="00B0728B" w:rsidRPr="00921369">
        <w:rPr>
          <w:rFonts w:ascii="Times New Roman" w:hAnsi="Times New Roman" w:cs="Times New Roman"/>
          <w:sz w:val="24"/>
          <w:szCs w:val="24"/>
          <w:lang w:val="en-GB"/>
        </w:rPr>
        <w:t xml:space="preserve"> the number of electrons involved in the reaction, </w:t>
      </w:r>
      <m:oMath>
        <m:r>
          <w:rPr>
            <w:rFonts w:ascii="Cambria Math" w:hAnsi="Cambria Math" w:cs="Times New Roman"/>
            <w:sz w:val="24"/>
            <w:szCs w:val="24"/>
            <w:lang w:val="en-GB"/>
          </w:rPr>
          <m:t>F</m:t>
        </m:r>
      </m:oMath>
      <w:r w:rsidR="00B0728B" w:rsidRPr="00921369">
        <w:rPr>
          <w:rFonts w:ascii="Times New Roman" w:hAnsi="Times New Roman" w:cs="Times New Roman"/>
          <w:sz w:val="24"/>
          <w:szCs w:val="24"/>
          <w:lang w:val="en-GB"/>
        </w:rPr>
        <w:t xml:space="preserve"> the Faraday constant and </w:t>
      </w:r>
      <m:oMath>
        <m:r>
          <w:rPr>
            <w:rFonts w:ascii="Cambria Math" w:hAnsi="Cambria Math" w:cs="Times New Roman"/>
            <w:sz w:val="24"/>
            <w:szCs w:val="24"/>
            <w:lang w:val="en-GB"/>
          </w:rPr>
          <m:t>t</m:t>
        </m:r>
      </m:oMath>
      <w:r w:rsidR="00B0728B" w:rsidRPr="00921369">
        <w:rPr>
          <w:rFonts w:ascii="Times New Roman" w:hAnsi="Times New Roman" w:cs="Times New Roman"/>
          <w:sz w:val="24"/>
          <w:szCs w:val="24"/>
          <w:lang w:val="en-GB"/>
        </w:rPr>
        <w:t xml:space="preserve"> the time of operation of the electrolyzer.</w:t>
      </w:r>
    </w:p>
    <w:p w14:paraId="42B29B91" w14:textId="77777777" w:rsidR="00C33E15" w:rsidRPr="000514CF" w:rsidRDefault="00C33E15" w:rsidP="00C33E15">
      <w:pPr>
        <w:pStyle w:val="Heading3"/>
        <w:spacing w:line="360" w:lineRule="auto"/>
        <w:rPr>
          <w:b/>
          <w:bCs/>
          <w:sz w:val="28"/>
          <w:szCs w:val="28"/>
        </w:rPr>
      </w:pPr>
      <w:r>
        <w:rPr>
          <w:b/>
          <w:bCs/>
          <w:sz w:val="28"/>
          <w:szCs w:val="28"/>
        </w:rPr>
        <w:t>Derivation of the Ratio of CO Produced to KOH Consumed</w:t>
      </w:r>
    </w:p>
    <w:p w14:paraId="5906F499" w14:textId="650F0AF8" w:rsidR="00C33E15" w:rsidRDefault="00C33E15" w:rsidP="00C33E15">
      <w:pPr>
        <w:spacing w:line="360" w:lineRule="auto"/>
        <w:jc w:val="both"/>
        <w:rPr>
          <w:sz w:val="24"/>
          <w:szCs w:val="24"/>
        </w:rPr>
      </w:pPr>
      <w:r>
        <w:rPr>
          <w:sz w:val="24"/>
          <w:szCs w:val="24"/>
        </w:rPr>
        <w:t>As a means of determining the comparative energy cost of regenerating an alkaline solution versus the electrolytic production of CO, it is useful to relate the production of CO versus the consumption of KOH. This ratio can be derived from the definition of the WDE, and the assumption that bicarbonate is the primary carbon species crossing the membrane (as opposed to carbonate or carbonic acid). Note that this assumption only impacts the coefficients of the below formulas and not the resulting values, which would be changed for a different carbon assumption. We then begin with Eq. S3</w:t>
      </w:r>
      <w:r w:rsidR="001401B5">
        <w:rPr>
          <w:sz w:val="24"/>
          <w:szCs w:val="24"/>
        </w:rPr>
        <w:t>8</w:t>
      </w:r>
      <w:r>
        <w:rPr>
          <w:sz w:val="24"/>
          <w:szCs w:val="24"/>
        </w:rPr>
        <w:t xml:space="preserve"> below which describes the OH</w:t>
      </w:r>
      <w:r w:rsidRPr="00B05D2F">
        <w:rPr>
          <w:sz w:val="24"/>
          <w:szCs w:val="24"/>
          <w:vertAlign w:val="superscript"/>
        </w:rPr>
        <w:t>-</w:t>
      </w:r>
      <w:r>
        <w:rPr>
          <w:sz w:val="24"/>
          <w:szCs w:val="24"/>
        </w:rPr>
        <w:t xml:space="preserve"> lost in the anolyte due to non-unity WDE’s and the loss of hydroxide due to bicarbonate </w:t>
      </w:r>
      <w:r w:rsidR="001401B5">
        <w:rPr>
          <w:sz w:val="24"/>
          <w:szCs w:val="24"/>
        </w:rPr>
        <w:t>to</w:t>
      </w:r>
      <w:r w:rsidR="00F74C00">
        <w:rPr>
          <w:sz w:val="24"/>
          <w:szCs w:val="24"/>
        </w:rPr>
        <w:t xml:space="preserve"> </w:t>
      </w:r>
      <w:r>
        <w:rPr>
          <w:sz w:val="24"/>
          <w:szCs w:val="24"/>
        </w:rPr>
        <w:t>carbonate conversion.</w:t>
      </w:r>
    </w:p>
    <w:p w14:paraId="7AE27323" w14:textId="336E8C86" w:rsidR="00C33E15" w:rsidRPr="00443D0C" w:rsidRDefault="00000000" w:rsidP="00C33E15">
      <w:pPr>
        <w:spacing w:line="360" w:lineRule="auto"/>
        <w:ind w:left="2160" w:firstLine="720"/>
        <w:jc w:val="center"/>
        <w:rPr>
          <w:rFonts w:cstheme="minorHAnsi"/>
          <w:b/>
          <w:bCs/>
          <w:sz w:val="24"/>
          <w:szCs w:val="24"/>
          <w:lang w:val="en-GB"/>
        </w:rPr>
      </w:pPr>
      <m:oMath>
        <m:sSub>
          <m:sSubPr>
            <m:ctrlPr>
              <w:rPr>
                <w:rFonts w:ascii="Cambria Math" w:hAnsi="Cambria Math"/>
                <w:i/>
              </w:rPr>
            </m:ctrlPr>
          </m:sSubPr>
          <m:e>
            <m:r>
              <w:rPr>
                <w:rFonts w:ascii="Cambria Math" w:hAnsi="Cambria Math"/>
              </w:rPr>
              <m:t>j</m:t>
            </m:r>
          </m:e>
          <m:sub>
            <m:r>
              <w:rPr>
                <w:rFonts w:ascii="Cambria Math" w:hAnsi="Cambria Math"/>
              </w:rPr>
              <m:t>O</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 lost</m:t>
            </m:r>
          </m:sub>
        </m:sSub>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O</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,BPM</m:t>
            </m:r>
          </m:sub>
        </m:sSub>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O</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,carbonate</m:t>
            </m:r>
          </m:sub>
        </m:sSub>
      </m:oMath>
      <w:r w:rsidR="00C33E15">
        <w:rPr>
          <w:rFonts w:cstheme="minorHAnsi"/>
          <w:sz w:val="24"/>
          <w:szCs w:val="24"/>
          <w:lang w:val="en-GB"/>
        </w:rPr>
        <w:tab/>
      </w:r>
      <w:r w:rsidR="00C33E15">
        <w:rPr>
          <w:rFonts w:cstheme="minorHAnsi"/>
          <w:sz w:val="24"/>
          <w:szCs w:val="24"/>
          <w:lang w:val="en-GB"/>
        </w:rPr>
        <w:tab/>
      </w:r>
      <w:r w:rsidR="00C33E15">
        <w:rPr>
          <w:rFonts w:cstheme="minorHAnsi"/>
          <w:sz w:val="24"/>
          <w:szCs w:val="24"/>
          <w:lang w:val="en-GB"/>
        </w:rPr>
        <w:tab/>
        <w:t>(S3</w:t>
      </w:r>
      <w:r w:rsidR="00433EB0">
        <w:rPr>
          <w:rFonts w:cstheme="minorHAnsi"/>
          <w:sz w:val="24"/>
          <w:szCs w:val="24"/>
          <w:lang w:val="en-GB"/>
        </w:rPr>
        <w:t>8</w:t>
      </w:r>
      <w:r w:rsidR="00C33E15">
        <w:rPr>
          <w:rFonts w:cstheme="minorHAnsi"/>
          <w:sz w:val="24"/>
          <w:szCs w:val="24"/>
          <w:lang w:val="en-GB"/>
        </w:rPr>
        <w:t>)</w:t>
      </w:r>
    </w:p>
    <w:p w14:paraId="5C67F296" w14:textId="26BF04BC" w:rsidR="00C33E15" w:rsidRPr="00933A51" w:rsidRDefault="00C33E15" w:rsidP="00C33E15">
      <w:pPr>
        <w:spacing w:line="360" w:lineRule="auto"/>
        <w:jc w:val="both"/>
        <w:rPr>
          <w:sz w:val="24"/>
          <w:szCs w:val="24"/>
          <w:lang w:val="en-GB"/>
        </w:rPr>
      </w:pPr>
      <w:r w:rsidRPr="00933A51">
        <w:rPr>
          <w:sz w:val="24"/>
          <w:szCs w:val="24"/>
          <w:lang w:val="en-GB"/>
        </w:rPr>
        <w:lastRenderedPageBreak/>
        <w:t xml:space="preserve">Assuming from the experimental results </w:t>
      </w:r>
      <w:r w:rsidR="00F63B1B">
        <w:rPr>
          <w:sz w:val="24"/>
          <w:szCs w:val="24"/>
          <w:lang w:val="en-GB"/>
        </w:rPr>
        <w:t xml:space="preserve">from Fig. S1a </w:t>
      </w:r>
      <w:r w:rsidRPr="00933A51">
        <w:rPr>
          <w:sz w:val="24"/>
          <w:szCs w:val="24"/>
          <w:lang w:val="en-GB"/>
        </w:rPr>
        <w:t>that 2/3 of the unwanted co-ion transport is related to bicarbonate, and 1/3 to cations, we can transform Eq. S3</w:t>
      </w:r>
      <w:r w:rsidR="00433EB0">
        <w:rPr>
          <w:sz w:val="24"/>
          <w:szCs w:val="24"/>
          <w:lang w:val="en-GB"/>
        </w:rPr>
        <w:t>8</w:t>
      </w:r>
      <w:r w:rsidRPr="00933A51">
        <w:rPr>
          <w:sz w:val="24"/>
          <w:szCs w:val="24"/>
          <w:lang w:val="en-GB"/>
        </w:rPr>
        <w:t xml:space="preserve"> to Eq. S3</w:t>
      </w:r>
      <w:r w:rsidR="00433EB0">
        <w:rPr>
          <w:sz w:val="24"/>
          <w:szCs w:val="24"/>
          <w:lang w:val="en-GB"/>
        </w:rPr>
        <w:t>9</w:t>
      </w:r>
      <w:r w:rsidRPr="00933A51">
        <w:rPr>
          <w:sz w:val="24"/>
          <w:szCs w:val="24"/>
          <w:lang w:val="en-GB"/>
        </w:rPr>
        <w:t>.</w:t>
      </w:r>
    </w:p>
    <w:p w14:paraId="1AD23B7D" w14:textId="7A9B071D" w:rsidR="00C33E15" w:rsidRPr="00443D0C" w:rsidRDefault="00000000" w:rsidP="00C33E15">
      <w:pPr>
        <w:spacing w:line="360" w:lineRule="auto"/>
        <w:ind w:left="2160" w:firstLine="720"/>
        <w:jc w:val="center"/>
        <w:rPr>
          <w:rFonts w:cstheme="minorHAnsi"/>
          <w:b/>
          <w:bCs/>
          <w:sz w:val="24"/>
          <w:szCs w:val="24"/>
          <w:lang w:val="en-GB"/>
        </w:rPr>
      </w:pPr>
      <m:oMath>
        <m:sSub>
          <m:sSubPr>
            <m:ctrlPr>
              <w:rPr>
                <w:rFonts w:ascii="Cambria Math" w:hAnsi="Cambria Math"/>
                <w:i/>
              </w:rPr>
            </m:ctrlPr>
          </m:sSubPr>
          <m:e>
            <m:r>
              <w:rPr>
                <w:rFonts w:ascii="Cambria Math" w:hAnsi="Cambria Math"/>
              </w:rPr>
              <m:t>j</m:t>
            </m:r>
          </m:e>
          <m:sub>
            <m:r>
              <w:rPr>
                <w:rFonts w:ascii="Cambria Math" w:hAnsi="Cambria Math"/>
              </w:rPr>
              <m:t>O</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 lost</m:t>
            </m:r>
          </m:sub>
        </m:sSub>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tot</m:t>
            </m:r>
          </m:sub>
        </m:sSub>
        <m:r>
          <w:rPr>
            <w:rFonts w:ascii="Cambria Math" w:hAnsi="Cambria Math"/>
          </w:rPr>
          <m:t>·WDE+</m:t>
        </m:r>
        <m:sSub>
          <m:sSubPr>
            <m:ctrlPr>
              <w:rPr>
                <w:rFonts w:ascii="Cambria Math" w:hAnsi="Cambria Math"/>
                <w:i/>
              </w:rPr>
            </m:ctrlPr>
          </m:sSubPr>
          <m:e>
            <m:r>
              <w:rPr>
                <w:rFonts w:ascii="Cambria Math" w:hAnsi="Cambria Math"/>
              </w:rPr>
              <m:t>j</m:t>
            </m:r>
          </m:e>
          <m:sub>
            <m:r>
              <w:rPr>
                <w:rFonts w:ascii="Cambria Math" w:hAnsi="Cambria Math"/>
              </w:rPr>
              <m:t>tot</m:t>
            </m:r>
          </m:sub>
        </m:sSub>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d>
              <m:dPr>
                <m:ctrlPr>
                  <w:rPr>
                    <w:rFonts w:ascii="Cambria Math" w:hAnsi="Cambria Math"/>
                    <w:i/>
                  </w:rPr>
                </m:ctrlPr>
              </m:dPr>
              <m:e>
                <m:r>
                  <w:rPr>
                    <w:rFonts w:ascii="Cambria Math" w:hAnsi="Cambria Math"/>
                  </w:rPr>
                  <m:t>1-WDE</m:t>
                </m:r>
              </m:e>
            </m:d>
            <m:r>
              <w:rPr>
                <w:rFonts w:ascii="Cambria Math" w:hAnsi="Cambria Math"/>
              </w:rPr>
              <m:t xml:space="preserve"> </m:t>
            </m:r>
          </m:e>
        </m:d>
      </m:oMath>
      <w:r w:rsidR="00C33E15">
        <w:rPr>
          <w:rFonts w:cstheme="minorHAnsi"/>
          <w:sz w:val="24"/>
          <w:szCs w:val="24"/>
          <w:lang w:val="en-GB"/>
        </w:rPr>
        <w:tab/>
      </w:r>
      <w:r w:rsidR="00C33E15">
        <w:rPr>
          <w:rFonts w:cstheme="minorHAnsi"/>
          <w:sz w:val="24"/>
          <w:szCs w:val="24"/>
          <w:lang w:val="en-GB"/>
        </w:rPr>
        <w:tab/>
        <w:t>(S3</w:t>
      </w:r>
      <w:r w:rsidR="00433EB0">
        <w:rPr>
          <w:rFonts w:cstheme="minorHAnsi"/>
          <w:sz w:val="24"/>
          <w:szCs w:val="24"/>
          <w:lang w:val="en-GB"/>
        </w:rPr>
        <w:t>9</w:t>
      </w:r>
      <w:r w:rsidR="00C33E15">
        <w:rPr>
          <w:rFonts w:cstheme="minorHAnsi"/>
          <w:sz w:val="24"/>
          <w:szCs w:val="24"/>
          <w:lang w:val="en-GB"/>
        </w:rPr>
        <w:t>)</w:t>
      </w:r>
    </w:p>
    <w:p w14:paraId="0E40D978" w14:textId="5E5DEBDE" w:rsidR="00C33E15" w:rsidRDefault="00000000" w:rsidP="00C33E15">
      <w:pPr>
        <w:spacing w:line="360" w:lineRule="auto"/>
        <w:ind w:left="2160" w:firstLine="720"/>
        <w:jc w:val="center"/>
        <w:rPr>
          <w:rFonts w:cstheme="minorHAnsi"/>
          <w:sz w:val="24"/>
          <w:szCs w:val="24"/>
          <w:lang w:val="en-GB"/>
        </w:rPr>
      </w:pPr>
      <m:oMath>
        <m:f>
          <m:fPr>
            <m:ctrlPr>
              <w:rPr>
                <w:rFonts w:ascii="Cambria Math" w:hAnsi="Cambria Math"/>
                <w:i/>
              </w:rPr>
            </m:ctrlPr>
          </m:fPr>
          <m:num>
            <m:sSub>
              <m:sSubPr>
                <m:ctrlPr>
                  <w:rPr>
                    <w:rFonts w:ascii="Cambria Math" w:hAnsi="Cambria Math"/>
                    <w:i/>
                  </w:rPr>
                </m:ctrlPr>
              </m:sSubPr>
              <m:e>
                <m:r>
                  <w:rPr>
                    <w:rFonts w:ascii="Cambria Math" w:hAnsi="Cambria Math"/>
                  </w:rPr>
                  <m:t>j</m:t>
                </m:r>
              </m:e>
              <m:sub>
                <m:r>
                  <w:rPr>
                    <w:rFonts w:ascii="Cambria Math" w:hAnsi="Cambria Math"/>
                  </w:rPr>
                  <m:t>O</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 lost</m:t>
                </m:r>
              </m:sub>
            </m:sSub>
          </m:num>
          <m:den>
            <m:sSub>
              <m:sSubPr>
                <m:ctrlPr>
                  <w:rPr>
                    <w:rFonts w:ascii="Cambria Math" w:hAnsi="Cambria Math"/>
                    <w:i/>
                  </w:rPr>
                </m:ctrlPr>
              </m:sSubPr>
              <m:e>
                <m:r>
                  <w:rPr>
                    <w:rFonts w:ascii="Cambria Math" w:hAnsi="Cambria Math"/>
                  </w:rPr>
                  <m:t>j</m:t>
                </m:r>
              </m:e>
              <m:sub>
                <m:r>
                  <w:rPr>
                    <w:rFonts w:ascii="Cambria Math" w:hAnsi="Cambria Math"/>
                  </w:rPr>
                  <m:t>tot</m:t>
                </m:r>
              </m:sub>
            </m:sSub>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3</m:t>
            </m:r>
          </m:den>
        </m:f>
        <m:d>
          <m:dPr>
            <m:ctrlPr>
              <w:rPr>
                <w:rFonts w:ascii="Cambria Math" w:hAnsi="Cambria Math"/>
                <w:i/>
              </w:rPr>
            </m:ctrlPr>
          </m:dPr>
          <m:e>
            <m:r>
              <w:rPr>
                <w:rFonts w:ascii="Cambria Math" w:hAnsi="Cambria Math"/>
              </w:rPr>
              <m:t>1-WDE</m:t>
            </m:r>
          </m:e>
        </m:d>
      </m:oMath>
      <w:r w:rsidR="00C33E15">
        <w:rPr>
          <w:rFonts w:cstheme="minorHAnsi"/>
          <w:sz w:val="24"/>
          <w:szCs w:val="24"/>
          <w:lang w:val="en-GB"/>
        </w:rPr>
        <w:tab/>
      </w:r>
      <w:r w:rsidR="00C33E15">
        <w:rPr>
          <w:rFonts w:cstheme="minorHAnsi"/>
          <w:sz w:val="24"/>
          <w:szCs w:val="24"/>
          <w:lang w:val="en-GB"/>
        </w:rPr>
        <w:tab/>
      </w:r>
      <w:r w:rsidR="00C33E15">
        <w:rPr>
          <w:rFonts w:cstheme="minorHAnsi"/>
          <w:sz w:val="24"/>
          <w:szCs w:val="24"/>
          <w:lang w:val="en-GB"/>
        </w:rPr>
        <w:tab/>
      </w:r>
      <w:r w:rsidR="00C33E15">
        <w:rPr>
          <w:rFonts w:cstheme="minorHAnsi"/>
          <w:sz w:val="24"/>
          <w:szCs w:val="24"/>
          <w:lang w:val="en-GB"/>
        </w:rPr>
        <w:tab/>
      </w:r>
      <w:r w:rsidR="00C33E15">
        <w:rPr>
          <w:rFonts w:cstheme="minorHAnsi"/>
          <w:sz w:val="24"/>
          <w:szCs w:val="24"/>
          <w:lang w:val="en-GB"/>
        </w:rPr>
        <w:tab/>
        <w:t>(S</w:t>
      </w:r>
      <w:r w:rsidR="00433EB0">
        <w:rPr>
          <w:rFonts w:cstheme="minorHAnsi"/>
          <w:sz w:val="24"/>
          <w:szCs w:val="24"/>
          <w:lang w:val="en-GB"/>
        </w:rPr>
        <w:t>40</w:t>
      </w:r>
      <w:r w:rsidR="00C33E15">
        <w:rPr>
          <w:rFonts w:cstheme="minorHAnsi"/>
          <w:sz w:val="24"/>
          <w:szCs w:val="24"/>
          <w:lang w:val="en-GB"/>
        </w:rPr>
        <w:t>)</w:t>
      </w:r>
    </w:p>
    <w:p w14:paraId="68E386C4" w14:textId="413AF91B" w:rsidR="00C33E15" w:rsidRPr="00933A51" w:rsidRDefault="00C33E15" w:rsidP="00C33E15">
      <w:pPr>
        <w:spacing w:line="360" w:lineRule="auto"/>
        <w:jc w:val="both"/>
        <w:rPr>
          <w:sz w:val="24"/>
          <w:szCs w:val="24"/>
          <w:lang w:val="en-GB"/>
        </w:rPr>
      </w:pPr>
      <w:r w:rsidRPr="00933A51">
        <w:rPr>
          <w:sz w:val="24"/>
          <w:szCs w:val="24"/>
          <w:lang w:val="en-GB"/>
        </w:rPr>
        <w:t xml:space="preserve">Using the Faraday’s Law of </w:t>
      </w:r>
      <w:r w:rsidR="009D6759" w:rsidRPr="00933A51">
        <w:rPr>
          <w:sz w:val="24"/>
          <w:szCs w:val="24"/>
          <w:lang w:val="en-GB"/>
        </w:rPr>
        <w:t>Electrolysis,</w:t>
      </w:r>
      <w:r w:rsidRPr="00933A51">
        <w:rPr>
          <w:sz w:val="24"/>
          <w:szCs w:val="24"/>
          <w:lang w:val="en-GB"/>
        </w:rPr>
        <w:t xml:space="preserve"> we can convert Eq. S</w:t>
      </w:r>
      <w:r w:rsidR="00433EB0">
        <w:rPr>
          <w:sz w:val="24"/>
          <w:szCs w:val="24"/>
          <w:lang w:val="en-GB"/>
        </w:rPr>
        <w:t>40</w:t>
      </w:r>
      <w:r w:rsidRPr="00933A51">
        <w:rPr>
          <w:sz w:val="24"/>
          <w:szCs w:val="24"/>
          <w:lang w:val="en-GB"/>
        </w:rPr>
        <w:t xml:space="preserve"> into a molar ratio. Here we aim for the produced CO instead of the total current, which converts </w:t>
      </w:r>
      <w:proofErr w:type="spellStart"/>
      <w:r w:rsidRPr="00933A51">
        <w:rPr>
          <w:sz w:val="24"/>
          <w:szCs w:val="24"/>
          <w:lang w:val="en-GB"/>
        </w:rPr>
        <w:t>j</w:t>
      </w:r>
      <w:r w:rsidRPr="00933A51">
        <w:rPr>
          <w:sz w:val="24"/>
          <w:szCs w:val="24"/>
          <w:vertAlign w:val="subscript"/>
          <w:lang w:val="en-GB"/>
        </w:rPr>
        <w:t>tot</w:t>
      </w:r>
      <w:proofErr w:type="spellEnd"/>
      <w:r w:rsidRPr="00933A51">
        <w:rPr>
          <w:sz w:val="24"/>
          <w:szCs w:val="24"/>
          <w:lang w:val="en-GB"/>
        </w:rPr>
        <w:t xml:space="preserve"> into </w:t>
      </w:r>
      <w:proofErr w:type="spellStart"/>
      <w:r w:rsidRPr="00933A51">
        <w:rPr>
          <w:sz w:val="24"/>
          <w:szCs w:val="24"/>
          <w:lang w:val="en-GB"/>
        </w:rPr>
        <w:t>j</w:t>
      </w:r>
      <w:r w:rsidRPr="00933A51">
        <w:rPr>
          <w:sz w:val="24"/>
          <w:szCs w:val="24"/>
          <w:vertAlign w:val="subscript"/>
          <w:lang w:val="en-GB"/>
        </w:rPr>
        <w:t>CO</w:t>
      </w:r>
      <w:proofErr w:type="spellEnd"/>
      <w:r w:rsidRPr="00933A51">
        <w:rPr>
          <w:sz w:val="24"/>
          <w:szCs w:val="24"/>
          <w:lang w:val="en-GB"/>
        </w:rPr>
        <w:t>/FE(CO). In the derivation, the number of electrons for CO to OH</w:t>
      </w:r>
      <w:r w:rsidRPr="00933A51">
        <w:rPr>
          <w:sz w:val="24"/>
          <w:szCs w:val="24"/>
          <w:vertAlign w:val="superscript"/>
          <w:lang w:val="en-GB"/>
        </w:rPr>
        <w:t>-</w:t>
      </w:r>
      <w:r w:rsidRPr="00933A51">
        <w:rPr>
          <w:sz w:val="24"/>
          <w:szCs w:val="24"/>
          <w:lang w:val="en-GB"/>
        </w:rPr>
        <w:t xml:space="preserve"> is 2. Finally</w:t>
      </w:r>
      <w:r w:rsidR="00F63B1B">
        <w:rPr>
          <w:sz w:val="24"/>
          <w:szCs w:val="24"/>
          <w:lang w:val="en-GB"/>
        </w:rPr>
        <w:t>,</w:t>
      </w:r>
      <w:r w:rsidRPr="00933A51">
        <w:rPr>
          <w:sz w:val="24"/>
          <w:szCs w:val="24"/>
          <w:lang w:val="en-GB"/>
        </w:rPr>
        <w:t xml:space="preserve"> the ratio is converted into mass using the molar masses of KOH and CO, noting that 1 mol of OH</w:t>
      </w:r>
      <w:r w:rsidRPr="00933A51">
        <w:rPr>
          <w:sz w:val="24"/>
          <w:szCs w:val="24"/>
          <w:vertAlign w:val="superscript"/>
          <w:lang w:val="en-GB"/>
        </w:rPr>
        <w:t>-</w:t>
      </w:r>
      <w:r w:rsidRPr="00933A51">
        <w:rPr>
          <w:sz w:val="24"/>
          <w:szCs w:val="24"/>
          <w:lang w:val="en-GB"/>
        </w:rPr>
        <w:t xml:space="preserve"> is equal to 1 mol of KOH.</w:t>
      </w:r>
    </w:p>
    <w:p w14:paraId="7BB5F38D" w14:textId="57924C7F" w:rsidR="00C33E15" w:rsidRPr="00443D0C" w:rsidRDefault="00000000" w:rsidP="00C33E15">
      <w:pPr>
        <w:spacing w:line="360" w:lineRule="auto"/>
        <w:ind w:left="2160" w:firstLine="720"/>
        <w:jc w:val="center"/>
        <w:rPr>
          <w:rFonts w:cstheme="minorHAnsi"/>
          <w:b/>
          <w:bCs/>
          <w:sz w:val="24"/>
          <w:szCs w:val="24"/>
          <w:lang w:val="en-GB"/>
        </w:rPr>
      </w:pPr>
      <m:oMath>
        <m:f>
          <m:fPr>
            <m:ctrlPr>
              <w:rPr>
                <w:rFonts w:ascii="Cambria Math" w:hAnsi="Cambria Math"/>
                <w:i/>
              </w:rPr>
            </m:ctrlPr>
          </m:fPr>
          <m:num>
            <m:sSub>
              <m:sSubPr>
                <m:ctrlPr>
                  <w:rPr>
                    <w:rFonts w:ascii="Cambria Math" w:hAnsi="Cambria Math"/>
                    <w:i/>
                  </w:rPr>
                </m:ctrlPr>
              </m:sSubPr>
              <m:e>
                <m:r>
                  <w:rPr>
                    <w:rFonts w:ascii="Cambria Math" w:hAnsi="Cambria Math"/>
                  </w:rPr>
                  <m:t>j</m:t>
                </m:r>
              </m:e>
              <m:sub>
                <m:r>
                  <w:rPr>
                    <w:rFonts w:ascii="Cambria Math" w:hAnsi="Cambria Math"/>
                  </w:rPr>
                  <m:t>O</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 lost</m:t>
                </m:r>
              </m:sub>
            </m:sSub>
          </m:num>
          <m:den>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j</m:t>
                    </m:r>
                  </m:e>
                  <m:sub>
                    <m:r>
                      <w:rPr>
                        <w:rFonts w:ascii="Cambria Math" w:hAnsi="Cambria Math"/>
                      </w:rPr>
                      <m:t>CO</m:t>
                    </m:r>
                  </m:sub>
                </m:sSub>
              </m:num>
              <m:den>
                <m:r>
                  <w:rPr>
                    <w:rFonts w:ascii="Cambria Math" w:hAnsi="Cambria Math"/>
                  </w:rPr>
                  <m:t>F</m:t>
                </m:r>
                <m:sSub>
                  <m:sSubPr>
                    <m:ctrlPr>
                      <w:rPr>
                        <w:rFonts w:ascii="Cambria Math" w:hAnsi="Cambria Math"/>
                        <w:i/>
                      </w:rPr>
                    </m:ctrlPr>
                  </m:sSubPr>
                  <m:e>
                    <m:r>
                      <w:rPr>
                        <w:rFonts w:ascii="Cambria Math" w:hAnsi="Cambria Math"/>
                      </w:rPr>
                      <m:t>E</m:t>
                    </m:r>
                  </m:e>
                  <m:sub>
                    <m:r>
                      <w:rPr>
                        <w:rFonts w:ascii="Cambria Math" w:hAnsi="Cambria Math"/>
                      </w:rPr>
                      <m:t>CO</m:t>
                    </m:r>
                  </m:sub>
                </m:sSub>
              </m:den>
            </m:f>
            <m:r>
              <w:rPr>
                <w:rFonts w:ascii="Cambria Math" w:hAnsi="Cambria Math"/>
              </w:rPr>
              <m:t>)</m:t>
            </m:r>
          </m:den>
        </m:f>
        <m:r>
          <w:rPr>
            <w:rFonts w:ascii="Cambria Math" w:hAnsi="Cambria Math"/>
          </w:rPr>
          <m:t>=</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w:rPr>
                            <w:rFonts w:ascii="Cambria Math" w:hAnsi="Cambria Math"/>
                          </w:rPr>
                          <m:t>O</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,lost</m:t>
                        </m:r>
                      </m:sub>
                    </m:sSub>
                    <m:sSub>
                      <m:sSubPr>
                        <m:ctrlPr>
                          <w:rPr>
                            <w:rFonts w:ascii="Cambria Math" w:hAnsi="Cambria Math"/>
                            <w:i/>
                          </w:rPr>
                        </m:ctrlPr>
                      </m:sSubPr>
                      <m:e>
                        <m:r>
                          <w:rPr>
                            <w:rFonts w:ascii="Cambria Math" w:hAnsi="Cambria Math"/>
                          </w:rPr>
                          <m:t>z</m:t>
                        </m:r>
                      </m:e>
                      <m:sub>
                        <m:r>
                          <w:rPr>
                            <w:rFonts w:ascii="Cambria Math" w:hAnsi="Cambria Math"/>
                          </w:rPr>
                          <m:t>O</m:t>
                        </m:r>
                        <m:sSup>
                          <m:sSupPr>
                            <m:ctrlPr>
                              <w:rPr>
                                <w:rFonts w:ascii="Cambria Math" w:hAnsi="Cambria Math"/>
                                <w:i/>
                              </w:rPr>
                            </m:ctrlPr>
                          </m:sSupPr>
                          <m:e>
                            <m:r>
                              <w:rPr>
                                <w:rFonts w:ascii="Cambria Math" w:hAnsi="Cambria Math"/>
                              </w:rPr>
                              <m:t>H</m:t>
                            </m:r>
                          </m:e>
                          <m:sup>
                            <m:r>
                              <w:rPr>
                                <w:rFonts w:ascii="Cambria Math" w:hAnsi="Cambria Math"/>
                              </w:rPr>
                              <m:t>-</m:t>
                            </m:r>
                          </m:sup>
                        </m:sSup>
                      </m:sub>
                    </m:sSub>
                    <m:r>
                      <w:rPr>
                        <w:rFonts w:ascii="Cambria Math" w:hAnsi="Cambria Math"/>
                      </w:rPr>
                      <m:t>F</m:t>
                    </m:r>
                  </m:num>
                  <m:den>
                    <m:r>
                      <w:rPr>
                        <w:rFonts w:ascii="Cambria Math" w:hAnsi="Cambria Math"/>
                      </w:rPr>
                      <m:t>Area</m:t>
                    </m:r>
                  </m:den>
                </m:f>
              </m:e>
            </m:d>
          </m:num>
          <m:den>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w:rPr>
                            <w:rFonts w:ascii="Cambria Math" w:hAnsi="Cambria Math"/>
                          </w:rPr>
                          <m:t>CO</m:t>
                        </m:r>
                      </m:sub>
                    </m:sSub>
                    <m:sSub>
                      <m:sSubPr>
                        <m:ctrlPr>
                          <w:rPr>
                            <w:rFonts w:ascii="Cambria Math" w:hAnsi="Cambria Math"/>
                            <w:i/>
                          </w:rPr>
                        </m:ctrlPr>
                      </m:sSubPr>
                      <m:e>
                        <m:r>
                          <w:rPr>
                            <w:rFonts w:ascii="Cambria Math" w:hAnsi="Cambria Math"/>
                          </w:rPr>
                          <m:t>z</m:t>
                        </m:r>
                      </m:e>
                      <m:sub>
                        <m:r>
                          <w:rPr>
                            <w:rFonts w:ascii="Cambria Math" w:hAnsi="Cambria Math"/>
                          </w:rPr>
                          <m:t>CO</m:t>
                        </m:r>
                      </m:sub>
                    </m:sSub>
                    <m:r>
                      <w:rPr>
                        <w:rFonts w:ascii="Cambria Math" w:hAnsi="Cambria Math"/>
                      </w:rPr>
                      <m:t>F</m:t>
                    </m:r>
                  </m:num>
                  <m:den>
                    <m:r>
                      <w:rPr>
                        <w:rFonts w:ascii="Cambria Math" w:hAnsi="Cambria Math"/>
                      </w:rPr>
                      <m:t>Area</m:t>
                    </m:r>
                  </m:den>
                </m:f>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F</m:t>
                </m:r>
                <m:sSub>
                  <m:sSubPr>
                    <m:ctrlPr>
                      <w:rPr>
                        <w:rFonts w:ascii="Cambria Math" w:hAnsi="Cambria Math"/>
                        <w:i/>
                      </w:rPr>
                    </m:ctrlPr>
                  </m:sSubPr>
                  <m:e>
                    <m:r>
                      <w:rPr>
                        <w:rFonts w:ascii="Cambria Math" w:hAnsi="Cambria Math"/>
                      </w:rPr>
                      <m:t>E</m:t>
                    </m:r>
                  </m:e>
                  <m:sub>
                    <m:r>
                      <w:rPr>
                        <w:rFonts w:ascii="Cambria Math" w:hAnsi="Cambria Math"/>
                      </w:rPr>
                      <m:t>CO</m:t>
                    </m:r>
                  </m:sub>
                </m:sSub>
              </m:den>
            </m:f>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3</m:t>
            </m:r>
          </m:den>
        </m:f>
        <m:d>
          <m:dPr>
            <m:ctrlPr>
              <w:rPr>
                <w:rFonts w:ascii="Cambria Math" w:hAnsi="Cambria Math"/>
                <w:i/>
              </w:rPr>
            </m:ctrlPr>
          </m:dPr>
          <m:e>
            <m:r>
              <w:rPr>
                <w:rFonts w:ascii="Cambria Math" w:hAnsi="Cambria Math"/>
              </w:rPr>
              <m:t>1-WDE</m:t>
            </m:r>
          </m:e>
        </m:d>
      </m:oMath>
      <w:r w:rsidR="00C33E15">
        <w:rPr>
          <w:rFonts w:cstheme="minorHAnsi"/>
          <w:sz w:val="24"/>
          <w:szCs w:val="24"/>
          <w:lang w:val="en-GB"/>
        </w:rPr>
        <w:tab/>
      </w:r>
      <w:r w:rsidR="00C33E15">
        <w:rPr>
          <w:rFonts w:cstheme="minorHAnsi"/>
          <w:sz w:val="24"/>
          <w:szCs w:val="24"/>
          <w:lang w:val="en-GB"/>
        </w:rPr>
        <w:tab/>
      </w:r>
      <w:r w:rsidR="00C33E15">
        <w:rPr>
          <w:rFonts w:cstheme="minorHAnsi"/>
          <w:sz w:val="24"/>
          <w:szCs w:val="24"/>
          <w:lang w:val="en-GB"/>
        </w:rPr>
        <w:tab/>
        <w:t>(</w:t>
      </w:r>
      <w:r w:rsidR="006A596A">
        <w:rPr>
          <w:rFonts w:cstheme="minorHAnsi"/>
          <w:sz w:val="24"/>
          <w:szCs w:val="24"/>
          <w:lang w:val="en-GB"/>
        </w:rPr>
        <w:t>S41</w:t>
      </w:r>
      <w:r w:rsidR="00C33E15">
        <w:rPr>
          <w:rFonts w:cstheme="minorHAnsi"/>
          <w:sz w:val="24"/>
          <w:szCs w:val="24"/>
          <w:lang w:val="en-GB"/>
        </w:rPr>
        <w:t>)</w:t>
      </w:r>
    </w:p>
    <w:p w14:paraId="0E4D6D13" w14:textId="65285277" w:rsidR="00C33E15" w:rsidRPr="00443D0C" w:rsidRDefault="00000000" w:rsidP="00C33E15">
      <w:pPr>
        <w:spacing w:line="360" w:lineRule="auto"/>
        <w:ind w:left="2160" w:firstLine="720"/>
        <w:jc w:val="center"/>
        <w:rPr>
          <w:rFonts w:cstheme="minorHAnsi"/>
          <w:b/>
          <w:bCs/>
          <w:sz w:val="24"/>
          <w:szCs w:val="24"/>
          <w:lang w:val="en-GB"/>
        </w:rPr>
      </w:pPr>
      <m:oMath>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w:rPr>
                    <w:rFonts w:ascii="Cambria Math" w:hAnsi="Cambria Math"/>
                  </w:rPr>
                  <m:t>O</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,lost</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w:rPr>
                    <w:rFonts w:ascii="Cambria Math" w:hAnsi="Cambria Math"/>
                  </w:rPr>
                  <m:t>CO</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sSup>
                  <m:sSupPr>
                    <m:ctrlPr>
                      <w:rPr>
                        <w:rFonts w:ascii="Cambria Math" w:hAnsi="Cambria Math"/>
                        <w:i/>
                      </w:rPr>
                    </m:ctrlPr>
                  </m:sSupPr>
                  <m:e>
                    <m:r>
                      <w:rPr>
                        <w:rFonts w:ascii="Cambria Math" w:hAnsi="Cambria Math"/>
                      </w:rPr>
                      <m:t>e</m:t>
                    </m:r>
                  </m:e>
                  <m:sup>
                    <m:r>
                      <w:rPr>
                        <w:rFonts w:ascii="Cambria Math" w:hAnsi="Cambria Math"/>
                      </w:rPr>
                      <m:t>-</m:t>
                    </m:r>
                  </m:sup>
                </m:sSup>
                <m:r>
                  <w:rPr>
                    <w:rFonts w:ascii="Cambria Math" w:hAnsi="Cambria Math"/>
                  </w:rPr>
                  <m:t>,CO</m:t>
                </m:r>
              </m:sub>
            </m:sSub>
          </m:num>
          <m:den>
            <m:sSub>
              <m:sSubPr>
                <m:ctrlPr>
                  <w:rPr>
                    <w:rFonts w:ascii="Cambria Math" w:hAnsi="Cambria Math"/>
                    <w:i/>
                  </w:rPr>
                </m:ctrlPr>
              </m:sSubPr>
              <m:e>
                <m:r>
                  <w:rPr>
                    <w:rFonts w:ascii="Cambria Math" w:hAnsi="Cambria Math"/>
                  </w:rPr>
                  <m:t>n</m:t>
                </m:r>
              </m:e>
              <m:sub>
                <m:sSup>
                  <m:sSupPr>
                    <m:ctrlPr>
                      <w:rPr>
                        <w:rFonts w:ascii="Cambria Math" w:hAnsi="Cambria Math"/>
                        <w:i/>
                      </w:rPr>
                    </m:ctrlPr>
                  </m:sSupPr>
                  <m:e>
                    <m:r>
                      <w:rPr>
                        <w:rFonts w:ascii="Cambria Math" w:hAnsi="Cambria Math"/>
                      </w:rPr>
                      <m:t>e</m:t>
                    </m:r>
                  </m:e>
                  <m:sup>
                    <m:r>
                      <w:rPr>
                        <w:rFonts w:ascii="Cambria Math" w:hAnsi="Cambria Math"/>
                      </w:rPr>
                      <m:t>-</m:t>
                    </m:r>
                  </m:sup>
                </m:sSup>
                <m:r>
                  <w:rPr>
                    <w:rFonts w:ascii="Cambria Math" w:hAnsi="Cambria Math"/>
                  </w:rPr>
                  <m:t>,OH</m:t>
                </m:r>
              </m:sub>
            </m:sSub>
          </m:den>
        </m:f>
        <m:d>
          <m:dPr>
            <m:ctrlPr>
              <w:rPr>
                <w:rFonts w:ascii="Cambria Math" w:hAnsi="Cambria Math"/>
                <w:i/>
              </w:rPr>
            </m:ctrlPr>
          </m:dPr>
          <m:e>
            <m:r>
              <w:rPr>
                <w:rFonts w:ascii="Cambria Math" w:hAnsi="Cambria Math"/>
              </w:rPr>
              <m:t>1-WDE</m:t>
            </m:r>
          </m:e>
        </m:d>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F</m:t>
            </m:r>
            <m:sSub>
              <m:sSubPr>
                <m:ctrlPr>
                  <w:rPr>
                    <w:rFonts w:ascii="Cambria Math" w:hAnsi="Cambria Math"/>
                    <w:i/>
                  </w:rPr>
                </m:ctrlPr>
              </m:sSubPr>
              <m:e>
                <m:r>
                  <w:rPr>
                    <w:rFonts w:ascii="Cambria Math" w:hAnsi="Cambria Math"/>
                  </w:rPr>
                  <m:t>E</m:t>
                </m:r>
              </m:e>
              <m:sub>
                <m:r>
                  <w:rPr>
                    <w:rFonts w:ascii="Cambria Math" w:hAnsi="Cambria Math"/>
                  </w:rPr>
                  <m:t>CO</m:t>
                </m:r>
              </m:sub>
            </m:sSub>
          </m:den>
        </m:f>
        <m:f>
          <m:fPr>
            <m:ctrlPr>
              <w:rPr>
                <w:rFonts w:ascii="Cambria Math" w:hAnsi="Cambria Math"/>
                <w:i/>
              </w:rPr>
            </m:ctrlPr>
          </m:fPr>
          <m:num>
            <m:r>
              <w:rPr>
                <w:rFonts w:ascii="Cambria Math" w:hAnsi="Cambria Math"/>
              </w:rPr>
              <m:t>5</m:t>
            </m:r>
          </m:num>
          <m:den>
            <m:r>
              <w:rPr>
                <w:rFonts w:ascii="Cambria Math" w:hAnsi="Cambria Math"/>
              </w:rPr>
              <m:t>3</m:t>
            </m:r>
          </m:den>
        </m:f>
        <m:d>
          <m:dPr>
            <m:ctrlPr>
              <w:rPr>
                <w:rFonts w:ascii="Cambria Math" w:hAnsi="Cambria Math"/>
                <w:i/>
              </w:rPr>
            </m:ctrlPr>
          </m:dPr>
          <m:e>
            <m:r>
              <w:rPr>
                <w:rFonts w:ascii="Cambria Math" w:hAnsi="Cambria Math"/>
              </w:rPr>
              <m:t>1-WDE</m:t>
            </m:r>
          </m:e>
        </m:d>
      </m:oMath>
      <w:r w:rsidR="00C33E15">
        <w:rPr>
          <w:rFonts w:cstheme="minorHAnsi"/>
          <w:sz w:val="24"/>
          <w:szCs w:val="24"/>
          <w:lang w:val="en-GB"/>
        </w:rPr>
        <w:tab/>
      </w:r>
      <w:r w:rsidR="00C33E15">
        <w:rPr>
          <w:rFonts w:cstheme="minorHAnsi"/>
          <w:sz w:val="24"/>
          <w:szCs w:val="24"/>
          <w:lang w:val="en-GB"/>
        </w:rPr>
        <w:tab/>
        <w:t>(S</w:t>
      </w:r>
      <w:r w:rsidR="00F63B1B">
        <w:rPr>
          <w:rFonts w:cstheme="minorHAnsi"/>
          <w:sz w:val="24"/>
          <w:szCs w:val="24"/>
          <w:lang w:val="en-GB"/>
        </w:rPr>
        <w:t>4</w:t>
      </w:r>
      <w:r w:rsidR="006A596A">
        <w:rPr>
          <w:rFonts w:cstheme="minorHAnsi"/>
          <w:sz w:val="24"/>
          <w:szCs w:val="24"/>
          <w:lang w:val="en-GB"/>
        </w:rPr>
        <w:t>2</w:t>
      </w:r>
      <w:r w:rsidR="00C33E15">
        <w:rPr>
          <w:rFonts w:cstheme="minorHAnsi"/>
          <w:sz w:val="24"/>
          <w:szCs w:val="24"/>
          <w:lang w:val="en-GB"/>
        </w:rPr>
        <w:t>)</w:t>
      </w:r>
    </w:p>
    <w:p w14:paraId="4B5E2753" w14:textId="64D8FE0E" w:rsidR="00C33E15" w:rsidRDefault="00000000" w:rsidP="00C33E15">
      <w:pPr>
        <w:spacing w:line="360" w:lineRule="auto"/>
        <w:ind w:left="2160" w:firstLine="720"/>
        <w:jc w:val="center"/>
        <w:rPr>
          <w:rFonts w:cstheme="minorHAnsi"/>
          <w:sz w:val="24"/>
          <w:szCs w:val="24"/>
          <w:lang w:val="en-GB"/>
        </w:rPr>
      </w:pPr>
      <m:oMath>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w:rPr>
                    <w:rFonts w:ascii="Cambria Math" w:hAnsi="Cambria Math"/>
                  </w:rPr>
                  <m:t>O</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,lost</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w:rPr>
                    <w:rFonts w:ascii="Cambria Math" w:hAnsi="Cambria Math"/>
                  </w:rPr>
                  <m:t>CO</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w:rPr>
                    <w:rFonts w:ascii="Cambria Math" w:hAnsi="Cambria Math"/>
                  </w:rPr>
                  <m:t>KOH, lost</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w:rPr>
                    <w:rFonts w:ascii="Cambria Math" w:hAnsi="Cambria Math"/>
                  </w:rPr>
                  <m:t>CO</m:t>
                </m:r>
              </m:sub>
            </m:sSub>
          </m:den>
        </m:f>
        <m:r>
          <w:rPr>
            <w:rFonts w:ascii="Cambria Math" w:hAnsi="Cambria Math"/>
          </w:rPr>
          <m:t>=</m:t>
        </m:r>
        <m:f>
          <m:fPr>
            <m:ctrlPr>
              <w:rPr>
                <w:rFonts w:ascii="Cambria Math" w:hAnsi="Cambria Math"/>
                <w:i/>
              </w:rPr>
            </m:ctrlPr>
          </m:fPr>
          <m:num>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KOH, lost</m:t>
                    </m:r>
                  </m:sub>
                </m:sSub>
              </m:num>
              <m:den>
                <m:sSub>
                  <m:sSubPr>
                    <m:ctrlPr>
                      <w:rPr>
                        <w:rFonts w:ascii="Cambria Math" w:hAnsi="Cambria Math"/>
                        <w:i/>
                      </w:rPr>
                    </m:ctrlPr>
                  </m:sSubPr>
                  <m:e>
                    <m:r>
                      <w:rPr>
                        <w:rFonts w:ascii="Cambria Math" w:hAnsi="Cambria Math"/>
                      </w:rPr>
                      <m:t>M</m:t>
                    </m:r>
                  </m:e>
                  <m:sub>
                    <m:r>
                      <w:rPr>
                        <w:rFonts w:ascii="Cambria Math" w:hAnsi="Cambria Math"/>
                      </w:rPr>
                      <m:t>KOH</m:t>
                    </m:r>
                  </m:sub>
                </m:sSub>
              </m:den>
            </m:f>
          </m:num>
          <m:den>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CO</m:t>
                    </m:r>
                  </m:sub>
                </m:sSub>
              </m:num>
              <m:den>
                <m:sSub>
                  <m:sSubPr>
                    <m:ctrlPr>
                      <w:rPr>
                        <w:rFonts w:ascii="Cambria Math" w:hAnsi="Cambria Math"/>
                        <w:i/>
                      </w:rPr>
                    </m:ctrlPr>
                  </m:sSubPr>
                  <m:e>
                    <m:r>
                      <w:rPr>
                        <w:rFonts w:ascii="Cambria Math" w:hAnsi="Cambria Math"/>
                      </w:rPr>
                      <m:t>M</m:t>
                    </m:r>
                  </m:e>
                  <m:sub>
                    <m:r>
                      <w:rPr>
                        <w:rFonts w:ascii="Cambria Math" w:hAnsi="Cambria Math"/>
                      </w:rPr>
                      <m:t>CO</m:t>
                    </m:r>
                  </m:sub>
                </m:sSub>
              </m:den>
            </m:f>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F</m:t>
            </m:r>
            <m:sSub>
              <m:sSubPr>
                <m:ctrlPr>
                  <w:rPr>
                    <w:rFonts w:ascii="Cambria Math" w:hAnsi="Cambria Math"/>
                    <w:i/>
                  </w:rPr>
                </m:ctrlPr>
              </m:sSubPr>
              <m:e>
                <m:r>
                  <w:rPr>
                    <w:rFonts w:ascii="Cambria Math" w:hAnsi="Cambria Math"/>
                  </w:rPr>
                  <m:t>E</m:t>
                </m:r>
              </m:e>
              <m:sub>
                <m:r>
                  <w:rPr>
                    <w:rFonts w:ascii="Cambria Math" w:hAnsi="Cambria Math"/>
                  </w:rPr>
                  <m:t>CO</m:t>
                </m:r>
              </m:sub>
            </m:sSub>
          </m:den>
        </m:f>
        <m:f>
          <m:fPr>
            <m:ctrlPr>
              <w:rPr>
                <w:rFonts w:ascii="Cambria Math" w:hAnsi="Cambria Math"/>
                <w:i/>
              </w:rPr>
            </m:ctrlPr>
          </m:fPr>
          <m:num>
            <m:r>
              <w:rPr>
                <w:rFonts w:ascii="Cambria Math" w:hAnsi="Cambria Math"/>
              </w:rPr>
              <m:t>5</m:t>
            </m:r>
          </m:num>
          <m:den>
            <m:r>
              <w:rPr>
                <w:rFonts w:ascii="Cambria Math" w:hAnsi="Cambria Math"/>
              </w:rPr>
              <m:t>3</m:t>
            </m:r>
          </m:den>
        </m:f>
        <m:d>
          <m:dPr>
            <m:ctrlPr>
              <w:rPr>
                <w:rFonts w:ascii="Cambria Math" w:hAnsi="Cambria Math"/>
                <w:i/>
              </w:rPr>
            </m:ctrlPr>
          </m:dPr>
          <m:e>
            <m:r>
              <w:rPr>
                <w:rFonts w:ascii="Cambria Math" w:hAnsi="Cambria Math"/>
              </w:rPr>
              <m:t>1-WDE</m:t>
            </m:r>
          </m:e>
        </m:d>
      </m:oMath>
      <w:r w:rsidR="00C33E15">
        <w:rPr>
          <w:rFonts w:cstheme="minorHAnsi"/>
          <w:sz w:val="24"/>
          <w:szCs w:val="24"/>
          <w:lang w:val="en-GB"/>
        </w:rPr>
        <w:tab/>
      </w:r>
      <w:r w:rsidR="00C33E15">
        <w:rPr>
          <w:rFonts w:cstheme="minorHAnsi"/>
          <w:sz w:val="24"/>
          <w:szCs w:val="24"/>
          <w:lang w:val="en-GB"/>
        </w:rPr>
        <w:tab/>
        <w:t>(S</w:t>
      </w:r>
      <w:r w:rsidR="00F63B1B">
        <w:rPr>
          <w:rFonts w:cstheme="minorHAnsi"/>
          <w:sz w:val="24"/>
          <w:szCs w:val="24"/>
          <w:lang w:val="en-GB"/>
        </w:rPr>
        <w:t>4</w:t>
      </w:r>
      <w:r w:rsidR="006A596A">
        <w:rPr>
          <w:rFonts w:cstheme="minorHAnsi"/>
          <w:sz w:val="24"/>
          <w:szCs w:val="24"/>
          <w:lang w:val="en-GB"/>
        </w:rPr>
        <w:t>3</w:t>
      </w:r>
      <w:r w:rsidR="00C33E15">
        <w:rPr>
          <w:rFonts w:cstheme="minorHAnsi"/>
          <w:sz w:val="24"/>
          <w:szCs w:val="24"/>
          <w:lang w:val="en-GB"/>
        </w:rPr>
        <w:t>)</w:t>
      </w:r>
    </w:p>
    <w:p w14:paraId="7617888B" w14:textId="4C3E6F34" w:rsidR="00C33E15" w:rsidRPr="00443D0C" w:rsidRDefault="00000000" w:rsidP="00C33E15">
      <w:pPr>
        <w:spacing w:line="360" w:lineRule="auto"/>
        <w:ind w:left="2160" w:firstLine="720"/>
        <w:jc w:val="center"/>
        <w:rPr>
          <w:rFonts w:cstheme="minorHAnsi"/>
          <w:b/>
          <w:bCs/>
          <w:sz w:val="24"/>
          <w:szCs w:val="24"/>
          <w:lang w:val="en-GB"/>
        </w:rPr>
      </w:pPr>
      <m:oMath>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KOH, lost</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CO</m:t>
                </m:r>
              </m:sub>
            </m:sSub>
          </m:den>
        </m:f>
        <m:r>
          <w:rPr>
            <w:rFonts w:ascii="Cambria Math" w:hAnsi="Cambria Math"/>
          </w:rPr>
          <m:t>=</m:t>
        </m:r>
        <m:f>
          <m:fPr>
            <m:ctrlPr>
              <w:rPr>
                <w:rFonts w:ascii="Cambria Math" w:hAnsi="Cambria Math"/>
                <w:i/>
              </w:rPr>
            </m:ctrlPr>
          </m:fPr>
          <m:num>
            <m:r>
              <w:rPr>
                <w:rFonts w:ascii="Cambria Math" w:hAnsi="Cambria Math"/>
              </w:rPr>
              <m:t>10</m:t>
            </m:r>
          </m:num>
          <m:den>
            <m:r>
              <w:rPr>
                <w:rFonts w:ascii="Cambria Math" w:hAnsi="Cambria Math"/>
              </w:rPr>
              <m:t>3</m:t>
            </m:r>
          </m:den>
        </m:f>
        <m:f>
          <m:fPr>
            <m:ctrlPr>
              <w:rPr>
                <w:rFonts w:ascii="Cambria Math" w:hAnsi="Cambria Math"/>
                <w:i/>
              </w:rPr>
            </m:ctrlPr>
          </m:fPr>
          <m:num>
            <m:d>
              <m:dPr>
                <m:ctrlPr>
                  <w:rPr>
                    <w:rFonts w:ascii="Cambria Math" w:hAnsi="Cambria Math"/>
                    <w:i/>
                  </w:rPr>
                </m:ctrlPr>
              </m:dPr>
              <m:e>
                <m:r>
                  <w:rPr>
                    <w:rFonts w:ascii="Cambria Math" w:hAnsi="Cambria Math"/>
                  </w:rPr>
                  <m:t>1-WDE</m:t>
                </m:r>
              </m:e>
            </m:d>
          </m:num>
          <m:den>
            <m:r>
              <w:rPr>
                <w:rFonts w:ascii="Cambria Math" w:hAnsi="Cambria Math"/>
              </w:rPr>
              <m:t>FE(CO)</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KOH</m:t>
                </m:r>
              </m:sub>
            </m:sSub>
          </m:num>
          <m:den>
            <m:sSub>
              <m:sSubPr>
                <m:ctrlPr>
                  <w:rPr>
                    <w:rFonts w:ascii="Cambria Math" w:hAnsi="Cambria Math"/>
                    <w:i/>
                  </w:rPr>
                </m:ctrlPr>
              </m:sSubPr>
              <m:e>
                <m:r>
                  <w:rPr>
                    <w:rFonts w:ascii="Cambria Math" w:hAnsi="Cambria Math"/>
                  </w:rPr>
                  <m:t>M</m:t>
                </m:r>
              </m:e>
              <m:sub>
                <m:r>
                  <w:rPr>
                    <w:rFonts w:ascii="Cambria Math" w:hAnsi="Cambria Math"/>
                  </w:rPr>
                  <m:t>CO</m:t>
                </m:r>
              </m:sub>
            </m:sSub>
          </m:den>
        </m:f>
      </m:oMath>
      <w:r w:rsidR="00C33E15">
        <w:rPr>
          <w:rFonts w:cstheme="minorHAnsi"/>
          <w:sz w:val="24"/>
          <w:szCs w:val="24"/>
          <w:lang w:val="en-GB"/>
        </w:rPr>
        <w:tab/>
      </w:r>
      <w:r w:rsidR="00C33E15">
        <w:rPr>
          <w:rFonts w:cstheme="minorHAnsi"/>
          <w:sz w:val="24"/>
          <w:szCs w:val="24"/>
          <w:lang w:val="en-GB"/>
        </w:rPr>
        <w:tab/>
      </w:r>
      <w:r w:rsidR="00C33E15">
        <w:rPr>
          <w:rFonts w:cstheme="minorHAnsi"/>
          <w:sz w:val="24"/>
          <w:szCs w:val="24"/>
          <w:lang w:val="en-GB"/>
        </w:rPr>
        <w:tab/>
      </w:r>
      <w:r w:rsidR="00C33E15">
        <w:rPr>
          <w:rFonts w:cstheme="minorHAnsi"/>
          <w:sz w:val="24"/>
          <w:szCs w:val="24"/>
          <w:lang w:val="en-GB"/>
        </w:rPr>
        <w:tab/>
      </w:r>
      <w:r w:rsidR="00800873">
        <w:rPr>
          <w:rFonts w:cstheme="minorHAnsi"/>
          <w:sz w:val="24"/>
          <w:szCs w:val="24"/>
          <w:lang w:val="en-GB"/>
        </w:rPr>
        <w:tab/>
      </w:r>
      <w:r w:rsidR="00C33E15">
        <w:rPr>
          <w:rFonts w:cstheme="minorHAnsi"/>
          <w:sz w:val="24"/>
          <w:szCs w:val="24"/>
          <w:lang w:val="en-GB"/>
        </w:rPr>
        <w:t>(S</w:t>
      </w:r>
      <w:r w:rsidR="00F63B1B">
        <w:rPr>
          <w:rFonts w:cstheme="minorHAnsi"/>
          <w:sz w:val="24"/>
          <w:szCs w:val="24"/>
          <w:lang w:val="en-GB"/>
        </w:rPr>
        <w:t>4</w:t>
      </w:r>
      <w:r w:rsidR="006A596A">
        <w:rPr>
          <w:rFonts w:cstheme="minorHAnsi"/>
          <w:sz w:val="24"/>
          <w:szCs w:val="24"/>
          <w:lang w:val="en-GB"/>
        </w:rPr>
        <w:t>4</w:t>
      </w:r>
      <w:r w:rsidR="00C33E15">
        <w:rPr>
          <w:rFonts w:cstheme="minorHAnsi"/>
          <w:sz w:val="24"/>
          <w:szCs w:val="24"/>
          <w:lang w:val="en-GB"/>
        </w:rPr>
        <w:t>)</w:t>
      </w:r>
    </w:p>
    <w:p w14:paraId="49A50813" w14:textId="66F4ACEB" w:rsidR="00F93C41" w:rsidRPr="00921369" w:rsidRDefault="00C33E15" w:rsidP="006A596A">
      <w:pPr>
        <w:spacing w:line="360" w:lineRule="auto"/>
        <w:rPr>
          <w:rFonts w:ascii="Times New Roman" w:hAnsi="Times New Roman" w:cs="Times New Roman"/>
          <w:sz w:val="24"/>
          <w:szCs w:val="24"/>
          <w:lang w:val="en-GB"/>
        </w:rPr>
      </w:pPr>
      <w:r w:rsidRPr="00933A51">
        <w:rPr>
          <w:sz w:val="24"/>
          <w:szCs w:val="24"/>
          <w:lang w:val="en-GB"/>
        </w:rPr>
        <w:t>This equation is used to produce Fig. S5. Thus, from Eq. S</w:t>
      </w:r>
      <w:r w:rsidR="00F63B1B">
        <w:rPr>
          <w:sz w:val="24"/>
          <w:szCs w:val="24"/>
          <w:lang w:val="en-GB"/>
        </w:rPr>
        <w:t>4</w:t>
      </w:r>
      <w:r w:rsidR="006A596A">
        <w:rPr>
          <w:sz w:val="24"/>
          <w:szCs w:val="24"/>
          <w:lang w:val="en-GB"/>
        </w:rPr>
        <w:t>4</w:t>
      </w:r>
      <w:r w:rsidRPr="00933A51">
        <w:rPr>
          <w:sz w:val="24"/>
          <w:szCs w:val="24"/>
          <w:lang w:val="en-GB"/>
        </w:rPr>
        <w:t xml:space="preserve"> when WDE = 90% and FE(CO) = 60%, then the ratio of lost KOH to produced CO is 1.1.</w:t>
      </w:r>
      <w:r w:rsidR="000B4C6A">
        <w:rPr>
          <w:rFonts w:ascii="Times New Roman" w:hAnsi="Times New Roman" w:cs="Times New Roman"/>
          <w:sz w:val="24"/>
          <w:szCs w:val="24"/>
          <w:lang w:val="en-GB"/>
        </w:rPr>
        <w:br w:type="page"/>
      </w:r>
    </w:p>
    <w:p w14:paraId="6E877C80" w14:textId="1ACB99F4" w:rsidR="00E754A7" w:rsidRDefault="0073733C" w:rsidP="009C0B62">
      <w:pPr>
        <w:pStyle w:val="Heading1"/>
        <w:jc w:val="both"/>
        <w:rPr>
          <w:rFonts w:ascii="Times New Roman" w:hAnsi="Times New Roman" w:cs="Times New Roman"/>
          <w:b/>
          <w:bCs/>
        </w:rPr>
      </w:pPr>
      <w:bookmarkStart w:id="6" w:name="_Toc194937754"/>
      <w:r w:rsidRPr="00B72240">
        <w:rPr>
          <w:rFonts w:ascii="Times New Roman" w:hAnsi="Times New Roman" w:cs="Times New Roman"/>
          <w:b/>
          <w:bCs/>
        </w:rPr>
        <w:lastRenderedPageBreak/>
        <w:t>Supplementary Data</w:t>
      </w:r>
      <w:bookmarkEnd w:id="6"/>
    </w:p>
    <w:p w14:paraId="7DE9661D" w14:textId="77777777" w:rsidR="00274863" w:rsidRPr="00274863" w:rsidRDefault="00274863" w:rsidP="00274863"/>
    <w:p w14:paraId="5D68C498" w14:textId="03235DC5" w:rsidR="002C4C7E" w:rsidRPr="00B45F4F" w:rsidRDefault="002D41FC" w:rsidP="003C13EB">
      <w:pPr>
        <w:spacing w:line="360" w:lineRule="auto"/>
        <w:jc w:val="both"/>
        <w:rPr>
          <w:sz w:val="24"/>
          <w:szCs w:val="24"/>
        </w:rPr>
      </w:pPr>
      <w:r>
        <w:rPr>
          <w:noProof/>
          <w:sz w:val="24"/>
          <w:szCs w:val="24"/>
        </w:rPr>
        <w:drawing>
          <wp:inline distT="0" distB="0" distL="0" distR="0" wp14:anchorId="41A699F5" wp14:editId="26AC5854">
            <wp:extent cx="5892800" cy="1779580"/>
            <wp:effectExtent l="0" t="0" r="0" b="0"/>
            <wp:docPr id="380204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8173" cy="1787242"/>
                    </a:xfrm>
                    <a:prstGeom prst="rect">
                      <a:avLst/>
                    </a:prstGeom>
                    <a:noFill/>
                  </pic:spPr>
                </pic:pic>
              </a:graphicData>
            </a:graphic>
          </wp:inline>
        </w:drawing>
      </w:r>
    </w:p>
    <w:p w14:paraId="7F554818" w14:textId="20756E1D" w:rsidR="008A1C04" w:rsidRDefault="002C4C7E" w:rsidP="00FC424E">
      <w:pPr>
        <w:spacing w:line="360" w:lineRule="auto"/>
        <w:jc w:val="both"/>
        <w:rPr>
          <w:sz w:val="24"/>
          <w:szCs w:val="24"/>
          <w:lang w:val="en-GB"/>
        </w:rPr>
      </w:pPr>
      <w:r w:rsidRPr="00B45F4F">
        <w:rPr>
          <w:b/>
          <w:bCs/>
          <w:sz w:val="24"/>
          <w:szCs w:val="24"/>
          <w:lang w:val="en-GB"/>
        </w:rPr>
        <w:t>Fig. S</w:t>
      </w:r>
      <w:r w:rsidR="006C1EF6">
        <w:rPr>
          <w:b/>
          <w:bCs/>
          <w:sz w:val="24"/>
          <w:szCs w:val="24"/>
          <w:lang w:val="en-GB"/>
        </w:rPr>
        <w:t>1</w:t>
      </w:r>
      <w:r w:rsidRPr="00B45F4F">
        <w:rPr>
          <w:b/>
          <w:bCs/>
          <w:sz w:val="24"/>
          <w:szCs w:val="24"/>
          <w:lang w:val="en-GB"/>
        </w:rPr>
        <w:t xml:space="preserve">. </w:t>
      </w:r>
      <w:r w:rsidR="000570C1">
        <w:rPr>
          <w:b/>
          <w:bCs/>
          <w:sz w:val="24"/>
          <w:szCs w:val="24"/>
          <w:lang w:val="en-GB"/>
        </w:rPr>
        <w:t xml:space="preserve">Co-ion crossover ratio. </w:t>
      </w:r>
      <w:r w:rsidRPr="00B45F4F">
        <w:rPr>
          <w:sz w:val="24"/>
          <w:szCs w:val="24"/>
          <w:lang w:val="en-GB"/>
        </w:rPr>
        <w:t>Ratio of HCO</w:t>
      </w:r>
      <w:r w:rsidRPr="00B45F4F">
        <w:rPr>
          <w:sz w:val="24"/>
          <w:szCs w:val="24"/>
          <w:vertAlign w:val="subscript"/>
          <w:lang w:val="en-GB"/>
        </w:rPr>
        <w:t>3</w:t>
      </w:r>
      <w:r w:rsidRPr="00B45F4F">
        <w:rPr>
          <w:sz w:val="24"/>
          <w:szCs w:val="24"/>
          <w:vertAlign w:val="superscript"/>
          <w:lang w:val="en-GB"/>
        </w:rPr>
        <w:t>-</w:t>
      </w:r>
      <w:r w:rsidRPr="00B45F4F">
        <w:rPr>
          <w:sz w:val="24"/>
          <w:szCs w:val="24"/>
          <w:lang w:val="en-GB"/>
        </w:rPr>
        <w:t xml:space="preserve"> vs K</w:t>
      </w:r>
      <w:r w:rsidRPr="00B45F4F">
        <w:rPr>
          <w:sz w:val="24"/>
          <w:szCs w:val="24"/>
          <w:vertAlign w:val="superscript"/>
          <w:lang w:val="en-GB"/>
        </w:rPr>
        <w:t>+</w:t>
      </w:r>
      <w:r w:rsidRPr="00B45F4F">
        <w:rPr>
          <w:sz w:val="24"/>
          <w:szCs w:val="24"/>
          <w:lang w:val="en-GB"/>
        </w:rPr>
        <w:t xml:space="preserve"> as a function of </w:t>
      </w:r>
      <w:r w:rsidR="00D775CD">
        <w:rPr>
          <w:b/>
          <w:bCs/>
          <w:sz w:val="24"/>
          <w:szCs w:val="24"/>
          <w:lang w:val="en-GB"/>
        </w:rPr>
        <w:t>a</w:t>
      </w:r>
      <w:r w:rsidR="000570C1">
        <w:rPr>
          <w:b/>
          <w:bCs/>
          <w:sz w:val="24"/>
          <w:szCs w:val="24"/>
          <w:lang w:val="en-GB"/>
        </w:rPr>
        <w:t>.</w:t>
      </w:r>
      <w:r w:rsidR="00D775CD">
        <w:rPr>
          <w:b/>
          <w:bCs/>
          <w:sz w:val="24"/>
          <w:szCs w:val="24"/>
          <w:lang w:val="en-GB"/>
        </w:rPr>
        <w:t xml:space="preserve"> </w:t>
      </w:r>
      <w:r w:rsidRPr="00B45F4F">
        <w:rPr>
          <w:sz w:val="24"/>
          <w:szCs w:val="24"/>
          <w:lang w:val="en-GB"/>
        </w:rPr>
        <w:t>current density</w:t>
      </w:r>
      <w:r w:rsidR="00D775CD">
        <w:rPr>
          <w:sz w:val="24"/>
          <w:szCs w:val="24"/>
          <w:lang w:val="en-GB"/>
        </w:rPr>
        <w:t xml:space="preserve"> (average of 2) and </w:t>
      </w:r>
      <w:r w:rsidR="00D775CD">
        <w:rPr>
          <w:b/>
          <w:bCs/>
          <w:sz w:val="24"/>
          <w:szCs w:val="24"/>
          <w:lang w:val="en-GB"/>
        </w:rPr>
        <w:t>b</w:t>
      </w:r>
      <w:r w:rsidR="000570C1">
        <w:rPr>
          <w:b/>
          <w:bCs/>
          <w:sz w:val="24"/>
          <w:szCs w:val="24"/>
          <w:lang w:val="en-GB"/>
        </w:rPr>
        <w:t>.</w:t>
      </w:r>
      <w:r w:rsidR="00D775CD">
        <w:rPr>
          <w:sz w:val="24"/>
          <w:szCs w:val="24"/>
          <w:lang w:val="en-GB"/>
        </w:rPr>
        <w:t xml:space="preserve"> KOH concentration</w:t>
      </w:r>
      <w:r w:rsidRPr="00B45F4F">
        <w:rPr>
          <w:sz w:val="24"/>
          <w:szCs w:val="24"/>
          <w:lang w:val="en-GB"/>
        </w:rPr>
        <w:t xml:space="preserve">. </w:t>
      </w:r>
      <w:r w:rsidR="00596951">
        <w:rPr>
          <w:b/>
          <w:bCs/>
          <w:sz w:val="24"/>
          <w:szCs w:val="24"/>
          <w:lang w:val="en-GB"/>
        </w:rPr>
        <w:t>c</w:t>
      </w:r>
      <w:r w:rsidR="000570C1">
        <w:rPr>
          <w:b/>
          <w:bCs/>
          <w:sz w:val="24"/>
          <w:szCs w:val="24"/>
          <w:lang w:val="en-GB"/>
        </w:rPr>
        <w:t>.</w:t>
      </w:r>
      <w:r w:rsidR="00596951">
        <w:rPr>
          <w:b/>
          <w:bCs/>
          <w:sz w:val="24"/>
          <w:szCs w:val="24"/>
          <w:lang w:val="en-GB"/>
        </w:rPr>
        <w:t xml:space="preserve"> </w:t>
      </w:r>
      <w:r w:rsidR="00596951">
        <w:rPr>
          <w:sz w:val="24"/>
          <w:szCs w:val="24"/>
          <w:lang w:val="en-GB"/>
        </w:rPr>
        <w:t xml:space="preserve"> relationship between </w:t>
      </w:r>
      <w:r w:rsidR="00596951" w:rsidRPr="00B45F4F">
        <w:rPr>
          <w:sz w:val="24"/>
          <w:szCs w:val="24"/>
          <w:lang w:val="en-GB"/>
        </w:rPr>
        <w:t>Ratio of HCO</w:t>
      </w:r>
      <w:r w:rsidR="00596951" w:rsidRPr="00B45F4F">
        <w:rPr>
          <w:sz w:val="24"/>
          <w:szCs w:val="24"/>
          <w:vertAlign w:val="subscript"/>
          <w:lang w:val="en-GB"/>
        </w:rPr>
        <w:t>3</w:t>
      </w:r>
      <w:r w:rsidR="00596951" w:rsidRPr="00B45F4F">
        <w:rPr>
          <w:sz w:val="24"/>
          <w:szCs w:val="24"/>
          <w:vertAlign w:val="superscript"/>
          <w:lang w:val="en-GB"/>
        </w:rPr>
        <w:t>-</w:t>
      </w:r>
      <w:r w:rsidR="00596951" w:rsidRPr="00B45F4F">
        <w:rPr>
          <w:sz w:val="24"/>
          <w:szCs w:val="24"/>
          <w:lang w:val="en-GB"/>
        </w:rPr>
        <w:t xml:space="preserve"> </w:t>
      </w:r>
      <w:r w:rsidR="00596951">
        <w:rPr>
          <w:sz w:val="24"/>
          <w:szCs w:val="24"/>
          <w:lang w:val="en-GB"/>
        </w:rPr>
        <w:t>/</w:t>
      </w:r>
      <w:r w:rsidR="00596951" w:rsidRPr="00B45F4F">
        <w:rPr>
          <w:sz w:val="24"/>
          <w:szCs w:val="24"/>
          <w:lang w:val="en-GB"/>
        </w:rPr>
        <w:t xml:space="preserve"> K</w:t>
      </w:r>
      <w:r w:rsidR="00596951" w:rsidRPr="00B45F4F">
        <w:rPr>
          <w:sz w:val="24"/>
          <w:szCs w:val="24"/>
          <w:vertAlign w:val="superscript"/>
          <w:lang w:val="en-GB"/>
        </w:rPr>
        <w:t>+</w:t>
      </w:r>
      <w:r w:rsidR="00596951">
        <w:rPr>
          <w:sz w:val="24"/>
          <w:szCs w:val="24"/>
          <w:vertAlign w:val="superscript"/>
          <w:lang w:val="en-GB"/>
        </w:rPr>
        <w:t xml:space="preserve"> </w:t>
      </w:r>
      <w:r w:rsidR="00596951">
        <w:rPr>
          <w:sz w:val="24"/>
          <w:szCs w:val="24"/>
          <w:lang w:val="en-GB"/>
        </w:rPr>
        <w:t>and the FE(CO).</w:t>
      </w:r>
    </w:p>
    <w:p w14:paraId="4C740728" w14:textId="77777777" w:rsidR="00274863" w:rsidRPr="005D2EE2" w:rsidRDefault="00274863" w:rsidP="005D2EE2">
      <w:pPr>
        <w:spacing w:line="240" w:lineRule="auto"/>
        <w:jc w:val="both"/>
        <w:rPr>
          <w:sz w:val="24"/>
          <w:szCs w:val="24"/>
          <w:lang w:val="en-GB"/>
        </w:rPr>
      </w:pPr>
    </w:p>
    <w:p w14:paraId="1EDD838A" w14:textId="13693F65" w:rsidR="002A3642" w:rsidRPr="00B45F4F" w:rsidRDefault="00AE094D" w:rsidP="00B45F4F">
      <w:pPr>
        <w:spacing w:line="360" w:lineRule="auto"/>
        <w:jc w:val="center"/>
        <w:rPr>
          <w:sz w:val="24"/>
          <w:szCs w:val="24"/>
        </w:rPr>
      </w:pPr>
      <w:r>
        <w:rPr>
          <w:noProof/>
          <w:sz w:val="24"/>
          <w:szCs w:val="24"/>
        </w:rPr>
        <w:drawing>
          <wp:inline distT="0" distB="0" distL="0" distR="0" wp14:anchorId="7AC469D8" wp14:editId="3FC0146A">
            <wp:extent cx="4321834" cy="2053261"/>
            <wp:effectExtent l="0" t="0" r="2540" b="0"/>
            <wp:docPr id="1470050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5654" cy="2088332"/>
                    </a:xfrm>
                    <a:prstGeom prst="rect">
                      <a:avLst/>
                    </a:prstGeom>
                    <a:noFill/>
                  </pic:spPr>
                </pic:pic>
              </a:graphicData>
            </a:graphic>
          </wp:inline>
        </w:drawing>
      </w:r>
    </w:p>
    <w:p w14:paraId="08935FD8" w14:textId="6E1D5D89" w:rsidR="00501F6D" w:rsidRDefault="00501F6D" w:rsidP="00FC424E">
      <w:pPr>
        <w:spacing w:line="360" w:lineRule="auto"/>
        <w:jc w:val="both"/>
        <w:rPr>
          <w:sz w:val="24"/>
          <w:szCs w:val="24"/>
        </w:rPr>
      </w:pPr>
      <w:r w:rsidRPr="00B45F4F">
        <w:rPr>
          <w:b/>
          <w:bCs/>
          <w:sz w:val="24"/>
          <w:szCs w:val="24"/>
        </w:rPr>
        <w:t xml:space="preserve">Fig. </w:t>
      </w:r>
      <w:r w:rsidR="00DB4056" w:rsidRPr="00B45F4F">
        <w:rPr>
          <w:b/>
          <w:bCs/>
          <w:sz w:val="24"/>
          <w:szCs w:val="24"/>
        </w:rPr>
        <w:t>S</w:t>
      </w:r>
      <w:r w:rsidR="006C1EF6">
        <w:rPr>
          <w:b/>
          <w:bCs/>
          <w:sz w:val="24"/>
          <w:szCs w:val="24"/>
        </w:rPr>
        <w:t>2</w:t>
      </w:r>
      <w:r w:rsidRPr="00B45F4F">
        <w:rPr>
          <w:b/>
          <w:bCs/>
          <w:sz w:val="24"/>
          <w:szCs w:val="24"/>
        </w:rPr>
        <w:t xml:space="preserve">. </w:t>
      </w:r>
      <w:r w:rsidRPr="00B45F4F">
        <w:rPr>
          <w:sz w:val="24"/>
          <w:szCs w:val="24"/>
        </w:rPr>
        <w:t xml:space="preserve">Faradaic Efficiency </w:t>
      </w:r>
      <w:r w:rsidR="00EF0949">
        <w:rPr>
          <w:sz w:val="24"/>
          <w:szCs w:val="24"/>
        </w:rPr>
        <w:t>of</w:t>
      </w:r>
      <w:r w:rsidR="00473534" w:rsidRPr="00B45F4F">
        <w:rPr>
          <w:sz w:val="24"/>
          <w:szCs w:val="24"/>
        </w:rPr>
        <w:t xml:space="preserve"> CO and H</w:t>
      </w:r>
      <w:r w:rsidR="00473534" w:rsidRPr="00B45F4F">
        <w:rPr>
          <w:sz w:val="24"/>
          <w:szCs w:val="24"/>
          <w:vertAlign w:val="subscript"/>
        </w:rPr>
        <w:t>2</w:t>
      </w:r>
      <w:r w:rsidR="00473534" w:rsidRPr="00B45F4F">
        <w:rPr>
          <w:sz w:val="24"/>
          <w:szCs w:val="24"/>
        </w:rPr>
        <w:t xml:space="preserve"> </w:t>
      </w:r>
      <w:r w:rsidR="00E121EA" w:rsidRPr="00B45F4F">
        <w:rPr>
          <w:sz w:val="24"/>
          <w:szCs w:val="24"/>
        </w:rPr>
        <w:t xml:space="preserve">for </w:t>
      </w:r>
      <w:r w:rsidR="00EF0949">
        <w:rPr>
          <w:sz w:val="24"/>
          <w:szCs w:val="24"/>
        </w:rPr>
        <w:t xml:space="preserve">1M </w:t>
      </w:r>
      <w:r w:rsidR="0051134D">
        <w:rPr>
          <w:b/>
          <w:bCs/>
          <w:sz w:val="24"/>
          <w:szCs w:val="24"/>
        </w:rPr>
        <w:t>a</w:t>
      </w:r>
      <w:r w:rsidR="007A75CF">
        <w:rPr>
          <w:b/>
          <w:bCs/>
          <w:sz w:val="24"/>
          <w:szCs w:val="24"/>
        </w:rPr>
        <w:t>.</w:t>
      </w:r>
      <w:r w:rsidR="0051134D">
        <w:rPr>
          <w:b/>
          <w:bCs/>
          <w:sz w:val="24"/>
          <w:szCs w:val="24"/>
        </w:rPr>
        <w:t xml:space="preserve"> </w:t>
      </w:r>
      <w:r w:rsidR="00E121EA" w:rsidRPr="00B45F4F">
        <w:rPr>
          <w:sz w:val="24"/>
          <w:szCs w:val="24"/>
        </w:rPr>
        <w:t xml:space="preserve">KOH and </w:t>
      </w:r>
      <w:r w:rsidR="0051134D">
        <w:rPr>
          <w:b/>
          <w:bCs/>
          <w:sz w:val="24"/>
          <w:szCs w:val="24"/>
        </w:rPr>
        <w:t>b</w:t>
      </w:r>
      <w:r w:rsidR="007A75CF">
        <w:rPr>
          <w:b/>
          <w:bCs/>
          <w:sz w:val="24"/>
          <w:szCs w:val="24"/>
        </w:rPr>
        <w:t>.</w:t>
      </w:r>
      <w:r w:rsidR="0051134D">
        <w:rPr>
          <w:sz w:val="24"/>
          <w:szCs w:val="24"/>
        </w:rPr>
        <w:t xml:space="preserve"> </w:t>
      </w:r>
      <w:r w:rsidR="00E121EA" w:rsidRPr="00B45F4F">
        <w:rPr>
          <w:sz w:val="24"/>
          <w:szCs w:val="24"/>
        </w:rPr>
        <w:t xml:space="preserve">CsOH </w:t>
      </w:r>
      <w:r w:rsidR="00EF0949">
        <w:rPr>
          <w:sz w:val="24"/>
          <w:szCs w:val="24"/>
        </w:rPr>
        <w:t>anolytes</w:t>
      </w:r>
      <w:r w:rsidR="00E121EA" w:rsidRPr="00B45F4F">
        <w:rPr>
          <w:sz w:val="24"/>
          <w:szCs w:val="24"/>
        </w:rPr>
        <w:t xml:space="preserve"> at different current densities 25-2</w:t>
      </w:r>
      <w:r w:rsidR="0051134D">
        <w:rPr>
          <w:sz w:val="24"/>
          <w:szCs w:val="24"/>
        </w:rPr>
        <w:t>0</w:t>
      </w:r>
      <w:r w:rsidR="00E121EA" w:rsidRPr="00B45F4F">
        <w:rPr>
          <w:sz w:val="24"/>
          <w:szCs w:val="24"/>
        </w:rPr>
        <w:t>0 mA·cm</w:t>
      </w:r>
      <w:r w:rsidR="00E121EA" w:rsidRPr="00B45F4F">
        <w:rPr>
          <w:sz w:val="24"/>
          <w:szCs w:val="24"/>
          <w:vertAlign w:val="superscript"/>
        </w:rPr>
        <w:t>-2</w:t>
      </w:r>
      <w:r w:rsidR="00E121EA" w:rsidRPr="00B45F4F">
        <w:rPr>
          <w:sz w:val="24"/>
          <w:szCs w:val="24"/>
        </w:rPr>
        <w:t>.</w:t>
      </w:r>
    </w:p>
    <w:p w14:paraId="28252FB8" w14:textId="77777777" w:rsidR="00274863" w:rsidRDefault="00274863" w:rsidP="00110939">
      <w:pPr>
        <w:spacing w:line="240" w:lineRule="auto"/>
        <w:jc w:val="both"/>
        <w:rPr>
          <w:sz w:val="24"/>
          <w:szCs w:val="24"/>
        </w:rPr>
      </w:pPr>
    </w:p>
    <w:p w14:paraId="3CD50BCA" w14:textId="01EE9475" w:rsidR="008A1C04" w:rsidRPr="00B45F4F" w:rsidRDefault="0060467A" w:rsidP="008A1C04">
      <w:pPr>
        <w:spacing w:line="360" w:lineRule="auto"/>
        <w:jc w:val="center"/>
        <w:rPr>
          <w:sz w:val="24"/>
          <w:szCs w:val="24"/>
        </w:rPr>
      </w:pPr>
      <w:r>
        <w:rPr>
          <w:noProof/>
          <w:sz w:val="24"/>
          <w:szCs w:val="24"/>
        </w:rPr>
        <w:lastRenderedPageBreak/>
        <w:drawing>
          <wp:inline distT="0" distB="0" distL="0" distR="0" wp14:anchorId="38C1F018" wp14:editId="669B5338">
            <wp:extent cx="2669254" cy="2291787"/>
            <wp:effectExtent l="0" t="0" r="0" b="0"/>
            <wp:docPr id="1809649316" name="Picture 9" descr="A line of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49316" name="Picture 9" descr="A line of blue dot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3751" cy="2347164"/>
                    </a:xfrm>
                    <a:prstGeom prst="rect">
                      <a:avLst/>
                    </a:prstGeom>
                    <a:noFill/>
                  </pic:spPr>
                </pic:pic>
              </a:graphicData>
            </a:graphic>
          </wp:inline>
        </w:drawing>
      </w:r>
    </w:p>
    <w:p w14:paraId="5F1EB6D9" w14:textId="144589A9" w:rsidR="008A1C04" w:rsidRDefault="008A1C04" w:rsidP="007846F7">
      <w:pPr>
        <w:spacing w:line="360" w:lineRule="auto"/>
        <w:jc w:val="both"/>
        <w:rPr>
          <w:sz w:val="24"/>
          <w:szCs w:val="24"/>
        </w:rPr>
      </w:pPr>
      <w:r w:rsidRPr="00B45F4F">
        <w:rPr>
          <w:b/>
          <w:bCs/>
          <w:sz w:val="24"/>
          <w:szCs w:val="24"/>
        </w:rPr>
        <w:t>Fig. S</w:t>
      </w:r>
      <w:r w:rsidR="006C1EF6">
        <w:rPr>
          <w:b/>
          <w:bCs/>
          <w:sz w:val="24"/>
          <w:szCs w:val="24"/>
        </w:rPr>
        <w:t>3</w:t>
      </w:r>
      <w:r w:rsidRPr="00B45F4F">
        <w:rPr>
          <w:b/>
          <w:bCs/>
          <w:sz w:val="24"/>
          <w:szCs w:val="24"/>
        </w:rPr>
        <w:t xml:space="preserve">. </w:t>
      </w:r>
      <w:r w:rsidRPr="00B45F4F">
        <w:rPr>
          <w:sz w:val="24"/>
          <w:szCs w:val="24"/>
        </w:rPr>
        <w:t>Cell voltage</w:t>
      </w:r>
      <w:r w:rsidR="00EF0949">
        <w:rPr>
          <w:sz w:val="24"/>
          <w:szCs w:val="24"/>
        </w:rPr>
        <w:t xml:space="preserve"> of a r-BPMEA CO</w:t>
      </w:r>
      <w:r w:rsidR="00EF0949" w:rsidRPr="00EF0949">
        <w:rPr>
          <w:sz w:val="24"/>
          <w:szCs w:val="24"/>
          <w:vertAlign w:val="subscript"/>
        </w:rPr>
        <w:t>2</w:t>
      </w:r>
      <w:r w:rsidR="00EF0949">
        <w:rPr>
          <w:sz w:val="24"/>
          <w:szCs w:val="24"/>
        </w:rPr>
        <w:t xml:space="preserve"> electrolyzer</w:t>
      </w:r>
      <w:r w:rsidRPr="00B45F4F">
        <w:rPr>
          <w:sz w:val="24"/>
          <w:szCs w:val="24"/>
        </w:rPr>
        <w:t xml:space="preserve"> as a function of current density 25-250 mA·cm</w:t>
      </w:r>
      <w:r w:rsidRPr="00B45F4F">
        <w:rPr>
          <w:sz w:val="24"/>
          <w:szCs w:val="24"/>
          <w:vertAlign w:val="superscript"/>
        </w:rPr>
        <w:t>-2</w:t>
      </w:r>
      <w:r w:rsidRPr="00B45F4F">
        <w:rPr>
          <w:sz w:val="24"/>
          <w:szCs w:val="24"/>
        </w:rPr>
        <w:t>.</w:t>
      </w:r>
    </w:p>
    <w:p w14:paraId="786C491B" w14:textId="77777777" w:rsidR="00274863" w:rsidRPr="00B45F4F" w:rsidRDefault="00274863" w:rsidP="007846F7">
      <w:pPr>
        <w:spacing w:line="360" w:lineRule="auto"/>
        <w:jc w:val="both"/>
        <w:rPr>
          <w:sz w:val="24"/>
          <w:szCs w:val="24"/>
        </w:rPr>
      </w:pPr>
    </w:p>
    <w:p w14:paraId="0A02FEDC" w14:textId="367680D5" w:rsidR="002C68AA" w:rsidRPr="00B45F4F" w:rsidRDefault="000B4C6A" w:rsidP="00B45F4F">
      <w:pPr>
        <w:spacing w:line="360" w:lineRule="auto"/>
        <w:jc w:val="center"/>
        <w:rPr>
          <w:sz w:val="24"/>
          <w:szCs w:val="24"/>
        </w:rPr>
      </w:pPr>
      <w:r>
        <w:rPr>
          <w:noProof/>
          <w:sz w:val="24"/>
          <w:szCs w:val="24"/>
        </w:rPr>
        <w:drawing>
          <wp:inline distT="0" distB="0" distL="0" distR="0" wp14:anchorId="1EE47FEB" wp14:editId="37936956">
            <wp:extent cx="2887695" cy="2419109"/>
            <wp:effectExtent l="0" t="0" r="0" b="0"/>
            <wp:docPr id="10525170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8110" cy="2452966"/>
                    </a:xfrm>
                    <a:prstGeom prst="rect">
                      <a:avLst/>
                    </a:prstGeom>
                    <a:noFill/>
                  </pic:spPr>
                </pic:pic>
              </a:graphicData>
            </a:graphic>
          </wp:inline>
        </w:drawing>
      </w:r>
    </w:p>
    <w:p w14:paraId="7C69AC19" w14:textId="7B25A65C" w:rsidR="00E121EA" w:rsidRDefault="00E121EA" w:rsidP="007846F7">
      <w:pPr>
        <w:spacing w:line="360" w:lineRule="auto"/>
        <w:jc w:val="both"/>
        <w:rPr>
          <w:sz w:val="24"/>
          <w:szCs w:val="24"/>
        </w:rPr>
      </w:pPr>
      <w:r w:rsidRPr="00B45F4F">
        <w:rPr>
          <w:b/>
          <w:bCs/>
          <w:sz w:val="24"/>
          <w:szCs w:val="24"/>
        </w:rPr>
        <w:t xml:space="preserve">Fig. </w:t>
      </w:r>
      <w:r w:rsidR="00DB4056" w:rsidRPr="00B45F4F">
        <w:rPr>
          <w:b/>
          <w:bCs/>
          <w:sz w:val="24"/>
          <w:szCs w:val="24"/>
        </w:rPr>
        <w:t>S</w:t>
      </w:r>
      <w:r w:rsidR="006C1EF6">
        <w:rPr>
          <w:b/>
          <w:bCs/>
          <w:sz w:val="24"/>
          <w:szCs w:val="24"/>
        </w:rPr>
        <w:t>4</w:t>
      </w:r>
      <w:r w:rsidRPr="00B45F4F">
        <w:rPr>
          <w:b/>
          <w:bCs/>
          <w:sz w:val="24"/>
          <w:szCs w:val="24"/>
        </w:rPr>
        <w:t xml:space="preserve">. </w:t>
      </w:r>
      <w:r w:rsidR="00D2551C" w:rsidRPr="00B45F4F">
        <w:rPr>
          <w:sz w:val="24"/>
          <w:szCs w:val="24"/>
        </w:rPr>
        <w:t>Trade-off between co-ion transport and CO2R selectivity towards CO</w:t>
      </w:r>
      <w:r w:rsidR="008D3A7F">
        <w:rPr>
          <w:sz w:val="24"/>
          <w:szCs w:val="24"/>
        </w:rPr>
        <w:t xml:space="preserve"> in r-BPMEA CO</w:t>
      </w:r>
      <w:r w:rsidR="008D3A7F" w:rsidRPr="008D3A7F">
        <w:rPr>
          <w:sz w:val="24"/>
          <w:szCs w:val="24"/>
          <w:vertAlign w:val="subscript"/>
        </w:rPr>
        <w:t>2</w:t>
      </w:r>
      <w:r w:rsidR="008D3A7F">
        <w:rPr>
          <w:sz w:val="24"/>
          <w:szCs w:val="24"/>
        </w:rPr>
        <w:t xml:space="preserve"> electrolyzer</w:t>
      </w:r>
      <w:r w:rsidR="00D2551C" w:rsidRPr="00B45F4F">
        <w:rPr>
          <w:sz w:val="24"/>
          <w:szCs w:val="24"/>
        </w:rPr>
        <w:t xml:space="preserve">. </w:t>
      </w:r>
      <w:r w:rsidR="00C24512">
        <w:rPr>
          <w:sz w:val="24"/>
          <w:szCs w:val="24"/>
        </w:rPr>
        <w:t>All data presented in Fig. 3 and Fig.</w:t>
      </w:r>
      <w:r w:rsidR="003F5386">
        <w:rPr>
          <w:sz w:val="24"/>
          <w:szCs w:val="24"/>
        </w:rPr>
        <w:t xml:space="preserve"> </w:t>
      </w:r>
      <w:r w:rsidR="00C24512">
        <w:rPr>
          <w:sz w:val="24"/>
          <w:szCs w:val="24"/>
        </w:rPr>
        <w:t>4 in the manuscript is included.</w:t>
      </w:r>
    </w:p>
    <w:p w14:paraId="469FE798" w14:textId="27E2A1B8" w:rsidR="00671F90" w:rsidRDefault="00B824AC" w:rsidP="00671F90">
      <w:pPr>
        <w:spacing w:line="360" w:lineRule="auto"/>
        <w:jc w:val="center"/>
        <w:rPr>
          <w:sz w:val="24"/>
          <w:szCs w:val="24"/>
        </w:rPr>
      </w:pPr>
      <w:r>
        <w:rPr>
          <w:noProof/>
          <w:sz w:val="24"/>
          <w:szCs w:val="24"/>
        </w:rPr>
        <w:lastRenderedPageBreak/>
        <w:drawing>
          <wp:inline distT="0" distB="0" distL="0" distR="0" wp14:anchorId="71C4394D" wp14:editId="17E69D88">
            <wp:extent cx="2696902" cy="2219739"/>
            <wp:effectExtent l="0" t="0" r="0" b="9525"/>
            <wp:docPr id="201259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134"/>
                    <a:stretch/>
                  </pic:blipFill>
                  <pic:spPr bwMode="auto">
                    <a:xfrm>
                      <a:off x="0" y="0"/>
                      <a:ext cx="2756578" cy="2268856"/>
                    </a:xfrm>
                    <a:prstGeom prst="rect">
                      <a:avLst/>
                    </a:prstGeom>
                    <a:noFill/>
                    <a:ln>
                      <a:noFill/>
                    </a:ln>
                    <a:extLst>
                      <a:ext uri="{53640926-AAD7-44D8-BBD7-CCE9431645EC}">
                        <a14:shadowObscured xmlns:a14="http://schemas.microsoft.com/office/drawing/2010/main"/>
                      </a:ext>
                    </a:extLst>
                  </pic:spPr>
                </pic:pic>
              </a:graphicData>
            </a:graphic>
          </wp:inline>
        </w:drawing>
      </w:r>
    </w:p>
    <w:p w14:paraId="363D949A" w14:textId="2A95A193" w:rsidR="00671F90" w:rsidRDefault="00671F90" w:rsidP="00671F90">
      <w:pPr>
        <w:spacing w:line="360" w:lineRule="auto"/>
        <w:jc w:val="both"/>
        <w:rPr>
          <w:b/>
          <w:bCs/>
          <w:sz w:val="24"/>
          <w:szCs w:val="24"/>
        </w:rPr>
      </w:pPr>
      <w:r w:rsidRPr="00B45F4F">
        <w:rPr>
          <w:b/>
          <w:bCs/>
          <w:sz w:val="24"/>
          <w:szCs w:val="24"/>
        </w:rPr>
        <w:t>Fig. S</w:t>
      </w:r>
      <w:r>
        <w:rPr>
          <w:b/>
          <w:bCs/>
          <w:sz w:val="24"/>
          <w:szCs w:val="24"/>
        </w:rPr>
        <w:t>5</w:t>
      </w:r>
      <w:r w:rsidRPr="00B45F4F">
        <w:rPr>
          <w:b/>
          <w:bCs/>
          <w:sz w:val="24"/>
          <w:szCs w:val="24"/>
        </w:rPr>
        <w:t xml:space="preserve">. </w:t>
      </w:r>
      <w:r w:rsidR="00112F7E" w:rsidRPr="00112F7E">
        <w:rPr>
          <w:sz w:val="24"/>
          <w:szCs w:val="24"/>
        </w:rPr>
        <w:t xml:space="preserve">WDE </w:t>
      </w:r>
      <w:r w:rsidR="008D3A7F">
        <w:rPr>
          <w:sz w:val="24"/>
          <w:szCs w:val="24"/>
        </w:rPr>
        <w:t>dependency</w:t>
      </w:r>
      <w:r w:rsidR="00112F7E" w:rsidRPr="00112F7E">
        <w:rPr>
          <w:sz w:val="24"/>
          <w:szCs w:val="24"/>
        </w:rPr>
        <w:t xml:space="preserve"> on the amount of KOH required per kg of CO produced.</w:t>
      </w:r>
      <w:r w:rsidR="003C5929">
        <w:rPr>
          <w:sz w:val="24"/>
          <w:szCs w:val="24"/>
        </w:rPr>
        <w:t xml:space="preserve"> </w:t>
      </w:r>
      <w:r w:rsidR="007A75CF">
        <w:rPr>
          <w:sz w:val="24"/>
          <w:szCs w:val="24"/>
        </w:rPr>
        <w:t>It is assumed a FE(CO) = 60%.</w:t>
      </w:r>
      <w:r w:rsidR="00112F7E">
        <w:rPr>
          <w:b/>
          <w:bCs/>
          <w:sz w:val="24"/>
          <w:szCs w:val="24"/>
        </w:rPr>
        <w:t xml:space="preserve"> </w:t>
      </w:r>
    </w:p>
    <w:p w14:paraId="6B5BCF94" w14:textId="77777777" w:rsidR="00274863" w:rsidRDefault="00274863" w:rsidP="00671F90">
      <w:pPr>
        <w:spacing w:line="360" w:lineRule="auto"/>
        <w:jc w:val="both"/>
        <w:rPr>
          <w:sz w:val="24"/>
          <w:szCs w:val="24"/>
        </w:rPr>
      </w:pPr>
    </w:p>
    <w:p w14:paraId="6DC6EFD6" w14:textId="77777777" w:rsidR="00671F90" w:rsidRPr="00B45F4F" w:rsidRDefault="00671F90" w:rsidP="00671F90">
      <w:pPr>
        <w:spacing w:line="360" w:lineRule="auto"/>
        <w:jc w:val="center"/>
        <w:rPr>
          <w:sz w:val="24"/>
          <w:szCs w:val="24"/>
        </w:rPr>
      </w:pPr>
      <w:r w:rsidRPr="00B45F4F">
        <w:rPr>
          <w:noProof/>
          <w:sz w:val="24"/>
          <w:szCs w:val="24"/>
        </w:rPr>
        <w:drawing>
          <wp:inline distT="0" distB="0" distL="0" distR="0" wp14:anchorId="0A5F24C7" wp14:editId="7F129831">
            <wp:extent cx="5943600" cy="1971040"/>
            <wp:effectExtent l="0" t="0" r="0" b="0"/>
            <wp:docPr id="176346880" name="Picture 1" descr="A diagram of a chemical rea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6880" name="Picture 1" descr="A diagram of a chemical reaction&#10;&#10;AI-generated content may be incorrect."/>
                    <pic:cNvPicPr/>
                  </pic:nvPicPr>
                  <pic:blipFill>
                    <a:blip r:embed="rId14"/>
                    <a:stretch>
                      <a:fillRect/>
                    </a:stretch>
                  </pic:blipFill>
                  <pic:spPr>
                    <a:xfrm>
                      <a:off x="0" y="0"/>
                      <a:ext cx="5943600" cy="1971040"/>
                    </a:xfrm>
                    <a:prstGeom prst="rect">
                      <a:avLst/>
                    </a:prstGeom>
                  </pic:spPr>
                </pic:pic>
              </a:graphicData>
            </a:graphic>
          </wp:inline>
        </w:drawing>
      </w:r>
    </w:p>
    <w:p w14:paraId="4CEE2F7A" w14:textId="4F17A8C5" w:rsidR="005F7A0D" w:rsidRPr="00B45F4F" w:rsidRDefault="00671F90" w:rsidP="00FC424E">
      <w:pPr>
        <w:spacing w:line="360" w:lineRule="auto"/>
        <w:jc w:val="both"/>
        <w:rPr>
          <w:sz w:val="24"/>
          <w:szCs w:val="24"/>
        </w:rPr>
      </w:pPr>
      <w:r w:rsidRPr="00B45F4F">
        <w:rPr>
          <w:b/>
          <w:bCs/>
          <w:sz w:val="24"/>
          <w:szCs w:val="24"/>
        </w:rPr>
        <w:t>Fig. S</w:t>
      </w:r>
      <w:r>
        <w:rPr>
          <w:b/>
          <w:bCs/>
          <w:sz w:val="24"/>
          <w:szCs w:val="24"/>
        </w:rPr>
        <w:t>6</w:t>
      </w:r>
      <w:r w:rsidRPr="00B45F4F">
        <w:rPr>
          <w:b/>
          <w:bCs/>
          <w:sz w:val="24"/>
          <w:szCs w:val="24"/>
        </w:rPr>
        <w:t>. Which carbon specie is crossing through the BPM? a</w:t>
      </w:r>
      <w:r w:rsidR="00EF0949">
        <w:rPr>
          <w:b/>
          <w:bCs/>
          <w:sz w:val="24"/>
          <w:szCs w:val="24"/>
        </w:rPr>
        <w:t>.</w:t>
      </w:r>
      <w:r w:rsidRPr="00B45F4F">
        <w:rPr>
          <w:b/>
          <w:bCs/>
          <w:sz w:val="24"/>
          <w:szCs w:val="24"/>
        </w:rPr>
        <w:t xml:space="preserve"> </w:t>
      </w:r>
      <w:r w:rsidRPr="00B45F4F">
        <w:rPr>
          <w:sz w:val="24"/>
          <w:szCs w:val="24"/>
        </w:rPr>
        <w:t xml:space="preserve">Carbon species distribution as a function of </w:t>
      </w:r>
      <w:proofErr w:type="spellStart"/>
      <w:r w:rsidRPr="00B45F4F">
        <w:rPr>
          <w:sz w:val="24"/>
          <w:szCs w:val="24"/>
        </w:rPr>
        <w:t>pH.</w:t>
      </w:r>
      <w:proofErr w:type="spellEnd"/>
      <w:r w:rsidRPr="00B45F4F">
        <w:rPr>
          <w:sz w:val="24"/>
          <w:szCs w:val="24"/>
        </w:rPr>
        <w:t xml:space="preserve"> </w:t>
      </w:r>
      <w:r w:rsidRPr="00B45F4F">
        <w:rPr>
          <w:b/>
          <w:bCs/>
          <w:sz w:val="24"/>
          <w:szCs w:val="24"/>
        </w:rPr>
        <w:t>b</w:t>
      </w:r>
      <w:r w:rsidR="00692DB3">
        <w:rPr>
          <w:b/>
          <w:bCs/>
          <w:sz w:val="24"/>
          <w:szCs w:val="24"/>
        </w:rPr>
        <w:t>.</w:t>
      </w:r>
      <w:r w:rsidRPr="00B45F4F">
        <w:rPr>
          <w:sz w:val="24"/>
          <w:szCs w:val="24"/>
        </w:rPr>
        <w:t xml:space="preserve"> Assuming HCO</w:t>
      </w:r>
      <w:r w:rsidRPr="00B45F4F">
        <w:rPr>
          <w:sz w:val="24"/>
          <w:szCs w:val="24"/>
          <w:vertAlign w:val="subscript"/>
        </w:rPr>
        <w:t>3</w:t>
      </w:r>
      <w:r w:rsidRPr="00B45F4F">
        <w:rPr>
          <w:sz w:val="24"/>
          <w:szCs w:val="24"/>
          <w:vertAlign w:val="superscript"/>
        </w:rPr>
        <w:t>-</w:t>
      </w:r>
      <w:r w:rsidRPr="00B45F4F">
        <w:rPr>
          <w:sz w:val="24"/>
          <w:szCs w:val="24"/>
        </w:rPr>
        <w:t xml:space="preserve"> as carbon specie crossing the CEL and converted to CO</w:t>
      </w:r>
      <w:r w:rsidRPr="00B45F4F">
        <w:rPr>
          <w:sz w:val="24"/>
          <w:szCs w:val="24"/>
          <w:vertAlign w:val="subscript"/>
        </w:rPr>
        <w:t>3</w:t>
      </w:r>
      <w:r w:rsidRPr="00B45F4F">
        <w:rPr>
          <w:sz w:val="24"/>
          <w:szCs w:val="24"/>
          <w:vertAlign w:val="superscript"/>
        </w:rPr>
        <w:t>2-</w:t>
      </w:r>
      <w:r w:rsidRPr="00B45F4F">
        <w:rPr>
          <w:sz w:val="24"/>
          <w:szCs w:val="24"/>
        </w:rPr>
        <w:t xml:space="preserve"> in the AEL. </w:t>
      </w:r>
      <w:r w:rsidRPr="00B45F4F">
        <w:rPr>
          <w:b/>
          <w:bCs/>
          <w:sz w:val="24"/>
          <w:szCs w:val="24"/>
        </w:rPr>
        <w:t>c</w:t>
      </w:r>
      <w:r w:rsidR="00692DB3">
        <w:rPr>
          <w:b/>
          <w:bCs/>
          <w:sz w:val="24"/>
          <w:szCs w:val="24"/>
        </w:rPr>
        <w:t>.</w:t>
      </w:r>
      <w:r w:rsidRPr="00B45F4F">
        <w:rPr>
          <w:sz w:val="24"/>
          <w:szCs w:val="24"/>
        </w:rPr>
        <w:t xml:space="preserve"> Modelling verification </w:t>
      </w:r>
      <w:r w:rsidR="00692DB3">
        <w:rPr>
          <w:sz w:val="24"/>
          <w:szCs w:val="24"/>
        </w:rPr>
        <w:t>with a experiment (20 ml 0.1M KOH at 100 mA·cm</w:t>
      </w:r>
      <w:r w:rsidR="00692DB3" w:rsidRPr="00692DB3">
        <w:rPr>
          <w:sz w:val="24"/>
          <w:szCs w:val="24"/>
          <w:vertAlign w:val="superscript"/>
        </w:rPr>
        <w:t>-2</w:t>
      </w:r>
      <w:r w:rsidR="00692DB3">
        <w:rPr>
          <w:sz w:val="24"/>
          <w:szCs w:val="24"/>
        </w:rPr>
        <w:t xml:space="preserve">) </w:t>
      </w:r>
      <w:r w:rsidRPr="00B45F4F">
        <w:rPr>
          <w:sz w:val="24"/>
          <w:szCs w:val="24"/>
        </w:rPr>
        <w:t xml:space="preserve">in which it is determined that </w:t>
      </w:r>
      <w:r w:rsidR="00692DB3">
        <w:rPr>
          <w:sz w:val="24"/>
          <w:szCs w:val="24"/>
        </w:rPr>
        <w:t>the</w:t>
      </w:r>
      <w:r w:rsidRPr="00B45F4F">
        <w:rPr>
          <w:sz w:val="24"/>
          <w:szCs w:val="24"/>
        </w:rPr>
        <w:t xml:space="preserve"> </w:t>
      </w:r>
      <w:r w:rsidR="00692DB3">
        <w:rPr>
          <w:sz w:val="24"/>
          <w:szCs w:val="24"/>
        </w:rPr>
        <w:t>carbon s</w:t>
      </w:r>
      <w:r w:rsidRPr="00B45F4F">
        <w:rPr>
          <w:sz w:val="24"/>
          <w:szCs w:val="24"/>
        </w:rPr>
        <w:t>pecie considered</w:t>
      </w:r>
      <w:r w:rsidR="00692DB3">
        <w:rPr>
          <w:sz w:val="24"/>
          <w:szCs w:val="24"/>
        </w:rPr>
        <w:t xml:space="preserve"> in the model</w:t>
      </w:r>
      <w:r w:rsidRPr="00B45F4F">
        <w:rPr>
          <w:sz w:val="24"/>
          <w:szCs w:val="24"/>
        </w:rPr>
        <w:t xml:space="preserve"> has not any effect on the prediction of pH shif</w:t>
      </w:r>
      <w:r w:rsidR="00692DB3">
        <w:rPr>
          <w:sz w:val="24"/>
          <w:szCs w:val="24"/>
        </w:rPr>
        <w:t>t</w:t>
      </w:r>
      <w:r w:rsidRPr="00B45F4F">
        <w:rPr>
          <w:sz w:val="24"/>
          <w:szCs w:val="24"/>
        </w:rPr>
        <w:t xml:space="preserve">.  </w:t>
      </w:r>
    </w:p>
    <w:p w14:paraId="53BD451B" w14:textId="77777777" w:rsidR="00BD370E" w:rsidRPr="00B45F4F" w:rsidRDefault="00BD370E" w:rsidP="007A75CF">
      <w:pPr>
        <w:spacing w:line="360" w:lineRule="auto"/>
        <w:jc w:val="center"/>
        <w:rPr>
          <w:sz w:val="24"/>
          <w:szCs w:val="24"/>
        </w:rPr>
      </w:pPr>
      <w:r w:rsidRPr="00B45F4F">
        <w:rPr>
          <w:noProof/>
          <w:sz w:val="24"/>
          <w:szCs w:val="24"/>
        </w:rPr>
        <w:lastRenderedPageBreak/>
        <w:drawing>
          <wp:inline distT="0" distB="0" distL="0" distR="0" wp14:anchorId="67FB79AD" wp14:editId="3C4608A1">
            <wp:extent cx="5492188" cy="4368519"/>
            <wp:effectExtent l="0" t="0" r="0" b="0"/>
            <wp:docPr id="1175987841"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87841" name="Picture 1" descr="A diagram of a graph&#10;&#10;AI-generated content may be incorrect."/>
                    <pic:cNvPicPr/>
                  </pic:nvPicPr>
                  <pic:blipFill>
                    <a:blip r:embed="rId15"/>
                    <a:stretch>
                      <a:fillRect/>
                    </a:stretch>
                  </pic:blipFill>
                  <pic:spPr>
                    <a:xfrm>
                      <a:off x="0" y="0"/>
                      <a:ext cx="5514400" cy="4386186"/>
                    </a:xfrm>
                    <a:prstGeom prst="rect">
                      <a:avLst/>
                    </a:prstGeom>
                  </pic:spPr>
                </pic:pic>
              </a:graphicData>
            </a:graphic>
          </wp:inline>
        </w:drawing>
      </w:r>
    </w:p>
    <w:p w14:paraId="7221325A" w14:textId="6CE8B839" w:rsidR="00274863" w:rsidRPr="00B45F4F" w:rsidRDefault="00BD370E" w:rsidP="00BD370E">
      <w:pPr>
        <w:spacing w:line="360" w:lineRule="auto"/>
        <w:jc w:val="both"/>
        <w:rPr>
          <w:sz w:val="24"/>
          <w:szCs w:val="24"/>
        </w:rPr>
      </w:pPr>
      <w:r w:rsidRPr="00B45F4F">
        <w:rPr>
          <w:b/>
          <w:bCs/>
          <w:sz w:val="24"/>
          <w:szCs w:val="24"/>
        </w:rPr>
        <w:t>Fig. S</w:t>
      </w:r>
      <w:r w:rsidR="002D291B">
        <w:rPr>
          <w:b/>
          <w:bCs/>
          <w:sz w:val="24"/>
          <w:szCs w:val="24"/>
        </w:rPr>
        <w:t>7</w:t>
      </w:r>
      <w:r w:rsidRPr="00B45F4F">
        <w:rPr>
          <w:b/>
          <w:bCs/>
          <w:sz w:val="24"/>
          <w:szCs w:val="24"/>
        </w:rPr>
        <w:t xml:space="preserve">. </w:t>
      </w:r>
      <w:r w:rsidRPr="00B45F4F">
        <w:rPr>
          <w:sz w:val="24"/>
          <w:szCs w:val="24"/>
        </w:rPr>
        <w:t xml:space="preserve">Titration of anolyte sample </w:t>
      </w:r>
      <w:r w:rsidRPr="00B45F4F">
        <w:rPr>
          <w:b/>
          <w:bCs/>
          <w:sz w:val="24"/>
          <w:szCs w:val="24"/>
        </w:rPr>
        <w:t>a</w:t>
      </w:r>
      <w:r w:rsidR="00692DB3">
        <w:rPr>
          <w:b/>
          <w:bCs/>
          <w:sz w:val="24"/>
          <w:szCs w:val="24"/>
        </w:rPr>
        <w:t>.</w:t>
      </w:r>
      <w:r w:rsidRPr="00B45F4F">
        <w:rPr>
          <w:sz w:val="24"/>
          <w:szCs w:val="24"/>
        </w:rPr>
        <w:t xml:space="preserve"> before and </w:t>
      </w:r>
      <w:r w:rsidRPr="00B45F4F">
        <w:rPr>
          <w:b/>
          <w:bCs/>
          <w:sz w:val="24"/>
          <w:szCs w:val="24"/>
        </w:rPr>
        <w:t>b</w:t>
      </w:r>
      <w:r w:rsidR="00692DB3">
        <w:rPr>
          <w:b/>
          <w:bCs/>
          <w:sz w:val="24"/>
          <w:szCs w:val="24"/>
        </w:rPr>
        <w:t>.</w:t>
      </w:r>
      <w:r w:rsidRPr="00B45F4F">
        <w:rPr>
          <w:sz w:val="24"/>
          <w:szCs w:val="24"/>
        </w:rPr>
        <w:t xml:space="preserve"> after CO</w:t>
      </w:r>
      <w:r w:rsidRPr="00B45F4F">
        <w:rPr>
          <w:sz w:val="24"/>
          <w:szCs w:val="24"/>
          <w:vertAlign w:val="subscript"/>
        </w:rPr>
        <w:t>2</w:t>
      </w:r>
      <w:r w:rsidRPr="00B45F4F">
        <w:rPr>
          <w:sz w:val="24"/>
          <w:szCs w:val="24"/>
        </w:rPr>
        <w:t xml:space="preserve"> electrolysis. Equivalence points obtained for determining the concentration of OH</w:t>
      </w:r>
      <w:r w:rsidRPr="00B45F4F">
        <w:rPr>
          <w:sz w:val="24"/>
          <w:szCs w:val="24"/>
          <w:vertAlign w:val="superscript"/>
        </w:rPr>
        <w:t>-</w:t>
      </w:r>
      <w:r w:rsidRPr="00B45F4F">
        <w:rPr>
          <w:sz w:val="24"/>
          <w:szCs w:val="24"/>
        </w:rPr>
        <w:t xml:space="preserve"> and CO</w:t>
      </w:r>
      <w:r w:rsidRPr="00B45F4F">
        <w:rPr>
          <w:sz w:val="24"/>
          <w:szCs w:val="24"/>
          <w:vertAlign w:val="subscript"/>
        </w:rPr>
        <w:t>3</w:t>
      </w:r>
      <w:r w:rsidRPr="00B45F4F">
        <w:rPr>
          <w:sz w:val="24"/>
          <w:szCs w:val="24"/>
          <w:vertAlign w:val="superscript"/>
        </w:rPr>
        <w:t>2-</w:t>
      </w:r>
      <w:r w:rsidRPr="00B45F4F">
        <w:rPr>
          <w:sz w:val="24"/>
          <w:szCs w:val="24"/>
        </w:rPr>
        <w:t>.</w:t>
      </w:r>
    </w:p>
    <w:p w14:paraId="3550264B" w14:textId="5CFC3981" w:rsidR="00CA28BD" w:rsidRDefault="00F65361" w:rsidP="00B45F4F">
      <w:pPr>
        <w:spacing w:line="360" w:lineRule="auto"/>
        <w:jc w:val="center"/>
        <w:rPr>
          <w:sz w:val="24"/>
          <w:szCs w:val="24"/>
        </w:rPr>
      </w:pPr>
      <w:r>
        <w:rPr>
          <w:noProof/>
          <w:sz w:val="24"/>
          <w:szCs w:val="24"/>
        </w:rPr>
        <w:drawing>
          <wp:inline distT="0" distB="0" distL="0" distR="0" wp14:anchorId="1539A18D" wp14:editId="3A7CDE4E">
            <wp:extent cx="2725838" cy="2064291"/>
            <wp:effectExtent l="0" t="0" r="0" b="0"/>
            <wp:docPr id="18319037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7778" cy="2073333"/>
                    </a:xfrm>
                    <a:prstGeom prst="rect">
                      <a:avLst/>
                    </a:prstGeom>
                    <a:noFill/>
                  </pic:spPr>
                </pic:pic>
              </a:graphicData>
            </a:graphic>
          </wp:inline>
        </w:drawing>
      </w:r>
    </w:p>
    <w:p w14:paraId="795D7B80" w14:textId="53053085" w:rsidR="00274863" w:rsidRPr="00721665" w:rsidRDefault="00F65361" w:rsidP="00B45F4F">
      <w:pPr>
        <w:spacing w:line="360" w:lineRule="auto"/>
        <w:jc w:val="both"/>
        <w:rPr>
          <w:sz w:val="24"/>
          <w:szCs w:val="24"/>
        </w:rPr>
      </w:pPr>
      <w:r w:rsidRPr="00B45F4F">
        <w:rPr>
          <w:b/>
          <w:bCs/>
          <w:sz w:val="24"/>
          <w:szCs w:val="24"/>
        </w:rPr>
        <w:t>Fig. S</w:t>
      </w:r>
      <w:r w:rsidR="002D291B">
        <w:rPr>
          <w:b/>
          <w:bCs/>
          <w:sz w:val="24"/>
          <w:szCs w:val="24"/>
        </w:rPr>
        <w:t>8</w:t>
      </w:r>
      <w:r w:rsidRPr="00B45F4F">
        <w:rPr>
          <w:b/>
          <w:bCs/>
          <w:sz w:val="24"/>
          <w:szCs w:val="24"/>
        </w:rPr>
        <w:t xml:space="preserve">. </w:t>
      </w:r>
      <w:r w:rsidR="002D291B">
        <w:rPr>
          <w:sz w:val="24"/>
          <w:szCs w:val="24"/>
        </w:rPr>
        <w:t xml:space="preserve">Modelling output differences when carbonate crossover and buffering effects are considered in the anolyte tank. </w:t>
      </w:r>
      <w:r w:rsidR="00341C90">
        <w:rPr>
          <w:sz w:val="24"/>
          <w:szCs w:val="24"/>
        </w:rPr>
        <w:t>The model represents a r-BPMEA CO2 electrolyzer operating with a WDE = 99% at 200 mA·cm-2, and with a 1 L of  1M KOH anolyte.</w:t>
      </w:r>
    </w:p>
    <w:p w14:paraId="15DE545D" w14:textId="4AEE9B03" w:rsidR="00785810" w:rsidRPr="00C877C8" w:rsidRDefault="00785810" w:rsidP="00B45F4F">
      <w:pPr>
        <w:spacing w:line="360" w:lineRule="auto"/>
        <w:jc w:val="both"/>
        <w:rPr>
          <w:rFonts w:ascii="Times New Roman" w:hAnsi="Times New Roman" w:cs="Times New Roman"/>
          <w:b/>
          <w:bCs/>
          <w:sz w:val="24"/>
          <w:szCs w:val="24"/>
          <w:u w:val="single"/>
          <w:lang w:val="en-GB"/>
        </w:rPr>
      </w:pPr>
      <w:r w:rsidRPr="00C877C8">
        <w:rPr>
          <w:rFonts w:ascii="Times New Roman" w:hAnsi="Times New Roman" w:cs="Times New Roman"/>
          <w:b/>
          <w:bCs/>
          <w:sz w:val="24"/>
          <w:szCs w:val="24"/>
          <w:u w:val="single"/>
          <w:lang w:val="en-GB"/>
        </w:rPr>
        <w:lastRenderedPageBreak/>
        <w:t>References</w:t>
      </w:r>
    </w:p>
    <w:sdt>
      <w:sdtPr>
        <w:rPr>
          <w:rFonts w:ascii="Times New Roman" w:hAnsi="Times New Roman" w:cs="Times New Roman"/>
          <w:color w:val="000000"/>
          <w:sz w:val="24"/>
          <w:szCs w:val="24"/>
          <w:lang w:val="en-GB"/>
        </w:rPr>
        <w:tag w:val="MENDELEY_BIBLIOGRAPHY"/>
        <w:id w:val="-1383249082"/>
        <w:placeholder>
          <w:docPart w:val="DefaultPlaceholder_-1854013440"/>
        </w:placeholder>
      </w:sdtPr>
      <w:sdtContent>
        <w:p w14:paraId="5F5F087E" w14:textId="77777777" w:rsidR="00612BEC" w:rsidRDefault="00612BEC">
          <w:pPr>
            <w:autoSpaceDE w:val="0"/>
            <w:autoSpaceDN w:val="0"/>
            <w:ind w:hanging="640"/>
            <w:divId w:val="2146001257"/>
            <w:rPr>
              <w:rFonts w:eastAsia="Times New Roman"/>
              <w:sz w:val="24"/>
              <w:szCs w:val="24"/>
            </w:rPr>
          </w:pPr>
          <w:r>
            <w:rPr>
              <w:rFonts w:eastAsia="Times New Roman"/>
            </w:rPr>
            <w:t>1.</w:t>
          </w:r>
          <w:r>
            <w:rPr>
              <w:rFonts w:eastAsia="Times New Roman"/>
            </w:rPr>
            <w:tab/>
            <w:t xml:space="preserve">Allen J. Bard, Larry R. Faulkner &amp; Henry S. White. </w:t>
          </w:r>
          <w:r>
            <w:rPr>
              <w:rFonts w:eastAsia="Times New Roman"/>
              <w:i/>
              <w:iCs/>
            </w:rPr>
            <w:t>Electrochemical Methods - Fundamentals and Applications</w:t>
          </w:r>
          <w:r>
            <w:rPr>
              <w:rFonts w:eastAsia="Times New Roman"/>
            </w:rPr>
            <w:t>. (Wiley, 2022).</w:t>
          </w:r>
        </w:p>
        <w:p w14:paraId="5BD5B020" w14:textId="77777777" w:rsidR="00612BEC" w:rsidRDefault="00612BEC">
          <w:pPr>
            <w:autoSpaceDE w:val="0"/>
            <w:autoSpaceDN w:val="0"/>
            <w:ind w:hanging="640"/>
            <w:divId w:val="29501131"/>
            <w:rPr>
              <w:rFonts w:eastAsia="Times New Roman"/>
            </w:rPr>
          </w:pPr>
          <w:r>
            <w:rPr>
              <w:rFonts w:eastAsia="Times New Roman"/>
            </w:rPr>
            <w:t>2.</w:t>
          </w:r>
          <w:r>
            <w:rPr>
              <w:rFonts w:eastAsia="Times New Roman"/>
            </w:rPr>
            <w:tab/>
            <w:t xml:space="preserve">Li, M. </w:t>
          </w:r>
          <w:r>
            <w:rPr>
              <w:rFonts w:eastAsia="Times New Roman"/>
              <w:i/>
              <w:iCs/>
            </w:rPr>
            <w:t>et al.</w:t>
          </w:r>
          <w:r>
            <w:rPr>
              <w:rFonts w:eastAsia="Times New Roman"/>
            </w:rPr>
            <w:t xml:space="preserve"> Local ionic transport enables selective PGM-free bipolar membrane electrode assembly. </w:t>
          </w:r>
          <w:r>
            <w:rPr>
              <w:rFonts w:eastAsia="Times New Roman"/>
              <w:i/>
              <w:iCs/>
            </w:rPr>
            <w:t xml:space="preserve">Nature Communications </w:t>
          </w:r>
          <w:r>
            <w:rPr>
              <w:rFonts w:eastAsia="Times New Roman"/>
              <w:b/>
              <w:bCs/>
            </w:rPr>
            <w:t>15</w:t>
          </w:r>
          <w:r>
            <w:rPr>
              <w:rFonts w:eastAsia="Times New Roman"/>
            </w:rPr>
            <w:t>, (2024).</w:t>
          </w:r>
        </w:p>
        <w:p w14:paraId="2FD29A1C" w14:textId="77777777" w:rsidR="00612BEC" w:rsidRDefault="00612BEC">
          <w:pPr>
            <w:autoSpaceDE w:val="0"/>
            <w:autoSpaceDN w:val="0"/>
            <w:ind w:hanging="640"/>
            <w:divId w:val="1247422573"/>
            <w:rPr>
              <w:rFonts w:eastAsia="Times New Roman"/>
            </w:rPr>
          </w:pPr>
          <w:r>
            <w:rPr>
              <w:rFonts w:eastAsia="Times New Roman"/>
            </w:rPr>
            <w:t>3.</w:t>
          </w:r>
          <w:r>
            <w:rPr>
              <w:rFonts w:eastAsia="Times New Roman"/>
            </w:rPr>
            <w:tab/>
            <w:t xml:space="preserve">Yue, P. </w:t>
          </w:r>
          <w:r>
            <w:rPr>
              <w:rFonts w:eastAsia="Times New Roman"/>
              <w:i/>
              <w:iCs/>
            </w:rPr>
            <w:t>et al.</w:t>
          </w:r>
          <w:r>
            <w:rPr>
              <w:rFonts w:eastAsia="Times New Roman"/>
            </w:rPr>
            <w:t xml:space="preserve"> Microenvironment Regulation Strategies Facilitating High-Efficiency CO2 Electrolysis in a Zero-Gap Bipolar Membrane Electrolyzer. </w:t>
          </w:r>
          <w:r>
            <w:rPr>
              <w:rFonts w:eastAsia="Times New Roman"/>
              <w:i/>
              <w:iCs/>
            </w:rPr>
            <w:t>ACS Appl Mater Interfaces</w:t>
          </w:r>
          <w:r>
            <w:rPr>
              <w:rFonts w:eastAsia="Times New Roman"/>
            </w:rPr>
            <w:t xml:space="preserve"> </w:t>
          </w:r>
          <w:r>
            <w:rPr>
              <w:rFonts w:eastAsia="Times New Roman"/>
              <w:b/>
              <w:bCs/>
            </w:rPr>
            <w:t>15</w:t>
          </w:r>
          <w:r>
            <w:rPr>
              <w:rFonts w:eastAsia="Times New Roman"/>
            </w:rPr>
            <w:t>, 53429–53435 (2023).</w:t>
          </w:r>
        </w:p>
        <w:p w14:paraId="3D6EFFE2" w14:textId="77777777" w:rsidR="00612BEC" w:rsidRDefault="00612BEC">
          <w:pPr>
            <w:autoSpaceDE w:val="0"/>
            <w:autoSpaceDN w:val="0"/>
            <w:ind w:hanging="640"/>
            <w:divId w:val="962880749"/>
            <w:rPr>
              <w:rFonts w:eastAsia="Times New Roman"/>
            </w:rPr>
          </w:pPr>
          <w:r>
            <w:rPr>
              <w:rFonts w:eastAsia="Times New Roman"/>
            </w:rPr>
            <w:t>4.</w:t>
          </w:r>
          <w:r>
            <w:rPr>
              <w:rFonts w:eastAsia="Times New Roman"/>
            </w:rPr>
            <w:tab/>
            <w:t xml:space="preserve">Benedetti-Pichler, A. A. &amp; Cefola, M. Warder’s method for the titration of carbonates. </w:t>
          </w:r>
          <w:r>
            <w:rPr>
              <w:rFonts w:eastAsia="Times New Roman"/>
              <w:i/>
              <w:iCs/>
            </w:rPr>
            <w:t>Industrial &amp; Engineering Chemistry Analytical Edition</w:t>
          </w:r>
          <w:r>
            <w:rPr>
              <w:rFonts w:eastAsia="Times New Roman"/>
            </w:rPr>
            <w:t xml:space="preserve"> </w:t>
          </w:r>
          <w:r>
            <w:rPr>
              <w:rFonts w:eastAsia="Times New Roman"/>
              <w:b/>
              <w:bCs/>
            </w:rPr>
            <w:t>11</w:t>
          </w:r>
          <w:r>
            <w:rPr>
              <w:rFonts w:eastAsia="Times New Roman"/>
            </w:rPr>
            <w:t>, 327–332 (1939).</w:t>
          </w:r>
        </w:p>
        <w:p w14:paraId="665B6787" w14:textId="77777777" w:rsidR="00612BEC" w:rsidRDefault="00612BEC">
          <w:pPr>
            <w:autoSpaceDE w:val="0"/>
            <w:autoSpaceDN w:val="0"/>
            <w:ind w:hanging="640"/>
            <w:divId w:val="1877620604"/>
            <w:rPr>
              <w:rFonts w:eastAsia="Times New Roman"/>
            </w:rPr>
          </w:pPr>
          <w:r>
            <w:rPr>
              <w:rFonts w:eastAsia="Times New Roman"/>
            </w:rPr>
            <w:t>5.</w:t>
          </w:r>
          <w:r>
            <w:rPr>
              <w:rFonts w:eastAsia="Times New Roman"/>
            </w:rPr>
            <w:tab/>
            <w:t xml:space="preserve">Schulz, K. G., </w:t>
          </w:r>
          <w:proofErr w:type="spellStart"/>
          <w:r>
            <w:rPr>
              <w:rFonts w:eastAsia="Times New Roman"/>
            </w:rPr>
            <w:t>Riebesell</w:t>
          </w:r>
          <w:proofErr w:type="spellEnd"/>
          <w:r>
            <w:rPr>
              <w:rFonts w:eastAsia="Times New Roman"/>
            </w:rPr>
            <w:t xml:space="preserve">, U., Rost, B., Thoms, S. &amp; </w:t>
          </w:r>
          <w:proofErr w:type="spellStart"/>
          <w:r>
            <w:rPr>
              <w:rFonts w:eastAsia="Times New Roman"/>
            </w:rPr>
            <w:t>Zeebe</w:t>
          </w:r>
          <w:proofErr w:type="spellEnd"/>
          <w:r>
            <w:rPr>
              <w:rFonts w:eastAsia="Times New Roman"/>
            </w:rPr>
            <w:t xml:space="preserve">, R. E. Determination of the rate constants for the carbon dioxide to bicarbonate inter-conversion in pH-buffered seawater systems. </w:t>
          </w:r>
          <w:r>
            <w:rPr>
              <w:rFonts w:eastAsia="Times New Roman"/>
              <w:i/>
              <w:iCs/>
            </w:rPr>
            <w:t>Mar Chem</w:t>
          </w:r>
          <w:r>
            <w:rPr>
              <w:rFonts w:eastAsia="Times New Roman"/>
            </w:rPr>
            <w:t xml:space="preserve"> </w:t>
          </w:r>
          <w:r>
            <w:rPr>
              <w:rFonts w:eastAsia="Times New Roman"/>
              <w:b/>
              <w:bCs/>
            </w:rPr>
            <w:t>100</w:t>
          </w:r>
          <w:r>
            <w:rPr>
              <w:rFonts w:eastAsia="Times New Roman"/>
            </w:rPr>
            <w:t>, 53–65 (2006).</w:t>
          </w:r>
        </w:p>
        <w:p w14:paraId="1C012E27" w14:textId="5B9F8B7F" w:rsidR="00690A4A" w:rsidRPr="00B45F4F" w:rsidRDefault="00612BEC" w:rsidP="00B45F4F">
          <w:pPr>
            <w:spacing w:line="360" w:lineRule="auto"/>
            <w:jc w:val="both"/>
            <w:rPr>
              <w:rFonts w:ascii="Times New Roman" w:hAnsi="Times New Roman" w:cs="Times New Roman"/>
              <w:sz w:val="24"/>
              <w:szCs w:val="24"/>
              <w:lang w:val="en-GB"/>
            </w:rPr>
          </w:pPr>
          <w:r>
            <w:rPr>
              <w:rFonts w:eastAsia="Times New Roman"/>
            </w:rPr>
            <w:t> </w:t>
          </w:r>
        </w:p>
      </w:sdtContent>
    </w:sdt>
    <w:sectPr w:rsidR="00690A4A" w:rsidRPr="00B45F4F">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B1AE" w14:textId="77777777" w:rsidR="00DE634D" w:rsidRDefault="00DE634D" w:rsidP="00320192">
      <w:pPr>
        <w:spacing w:after="0" w:line="240" w:lineRule="auto"/>
      </w:pPr>
      <w:r>
        <w:separator/>
      </w:r>
    </w:p>
  </w:endnote>
  <w:endnote w:type="continuationSeparator" w:id="0">
    <w:p w14:paraId="5BB0E3E6" w14:textId="77777777" w:rsidR="00DE634D" w:rsidRDefault="00DE634D" w:rsidP="00320192">
      <w:pPr>
        <w:spacing w:after="0" w:line="240" w:lineRule="auto"/>
      </w:pPr>
      <w:r>
        <w:continuationSeparator/>
      </w:r>
    </w:p>
  </w:endnote>
  <w:endnote w:type="continuationNotice" w:id="1">
    <w:p w14:paraId="776652D9" w14:textId="77777777" w:rsidR="00DE634D" w:rsidRDefault="00DE6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539573"/>
      <w:docPartObj>
        <w:docPartGallery w:val="Page Numbers (Bottom of Page)"/>
        <w:docPartUnique/>
      </w:docPartObj>
    </w:sdtPr>
    <w:sdtContent>
      <w:p w14:paraId="44727104" w14:textId="7A0FEC69" w:rsidR="00320192" w:rsidRDefault="00320192">
        <w:pPr>
          <w:pStyle w:val="Footer"/>
          <w:jc w:val="right"/>
        </w:pPr>
        <w:r>
          <w:fldChar w:fldCharType="begin"/>
        </w:r>
        <w:r>
          <w:instrText>PAGE   \* MERGEFORMAT</w:instrText>
        </w:r>
        <w:r>
          <w:fldChar w:fldCharType="separate"/>
        </w:r>
        <w:r>
          <w:rPr>
            <w:lang w:val="nl-NL"/>
          </w:rPr>
          <w:t>2</w:t>
        </w:r>
        <w:r>
          <w:fldChar w:fldCharType="end"/>
        </w:r>
      </w:p>
    </w:sdtContent>
  </w:sdt>
  <w:p w14:paraId="48A7CBD2" w14:textId="77777777" w:rsidR="00320192" w:rsidRDefault="00320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B2DB" w14:textId="77777777" w:rsidR="00DE634D" w:rsidRDefault="00DE634D" w:rsidP="00320192">
      <w:pPr>
        <w:spacing w:after="0" w:line="240" w:lineRule="auto"/>
      </w:pPr>
      <w:r>
        <w:separator/>
      </w:r>
    </w:p>
  </w:footnote>
  <w:footnote w:type="continuationSeparator" w:id="0">
    <w:p w14:paraId="3DFE5C2C" w14:textId="77777777" w:rsidR="00DE634D" w:rsidRDefault="00DE634D" w:rsidP="00320192">
      <w:pPr>
        <w:spacing w:after="0" w:line="240" w:lineRule="auto"/>
      </w:pPr>
      <w:r>
        <w:continuationSeparator/>
      </w:r>
    </w:p>
  </w:footnote>
  <w:footnote w:type="continuationNotice" w:id="1">
    <w:p w14:paraId="6D5D0811" w14:textId="77777777" w:rsidR="00DE634D" w:rsidRDefault="00DE63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4F06"/>
    <w:multiLevelType w:val="hybridMultilevel"/>
    <w:tmpl w:val="BEA42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F162A"/>
    <w:multiLevelType w:val="hybridMultilevel"/>
    <w:tmpl w:val="CFA44B86"/>
    <w:lvl w:ilvl="0" w:tplc="6B0C4086">
      <w:start w:val="1"/>
      <w:numFmt w:val="decimal"/>
      <w:lvlText w:val="(%1)"/>
      <w:lvlJc w:val="left"/>
      <w:pPr>
        <w:ind w:left="830" w:hanging="4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2A0051"/>
    <w:multiLevelType w:val="hybridMultilevel"/>
    <w:tmpl w:val="5AB6857E"/>
    <w:lvl w:ilvl="0" w:tplc="3594D664">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B767FC"/>
    <w:multiLevelType w:val="hybridMultilevel"/>
    <w:tmpl w:val="D4A43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10322E"/>
    <w:multiLevelType w:val="hybridMultilevel"/>
    <w:tmpl w:val="7B68E2D6"/>
    <w:lvl w:ilvl="0" w:tplc="CBFC20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147927">
    <w:abstractNumId w:val="1"/>
  </w:num>
  <w:num w:numId="2" w16cid:durableId="185874868">
    <w:abstractNumId w:val="4"/>
  </w:num>
  <w:num w:numId="3" w16cid:durableId="742485763">
    <w:abstractNumId w:val="2"/>
  </w:num>
  <w:num w:numId="4" w16cid:durableId="2066562939">
    <w:abstractNumId w:val="0"/>
  </w:num>
  <w:num w:numId="5" w16cid:durableId="587035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C5"/>
    <w:rsid w:val="0000353B"/>
    <w:rsid w:val="00003A19"/>
    <w:rsid w:val="00006B6C"/>
    <w:rsid w:val="000268B9"/>
    <w:rsid w:val="00027980"/>
    <w:rsid w:val="000304A2"/>
    <w:rsid w:val="000308A7"/>
    <w:rsid w:val="00030AD6"/>
    <w:rsid w:val="00040C15"/>
    <w:rsid w:val="000414FB"/>
    <w:rsid w:val="00044541"/>
    <w:rsid w:val="00045276"/>
    <w:rsid w:val="00045A28"/>
    <w:rsid w:val="00045A46"/>
    <w:rsid w:val="000514CF"/>
    <w:rsid w:val="0005298B"/>
    <w:rsid w:val="00052D9B"/>
    <w:rsid w:val="00055119"/>
    <w:rsid w:val="000570C1"/>
    <w:rsid w:val="000648EC"/>
    <w:rsid w:val="00067C24"/>
    <w:rsid w:val="000706D5"/>
    <w:rsid w:val="00075511"/>
    <w:rsid w:val="00076DDA"/>
    <w:rsid w:val="00077FB6"/>
    <w:rsid w:val="00081C32"/>
    <w:rsid w:val="000857B9"/>
    <w:rsid w:val="00086346"/>
    <w:rsid w:val="000866C4"/>
    <w:rsid w:val="000868F4"/>
    <w:rsid w:val="00090963"/>
    <w:rsid w:val="00090FB0"/>
    <w:rsid w:val="00094A2D"/>
    <w:rsid w:val="00095011"/>
    <w:rsid w:val="000957C1"/>
    <w:rsid w:val="00095A2D"/>
    <w:rsid w:val="000971ED"/>
    <w:rsid w:val="000A0965"/>
    <w:rsid w:val="000B3DF2"/>
    <w:rsid w:val="000B3E00"/>
    <w:rsid w:val="000B4C6A"/>
    <w:rsid w:val="000D0490"/>
    <w:rsid w:val="000D28C8"/>
    <w:rsid w:val="000D3390"/>
    <w:rsid w:val="000D56C1"/>
    <w:rsid w:val="000D7F2B"/>
    <w:rsid w:val="000E12A1"/>
    <w:rsid w:val="000E3C56"/>
    <w:rsid w:val="000E45B5"/>
    <w:rsid w:val="000E4974"/>
    <w:rsid w:val="000F1D45"/>
    <w:rsid w:val="000F5CE7"/>
    <w:rsid w:val="000F66DD"/>
    <w:rsid w:val="000F7A32"/>
    <w:rsid w:val="00100C92"/>
    <w:rsid w:val="00100D23"/>
    <w:rsid w:val="001034FD"/>
    <w:rsid w:val="001055A2"/>
    <w:rsid w:val="0010577A"/>
    <w:rsid w:val="00110939"/>
    <w:rsid w:val="00112659"/>
    <w:rsid w:val="00112F7E"/>
    <w:rsid w:val="001132D0"/>
    <w:rsid w:val="001155B6"/>
    <w:rsid w:val="0012114E"/>
    <w:rsid w:val="00121CCC"/>
    <w:rsid w:val="00124D51"/>
    <w:rsid w:val="00125236"/>
    <w:rsid w:val="0012666F"/>
    <w:rsid w:val="001273EA"/>
    <w:rsid w:val="00133475"/>
    <w:rsid w:val="00135C8E"/>
    <w:rsid w:val="001401B5"/>
    <w:rsid w:val="00142631"/>
    <w:rsid w:val="00144844"/>
    <w:rsid w:val="00147246"/>
    <w:rsid w:val="00147980"/>
    <w:rsid w:val="0015235E"/>
    <w:rsid w:val="001569F8"/>
    <w:rsid w:val="00157DB1"/>
    <w:rsid w:val="001601F4"/>
    <w:rsid w:val="00166B42"/>
    <w:rsid w:val="001712BF"/>
    <w:rsid w:val="0017403C"/>
    <w:rsid w:val="00174860"/>
    <w:rsid w:val="00182DBD"/>
    <w:rsid w:val="001831F0"/>
    <w:rsid w:val="001832ED"/>
    <w:rsid w:val="001850A6"/>
    <w:rsid w:val="00187D0A"/>
    <w:rsid w:val="00190E16"/>
    <w:rsid w:val="00193CF7"/>
    <w:rsid w:val="001945E6"/>
    <w:rsid w:val="001974C4"/>
    <w:rsid w:val="001A1705"/>
    <w:rsid w:val="001A1C30"/>
    <w:rsid w:val="001A2C30"/>
    <w:rsid w:val="001A3ACC"/>
    <w:rsid w:val="001A54EE"/>
    <w:rsid w:val="001A76EB"/>
    <w:rsid w:val="001B1969"/>
    <w:rsid w:val="001B4182"/>
    <w:rsid w:val="001B74B7"/>
    <w:rsid w:val="001C18DA"/>
    <w:rsid w:val="001C5549"/>
    <w:rsid w:val="001C5ED5"/>
    <w:rsid w:val="001C72BF"/>
    <w:rsid w:val="001D035B"/>
    <w:rsid w:val="001D145D"/>
    <w:rsid w:val="001D221A"/>
    <w:rsid w:val="001D4ED3"/>
    <w:rsid w:val="001D6187"/>
    <w:rsid w:val="001E07AB"/>
    <w:rsid w:val="001E5503"/>
    <w:rsid w:val="001E6692"/>
    <w:rsid w:val="001F20DE"/>
    <w:rsid w:val="001F32B3"/>
    <w:rsid w:val="001F370E"/>
    <w:rsid w:val="001F37E1"/>
    <w:rsid w:val="001F7E12"/>
    <w:rsid w:val="002002AD"/>
    <w:rsid w:val="00201DDC"/>
    <w:rsid w:val="00202750"/>
    <w:rsid w:val="00203A4A"/>
    <w:rsid w:val="00204F97"/>
    <w:rsid w:val="00205B0B"/>
    <w:rsid w:val="00206C47"/>
    <w:rsid w:val="00207597"/>
    <w:rsid w:val="0021013F"/>
    <w:rsid w:val="002117E6"/>
    <w:rsid w:val="002168C4"/>
    <w:rsid w:val="00216EE5"/>
    <w:rsid w:val="0022139B"/>
    <w:rsid w:val="00226608"/>
    <w:rsid w:val="002302BB"/>
    <w:rsid w:val="002303E6"/>
    <w:rsid w:val="002310B6"/>
    <w:rsid w:val="002319E8"/>
    <w:rsid w:val="0023413E"/>
    <w:rsid w:val="00234279"/>
    <w:rsid w:val="00236049"/>
    <w:rsid w:val="002416E6"/>
    <w:rsid w:val="002427FB"/>
    <w:rsid w:val="002472EA"/>
    <w:rsid w:val="0024771A"/>
    <w:rsid w:val="0025624F"/>
    <w:rsid w:val="00256B94"/>
    <w:rsid w:val="002616E6"/>
    <w:rsid w:val="002618E8"/>
    <w:rsid w:val="00261FDD"/>
    <w:rsid w:val="00265EE3"/>
    <w:rsid w:val="002668A0"/>
    <w:rsid w:val="00266CBE"/>
    <w:rsid w:val="00270A92"/>
    <w:rsid w:val="002732ED"/>
    <w:rsid w:val="00273E0E"/>
    <w:rsid w:val="00274863"/>
    <w:rsid w:val="002760E0"/>
    <w:rsid w:val="002776E3"/>
    <w:rsid w:val="00285747"/>
    <w:rsid w:val="00287057"/>
    <w:rsid w:val="002876E8"/>
    <w:rsid w:val="002913D6"/>
    <w:rsid w:val="00293954"/>
    <w:rsid w:val="00294D24"/>
    <w:rsid w:val="00295B50"/>
    <w:rsid w:val="00296D12"/>
    <w:rsid w:val="0029787B"/>
    <w:rsid w:val="002A3642"/>
    <w:rsid w:val="002A40A3"/>
    <w:rsid w:val="002A5D70"/>
    <w:rsid w:val="002B3542"/>
    <w:rsid w:val="002B67A7"/>
    <w:rsid w:val="002C34E7"/>
    <w:rsid w:val="002C4C7E"/>
    <w:rsid w:val="002C629D"/>
    <w:rsid w:val="002C68AA"/>
    <w:rsid w:val="002C79DD"/>
    <w:rsid w:val="002D291B"/>
    <w:rsid w:val="002D41FC"/>
    <w:rsid w:val="002D540B"/>
    <w:rsid w:val="002D543D"/>
    <w:rsid w:val="002E14C2"/>
    <w:rsid w:val="002E23A8"/>
    <w:rsid w:val="002E310D"/>
    <w:rsid w:val="002E447C"/>
    <w:rsid w:val="002E4EDE"/>
    <w:rsid w:val="002E53AF"/>
    <w:rsid w:val="002E6C53"/>
    <w:rsid w:val="002F1262"/>
    <w:rsid w:val="002F17BD"/>
    <w:rsid w:val="002F2BF4"/>
    <w:rsid w:val="002F3609"/>
    <w:rsid w:val="002F3F05"/>
    <w:rsid w:val="002F5394"/>
    <w:rsid w:val="00300591"/>
    <w:rsid w:val="00301A66"/>
    <w:rsid w:val="00301AD0"/>
    <w:rsid w:val="00303006"/>
    <w:rsid w:val="003032E1"/>
    <w:rsid w:val="00305A30"/>
    <w:rsid w:val="0030761D"/>
    <w:rsid w:val="00311C79"/>
    <w:rsid w:val="00312195"/>
    <w:rsid w:val="003132D0"/>
    <w:rsid w:val="00314407"/>
    <w:rsid w:val="003153FE"/>
    <w:rsid w:val="0031567B"/>
    <w:rsid w:val="00320192"/>
    <w:rsid w:val="00320C50"/>
    <w:rsid w:val="003218FB"/>
    <w:rsid w:val="00323925"/>
    <w:rsid w:val="00325169"/>
    <w:rsid w:val="0032545A"/>
    <w:rsid w:val="00326942"/>
    <w:rsid w:val="00331BE2"/>
    <w:rsid w:val="003323D9"/>
    <w:rsid w:val="0033488D"/>
    <w:rsid w:val="00334B3E"/>
    <w:rsid w:val="00336DAD"/>
    <w:rsid w:val="003371FF"/>
    <w:rsid w:val="003375EA"/>
    <w:rsid w:val="00341C90"/>
    <w:rsid w:val="0035574C"/>
    <w:rsid w:val="00355A92"/>
    <w:rsid w:val="00357914"/>
    <w:rsid w:val="00370E78"/>
    <w:rsid w:val="00373061"/>
    <w:rsid w:val="003739DE"/>
    <w:rsid w:val="003754F7"/>
    <w:rsid w:val="00375A1B"/>
    <w:rsid w:val="0037679A"/>
    <w:rsid w:val="00377F50"/>
    <w:rsid w:val="00381E40"/>
    <w:rsid w:val="0038228F"/>
    <w:rsid w:val="00382FFF"/>
    <w:rsid w:val="0038589C"/>
    <w:rsid w:val="00386FA0"/>
    <w:rsid w:val="00387E00"/>
    <w:rsid w:val="00396120"/>
    <w:rsid w:val="003A1CBB"/>
    <w:rsid w:val="003B15D6"/>
    <w:rsid w:val="003B188E"/>
    <w:rsid w:val="003B33C5"/>
    <w:rsid w:val="003B449E"/>
    <w:rsid w:val="003B4AB9"/>
    <w:rsid w:val="003B59D7"/>
    <w:rsid w:val="003B6A64"/>
    <w:rsid w:val="003C0770"/>
    <w:rsid w:val="003C13EB"/>
    <w:rsid w:val="003C5929"/>
    <w:rsid w:val="003C6096"/>
    <w:rsid w:val="003D0EC9"/>
    <w:rsid w:val="003D22B3"/>
    <w:rsid w:val="003D36CC"/>
    <w:rsid w:val="003D59CF"/>
    <w:rsid w:val="003E005E"/>
    <w:rsid w:val="003E02AB"/>
    <w:rsid w:val="003E3D8A"/>
    <w:rsid w:val="003E418C"/>
    <w:rsid w:val="003E5D5B"/>
    <w:rsid w:val="003E6127"/>
    <w:rsid w:val="003E6540"/>
    <w:rsid w:val="003F1B5B"/>
    <w:rsid w:val="003F3041"/>
    <w:rsid w:val="003F3497"/>
    <w:rsid w:val="003F5386"/>
    <w:rsid w:val="003F5E47"/>
    <w:rsid w:val="0040449A"/>
    <w:rsid w:val="00405B89"/>
    <w:rsid w:val="00411239"/>
    <w:rsid w:val="00412206"/>
    <w:rsid w:val="004138AD"/>
    <w:rsid w:val="00415CCD"/>
    <w:rsid w:val="00426CDC"/>
    <w:rsid w:val="0043044F"/>
    <w:rsid w:val="00430CDE"/>
    <w:rsid w:val="00433EB0"/>
    <w:rsid w:val="0043456F"/>
    <w:rsid w:val="004354C2"/>
    <w:rsid w:val="00435A8A"/>
    <w:rsid w:val="00437A75"/>
    <w:rsid w:val="00443D0C"/>
    <w:rsid w:val="00443DB4"/>
    <w:rsid w:val="004474AB"/>
    <w:rsid w:val="0045195F"/>
    <w:rsid w:val="00452844"/>
    <w:rsid w:val="0045442C"/>
    <w:rsid w:val="00454CD1"/>
    <w:rsid w:val="00457461"/>
    <w:rsid w:val="0046043A"/>
    <w:rsid w:val="00460C89"/>
    <w:rsid w:val="004634F6"/>
    <w:rsid w:val="00464120"/>
    <w:rsid w:val="00464171"/>
    <w:rsid w:val="004671B2"/>
    <w:rsid w:val="00471B27"/>
    <w:rsid w:val="00472084"/>
    <w:rsid w:val="00473534"/>
    <w:rsid w:val="004736C7"/>
    <w:rsid w:val="004801CF"/>
    <w:rsid w:val="00482014"/>
    <w:rsid w:val="004824AD"/>
    <w:rsid w:val="00483C02"/>
    <w:rsid w:val="00484246"/>
    <w:rsid w:val="004846BB"/>
    <w:rsid w:val="00487F1A"/>
    <w:rsid w:val="004926C2"/>
    <w:rsid w:val="00492896"/>
    <w:rsid w:val="00492F16"/>
    <w:rsid w:val="00493190"/>
    <w:rsid w:val="00493FA5"/>
    <w:rsid w:val="004977FE"/>
    <w:rsid w:val="004A004E"/>
    <w:rsid w:val="004A3937"/>
    <w:rsid w:val="004A657B"/>
    <w:rsid w:val="004A7FEF"/>
    <w:rsid w:val="004B03C4"/>
    <w:rsid w:val="004B2486"/>
    <w:rsid w:val="004B37E8"/>
    <w:rsid w:val="004B38AE"/>
    <w:rsid w:val="004B409E"/>
    <w:rsid w:val="004B4C3C"/>
    <w:rsid w:val="004C388E"/>
    <w:rsid w:val="004C69F0"/>
    <w:rsid w:val="004C7E00"/>
    <w:rsid w:val="004D00DA"/>
    <w:rsid w:val="004D335E"/>
    <w:rsid w:val="004D3A22"/>
    <w:rsid w:val="004D3F77"/>
    <w:rsid w:val="004D4160"/>
    <w:rsid w:val="004D5A7D"/>
    <w:rsid w:val="004D78DE"/>
    <w:rsid w:val="004E145A"/>
    <w:rsid w:val="004E1DE6"/>
    <w:rsid w:val="004E2731"/>
    <w:rsid w:val="004E6D0B"/>
    <w:rsid w:val="004F33C5"/>
    <w:rsid w:val="004F77AF"/>
    <w:rsid w:val="00500CAA"/>
    <w:rsid w:val="005015FD"/>
    <w:rsid w:val="00501F6D"/>
    <w:rsid w:val="00502DA2"/>
    <w:rsid w:val="00504B07"/>
    <w:rsid w:val="00506177"/>
    <w:rsid w:val="005064CF"/>
    <w:rsid w:val="00510C25"/>
    <w:rsid w:val="0051134D"/>
    <w:rsid w:val="005157BC"/>
    <w:rsid w:val="00517185"/>
    <w:rsid w:val="005171FC"/>
    <w:rsid w:val="00517FEF"/>
    <w:rsid w:val="00520AC6"/>
    <w:rsid w:val="0052270B"/>
    <w:rsid w:val="00530C94"/>
    <w:rsid w:val="005336A2"/>
    <w:rsid w:val="0053684C"/>
    <w:rsid w:val="00540CA4"/>
    <w:rsid w:val="005416A2"/>
    <w:rsid w:val="0054700A"/>
    <w:rsid w:val="00551F83"/>
    <w:rsid w:val="00555793"/>
    <w:rsid w:val="00557CF6"/>
    <w:rsid w:val="00557F57"/>
    <w:rsid w:val="00560050"/>
    <w:rsid w:val="00561172"/>
    <w:rsid w:val="005624A3"/>
    <w:rsid w:val="00562F26"/>
    <w:rsid w:val="00564062"/>
    <w:rsid w:val="0056620C"/>
    <w:rsid w:val="0056726D"/>
    <w:rsid w:val="00575853"/>
    <w:rsid w:val="00576902"/>
    <w:rsid w:val="00577868"/>
    <w:rsid w:val="005828D6"/>
    <w:rsid w:val="005850A4"/>
    <w:rsid w:val="005920BD"/>
    <w:rsid w:val="0059253A"/>
    <w:rsid w:val="0059291F"/>
    <w:rsid w:val="00593652"/>
    <w:rsid w:val="005949CE"/>
    <w:rsid w:val="00596951"/>
    <w:rsid w:val="005974F5"/>
    <w:rsid w:val="00597850"/>
    <w:rsid w:val="005979BD"/>
    <w:rsid w:val="00597FDD"/>
    <w:rsid w:val="005A05D2"/>
    <w:rsid w:val="005A085F"/>
    <w:rsid w:val="005A097C"/>
    <w:rsid w:val="005A1027"/>
    <w:rsid w:val="005A58DD"/>
    <w:rsid w:val="005A6B2F"/>
    <w:rsid w:val="005A7B23"/>
    <w:rsid w:val="005B2D83"/>
    <w:rsid w:val="005C200C"/>
    <w:rsid w:val="005C306E"/>
    <w:rsid w:val="005D1B59"/>
    <w:rsid w:val="005D2038"/>
    <w:rsid w:val="005D2EE2"/>
    <w:rsid w:val="005D7CFF"/>
    <w:rsid w:val="005E5737"/>
    <w:rsid w:val="005F0909"/>
    <w:rsid w:val="005F46D7"/>
    <w:rsid w:val="005F7844"/>
    <w:rsid w:val="005F7A0D"/>
    <w:rsid w:val="0060467A"/>
    <w:rsid w:val="0060751F"/>
    <w:rsid w:val="00611F5D"/>
    <w:rsid w:val="00612BEC"/>
    <w:rsid w:val="00613D1E"/>
    <w:rsid w:val="0061543B"/>
    <w:rsid w:val="00616FC6"/>
    <w:rsid w:val="00617CD3"/>
    <w:rsid w:val="00626613"/>
    <w:rsid w:val="006272B2"/>
    <w:rsid w:val="00632733"/>
    <w:rsid w:val="00636C9D"/>
    <w:rsid w:val="00637254"/>
    <w:rsid w:val="00640FA6"/>
    <w:rsid w:val="006539C5"/>
    <w:rsid w:val="006557B9"/>
    <w:rsid w:val="006564BB"/>
    <w:rsid w:val="006609DC"/>
    <w:rsid w:val="00664D4A"/>
    <w:rsid w:val="006665AA"/>
    <w:rsid w:val="0066690E"/>
    <w:rsid w:val="006677C9"/>
    <w:rsid w:val="00667E20"/>
    <w:rsid w:val="0067140C"/>
    <w:rsid w:val="00671F90"/>
    <w:rsid w:val="00672401"/>
    <w:rsid w:val="006749DA"/>
    <w:rsid w:val="00675F70"/>
    <w:rsid w:val="006812F3"/>
    <w:rsid w:val="006828C0"/>
    <w:rsid w:val="00682F6A"/>
    <w:rsid w:val="006834D3"/>
    <w:rsid w:val="00685B14"/>
    <w:rsid w:val="00686BCE"/>
    <w:rsid w:val="00687CB3"/>
    <w:rsid w:val="00690A4A"/>
    <w:rsid w:val="00692DB3"/>
    <w:rsid w:val="006930F2"/>
    <w:rsid w:val="006961E9"/>
    <w:rsid w:val="006A0D1F"/>
    <w:rsid w:val="006A504D"/>
    <w:rsid w:val="006A596A"/>
    <w:rsid w:val="006A6FC5"/>
    <w:rsid w:val="006B55A5"/>
    <w:rsid w:val="006B63C0"/>
    <w:rsid w:val="006B7A96"/>
    <w:rsid w:val="006C000F"/>
    <w:rsid w:val="006C052C"/>
    <w:rsid w:val="006C0D85"/>
    <w:rsid w:val="006C13C6"/>
    <w:rsid w:val="006C1EF6"/>
    <w:rsid w:val="006C2861"/>
    <w:rsid w:val="006C564E"/>
    <w:rsid w:val="006C68D7"/>
    <w:rsid w:val="006C719E"/>
    <w:rsid w:val="006C7BC2"/>
    <w:rsid w:val="006C7E4F"/>
    <w:rsid w:val="006D2095"/>
    <w:rsid w:val="006D333C"/>
    <w:rsid w:val="006D472D"/>
    <w:rsid w:val="006D4D0F"/>
    <w:rsid w:val="006D69A5"/>
    <w:rsid w:val="006E2B7F"/>
    <w:rsid w:val="006E6652"/>
    <w:rsid w:val="006F0AAD"/>
    <w:rsid w:val="006F5246"/>
    <w:rsid w:val="007007B4"/>
    <w:rsid w:val="00701DC7"/>
    <w:rsid w:val="007059A7"/>
    <w:rsid w:val="007102C1"/>
    <w:rsid w:val="00714B28"/>
    <w:rsid w:val="00716E07"/>
    <w:rsid w:val="00721665"/>
    <w:rsid w:val="007221B3"/>
    <w:rsid w:val="007241A8"/>
    <w:rsid w:val="007241D2"/>
    <w:rsid w:val="0072594E"/>
    <w:rsid w:val="00726BDC"/>
    <w:rsid w:val="007304D5"/>
    <w:rsid w:val="00730810"/>
    <w:rsid w:val="00730D20"/>
    <w:rsid w:val="007328F0"/>
    <w:rsid w:val="00736054"/>
    <w:rsid w:val="00736AB7"/>
    <w:rsid w:val="0073733C"/>
    <w:rsid w:val="00737EE0"/>
    <w:rsid w:val="00741980"/>
    <w:rsid w:val="007427EC"/>
    <w:rsid w:val="00746206"/>
    <w:rsid w:val="00746B3E"/>
    <w:rsid w:val="00750057"/>
    <w:rsid w:val="007525CC"/>
    <w:rsid w:val="00753263"/>
    <w:rsid w:val="00753348"/>
    <w:rsid w:val="007538D1"/>
    <w:rsid w:val="00756412"/>
    <w:rsid w:val="00757E44"/>
    <w:rsid w:val="00760AC9"/>
    <w:rsid w:val="00771474"/>
    <w:rsid w:val="00775AFB"/>
    <w:rsid w:val="00776AF5"/>
    <w:rsid w:val="00780D53"/>
    <w:rsid w:val="00782C6C"/>
    <w:rsid w:val="007846F7"/>
    <w:rsid w:val="0078542B"/>
    <w:rsid w:val="00785810"/>
    <w:rsid w:val="007879E7"/>
    <w:rsid w:val="00792A54"/>
    <w:rsid w:val="00796AAE"/>
    <w:rsid w:val="007A2096"/>
    <w:rsid w:val="007A5698"/>
    <w:rsid w:val="007A75CF"/>
    <w:rsid w:val="007B01D7"/>
    <w:rsid w:val="007B40E0"/>
    <w:rsid w:val="007B6F8D"/>
    <w:rsid w:val="007C2239"/>
    <w:rsid w:val="007C43CE"/>
    <w:rsid w:val="007C572A"/>
    <w:rsid w:val="007D5C6C"/>
    <w:rsid w:val="007E09B0"/>
    <w:rsid w:val="007E4350"/>
    <w:rsid w:val="007F000F"/>
    <w:rsid w:val="007F08E5"/>
    <w:rsid w:val="007F0AEE"/>
    <w:rsid w:val="007F483C"/>
    <w:rsid w:val="007F4CA3"/>
    <w:rsid w:val="007F5976"/>
    <w:rsid w:val="007F5F53"/>
    <w:rsid w:val="0080047E"/>
    <w:rsid w:val="00800873"/>
    <w:rsid w:val="008008B1"/>
    <w:rsid w:val="008031AF"/>
    <w:rsid w:val="00803FA2"/>
    <w:rsid w:val="00805C58"/>
    <w:rsid w:val="0080681A"/>
    <w:rsid w:val="0080765D"/>
    <w:rsid w:val="00807B67"/>
    <w:rsid w:val="008109B9"/>
    <w:rsid w:val="00813AD7"/>
    <w:rsid w:val="008310A4"/>
    <w:rsid w:val="0083512C"/>
    <w:rsid w:val="00837A8C"/>
    <w:rsid w:val="00840820"/>
    <w:rsid w:val="00842ADD"/>
    <w:rsid w:val="00850062"/>
    <w:rsid w:val="00851AFC"/>
    <w:rsid w:val="00862261"/>
    <w:rsid w:val="0086338C"/>
    <w:rsid w:val="00865C24"/>
    <w:rsid w:val="00867F3A"/>
    <w:rsid w:val="0087339F"/>
    <w:rsid w:val="00874C3A"/>
    <w:rsid w:val="00874F39"/>
    <w:rsid w:val="00877476"/>
    <w:rsid w:val="00880BEC"/>
    <w:rsid w:val="00887B4A"/>
    <w:rsid w:val="00891D30"/>
    <w:rsid w:val="008A060B"/>
    <w:rsid w:val="008A1402"/>
    <w:rsid w:val="008A1C04"/>
    <w:rsid w:val="008A642E"/>
    <w:rsid w:val="008A67CC"/>
    <w:rsid w:val="008A7293"/>
    <w:rsid w:val="008A7896"/>
    <w:rsid w:val="008B1FC1"/>
    <w:rsid w:val="008B2AB3"/>
    <w:rsid w:val="008B4380"/>
    <w:rsid w:val="008C22C4"/>
    <w:rsid w:val="008D1341"/>
    <w:rsid w:val="008D35C6"/>
    <w:rsid w:val="008D3A7F"/>
    <w:rsid w:val="008D5A58"/>
    <w:rsid w:val="008D5C56"/>
    <w:rsid w:val="008D72C5"/>
    <w:rsid w:val="008E292B"/>
    <w:rsid w:val="008E2D96"/>
    <w:rsid w:val="008F3013"/>
    <w:rsid w:val="008F3DC0"/>
    <w:rsid w:val="008F4937"/>
    <w:rsid w:val="00902645"/>
    <w:rsid w:val="009028C2"/>
    <w:rsid w:val="00902C9C"/>
    <w:rsid w:val="009043C5"/>
    <w:rsid w:val="0090547F"/>
    <w:rsid w:val="009072B0"/>
    <w:rsid w:val="00910E8D"/>
    <w:rsid w:val="00915C6F"/>
    <w:rsid w:val="00921369"/>
    <w:rsid w:val="009230D1"/>
    <w:rsid w:val="00926AE2"/>
    <w:rsid w:val="00932E92"/>
    <w:rsid w:val="00940F68"/>
    <w:rsid w:val="00946139"/>
    <w:rsid w:val="00946C3A"/>
    <w:rsid w:val="009472BC"/>
    <w:rsid w:val="009472C7"/>
    <w:rsid w:val="009506D5"/>
    <w:rsid w:val="00953F24"/>
    <w:rsid w:val="00955516"/>
    <w:rsid w:val="00961905"/>
    <w:rsid w:val="00962B38"/>
    <w:rsid w:val="009677B6"/>
    <w:rsid w:val="009678FF"/>
    <w:rsid w:val="009706CF"/>
    <w:rsid w:val="00970987"/>
    <w:rsid w:val="00973765"/>
    <w:rsid w:val="0097377D"/>
    <w:rsid w:val="009745D8"/>
    <w:rsid w:val="00975142"/>
    <w:rsid w:val="00984169"/>
    <w:rsid w:val="009930AB"/>
    <w:rsid w:val="009939B9"/>
    <w:rsid w:val="00993A96"/>
    <w:rsid w:val="00995CBD"/>
    <w:rsid w:val="00996496"/>
    <w:rsid w:val="009A02F8"/>
    <w:rsid w:val="009A0BE6"/>
    <w:rsid w:val="009A33EB"/>
    <w:rsid w:val="009A68AC"/>
    <w:rsid w:val="009B3DA7"/>
    <w:rsid w:val="009B42C2"/>
    <w:rsid w:val="009B4EEF"/>
    <w:rsid w:val="009C0B62"/>
    <w:rsid w:val="009C1E56"/>
    <w:rsid w:val="009C3E93"/>
    <w:rsid w:val="009C57D8"/>
    <w:rsid w:val="009C7136"/>
    <w:rsid w:val="009D0781"/>
    <w:rsid w:val="009D44CB"/>
    <w:rsid w:val="009D6759"/>
    <w:rsid w:val="009E0598"/>
    <w:rsid w:val="009E0A68"/>
    <w:rsid w:val="009E1247"/>
    <w:rsid w:val="009E19BA"/>
    <w:rsid w:val="009E42A7"/>
    <w:rsid w:val="009E4401"/>
    <w:rsid w:val="009E4648"/>
    <w:rsid w:val="009E5318"/>
    <w:rsid w:val="009E60E8"/>
    <w:rsid w:val="009E7439"/>
    <w:rsid w:val="009F5BB1"/>
    <w:rsid w:val="009F6FE8"/>
    <w:rsid w:val="009F7678"/>
    <w:rsid w:val="00A01D8A"/>
    <w:rsid w:val="00A02C7C"/>
    <w:rsid w:val="00A0595F"/>
    <w:rsid w:val="00A06780"/>
    <w:rsid w:val="00A0715F"/>
    <w:rsid w:val="00A12846"/>
    <w:rsid w:val="00A13C05"/>
    <w:rsid w:val="00A16733"/>
    <w:rsid w:val="00A17900"/>
    <w:rsid w:val="00A21443"/>
    <w:rsid w:val="00A221EB"/>
    <w:rsid w:val="00A30747"/>
    <w:rsid w:val="00A3135F"/>
    <w:rsid w:val="00A3303A"/>
    <w:rsid w:val="00A3478B"/>
    <w:rsid w:val="00A35FB0"/>
    <w:rsid w:val="00A362F7"/>
    <w:rsid w:val="00A37D93"/>
    <w:rsid w:val="00A4259B"/>
    <w:rsid w:val="00A43676"/>
    <w:rsid w:val="00A43C15"/>
    <w:rsid w:val="00A50E28"/>
    <w:rsid w:val="00A53171"/>
    <w:rsid w:val="00A544F7"/>
    <w:rsid w:val="00A63BAF"/>
    <w:rsid w:val="00A641BE"/>
    <w:rsid w:val="00A647DE"/>
    <w:rsid w:val="00A65A8A"/>
    <w:rsid w:val="00A67C31"/>
    <w:rsid w:val="00A700A5"/>
    <w:rsid w:val="00A71185"/>
    <w:rsid w:val="00A71733"/>
    <w:rsid w:val="00A732C7"/>
    <w:rsid w:val="00A73930"/>
    <w:rsid w:val="00A74488"/>
    <w:rsid w:val="00A76969"/>
    <w:rsid w:val="00A803B2"/>
    <w:rsid w:val="00A81955"/>
    <w:rsid w:val="00A83899"/>
    <w:rsid w:val="00A84F43"/>
    <w:rsid w:val="00A91DD2"/>
    <w:rsid w:val="00A94352"/>
    <w:rsid w:val="00AA0FC1"/>
    <w:rsid w:val="00AA50FF"/>
    <w:rsid w:val="00AA6387"/>
    <w:rsid w:val="00AA744B"/>
    <w:rsid w:val="00AB2614"/>
    <w:rsid w:val="00AB3B71"/>
    <w:rsid w:val="00AC06B4"/>
    <w:rsid w:val="00AC1BFE"/>
    <w:rsid w:val="00AC22BC"/>
    <w:rsid w:val="00AC2B8C"/>
    <w:rsid w:val="00AC7A4A"/>
    <w:rsid w:val="00AD2C61"/>
    <w:rsid w:val="00AD37A0"/>
    <w:rsid w:val="00AD4D27"/>
    <w:rsid w:val="00AD5173"/>
    <w:rsid w:val="00AD6EA7"/>
    <w:rsid w:val="00AD7D34"/>
    <w:rsid w:val="00AE094D"/>
    <w:rsid w:val="00AE2A54"/>
    <w:rsid w:val="00AE32B4"/>
    <w:rsid w:val="00AE4FA9"/>
    <w:rsid w:val="00AE570A"/>
    <w:rsid w:val="00AF093C"/>
    <w:rsid w:val="00AF31E8"/>
    <w:rsid w:val="00AF326C"/>
    <w:rsid w:val="00AF361D"/>
    <w:rsid w:val="00AF3AE4"/>
    <w:rsid w:val="00AF68CA"/>
    <w:rsid w:val="00AF6C9F"/>
    <w:rsid w:val="00B004AA"/>
    <w:rsid w:val="00B044E5"/>
    <w:rsid w:val="00B05D2F"/>
    <w:rsid w:val="00B0728B"/>
    <w:rsid w:val="00B12008"/>
    <w:rsid w:val="00B1262A"/>
    <w:rsid w:val="00B173C5"/>
    <w:rsid w:val="00B222B2"/>
    <w:rsid w:val="00B34417"/>
    <w:rsid w:val="00B35F66"/>
    <w:rsid w:val="00B371E4"/>
    <w:rsid w:val="00B40435"/>
    <w:rsid w:val="00B45F4F"/>
    <w:rsid w:val="00B460F1"/>
    <w:rsid w:val="00B464DD"/>
    <w:rsid w:val="00B465D5"/>
    <w:rsid w:val="00B509F9"/>
    <w:rsid w:val="00B52D8E"/>
    <w:rsid w:val="00B545F0"/>
    <w:rsid w:val="00B568E1"/>
    <w:rsid w:val="00B57D9F"/>
    <w:rsid w:val="00B63552"/>
    <w:rsid w:val="00B63AD6"/>
    <w:rsid w:val="00B64CD2"/>
    <w:rsid w:val="00B64D78"/>
    <w:rsid w:val="00B66100"/>
    <w:rsid w:val="00B72240"/>
    <w:rsid w:val="00B730B0"/>
    <w:rsid w:val="00B75273"/>
    <w:rsid w:val="00B75B29"/>
    <w:rsid w:val="00B824AC"/>
    <w:rsid w:val="00B85F7C"/>
    <w:rsid w:val="00B87A74"/>
    <w:rsid w:val="00B90B4D"/>
    <w:rsid w:val="00B93E4F"/>
    <w:rsid w:val="00B94DC1"/>
    <w:rsid w:val="00B95E5E"/>
    <w:rsid w:val="00BA056C"/>
    <w:rsid w:val="00BB2C26"/>
    <w:rsid w:val="00BB3B32"/>
    <w:rsid w:val="00BB413D"/>
    <w:rsid w:val="00BB52C8"/>
    <w:rsid w:val="00BC45E4"/>
    <w:rsid w:val="00BD2136"/>
    <w:rsid w:val="00BD370E"/>
    <w:rsid w:val="00BD42A4"/>
    <w:rsid w:val="00BD7364"/>
    <w:rsid w:val="00BD7654"/>
    <w:rsid w:val="00BD7A43"/>
    <w:rsid w:val="00BE2365"/>
    <w:rsid w:val="00BE29E1"/>
    <w:rsid w:val="00BE414F"/>
    <w:rsid w:val="00BE4B9E"/>
    <w:rsid w:val="00BE4E67"/>
    <w:rsid w:val="00BE68EF"/>
    <w:rsid w:val="00BE6D39"/>
    <w:rsid w:val="00BF19C3"/>
    <w:rsid w:val="00BF335C"/>
    <w:rsid w:val="00BF3D0A"/>
    <w:rsid w:val="00BF5C17"/>
    <w:rsid w:val="00BF632D"/>
    <w:rsid w:val="00BF7E02"/>
    <w:rsid w:val="00C0252E"/>
    <w:rsid w:val="00C0259F"/>
    <w:rsid w:val="00C078BF"/>
    <w:rsid w:val="00C117DC"/>
    <w:rsid w:val="00C11BD4"/>
    <w:rsid w:val="00C16AD7"/>
    <w:rsid w:val="00C17C61"/>
    <w:rsid w:val="00C21CB3"/>
    <w:rsid w:val="00C226CA"/>
    <w:rsid w:val="00C22AB1"/>
    <w:rsid w:val="00C24512"/>
    <w:rsid w:val="00C273CB"/>
    <w:rsid w:val="00C277C0"/>
    <w:rsid w:val="00C30C32"/>
    <w:rsid w:val="00C33749"/>
    <w:rsid w:val="00C33AEA"/>
    <w:rsid w:val="00C33E15"/>
    <w:rsid w:val="00C3504C"/>
    <w:rsid w:val="00C3508F"/>
    <w:rsid w:val="00C36D49"/>
    <w:rsid w:val="00C3790F"/>
    <w:rsid w:val="00C37EAB"/>
    <w:rsid w:val="00C4258F"/>
    <w:rsid w:val="00C441CD"/>
    <w:rsid w:val="00C46734"/>
    <w:rsid w:val="00C5151E"/>
    <w:rsid w:val="00C52EC9"/>
    <w:rsid w:val="00C54116"/>
    <w:rsid w:val="00C64C49"/>
    <w:rsid w:val="00C661B1"/>
    <w:rsid w:val="00C66803"/>
    <w:rsid w:val="00C71E49"/>
    <w:rsid w:val="00C73D5C"/>
    <w:rsid w:val="00C743E6"/>
    <w:rsid w:val="00C77A5F"/>
    <w:rsid w:val="00C8262E"/>
    <w:rsid w:val="00C84167"/>
    <w:rsid w:val="00C84B39"/>
    <w:rsid w:val="00C877C8"/>
    <w:rsid w:val="00C90153"/>
    <w:rsid w:val="00C90E1E"/>
    <w:rsid w:val="00C90E95"/>
    <w:rsid w:val="00C922F7"/>
    <w:rsid w:val="00CA241B"/>
    <w:rsid w:val="00CA28BD"/>
    <w:rsid w:val="00CA4A25"/>
    <w:rsid w:val="00CA4C03"/>
    <w:rsid w:val="00CB08FA"/>
    <w:rsid w:val="00CB402B"/>
    <w:rsid w:val="00CB4EE5"/>
    <w:rsid w:val="00CB5610"/>
    <w:rsid w:val="00CB686D"/>
    <w:rsid w:val="00CC2985"/>
    <w:rsid w:val="00CC73E6"/>
    <w:rsid w:val="00CD1468"/>
    <w:rsid w:val="00CD1D07"/>
    <w:rsid w:val="00CD2CC7"/>
    <w:rsid w:val="00CD79C0"/>
    <w:rsid w:val="00CE7F54"/>
    <w:rsid w:val="00CF0C2D"/>
    <w:rsid w:val="00CF15D2"/>
    <w:rsid w:val="00CF6DE6"/>
    <w:rsid w:val="00D0233E"/>
    <w:rsid w:val="00D047E5"/>
    <w:rsid w:val="00D11D7F"/>
    <w:rsid w:val="00D13B4C"/>
    <w:rsid w:val="00D156E0"/>
    <w:rsid w:val="00D23AC2"/>
    <w:rsid w:val="00D2551C"/>
    <w:rsid w:val="00D319CE"/>
    <w:rsid w:val="00D43232"/>
    <w:rsid w:val="00D43660"/>
    <w:rsid w:val="00D464AA"/>
    <w:rsid w:val="00D50EFB"/>
    <w:rsid w:val="00D519F6"/>
    <w:rsid w:val="00D540AF"/>
    <w:rsid w:val="00D55004"/>
    <w:rsid w:val="00D575A7"/>
    <w:rsid w:val="00D612AB"/>
    <w:rsid w:val="00D6204C"/>
    <w:rsid w:val="00D6693E"/>
    <w:rsid w:val="00D72FA9"/>
    <w:rsid w:val="00D75160"/>
    <w:rsid w:val="00D76714"/>
    <w:rsid w:val="00D775CD"/>
    <w:rsid w:val="00D84058"/>
    <w:rsid w:val="00D8715B"/>
    <w:rsid w:val="00D91C53"/>
    <w:rsid w:val="00D93120"/>
    <w:rsid w:val="00D938E7"/>
    <w:rsid w:val="00D94545"/>
    <w:rsid w:val="00D95555"/>
    <w:rsid w:val="00D978A7"/>
    <w:rsid w:val="00DA241F"/>
    <w:rsid w:val="00DA55CB"/>
    <w:rsid w:val="00DB4056"/>
    <w:rsid w:val="00DB4140"/>
    <w:rsid w:val="00DB7D04"/>
    <w:rsid w:val="00DC05E6"/>
    <w:rsid w:val="00DC11C4"/>
    <w:rsid w:val="00DC13C0"/>
    <w:rsid w:val="00DC1D23"/>
    <w:rsid w:val="00DC2085"/>
    <w:rsid w:val="00DC27DB"/>
    <w:rsid w:val="00DC39D8"/>
    <w:rsid w:val="00DC6975"/>
    <w:rsid w:val="00DC6EDA"/>
    <w:rsid w:val="00DD1015"/>
    <w:rsid w:val="00DD598A"/>
    <w:rsid w:val="00DD5A9F"/>
    <w:rsid w:val="00DE2B88"/>
    <w:rsid w:val="00DE34BD"/>
    <w:rsid w:val="00DE3745"/>
    <w:rsid w:val="00DE634D"/>
    <w:rsid w:val="00DF5D06"/>
    <w:rsid w:val="00DF7867"/>
    <w:rsid w:val="00E020F2"/>
    <w:rsid w:val="00E03144"/>
    <w:rsid w:val="00E121EA"/>
    <w:rsid w:val="00E30297"/>
    <w:rsid w:val="00E320EE"/>
    <w:rsid w:val="00E35D79"/>
    <w:rsid w:val="00E406F9"/>
    <w:rsid w:val="00E41C71"/>
    <w:rsid w:val="00E44A6D"/>
    <w:rsid w:val="00E44EE2"/>
    <w:rsid w:val="00E46B54"/>
    <w:rsid w:val="00E46BF2"/>
    <w:rsid w:val="00E509D6"/>
    <w:rsid w:val="00E50EB6"/>
    <w:rsid w:val="00E54B42"/>
    <w:rsid w:val="00E60231"/>
    <w:rsid w:val="00E64C00"/>
    <w:rsid w:val="00E673D1"/>
    <w:rsid w:val="00E67A04"/>
    <w:rsid w:val="00E700B7"/>
    <w:rsid w:val="00E754A7"/>
    <w:rsid w:val="00E76232"/>
    <w:rsid w:val="00E807F1"/>
    <w:rsid w:val="00E81BA6"/>
    <w:rsid w:val="00E84CD7"/>
    <w:rsid w:val="00E934D1"/>
    <w:rsid w:val="00E9647C"/>
    <w:rsid w:val="00E9718A"/>
    <w:rsid w:val="00EA0E88"/>
    <w:rsid w:val="00EB027F"/>
    <w:rsid w:val="00EB1E99"/>
    <w:rsid w:val="00EB2C9D"/>
    <w:rsid w:val="00EB4B9C"/>
    <w:rsid w:val="00EB4CA3"/>
    <w:rsid w:val="00EB546A"/>
    <w:rsid w:val="00EB58FB"/>
    <w:rsid w:val="00EB7F77"/>
    <w:rsid w:val="00EC1150"/>
    <w:rsid w:val="00EC15BA"/>
    <w:rsid w:val="00EC3DB9"/>
    <w:rsid w:val="00EC5437"/>
    <w:rsid w:val="00ED1078"/>
    <w:rsid w:val="00ED3CAB"/>
    <w:rsid w:val="00ED40B6"/>
    <w:rsid w:val="00EE4B43"/>
    <w:rsid w:val="00EE4D9A"/>
    <w:rsid w:val="00EF0655"/>
    <w:rsid w:val="00EF0949"/>
    <w:rsid w:val="00EF2797"/>
    <w:rsid w:val="00EF2E3F"/>
    <w:rsid w:val="00EF476D"/>
    <w:rsid w:val="00EF4FE5"/>
    <w:rsid w:val="00EF5282"/>
    <w:rsid w:val="00EF7069"/>
    <w:rsid w:val="00F01909"/>
    <w:rsid w:val="00F02FED"/>
    <w:rsid w:val="00F04506"/>
    <w:rsid w:val="00F10A07"/>
    <w:rsid w:val="00F120B3"/>
    <w:rsid w:val="00F13518"/>
    <w:rsid w:val="00F1510B"/>
    <w:rsid w:val="00F15268"/>
    <w:rsid w:val="00F16328"/>
    <w:rsid w:val="00F17F2A"/>
    <w:rsid w:val="00F20317"/>
    <w:rsid w:val="00F23FA1"/>
    <w:rsid w:val="00F251CD"/>
    <w:rsid w:val="00F2596B"/>
    <w:rsid w:val="00F31CD6"/>
    <w:rsid w:val="00F32EEA"/>
    <w:rsid w:val="00F34D14"/>
    <w:rsid w:val="00F35DF4"/>
    <w:rsid w:val="00F42581"/>
    <w:rsid w:val="00F44140"/>
    <w:rsid w:val="00F4426C"/>
    <w:rsid w:val="00F44DA5"/>
    <w:rsid w:val="00F45343"/>
    <w:rsid w:val="00F46C3A"/>
    <w:rsid w:val="00F51A73"/>
    <w:rsid w:val="00F53168"/>
    <w:rsid w:val="00F54762"/>
    <w:rsid w:val="00F57316"/>
    <w:rsid w:val="00F60C58"/>
    <w:rsid w:val="00F61B85"/>
    <w:rsid w:val="00F6272A"/>
    <w:rsid w:val="00F637F2"/>
    <w:rsid w:val="00F63A03"/>
    <w:rsid w:val="00F63B1B"/>
    <w:rsid w:val="00F64448"/>
    <w:rsid w:val="00F64D3A"/>
    <w:rsid w:val="00F65361"/>
    <w:rsid w:val="00F74C00"/>
    <w:rsid w:val="00F80A7E"/>
    <w:rsid w:val="00F814C3"/>
    <w:rsid w:val="00F84789"/>
    <w:rsid w:val="00F8572E"/>
    <w:rsid w:val="00F861F2"/>
    <w:rsid w:val="00F90F26"/>
    <w:rsid w:val="00F91F52"/>
    <w:rsid w:val="00F922DB"/>
    <w:rsid w:val="00F93C41"/>
    <w:rsid w:val="00FA4B36"/>
    <w:rsid w:val="00FA4E1A"/>
    <w:rsid w:val="00FA63D7"/>
    <w:rsid w:val="00FB5616"/>
    <w:rsid w:val="00FB58DB"/>
    <w:rsid w:val="00FB6C18"/>
    <w:rsid w:val="00FC2108"/>
    <w:rsid w:val="00FC263D"/>
    <w:rsid w:val="00FC41B1"/>
    <w:rsid w:val="00FC424E"/>
    <w:rsid w:val="00FC5F2E"/>
    <w:rsid w:val="00FC7857"/>
    <w:rsid w:val="00FD02E9"/>
    <w:rsid w:val="00FD24E1"/>
    <w:rsid w:val="00FD3D32"/>
    <w:rsid w:val="00FD4EE9"/>
    <w:rsid w:val="00FD4F36"/>
    <w:rsid w:val="00FD5C34"/>
    <w:rsid w:val="00FD64AA"/>
    <w:rsid w:val="00FE0540"/>
    <w:rsid w:val="00FE11ED"/>
    <w:rsid w:val="00FE26AB"/>
    <w:rsid w:val="00FE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085B"/>
  <w15:chartTrackingRefBased/>
  <w15:docId w15:val="{A4F96430-A0AB-4550-91DF-8F3B29D1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659"/>
  </w:style>
  <w:style w:type="paragraph" w:styleId="Heading1">
    <w:name w:val="heading 1"/>
    <w:basedOn w:val="Normal"/>
    <w:next w:val="Normal"/>
    <w:link w:val="Heading1Char"/>
    <w:uiPriority w:val="9"/>
    <w:qFormat/>
    <w:rsid w:val="00CA28B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CA28B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CA28B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CA28BD"/>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CA28BD"/>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CA28BD"/>
    <w:pPr>
      <w:keepNext/>
      <w:keepLines/>
      <w:spacing w:before="40" w:after="0"/>
      <w:outlineLvl w:val="5"/>
    </w:pPr>
  </w:style>
  <w:style w:type="paragraph" w:styleId="Heading7">
    <w:name w:val="heading 7"/>
    <w:basedOn w:val="Normal"/>
    <w:next w:val="Normal"/>
    <w:link w:val="Heading7Char"/>
    <w:uiPriority w:val="9"/>
    <w:semiHidden/>
    <w:unhideWhenUsed/>
    <w:qFormat/>
    <w:rsid w:val="00CA28B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A28BD"/>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CA28B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uthorAddress">
    <w:name w:val="BC_Author_Address"/>
    <w:basedOn w:val="Normal"/>
    <w:next w:val="Normal"/>
    <w:autoRedefine/>
    <w:rsid w:val="008D72C5"/>
    <w:pPr>
      <w:spacing w:after="60" w:line="240" w:lineRule="auto"/>
    </w:pPr>
    <w:rPr>
      <w:rFonts w:ascii="Times New Roman" w:eastAsia="Times New Roman" w:hAnsi="Times New Roman" w:cs="Times New Roman"/>
      <w:kern w:val="22"/>
      <w:sz w:val="24"/>
      <w:szCs w:val="24"/>
    </w:rPr>
  </w:style>
  <w:style w:type="character" w:styleId="Hyperlink">
    <w:name w:val="Hyperlink"/>
    <w:uiPriority w:val="99"/>
    <w:rsid w:val="008D72C5"/>
    <w:rPr>
      <w:color w:val="0000FF"/>
      <w:u w:val="single"/>
    </w:rPr>
  </w:style>
  <w:style w:type="character" w:styleId="PlaceholderText">
    <w:name w:val="Placeholder Text"/>
    <w:basedOn w:val="DefaultParagraphFont"/>
    <w:uiPriority w:val="99"/>
    <w:semiHidden/>
    <w:rsid w:val="00AA6387"/>
    <w:rPr>
      <w:color w:val="808080"/>
    </w:rPr>
  </w:style>
  <w:style w:type="table" w:styleId="TableGrid">
    <w:name w:val="Table Grid"/>
    <w:basedOn w:val="TableNormal"/>
    <w:uiPriority w:val="39"/>
    <w:rsid w:val="00D51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A28BD"/>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785810"/>
    <w:rPr>
      <w:color w:val="605E5C"/>
      <w:shd w:val="clear" w:color="auto" w:fill="E1DFDD"/>
    </w:rPr>
  </w:style>
  <w:style w:type="paragraph" w:styleId="ListParagraph">
    <w:name w:val="List Paragraph"/>
    <w:basedOn w:val="Normal"/>
    <w:uiPriority w:val="34"/>
    <w:qFormat/>
    <w:rsid w:val="00517185"/>
    <w:pPr>
      <w:ind w:left="720"/>
      <w:contextualSpacing/>
    </w:pPr>
  </w:style>
  <w:style w:type="paragraph" w:customStyle="1" w:styleId="VAFigureCaption">
    <w:name w:val="VA_Figure_Caption"/>
    <w:basedOn w:val="Normal"/>
    <w:next w:val="Normal"/>
    <w:autoRedefine/>
    <w:rsid w:val="00EF2797"/>
    <w:pPr>
      <w:spacing w:before="200" w:after="120" w:line="240" w:lineRule="auto"/>
      <w:jc w:val="both"/>
    </w:pPr>
    <w:rPr>
      <w:rFonts w:ascii="Arno Pro" w:eastAsia="Times New Roman" w:hAnsi="Arno Pro" w:cs="Times New Roman"/>
      <w:b/>
      <w:bCs/>
      <w:kern w:val="20"/>
      <w:sz w:val="18"/>
      <w:szCs w:val="20"/>
    </w:rPr>
  </w:style>
  <w:style w:type="paragraph" w:customStyle="1" w:styleId="AIReceivedDate">
    <w:name w:val="AI_Received_Date"/>
    <w:basedOn w:val="Normal"/>
    <w:next w:val="Normal"/>
    <w:autoRedefine/>
    <w:rsid w:val="00FD4EE9"/>
    <w:pPr>
      <w:spacing w:after="100" w:line="48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0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192"/>
  </w:style>
  <w:style w:type="paragraph" w:styleId="Footer">
    <w:name w:val="footer"/>
    <w:basedOn w:val="Normal"/>
    <w:link w:val="FooterChar"/>
    <w:uiPriority w:val="99"/>
    <w:unhideWhenUsed/>
    <w:rsid w:val="00320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192"/>
  </w:style>
  <w:style w:type="paragraph" w:customStyle="1" w:styleId="SNSynopsisTOC">
    <w:name w:val="SN_Synopsis_TOC"/>
    <w:basedOn w:val="Normal"/>
    <w:next w:val="Normal"/>
    <w:autoRedefine/>
    <w:rsid w:val="00D23AC2"/>
    <w:pPr>
      <w:suppressAutoHyphens/>
      <w:spacing w:after="60" w:line="240" w:lineRule="auto"/>
      <w:ind w:left="1069" w:hanging="360"/>
    </w:pPr>
    <w:rPr>
      <w:rFonts w:ascii="Times New Roman" w:eastAsia="Times New Roman" w:hAnsi="Times New Roman" w:cs="Times New Roman"/>
      <w:kern w:val="22"/>
      <w:sz w:val="24"/>
      <w:szCs w:val="24"/>
      <w:lang w:val="en-GB" w:eastAsia="nl-NL"/>
    </w:rPr>
  </w:style>
  <w:style w:type="paragraph" w:customStyle="1" w:styleId="BIEmailAddress">
    <w:name w:val="BI_Email_Address"/>
    <w:basedOn w:val="Normal"/>
    <w:next w:val="AIReceivedDate"/>
    <w:autoRedefine/>
    <w:rsid w:val="00EE4D9A"/>
    <w:pPr>
      <w:spacing w:after="100" w:line="240" w:lineRule="auto"/>
    </w:pPr>
    <w:rPr>
      <w:rFonts w:ascii="Arno Pro" w:eastAsia="Times New Roman" w:hAnsi="Arno Pro" w:cs="Times New Roman"/>
      <w:sz w:val="18"/>
      <w:szCs w:val="20"/>
    </w:rPr>
  </w:style>
  <w:style w:type="paragraph" w:styleId="Subtitle">
    <w:name w:val="Subtitle"/>
    <w:basedOn w:val="Normal"/>
    <w:next w:val="Normal"/>
    <w:link w:val="SubtitleChar"/>
    <w:uiPriority w:val="11"/>
    <w:qFormat/>
    <w:rsid w:val="00CA28B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A28BD"/>
    <w:rPr>
      <w:color w:val="5A5A5A" w:themeColor="text1" w:themeTint="A5"/>
      <w:spacing w:val="15"/>
    </w:rPr>
  </w:style>
  <w:style w:type="character" w:customStyle="1" w:styleId="Heading1Char">
    <w:name w:val="Heading 1 Char"/>
    <w:basedOn w:val="DefaultParagraphFont"/>
    <w:link w:val="Heading1"/>
    <w:uiPriority w:val="9"/>
    <w:rsid w:val="00CA28BD"/>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CA28BD"/>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CA28BD"/>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CA28BD"/>
    <w:rPr>
      <w:i/>
      <w:iCs/>
    </w:rPr>
  </w:style>
  <w:style w:type="character" w:customStyle="1" w:styleId="Heading5Char">
    <w:name w:val="Heading 5 Char"/>
    <w:basedOn w:val="DefaultParagraphFont"/>
    <w:link w:val="Heading5"/>
    <w:uiPriority w:val="9"/>
    <w:semiHidden/>
    <w:rsid w:val="00CA28BD"/>
    <w:rPr>
      <w:color w:val="404040" w:themeColor="text1" w:themeTint="BF"/>
    </w:rPr>
  </w:style>
  <w:style w:type="character" w:customStyle="1" w:styleId="Heading6Char">
    <w:name w:val="Heading 6 Char"/>
    <w:basedOn w:val="DefaultParagraphFont"/>
    <w:link w:val="Heading6"/>
    <w:uiPriority w:val="9"/>
    <w:semiHidden/>
    <w:rsid w:val="00CA28BD"/>
  </w:style>
  <w:style w:type="character" w:customStyle="1" w:styleId="Heading7Char">
    <w:name w:val="Heading 7 Char"/>
    <w:basedOn w:val="DefaultParagraphFont"/>
    <w:link w:val="Heading7"/>
    <w:uiPriority w:val="9"/>
    <w:semiHidden/>
    <w:rsid w:val="00CA28B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A28BD"/>
    <w:rPr>
      <w:color w:val="262626" w:themeColor="text1" w:themeTint="D9"/>
      <w:sz w:val="21"/>
      <w:szCs w:val="21"/>
    </w:rPr>
  </w:style>
  <w:style w:type="character" w:customStyle="1" w:styleId="Heading9Char">
    <w:name w:val="Heading 9 Char"/>
    <w:basedOn w:val="DefaultParagraphFont"/>
    <w:link w:val="Heading9"/>
    <w:uiPriority w:val="9"/>
    <w:semiHidden/>
    <w:rsid w:val="00CA28BD"/>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CA28B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A28BD"/>
    <w:rPr>
      <w:rFonts w:asciiTheme="majorHAnsi" w:eastAsiaTheme="majorEastAsia" w:hAnsiTheme="majorHAnsi" w:cstheme="majorBidi"/>
      <w:spacing w:val="-10"/>
      <w:sz w:val="56"/>
      <w:szCs w:val="56"/>
    </w:rPr>
  </w:style>
  <w:style w:type="character" w:styleId="Strong">
    <w:name w:val="Strong"/>
    <w:basedOn w:val="DefaultParagraphFont"/>
    <w:uiPriority w:val="22"/>
    <w:qFormat/>
    <w:rsid w:val="00CA28BD"/>
    <w:rPr>
      <w:b/>
      <w:bCs/>
      <w:color w:val="auto"/>
    </w:rPr>
  </w:style>
  <w:style w:type="character" w:styleId="Emphasis">
    <w:name w:val="Emphasis"/>
    <w:basedOn w:val="DefaultParagraphFont"/>
    <w:uiPriority w:val="20"/>
    <w:qFormat/>
    <w:rsid w:val="00CA28BD"/>
    <w:rPr>
      <w:i/>
      <w:iCs/>
      <w:color w:val="auto"/>
    </w:rPr>
  </w:style>
  <w:style w:type="paragraph" w:styleId="NoSpacing">
    <w:name w:val="No Spacing"/>
    <w:uiPriority w:val="1"/>
    <w:qFormat/>
    <w:rsid w:val="00CA28BD"/>
    <w:pPr>
      <w:spacing w:after="0" w:line="240" w:lineRule="auto"/>
    </w:pPr>
  </w:style>
  <w:style w:type="paragraph" w:styleId="Quote">
    <w:name w:val="Quote"/>
    <w:basedOn w:val="Normal"/>
    <w:next w:val="Normal"/>
    <w:link w:val="QuoteChar"/>
    <w:uiPriority w:val="29"/>
    <w:qFormat/>
    <w:rsid w:val="00CA28B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A28BD"/>
    <w:rPr>
      <w:i/>
      <w:iCs/>
      <w:color w:val="404040" w:themeColor="text1" w:themeTint="BF"/>
    </w:rPr>
  </w:style>
  <w:style w:type="paragraph" w:styleId="IntenseQuote">
    <w:name w:val="Intense Quote"/>
    <w:basedOn w:val="Normal"/>
    <w:next w:val="Normal"/>
    <w:link w:val="IntenseQuoteChar"/>
    <w:uiPriority w:val="30"/>
    <w:qFormat/>
    <w:rsid w:val="00CA28B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CA28BD"/>
    <w:rPr>
      <w:i/>
      <w:iCs/>
      <w:color w:val="404040" w:themeColor="text1" w:themeTint="BF"/>
    </w:rPr>
  </w:style>
  <w:style w:type="character" w:styleId="SubtleEmphasis">
    <w:name w:val="Subtle Emphasis"/>
    <w:basedOn w:val="DefaultParagraphFont"/>
    <w:uiPriority w:val="19"/>
    <w:qFormat/>
    <w:rsid w:val="00CA28BD"/>
    <w:rPr>
      <w:i/>
      <w:iCs/>
      <w:color w:val="404040" w:themeColor="text1" w:themeTint="BF"/>
    </w:rPr>
  </w:style>
  <w:style w:type="character" w:styleId="IntenseEmphasis">
    <w:name w:val="Intense Emphasis"/>
    <w:basedOn w:val="DefaultParagraphFont"/>
    <w:uiPriority w:val="21"/>
    <w:qFormat/>
    <w:rsid w:val="00CA28BD"/>
    <w:rPr>
      <w:b/>
      <w:bCs/>
      <w:i/>
      <w:iCs/>
      <w:color w:val="auto"/>
    </w:rPr>
  </w:style>
  <w:style w:type="character" w:styleId="SubtleReference">
    <w:name w:val="Subtle Reference"/>
    <w:basedOn w:val="DefaultParagraphFont"/>
    <w:uiPriority w:val="31"/>
    <w:qFormat/>
    <w:rsid w:val="00CA28BD"/>
    <w:rPr>
      <w:smallCaps/>
      <w:color w:val="404040" w:themeColor="text1" w:themeTint="BF"/>
    </w:rPr>
  </w:style>
  <w:style w:type="character" w:styleId="IntenseReference">
    <w:name w:val="Intense Reference"/>
    <w:basedOn w:val="DefaultParagraphFont"/>
    <w:uiPriority w:val="32"/>
    <w:qFormat/>
    <w:rsid w:val="00CA28BD"/>
    <w:rPr>
      <w:b/>
      <w:bCs/>
      <w:smallCaps/>
      <w:color w:val="404040" w:themeColor="text1" w:themeTint="BF"/>
      <w:spacing w:val="5"/>
    </w:rPr>
  </w:style>
  <w:style w:type="character" w:styleId="BookTitle">
    <w:name w:val="Book Title"/>
    <w:basedOn w:val="DefaultParagraphFont"/>
    <w:uiPriority w:val="33"/>
    <w:qFormat/>
    <w:rsid w:val="00CA28BD"/>
    <w:rPr>
      <w:b/>
      <w:bCs/>
      <w:i/>
      <w:iCs/>
      <w:spacing w:val="5"/>
    </w:rPr>
  </w:style>
  <w:style w:type="paragraph" w:styleId="TOCHeading">
    <w:name w:val="TOC Heading"/>
    <w:basedOn w:val="Heading1"/>
    <w:next w:val="Normal"/>
    <w:uiPriority w:val="39"/>
    <w:unhideWhenUsed/>
    <w:qFormat/>
    <w:rsid w:val="00CA28BD"/>
    <w:pPr>
      <w:outlineLvl w:val="9"/>
    </w:pPr>
  </w:style>
  <w:style w:type="character" w:styleId="CommentReference">
    <w:name w:val="annotation reference"/>
    <w:basedOn w:val="DefaultParagraphFont"/>
    <w:uiPriority w:val="99"/>
    <w:unhideWhenUsed/>
    <w:rsid w:val="00B1262A"/>
    <w:rPr>
      <w:sz w:val="16"/>
      <w:szCs w:val="16"/>
    </w:rPr>
  </w:style>
  <w:style w:type="paragraph" w:styleId="CommentText">
    <w:name w:val="annotation text"/>
    <w:basedOn w:val="Normal"/>
    <w:link w:val="CommentTextChar"/>
    <w:uiPriority w:val="99"/>
    <w:unhideWhenUsed/>
    <w:rsid w:val="00B1262A"/>
    <w:pPr>
      <w:spacing w:line="240" w:lineRule="auto"/>
    </w:pPr>
    <w:rPr>
      <w:sz w:val="20"/>
      <w:szCs w:val="20"/>
    </w:rPr>
  </w:style>
  <w:style w:type="character" w:customStyle="1" w:styleId="CommentTextChar">
    <w:name w:val="Comment Text Char"/>
    <w:basedOn w:val="DefaultParagraphFont"/>
    <w:link w:val="CommentText"/>
    <w:uiPriority w:val="99"/>
    <w:rsid w:val="00B1262A"/>
    <w:rPr>
      <w:sz w:val="20"/>
      <w:szCs w:val="20"/>
    </w:rPr>
  </w:style>
  <w:style w:type="paragraph" w:styleId="CommentSubject">
    <w:name w:val="annotation subject"/>
    <w:basedOn w:val="CommentText"/>
    <w:next w:val="CommentText"/>
    <w:link w:val="CommentSubjectChar"/>
    <w:uiPriority w:val="99"/>
    <w:semiHidden/>
    <w:unhideWhenUsed/>
    <w:rsid w:val="00B1262A"/>
    <w:rPr>
      <w:b/>
      <w:bCs/>
    </w:rPr>
  </w:style>
  <w:style w:type="character" w:customStyle="1" w:styleId="CommentSubjectChar">
    <w:name w:val="Comment Subject Char"/>
    <w:basedOn w:val="CommentTextChar"/>
    <w:link w:val="CommentSubject"/>
    <w:uiPriority w:val="99"/>
    <w:semiHidden/>
    <w:rsid w:val="00B1262A"/>
    <w:rPr>
      <w:b/>
      <w:bCs/>
      <w:sz w:val="20"/>
      <w:szCs w:val="20"/>
    </w:rPr>
  </w:style>
  <w:style w:type="paragraph" w:styleId="TOC1">
    <w:name w:val="toc 1"/>
    <w:basedOn w:val="Normal"/>
    <w:next w:val="Normal"/>
    <w:autoRedefine/>
    <w:uiPriority w:val="39"/>
    <w:unhideWhenUsed/>
    <w:rsid w:val="00F57316"/>
    <w:pPr>
      <w:spacing w:after="100"/>
    </w:pPr>
  </w:style>
  <w:style w:type="paragraph" w:styleId="TOC2">
    <w:name w:val="toc 2"/>
    <w:basedOn w:val="Normal"/>
    <w:next w:val="Normal"/>
    <w:autoRedefine/>
    <w:uiPriority w:val="39"/>
    <w:unhideWhenUsed/>
    <w:rsid w:val="00F57316"/>
    <w:pPr>
      <w:spacing w:after="100"/>
      <w:ind w:left="220"/>
    </w:pPr>
  </w:style>
  <w:style w:type="paragraph" w:styleId="TOC3">
    <w:name w:val="toc 3"/>
    <w:basedOn w:val="Normal"/>
    <w:next w:val="Normal"/>
    <w:autoRedefine/>
    <w:uiPriority w:val="39"/>
    <w:unhideWhenUsed/>
    <w:rsid w:val="00F57316"/>
    <w:pPr>
      <w:spacing w:after="100"/>
      <w:ind w:left="440"/>
    </w:pPr>
  </w:style>
  <w:style w:type="table" w:styleId="PlainTable3">
    <w:name w:val="Plain Table 3"/>
    <w:basedOn w:val="TableNormal"/>
    <w:uiPriority w:val="43"/>
    <w:rsid w:val="00CB4E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FD02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896">
      <w:bodyDiv w:val="1"/>
      <w:marLeft w:val="0"/>
      <w:marRight w:val="0"/>
      <w:marTop w:val="0"/>
      <w:marBottom w:val="0"/>
      <w:divBdr>
        <w:top w:val="none" w:sz="0" w:space="0" w:color="auto"/>
        <w:left w:val="none" w:sz="0" w:space="0" w:color="auto"/>
        <w:bottom w:val="none" w:sz="0" w:space="0" w:color="auto"/>
        <w:right w:val="none" w:sz="0" w:space="0" w:color="auto"/>
      </w:divBdr>
      <w:divsChild>
        <w:div w:id="503981153">
          <w:marLeft w:val="640"/>
          <w:marRight w:val="0"/>
          <w:marTop w:val="0"/>
          <w:marBottom w:val="0"/>
          <w:divBdr>
            <w:top w:val="none" w:sz="0" w:space="0" w:color="auto"/>
            <w:left w:val="none" w:sz="0" w:space="0" w:color="auto"/>
            <w:bottom w:val="none" w:sz="0" w:space="0" w:color="auto"/>
            <w:right w:val="none" w:sz="0" w:space="0" w:color="auto"/>
          </w:divBdr>
        </w:div>
        <w:div w:id="1452628582">
          <w:marLeft w:val="640"/>
          <w:marRight w:val="0"/>
          <w:marTop w:val="0"/>
          <w:marBottom w:val="0"/>
          <w:divBdr>
            <w:top w:val="none" w:sz="0" w:space="0" w:color="auto"/>
            <w:left w:val="none" w:sz="0" w:space="0" w:color="auto"/>
            <w:bottom w:val="none" w:sz="0" w:space="0" w:color="auto"/>
            <w:right w:val="none" w:sz="0" w:space="0" w:color="auto"/>
          </w:divBdr>
        </w:div>
        <w:div w:id="2048412854">
          <w:marLeft w:val="640"/>
          <w:marRight w:val="0"/>
          <w:marTop w:val="0"/>
          <w:marBottom w:val="0"/>
          <w:divBdr>
            <w:top w:val="none" w:sz="0" w:space="0" w:color="auto"/>
            <w:left w:val="none" w:sz="0" w:space="0" w:color="auto"/>
            <w:bottom w:val="none" w:sz="0" w:space="0" w:color="auto"/>
            <w:right w:val="none" w:sz="0" w:space="0" w:color="auto"/>
          </w:divBdr>
        </w:div>
      </w:divsChild>
    </w:div>
    <w:div w:id="78914910">
      <w:bodyDiv w:val="1"/>
      <w:marLeft w:val="0"/>
      <w:marRight w:val="0"/>
      <w:marTop w:val="0"/>
      <w:marBottom w:val="0"/>
      <w:divBdr>
        <w:top w:val="none" w:sz="0" w:space="0" w:color="auto"/>
        <w:left w:val="none" w:sz="0" w:space="0" w:color="auto"/>
        <w:bottom w:val="none" w:sz="0" w:space="0" w:color="auto"/>
        <w:right w:val="none" w:sz="0" w:space="0" w:color="auto"/>
      </w:divBdr>
      <w:divsChild>
        <w:div w:id="899560382">
          <w:marLeft w:val="640"/>
          <w:marRight w:val="0"/>
          <w:marTop w:val="0"/>
          <w:marBottom w:val="0"/>
          <w:divBdr>
            <w:top w:val="none" w:sz="0" w:space="0" w:color="auto"/>
            <w:left w:val="none" w:sz="0" w:space="0" w:color="auto"/>
            <w:bottom w:val="none" w:sz="0" w:space="0" w:color="auto"/>
            <w:right w:val="none" w:sz="0" w:space="0" w:color="auto"/>
          </w:divBdr>
        </w:div>
        <w:div w:id="1247809230">
          <w:marLeft w:val="640"/>
          <w:marRight w:val="0"/>
          <w:marTop w:val="0"/>
          <w:marBottom w:val="0"/>
          <w:divBdr>
            <w:top w:val="none" w:sz="0" w:space="0" w:color="auto"/>
            <w:left w:val="none" w:sz="0" w:space="0" w:color="auto"/>
            <w:bottom w:val="none" w:sz="0" w:space="0" w:color="auto"/>
            <w:right w:val="none" w:sz="0" w:space="0" w:color="auto"/>
          </w:divBdr>
        </w:div>
        <w:div w:id="2112896903">
          <w:marLeft w:val="640"/>
          <w:marRight w:val="0"/>
          <w:marTop w:val="0"/>
          <w:marBottom w:val="0"/>
          <w:divBdr>
            <w:top w:val="none" w:sz="0" w:space="0" w:color="auto"/>
            <w:left w:val="none" w:sz="0" w:space="0" w:color="auto"/>
            <w:bottom w:val="none" w:sz="0" w:space="0" w:color="auto"/>
            <w:right w:val="none" w:sz="0" w:space="0" w:color="auto"/>
          </w:divBdr>
        </w:div>
      </w:divsChild>
    </w:div>
    <w:div w:id="81992432">
      <w:bodyDiv w:val="1"/>
      <w:marLeft w:val="0"/>
      <w:marRight w:val="0"/>
      <w:marTop w:val="0"/>
      <w:marBottom w:val="0"/>
      <w:divBdr>
        <w:top w:val="none" w:sz="0" w:space="0" w:color="auto"/>
        <w:left w:val="none" w:sz="0" w:space="0" w:color="auto"/>
        <w:bottom w:val="none" w:sz="0" w:space="0" w:color="auto"/>
        <w:right w:val="none" w:sz="0" w:space="0" w:color="auto"/>
      </w:divBdr>
      <w:divsChild>
        <w:div w:id="68432698">
          <w:marLeft w:val="640"/>
          <w:marRight w:val="0"/>
          <w:marTop w:val="0"/>
          <w:marBottom w:val="0"/>
          <w:divBdr>
            <w:top w:val="none" w:sz="0" w:space="0" w:color="auto"/>
            <w:left w:val="none" w:sz="0" w:space="0" w:color="auto"/>
            <w:bottom w:val="none" w:sz="0" w:space="0" w:color="auto"/>
            <w:right w:val="none" w:sz="0" w:space="0" w:color="auto"/>
          </w:divBdr>
        </w:div>
        <w:div w:id="1155030550">
          <w:marLeft w:val="640"/>
          <w:marRight w:val="0"/>
          <w:marTop w:val="0"/>
          <w:marBottom w:val="0"/>
          <w:divBdr>
            <w:top w:val="none" w:sz="0" w:space="0" w:color="auto"/>
            <w:left w:val="none" w:sz="0" w:space="0" w:color="auto"/>
            <w:bottom w:val="none" w:sz="0" w:space="0" w:color="auto"/>
            <w:right w:val="none" w:sz="0" w:space="0" w:color="auto"/>
          </w:divBdr>
        </w:div>
        <w:div w:id="1975090754">
          <w:marLeft w:val="640"/>
          <w:marRight w:val="0"/>
          <w:marTop w:val="0"/>
          <w:marBottom w:val="0"/>
          <w:divBdr>
            <w:top w:val="none" w:sz="0" w:space="0" w:color="auto"/>
            <w:left w:val="none" w:sz="0" w:space="0" w:color="auto"/>
            <w:bottom w:val="none" w:sz="0" w:space="0" w:color="auto"/>
            <w:right w:val="none" w:sz="0" w:space="0" w:color="auto"/>
          </w:divBdr>
        </w:div>
        <w:div w:id="2147353534">
          <w:marLeft w:val="640"/>
          <w:marRight w:val="0"/>
          <w:marTop w:val="0"/>
          <w:marBottom w:val="0"/>
          <w:divBdr>
            <w:top w:val="none" w:sz="0" w:space="0" w:color="auto"/>
            <w:left w:val="none" w:sz="0" w:space="0" w:color="auto"/>
            <w:bottom w:val="none" w:sz="0" w:space="0" w:color="auto"/>
            <w:right w:val="none" w:sz="0" w:space="0" w:color="auto"/>
          </w:divBdr>
        </w:div>
      </w:divsChild>
    </w:div>
    <w:div w:id="204297525">
      <w:bodyDiv w:val="1"/>
      <w:marLeft w:val="0"/>
      <w:marRight w:val="0"/>
      <w:marTop w:val="0"/>
      <w:marBottom w:val="0"/>
      <w:divBdr>
        <w:top w:val="none" w:sz="0" w:space="0" w:color="auto"/>
        <w:left w:val="none" w:sz="0" w:space="0" w:color="auto"/>
        <w:bottom w:val="none" w:sz="0" w:space="0" w:color="auto"/>
        <w:right w:val="none" w:sz="0" w:space="0" w:color="auto"/>
      </w:divBdr>
      <w:divsChild>
        <w:div w:id="459302532">
          <w:marLeft w:val="640"/>
          <w:marRight w:val="0"/>
          <w:marTop w:val="0"/>
          <w:marBottom w:val="0"/>
          <w:divBdr>
            <w:top w:val="none" w:sz="0" w:space="0" w:color="auto"/>
            <w:left w:val="none" w:sz="0" w:space="0" w:color="auto"/>
            <w:bottom w:val="none" w:sz="0" w:space="0" w:color="auto"/>
            <w:right w:val="none" w:sz="0" w:space="0" w:color="auto"/>
          </w:divBdr>
        </w:div>
        <w:div w:id="1120300559">
          <w:marLeft w:val="640"/>
          <w:marRight w:val="0"/>
          <w:marTop w:val="0"/>
          <w:marBottom w:val="0"/>
          <w:divBdr>
            <w:top w:val="none" w:sz="0" w:space="0" w:color="auto"/>
            <w:left w:val="none" w:sz="0" w:space="0" w:color="auto"/>
            <w:bottom w:val="none" w:sz="0" w:space="0" w:color="auto"/>
            <w:right w:val="none" w:sz="0" w:space="0" w:color="auto"/>
          </w:divBdr>
        </w:div>
        <w:div w:id="2058121907">
          <w:marLeft w:val="640"/>
          <w:marRight w:val="0"/>
          <w:marTop w:val="0"/>
          <w:marBottom w:val="0"/>
          <w:divBdr>
            <w:top w:val="none" w:sz="0" w:space="0" w:color="auto"/>
            <w:left w:val="none" w:sz="0" w:space="0" w:color="auto"/>
            <w:bottom w:val="none" w:sz="0" w:space="0" w:color="auto"/>
            <w:right w:val="none" w:sz="0" w:space="0" w:color="auto"/>
          </w:divBdr>
        </w:div>
      </w:divsChild>
    </w:div>
    <w:div w:id="284432366">
      <w:bodyDiv w:val="1"/>
      <w:marLeft w:val="0"/>
      <w:marRight w:val="0"/>
      <w:marTop w:val="0"/>
      <w:marBottom w:val="0"/>
      <w:divBdr>
        <w:top w:val="none" w:sz="0" w:space="0" w:color="auto"/>
        <w:left w:val="none" w:sz="0" w:space="0" w:color="auto"/>
        <w:bottom w:val="none" w:sz="0" w:space="0" w:color="auto"/>
        <w:right w:val="none" w:sz="0" w:space="0" w:color="auto"/>
      </w:divBdr>
      <w:divsChild>
        <w:div w:id="797065455">
          <w:marLeft w:val="640"/>
          <w:marRight w:val="0"/>
          <w:marTop w:val="0"/>
          <w:marBottom w:val="0"/>
          <w:divBdr>
            <w:top w:val="none" w:sz="0" w:space="0" w:color="auto"/>
            <w:left w:val="none" w:sz="0" w:space="0" w:color="auto"/>
            <w:bottom w:val="none" w:sz="0" w:space="0" w:color="auto"/>
            <w:right w:val="none" w:sz="0" w:space="0" w:color="auto"/>
          </w:divBdr>
        </w:div>
        <w:div w:id="2139646305">
          <w:marLeft w:val="640"/>
          <w:marRight w:val="0"/>
          <w:marTop w:val="0"/>
          <w:marBottom w:val="0"/>
          <w:divBdr>
            <w:top w:val="none" w:sz="0" w:space="0" w:color="auto"/>
            <w:left w:val="none" w:sz="0" w:space="0" w:color="auto"/>
            <w:bottom w:val="none" w:sz="0" w:space="0" w:color="auto"/>
            <w:right w:val="none" w:sz="0" w:space="0" w:color="auto"/>
          </w:divBdr>
        </w:div>
      </w:divsChild>
    </w:div>
    <w:div w:id="286860027">
      <w:bodyDiv w:val="1"/>
      <w:marLeft w:val="0"/>
      <w:marRight w:val="0"/>
      <w:marTop w:val="0"/>
      <w:marBottom w:val="0"/>
      <w:divBdr>
        <w:top w:val="none" w:sz="0" w:space="0" w:color="auto"/>
        <w:left w:val="none" w:sz="0" w:space="0" w:color="auto"/>
        <w:bottom w:val="none" w:sz="0" w:space="0" w:color="auto"/>
        <w:right w:val="none" w:sz="0" w:space="0" w:color="auto"/>
      </w:divBdr>
      <w:divsChild>
        <w:div w:id="130825965">
          <w:marLeft w:val="640"/>
          <w:marRight w:val="0"/>
          <w:marTop w:val="0"/>
          <w:marBottom w:val="0"/>
          <w:divBdr>
            <w:top w:val="none" w:sz="0" w:space="0" w:color="auto"/>
            <w:left w:val="none" w:sz="0" w:space="0" w:color="auto"/>
            <w:bottom w:val="none" w:sz="0" w:space="0" w:color="auto"/>
            <w:right w:val="none" w:sz="0" w:space="0" w:color="auto"/>
          </w:divBdr>
        </w:div>
        <w:div w:id="205221968">
          <w:marLeft w:val="640"/>
          <w:marRight w:val="0"/>
          <w:marTop w:val="0"/>
          <w:marBottom w:val="0"/>
          <w:divBdr>
            <w:top w:val="none" w:sz="0" w:space="0" w:color="auto"/>
            <w:left w:val="none" w:sz="0" w:space="0" w:color="auto"/>
            <w:bottom w:val="none" w:sz="0" w:space="0" w:color="auto"/>
            <w:right w:val="none" w:sz="0" w:space="0" w:color="auto"/>
          </w:divBdr>
        </w:div>
        <w:div w:id="2142917806">
          <w:marLeft w:val="640"/>
          <w:marRight w:val="0"/>
          <w:marTop w:val="0"/>
          <w:marBottom w:val="0"/>
          <w:divBdr>
            <w:top w:val="none" w:sz="0" w:space="0" w:color="auto"/>
            <w:left w:val="none" w:sz="0" w:space="0" w:color="auto"/>
            <w:bottom w:val="none" w:sz="0" w:space="0" w:color="auto"/>
            <w:right w:val="none" w:sz="0" w:space="0" w:color="auto"/>
          </w:divBdr>
        </w:div>
      </w:divsChild>
    </w:div>
    <w:div w:id="361521667">
      <w:bodyDiv w:val="1"/>
      <w:marLeft w:val="0"/>
      <w:marRight w:val="0"/>
      <w:marTop w:val="0"/>
      <w:marBottom w:val="0"/>
      <w:divBdr>
        <w:top w:val="none" w:sz="0" w:space="0" w:color="auto"/>
        <w:left w:val="none" w:sz="0" w:space="0" w:color="auto"/>
        <w:bottom w:val="none" w:sz="0" w:space="0" w:color="auto"/>
        <w:right w:val="none" w:sz="0" w:space="0" w:color="auto"/>
      </w:divBdr>
      <w:divsChild>
        <w:div w:id="974405058">
          <w:marLeft w:val="640"/>
          <w:marRight w:val="0"/>
          <w:marTop w:val="0"/>
          <w:marBottom w:val="0"/>
          <w:divBdr>
            <w:top w:val="none" w:sz="0" w:space="0" w:color="auto"/>
            <w:left w:val="none" w:sz="0" w:space="0" w:color="auto"/>
            <w:bottom w:val="none" w:sz="0" w:space="0" w:color="auto"/>
            <w:right w:val="none" w:sz="0" w:space="0" w:color="auto"/>
          </w:divBdr>
        </w:div>
        <w:div w:id="1237545787">
          <w:marLeft w:val="640"/>
          <w:marRight w:val="0"/>
          <w:marTop w:val="0"/>
          <w:marBottom w:val="0"/>
          <w:divBdr>
            <w:top w:val="none" w:sz="0" w:space="0" w:color="auto"/>
            <w:left w:val="none" w:sz="0" w:space="0" w:color="auto"/>
            <w:bottom w:val="none" w:sz="0" w:space="0" w:color="auto"/>
            <w:right w:val="none" w:sz="0" w:space="0" w:color="auto"/>
          </w:divBdr>
        </w:div>
        <w:div w:id="1937516475">
          <w:marLeft w:val="640"/>
          <w:marRight w:val="0"/>
          <w:marTop w:val="0"/>
          <w:marBottom w:val="0"/>
          <w:divBdr>
            <w:top w:val="none" w:sz="0" w:space="0" w:color="auto"/>
            <w:left w:val="none" w:sz="0" w:space="0" w:color="auto"/>
            <w:bottom w:val="none" w:sz="0" w:space="0" w:color="auto"/>
            <w:right w:val="none" w:sz="0" w:space="0" w:color="auto"/>
          </w:divBdr>
        </w:div>
      </w:divsChild>
    </w:div>
    <w:div w:id="367802571">
      <w:bodyDiv w:val="1"/>
      <w:marLeft w:val="0"/>
      <w:marRight w:val="0"/>
      <w:marTop w:val="0"/>
      <w:marBottom w:val="0"/>
      <w:divBdr>
        <w:top w:val="none" w:sz="0" w:space="0" w:color="auto"/>
        <w:left w:val="none" w:sz="0" w:space="0" w:color="auto"/>
        <w:bottom w:val="none" w:sz="0" w:space="0" w:color="auto"/>
        <w:right w:val="none" w:sz="0" w:space="0" w:color="auto"/>
      </w:divBdr>
      <w:divsChild>
        <w:div w:id="277298818">
          <w:marLeft w:val="640"/>
          <w:marRight w:val="0"/>
          <w:marTop w:val="0"/>
          <w:marBottom w:val="0"/>
          <w:divBdr>
            <w:top w:val="none" w:sz="0" w:space="0" w:color="auto"/>
            <w:left w:val="none" w:sz="0" w:space="0" w:color="auto"/>
            <w:bottom w:val="none" w:sz="0" w:space="0" w:color="auto"/>
            <w:right w:val="none" w:sz="0" w:space="0" w:color="auto"/>
          </w:divBdr>
        </w:div>
        <w:div w:id="358089417">
          <w:marLeft w:val="640"/>
          <w:marRight w:val="0"/>
          <w:marTop w:val="0"/>
          <w:marBottom w:val="0"/>
          <w:divBdr>
            <w:top w:val="none" w:sz="0" w:space="0" w:color="auto"/>
            <w:left w:val="none" w:sz="0" w:space="0" w:color="auto"/>
            <w:bottom w:val="none" w:sz="0" w:space="0" w:color="auto"/>
            <w:right w:val="none" w:sz="0" w:space="0" w:color="auto"/>
          </w:divBdr>
        </w:div>
      </w:divsChild>
    </w:div>
    <w:div w:id="368410229">
      <w:bodyDiv w:val="1"/>
      <w:marLeft w:val="0"/>
      <w:marRight w:val="0"/>
      <w:marTop w:val="0"/>
      <w:marBottom w:val="0"/>
      <w:divBdr>
        <w:top w:val="none" w:sz="0" w:space="0" w:color="auto"/>
        <w:left w:val="none" w:sz="0" w:space="0" w:color="auto"/>
        <w:bottom w:val="none" w:sz="0" w:space="0" w:color="auto"/>
        <w:right w:val="none" w:sz="0" w:space="0" w:color="auto"/>
      </w:divBdr>
      <w:divsChild>
        <w:div w:id="377627112">
          <w:marLeft w:val="640"/>
          <w:marRight w:val="0"/>
          <w:marTop w:val="0"/>
          <w:marBottom w:val="0"/>
          <w:divBdr>
            <w:top w:val="none" w:sz="0" w:space="0" w:color="auto"/>
            <w:left w:val="none" w:sz="0" w:space="0" w:color="auto"/>
            <w:bottom w:val="none" w:sz="0" w:space="0" w:color="auto"/>
            <w:right w:val="none" w:sz="0" w:space="0" w:color="auto"/>
          </w:divBdr>
        </w:div>
        <w:div w:id="940726518">
          <w:marLeft w:val="640"/>
          <w:marRight w:val="0"/>
          <w:marTop w:val="0"/>
          <w:marBottom w:val="0"/>
          <w:divBdr>
            <w:top w:val="none" w:sz="0" w:space="0" w:color="auto"/>
            <w:left w:val="none" w:sz="0" w:space="0" w:color="auto"/>
            <w:bottom w:val="none" w:sz="0" w:space="0" w:color="auto"/>
            <w:right w:val="none" w:sz="0" w:space="0" w:color="auto"/>
          </w:divBdr>
        </w:div>
        <w:div w:id="1661035253">
          <w:marLeft w:val="640"/>
          <w:marRight w:val="0"/>
          <w:marTop w:val="0"/>
          <w:marBottom w:val="0"/>
          <w:divBdr>
            <w:top w:val="none" w:sz="0" w:space="0" w:color="auto"/>
            <w:left w:val="none" w:sz="0" w:space="0" w:color="auto"/>
            <w:bottom w:val="none" w:sz="0" w:space="0" w:color="auto"/>
            <w:right w:val="none" w:sz="0" w:space="0" w:color="auto"/>
          </w:divBdr>
        </w:div>
      </w:divsChild>
    </w:div>
    <w:div w:id="406221982">
      <w:bodyDiv w:val="1"/>
      <w:marLeft w:val="0"/>
      <w:marRight w:val="0"/>
      <w:marTop w:val="0"/>
      <w:marBottom w:val="0"/>
      <w:divBdr>
        <w:top w:val="none" w:sz="0" w:space="0" w:color="auto"/>
        <w:left w:val="none" w:sz="0" w:space="0" w:color="auto"/>
        <w:bottom w:val="none" w:sz="0" w:space="0" w:color="auto"/>
        <w:right w:val="none" w:sz="0" w:space="0" w:color="auto"/>
      </w:divBdr>
      <w:divsChild>
        <w:div w:id="284314431">
          <w:marLeft w:val="640"/>
          <w:marRight w:val="0"/>
          <w:marTop w:val="0"/>
          <w:marBottom w:val="0"/>
          <w:divBdr>
            <w:top w:val="none" w:sz="0" w:space="0" w:color="auto"/>
            <w:left w:val="none" w:sz="0" w:space="0" w:color="auto"/>
            <w:bottom w:val="none" w:sz="0" w:space="0" w:color="auto"/>
            <w:right w:val="none" w:sz="0" w:space="0" w:color="auto"/>
          </w:divBdr>
        </w:div>
        <w:div w:id="651560901">
          <w:marLeft w:val="640"/>
          <w:marRight w:val="0"/>
          <w:marTop w:val="0"/>
          <w:marBottom w:val="0"/>
          <w:divBdr>
            <w:top w:val="none" w:sz="0" w:space="0" w:color="auto"/>
            <w:left w:val="none" w:sz="0" w:space="0" w:color="auto"/>
            <w:bottom w:val="none" w:sz="0" w:space="0" w:color="auto"/>
            <w:right w:val="none" w:sz="0" w:space="0" w:color="auto"/>
          </w:divBdr>
        </w:div>
        <w:div w:id="1635066561">
          <w:marLeft w:val="640"/>
          <w:marRight w:val="0"/>
          <w:marTop w:val="0"/>
          <w:marBottom w:val="0"/>
          <w:divBdr>
            <w:top w:val="none" w:sz="0" w:space="0" w:color="auto"/>
            <w:left w:val="none" w:sz="0" w:space="0" w:color="auto"/>
            <w:bottom w:val="none" w:sz="0" w:space="0" w:color="auto"/>
            <w:right w:val="none" w:sz="0" w:space="0" w:color="auto"/>
          </w:divBdr>
        </w:div>
        <w:div w:id="1964996834">
          <w:marLeft w:val="640"/>
          <w:marRight w:val="0"/>
          <w:marTop w:val="0"/>
          <w:marBottom w:val="0"/>
          <w:divBdr>
            <w:top w:val="none" w:sz="0" w:space="0" w:color="auto"/>
            <w:left w:val="none" w:sz="0" w:space="0" w:color="auto"/>
            <w:bottom w:val="none" w:sz="0" w:space="0" w:color="auto"/>
            <w:right w:val="none" w:sz="0" w:space="0" w:color="auto"/>
          </w:divBdr>
        </w:div>
      </w:divsChild>
    </w:div>
    <w:div w:id="435095988">
      <w:bodyDiv w:val="1"/>
      <w:marLeft w:val="0"/>
      <w:marRight w:val="0"/>
      <w:marTop w:val="0"/>
      <w:marBottom w:val="0"/>
      <w:divBdr>
        <w:top w:val="none" w:sz="0" w:space="0" w:color="auto"/>
        <w:left w:val="none" w:sz="0" w:space="0" w:color="auto"/>
        <w:bottom w:val="none" w:sz="0" w:space="0" w:color="auto"/>
        <w:right w:val="none" w:sz="0" w:space="0" w:color="auto"/>
      </w:divBdr>
      <w:divsChild>
        <w:div w:id="1370060292">
          <w:marLeft w:val="640"/>
          <w:marRight w:val="0"/>
          <w:marTop w:val="0"/>
          <w:marBottom w:val="0"/>
          <w:divBdr>
            <w:top w:val="none" w:sz="0" w:space="0" w:color="auto"/>
            <w:left w:val="none" w:sz="0" w:space="0" w:color="auto"/>
            <w:bottom w:val="none" w:sz="0" w:space="0" w:color="auto"/>
            <w:right w:val="none" w:sz="0" w:space="0" w:color="auto"/>
          </w:divBdr>
        </w:div>
        <w:div w:id="1511916738">
          <w:marLeft w:val="640"/>
          <w:marRight w:val="0"/>
          <w:marTop w:val="0"/>
          <w:marBottom w:val="0"/>
          <w:divBdr>
            <w:top w:val="none" w:sz="0" w:space="0" w:color="auto"/>
            <w:left w:val="none" w:sz="0" w:space="0" w:color="auto"/>
            <w:bottom w:val="none" w:sz="0" w:space="0" w:color="auto"/>
            <w:right w:val="none" w:sz="0" w:space="0" w:color="auto"/>
          </w:divBdr>
        </w:div>
        <w:div w:id="1541438516">
          <w:marLeft w:val="640"/>
          <w:marRight w:val="0"/>
          <w:marTop w:val="0"/>
          <w:marBottom w:val="0"/>
          <w:divBdr>
            <w:top w:val="none" w:sz="0" w:space="0" w:color="auto"/>
            <w:left w:val="none" w:sz="0" w:space="0" w:color="auto"/>
            <w:bottom w:val="none" w:sz="0" w:space="0" w:color="auto"/>
            <w:right w:val="none" w:sz="0" w:space="0" w:color="auto"/>
          </w:divBdr>
        </w:div>
        <w:div w:id="1779642799">
          <w:marLeft w:val="640"/>
          <w:marRight w:val="0"/>
          <w:marTop w:val="0"/>
          <w:marBottom w:val="0"/>
          <w:divBdr>
            <w:top w:val="none" w:sz="0" w:space="0" w:color="auto"/>
            <w:left w:val="none" w:sz="0" w:space="0" w:color="auto"/>
            <w:bottom w:val="none" w:sz="0" w:space="0" w:color="auto"/>
            <w:right w:val="none" w:sz="0" w:space="0" w:color="auto"/>
          </w:divBdr>
        </w:div>
      </w:divsChild>
    </w:div>
    <w:div w:id="439567591">
      <w:bodyDiv w:val="1"/>
      <w:marLeft w:val="0"/>
      <w:marRight w:val="0"/>
      <w:marTop w:val="0"/>
      <w:marBottom w:val="0"/>
      <w:divBdr>
        <w:top w:val="none" w:sz="0" w:space="0" w:color="auto"/>
        <w:left w:val="none" w:sz="0" w:space="0" w:color="auto"/>
        <w:bottom w:val="none" w:sz="0" w:space="0" w:color="auto"/>
        <w:right w:val="none" w:sz="0" w:space="0" w:color="auto"/>
      </w:divBdr>
      <w:divsChild>
        <w:div w:id="74017344">
          <w:marLeft w:val="640"/>
          <w:marRight w:val="0"/>
          <w:marTop w:val="0"/>
          <w:marBottom w:val="0"/>
          <w:divBdr>
            <w:top w:val="none" w:sz="0" w:space="0" w:color="auto"/>
            <w:left w:val="none" w:sz="0" w:space="0" w:color="auto"/>
            <w:bottom w:val="none" w:sz="0" w:space="0" w:color="auto"/>
            <w:right w:val="none" w:sz="0" w:space="0" w:color="auto"/>
          </w:divBdr>
        </w:div>
        <w:div w:id="171071798">
          <w:marLeft w:val="640"/>
          <w:marRight w:val="0"/>
          <w:marTop w:val="0"/>
          <w:marBottom w:val="0"/>
          <w:divBdr>
            <w:top w:val="none" w:sz="0" w:space="0" w:color="auto"/>
            <w:left w:val="none" w:sz="0" w:space="0" w:color="auto"/>
            <w:bottom w:val="none" w:sz="0" w:space="0" w:color="auto"/>
            <w:right w:val="none" w:sz="0" w:space="0" w:color="auto"/>
          </w:divBdr>
        </w:div>
        <w:div w:id="1402869765">
          <w:marLeft w:val="640"/>
          <w:marRight w:val="0"/>
          <w:marTop w:val="0"/>
          <w:marBottom w:val="0"/>
          <w:divBdr>
            <w:top w:val="none" w:sz="0" w:space="0" w:color="auto"/>
            <w:left w:val="none" w:sz="0" w:space="0" w:color="auto"/>
            <w:bottom w:val="none" w:sz="0" w:space="0" w:color="auto"/>
            <w:right w:val="none" w:sz="0" w:space="0" w:color="auto"/>
          </w:divBdr>
        </w:div>
      </w:divsChild>
    </w:div>
    <w:div w:id="461385832">
      <w:bodyDiv w:val="1"/>
      <w:marLeft w:val="0"/>
      <w:marRight w:val="0"/>
      <w:marTop w:val="0"/>
      <w:marBottom w:val="0"/>
      <w:divBdr>
        <w:top w:val="none" w:sz="0" w:space="0" w:color="auto"/>
        <w:left w:val="none" w:sz="0" w:space="0" w:color="auto"/>
        <w:bottom w:val="none" w:sz="0" w:space="0" w:color="auto"/>
        <w:right w:val="none" w:sz="0" w:space="0" w:color="auto"/>
      </w:divBdr>
      <w:divsChild>
        <w:div w:id="214123807">
          <w:marLeft w:val="640"/>
          <w:marRight w:val="0"/>
          <w:marTop w:val="0"/>
          <w:marBottom w:val="0"/>
          <w:divBdr>
            <w:top w:val="none" w:sz="0" w:space="0" w:color="auto"/>
            <w:left w:val="none" w:sz="0" w:space="0" w:color="auto"/>
            <w:bottom w:val="none" w:sz="0" w:space="0" w:color="auto"/>
            <w:right w:val="none" w:sz="0" w:space="0" w:color="auto"/>
          </w:divBdr>
        </w:div>
        <w:div w:id="1097604951">
          <w:marLeft w:val="640"/>
          <w:marRight w:val="0"/>
          <w:marTop w:val="0"/>
          <w:marBottom w:val="0"/>
          <w:divBdr>
            <w:top w:val="none" w:sz="0" w:space="0" w:color="auto"/>
            <w:left w:val="none" w:sz="0" w:space="0" w:color="auto"/>
            <w:bottom w:val="none" w:sz="0" w:space="0" w:color="auto"/>
            <w:right w:val="none" w:sz="0" w:space="0" w:color="auto"/>
          </w:divBdr>
        </w:div>
      </w:divsChild>
    </w:div>
    <w:div w:id="466242557">
      <w:bodyDiv w:val="1"/>
      <w:marLeft w:val="0"/>
      <w:marRight w:val="0"/>
      <w:marTop w:val="0"/>
      <w:marBottom w:val="0"/>
      <w:divBdr>
        <w:top w:val="none" w:sz="0" w:space="0" w:color="auto"/>
        <w:left w:val="none" w:sz="0" w:space="0" w:color="auto"/>
        <w:bottom w:val="none" w:sz="0" w:space="0" w:color="auto"/>
        <w:right w:val="none" w:sz="0" w:space="0" w:color="auto"/>
      </w:divBdr>
      <w:divsChild>
        <w:div w:id="623921892">
          <w:marLeft w:val="640"/>
          <w:marRight w:val="0"/>
          <w:marTop w:val="0"/>
          <w:marBottom w:val="0"/>
          <w:divBdr>
            <w:top w:val="none" w:sz="0" w:space="0" w:color="auto"/>
            <w:left w:val="none" w:sz="0" w:space="0" w:color="auto"/>
            <w:bottom w:val="none" w:sz="0" w:space="0" w:color="auto"/>
            <w:right w:val="none" w:sz="0" w:space="0" w:color="auto"/>
          </w:divBdr>
        </w:div>
        <w:div w:id="937635820">
          <w:marLeft w:val="640"/>
          <w:marRight w:val="0"/>
          <w:marTop w:val="0"/>
          <w:marBottom w:val="0"/>
          <w:divBdr>
            <w:top w:val="none" w:sz="0" w:space="0" w:color="auto"/>
            <w:left w:val="none" w:sz="0" w:space="0" w:color="auto"/>
            <w:bottom w:val="none" w:sz="0" w:space="0" w:color="auto"/>
            <w:right w:val="none" w:sz="0" w:space="0" w:color="auto"/>
          </w:divBdr>
        </w:div>
        <w:div w:id="1251355897">
          <w:marLeft w:val="640"/>
          <w:marRight w:val="0"/>
          <w:marTop w:val="0"/>
          <w:marBottom w:val="0"/>
          <w:divBdr>
            <w:top w:val="none" w:sz="0" w:space="0" w:color="auto"/>
            <w:left w:val="none" w:sz="0" w:space="0" w:color="auto"/>
            <w:bottom w:val="none" w:sz="0" w:space="0" w:color="auto"/>
            <w:right w:val="none" w:sz="0" w:space="0" w:color="auto"/>
          </w:divBdr>
        </w:div>
      </w:divsChild>
    </w:div>
    <w:div w:id="470053954">
      <w:bodyDiv w:val="1"/>
      <w:marLeft w:val="0"/>
      <w:marRight w:val="0"/>
      <w:marTop w:val="0"/>
      <w:marBottom w:val="0"/>
      <w:divBdr>
        <w:top w:val="none" w:sz="0" w:space="0" w:color="auto"/>
        <w:left w:val="none" w:sz="0" w:space="0" w:color="auto"/>
        <w:bottom w:val="none" w:sz="0" w:space="0" w:color="auto"/>
        <w:right w:val="none" w:sz="0" w:space="0" w:color="auto"/>
      </w:divBdr>
    </w:div>
    <w:div w:id="492263086">
      <w:bodyDiv w:val="1"/>
      <w:marLeft w:val="0"/>
      <w:marRight w:val="0"/>
      <w:marTop w:val="0"/>
      <w:marBottom w:val="0"/>
      <w:divBdr>
        <w:top w:val="none" w:sz="0" w:space="0" w:color="auto"/>
        <w:left w:val="none" w:sz="0" w:space="0" w:color="auto"/>
        <w:bottom w:val="none" w:sz="0" w:space="0" w:color="auto"/>
        <w:right w:val="none" w:sz="0" w:space="0" w:color="auto"/>
      </w:divBdr>
      <w:divsChild>
        <w:div w:id="1059599095">
          <w:marLeft w:val="640"/>
          <w:marRight w:val="0"/>
          <w:marTop w:val="0"/>
          <w:marBottom w:val="0"/>
          <w:divBdr>
            <w:top w:val="none" w:sz="0" w:space="0" w:color="auto"/>
            <w:left w:val="none" w:sz="0" w:space="0" w:color="auto"/>
            <w:bottom w:val="none" w:sz="0" w:space="0" w:color="auto"/>
            <w:right w:val="none" w:sz="0" w:space="0" w:color="auto"/>
          </w:divBdr>
        </w:div>
        <w:div w:id="1881504070">
          <w:marLeft w:val="640"/>
          <w:marRight w:val="0"/>
          <w:marTop w:val="0"/>
          <w:marBottom w:val="0"/>
          <w:divBdr>
            <w:top w:val="none" w:sz="0" w:space="0" w:color="auto"/>
            <w:left w:val="none" w:sz="0" w:space="0" w:color="auto"/>
            <w:bottom w:val="none" w:sz="0" w:space="0" w:color="auto"/>
            <w:right w:val="none" w:sz="0" w:space="0" w:color="auto"/>
          </w:divBdr>
        </w:div>
        <w:div w:id="2098210801">
          <w:marLeft w:val="640"/>
          <w:marRight w:val="0"/>
          <w:marTop w:val="0"/>
          <w:marBottom w:val="0"/>
          <w:divBdr>
            <w:top w:val="none" w:sz="0" w:space="0" w:color="auto"/>
            <w:left w:val="none" w:sz="0" w:space="0" w:color="auto"/>
            <w:bottom w:val="none" w:sz="0" w:space="0" w:color="auto"/>
            <w:right w:val="none" w:sz="0" w:space="0" w:color="auto"/>
          </w:divBdr>
        </w:div>
      </w:divsChild>
    </w:div>
    <w:div w:id="621545665">
      <w:bodyDiv w:val="1"/>
      <w:marLeft w:val="0"/>
      <w:marRight w:val="0"/>
      <w:marTop w:val="0"/>
      <w:marBottom w:val="0"/>
      <w:divBdr>
        <w:top w:val="none" w:sz="0" w:space="0" w:color="auto"/>
        <w:left w:val="none" w:sz="0" w:space="0" w:color="auto"/>
        <w:bottom w:val="none" w:sz="0" w:space="0" w:color="auto"/>
        <w:right w:val="none" w:sz="0" w:space="0" w:color="auto"/>
      </w:divBdr>
      <w:divsChild>
        <w:div w:id="1412196405">
          <w:marLeft w:val="640"/>
          <w:marRight w:val="0"/>
          <w:marTop w:val="0"/>
          <w:marBottom w:val="0"/>
          <w:divBdr>
            <w:top w:val="none" w:sz="0" w:space="0" w:color="auto"/>
            <w:left w:val="none" w:sz="0" w:space="0" w:color="auto"/>
            <w:bottom w:val="none" w:sz="0" w:space="0" w:color="auto"/>
            <w:right w:val="none" w:sz="0" w:space="0" w:color="auto"/>
          </w:divBdr>
        </w:div>
        <w:div w:id="1515151773">
          <w:marLeft w:val="640"/>
          <w:marRight w:val="0"/>
          <w:marTop w:val="0"/>
          <w:marBottom w:val="0"/>
          <w:divBdr>
            <w:top w:val="none" w:sz="0" w:space="0" w:color="auto"/>
            <w:left w:val="none" w:sz="0" w:space="0" w:color="auto"/>
            <w:bottom w:val="none" w:sz="0" w:space="0" w:color="auto"/>
            <w:right w:val="none" w:sz="0" w:space="0" w:color="auto"/>
          </w:divBdr>
        </w:div>
        <w:div w:id="2002418637">
          <w:marLeft w:val="640"/>
          <w:marRight w:val="0"/>
          <w:marTop w:val="0"/>
          <w:marBottom w:val="0"/>
          <w:divBdr>
            <w:top w:val="none" w:sz="0" w:space="0" w:color="auto"/>
            <w:left w:val="none" w:sz="0" w:space="0" w:color="auto"/>
            <w:bottom w:val="none" w:sz="0" w:space="0" w:color="auto"/>
            <w:right w:val="none" w:sz="0" w:space="0" w:color="auto"/>
          </w:divBdr>
        </w:div>
        <w:div w:id="2047900563">
          <w:marLeft w:val="640"/>
          <w:marRight w:val="0"/>
          <w:marTop w:val="0"/>
          <w:marBottom w:val="0"/>
          <w:divBdr>
            <w:top w:val="none" w:sz="0" w:space="0" w:color="auto"/>
            <w:left w:val="none" w:sz="0" w:space="0" w:color="auto"/>
            <w:bottom w:val="none" w:sz="0" w:space="0" w:color="auto"/>
            <w:right w:val="none" w:sz="0" w:space="0" w:color="auto"/>
          </w:divBdr>
        </w:div>
      </w:divsChild>
    </w:div>
    <w:div w:id="631327230">
      <w:bodyDiv w:val="1"/>
      <w:marLeft w:val="0"/>
      <w:marRight w:val="0"/>
      <w:marTop w:val="0"/>
      <w:marBottom w:val="0"/>
      <w:divBdr>
        <w:top w:val="none" w:sz="0" w:space="0" w:color="auto"/>
        <w:left w:val="none" w:sz="0" w:space="0" w:color="auto"/>
        <w:bottom w:val="none" w:sz="0" w:space="0" w:color="auto"/>
        <w:right w:val="none" w:sz="0" w:space="0" w:color="auto"/>
      </w:divBdr>
      <w:divsChild>
        <w:div w:id="171797306">
          <w:marLeft w:val="640"/>
          <w:marRight w:val="0"/>
          <w:marTop w:val="0"/>
          <w:marBottom w:val="0"/>
          <w:divBdr>
            <w:top w:val="none" w:sz="0" w:space="0" w:color="auto"/>
            <w:left w:val="none" w:sz="0" w:space="0" w:color="auto"/>
            <w:bottom w:val="none" w:sz="0" w:space="0" w:color="auto"/>
            <w:right w:val="none" w:sz="0" w:space="0" w:color="auto"/>
          </w:divBdr>
        </w:div>
        <w:div w:id="1103456692">
          <w:marLeft w:val="640"/>
          <w:marRight w:val="0"/>
          <w:marTop w:val="0"/>
          <w:marBottom w:val="0"/>
          <w:divBdr>
            <w:top w:val="none" w:sz="0" w:space="0" w:color="auto"/>
            <w:left w:val="none" w:sz="0" w:space="0" w:color="auto"/>
            <w:bottom w:val="none" w:sz="0" w:space="0" w:color="auto"/>
            <w:right w:val="none" w:sz="0" w:space="0" w:color="auto"/>
          </w:divBdr>
        </w:div>
      </w:divsChild>
    </w:div>
    <w:div w:id="646714668">
      <w:bodyDiv w:val="1"/>
      <w:marLeft w:val="0"/>
      <w:marRight w:val="0"/>
      <w:marTop w:val="0"/>
      <w:marBottom w:val="0"/>
      <w:divBdr>
        <w:top w:val="none" w:sz="0" w:space="0" w:color="auto"/>
        <w:left w:val="none" w:sz="0" w:space="0" w:color="auto"/>
        <w:bottom w:val="none" w:sz="0" w:space="0" w:color="auto"/>
        <w:right w:val="none" w:sz="0" w:space="0" w:color="auto"/>
      </w:divBdr>
    </w:div>
    <w:div w:id="726492348">
      <w:bodyDiv w:val="1"/>
      <w:marLeft w:val="0"/>
      <w:marRight w:val="0"/>
      <w:marTop w:val="0"/>
      <w:marBottom w:val="0"/>
      <w:divBdr>
        <w:top w:val="none" w:sz="0" w:space="0" w:color="auto"/>
        <w:left w:val="none" w:sz="0" w:space="0" w:color="auto"/>
        <w:bottom w:val="none" w:sz="0" w:space="0" w:color="auto"/>
        <w:right w:val="none" w:sz="0" w:space="0" w:color="auto"/>
      </w:divBdr>
      <w:divsChild>
        <w:div w:id="840046671">
          <w:marLeft w:val="640"/>
          <w:marRight w:val="0"/>
          <w:marTop w:val="0"/>
          <w:marBottom w:val="0"/>
          <w:divBdr>
            <w:top w:val="none" w:sz="0" w:space="0" w:color="auto"/>
            <w:left w:val="none" w:sz="0" w:space="0" w:color="auto"/>
            <w:bottom w:val="none" w:sz="0" w:space="0" w:color="auto"/>
            <w:right w:val="none" w:sz="0" w:space="0" w:color="auto"/>
          </w:divBdr>
        </w:div>
      </w:divsChild>
    </w:div>
    <w:div w:id="754975120">
      <w:bodyDiv w:val="1"/>
      <w:marLeft w:val="0"/>
      <w:marRight w:val="0"/>
      <w:marTop w:val="0"/>
      <w:marBottom w:val="0"/>
      <w:divBdr>
        <w:top w:val="none" w:sz="0" w:space="0" w:color="auto"/>
        <w:left w:val="none" w:sz="0" w:space="0" w:color="auto"/>
        <w:bottom w:val="none" w:sz="0" w:space="0" w:color="auto"/>
        <w:right w:val="none" w:sz="0" w:space="0" w:color="auto"/>
      </w:divBdr>
      <w:divsChild>
        <w:div w:id="839856871">
          <w:marLeft w:val="640"/>
          <w:marRight w:val="0"/>
          <w:marTop w:val="0"/>
          <w:marBottom w:val="0"/>
          <w:divBdr>
            <w:top w:val="none" w:sz="0" w:space="0" w:color="auto"/>
            <w:left w:val="none" w:sz="0" w:space="0" w:color="auto"/>
            <w:bottom w:val="none" w:sz="0" w:space="0" w:color="auto"/>
            <w:right w:val="none" w:sz="0" w:space="0" w:color="auto"/>
          </w:divBdr>
        </w:div>
        <w:div w:id="1739085598">
          <w:marLeft w:val="640"/>
          <w:marRight w:val="0"/>
          <w:marTop w:val="0"/>
          <w:marBottom w:val="0"/>
          <w:divBdr>
            <w:top w:val="none" w:sz="0" w:space="0" w:color="auto"/>
            <w:left w:val="none" w:sz="0" w:space="0" w:color="auto"/>
            <w:bottom w:val="none" w:sz="0" w:space="0" w:color="auto"/>
            <w:right w:val="none" w:sz="0" w:space="0" w:color="auto"/>
          </w:divBdr>
        </w:div>
        <w:div w:id="2019967516">
          <w:marLeft w:val="640"/>
          <w:marRight w:val="0"/>
          <w:marTop w:val="0"/>
          <w:marBottom w:val="0"/>
          <w:divBdr>
            <w:top w:val="none" w:sz="0" w:space="0" w:color="auto"/>
            <w:left w:val="none" w:sz="0" w:space="0" w:color="auto"/>
            <w:bottom w:val="none" w:sz="0" w:space="0" w:color="auto"/>
            <w:right w:val="none" w:sz="0" w:space="0" w:color="auto"/>
          </w:divBdr>
        </w:div>
        <w:div w:id="2032951441">
          <w:marLeft w:val="640"/>
          <w:marRight w:val="0"/>
          <w:marTop w:val="0"/>
          <w:marBottom w:val="0"/>
          <w:divBdr>
            <w:top w:val="none" w:sz="0" w:space="0" w:color="auto"/>
            <w:left w:val="none" w:sz="0" w:space="0" w:color="auto"/>
            <w:bottom w:val="none" w:sz="0" w:space="0" w:color="auto"/>
            <w:right w:val="none" w:sz="0" w:space="0" w:color="auto"/>
          </w:divBdr>
        </w:div>
      </w:divsChild>
    </w:div>
    <w:div w:id="759105267">
      <w:bodyDiv w:val="1"/>
      <w:marLeft w:val="0"/>
      <w:marRight w:val="0"/>
      <w:marTop w:val="0"/>
      <w:marBottom w:val="0"/>
      <w:divBdr>
        <w:top w:val="none" w:sz="0" w:space="0" w:color="auto"/>
        <w:left w:val="none" w:sz="0" w:space="0" w:color="auto"/>
        <w:bottom w:val="none" w:sz="0" w:space="0" w:color="auto"/>
        <w:right w:val="none" w:sz="0" w:space="0" w:color="auto"/>
      </w:divBdr>
      <w:divsChild>
        <w:div w:id="246618999">
          <w:marLeft w:val="640"/>
          <w:marRight w:val="0"/>
          <w:marTop w:val="0"/>
          <w:marBottom w:val="0"/>
          <w:divBdr>
            <w:top w:val="none" w:sz="0" w:space="0" w:color="auto"/>
            <w:left w:val="none" w:sz="0" w:space="0" w:color="auto"/>
            <w:bottom w:val="none" w:sz="0" w:space="0" w:color="auto"/>
            <w:right w:val="none" w:sz="0" w:space="0" w:color="auto"/>
          </w:divBdr>
        </w:div>
        <w:div w:id="1100829636">
          <w:marLeft w:val="640"/>
          <w:marRight w:val="0"/>
          <w:marTop w:val="0"/>
          <w:marBottom w:val="0"/>
          <w:divBdr>
            <w:top w:val="none" w:sz="0" w:space="0" w:color="auto"/>
            <w:left w:val="none" w:sz="0" w:space="0" w:color="auto"/>
            <w:bottom w:val="none" w:sz="0" w:space="0" w:color="auto"/>
            <w:right w:val="none" w:sz="0" w:space="0" w:color="auto"/>
          </w:divBdr>
        </w:div>
        <w:div w:id="1112823279">
          <w:marLeft w:val="640"/>
          <w:marRight w:val="0"/>
          <w:marTop w:val="0"/>
          <w:marBottom w:val="0"/>
          <w:divBdr>
            <w:top w:val="none" w:sz="0" w:space="0" w:color="auto"/>
            <w:left w:val="none" w:sz="0" w:space="0" w:color="auto"/>
            <w:bottom w:val="none" w:sz="0" w:space="0" w:color="auto"/>
            <w:right w:val="none" w:sz="0" w:space="0" w:color="auto"/>
          </w:divBdr>
        </w:div>
        <w:div w:id="1766732281">
          <w:marLeft w:val="640"/>
          <w:marRight w:val="0"/>
          <w:marTop w:val="0"/>
          <w:marBottom w:val="0"/>
          <w:divBdr>
            <w:top w:val="none" w:sz="0" w:space="0" w:color="auto"/>
            <w:left w:val="none" w:sz="0" w:space="0" w:color="auto"/>
            <w:bottom w:val="none" w:sz="0" w:space="0" w:color="auto"/>
            <w:right w:val="none" w:sz="0" w:space="0" w:color="auto"/>
          </w:divBdr>
        </w:div>
      </w:divsChild>
    </w:div>
    <w:div w:id="810825404">
      <w:bodyDiv w:val="1"/>
      <w:marLeft w:val="0"/>
      <w:marRight w:val="0"/>
      <w:marTop w:val="0"/>
      <w:marBottom w:val="0"/>
      <w:divBdr>
        <w:top w:val="none" w:sz="0" w:space="0" w:color="auto"/>
        <w:left w:val="none" w:sz="0" w:space="0" w:color="auto"/>
        <w:bottom w:val="none" w:sz="0" w:space="0" w:color="auto"/>
        <w:right w:val="none" w:sz="0" w:space="0" w:color="auto"/>
      </w:divBdr>
      <w:divsChild>
        <w:div w:id="1553956325">
          <w:marLeft w:val="640"/>
          <w:marRight w:val="0"/>
          <w:marTop w:val="0"/>
          <w:marBottom w:val="0"/>
          <w:divBdr>
            <w:top w:val="none" w:sz="0" w:space="0" w:color="auto"/>
            <w:left w:val="none" w:sz="0" w:space="0" w:color="auto"/>
            <w:bottom w:val="none" w:sz="0" w:space="0" w:color="auto"/>
            <w:right w:val="none" w:sz="0" w:space="0" w:color="auto"/>
          </w:divBdr>
        </w:div>
        <w:div w:id="1623346246">
          <w:marLeft w:val="640"/>
          <w:marRight w:val="0"/>
          <w:marTop w:val="0"/>
          <w:marBottom w:val="0"/>
          <w:divBdr>
            <w:top w:val="none" w:sz="0" w:space="0" w:color="auto"/>
            <w:left w:val="none" w:sz="0" w:space="0" w:color="auto"/>
            <w:bottom w:val="none" w:sz="0" w:space="0" w:color="auto"/>
            <w:right w:val="none" w:sz="0" w:space="0" w:color="auto"/>
          </w:divBdr>
        </w:div>
        <w:div w:id="1938057968">
          <w:marLeft w:val="640"/>
          <w:marRight w:val="0"/>
          <w:marTop w:val="0"/>
          <w:marBottom w:val="0"/>
          <w:divBdr>
            <w:top w:val="none" w:sz="0" w:space="0" w:color="auto"/>
            <w:left w:val="none" w:sz="0" w:space="0" w:color="auto"/>
            <w:bottom w:val="none" w:sz="0" w:space="0" w:color="auto"/>
            <w:right w:val="none" w:sz="0" w:space="0" w:color="auto"/>
          </w:divBdr>
        </w:div>
        <w:div w:id="1999380363">
          <w:marLeft w:val="640"/>
          <w:marRight w:val="0"/>
          <w:marTop w:val="0"/>
          <w:marBottom w:val="0"/>
          <w:divBdr>
            <w:top w:val="none" w:sz="0" w:space="0" w:color="auto"/>
            <w:left w:val="none" w:sz="0" w:space="0" w:color="auto"/>
            <w:bottom w:val="none" w:sz="0" w:space="0" w:color="auto"/>
            <w:right w:val="none" w:sz="0" w:space="0" w:color="auto"/>
          </w:divBdr>
        </w:div>
        <w:div w:id="2053578181">
          <w:marLeft w:val="640"/>
          <w:marRight w:val="0"/>
          <w:marTop w:val="0"/>
          <w:marBottom w:val="0"/>
          <w:divBdr>
            <w:top w:val="none" w:sz="0" w:space="0" w:color="auto"/>
            <w:left w:val="none" w:sz="0" w:space="0" w:color="auto"/>
            <w:bottom w:val="none" w:sz="0" w:space="0" w:color="auto"/>
            <w:right w:val="none" w:sz="0" w:space="0" w:color="auto"/>
          </w:divBdr>
        </w:div>
      </w:divsChild>
    </w:div>
    <w:div w:id="855074441">
      <w:bodyDiv w:val="1"/>
      <w:marLeft w:val="0"/>
      <w:marRight w:val="0"/>
      <w:marTop w:val="0"/>
      <w:marBottom w:val="0"/>
      <w:divBdr>
        <w:top w:val="none" w:sz="0" w:space="0" w:color="auto"/>
        <w:left w:val="none" w:sz="0" w:space="0" w:color="auto"/>
        <w:bottom w:val="none" w:sz="0" w:space="0" w:color="auto"/>
        <w:right w:val="none" w:sz="0" w:space="0" w:color="auto"/>
      </w:divBdr>
      <w:divsChild>
        <w:div w:id="169099263">
          <w:marLeft w:val="640"/>
          <w:marRight w:val="0"/>
          <w:marTop w:val="0"/>
          <w:marBottom w:val="0"/>
          <w:divBdr>
            <w:top w:val="none" w:sz="0" w:space="0" w:color="auto"/>
            <w:left w:val="none" w:sz="0" w:space="0" w:color="auto"/>
            <w:bottom w:val="none" w:sz="0" w:space="0" w:color="auto"/>
            <w:right w:val="none" w:sz="0" w:space="0" w:color="auto"/>
          </w:divBdr>
        </w:div>
        <w:div w:id="283275109">
          <w:marLeft w:val="640"/>
          <w:marRight w:val="0"/>
          <w:marTop w:val="0"/>
          <w:marBottom w:val="0"/>
          <w:divBdr>
            <w:top w:val="none" w:sz="0" w:space="0" w:color="auto"/>
            <w:left w:val="none" w:sz="0" w:space="0" w:color="auto"/>
            <w:bottom w:val="none" w:sz="0" w:space="0" w:color="auto"/>
            <w:right w:val="none" w:sz="0" w:space="0" w:color="auto"/>
          </w:divBdr>
        </w:div>
        <w:div w:id="2051104211">
          <w:marLeft w:val="640"/>
          <w:marRight w:val="0"/>
          <w:marTop w:val="0"/>
          <w:marBottom w:val="0"/>
          <w:divBdr>
            <w:top w:val="none" w:sz="0" w:space="0" w:color="auto"/>
            <w:left w:val="none" w:sz="0" w:space="0" w:color="auto"/>
            <w:bottom w:val="none" w:sz="0" w:space="0" w:color="auto"/>
            <w:right w:val="none" w:sz="0" w:space="0" w:color="auto"/>
          </w:divBdr>
        </w:div>
      </w:divsChild>
    </w:div>
    <w:div w:id="910506152">
      <w:bodyDiv w:val="1"/>
      <w:marLeft w:val="0"/>
      <w:marRight w:val="0"/>
      <w:marTop w:val="0"/>
      <w:marBottom w:val="0"/>
      <w:divBdr>
        <w:top w:val="none" w:sz="0" w:space="0" w:color="auto"/>
        <w:left w:val="none" w:sz="0" w:space="0" w:color="auto"/>
        <w:bottom w:val="none" w:sz="0" w:space="0" w:color="auto"/>
        <w:right w:val="none" w:sz="0" w:space="0" w:color="auto"/>
      </w:divBdr>
      <w:divsChild>
        <w:div w:id="30036280">
          <w:marLeft w:val="640"/>
          <w:marRight w:val="0"/>
          <w:marTop w:val="0"/>
          <w:marBottom w:val="0"/>
          <w:divBdr>
            <w:top w:val="none" w:sz="0" w:space="0" w:color="auto"/>
            <w:left w:val="none" w:sz="0" w:space="0" w:color="auto"/>
            <w:bottom w:val="none" w:sz="0" w:space="0" w:color="auto"/>
            <w:right w:val="none" w:sz="0" w:space="0" w:color="auto"/>
          </w:divBdr>
        </w:div>
        <w:div w:id="1348944644">
          <w:marLeft w:val="640"/>
          <w:marRight w:val="0"/>
          <w:marTop w:val="0"/>
          <w:marBottom w:val="0"/>
          <w:divBdr>
            <w:top w:val="none" w:sz="0" w:space="0" w:color="auto"/>
            <w:left w:val="none" w:sz="0" w:space="0" w:color="auto"/>
            <w:bottom w:val="none" w:sz="0" w:space="0" w:color="auto"/>
            <w:right w:val="none" w:sz="0" w:space="0" w:color="auto"/>
          </w:divBdr>
        </w:div>
        <w:div w:id="1606843832">
          <w:marLeft w:val="640"/>
          <w:marRight w:val="0"/>
          <w:marTop w:val="0"/>
          <w:marBottom w:val="0"/>
          <w:divBdr>
            <w:top w:val="none" w:sz="0" w:space="0" w:color="auto"/>
            <w:left w:val="none" w:sz="0" w:space="0" w:color="auto"/>
            <w:bottom w:val="none" w:sz="0" w:space="0" w:color="auto"/>
            <w:right w:val="none" w:sz="0" w:space="0" w:color="auto"/>
          </w:divBdr>
        </w:div>
      </w:divsChild>
    </w:div>
    <w:div w:id="932709334">
      <w:bodyDiv w:val="1"/>
      <w:marLeft w:val="0"/>
      <w:marRight w:val="0"/>
      <w:marTop w:val="0"/>
      <w:marBottom w:val="0"/>
      <w:divBdr>
        <w:top w:val="none" w:sz="0" w:space="0" w:color="auto"/>
        <w:left w:val="none" w:sz="0" w:space="0" w:color="auto"/>
        <w:bottom w:val="none" w:sz="0" w:space="0" w:color="auto"/>
        <w:right w:val="none" w:sz="0" w:space="0" w:color="auto"/>
      </w:divBdr>
      <w:divsChild>
        <w:div w:id="29501131">
          <w:marLeft w:val="640"/>
          <w:marRight w:val="0"/>
          <w:marTop w:val="0"/>
          <w:marBottom w:val="0"/>
          <w:divBdr>
            <w:top w:val="none" w:sz="0" w:space="0" w:color="auto"/>
            <w:left w:val="none" w:sz="0" w:space="0" w:color="auto"/>
            <w:bottom w:val="none" w:sz="0" w:space="0" w:color="auto"/>
            <w:right w:val="none" w:sz="0" w:space="0" w:color="auto"/>
          </w:divBdr>
        </w:div>
        <w:div w:id="962880749">
          <w:marLeft w:val="640"/>
          <w:marRight w:val="0"/>
          <w:marTop w:val="0"/>
          <w:marBottom w:val="0"/>
          <w:divBdr>
            <w:top w:val="none" w:sz="0" w:space="0" w:color="auto"/>
            <w:left w:val="none" w:sz="0" w:space="0" w:color="auto"/>
            <w:bottom w:val="none" w:sz="0" w:space="0" w:color="auto"/>
            <w:right w:val="none" w:sz="0" w:space="0" w:color="auto"/>
          </w:divBdr>
        </w:div>
        <w:div w:id="1247422573">
          <w:marLeft w:val="640"/>
          <w:marRight w:val="0"/>
          <w:marTop w:val="0"/>
          <w:marBottom w:val="0"/>
          <w:divBdr>
            <w:top w:val="none" w:sz="0" w:space="0" w:color="auto"/>
            <w:left w:val="none" w:sz="0" w:space="0" w:color="auto"/>
            <w:bottom w:val="none" w:sz="0" w:space="0" w:color="auto"/>
            <w:right w:val="none" w:sz="0" w:space="0" w:color="auto"/>
          </w:divBdr>
        </w:div>
        <w:div w:id="1877620604">
          <w:marLeft w:val="640"/>
          <w:marRight w:val="0"/>
          <w:marTop w:val="0"/>
          <w:marBottom w:val="0"/>
          <w:divBdr>
            <w:top w:val="none" w:sz="0" w:space="0" w:color="auto"/>
            <w:left w:val="none" w:sz="0" w:space="0" w:color="auto"/>
            <w:bottom w:val="none" w:sz="0" w:space="0" w:color="auto"/>
            <w:right w:val="none" w:sz="0" w:space="0" w:color="auto"/>
          </w:divBdr>
        </w:div>
        <w:div w:id="2146001257">
          <w:marLeft w:val="640"/>
          <w:marRight w:val="0"/>
          <w:marTop w:val="0"/>
          <w:marBottom w:val="0"/>
          <w:divBdr>
            <w:top w:val="none" w:sz="0" w:space="0" w:color="auto"/>
            <w:left w:val="none" w:sz="0" w:space="0" w:color="auto"/>
            <w:bottom w:val="none" w:sz="0" w:space="0" w:color="auto"/>
            <w:right w:val="none" w:sz="0" w:space="0" w:color="auto"/>
          </w:divBdr>
        </w:div>
      </w:divsChild>
    </w:div>
    <w:div w:id="947156326">
      <w:bodyDiv w:val="1"/>
      <w:marLeft w:val="0"/>
      <w:marRight w:val="0"/>
      <w:marTop w:val="0"/>
      <w:marBottom w:val="0"/>
      <w:divBdr>
        <w:top w:val="none" w:sz="0" w:space="0" w:color="auto"/>
        <w:left w:val="none" w:sz="0" w:space="0" w:color="auto"/>
        <w:bottom w:val="none" w:sz="0" w:space="0" w:color="auto"/>
        <w:right w:val="none" w:sz="0" w:space="0" w:color="auto"/>
      </w:divBdr>
      <w:divsChild>
        <w:div w:id="730006075">
          <w:marLeft w:val="640"/>
          <w:marRight w:val="0"/>
          <w:marTop w:val="0"/>
          <w:marBottom w:val="0"/>
          <w:divBdr>
            <w:top w:val="none" w:sz="0" w:space="0" w:color="auto"/>
            <w:left w:val="none" w:sz="0" w:space="0" w:color="auto"/>
            <w:bottom w:val="none" w:sz="0" w:space="0" w:color="auto"/>
            <w:right w:val="none" w:sz="0" w:space="0" w:color="auto"/>
          </w:divBdr>
        </w:div>
        <w:div w:id="1533416315">
          <w:marLeft w:val="640"/>
          <w:marRight w:val="0"/>
          <w:marTop w:val="0"/>
          <w:marBottom w:val="0"/>
          <w:divBdr>
            <w:top w:val="none" w:sz="0" w:space="0" w:color="auto"/>
            <w:left w:val="none" w:sz="0" w:space="0" w:color="auto"/>
            <w:bottom w:val="none" w:sz="0" w:space="0" w:color="auto"/>
            <w:right w:val="none" w:sz="0" w:space="0" w:color="auto"/>
          </w:divBdr>
        </w:div>
        <w:div w:id="1622220497">
          <w:marLeft w:val="640"/>
          <w:marRight w:val="0"/>
          <w:marTop w:val="0"/>
          <w:marBottom w:val="0"/>
          <w:divBdr>
            <w:top w:val="none" w:sz="0" w:space="0" w:color="auto"/>
            <w:left w:val="none" w:sz="0" w:space="0" w:color="auto"/>
            <w:bottom w:val="none" w:sz="0" w:space="0" w:color="auto"/>
            <w:right w:val="none" w:sz="0" w:space="0" w:color="auto"/>
          </w:divBdr>
        </w:div>
      </w:divsChild>
    </w:div>
    <w:div w:id="990597723">
      <w:bodyDiv w:val="1"/>
      <w:marLeft w:val="0"/>
      <w:marRight w:val="0"/>
      <w:marTop w:val="0"/>
      <w:marBottom w:val="0"/>
      <w:divBdr>
        <w:top w:val="none" w:sz="0" w:space="0" w:color="auto"/>
        <w:left w:val="none" w:sz="0" w:space="0" w:color="auto"/>
        <w:bottom w:val="none" w:sz="0" w:space="0" w:color="auto"/>
        <w:right w:val="none" w:sz="0" w:space="0" w:color="auto"/>
      </w:divBdr>
      <w:divsChild>
        <w:div w:id="398212522">
          <w:marLeft w:val="640"/>
          <w:marRight w:val="0"/>
          <w:marTop w:val="0"/>
          <w:marBottom w:val="0"/>
          <w:divBdr>
            <w:top w:val="none" w:sz="0" w:space="0" w:color="auto"/>
            <w:left w:val="none" w:sz="0" w:space="0" w:color="auto"/>
            <w:bottom w:val="none" w:sz="0" w:space="0" w:color="auto"/>
            <w:right w:val="none" w:sz="0" w:space="0" w:color="auto"/>
          </w:divBdr>
        </w:div>
        <w:div w:id="1122921008">
          <w:marLeft w:val="640"/>
          <w:marRight w:val="0"/>
          <w:marTop w:val="0"/>
          <w:marBottom w:val="0"/>
          <w:divBdr>
            <w:top w:val="none" w:sz="0" w:space="0" w:color="auto"/>
            <w:left w:val="none" w:sz="0" w:space="0" w:color="auto"/>
            <w:bottom w:val="none" w:sz="0" w:space="0" w:color="auto"/>
            <w:right w:val="none" w:sz="0" w:space="0" w:color="auto"/>
          </w:divBdr>
        </w:div>
        <w:div w:id="1939944742">
          <w:marLeft w:val="640"/>
          <w:marRight w:val="0"/>
          <w:marTop w:val="0"/>
          <w:marBottom w:val="0"/>
          <w:divBdr>
            <w:top w:val="none" w:sz="0" w:space="0" w:color="auto"/>
            <w:left w:val="none" w:sz="0" w:space="0" w:color="auto"/>
            <w:bottom w:val="none" w:sz="0" w:space="0" w:color="auto"/>
            <w:right w:val="none" w:sz="0" w:space="0" w:color="auto"/>
          </w:divBdr>
        </w:div>
        <w:div w:id="2019578603">
          <w:marLeft w:val="640"/>
          <w:marRight w:val="0"/>
          <w:marTop w:val="0"/>
          <w:marBottom w:val="0"/>
          <w:divBdr>
            <w:top w:val="none" w:sz="0" w:space="0" w:color="auto"/>
            <w:left w:val="none" w:sz="0" w:space="0" w:color="auto"/>
            <w:bottom w:val="none" w:sz="0" w:space="0" w:color="auto"/>
            <w:right w:val="none" w:sz="0" w:space="0" w:color="auto"/>
          </w:divBdr>
        </w:div>
      </w:divsChild>
    </w:div>
    <w:div w:id="996298797">
      <w:bodyDiv w:val="1"/>
      <w:marLeft w:val="0"/>
      <w:marRight w:val="0"/>
      <w:marTop w:val="0"/>
      <w:marBottom w:val="0"/>
      <w:divBdr>
        <w:top w:val="none" w:sz="0" w:space="0" w:color="auto"/>
        <w:left w:val="none" w:sz="0" w:space="0" w:color="auto"/>
        <w:bottom w:val="none" w:sz="0" w:space="0" w:color="auto"/>
        <w:right w:val="none" w:sz="0" w:space="0" w:color="auto"/>
      </w:divBdr>
      <w:divsChild>
        <w:div w:id="61680141">
          <w:marLeft w:val="640"/>
          <w:marRight w:val="0"/>
          <w:marTop w:val="0"/>
          <w:marBottom w:val="0"/>
          <w:divBdr>
            <w:top w:val="none" w:sz="0" w:space="0" w:color="auto"/>
            <w:left w:val="none" w:sz="0" w:space="0" w:color="auto"/>
            <w:bottom w:val="none" w:sz="0" w:space="0" w:color="auto"/>
            <w:right w:val="none" w:sz="0" w:space="0" w:color="auto"/>
          </w:divBdr>
        </w:div>
      </w:divsChild>
    </w:div>
    <w:div w:id="1083332263">
      <w:bodyDiv w:val="1"/>
      <w:marLeft w:val="0"/>
      <w:marRight w:val="0"/>
      <w:marTop w:val="0"/>
      <w:marBottom w:val="0"/>
      <w:divBdr>
        <w:top w:val="none" w:sz="0" w:space="0" w:color="auto"/>
        <w:left w:val="none" w:sz="0" w:space="0" w:color="auto"/>
        <w:bottom w:val="none" w:sz="0" w:space="0" w:color="auto"/>
        <w:right w:val="none" w:sz="0" w:space="0" w:color="auto"/>
      </w:divBdr>
      <w:divsChild>
        <w:div w:id="207838188">
          <w:marLeft w:val="640"/>
          <w:marRight w:val="0"/>
          <w:marTop w:val="0"/>
          <w:marBottom w:val="0"/>
          <w:divBdr>
            <w:top w:val="none" w:sz="0" w:space="0" w:color="auto"/>
            <w:left w:val="none" w:sz="0" w:space="0" w:color="auto"/>
            <w:bottom w:val="none" w:sz="0" w:space="0" w:color="auto"/>
            <w:right w:val="none" w:sz="0" w:space="0" w:color="auto"/>
          </w:divBdr>
        </w:div>
        <w:div w:id="1493446070">
          <w:marLeft w:val="640"/>
          <w:marRight w:val="0"/>
          <w:marTop w:val="0"/>
          <w:marBottom w:val="0"/>
          <w:divBdr>
            <w:top w:val="none" w:sz="0" w:space="0" w:color="auto"/>
            <w:left w:val="none" w:sz="0" w:space="0" w:color="auto"/>
            <w:bottom w:val="none" w:sz="0" w:space="0" w:color="auto"/>
            <w:right w:val="none" w:sz="0" w:space="0" w:color="auto"/>
          </w:divBdr>
        </w:div>
        <w:div w:id="1594901648">
          <w:marLeft w:val="640"/>
          <w:marRight w:val="0"/>
          <w:marTop w:val="0"/>
          <w:marBottom w:val="0"/>
          <w:divBdr>
            <w:top w:val="none" w:sz="0" w:space="0" w:color="auto"/>
            <w:left w:val="none" w:sz="0" w:space="0" w:color="auto"/>
            <w:bottom w:val="none" w:sz="0" w:space="0" w:color="auto"/>
            <w:right w:val="none" w:sz="0" w:space="0" w:color="auto"/>
          </w:divBdr>
        </w:div>
        <w:div w:id="1871994805">
          <w:marLeft w:val="640"/>
          <w:marRight w:val="0"/>
          <w:marTop w:val="0"/>
          <w:marBottom w:val="0"/>
          <w:divBdr>
            <w:top w:val="none" w:sz="0" w:space="0" w:color="auto"/>
            <w:left w:val="none" w:sz="0" w:space="0" w:color="auto"/>
            <w:bottom w:val="none" w:sz="0" w:space="0" w:color="auto"/>
            <w:right w:val="none" w:sz="0" w:space="0" w:color="auto"/>
          </w:divBdr>
        </w:div>
        <w:div w:id="1889367440">
          <w:marLeft w:val="640"/>
          <w:marRight w:val="0"/>
          <w:marTop w:val="0"/>
          <w:marBottom w:val="0"/>
          <w:divBdr>
            <w:top w:val="none" w:sz="0" w:space="0" w:color="auto"/>
            <w:left w:val="none" w:sz="0" w:space="0" w:color="auto"/>
            <w:bottom w:val="none" w:sz="0" w:space="0" w:color="auto"/>
            <w:right w:val="none" w:sz="0" w:space="0" w:color="auto"/>
          </w:divBdr>
        </w:div>
      </w:divsChild>
    </w:div>
    <w:div w:id="1116831037">
      <w:bodyDiv w:val="1"/>
      <w:marLeft w:val="0"/>
      <w:marRight w:val="0"/>
      <w:marTop w:val="0"/>
      <w:marBottom w:val="0"/>
      <w:divBdr>
        <w:top w:val="none" w:sz="0" w:space="0" w:color="auto"/>
        <w:left w:val="none" w:sz="0" w:space="0" w:color="auto"/>
        <w:bottom w:val="none" w:sz="0" w:space="0" w:color="auto"/>
        <w:right w:val="none" w:sz="0" w:space="0" w:color="auto"/>
      </w:divBdr>
      <w:divsChild>
        <w:div w:id="555047436">
          <w:marLeft w:val="640"/>
          <w:marRight w:val="0"/>
          <w:marTop w:val="0"/>
          <w:marBottom w:val="0"/>
          <w:divBdr>
            <w:top w:val="none" w:sz="0" w:space="0" w:color="auto"/>
            <w:left w:val="none" w:sz="0" w:space="0" w:color="auto"/>
            <w:bottom w:val="none" w:sz="0" w:space="0" w:color="auto"/>
            <w:right w:val="none" w:sz="0" w:space="0" w:color="auto"/>
          </w:divBdr>
        </w:div>
        <w:div w:id="820736886">
          <w:marLeft w:val="640"/>
          <w:marRight w:val="0"/>
          <w:marTop w:val="0"/>
          <w:marBottom w:val="0"/>
          <w:divBdr>
            <w:top w:val="none" w:sz="0" w:space="0" w:color="auto"/>
            <w:left w:val="none" w:sz="0" w:space="0" w:color="auto"/>
            <w:bottom w:val="none" w:sz="0" w:space="0" w:color="auto"/>
            <w:right w:val="none" w:sz="0" w:space="0" w:color="auto"/>
          </w:divBdr>
        </w:div>
        <w:div w:id="2016151622">
          <w:marLeft w:val="640"/>
          <w:marRight w:val="0"/>
          <w:marTop w:val="0"/>
          <w:marBottom w:val="0"/>
          <w:divBdr>
            <w:top w:val="none" w:sz="0" w:space="0" w:color="auto"/>
            <w:left w:val="none" w:sz="0" w:space="0" w:color="auto"/>
            <w:bottom w:val="none" w:sz="0" w:space="0" w:color="auto"/>
            <w:right w:val="none" w:sz="0" w:space="0" w:color="auto"/>
          </w:divBdr>
        </w:div>
      </w:divsChild>
    </w:div>
    <w:div w:id="1170221390">
      <w:bodyDiv w:val="1"/>
      <w:marLeft w:val="0"/>
      <w:marRight w:val="0"/>
      <w:marTop w:val="0"/>
      <w:marBottom w:val="0"/>
      <w:divBdr>
        <w:top w:val="none" w:sz="0" w:space="0" w:color="auto"/>
        <w:left w:val="none" w:sz="0" w:space="0" w:color="auto"/>
        <w:bottom w:val="none" w:sz="0" w:space="0" w:color="auto"/>
        <w:right w:val="none" w:sz="0" w:space="0" w:color="auto"/>
      </w:divBdr>
      <w:divsChild>
        <w:div w:id="1179350429">
          <w:marLeft w:val="0"/>
          <w:marRight w:val="0"/>
          <w:marTop w:val="0"/>
          <w:marBottom w:val="0"/>
          <w:divBdr>
            <w:top w:val="none" w:sz="0" w:space="0" w:color="auto"/>
            <w:left w:val="none" w:sz="0" w:space="0" w:color="auto"/>
            <w:bottom w:val="none" w:sz="0" w:space="0" w:color="auto"/>
            <w:right w:val="none" w:sz="0" w:space="0" w:color="auto"/>
          </w:divBdr>
          <w:divsChild>
            <w:div w:id="1104350668">
              <w:marLeft w:val="0"/>
              <w:marRight w:val="0"/>
              <w:marTop w:val="0"/>
              <w:marBottom w:val="0"/>
              <w:divBdr>
                <w:top w:val="none" w:sz="0" w:space="0" w:color="auto"/>
                <w:left w:val="none" w:sz="0" w:space="0" w:color="auto"/>
                <w:bottom w:val="none" w:sz="0" w:space="0" w:color="auto"/>
                <w:right w:val="none" w:sz="0" w:space="0" w:color="auto"/>
              </w:divBdr>
              <w:divsChild>
                <w:div w:id="202219865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98541584">
      <w:bodyDiv w:val="1"/>
      <w:marLeft w:val="0"/>
      <w:marRight w:val="0"/>
      <w:marTop w:val="0"/>
      <w:marBottom w:val="0"/>
      <w:divBdr>
        <w:top w:val="none" w:sz="0" w:space="0" w:color="auto"/>
        <w:left w:val="none" w:sz="0" w:space="0" w:color="auto"/>
        <w:bottom w:val="none" w:sz="0" w:space="0" w:color="auto"/>
        <w:right w:val="none" w:sz="0" w:space="0" w:color="auto"/>
      </w:divBdr>
      <w:divsChild>
        <w:div w:id="70861084">
          <w:marLeft w:val="640"/>
          <w:marRight w:val="0"/>
          <w:marTop w:val="0"/>
          <w:marBottom w:val="0"/>
          <w:divBdr>
            <w:top w:val="none" w:sz="0" w:space="0" w:color="auto"/>
            <w:left w:val="none" w:sz="0" w:space="0" w:color="auto"/>
            <w:bottom w:val="none" w:sz="0" w:space="0" w:color="auto"/>
            <w:right w:val="none" w:sz="0" w:space="0" w:color="auto"/>
          </w:divBdr>
        </w:div>
        <w:div w:id="132411739">
          <w:marLeft w:val="640"/>
          <w:marRight w:val="0"/>
          <w:marTop w:val="0"/>
          <w:marBottom w:val="0"/>
          <w:divBdr>
            <w:top w:val="none" w:sz="0" w:space="0" w:color="auto"/>
            <w:left w:val="none" w:sz="0" w:space="0" w:color="auto"/>
            <w:bottom w:val="none" w:sz="0" w:space="0" w:color="auto"/>
            <w:right w:val="none" w:sz="0" w:space="0" w:color="auto"/>
          </w:divBdr>
        </w:div>
        <w:div w:id="335621243">
          <w:marLeft w:val="640"/>
          <w:marRight w:val="0"/>
          <w:marTop w:val="0"/>
          <w:marBottom w:val="0"/>
          <w:divBdr>
            <w:top w:val="none" w:sz="0" w:space="0" w:color="auto"/>
            <w:left w:val="none" w:sz="0" w:space="0" w:color="auto"/>
            <w:bottom w:val="none" w:sz="0" w:space="0" w:color="auto"/>
            <w:right w:val="none" w:sz="0" w:space="0" w:color="auto"/>
          </w:divBdr>
        </w:div>
        <w:div w:id="1684093558">
          <w:marLeft w:val="640"/>
          <w:marRight w:val="0"/>
          <w:marTop w:val="0"/>
          <w:marBottom w:val="0"/>
          <w:divBdr>
            <w:top w:val="none" w:sz="0" w:space="0" w:color="auto"/>
            <w:left w:val="none" w:sz="0" w:space="0" w:color="auto"/>
            <w:bottom w:val="none" w:sz="0" w:space="0" w:color="auto"/>
            <w:right w:val="none" w:sz="0" w:space="0" w:color="auto"/>
          </w:divBdr>
        </w:div>
      </w:divsChild>
    </w:div>
    <w:div w:id="1209609604">
      <w:bodyDiv w:val="1"/>
      <w:marLeft w:val="0"/>
      <w:marRight w:val="0"/>
      <w:marTop w:val="0"/>
      <w:marBottom w:val="0"/>
      <w:divBdr>
        <w:top w:val="none" w:sz="0" w:space="0" w:color="auto"/>
        <w:left w:val="none" w:sz="0" w:space="0" w:color="auto"/>
        <w:bottom w:val="none" w:sz="0" w:space="0" w:color="auto"/>
        <w:right w:val="none" w:sz="0" w:space="0" w:color="auto"/>
      </w:divBdr>
      <w:divsChild>
        <w:div w:id="620695034">
          <w:marLeft w:val="640"/>
          <w:marRight w:val="0"/>
          <w:marTop w:val="0"/>
          <w:marBottom w:val="0"/>
          <w:divBdr>
            <w:top w:val="none" w:sz="0" w:space="0" w:color="auto"/>
            <w:left w:val="none" w:sz="0" w:space="0" w:color="auto"/>
            <w:bottom w:val="none" w:sz="0" w:space="0" w:color="auto"/>
            <w:right w:val="none" w:sz="0" w:space="0" w:color="auto"/>
          </w:divBdr>
        </w:div>
        <w:div w:id="861406402">
          <w:marLeft w:val="640"/>
          <w:marRight w:val="0"/>
          <w:marTop w:val="0"/>
          <w:marBottom w:val="0"/>
          <w:divBdr>
            <w:top w:val="none" w:sz="0" w:space="0" w:color="auto"/>
            <w:left w:val="none" w:sz="0" w:space="0" w:color="auto"/>
            <w:bottom w:val="none" w:sz="0" w:space="0" w:color="auto"/>
            <w:right w:val="none" w:sz="0" w:space="0" w:color="auto"/>
          </w:divBdr>
        </w:div>
        <w:div w:id="1537040026">
          <w:marLeft w:val="640"/>
          <w:marRight w:val="0"/>
          <w:marTop w:val="0"/>
          <w:marBottom w:val="0"/>
          <w:divBdr>
            <w:top w:val="none" w:sz="0" w:space="0" w:color="auto"/>
            <w:left w:val="none" w:sz="0" w:space="0" w:color="auto"/>
            <w:bottom w:val="none" w:sz="0" w:space="0" w:color="auto"/>
            <w:right w:val="none" w:sz="0" w:space="0" w:color="auto"/>
          </w:divBdr>
        </w:div>
        <w:div w:id="1647079965">
          <w:marLeft w:val="640"/>
          <w:marRight w:val="0"/>
          <w:marTop w:val="0"/>
          <w:marBottom w:val="0"/>
          <w:divBdr>
            <w:top w:val="none" w:sz="0" w:space="0" w:color="auto"/>
            <w:left w:val="none" w:sz="0" w:space="0" w:color="auto"/>
            <w:bottom w:val="none" w:sz="0" w:space="0" w:color="auto"/>
            <w:right w:val="none" w:sz="0" w:space="0" w:color="auto"/>
          </w:divBdr>
        </w:div>
      </w:divsChild>
    </w:div>
    <w:div w:id="1215654389">
      <w:bodyDiv w:val="1"/>
      <w:marLeft w:val="0"/>
      <w:marRight w:val="0"/>
      <w:marTop w:val="0"/>
      <w:marBottom w:val="0"/>
      <w:divBdr>
        <w:top w:val="none" w:sz="0" w:space="0" w:color="auto"/>
        <w:left w:val="none" w:sz="0" w:space="0" w:color="auto"/>
        <w:bottom w:val="none" w:sz="0" w:space="0" w:color="auto"/>
        <w:right w:val="none" w:sz="0" w:space="0" w:color="auto"/>
      </w:divBdr>
      <w:divsChild>
        <w:div w:id="403526152">
          <w:marLeft w:val="640"/>
          <w:marRight w:val="0"/>
          <w:marTop w:val="0"/>
          <w:marBottom w:val="0"/>
          <w:divBdr>
            <w:top w:val="none" w:sz="0" w:space="0" w:color="auto"/>
            <w:left w:val="none" w:sz="0" w:space="0" w:color="auto"/>
            <w:bottom w:val="none" w:sz="0" w:space="0" w:color="auto"/>
            <w:right w:val="none" w:sz="0" w:space="0" w:color="auto"/>
          </w:divBdr>
        </w:div>
        <w:div w:id="1343361200">
          <w:marLeft w:val="640"/>
          <w:marRight w:val="0"/>
          <w:marTop w:val="0"/>
          <w:marBottom w:val="0"/>
          <w:divBdr>
            <w:top w:val="none" w:sz="0" w:space="0" w:color="auto"/>
            <w:left w:val="none" w:sz="0" w:space="0" w:color="auto"/>
            <w:bottom w:val="none" w:sz="0" w:space="0" w:color="auto"/>
            <w:right w:val="none" w:sz="0" w:space="0" w:color="auto"/>
          </w:divBdr>
        </w:div>
        <w:div w:id="1353144676">
          <w:marLeft w:val="640"/>
          <w:marRight w:val="0"/>
          <w:marTop w:val="0"/>
          <w:marBottom w:val="0"/>
          <w:divBdr>
            <w:top w:val="none" w:sz="0" w:space="0" w:color="auto"/>
            <w:left w:val="none" w:sz="0" w:space="0" w:color="auto"/>
            <w:bottom w:val="none" w:sz="0" w:space="0" w:color="auto"/>
            <w:right w:val="none" w:sz="0" w:space="0" w:color="auto"/>
          </w:divBdr>
        </w:div>
        <w:div w:id="2052263358">
          <w:marLeft w:val="640"/>
          <w:marRight w:val="0"/>
          <w:marTop w:val="0"/>
          <w:marBottom w:val="0"/>
          <w:divBdr>
            <w:top w:val="none" w:sz="0" w:space="0" w:color="auto"/>
            <w:left w:val="none" w:sz="0" w:space="0" w:color="auto"/>
            <w:bottom w:val="none" w:sz="0" w:space="0" w:color="auto"/>
            <w:right w:val="none" w:sz="0" w:space="0" w:color="auto"/>
          </w:divBdr>
        </w:div>
      </w:divsChild>
    </w:div>
    <w:div w:id="1319382832">
      <w:bodyDiv w:val="1"/>
      <w:marLeft w:val="0"/>
      <w:marRight w:val="0"/>
      <w:marTop w:val="0"/>
      <w:marBottom w:val="0"/>
      <w:divBdr>
        <w:top w:val="none" w:sz="0" w:space="0" w:color="auto"/>
        <w:left w:val="none" w:sz="0" w:space="0" w:color="auto"/>
        <w:bottom w:val="none" w:sz="0" w:space="0" w:color="auto"/>
        <w:right w:val="none" w:sz="0" w:space="0" w:color="auto"/>
      </w:divBdr>
      <w:divsChild>
        <w:div w:id="955018308">
          <w:marLeft w:val="640"/>
          <w:marRight w:val="0"/>
          <w:marTop w:val="0"/>
          <w:marBottom w:val="0"/>
          <w:divBdr>
            <w:top w:val="none" w:sz="0" w:space="0" w:color="auto"/>
            <w:left w:val="none" w:sz="0" w:space="0" w:color="auto"/>
            <w:bottom w:val="none" w:sz="0" w:space="0" w:color="auto"/>
            <w:right w:val="none" w:sz="0" w:space="0" w:color="auto"/>
          </w:divBdr>
        </w:div>
        <w:div w:id="1144077839">
          <w:marLeft w:val="640"/>
          <w:marRight w:val="0"/>
          <w:marTop w:val="0"/>
          <w:marBottom w:val="0"/>
          <w:divBdr>
            <w:top w:val="none" w:sz="0" w:space="0" w:color="auto"/>
            <w:left w:val="none" w:sz="0" w:space="0" w:color="auto"/>
            <w:bottom w:val="none" w:sz="0" w:space="0" w:color="auto"/>
            <w:right w:val="none" w:sz="0" w:space="0" w:color="auto"/>
          </w:divBdr>
        </w:div>
        <w:div w:id="1577327166">
          <w:marLeft w:val="640"/>
          <w:marRight w:val="0"/>
          <w:marTop w:val="0"/>
          <w:marBottom w:val="0"/>
          <w:divBdr>
            <w:top w:val="none" w:sz="0" w:space="0" w:color="auto"/>
            <w:left w:val="none" w:sz="0" w:space="0" w:color="auto"/>
            <w:bottom w:val="none" w:sz="0" w:space="0" w:color="auto"/>
            <w:right w:val="none" w:sz="0" w:space="0" w:color="auto"/>
          </w:divBdr>
        </w:div>
      </w:divsChild>
    </w:div>
    <w:div w:id="1377923417">
      <w:bodyDiv w:val="1"/>
      <w:marLeft w:val="0"/>
      <w:marRight w:val="0"/>
      <w:marTop w:val="0"/>
      <w:marBottom w:val="0"/>
      <w:divBdr>
        <w:top w:val="none" w:sz="0" w:space="0" w:color="auto"/>
        <w:left w:val="none" w:sz="0" w:space="0" w:color="auto"/>
        <w:bottom w:val="none" w:sz="0" w:space="0" w:color="auto"/>
        <w:right w:val="none" w:sz="0" w:space="0" w:color="auto"/>
      </w:divBdr>
      <w:divsChild>
        <w:div w:id="248733352">
          <w:marLeft w:val="640"/>
          <w:marRight w:val="0"/>
          <w:marTop w:val="0"/>
          <w:marBottom w:val="0"/>
          <w:divBdr>
            <w:top w:val="none" w:sz="0" w:space="0" w:color="auto"/>
            <w:left w:val="none" w:sz="0" w:space="0" w:color="auto"/>
            <w:bottom w:val="none" w:sz="0" w:space="0" w:color="auto"/>
            <w:right w:val="none" w:sz="0" w:space="0" w:color="auto"/>
          </w:divBdr>
        </w:div>
        <w:div w:id="705524876">
          <w:marLeft w:val="640"/>
          <w:marRight w:val="0"/>
          <w:marTop w:val="0"/>
          <w:marBottom w:val="0"/>
          <w:divBdr>
            <w:top w:val="none" w:sz="0" w:space="0" w:color="auto"/>
            <w:left w:val="none" w:sz="0" w:space="0" w:color="auto"/>
            <w:bottom w:val="none" w:sz="0" w:space="0" w:color="auto"/>
            <w:right w:val="none" w:sz="0" w:space="0" w:color="auto"/>
          </w:divBdr>
        </w:div>
        <w:div w:id="752624775">
          <w:marLeft w:val="640"/>
          <w:marRight w:val="0"/>
          <w:marTop w:val="0"/>
          <w:marBottom w:val="0"/>
          <w:divBdr>
            <w:top w:val="none" w:sz="0" w:space="0" w:color="auto"/>
            <w:left w:val="none" w:sz="0" w:space="0" w:color="auto"/>
            <w:bottom w:val="none" w:sz="0" w:space="0" w:color="auto"/>
            <w:right w:val="none" w:sz="0" w:space="0" w:color="auto"/>
          </w:divBdr>
        </w:div>
        <w:div w:id="1744060670">
          <w:marLeft w:val="640"/>
          <w:marRight w:val="0"/>
          <w:marTop w:val="0"/>
          <w:marBottom w:val="0"/>
          <w:divBdr>
            <w:top w:val="none" w:sz="0" w:space="0" w:color="auto"/>
            <w:left w:val="none" w:sz="0" w:space="0" w:color="auto"/>
            <w:bottom w:val="none" w:sz="0" w:space="0" w:color="auto"/>
            <w:right w:val="none" w:sz="0" w:space="0" w:color="auto"/>
          </w:divBdr>
        </w:div>
      </w:divsChild>
    </w:div>
    <w:div w:id="1410539313">
      <w:bodyDiv w:val="1"/>
      <w:marLeft w:val="0"/>
      <w:marRight w:val="0"/>
      <w:marTop w:val="0"/>
      <w:marBottom w:val="0"/>
      <w:divBdr>
        <w:top w:val="none" w:sz="0" w:space="0" w:color="auto"/>
        <w:left w:val="none" w:sz="0" w:space="0" w:color="auto"/>
        <w:bottom w:val="none" w:sz="0" w:space="0" w:color="auto"/>
        <w:right w:val="none" w:sz="0" w:space="0" w:color="auto"/>
      </w:divBdr>
      <w:divsChild>
        <w:div w:id="137459408">
          <w:marLeft w:val="640"/>
          <w:marRight w:val="0"/>
          <w:marTop w:val="0"/>
          <w:marBottom w:val="0"/>
          <w:divBdr>
            <w:top w:val="none" w:sz="0" w:space="0" w:color="auto"/>
            <w:left w:val="none" w:sz="0" w:space="0" w:color="auto"/>
            <w:bottom w:val="none" w:sz="0" w:space="0" w:color="auto"/>
            <w:right w:val="none" w:sz="0" w:space="0" w:color="auto"/>
          </w:divBdr>
        </w:div>
        <w:div w:id="351341906">
          <w:marLeft w:val="640"/>
          <w:marRight w:val="0"/>
          <w:marTop w:val="0"/>
          <w:marBottom w:val="0"/>
          <w:divBdr>
            <w:top w:val="none" w:sz="0" w:space="0" w:color="auto"/>
            <w:left w:val="none" w:sz="0" w:space="0" w:color="auto"/>
            <w:bottom w:val="none" w:sz="0" w:space="0" w:color="auto"/>
            <w:right w:val="none" w:sz="0" w:space="0" w:color="auto"/>
          </w:divBdr>
        </w:div>
        <w:div w:id="1078788412">
          <w:marLeft w:val="640"/>
          <w:marRight w:val="0"/>
          <w:marTop w:val="0"/>
          <w:marBottom w:val="0"/>
          <w:divBdr>
            <w:top w:val="none" w:sz="0" w:space="0" w:color="auto"/>
            <w:left w:val="none" w:sz="0" w:space="0" w:color="auto"/>
            <w:bottom w:val="none" w:sz="0" w:space="0" w:color="auto"/>
            <w:right w:val="none" w:sz="0" w:space="0" w:color="auto"/>
          </w:divBdr>
        </w:div>
        <w:div w:id="2125878357">
          <w:marLeft w:val="640"/>
          <w:marRight w:val="0"/>
          <w:marTop w:val="0"/>
          <w:marBottom w:val="0"/>
          <w:divBdr>
            <w:top w:val="none" w:sz="0" w:space="0" w:color="auto"/>
            <w:left w:val="none" w:sz="0" w:space="0" w:color="auto"/>
            <w:bottom w:val="none" w:sz="0" w:space="0" w:color="auto"/>
            <w:right w:val="none" w:sz="0" w:space="0" w:color="auto"/>
          </w:divBdr>
        </w:div>
      </w:divsChild>
    </w:div>
    <w:div w:id="1423376935">
      <w:bodyDiv w:val="1"/>
      <w:marLeft w:val="0"/>
      <w:marRight w:val="0"/>
      <w:marTop w:val="0"/>
      <w:marBottom w:val="0"/>
      <w:divBdr>
        <w:top w:val="none" w:sz="0" w:space="0" w:color="auto"/>
        <w:left w:val="none" w:sz="0" w:space="0" w:color="auto"/>
        <w:bottom w:val="none" w:sz="0" w:space="0" w:color="auto"/>
        <w:right w:val="none" w:sz="0" w:space="0" w:color="auto"/>
      </w:divBdr>
      <w:divsChild>
        <w:div w:id="492646524">
          <w:marLeft w:val="640"/>
          <w:marRight w:val="0"/>
          <w:marTop w:val="0"/>
          <w:marBottom w:val="0"/>
          <w:divBdr>
            <w:top w:val="none" w:sz="0" w:space="0" w:color="auto"/>
            <w:left w:val="none" w:sz="0" w:space="0" w:color="auto"/>
            <w:bottom w:val="none" w:sz="0" w:space="0" w:color="auto"/>
            <w:right w:val="none" w:sz="0" w:space="0" w:color="auto"/>
          </w:divBdr>
        </w:div>
        <w:div w:id="1877765970">
          <w:marLeft w:val="640"/>
          <w:marRight w:val="0"/>
          <w:marTop w:val="0"/>
          <w:marBottom w:val="0"/>
          <w:divBdr>
            <w:top w:val="none" w:sz="0" w:space="0" w:color="auto"/>
            <w:left w:val="none" w:sz="0" w:space="0" w:color="auto"/>
            <w:bottom w:val="none" w:sz="0" w:space="0" w:color="auto"/>
            <w:right w:val="none" w:sz="0" w:space="0" w:color="auto"/>
          </w:divBdr>
        </w:div>
      </w:divsChild>
    </w:div>
    <w:div w:id="1585531446">
      <w:bodyDiv w:val="1"/>
      <w:marLeft w:val="0"/>
      <w:marRight w:val="0"/>
      <w:marTop w:val="0"/>
      <w:marBottom w:val="0"/>
      <w:divBdr>
        <w:top w:val="none" w:sz="0" w:space="0" w:color="auto"/>
        <w:left w:val="none" w:sz="0" w:space="0" w:color="auto"/>
        <w:bottom w:val="none" w:sz="0" w:space="0" w:color="auto"/>
        <w:right w:val="none" w:sz="0" w:space="0" w:color="auto"/>
      </w:divBdr>
      <w:divsChild>
        <w:div w:id="101340051">
          <w:marLeft w:val="640"/>
          <w:marRight w:val="0"/>
          <w:marTop w:val="0"/>
          <w:marBottom w:val="0"/>
          <w:divBdr>
            <w:top w:val="none" w:sz="0" w:space="0" w:color="auto"/>
            <w:left w:val="none" w:sz="0" w:space="0" w:color="auto"/>
            <w:bottom w:val="none" w:sz="0" w:space="0" w:color="auto"/>
            <w:right w:val="none" w:sz="0" w:space="0" w:color="auto"/>
          </w:divBdr>
        </w:div>
        <w:div w:id="529539224">
          <w:marLeft w:val="640"/>
          <w:marRight w:val="0"/>
          <w:marTop w:val="0"/>
          <w:marBottom w:val="0"/>
          <w:divBdr>
            <w:top w:val="none" w:sz="0" w:space="0" w:color="auto"/>
            <w:left w:val="none" w:sz="0" w:space="0" w:color="auto"/>
            <w:bottom w:val="none" w:sz="0" w:space="0" w:color="auto"/>
            <w:right w:val="none" w:sz="0" w:space="0" w:color="auto"/>
          </w:divBdr>
        </w:div>
        <w:div w:id="2016610634">
          <w:marLeft w:val="640"/>
          <w:marRight w:val="0"/>
          <w:marTop w:val="0"/>
          <w:marBottom w:val="0"/>
          <w:divBdr>
            <w:top w:val="none" w:sz="0" w:space="0" w:color="auto"/>
            <w:left w:val="none" w:sz="0" w:space="0" w:color="auto"/>
            <w:bottom w:val="none" w:sz="0" w:space="0" w:color="auto"/>
            <w:right w:val="none" w:sz="0" w:space="0" w:color="auto"/>
          </w:divBdr>
        </w:div>
      </w:divsChild>
    </w:div>
    <w:div w:id="1681348544">
      <w:bodyDiv w:val="1"/>
      <w:marLeft w:val="0"/>
      <w:marRight w:val="0"/>
      <w:marTop w:val="0"/>
      <w:marBottom w:val="0"/>
      <w:divBdr>
        <w:top w:val="none" w:sz="0" w:space="0" w:color="auto"/>
        <w:left w:val="none" w:sz="0" w:space="0" w:color="auto"/>
        <w:bottom w:val="none" w:sz="0" w:space="0" w:color="auto"/>
        <w:right w:val="none" w:sz="0" w:space="0" w:color="auto"/>
      </w:divBdr>
      <w:divsChild>
        <w:div w:id="872230898">
          <w:marLeft w:val="640"/>
          <w:marRight w:val="0"/>
          <w:marTop w:val="0"/>
          <w:marBottom w:val="0"/>
          <w:divBdr>
            <w:top w:val="none" w:sz="0" w:space="0" w:color="auto"/>
            <w:left w:val="none" w:sz="0" w:space="0" w:color="auto"/>
            <w:bottom w:val="none" w:sz="0" w:space="0" w:color="auto"/>
            <w:right w:val="none" w:sz="0" w:space="0" w:color="auto"/>
          </w:divBdr>
        </w:div>
        <w:div w:id="1589079846">
          <w:marLeft w:val="640"/>
          <w:marRight w:val="0"/>
          <w:marTop w:val="0"/>
          <w:marBottom w:val="0"/>
          <w:divBdr>
            <w:top w:val="none" w:sz="0" w:space="0" w:color="auto"/>
            <w:left w:val="none" w:sz="0" w:space="0" w:color="auto"/>
            <w:bottom w:val="none" w:sz="0" w:space="0" w:color="auto"/>
            <w:right w:val="none" w:sz="0" w:space="0" w:color="auto"/>
          </w:divBdr>
        </w:div>
        <w:div w:id="2123307351">
          <w:marLeft w:val="640"/>
          <w:marRight w:val="0"/>
          <w:marTop w:val="0"/>
          <w:marBottom w:val="0"/>
          <w:divBdr>
            <w:top w:val="none" w:sz="0" w:space="0" w:color="auto"/>
            <w:left w:val="none" w:sz="0" w:space="0" w:color="auto"/>
            <w:bottom w:val="none" w:sz="0" w:space="0" w:color="auto"/>
            <w:right w:val="none" w:sz="0" w:space="0" w:color="auto"/>
          </w:divBdr>
        </w:div>
      </w:divsChild>
    </w:div>
    <w:div w:id="1681352301">
      <w:bodyDiv w:val="1"/>
      <w:marLeft w:val="0"/>
      <w:marRight w:val="0"/>
      <w:marTop w:val="0"/>
      <w:marBottom w:val="0"/>
      <w:divBdr>
        <w:top w:val="none" w:sz="0" w:space="0" w:color="auto"/>
        <w:left w:val="none" w:sz="0" w:space="0" w:color="auto"/>
        <w:bottom w:val="none" w:sz="0" w:space="0" w:color="auto"/>
        <w:right w:val="none" w:sz="0" w:space="0" w:color="auto"/>
      </w:divBdr>
      <w:divsChild>
        <w:div w:id="106968490">
          <w:marLeft w:val="640"/>
          <w:marRight w:val="0"/>
          <w:marTop w:val="0"/>
          <w:marBottom w:val="0"/>
          <w:divBdr>
            <w:top w:val="none" w:sz="0" w:space="0" w:color="auto"/>
            <w:left w:val="none" w:sz="0" w:space="0" w:color="auto"/>
            <w:bottom w:val="none" w:sz="0" w:space="0" w:color="auto"/>
            <w:right w:val="none" w:sz="0" w:space="0" w:color="auto"/>
          </w:divBdr>
        </w:div>
        <w:div w:id="337734785">
          <w:marLeft w:val="640"/>
          <w:marRight w:val="0"/>
          <w:marTop w:val="0"/>
          <w:marBottom w:val="0"/>
          <w:divBdr>
            <w:top w:val="none" w:sz="0" w:space="0" w:color="auto"/>
            <w:left w:val="none" w:sz="0" w:space="0" w:color="auto"/>
            <w:bottom w:val="none" w:sz="0" w:space="0" w:color="auto"/>
            <w:right w:val="none" w:sz="0" w:space="0" w:color="auto"/>
          </w:divBdr>
        </w:div>
        <w:div w:id="2055497560">
          <w:marLeft w:val="640"/>
          <w:marRight w:val="0"/>
          <w:marTop w:val="0"/>
          <w:marBottom w:val="0"/>
          <w:divBdr>
            <w:top w:val="none" w:sz="0" w:space="0" w:color="auto"/>
            <w:left w:val="none" w:sz="0" w:space="0" w:color="auto"/>
            <w:bottom w:val="none" w:sz="0" w:space="0" w:color="auto"/>
            <w:right w:val="none" w:sz="0" w:space="0" w:color="auto"/>
          </w:divBdr>
        </w:div>
      </w:divsChild>
    </w:div>
    <w:div w:id="1721249652">
      <w:bodyDiv w:val="1"/>
      <w:marLeft w:val="0"/>
      <w:marRight w:val="0"/>
      <w:marTop w:val="0"/>
      <w:marBottom w:val="0"/>
      <w:divBdr>
        <w:top w:val="none" w:sz="0" w:space="0" w:color="auto"/>
        <w:left w:val="none" w:sz="0" w:space="0" w:color="auto"/>
        <w:bottom w:val="none" w:sz="0" w:space="0" w:color="auto"/>
        <w:right w:val="none" w:sz="0" w:space="0" w:color="auto"/>
      </w:divBdr>
      <w:divsChild>
        <w:div w:id="73477488">
          <w:marLeft w:val="640"/>
          <w:marRight w:val="0"/>
          <w:marTop w:val="0"/>
          <w:marBottom w:val="0"/>
          <w:divBdr>
            <w:top w:val="none" w:sz="0" w:space="0" w:color="auto"/>
            <w:left w:val="none" w:sz="0" w:space="0" w:color="auto"/>
            <w:bottom w:val="none" w:sz="0" w:space="0" w:color="auto"/>
            <w:right w:val="none" w:sz="0" w:space="0" w:color="auto"/>
          </w:divBdr>
        </w:div>
        <w:div w:id="562260305">
          <w:marLeft w:val="640"/>
          <w:marRight w:val="0"/>
          <w:marTop w:val="0"/>
          <w:marBottom w:val="0"/>
          <w:divBdr>
            <w:top w:val="none" w:sz="0" w:space="0" w:color="auto"/>
            <w:left w:val="none" w:sz="0" w:space="0" w:color="auto"/>
            <w:bottom w:val="none" w:sz="0" w:space="0" w:color="auto"/>
            <w:right w:val="none" w:sz="0" w:space="0" w:color="auto"/>
          </w:divBdr>
        </w:div>
        <w:div w:id="1350333372">
          <w:marLeft w:val="640"/>
          <w:marRight w:val="0"/>
          <w:marTop w:val="0"/>
          <w:marBottom w:val="0"/>
          <w:divBdr>
            <w:top w:val="none" w:sz="0" w:space="0" w:color="auto"/>
            <w:left w:val="none" w:sz="0" w:space="0" w:color="auto"/>
            <w:bottom w:val="none" w:sz="0" w:space="0" w:color="auto"/>
            <w:right w:val="none" w:sz="0" w:space="0" w:color="auto"/>
          </w:divBdr>
        </w:div>
        <w:div w:id="1520199841">
          <w:marLeft w:val="640"/>
          <w:marRight w:val="0"/>
          <w:marTop w:val="0"/>
          <w:marBottom w:val="0"/>
          <w:divBdr>
            <w:top w:val="none" w:sz="0" w:space="0" w:color="auto"/>
            <w:left w:val="none" w:sz="0" w:space="0" w:color="auto"/>
            <w:bottom w:val="none" w:sz="0" w:space="0" w:color="auto"/>
            <w:right w:val="none" w:sz="0" w:space="0" w:color="auto"/>
          </w:divBdr>
        </w:div>
      </w:divsChild>
    </w:div>
    <w:div w:id="1728919936">
      <w:bodyDiv w:val="1"/>
      <w:marLeft w:val="0"/>
      <w:marRight w:val="0"/>
      <w:marTop w:val="0"/>
      <w:marBottom w:val="0"/>
      <w:divBdr>
        <w:top w:val="none" w:sz="0" w:space="0" w:color="auto"/>
        <w:left w:val="none" w:sz="0" w:space="0" w:color="auto"/>
        <w:bottom w:val="none" w:sz="0" w:space="0" w:color="auto"/>
        <w:right w:val="none" w:sz="0" w:space="0" w:color="auto"/>
      </w:divBdr>
      <w:divsChild>
        <w:div w:id="2088381973">
          <w:marLeft w:val="0"/>
          <w:marRight w:val="0"/>
          <w:marTop w:val="0"/>
          <w:marBottom w:val="0"/>
          <w:divBdr>
            <w:top w:val="none" w:sz="0" w:space="0" w:color="auto"/>
            <w:left w:val="none" w:sz="0" w:space="0" w:color="auto"/>
            <w:bottom w:val="none" w:sz="0" w:space="0" w:color="auto"/>
            <w:right w:val="none" w:sz="0" w:space="0" w:color="auto"/>
          </w:divBdr>
          <w:divsChild>
            <w:div w:id="1337228240">
              <w:marLeft w:val="0"/>
              <w:marRight w:val="0"/>
              <w:marTop w:val="0"/>
              <w:marBottom w:val="0"/>
              <w:divBdr>
                <w:top w:val="none" w:sz="0" w:space="0" w:color="auto"/>
                <w:left w:val="none" w:sz="0" w:space="0" w:color="auto"/>
                <w:bottom w:val="none" w:sz="0" w:space="0" w:color="auto"/>
                <w:right w:val="none" w:sz="0" w:space="0" w:color="auto"/>
              </w:divBdr>
              <w:divsChild>
                <w:div w:id="133510831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59475607">
      <w:bodyDiv w:val="1"/>
      <w:marLeft w:val="0"/>
      <w:marRight w:val="0"/>
      <w:marTop w:val="0"/>
      <w:marBottom w:val="0"/>
      <w:divBdr>
        <w:top w:val="none" w:sz="0" w:space="0" w:color="auto"/>
        <w:left w:val="none" w:sz="0" w:space="0" w:color="auto"/>
        <w:bottom w:val="none" w:sz="0" w:space="0" w:color="auto"/>
        <w:right w:val="none" w:sz="0" w:space="0" w:color="auto"/>
      </w:divBdr>
      <w:divsChild>
        <w:div w:id="116946720">
          <w:marLeft w:val="640"/>
          <w:marRight w:val="0"/>
          <w:marTop w:val="0"/>
          <w:marBottom w:val="0"/>
          <w:divBdr>
            <w:top w:val="none" w:sz="0" w:space="0" w:color="auto"/>
            <w:left w:val="none" w:sz="0" w:space="0" w:color="auto"/>
            <w:bottom w:val="none" w:sz="0" w:space="0" w:color="auto"/>
            <w:right w:val="none" w:sz="0" w:space="0" w:color="auto"/>
          </w:divBdr>
        </w:div>
        <w:div w:id="816148640">
          <w:marLeft w:val="640"/>
          <w:marRight w:val="0"/>
          <w:marTop w:val="0"/>
          <w:marBottom w:val="0"/>
          <w:divBdr>
            <w:top w:val="none" w:sz="0" w:space="0" w:color="auto"/>
            <w:left w:val="none" w:sz="0" w:space="0" w:color="auto"/>
            <w:bottom w:val="none" w:sz="0" w:space="0" w:color="auto"/>
            <w:right w:val="none" w:sz="0" w:space="0" w:color="auto"/>
          </w:divBdr>
        </w:div>
        <w:div w:id="977803443">
          <w:marLeft w:val="640"/>
          <w:marRight w:val="0"/>
          <w:marTop w:val="0"/>
          <w:marBottom w:val="0"/>
          <w:divBdr>
            <w:top w:val="none" w:sz="0" w:space="0" w:color="auto"/>
            <w:left w:val="none" w:sz="0" w:space="0" w:color="auto"/>
            <w:bottom w:val="none" w:sz="0" w:space="0" w:color="auto"/>
            <w:right w:val="none" w:sz="0" w:space="0" w:color="auto"/>
          </w:divBdr>
        </w:div>
      </w:divsChild>
    </w:div>
    <w:div w:id="1797868216">
      <w:bodyDiv w:val="1"/>
      <w:marLeft w:val="0"/>
      <w:marRight w:val="0"/>
      <w:marTop w:val="0"/>
      <w:marBottom w:val="0"/>
      <w:divBdr>
        <w:top w:val="none" w:sz="0" w:space="0" w:color="auto"/>
        <w:left w:val="none" w:sz="0" w:space="0" w:color="auto"/>
        <w:bottom w:val="none" w:sz="0" w:space="0" w:color="auto"/>
        <w:right w:val="none" w:sz="0" w:space="0" w:color="auto"/>
      </w:divBdr>
      <w:divsChild>
        <w:div w:id="160049380">
          <w:marLeft w:val="640"/>
          <w:marRight w:val="0"/>
          <w:marTop w:val="0"/>
          <w:marBottom w:val="0"/>
          <w:divBdr>
            <w:top w:val="none" w:sz="0" w:space="0" w:color="auto"/>
            <w:left w:val="none" w:sz="0" w:space="0" w:color="auto"/>
            <w:bottom w:val="none" w:sz="0" w:space="0" w:color="auto"/>
            <w:right w:val="none" w:sz="0" w:space="0" w:color="auto"/>
          </w:divBdr>
        </w:div>
        <w:div w:id="960300707">
          <w:marLeft w:val="640"/>
          <w:marRight w:val="0"/>
          <w:marTop w:val="0"/>
          <w:marBottom w:val="0"/>
          <w:divBdr>
            <w:top w:val="none" w:sz="0" w:space="0" w:color="auto"/>
            <w:left w:val="none" w:sz="0" w:space="0" w:color="auto"/>
            <w:bottom w:val="none" w:sz="0" w:space="0" w:color="auto"/>
            <w:right w:val="none" w:sz="0" w:space="0" w:color="auto"/>
          </w:divBdr>
        </w:div>
      </w:divsChild>
    </w:div>
    <w:div w:id="1817600704">
      <w:bodyDiv w:val="1"/>
      <w:marLeft w:val="0"/>
      <w:marRight w:val="0"/>
      <w:marTop w:val="0"/>
      <w:marBottom w:val="0"/>
      <w:divBdr>
        <w:top w:val="none" w:sz="0" w:space="0" w:color="auto"/>
        <w:left w:val="none" w:sz="0" w:space="0" w:color="auto"/>
        <w:bottom w:val="none" w:sz="0" w:space="0" w:color="auto"/>
        <w:right w:val="none" w:sz="0" w:space="0" w:color="auto"/>
      </w:divBdr>
      <w:divsChild>
        <w:div w:id="565143527">
          <w:marLeft w:val="640"/>
          <w:marRight w:val="0"/>
          <w:marTop w:val="0"/>
          <w:marBottom w:val="0"/>
          <w:divBdr>
            <w:top w:val="none" w:sz="0" w:space="0" w:color="auto"/>
            <w:left w:val="none" w:sz="0" w:space="0" w:color="auto"/>
            <w:bottom w:val="none" w:sz="0" w:space="0" w:color="auto"/>
            <w:right w:val="none" w:sz="0" w:space="0" w:color="auto"/>
          </w:divBdr>
        </w:div>
        <w:div w:id="868685142">
          <w:marLeft w:val="640"/>
          <w:marRight w:val="0"/>
          <w:marTop w:val="0"/>
          <w:marBottom w:val="0"/>
          <w:divBdr>
            <w:top w:val="none" w:sz="0" w:space="0" w:color="auto"/>
            <w:left w:val="none" w:sz="0" w:space="0" w:color="auto"/>
            <w:bottom w:val="none" w:sz="0" w:space="0" w:color="auto"/>
            <w:right w:val="none" w:sz="0" w:space="0" w:color="auto"/>
          </w:divBdr>
        </w:div>
        <w:div w:id="1117407447">
          <w:marLeft w:val="640"/>
          <w:marRight w:val="0"/>
          <w:marTop w:val="0"/>
          <w:marBottom w:val="0"/>
          <w:divBdr>
            <w:top w:val="none" w:sz="0" w:space="0" w:color="auto"/>
            <w:left w:val="none" w:sz="0" w:space="0" w:color="auto"/>
            <w:bottom w:val="none" w:sz="0" w:space="0" w:color="auto"/>
            <w:right w:val="none" w:sz="0" w:space="0" w:color="auto"/>
          </w:divBdr>
        </w:div>
        <w:div w:id="1906599408">
          <w:marLeft w:val="640"/>
          <w:marRight w:val="0"/>
          <w:marTop w:val="0"/>
          <w:marBottom w:val="0"/>
          <w:divBdr>
            <w:top w:val="none" w:sz="0" w:space="0" w:color="auto"/>
            <w:left w:val="none" w:sz="0" w:space="0" w:color="auto"/>
            <w:bottom w:val="none" w:sz="0" w:space="0" w:color="auto"/>
            <w:right w:val="none" w:sz="0" w:space="0" w:color="auto"/>
          </w:divBdr>
        </w:div>
      </w:divsChild>
    </w:div>
    <w:div w:id="1830094538">
      <w:bodyDiv w:val="1"/>
      <w:marLeft w:val="0"/>
      <w:marRight w:val="0"/>
      <w:marTop w:val="0"/>
      <w:marBottom w:val="0"/>
      <w:divBdr>
        <w:top w:val="none" w:sz="0" w:space="0" w:color="auto"/>
        <w:left w:val="none" w:sz="0" w:space="0" w:color="auto"/>
        <w:bottom w:val="none" w:sz="0" w:space="0" w:color="auto"/>
        <w:right w:val="none" w:sz="0" w:space="0" w:color="auto"/>
      </w:divBdr>
      <w:divsChild>
        <w:div w:id="29117148">
          <w:marLeft w:val="640"/>
          <w:marRight w:val="0"/>
          <w:marTop w:val="0"/>
          <w:marBottom w:val="0"/>
          <w:divBdr>
            <w:top w:val="none" w:sz="0" w:space="0" w:color="auto"/>
            <w:left w:val="none" w:sz="0" w:space="0" w:color="auto"/>
            <w:bottom w:val="none" w:sz="0" w:space="0" w:color="auto"/>
            <w:right w:val="none" w:sz="0" w:space="0" w:color="auto"/>
          </w:divBdr>
        </w:div>
        <w:div w:id="99691381">
          <w:marLeft w:val="640"/>
          <w:marRight w:val="0"/>
          <w:marTop w:val="0"/>
          <w:marBottom w:val="0"/>
          <w:divBdr>
            <w:top w:val="none" w:sz="0" w:space="0" w:color="auto"/>
            <w:left w:val="none" w:sz="0" w:space="0" w:color="auto"/>
            <w:bottom w:val="none" w:sz="0" w:space="0" w:color="auto"/>
            <w:right w:val="none" w:sz="0" w:space="0" w:color="auto"/>
          </w:divBdr>
        </w:div>
        <w:div w:id="1166744529">
          <w:marLeft w:val="640"/>
          <w:marRight w:val="0"/>
          <w:marTop w:val="0"/>
          <w:marBottom w:val="0"/>
          <w:divBdr>
            <w:top w:val="none" w:sz="0" w:space="0" w:color="auto"/>
            <w:left w:val="none" w:sz="0" w:space="0" w:color="auto"/>
            <w:bottom w:val="none" w:sz="0" w:space="0" w:color="auto"/>
            <w:right w:val="none" w:sz="0" w:space="0" w:color="auto"/>
          </w:divBdr>
        </w:div>
        <w:div w:id="1462458151">
          <w:marLeft w:val="640"/>
          <w:marRight w:val="0"/>
          <w:marTop w:val="0"/>
          <w:marBottom w:val="0"/>
          <w:divBdr>
            <w:top w:val="none" w:sz="0" w:space="0" w:color="auto"/>
            <w:left w:val="none" w:sz="0" w:space="0" w:color="auto"/>
            <w:bottom w:val="none" w:sz="0" w:space="0" w:color="auto"/>
            <w:right w:val="none" w:sz="0" w:space="0" w:color="auto"/>
          </w:divBdr>
        </w:div>
      </w:divsChild>
    </w:div>
    <w:div w:id="1863278648">
      <w:bodyDiv w:val="1"/>
      <w:marLeft w:val="0"/>
      <w:marRight w:val="0"/>
      <w:marTop w:val="0"/>
      <w:marBottom w:val="0"/>
      <w:divBdr>
        <w:top w:val="none" w:sz="0" w:space="0" w:color="auto"/>
        <w:left w:val="none" w:sz="0" w:space="0" w:color="auto"/>
        <w:bottom w:val="none" w:sz="0" w:space="0" w:color="auto"/>
        <w:right w:val="none" w:sz="0" w:space="0" w:color="auto"/>
      </w:divBdr>
      <w:divsChild>
        <w:div w:id="419105111">
          <w:marLeft w:val="640"/>
          <w:marRight w:val="0"/>
          <w:marTop w:val="0"/>
          <w:marBottom w:val="0"/>
          <w:divBdr>
            <w:top w:val="none" w:sz="0" w:space="0" w:color="auto"/>
            <w:left w:val="none" w:sz="0" w:space="0" w:color="auto"/>
            <w:bottom w:val="none" w:sz="0" w:space="0" w:color="auto"/>
            <w:right w:val="none" w:sz="0" w:space="0" w:color="auto"/>
          </w:divBdr>
        </w:div>
        <w:div w:id="719478400">
          <w:marLeft w:val="640"/>
          <w:marRight w:val="0"/>
          <w:marTop w:val="0"/>
          <w:marBottom w:val="0"/>
          <w:divBdr>
            <w:top w:val="none" w:sz="0" w:space="0" w:color="auto"/>
            <w:left w:val="none" w:sz="0" w:space="0" w:color="auto"/>
            <w:bottom w:val="none" w:sz="0" w:space="0" w:color="auto"/>
            <w:right w:val="none" w:sz="0" w:space="0" w:color="auto"/>
          </w:divBdr>
        </w:div>
        <w:div w:id="850994425">
          <w:marLeft w:val="640"/>
          <w:marRight w:val="0"/>
          <w:marTop w:val="0"/>
          <w:marBottom w:val="0"/>
          <w:divBdr>
            <w:top w:val="none" w:sz="0" w:space="0" w:color="auto"/>
            <w:left w:val="none" w:sz="0" w:space="0" w:color="auto"/>
            <w:bottom w:val="none" w:sz="0" w:space="0" w:color="auto"/>
            <w:right w:val="none" w:sz="0" w:space="0" w:color="auto"/>
          </w:divBdr>
        </w:div>
        <w:div w:id="2062973239">
          <w:marLeft w:val="640"/>
          <w:marRight w:val="0"/>
          <w:marTop w:val="0"/>
          <w:marBottom w:val="0"/>
          <w:divBdr>
            <w:top w:val="none" w:sz="0" w:space="0" w:color="auto"/>
            <w:left w:val="none" w:sz="0" w:space="0" w:color="auto"/>
            <w:bottom w:val="none" w:sz="0" w:space="0" w:color="auto"/>
            <w:right w:val="none" w:sz="0" w:space="0" w:color="auto"/>
          </w:divBdr>
        </w:div>
      </w:divsChild>
    </w:div>
    <w:div w:id="1937244569">
      <w:bodyDiv w:val="1"/>
      <w:marLeft w:val="0"/>
      <w:marRight w:val="0"/>
      <w:marTop w:val="0"/>
      <w:marBottom w:val="0"/>
      <w:divBdr>
        <w:top w:val="none" w:sz="0" w:space="0" w:color="auto"/>
        <w:left w:val="none" w:sz="0" w:space="0" w:color="auto"/>
        <w:bottom w:val="none" w:sz="0" w:space="0" w:color="auto"/>
        <w:right w:val="none" w:sz="0" w:space="0" w:color="auto"/>
      </w:divBdr>
      <w:divsChild>
        <w:div w:id="85811427">
          <w:marLeft w:val="640"/>
          <w:marRight w:val="0"/>
          <w:marTop w:val="0"/>
          <w:marBottom w:val="0"/>
          <w:divBdr>
            <w:top w:val="none" w:sz="0" w:space="0" w:color="auto"/>
            <w:left w:val="none" w:sz="0" w:space="0" w:color="auto"/>
            <w:bottom w:val="none" w:sz="0" w:space="0" w:color="auto"/>
            <w:right w:val="none" w:sz="0" w:space="0" w:color="auto"/>
          </w:divBdr>
        </w:div>
        <w:div w:id="235434778">
          <w:marLeft w:val="640"/>
          <w:marRight w:val="0"/>
          <w:marTop w:val="0"/>
          <w:marBottom w:val="0"/>
          <w:divBdr>
            <w:top w:val="none" w:sz="0" w:space="0" w:color="auto"/>
            <w:left w:val="none" w:sz="0" w:space="0" w:color="auto"/>
            <w:bottom w:val="none" w:sz="0" w:space="0" w:color="auto"/>
            <w:right w:val="none" w:sz="0" w:space="0" w:color="auto"/>
          </w:divBdr>
        </w:div>
        <w:div w:id="946304571">
          <w:marLeft w:val="640"/>
          <w:marRight w:val="0"/>
          <w:marTop w:val="0"/>
          <w:marBottom w:val="0"/>
          <w:divBdr>
            <w:top w:val="none" w:sz="0" w:space="0" w:color="auto"/>
            <w:left w:val="none" w:sz="0" w:space="0" w:color="auto"/>
            <w:bottom w:val="none" w:sz="0" w:space="0" w:color="auto"/>
            <w:right w:val="none" w:sz="0" w:space="0" w:color="auto"/>
          </w:divBdr>
        </w:div>
        <w:div w:id="1873106311">
          <w:marLeft w:val="640"/>
          <w:marRight w:val="0"/>
          <w:marTop w:val="0"/>
          <w:marBottom w:val="0"/>
          <w:divBdr>
            <w:top w:val="none" w:sz="0" w:space="0" w:color="auto"/>
            <w:left w:val="none" w:sz="0" w:space="0" w:color="auto"/>
            <w:bottom w:val="none" w:sz="0" w:space="0" w:color="auto"/>
            <w:right w:val="none" w:sz="0" w:space="0" w:color="auto"/>
          </w:divBdr>
        </w:div>
      </w:divsChild>
    </w:div>
    <w:div w:id="1985156981">
      <w:bodyDiv w:val="1"/>
      <w:marLeft w:val="0"/>
      <w:marRight w:val="0"/>
      <w:marTop w:val="0"/>
      <w:marBottom w:val="0"/>
      <w:divBdr>
        <w:top w:val="none" w:sz="0" w:space="0" w:color="auto"/>
        <w:left w:val="none" w:sz="0" w:space="0" w:color="auto"/>
        <w:bottom w:val="none" w:sz="0" w:space="0" w:color="auto"/>
        <w:right w:val="none" w:sz="0" w:space="0" w:color="auto"/>
      </w:divBdr>
      <w:divsChild>
        <w:div w:id="277759861">
          <w:marLeft w:val="640"/>
          <w:marRight w:val="0"/>
          <w:marTop w:val="0"/>
          <w:marBottom w:val="0"/>
          <w:divBdr>
            <w:top w:val="none" w:sz="0" w:space="0" w:color="auto"/>
            <w:left w:val="none" w:sz="0" w:space="0" w:color="auto"/>
            <w:bottom w:val="none" w:sz="0" w:space="0" w:color="auto"/>
            <w:right w:val="none" w:sz="0" w:space="0" w:color="auto"/>
          </w:divBdr>
        </w:div>
        <w:div w:id="1261570331">
          <w:marLeft w:val="640"/>
          <w:marRight w:val="0"/>
          <w:marTop w:val="0"/>
          <w:marBottom w:val="0"/>
          <w:divBdr>
            <w:top w:val="none" w:sz="0" w:space="0" w:color="auto"/>
            <w:left w:val="none" w:sz="0" w:space="0" w:color="auto"/>
            <w:bottom w:val="none" w:sz="0" w:space="0" w:color="auto"/>
            <w:right w:val="none" w:sz="0" w:space="0" w:color="auto"/>
          </w:divBdr>
        </w:div>
        <w:div w:id="1869564163">
          <w:marLeft w:val="640"/>
          <w:marRight w:val="0"/>
          <w:marTop w:val="0"/>
          <w:marBottom w:val="0"/>
          <w:divBdr>
            <w:top w:val="none" w:sz="0" w:space="0" w:color="auto"/>
            <w:left w:val="none" w:sz="0" w:space="0" w:color="auto"/>
            <w:bottom w:val="none" w:sz="0" w:space="0" w:color="auto"/>
            <w:right w:val="none" w:sz="0" w:space="0" w:color="auto"/>
          </w:divBdr>
        </w:div>
      </w:divsChild>
    </w:div>
    <w:div w:id="2019232712">
      <w:bodyDiv w:val="1"/>
      <w:marLeft w:val="0"/>
      <w:marRight w:val="0"/>
      <w:marTop w:val="0"/>
      <w:marBottom w:val="0"/>
      <w:divBdr>
        <w:top w:val="none" w:sz="0" w:space="0" w:color="auto"/>
        <w:left w:val="none" w:sz="0" w:space="0" w:color="auto"/>
        <w:bottom w:val="none" w:sz="0" w:space="0" w:color="auto"/>
        <w:right w:val="none" w:sz="0" w:space="0" w:color="auto"/>
      </w:divBdr>
      <w:divsChild>
        <w:div w:id="122236217">
          <w:marLeft w:val="640"/>
          <w:marRight w:val="0"/>
          <w:marTop w:val="0"/>
          <w:marBottom w:val="0"/>
          <w:divBdr>
            <w:top w:val="none" w:sz="0" w:space="0" w:color="auto"/>
            <w:left w:val="none" w:sz="0" w:space="0" w:color="auto"/>
            <w:bottom w:val="none" w:sz="0" w:space="0" w:color="auto"/>
            <w:right w:val="none" w:sz="0" w:space="0" w:color="auto"/>
          </w:divBdr>
        </w:div>
        <w:div w:id="1145466978">
          <w:marLeft w:val="640"/>
          <w:marRight w:val="0"/>
          <w:marTop w:val="0"/>
          <w:marBottom w:val="0"/>
          <w:divBdr>
            <w:top w:val="none" w:sz="0" w:space="0" w:color="auto"/>
            <w:left w:val="none" w:sz="0" w:space="0" w:color="auto"/>
            <w:bottom w:val="none" w:sz="0" w:space="0" w:color="auto"/>
            <w:right w:val="none" w:sz="0" w:space="0" w:color="auto"/>
          </w:divBdr>
        </w:div>
      </w:divsChild>
    </w:div>
    <w:div w:id="2089887563">
      <w:bodyDiv w:val="1"/>
      <w:marLeft w:val="0"/>
      <w:marRight w:val="0"/>
      <w:marTop w:val="0"/>
      <w:marBottom w:val="0"/>
      <w:divBdr>
        <w:top w:val="none" w:sz="0" w:space="0" w:color="auto"/>
        <w:left w:val="none" w:sz="0" w:space="0" w:color="auto"/>
        <w:bottom w:val="none" w:sz="0" w:space="0" w:color="auto"/>
        <w:right w:val="none" w:sz="0" w:space="0" w:color="auto"/>
      </w:divBdr>
      <w:divsChild>
        <w:div w:id="457142638">
          <w:marLeft w:val="640"/>
          <w:marRight w:val="0"/>
          <w:marTop w:val="0"/>
          <w:marBottom w:val="0"/>
          <w:divBdr>
            <w:top w:val="none" w:sz="0" w:space="0" w:color="auto"/>
            <w:left w:val="none" w:sz="0" w:space="0" w:color="auto"/>
            <w:bottom w:val="none" w:sz="0" w:space="0" w:color="auto"/>
            <w:right w:val="none" w:sz="0" w:space="0" w:color="auto"/>
          </w:divBdr>
        </w:div>
        <w:div w:id="722753327">
          <w:marLeft w:val="640"/>
          <w:marRight w:val="0"/>
          <w:marTop w:val="0"/>
          <w:marBottom w:val="0"/>
          <w:divBdr>
            <w:top w:val="none" w:sz="0" w:space="0" w:color="auto"/>
            <w:left w:val="none" w:sz="0" w:space="0" w:color="auto"/>
            <w:bottom w:val="none" w:sz="0" w:space="0" w:color="auto"/>
            <w:right w:val="none" w:sz="0" w:space="0" w:color="auto"/>
          </w:divBdr>
        </w:div>
        <w:div w:id="2028405869">
          <w:marLeft w:val="640"/>
          <w:marRight w:val="0"/>
          <w:marTop w:val="0"/>
          <w:marBottom w:val="0"/>
          <w:divBdr>
            <w:top w:val="none" w:sz="0" w:space="0" w:color="auto"/>
            <w:left w:val="none" w:sz="0" w:space="0" w:color="auto"/>
            <w:bottom w:val="none" w:sz="0" w:space="0" w:color="auto"/>
            <w:right w:val="none" w:sz="0" w:space="0" w:color="auto"/>
          </w:divBdr>
        </w:div>
        <w:div w:id="2031026360">
          <w:marLeft w:val="640"/>
          <w:marRight w:val="0"/>
          <w:marTop w:val="0"/>
          <w:marBottom w:val="0"/>
          <w:divBdr>
            <w:top w:val="none" w:sz="0" w:space="0" w:color="auto"/>
            <w:left w:val="none" w:sz="0" w:space="0" w:color="auto"/>
            <w:bottom w:val="none" w:sz="0" w:space="0" w:color="auto"/>
            <w:right w:val="none" w:sz="0" w:space="0" w:color="auto"/>
          </w:divBdr>
        </w:div>
      </w:divsChild>
    </w:div>
    <w:div w:id="2107310825">
      <w:bodyDiv w:val="1"/>
      <w:marLeft w:val="0"/>
      <w:marRight w:val="0"/>
      <w:marTop w:val="0"/>
      <w:marBottom w:val="0"/>
      <w:divBdr>
        <w:top w:val="none" w:sz="0" w:space="0" w:color="auto"/>
        <w:left w:val="none" w:sz="0" w:space="0" w:color="auto"/>
        <w:bottom w:val="none" w:sz="0" w:space="0" w:color="auto"/>
        <w:right w:val="none" w:sz="0" w:space="0" w:color="auto"/>
      </w:divBdr>
      <w:divsChild>
        <w:div w:id="117451147">
          <w:marLeft w:val="640"/>
          <w:marRight w:val="0"/>
          <w:marTop w:val="0"/>
          <w:marBottom w:val="0"/>
          <w:divBdr>
            <w:top w:val="none" w:sz="0" w:space="0" w:color="auto"/>
            <w:left w:val="none" w:sz="0" w:space="0" w:color="auto"/>
            <w:bottom w:val="none" w:sz="0" w:space="0" w:color="auto"/>
            <w:right w:val="none" w:sz="0" w:space="0" w:color="auto"/>
          </w:divBdr>
        </w:div>
        <w:div w:id="1533374110">
          <w:marLeft w:val="640"/>
          <w:marRight w:val="0"/>
          <w:marTop w:val="0"/>
          <w:marBottom w:val="0"/>
          <w:divBdr>
            <w:top w:val="none" w:sz="0" w:space="0" w:color="auto"/>
            <w:left w:val="none" w:sz="0" w:space="0" w:color="auto"/>
            <w:bottom w:val="none" w:sz="0" w:space="0" w:color="auto"/>
            <w:right w:val="none" w:sz="0" w:space="0" w:color="auto"/>
          </w:divBdr>
        </w:div>
        <w:div w:id="2132554854">
          <w:marLeft w:val="640"/>
          <w:marRight w:val="0"/>
          <w:marTop w:val="0"/>
          <w:marBottom w:val="0"/>
          <w:divBdr>
            <w:top w:val="none" w:sz="0" w:space="0" w:color="auto"/>
            <w:left w:val="none" w:sz="0" w:space="0" w:color="auto"/>
            <w:bottom w:val="none" w:sz="0" w:space="0" w:color="auto"/>
            <w:right w:val="none" w:sz="0" w:space="0" w:color="auto"/>
          </w:divBdr>
        </w:div>
      </w:divsChild>
    </w:div>
    <w:div w:id="2115511779">
      <w:bodyDiv w:val="1"/>
      <w:marLeft w:val="0"/>
      <w:marRight w:val="0"/>
      <w:marTop w:val="0"/>
      <w:marBottom w:val="0"/>
      <w:divBdr>
        <w:top w:val="none" w:sz="0" w:space="0" w:color="auto"/>
        <w:left w:val="none" w:sz="0" w:space="0" w:color="auto"/>
        <w:bottom w:val="none" w:sz="0" w:space="0" w:color="auto"/>
        <w:right w:val="none" w:sz="0" w:space="0" w:color="auto"/>
      </w:divBdr>
      <w:divsChild>
        <w:div w:id="1798446069">
          <w:marLeft w:val="640"/>
          <w:marRight w:val="0"/>
          <w:marTop w:val="0"/>
          <w:marBottom w:val="0"/>
          <w:divBdr>
            <w:top w:val="none" w:sz="0" w:space="0" w:color="auto"/>
            <w:left w:val="none" w:sz="0" w:space="0" w:color="auto"/>
            <w:bottom w:val="none" w:sz="0" w:space="0" w:color="auto"/>
            <w:right w:val="none" w:sz="0" w:space="0" w:color="auto"/>
          </w:divBdr>
        </w:div>
        <w:div w:id="1814790028">
          <w:marLeft w:val="640"/>
          <w:marRight w:val="0"/>
          <w:marTop w:val="0"/>
          <w:marBottom w:val="0"/>
          <w:divBdr>
            <w:top w:val="none" w:sz="0" w:space="0" w:color="auto"/>
            <w:left w:val="none" w:sz="0" w:space="0" w:color="auto"/>
            <w:bottom w:val="none" w:sz="0" w:space="0" w:color="auto"/>
            <w:right w:val="none" w:sz="0" w:space="0" w:color="auto"/>
          </w:divBdr>
        </w:div>
        <w:div w:id="190888242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Burdyny@tudelft.nl"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F3D5066-D133-4AF0-9846-F7BD719C594F}"/>
      </w:docPartPr>
      <w:docPartBody>
        <w:p w:rsidR="00C40197" w:rsidRDefault="00EF64A9">
          <w:r w:rsidRPr="000119D9">
            <w:rPr>
              <w:rStyle w:val="PlaceholderText"/>
            </w:rPr>
            <w:t>Click or tap here to enter text.</w:t>
          </w:r>
        </w:p>
      </w:docPartBody>
    </w:docPart>
    <w:docPart>
      <w:docPartPr>
        <w:name w:val="021B9563B4474BACA594A32D193FF323"/>
        <w:category>
          <w:name w:val="General"/>
          <w:gallery w:val="placeholder"/>
        </w:category>
        <w:types>
          <w:type w:val="bbPlcHdr"/>
        </w:types>
        <w:behaviors>
          <w:behavior w:val="content"/>
        </w:behaviors>
        <w:guid w:val="{3D2EEBC7-397A-4B83-89CE-FCC6345B2360}"/>
      </w:docPartPr>
      <w:docPartBody>
        <w:p w:rsidR="00C40197" w:rsidRDefault="00EF64A9" w:rsidP="00EF64A9">
          <w:pPr>
            <w:pStyle w:val="021B9563B4474BACA594A32D193FF323"/>
          </w:pPr>
          <w:r w:rsidRPr="000119D9">
            <w:rPr>
              <w:rStyle w:val="PlaceholderText"/>
            </w:rPr>
            <w:t>Click or tap here to enter text.</w:t>
          </w:r>
        </w:p>
      </w:docPartBody>
    </w:docPart>
    <w:docPart>
      <w:docPartPr>
        <w:name w:val="C2F5453EFF0348E3AE087D5575321AA8"/>
        <w:category>
          <w:name w:val="General"/>
          <w:gallery w:val="placeholder"/>
        </w:category>
        <w:types>
          <w:type w:val="bbPlcHdr"/>
        </w:types>
        <w:behaviors>
          <w:behavior w:val="content"/>
        </w:behaviors>
        <w:guid w:val="{4244A604-B345-47BA-8929-2E113656B6D3}"/>
      </w:docPartPr>
      <w:docPartBody>
        <w:p w:rsidR="00264A86" w:rsidRDefault="00264A86" w:rsidP="00264A86">
          <w:pPr>
            <w:pStyle w:val="C2F5453EFF0348E3AE087D5575321AA8"/>
          </w:pPr>
          <w:r w:rsidRPr="000119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A9"/>
    <w:rsid w:val="000C58FB"/>
    <w:rsid w:val="001253AB"/>
    <w:rsid w:val="00264A86"/>
    <w:rsid w:val="002E75E4"/>
    <w:rsid w:val="002F2BF4"/>
    <w:rsid w:val="002F5394"/>
    <w:rsid w:val="003218FB"/>
    <w:rsid w:val="004A004E"/>
    <w:rsid w:val="004B56E6"/>
    <w:rsid w:val="00557103"/>
    <w:rsid w:val="0056397D"/>
    <w:rsid w:val="00593349"/>
    <w:rsid w:val="005975D2"/>
    <w:rsid w:val="005E15FF"/>
    <w:rsid w:val="00685B14"/>
    <w:rsid w:val="0076095A"/>
    <w:rsid w:val="007A5698"/>
    <w:rsid w:val="007D0340"/>
    <w:rsid w:val="007D163A"/>
    <w:rsid w:val="00865C24"/>
    <w:rsid w:val="00940F68"/>
    <w:rsid w:val="009677B6"/>
    <w:rsid w:val="00A02C7C"/>
    <w:rsid w:val="00AC0A5C"/>
    <w:rsid w:val="00BC45E4"/>
    <w:rsid w:val="00C0252E"/>
    <w:rsid w:val="00C40197"/>
    <w:rsid w:val="00CD02DD"/>
    <w:rsid w:val="00D8016D"/>
    <w:rsid w:val="00DC6975"/>
    <w:rsid w:val="00DE2B88"/>
    <w:rsid w:val="00DF5D06"/>
    <w:rsid w:val="00E50226"/>
    <w:rsid w:val="00EA3839"/>
    <w:rsid w:val="00EF64A9"/>
    <w:rsid w:val="00F30A2B"/>
    <w:rsid w:val="00F42935"/>
    <w:rsid w:val="00F44A18"/>
    <w:rsid w:val="00F572C1"/>
    <w:rsid w:val="00F60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4A86"/>
    <w:rPr>
      <w:color w:val="808080"/>
    </w:rPr>
  </w:style>
  <w:style w:type="paragraph" w:customStyle="1" w:styleId="021B9563B4474BACA594A32D193FF323">
    <w:name w:val="021B9563B4474BACA594A32D193FF323"/>
    <w:rsid w:val="00EF64A9"/>
  </w:style>
  <w:style w:type="paragraph" w:customStyle="1" w:styleId="C2F5453EFF0348E3AE087D5575321AA8">
    <w:name w:val="C2F5453EFF0348E3AE087D5575321AA8"/>
    <w:rsid w:val="00264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6086D6-4ACD-4541-880C-26CE5162CFED}">
  <we:reference id="wa104382081" version="1.55.1.0" store="es-ES" storeType="OMEX"/>
  <we:alternateReferences>
    <we:reference id="wa104382081" version="1.55.1.0" store="" storeType="OMEX"/>
  </we:alternateReferences>
  <we:properties>
    <we:property name="MENDELEY_CITATIONS" value="[{&quot;citationID&quot;:&quot;MENDELEY_CITATION_1211ccfe-683e-4f12-87db-72b096cb99a0&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&quot;,&quot;citationItems&quot;:[{&quot;id&quot;:&quot;6c9c05f8-3b79-3d2f-b1c7-981afad1e57b&quot;,&quot;itemData&quot;:{&quot;type&quot;:&quot;book&quot;,&quot;id&quot;:&quot;6c9c05f8-3b79-3d2f-b1c7-981afad1e57b&quot;,&quot;title&quot;:&quot;Electrochemical Methods - Fundamentals and Applications&quot;,&quot;author&quot;:[{&quot;family&quot;:&quot;Allen J. Bard&quot;,&quot;given&quot;:&quot;&quot;,&quot;parse-names&quot;:false,&quot;dropping-particle&quot;:&quot;&quot;,&quot;non-dropping-particle&quot;:&quot;&quot;},{&quot;family&quot;:&quot;Larry R. Faulkner&quot;,&quot;given&quot;:&quot;&quot;,&quot;parse-names&quot;:false,&quot;dropping-particle&quot;:&quot;&quot;,&quot;non-dropping-particle&quot;:&quot;&quot;},{&quot;family&quot;:&quot;Henry S. White&quot;,&quot;given&quot;:&quot;&quot;,&quot;parse-names&quot;:false,&quot;dropping-particle&quot;:&quot;&quot;,&quot;non-dropping-particle&quot;:&quot;&quot;}],&quot;issued&quot;:{&quot;date-parts&quot;:[[2022]]},&quot;edition&quot;:&quot;Third Edition&quot;,&quot;publisher&quot;:&quot;Wiley&quot;},&quot;isTemporary&quot;:false}]},{&quot;citationID&quot;:&quot;MENDELEY_CITATION_1430d5af-8106-4a87-9758-54d6b7c7baf4&quot;,&quot;properties&quot;:{&quot;noteIndex&quot;:0},&quot;isEdited&quot;:false,&quot;manualOverride&quot;:{&quot;isManuallyOverridden&quot;:false,&quot;citeprocText&quot;:&quot;&lt;sup&gt;2,3&lt;/sup&gt;&quot;,&quot;manualOverrideText&quot;:&quot;&quot;},&quot;citationItems&quot;:[{&quot;id&quot;:&quot;5ffde5ff-8c88-31e8-8d67-0d08765a31bb&quot;,&quot;itemData&quot;:{&quot;type&quot;:&quot;article-journal&quot;,&quot;id&quot;:&quot;5ffde5ff-8c88-31e8-8d67-0d08765a31bb&quot;,&quot;title&quot;:&quot;Local ionic transport enables selective PGM-free bipolar membrane electrode assembly&quot;,&quot;author&quot;:[{&quot;family&quot;:&quot;Li&quot;,&quot;given&quot;:&quot;Mengran&quot;,&quot;parse-names&quot;:false,&quot;dropping-particle&quot;:&quot;&quot;,&quot;non-dropping-particle&quot;:&quot;&quot;},{&quot;family&quot;:&quot;Lees&quot;,&quot;given&quot;:&quot;Eric W.&quot;,&quot;parse-names&quot;:false,&quot;dropping-particle&quot;:&quot;&quot;,&quot;non-dropping-particle&quot;:&quot;&quot;},{&quot;family&quot;:&quot;Ju&quot;,&quot;given&quot;:&quot;Wen&quot;,&quot;parse-names&quot;:false,&quot;dropping-particle&quot;:&quot;&quot;,&quot;non-dropping-particle&quot;:&quot;&quot;},{&quot;family&quot;:&quot;Subramanian&quot;,&quot;given&quot;:&quot;Siddhartha&quot;,&quot;parse-names&quot;:false,&quot;dropping-particle&quot;:&quot;&quot;,&quot;non-dropping-particle&quot;:&quot;&quot;},{&quot;family&quot;:&quot;Yang&quot;,&quot;given&quot;:&quot;Kailun&quot;,&quot;parse-names&quot;:false,&quot;dropping-particle&quot;:&quot;&quot;,&quot;non-dropping-particle&quot;:&quot;&quot;},{&quot;family&quot;:&quot;Bui&quot;,&quot;given&quot;:&quot;Justin C.&quot;,&quot;parse-names&quot;:false,&quot;dropping-particle&quot;:&quot;&quot;,&quot;non-dropping-particle&quot;:&quot;&quot;},{&quot;family&quot;:&quot;Iglesias van Montfort&quot;,&quot;given&quot;:&quot;Hugo Pieter&quot;,&quot;parse-names&quot;:false,&quot;dropping-particle&quot;:&quot;&quot;,&quot;non-dropping-particle&quot;:&quot;&quot;},{&quot;family&quot;:&quot;Abdinejad&quot;,&quot;given&quot;:&quot;Maryam&quot;,&quot;parse-names&quot;:false,&quot;dropping-particle&quot;:&quot;&quot;,&quot;non-dropping-particle&quot;:&quot;&quot;},{&quot;family&quot;:&quot;Middelkoop&quot;,&quot;given&quot;:&quot;Joost&quot;,&quot;parse-names&quot;:false,&quot;dropping-particle&quot;:&quot;&quot;,&quot;non-dropping-particle&quot;:&quot;&quot;},{&quot;family&quot;:&quot;Strasser&quot;,&quot;given&quot;:&quot;Peter&quot;,&quot;parse-names&quot;:false,&quot;dropping-particle&quot;:&quot;&quot;,&quot;non-dropping-particle&quot;:&quot;&quot;},{&quot;family&quot;:&quot;Weber&quot;,&quot;given&quot;:&quot;Adam Z.&quot;,&quot;parse-names&quot;:false,&quot;dropping-particle&quot;:&quot;&quot;,&quot;non-dropping-particle&quot;:&quot;&quot;},{&quot;family&quot;:&quot;Bell&quot;,&quot;given&quot;:&quot;Alexis T.&quot;,&quot;parse-names&quot;:false,&quot;dropping-particle&quot;:&quot;&quot;,&quot;non-dropping-particle&quot;:&quot;&quot;},{&quot;family&quot;:&quot;Burdyny&quot;,&quot;given&quot;:&quot;Thomas&quot;,&quot;parse-names&quot;:false,&quot;dropping-particle&quot;:&quot;&quot;,&quot;non-dropping-particle&quot;:&quot;&quot;}],&quot;container-title&quot;:&quot;Nature Communications &quot;,&quot;DOI&quot;:&quot;10.1038/s41467-024-52409-z&quot;,&quot;ISSN&quot;:&quot;20411723&quot;,&quot;PMID&quot;:&quot;39300064&quot;,&quot;issued&quot;:{&quot;date-parts&quot;:[[2024,12,1]]},&quot;abstract&quot;:&quot;Bipolar membranes in electrochemical CO2 conversion cells enable different reaction environments in the CO2-reduction and O2-evolution compartments. Under ideal conditions, water-splitting in the bipolar membrane allows for platinum-group-metal-free anode materials and high CO2 utilizations. In practice, however, even minor unwanted ion crossover limits stability to short time periods. Here we report the vital role of managing ionic species to improve CO2 conversion efficiency while preventing acidification of the anodic compartment. Through transport modelling, we identify that an anion-exchange ionomer in the catalyst layer improves local bicarbonate availability and increasing the proton transference number in the bipolar membranes increases CO2 regeneration and limits K+ concentration in the cathode region. Through experiments, we show that a uniform local distribution of bicarbonate ions increases the accessibility of reverted CO2 to the catalyst surface, improving Faradaic efficiency and limiting current densities by twofold. Using these insights, we demonstrate a fully platinum-group-metal-free bipolar membrane electrode assembly CO2 conversion system exhibiting &lt;1% CO2/cation crossover rates and 80-90% CO2-to-CO utilization efficiency over 150 h operation at 100 mA cm−2 without anolyte replenishment.&quot;,&quot;publisher&quot;:&quot;Nature Research&quot;,&quot;issue&quot;:&quot;1&quot;,&quot;volume&quot;:&quot;15&quot;,&quot;container-title-short&quot;:&quot;&quot;},&quot;isTemporary&quot;:false},{&quot;id&quot;:&quot;3cf27fb8-8c66-35ab-9b68-d181174eb65b&quot;,&quot;itemData&quot;:{&quot;type&quot;:&quot;article-journal&quot;,&quot;id&quot;:&quot;3cf27fb8-8c66-35ab-9b68-d181174eb65b&quot;,&quot;title&quot;:&quot;Microenvironment Regulation Strategies Facilitating High-Efficiency CO2 Electrolysis in a Zero-Gap Bipolar Membrane Electrolyzer&quot;,&quot;author&quot;:[{&quot;family&quot;:&quot;Yue&quot;,&quot;given&quot;:&quot;Pengtao&quot;,&quot;parse-names&quot;:false,&quot;dropping-particle&quot;:&quot;&quot;,&quot;non-dropping-particle&quot;:&quot;&quot;},{&quot;family&quot;:&quot;Fu&quot;,&quot;given&quot;:&quot;Qian&quot;,&quot;parse-names&quot;:false,&quot;dropping-particle&quot;:&quot;&quot;,&quot;non-dropping-particle&quot;:&quot;&quot;},{&quot;family&quot;:&quot;Li&quot;,&quot;given&quot;:&quot;Jun&quot;,&quot;parse-names&quot;:false,&quot;dropping-particle&quot;:&quot;&quot;,&quot;non-dropping-particle&quot;:&quot;&quot;},{&quot;family&quot;:&quot;Zhang&quot;,&quot;given&quot;:&quot;Liang&quot;,&quot;parse-names&quot;:false,&quot;dropping-particle&quot;:&quot;&quot;,&quot;non-dropping-particle&quot;:&quot;&quot;},{&quot;family&quot;:&quot;Ye&quot;,&quot;given&quot;:&quot;Dingding&quot;,&quot;parse-names&quot;:false,&quot;dropping-particle&quot;:&quot;&quot;,&quot;non-dropping-particle&quot;:&quot;&quot;},{&quot;family&quot;:&quot;Zhu&quot;,&quot;given&quot;:&quot;Xun&quot;,&quot;parse-names&quot;:false,&quot;dropping-particle&quot;:&quot;&quot;,&quot;non-dropping-particle&quot;:&quot;&quot;},{&quot;family&quot;:&quot;Liao&quot;,&quot;given&quot;:&quot;Qiang&quot;,&quot;parse-names&quot;:false,&quot;dropping-particle&quot;:&quot;&quot;,&quot;non-dropping-particle&quot;:&quot;&quot;}],&quot;container-title&quot;:&quot;ACS Applied Materials and Interfaces&quot;,&quot;container-title-short&quot;:&quot;ACS Appl Mater Interfaces&quot;,&quot;DOI&quot;:&quot;10.1021/acsami.3c10817&quot;,&quot;ISSN&quot;:&quot;19448252&quot;,&quot;PMID&quot;:&quot;37957114&quot;,&quot;issued&quot;:{&quot;date-parts&quot;:[[2023,11,22]]},&quot;page&quot;:&quot;53429-53435&quot;,&quot;abstract&quot;:&quot;In alkaline and neutral zero-gap CO2 electrolyzers, the carbon utilization efficiency of the electrocatalytic CO2 reduction to CO is less than 50% because of inherently homogeneous reactions. Utilization of the bipolar membrane (BPM) electrolyzer can effectively suppress (bi)carbonate formation and parasitic CO2 losses; however, an excessive concentration of H+ in the catalyst layer (CL) significantly hinders the activity and selectivity for CO2 reduction. Here, we report a microenvironment regulation strategy that controls the CL thickness and ionomer content to regulate local CO2 transport and the local pH within the CL. We report 80% faradaic efficiency of CO at a current density of 400 mA/cm2 without the use of a buffering layer, exceeding that of state-of-the-art catalysts with a buffering layer. A carbon utilization efficiency of 63.6% at 400 mA/cm2 is also obtained. This study demonstrates the significance of regulating the microenvironment of the CL in a BPM system.&quot;,&quot;publisher&quot;:&quot;American Chemical Society&quot;,&quot;issue&quot;:&quot;46&quot;,&quot;volume&quot;:&quot;15&quot;},&quot;isTemporary&quot;:false}],&quot;citationTag&quot;:&quot;MENDELEY_CITATION_v3_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&quot;},{&quot;citationID&quot;:&quot;MENDELEY_CITATION_7d455f64-b1fe-4892-82fc-7a395b1d390d&quot;,&quot;properties&quot;:{&quot;noteIndex&quot;:0},&quot;isEdited&quot;:false,&quot;manualOverride&quot;:{&quot;isManuallyOverridden&quot;:false,&quot;citeprocText&quot;:&quot;&lt;sup&gt;4&lt;/sup&gt;&quot;,&quot;manualOverrideText&quot;:&quot;&quot;},&quot;citationItems&quot;:[{&quot;id&quot;:&quot;097ea3a7-1b51-3bb4-ae2d-b3c8308b8333&quot;,&quot;itemData&quot;:{&quot;type&quot;:&quot;article-journal&quot;,&quot;id&quot;:&quot;097ea3a7-1b51-3bb4-ae2d-b3c8308b8333&quot;,&quot;title&quot;:&quot;Warder's method for the titration of carbonates&quot;,&quot;author&quot;:[{&quot;family&quot;:&quot;Benedetti-Pichler&quot;,&quot;given&quot;:&quot;A A&quot;,&quot;parse-names&quot;:false,&quot;dropping-particle&quot;:&quot;&quot;,&quot;non-dropping-particle&quot;:&quot;&quot;},{&quot;family&quot;:&quot;Cefola&quot;,&quot;given&quot;:&quot;Michael&quot;,&quot;parse-names&quot;:false,&quot;dropping-particle&quot;:&quot;&quot;,&quot;non-dropping-particle&quot;:&quot;&quot;}],&quot;container-title&quot;:&quot;Industrial &amp; Engineering Chemistry Analytical Edition&quot;,&quot;DOI&quot;:&quot;10.1021/ac50134a012&quot;,&quot;ISSN&quot;:&quot;0096-4484&quot;,&quot;URL&quot;:&quot;https://doi.org/10.1021/ac50134a012&quot;,&quot;issued&quot;:{&quot;date-parts&quot;:[[1939,6,1]]},&quot;page&quot;:&quot;327-332&quot;,&quot;publisher&quot;:&quot;American Chemical Society&quot;,&quot;issue&quot;:&quot;6&quot;,&quot;volume&quot;:&quot;11&quot;,&quot;container-title-short&quot;:&quot;&quot;},&quot;isTemporary&quot;:false}],&quot;citationTag&quot;:&quot;MENDELEY_CITATION_v3_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&quot;},{&quot;citationID&quot;:&quot;MENDELEY_CITATION_e2a775bd-4d9a-4228-a9df-3b3d0dca2b79&quot;,&quot;properties&quot;:{&quot;noteIndex&quot;:0},&quot;isEdited&quot;:false,&quot;manualOverride&quot;:{&quot;isManuallyOverridden&quot;:false,&quot;citeprocText&quot;:&quot;&lt;sup&gt;5&lt;/sup&gt;&quot;,&quot;manualOverrideText&quot;:&quot;&quot;},&quot;citationItems&quot;:[{&quot;id&quot;:&quot;862fb3b7-19bb-33f7-9a9d-88afb1c75235&quot;,&quot;itemData&quot;:{&quot;type&quot;:&quot;article-journal&quot;,&quot;id&quot;:&quot;862fb3b7-19bb-33f7-9a9d-88afb1c75235&quot;,&quot;title&quot;:&quot;Determination of the rate constants for the carbon dioxide to bicarbonate inter-conversion in pH-buffered seawater systems&quot;,&quot;author&quot;:[{&quot;family&quot;:&quot;Schulz&quot;,&quot;given&quot;:&quot;K. G.&quot;,&quot;parse-names&quot;:false,&quot;dropping-particle&quot;:&quot;&quot;,&quot;non-dropping-particle&quot;:&quot;&quot;},{&quot;family&quot;:&quot;Riebesell&quot;,&quot;given&quot;:&quot;U.&quot;,&quot;parse-names&quot;:false,&quot;dropping-particle&quot;:&quot;&quot;,&quot;non-dropping-particle&quot;:&quot;&quot;},{&quot;family&quot;:&quot;Rost&quot;,&quot;given&quot;:&quot;B.&quot;,&quot;parse-names&quot;:false,&quot;dropping-particle&quot;:&quot;&quot;,&quot;non-dropping-particle&quot;:&quot;&quot;},{&quot;family&quot;:&quot;Thoms&quot;,&quot;given&quot;:&quot;S.&quot;,&quot;parse-names&quot;:false,&quot;dropping-particle&quot;:&quot;&quot;,&quot;non-dropping-particle&quot;:&quot;&quot;},{&quot;family&quot;:&quot;Zeebe&quot;,&quot;given&quot;:&quot;R. E.&quot;,&quot;parse-names&quot;:false,&quot;dropping-particle&quot;:&quot;&quot;,&quot;non-dropping-particle&quot;:&quot;&quot;}],&quot;container-title&quot;:&quot;Marine Chemistry&quot;,&quot;container-title-short&quot;:&quot;Mar Chem&quot;,&quot;DOI&quot;:&quot;10.1016/j.marchem.2005.11.001&quot;,&quot;ISSN&quot;:&quot;03044203&quot;,&quot;issued&quot;:{&quot;date-parts&quot;:[[2006,6,1]]},&quot;page&quot;:&quot;53-65&quot;,&quot;abstract&quot;:&quot;Experimental setups to study modes of inorganic carbon acquisition and fixation rates by marine phytoplankton commonly make use of so-called disequilibrium techniques. The chemical or isotopic disequilibrium, either caused by phytoplankton cells taking up inorganic carbon or by a small disturbance of the isotopic equilibrium in the carbonate system, requires to account for the relatively slow chemical interconversion of carbon dioxide (CO2) to bicarbonate (HCO3-) in seawater. Because in such experiments a constant pH is a prerequisite, pH buffers are generally used. However, a possible influence of such buffers on the kinetics of the carbonate system has hitherto not been investigated. Here, a model of the carbonate system in seawater is employed to show how pH buffers are operating. Furthermore, a new approach is presented to determine the rate constants, k+ and k-, for the conversion reaction of CO2 to HCO3- and vice versa, by means of membrane inlet mass spectrometry (MIMS). For the two pH buffers tested (HEPES and BICINE) it is shown that measured rate constants are in good agreement with calculated values for k+ and k- in a pH range of 7 to 8.5 and at temperatures from 10 to 25 °C. © 2005 Elsevier B.V. All rights reserved.&quot;,&quot;issue&quot;:&quot;1-2&quot;,&quot;volume&quot;:&quot;100&quot;},&quot;isTemporary&quot;:false}],&quot;citationTag&quot;:&quot;MENDELEY_CITATION_v3_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&quot;},{&quot;citationID&quot;:&quot;MENDELEY_CITATION_23cb6cb1-dcae-40fc-a7b2-62fa2caa29f8&quot;,&quot;properties&quot;:{&quot;noteIndex&quot;:0},&quot;isEdited&quot;:false,&quot;manualOverride&quot;:{&quot;isManuallyOverridden&quot;:false,&quot;citeprocText&quot;:&quot;&lt;sup&gt;5&lt;/sup&gt;&quot;,&quot;manualOverrideText&quot;:&quot;&quot;},&quot;citationItems&quot;:[{&quot;id&quot;:&quot;862fb3b7-19bb-33f7-9a9d-88afb1c75235&quot;,&quot;itemData&quot;:{&quot;type&quot;:&quot;article-journal&quot;,&quot;id&quot;:&quot;862fb3b7-19bb-33f7-9a9d-88afb1c75235&quot;,&quot;title&quot;:&quot;Determination of the rate constants for the carbon dioxide to bicarbonate inter-conversion in pH-buffered seawater systems&quot;,&quot;author&quot;:[{&quot;family&quot;:&quot;Schulz&quot;,&quot;given&quot;:&quot;K. G.&quot;,&quot;parse-names&quot;:false,&quot;dropping-particle&quot;:&quot;&quot;,&quot;non-dropping-particle&quot;:&quot;&quot;},{&quot;family&quot;:&quot;Riebesell&quot;,&quot;given&quot;:&quot;U.&quot;,&quot;parse-names&quot;:false,&quot;dropping-particle&quot;:&quot;&quot;,&quot;non-dropping-particle&quot;:&quot;&quot;},{&quot;family&quot;:&quot;Rost&quot;,&quot;given&quot;:&quot;B.&quot;,&quot;parse-names&quot;:false,&quot;dropping-particle&quot;:&quot;&quot;,&quot;non-dropping-particle&quot;:&quot;&quot;},{&quot;family&quot;:&quot;Thoms&quot;,&quot;given&quot;:&quot;S.&quot;,&quot;parse-names&quot;:false,&quot;dropping-particle&quot;:&quot;&quot;,&quot;non-dropping-particle&quot;:&quot;&quot;},{&quot;family&quot;:&quot;Zeebe&quot;,&quot;given&quot;:&quot;R. E.&quot;,&quot;parse-names&quot;:false,&quot;dropping-particle&quot;:&quot;&quot;,&quot;non-dropping-particle&quot;:&quot;&quot;}],&quot;container-title&quot;:&quot;Marine Chemistry&quot;,&quot;container-title-short&quot;:&quot;Mar Chem&quot;,&quot;DOI&quot;:&quot;10.1016/j.marchem.2005.11.001&quot;,&quot;ISSN&quot;:&quot;03044203&quot;,&quot;issued&quot;:{&quot;date-parts&quot;:[[2006,6,1]]},&quot;page&quot;:&quot;53-65&quot;,&quot;abstract&quot;:&quot;Experimental setups to study modes of inorganic carbon acquisition and fixation rates by marine phytoplankton commonly make use of so-called disequilibrium techniques. The chemical or isotopic disequilibrium, either caused by phytoplankton cells taking up inorganic carbon or by a small disturbance of the isotopic equilibrium in the carbonate system, requires to account for the relatively slow chemical interconversion of carbon dioxide (CO2) to bicarbonate (HCO3-) in seawater. Because in such experiments a constant pH is a prerequisite, pH buffers are generally used. However, a possible influence of such buffers on the kinetics of the carbonate system has hitherto not been investigated. Here, a model of the carbonate system in seawater is employed to show how pH buffers are operating. Furthermore, a new approach is presented to determine the rate constants, k+ and k-, for the conversion reaction of CO2 to HCO3- and vice versa, by means of membrane inlet mass spectrometry (MIMS). For the two pH buffers tested (HEPES and BICINE) it is shown that measured rate constants are in good agreement with calculated values for k+ and k- in a pH range of 7 to 8.5 and at temperatures from 10 to 25 °C. © 2005 Elsevier B.V. All rights reserved.&quot;,&quot;issue&quot;:&quot;1-2&quot;,&quot;volume&quot;:&quot;100&quot;},&quot;isTemporary&quot;:false}],&quot;citationTag&quot;:&quot;MENDELEY_CITATION_v3_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&quot;}]"/>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C2A78-D0A2-4468-848C-1C7D629D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15</Pages>
  <Words>2941</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Kok</dc:creator>
  <cp:keywords/>
  <dc:description/>
  <cp:lastModifiedBy>Gerard Prats Vergel</cp:lastModifiedBy>
  <cp:revision>94</cp:revision>
  <dcterms:created xsi:type="dcterms:W3CDTF">2025-06-03T13:02:00Z</dcterms:created>
  <dcterms:modified xsi:type="dcterms:W3CDTF">2025-06-11T07:21:00Z</dcterms:modified>
</cp:coreProperties>
</file>