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F23B7" w14:textId="7AFE9799" w:rsidR="00264726" w:rsidRPr="008857EB" w:rsidRDefault="001C72D2" w:rsidP="008857EB">
      <w:pPr>
        <w:ind w:firstLineChars="0" w:firstLine="0"/>
        <w:jc w:val="center"/>
        <w:rPr>
          <w:rFonts w:ascii="Calibri" w:hAnsi="Calibri" w:cs="Calibri"/>
          <w:b/>
          <w:bCs/>
          <w:sz w:val="32"/>
          <w:szCs w:val="28"/>
        </w:rPr>
      </w:pPr>
      <w:r w:rsidRPr="008857EB">
        <w:rPr>
          <w:rFonts w:ascii="Calibri" w:hAnsi="Calibri" w:cs="Calibri"/>
          <w:b/>
          <w:bCs/>
          <w:sz w:val="32"/>
          <w:szCs w:val="28"/>
        </w:rPr>
        <w:t>Supplementary Information</w:t>
      </w:r>
    </w:p>
    <w:p w14:paraId="010FE6D9" w14:textId="1A146ED3" w:rsidR="0041110E" w:rsidRPr="00FF1821" w:rsidRDefault="000D5EC0" w:rsidP="008441F9">
      <w:pPr>
        <w:pStyle w:val="ab"/>
        <w:tabs>
          <w:tab w:val="right" w:leader="dot" w:pos="8296"/>
        </w:tabs>
        <w:ind w:leftChars="5" w:left="244" w:hangingChars="83" w:hanging="232"/>
        <w:rPr>
          <w:rFonts w:ascii="Calibri" w:eastAsiaTheme="minorEastAsia" w:hAnsi="Calibri" w:cs="Calibri"/>
          <w:b/>
          <w:bCs/>
          <w:sz w:val="28"/>
          <w:szCs w:val="28"/>
        </w:rPr>
      </w:pPr>
      <w:r w:rsidRPr="00FF1821">
        <w:rPr>
          <w:rFonts w:ascii="Calibri" w:eastAsiaTheme="minorEastAsia" w:hAnsi="Calibri" w:cs="Calibri"/>
          <w:b/>
          <w:bCs/>
          <w:sz w:val="28"/>
          <w:szCs w:val="28"/>
        </w:rPr>
        <w:t xml:space="preserve">List of </w:t>
      </w:r>
      <w:r w:rsidR="008441F9" w:rsidRPr="00FF1821">
        <w:rPr>
          <w:rFonts w:ascii="Calibri" w:eastAsiaTheme="minorEastAsia" w:hAnsi="Calibri" w:cs="Calibri"/>
          <w:b/>
          <w:bCs/>
          <w:sz w:val="28"/>
          <w:szCs w:val="28"/>
        </w:rPr>
        <w:t>Supplementary Figures</w:t>
      </w:r>
    </w:p>
    <w:p w14:paraId="55736626" w14:textId="36A9357C" w:rsidR="00282C5E" w:rsidRPr="00FF1821" w:rsidRDefault="000F7DFD">
      <w:pPr>
        <w:pStyle w:val="ab"/>
        <w:tabs>
          <w:tab w:val="right" w:leader="dot" w:pos="8296"/>
        </w:tabs>
        <w:ind w:left="962" w:hanging="482"/>
        <w:rPr>
          <w:rFonts w:ascii="Calibri" w:eastAsiaTheme="minorEastAsia" w:hAnsi="Calibri" w:cs="Calibri"/>
          <w:noProof/>
          <w:sz w:val="21"/>
        </w:rPr>
      </w:pPr>
      <w:r w:rsidRPr="00FF1821">
        <w:rPr>
          <w:rFonts w:ascii="Calibri" w:hAnsi="Calibri" w:cs="Calibri"/>
          <w:b/>
          <w:bCs/>
          <w:szCs w:val="24"/>
        </w:rPr>
        <w:fldChar w:fldCharType="begin"/>
      </w:r>
      <w:r w:rsidRPr="00FF1821">
        <w:rPr>
          <w:rFonts w:ascii="Calibri" w:hAnsi="Calibri" w:cs="Calibri"/>
          <w:b/>
          <w:bCs/>
          <w:szCs w:val="24"/>
        </w:rPr>
        <w:instrText xml:space="preserve"> TOC \h \z \c "Supplementary Fig." </w:instrText>
      </w:r>
      <w:r w:rsidRPr="00FF1821">
        <w:rPr>
          <w:rFonts w:ascii="Calibri" w:hAnsi="Calibri" w:cs="Calibri"/>
          <w:b/>
          <w:bCs/>
          <w:szCs w:val="24"/>
        </w:rPr>
        <w:fldChar w:fldCharType="separate"/>
      </w:r>
      <w:hyperlink w:anchor="_Toc191821029" w:history="1">
        <w:r w:rsidR="00282C5E" w:rsidRPr="00FF1821">
          <w:rPr>
            <w:rStyle w:val="ac"/>
            <w:rFonts w:ascii="Calibri" w:hAnsi="Calibri" w:cs="Calibri"/>
            <w:b/>
            <w:bCs/>
            <w:noProof/>
          </w:rPr>
          <w:t xml:space="preserve">Supplementary Fig. 1 </w:t>
        </w:r>
        <w:r w:rsidR="00282C5E" w:rsidRPr="00FF1821">
          <w:rPr>
            <w:rStyle w:val="ac"/>
            <w:rFonts w:ascii="Calibri" w:hAnsi="Calibri" w:cs="Calibri"/>
            <w:noProof/>
          </w:rPr>
          <w:t>Spatial distributions of study participants</w:t>
        </w:r>
        <w:r w:rsidR="00282C5E" w:rsidRPr="00FF1821">
          <w:rPr>
            <w:rFonts w:ascii="Calibri" w:hAnsi="Calibri" w:cs="Calibri"/>
            <w:noProof/>
            <w:webHidden/>
          </w:rPr>
          <w:tab/>
        </w:r>
        <w:r w:rsidR="00282C5E" w:rsidRPr="00FF1821">
          <w:rPr>
            <w:rFonts w:ascii="Calibri" w:hAnsi="Calibri" w:cs="Calibri"/>
            <w:noProof/>
            <w:webHidden/>
          </w:rPr>
          <w:fldChar w:fldCharType="begin"/>
        </w:r>
        <w:r w:rsidR="00282C5E" w:rsidRPr="00FF1821">
          <w:rPr>
            <w:rFonts w:ascii="Calibri" w:hAnsi="Calibri" w:cs="Calibri"/>
            <w:noProof/>
            <w:webHidden/>
          </w:rPr>
          <w:instrText xml:space="preserve"> PAGEREF _Toc191821029 \h </w:instrText>
        </w:r>
        <w:r w:rsidR="00282C5E" w:rsidRPr="00FF1821">
          <w:rPr>
            <w:rFonts w:ascii="Calibri" w:hAnsi="Calibri" w:cs="Calibri"/>
            <w:noProof/>
            <w:webHidden/>
          </w:rPr>
        </w:r>
        <w:r w:rsidR="00282C5E" w:rsidRPr="00FF1821">
          <w:rPr>
            <w:rFonts w:ascii="Calibri" w:hAnsi="Calibri" w:cs="Calibri"/>
            <w:noProof/>
            <w:webHidden/>
          </w:rPr>
          <w:fldChar w:fldCharType="separate"/>
        </w:r>
        <w:r w:rsidR="00282C5E" w:rsidRPr="00FF1821">
          <w:rPr>
            <w:rFonts w:ascii="Calibri" w:hAnsi="Calibri" w:cs="Calibri"/>
            <w:noProof/>
            <w:webHidden/>
          </w:rPr>
          <w:t>2</w:t>
        </w:r>
        <w:r w:rsidR="00282C5E" w:rsidRPr="00FF1821">
          <w:rPr>
            <w:rFonts w:ascii="Calibri" w:hAnsi="Calibri" w:cs="Calibri"/>
            <w:noProof/>
            <w:webHidden/>
          </w:rPr>
          <w:fldChar w:fldCharType="end"/>
        </w:r>
      </w:hyperlink>
    </w:p>
    <w:p w14:paraId="3101B48C" w14:textId="45C57AED" w:rsidR="0080605E" w:rsidRPr="00FF1821" w:rsidRDefault="000F7DFD" w:rsidP="0080605E">
      <w:pPr>
        <w:pStyle w:val="ab"/>
        <w:tabs>
          <w:tab w:val="right" w:leader="dot" w:pos="8296"/>
        </w:tabs>
        <w:ind w:leftChars="5" w:left="212" w:hangingChars="83"/>
        <w:rPr>
          <w:rFonts w:ascii="Calibri" w:eastAsiaTheme="minorEastAsia" w:hAnsi="Calibri" w:cs="Calibri"/>
          <w:b/>
          <w:bCs/>
          <w:sz w:val="28"/>
          <w:szCs w:val="28"/>
        </w:rPr>
      </w:pPr>
      <w:r w:rsidRPr="00FF1821">
        <w:rPr>
          <w:rFonts w:ascii="Calibri" w:hAnsi="Calibri" w:cs="Calibri"/>
          <w:b/>
          <w:bCs/>
          <w:szCs w:val="24"/>
        </w:rPr>
        <w:fldChar w:fldCharType="end"/>
      </w:r>
      <w:r w:rsidR="00183D50" w:rsidRPr="00FF1821">
        <w:rPr>
          <w:rFonts w:ascii="Calibri" w:eastAsiaTheme="minorEastAsia" w:hAnsi="Calibri" w:cs="Calibri"/>
          <w:b/>
          <w:bCs/>
          <w:sz w:val="28"/>
          <w:szCs w:val="28"/>
        </w:rPr>
        <w:t xml:space="preserve">List of </w:t>
      </w:r>
      <w:r w:rsidR="0080605E" w:rsidRPr="00FF1821">
        <w:rPr>
          <w:rFonts w:ascii="Calibri" w:eastAsiaTheme="minorEastAsia" w:hAnsi="Calibri" w:cs="Calibri"/>
          <w:b/>
          <w:bCs/>
          <w:sz w:val="28"/>
          <w:szCs w:val="28"/>
        </w:rPr>
        <w:t>Supplementary Tables</w:t>
      </w:r>
    </w:p>
    <w:p w14:paraId="0E63E667" w14:textId="7C3724E4" w:rsidR="005D41EB" w:rsidRPr="00FF1821" w:rsidRDefault="00AE32CE">
      <w:pPr>
        <w:pStyle w:val="ab"/>
        <w:tabs>
          <w:tab w:val="right" w:leader="dot" w:pos="8296"/>
        </w:tabs>
        <w:ind w:left="962" w:hanging="482"/>
        <w:rPr>
          <w:rFonts w:ascii="Calibri" w:eastAsiaTheme="minorEastAsia" w:hAnsi="Calibri" w:cs="Calibri"/>
          <w:noProof/>
          <w:sz w:val="21"/>
        </w:rPr>
      </w:pPr>
      <w:r w:rsidRPr="00FF1821">
        <w:rPr>
          <w:rFonts w:ascii="Calibri" w:hAnsi="Calibri" w:cs="Calibri"/>
          <w:b/>
          <w:bCs/>
          <w:szCs w:val="24"/>
        </w:rPr>
        <w:fldChar w:fldCharType="begin"/>
      </w:r>
      <w:r w:rsidRPr="00FF1821">
        <w:rPr>
          <w:rFonts w:ascii="Calibri" w:hAnsi="Calibri" w:cs="Calibri"/>
          <w:b/>
          <w:bCs/>
          <w:szCs w:val="24"/>
        </w:rPr>
        <w:instrText xml:space="preserve"> TOC \h \z \c "Supplementary Tab." </w:instrText>
      </w:r>
      <w:r w:rsidRPr="00FF1821">
        <w:rPr>
          <w:rFonts w:ascii="Calibri" w:hAnsi="Calibri" w:cs="Calibri"/>
          <w:b/>
          <w:bCs/>
          <w:szCs w:val="24"/>
        </w:rPr>
        <w:fldChar w:fldCharType="separate"/>
      </w:r>
      <w:hyperlink w:anchor="_Toc193131641" w:history="1">
        <w:r w:rsidR="005D41EB" w:rsidRPr="00FF1821">
          <w:rPr>
            <w:rStyle w:val="ac"/>
            <w:rFonts w:ascii="Calibri" w:hAnsi="Calibri" w:cs="Calibri"/>
            <w:b/>
            <w:bCs/>
            <w:noProof/>
          </w:rPr>
          <w:t xml:space="preserve">Supplementary Tab. 1 </w:t>
        </w:r>
        <w:r w:rsidR="005D41EB" w:rsidRPr="00FF1821">
          <w:rPr>
            <w:rStyle w:val="ac"/>
            <w:rFonts w:ascii="Calibri" w:hAnsi="Calibri" w:cs="Calibri"/>
            <w:noProof/>
          </w:rPr>
          <w:t>The number of study participants in each township.</w:t>
        </w:r>
        <w:r w:rsidR="005D41EB" w:rsidRPr="00FF1821">
          <w:rPr>
            <w:rFonts w:ascii="Calibri" w:hAnsi="Calibri" w:cs="Calibri"/>
            <w:noProof/>
            <w:webHidden/>
          </w:rPr>
          <w:tab/>
        </w:r>
        <w:r w:rsidR="005D41EB" w:rsidRPr="00FF1821">
          <w:rPr>
            <w:rFonts w:ascii="Calibri" w:hAnsi="Calibri" w:cs="Calibri"/>
            <w:noProof/>
            <w:webHidden/>
          </w:rPr>
          <w:fldChar w:fldCharType="begin"/>
        </w:r>
        <w:r w:rsidR="005D41EB" w:rsidRPr="00FF1821">
          <w:rPr>
            <w:rFonts w:ascii="Calibri" w:hAnsi="Calibri" w:cs="Calibri"/>
            <w:noProof/>
            <w:webHidden/>
          </w:rPr>
          <w:instrText xml:space="preserve"> PAGEREF _Toc193131641 \h </w:instrText>
        </w:r>
        <w:r w:rsidR="005D41EB" w:rsidRPr="00FF1821">
          <w:rPr>
            <w:rFonts w:ascii="Calibri" w:hAnsi="Calibri" w:cs="Calibri"/>
            <w:noProof/>
            <w:webHidden/>
          </w:rPr>
        </w:r>
        <w:r w:rsidR="005D41EB" w:rsidRPr="00FF1821">
          <w:rPr>
            <w:rFonts w:ascii="Calibri" w:hAnsi="Calibri" w:cs="Calibri"/>
            <w:noProof/>
            <w:webHidden/>
          </w:rPr>
          <w:fldChar w:fldCharType="separate"/>
        </w:r>
        <w:r w:rsidR="005D41EB" w:rsidRPr="00FF1821">
          <w:rPr>
            <w:rFonts w:ascii="Calibri" w:hAnsi="Calibri" w:cs="Calibri"/>
            <w:noProof/>
            <w:webHidden/>
          </w:rPr>
          <w:t>3</w:t>
        </w:r>
        <w:r w:rsidR="005D41EB" w:rsidRPr="00FF1821">
          <w:rPr>
            <w:rFonts w:ascii="Calibri" w:hAnsi="Calibri" w:cs="Calibri"/>
            <w:noProof/>
            <w:webHidden/>
          </w:rPr>
          <w:fldChar w:fldCharType="end"/>
        </w:r>
      </w:hyperlink>
    </w:p>
    <w:p w14:paraId="298AB910" w14:textId="25E3B523" w:rsidR="005D41EB" w:rsidRPr="00FF1821" w:rsidRDefault="005B77F1">
      <w:pPr>
        <w:pStyle w:val="ab"/>
        <w:tabs>
          <w:tab w:val="right" w:leader="dot" w:pos="8296"/>
        </w:tabs>
        <w:ind w:left="960" w:hanging="480"/>
        <w:rPr>
          <w:rFonts w:ascii="Calibri" w:eastAsiaTheme="minorEastAsia" w:hAnsi="Calibri" w:cs="Calibri"/>
          <w:noProof/>
          <w:sz w:val="21"/>
        </w:rPr>
      </w:pPr>
      <w:hyperlink w:anchor="_Toc193131642" w:history="1">
        <w:r w:rsidR="005D41EB" w:rsidRPr="00FF1821">
          <w:rPr>
            <w:rStyle w:val="ac"/>
            <w:rFonts w:ascii="Calibri" w:hAnsi="Calibri" w:cs="Calibri"/>
            <w:b/>
            <w:bCs/>
            <w:noProof/>
          </w:rPr>
          <w:t xml:space="preserve">Supplementary Tab. 2 </w:t>
        </w:r>
        <w:r w:rsidR="005D41EB" w:rsidRPr="00FF1821">
          <w:rPr>
            <w:rStyle w:val="ac"/>
            <w:rFonts w:ascii="Calibri" w:hAnsi="Calibri" w:cs="Calibri"/>
            <w:noProof/>
          </w:rPr>
          <w:t>Socioeconomic characteristics of study participants.</w:t>
        </w:r>
        <w:r w:rsidR="005D41EB" w:rsidRPr="00FF1821">
          <w:rPr>
            <w:rFonts w:ascii="Calibri" w:hAnsi="Calibri" w:cs="Calibri"/>
            <w:noProof/>
            <w:webHidden/>
          </w:rPr>
          <w:tab/>
        </w:r>
        <w:r w:rsidR="005D41EB" w:rsidRPr="00FF1821">
          <w:rPr>
            <w:rFonts w:ascii="Calibri" w:hAnsi="Calibri" w:cs="Calibri"/>
            <w:noProof/>
            <w:webHidden/>
          </w:rPr>
          <w:fldChar w:fldCharType="begin"/>
        </w:r>
        <w:r w:rsidR="005D41EB" w:rsidRPr="00FF1821">
          <w:rPr>
            <w:rFonts w:ascii="Calibri" w:hAnsi="Calibri" w:cs="Calibri"/>
            <w:noProof/>
            <w:webHidden/>
          </w:rPr>
          <w:instrText xml:space="preserve"> PAGEREF _Toc193131642 \h </w:instrText>
        </w:r>
        <w:r w:rsidR="005D41EB" w:rsidRPr="00FF1821">
          <w:rPr>
            <w:rFonts w:ascii="Calibri" w:hAnsi="Calibri" w:cs="Calibri"/>
            <w:noProof/>
            <w:webHidden/>
          </w:rPr>
        </w:r>
        <w:r w:rsidR="005D41EB" w:rsidRPr="00FF1821">
          <w:rPr>
            <w:rFonts w:ascii="Calibri" w:hAnsi="Calibri" w:cs="Calibri"/>
            <w:noProof/>
            <w:webHidden/>
          </w:rPr>
          <w:fldChar w:fldCharType="separate"/>
        </w:r>
        <w:r w:rsidR="005D41EB" w:rsidRPr="00FF1821">
          <w:rPr>
            <w:rFonts w:ascii="Calibri" w:hAnsi="Calibri" w:cs="Calibri"/>
            <w:noProof/>
            <w:webHidden/>
          </w:rPr>
          <w:t>4</w:t>
        </w:r>
        <w:r w:rsidR="005D41EB" w:rsidRPr="00FF1821">
          <w:rPr>
            <w:rFonts w:ascii="Calibri" w:hAnsi="Calibri" w:cs="Calibri"/>
            <w:noProof/>
            <w:webHidden/>
          </w:rPr>
          <w:fldChar w:fldCharType="end"/>
        </w:r>
      </w:hyperlink>
    </w:p>
    <w:p w14:paraId="49EA64C4" w14:textId="46AC2512" w:rsidR="005D41EB" w:rsidRPr="00FF1821" w:rsidRDefault="005B77F1">
      <w:pPr>
        <w:pStyle w:val="ab"/>
        <w:tabs>
          <w:tab w:val="right" w:leader="dot" w:pos="8296"/>
        </w:tabs>
        <w:ind w:left="960" w:hanging="480"/>
        <w:rPr>
          <w:rFonts w:ascii="Calibri" w:eastAsiaTheme="minorEastAsia" w:hAnsi="Calibri" w:cs="Calibri"/>
          <w:noProof/>
          <w:sz w:val="21"/>
        </w:rPr>
      </w:pPr>
      <w:hyperlink w:anchor="_Toc193131643" w:history="1">
        <w:r w:rsidR="005D41EB" w:rsidRPr="00FF1821">
          <w:rPr>
            <w:rStyle w:val="ac"/>
            <w:rFonts w:ascii="Calibri" w:hAnsi="Calibri" w:cs="Calibri"/>
            <w:b/>
            <w:bCs/>
            <w:noProof/>
          </w:rPr>
          <w:t xml:space="preserve">Supplementary Tab. 3 </w:t>
        </w:r>
        <w:r w:rsidR="005D41EB" w:rsidRPr="00FF1821">
          <w:rPr>
            <w:rStyle w:val="ac"/>
            <w:rFonts w:ascii="Calibri" w:hAnsi="Calibri" w:cs="Calibri"/>
            <w:noProof/>
          </w:rPr>
          <w:t>Travel time characteristics of study participants.</w:t>
        </w:r>
        <w:r w:rsidR="005D41EB" w:rsidRPr="00FF1821">
          <w:rPr>
            <w:rFonts w:ascii="Calibri" w:hAnsi="Calibri" w:cs="Calibri"/>
            <w:noProof/>
            <w:webHidden/>
          </w:rPr>
          <w:tab/>
        </w:r>
        <w:r w:rsidR="005D41EB" w:rsidRPr="00FF1821">
          <w:rPr>
            <w:rFonts w:ascii="Calibri" w:hAnsi="Calibri" w:cs="Calibri"/>
            <w:noProof/>
            <w:webHidden/>
          </w:rPr>
          <w:fldChar w:fldCharType="begin"/>
        </w:r>
        <w:r w:rsidR="005D41EB" w:rsidRPr="00FF1821">
          <w:rPr>
            <w:rFonts w:ascii="Calibri" w:hAnsi="Calibri" w:cs="Calibri"/>
            <w:noProof/>
            <w:webHidden/>
          </w:rPr>
          <w:instrText xml:space="preserve"> PAGEREF _Toc193131643 \h </w:instrText>
        </w:r>
        <w:r w:rsidR="005D41EB" w:rsidRPr="00FF1821">
          <w:rPr>
            <w:rFonts w:ascii="Calibri" w:hAnsi="Calibri" w:cs="Calibri"/>
            <w:noProof/>
            <w:webHidden/>
          </w:rPr>
        </w:r>
        <w:r w:rsidR="005D41EB" w:rsidRPr="00FF1821">
          <w:rPr>
            <w:rFonts w:ascii="Calibri" w:hAnsi="Calibri" w:cs="Calibri"/>
            <w:noProof/>
            <w:webHidden/>
          </w:rPr>
          <w:fldChar w:fldCharType="separate"/>
        </w:r>
        <w:r w:rsidR="005D41EB" w:rsidRPr="00FF1821">
          <w:rPr>
            <w:rFonts w:ascii="Calibri" w:hAnsi="Calibri" w:cs="Calibri"/>
            <w:noProof/>
            <w:webHidden/>
          </w:rPr>
          <w:t>4</w:t>
        </w:r>
        <w:r w:rsidR="005D41EB" w:rsidRPr="00FF1821">
          <w:rPr>
            <w:rFonts w:ascii="Calibri" w:hAnsi="Calibri" w:cs="Calibri"/>
            <w:noProof/>
            <w:webHidden/>
          </w:rPr>
          <w:fldChar w:fldCharType="end"/>
        </w:r>
      </w:hyperlink>
    </w:p>
    <w:p w14:paraId="402897C2" w14:textId="4AEAE427" w:rsidR="005D41EB" w:rsidRPr="00FF1821" w:rsidRDefault="005B77F1">
      <w:pPr>
        <w:pStyle w:val="ab"/>
        <w:tabs>
          <w:tab w:val="right" w:leader="dot" w:pos="8296"/>
        </w:tabs>
        <w:ind w:left="960" w:hanging="480"/>
        <w:rPr>
          <w:rFonts w:ascii="Calibri" w:eastAsiaTheme="minorEastAsia" w:hAnsi="Calibri" w:cs="Calibri"/>
          <w:noProof/>
          <w:sz w:val="21"/>
        </w:rPr>
      </w:pPr>
      <w:hyperlink w:anchor="_Toc193131644" w:history="1">
        <w:r w:rsidR="005D41EB" w:rsidRPr="00FF1821">
          <w:rPr>
            <w:rStyle w:val="ac"/>
            <w:rFonts w:ascii="Calibri" w:hAnsi="Calibri" w:cs="Calibri"/>
            <w:b/>
            <w:bCs/>
            <w:noProof/>
          </w:rPr>
          <w:t xml:space="preserve">Supplementary Tab. 4 </w:t>
        </w:r>
        <w:r w:rsidR="005D41EB" w:rsidRPr="00FF1821">
          <w:rPr>
            <w:rStyle w:val="ac"/>
            <w:rFonts w:ascii="Calibri" w:hAnsi="Calibri" w:cs="Calibri"/>
            <w:noProof/>
          </w:rPr>
          <w:t>Overview of study variables and data sources.</w:t>
        </w:r>
        <w:r w:rsidR="005D41EB" w:rsidRPr="00FF1821">
          <w:rPr>
            <w:rFonts w:ascii="Calibri" w:hAnsi="Calibri" w:cs="Calibri"/>
            <w:noProof/>
            <w:webHidden/>
          </w:rPr>
          <w:tab/>
        </w:r>
        <w:r w:rsidR="005D41EB" w:rsidRPr="00FF1821">
          <w:rPr>
            <w:rFonts w:ascii="Calibri" w:hAnsi="Calibri" w:cs="Calibri"/>
            <w:noProof/>
            <w:webHidden/>
          </w:rPr>
          <w:fldChar w:fldCharType="begin"/>
        </w:r>
        <w:r w:rsidR="005D41EB" w:rsidRPr="00FF1821">
          <w:rPr>
            <w:rFonts w:ascii="Calibri" w:hAnsi="Calibri" w:cs="Calibri"/>
            <w:noProof/>
            <w:webHidden/>
          </w:rPr>
          <w:instrText xml:space="preserve"> PAGEREF _Toc193131644 \h </w:instrText>
        </w:r>
        <w:r w:rsidR="005D41EB" w:rsidRPr="00FF1821">
          <w:rPr>
            <w:rFonts w:ascii="Calibri" w:hAnsi="Calibri" w:cs="Calibri"/>
            <w:noProof/>
            <w:webHidden/>
          </w:rPr>
        </w:r>
        <w:r w:rsidR="005D41EB" w:rsidRPr="00FF1821">
          <w:rPr>
            <w:rFonts w:ascii="Calibri" w:hAnsi="Calibri" w:cs="Calibri"/>
            <w:noProof/>
            <w:webHidden/>
          </w:rPr>
          <w:fldChar w:fldCharType="separate"/>
        </w:r>
        <w:r w:rsidR="005D41EB" w:rsidRPr="00FF1821">
          <w:rPr>
            <w:rFonts w:ascii="Calibri" w:hAnsi="Calibri" w:cs="Calibri"/>
            <w:noProof/>
            <w:webHidden/>
          </w:rPr>
          <w:t>5</w:t>
        </w:r>
        <w:r w:rsidR="005D41EB" w:rsidRPr="00FF1821">
          <w:rPr>
            <w:rFonts w:ascii="Calibri" w:hAnsi="Calibri" w:cs="Calibri"/>
            <w:noProof/>
            <w:webHidden/>
          </w:rPr>
          <w:fldChar w:fldCharType="end"/>
        </w:r>
      </w:hyperlink>
    </w:p>
    <w:p w14:paraId="7052BE2C" w14:textId="619816E6" w:rsidR="005D41EB" w:rsidRPr="00FF1821" w:rsidRDefault="005B77F1">
      <w:pPr>
        <w:pStyle w:val="ab"/>
        <w:tabs>
          <w:tab w:val="right" w:leader="dot" w:pos="8296"/>
        </w:tabs>
        <w:ind w:left="960" w:hanging="480"/>
        <w:rPr>
          <w:rFonts w:ascii="Calibri" w:eastAsiaTheme="minorEastAsia" w:hAnsi="Calibri" w:cs="Calibri"/>
          <w:noProof/>
          <w:sz w:val="21"/>
        </w:rPr>
      </w:pPr>
      <w:hyperlink w:anchor="_Toc193131645" w:history="1">
        <w:r w:rsidR="005D41EB" w:rsidRPr="00FF1821">
          <w:rPr>
            <w:rStyle w:val="ac"/>
            <w:rFonts w:ascii="Calibri" w:hAnsi="Calibri" w:cs="Calibri"/>
            <w:b/>
            <w:bCs/>
            <w:noProof/>
          </w:rPr>
          <w:t xml:space="preserve">Supplementary Tab. 5 </w:t>
        </w:r>
        <w:r w:rsidR="005D41EB" w:rsidRPr="00FF1821">
          <w:rPr>
            <w:rStyle w:val="ac"/>
            <w:rFonts w:ascii="Calibri" w:hAnsi="Calibri" w:cs="Calibri"/>
            <w:noProof/>
          </w:rPr>
          <w:t>Results of benchmark and sensitivity analysis.</w:t>
        </w:r>
        <w:r w:rsidR="005D41EB" w:rsidRPr="00FF1821">
          <w:rPr>
            <w:rFonts w:ascii="Calibri" w:hAnsi="Calibri" w:cs="Calibri"/>
            <w:noProof/>
            <w:webHidden/>
          </w:rPr>
          <w:tab/>
        </w:r>
        <w:r w:rsidR="005D41EB" w:rsidRPr="00FF1821">
          <w:rPr>
            <w:rFonts w:ascii="Calibri" w:hAnsi="Calibri" w:cs="Calibri"/>
            <w:noProof/>
            <w:webHidden/>
          </w:rPr>
          <w:fldChar w:fldCharType="begin"/>
        </w:r>
        <w:r w:rsidR="005D41EB" w:rsidRPr="00FF1821">
          <w:rPr>
            <w:rFonts w:ascii="Calibri" w:hAnsi="Calibri" w:cs="Calibri"/>
            <w:noProof/>
            <w:webHidden/>
          </w:rPr>
          <w:instrText xml:space="preserve"> PAGEREF _Toc193131645 \h </w:instrText>
        </w:r>
        <w:r w:rsidR="005D41EB" w:rsidRPr="00FF1821">
          <w:rPr>
            <w:rFonts w:ascii="Calibri" w:hAnsi="Calibri" w:cs="Calibri"/>
            <w:noProof/>
            <w:webHidden/>
          </w:rPr>
        </w:r>
        <w:r w:rsidR="005D41EB" w:rsidRPr="00FF1821">
          <w:rPr>
            <w:rFonts w:ascii="Calibri" w:hAnsi="Calibri" w:cs="Calibri"/>
            <w:noProof/>
            <w:webHidden/>
          </w:rPr>
          <w:fldChar w:fldCharType="separate"/>
        </w:r>
        <w:r w:rsidR="005D41EB" w:rsidRPr="00FF1821">
          <w:rPr>
            <w:rFonts w:ascii="Calibri" w:hAnsi="Calibri" w:cs="Calibri"/>
            <w:noProof/>
            <w:webHidden/>
          </w:rPr>
          <w:t>6</w:t>
        </w:r>
        <w:r w:rsidR="005D41EB" w:rsidRPr="00FF1821">
          <w:rPr>
            <w:rFonts w:ascii="Calibri" w:hAnsi="Calibri" w:cs="Calibri"/>
            <w:noProof/>
            <w:webHidden/>
          </w:rPr>
          <w:fldChar w:fldCharType="end"/>
        </w:r>
      </w:hyperlink>
    </w:p>
    <w:p w14:paraId="31568FE0" w14:textId="401B75E2" w:rsidR="005D41EB" w:rsidRPr="00FF1821" w:rsidRDefault="005B77F1">
      <w:pPr>
        <w:pStyle w:val="ab"/>
        <w:tabs>
          <w:tab w:val="right" w:leader="dot" w:pos="8296"/>
        </w:tabs>
        <w:ind w:left="960" w:hanging="480"/>
        <w:rPr>
          <w:rFonts w:ascii="Calibri" w:eastAsiaTheme="minorEastAsia" w:hAnsi="Calibri" w:cs="Calibri"/>
          <w:noProof/>
          <w:sz w:val="21"/>
        </w:rPr>
      </w:pPr>
      <w:hyperlink w:anchor="_Toc193131646" w:history="1">
        <w:r w:rsidR="005D41EB" w:rsidRPr="00FF1821">
          <w:rPr>
            <w:rStyle w:val="ac"/>
            <w:rFonts w:ascii="Calibri" w:hAnsi="Calibri" w:cs="Calibri"/>
            <w:b/>
            <w:bCs/>
            <w:noProof/>
          </w:rPr>
          <w:t xml:space="preserve">Supplementary Tab. 6 </w:t>
        </w:r>
        <w:r w:rsidR="005D41EB" w:rsidRPr="00FF1821">
          <w:rPr>
            <w:rStyle w:val="ac"/>
            <w:rFonts w:ascii="Calibri" w:hAnsi="Calibri" w:cs="Calibri"/>
            <w:noProof/>
          </w:rPr>
          <w:t>Results of instrumental variable analysis.</w:t>
        </w:r>
        <w:r w:rsidR="005D41EB" w:rsidRPr="00FF1821">
          <w:rPr>
            <w:rFonts w:ascii="Calibri" w:hAnsi="Calibri" w:cs="Calibri"/>
            <w:noProof/>
            <w:webHidden/>
          </w:rPr>
          <w:tab/>
        </w:r>
        <w:r w:rsidR="005D41EB" w:rsidRPr="00FF1821">
          <w:rPr>
            <w:rFonts w:ascii="Calibri" w:hAnsi="Calibri" w:cs="Calibri"/>
            <w:noProof/>
            <w:webHidden/>
          </w:rPr>
          <w:fldChar w:fldCharType="begin"/>
        </w:r>
        <w:r w:rsidR="005D41EB" w:rsidRPr="00FF1821">
          <w:rPr>
            <w:rFonts w:ascii="Calibri" w:hAnsi="Calibri" w:cs="Calibri"/>
            <w:noProof/>
            <w:webHidden/>
          </w:rPr>
          <w:instrText xml:space="preserve"> PAGEREF _Toc193131646 \h </w:instrText>
        </w:r>
        <w:r w:rsidR="005D41EB" w:rsidRPr="00FF1821">
          <w:rPr>
            <w:rFonts w:ascii="Calibri" w:hAnsi="Calibri" w:cs="Calibri"/>
            <w:noProof/>
            <w:webHidden/>
          </w:rPr>
        </w:r>
        <w:r w:rsidR="005D41EB" w:rsidRPr="00FF1821">
          <w:rPr>
            <w:rFonts w:ascii="Calibri" w:hAnsi="Calibri" w:cs="Calibri"/>
            <w:noProof/>
            <w:webHidden/>
          </w:rPr>
          <w:fldChar w:fldCharType="separate"/>
        </w:r>
        <w:r w:rsidR="005D41EB" w:rsidRPr="00FF1821">
          <w:rPr>
            <w:rFonts w:ascii="Calibri" w:hAnsi="Calibri" w:cs="Calibri"/>
            <w:noProof/>
            <w:webHidden/>
          </w:rPr>
          <w:t>6</w:t>
        </w:r>
        <w:r w:rsidR="005D41EB" w:rsidRPr="00FF1821">
          <w:rPr>
            <w:rFonts w:ascii="Calibri" w:hAnsi="Calibri" w:cs="Calibri"/>
            <w:noProof/>
            <w:webHidden/>
          </w:rPr>
          <w:fldChar w:fldCharType="end"/>
        </w:r>
      </w:hyperlink>
    </w:p>
    <w:p w14:paraId="60DA61CF" w14:textId="274E7D10" w:rsidR="005D41EB" w:rsidRPr="00FF1821" w:rsidRDefault="005B77F1">
      <w:pPr>
        <w:pStyle w:val="ab"/>
        <w:tabs>
          <w:tab w:val="right" w:leader="dot" w:pos="8296"/>
        </w:tabs>
        <w:ind w:left="960" w:hanging="480"/>
        <w:rPr>
          <w:rFonts w:ascii="Calibri" w:eastAsiaTheme="minorEastAsia" w:hAnsi="Calibri" w:cs="Calibri"/>
          <w:noProof/>
          <w:sz w:val="21"/>
        </w:rPr>
      </w:pPr>
      <w:hyperlink w:anchor="_Toc193131647" w:history="1">
        <w:r w:rsidR="005D41EB" w:rsidRPr="00FF1821">
          <w:rPr>
            <w:rStyle w:val="ac"/>
            <w:rFonts w:ascii="Calibri" w:hAnsi="Calibri" w:cs="Calibri"/>
            <w:b/>
            <w:bCs/>
            <w:noProof/>
          </w:rPr>
          <w:t xml:space="preserve">Supplementary Tab. 7 </w:t>
        </w:r>
        <w:r w:rsidR="005D41EB" w:rsidRPr="00FF1821">
          <w:rPr>
            <w:rStyle w:val="ac"/>
            <w:rFonts w:ascii="Calibri" w:hAnsi="Calibri" w:cs="Calibri"/>
            <w:noProof/>
          </w:rPr>
          <w:t>Results of heterogeneity analysis by gender.</w:t>
        </w:r>
        <w:r w:rsidR="005D41EB" w:rsidRPr="00FF1821">
          <w:rPr>
            <w:rFonts w:ascii="Calibri" w:hAnsi="Calibri" w:cs="Calibri"/>
            <w:noProof/>
            <w:webHidden/>
          </w:rPr>
          <w:tab/>
        </w:r>
        <w:r w:rsidR="005D41EB" w:rsidRPr="00FF1821">
          <w:rPr>
            <w:rFonts w:ascii="Calibri" w:hAnsi="Calibri" w:cs="Calibri"/>
            <w:noProof/>
            <w:webHidden/>
          </w:rPr>
          <w:fldChar w:fldCharType="begin"/>
        </w:r>
        <w:r w:rsidR="005D41EB" w:rsidRPr="00FF1821">
          <w:rPr>
            <w:rFonts w:ascii="Calibri" w:hAnsi="Calibri" w:cs="Calibri"/>
            <w:noProof/>
            <w:webHidden/>
          </w:rPr>
          <w:instrText xml:space="preserve"> PAGEREF _Toc193131647 \h </w:instrText>
        </w:r>
        <w:r w:rsidR="005D41EB" w:rsidRPr="00FF1821">
          <w:rPr>
            <w:rFonts w:ascii="Calibri" w:hAnsi="Calibri" w:cs="Calibri"/>
            <w:noProof/>
            <w:webHidden/>
          </w:rPr>
        </w:r>
        <w:r w:rsidR="005D41EB" w:rsidRPr="00FF1821">
          <w:rPr>
            <w:rFonts w:ascii="Calibri" w:hAnsi="Calibri" w:cs="Calibri"/>
            <w:noProof/>
            <w:webHidden/>
          </w:rPr>
          <w:fldChar w:fldCharType="separate"/>
        </w:r>
        <w:r w:rsidR="005D41EB" w:rsidRPr="00FF1821">
          <w:rPr>
            <w:rFonts w:ascii="Calibri" w:hAnsi="Calibri" w:cs="Calibri"/>
            <w:noProof/>
            <w:webHidden/>
          </w:rPr>
          <w:t>7</w:t>
        </w:r>
        <w:r w:rsidR="005D41EB" w:rsidRPr="00FF1821">
          <w:rPr>
            <w:rFonts w:ascii="Calibri" w:hAnsi="Calibri" w:cs="Calibri"/>
            <w:noProof/>
            <w:webHidden/>
          </w:rPr>
          <w:fldChar w:fldCharType="end"/>
        </w:r>
      </w:hyperlink>
    </w:p>
    <w:p w14:paraId="34E72F72" w14:textId="130E8012" w:rsidR="005D41EB" w:rsidRPr="00FF1821" w:rsidRDefault="005B77F1">
      <w:pPr>
        <w:pStyle w:val="ab"/>
        <w:tabs>
          <w:tab w:val="right" w:leader="dot" w:pos="8296"/>
        </w:tabs>
        <w:ind w:left="960" w:hanging="480"/>
        <w:rPr>
          <w:rFonts w:ascii="Calibri" w:eastAsiaTheme="minorEastAsia" w:hAnsi="Calibri" w:cs="Calibri"/>
          <w:noProof/>
          <w:sz w:val="21"/>
        </w:rPr>
      </w:pPr>
      <w:hyperlink w:anchor="_Toc193131648" w:history="1">
        <w:r w:rsidR="005D41EB" w:rsidRPr="00FF1821">
          <w:rPr>
            <w:rStyle w:val="ac"/>
            <w:rFonts w:ascii="Calibri" w:hAnsi="Calibri" w:cs="Calibri"/>
            <w:b/>
            <w:bCs/>
            <w:noProof/>
          </w:rPr>
          <w:t xml:space="preserve">Supplementary Tab. 8 </w:t>
        </w:r>
        <w:r w:rsidR="005D41EB" w:rsidRPr="00FF1821">
          <w:rPr>
            <w:rStyle w:val="ac"/>
            <w:rFonts w:ascii="Calibri" w:hAnsi="Calibri" w:cs="Calibri"/>
            <w:noProof/>
          </w:rPr>
          <w:t>Results of heterogeneity analysis by age.</w:t>
        </w:r>
        <w:r w:rsidR="005D41EB" w:rsidRPr="00FF1821">
          <w:rPr>
            <w:rFonts w:ascii="Calibri" w:hAnsi="Calibri" w:cs="Calibri"/>
            <w:noProof/>
            <w:webHidden/>
          </w:rPr>
          <w:tab/>
        </w:r>
        <w:r w:rsidR="005D41EB" w:rsidRPr="00FF1821">
          <w:rPr>
            <w:rFonts w:ascii="Calibri" w:hAnsi="Calibri" w:cs="Calibri"/>
            <w:noProof/>
            <w:webHidden/>
          </w:rPr>
          <w:fldChar w:fldCharType="begin"/>
        </w:r>
        <w:r w:rsidR="005D41EB" w:rsidRPr="00FF1821">
          <w:rPr>
            <w:rFonts w:ascii="Calibri" w:hAnsi="Calibri" w:cs="Calibri"/>
            <w:noProof/>
            <w:webHidden/>
          </w:rPr>
          <w:instrText xml:space="preserve"> PAGEREF _Toc193131648 \h </w:instrText>
        </w:r>
        <w:r w:rsidR="005D41EB" w:rsidRPr="00FF1821">
          <w:rPr>
            <w:rFonts w:ascii="Calibri" w:hAnsi="Calibri" w:cs="Calibri"/>
            <w:noProof/>
            <w:webHidden/>
          </w:rPr>
        </w:r>
        <w:r w:rsidR="005D41EB" w:rsidRPr="00FF1821">
          <w:rPr>
            <w:rFonts w:ascii="Calibri" w:hAnsi="Calibri" w:cs="Calibri"/>
            <w:noProof/>
            <w:webHidden/>
          </w:rPr>
          <w:fldChar w:fldCharType="separate"/>
        </w:r>
        <w:r w:rsidR="005D41EB" w:rsidRPr="00FF1821">
          <w:rPr>
            <w:rFonts w:ascii="Calibri" w:hAnsi="Calibri" w:cs="Calibri"/>
            <w:noProof/>
            <w:webHidden/>
          </w:rPr>
          <w:t>7</w:t>
        </w:r>
        <w:r w:rsidR="005D41EB" w:rsidRPr="00FF1821">
          <w:rPr>
            <w:rFonts w:ascii="Calibri" w:hAnsi="Calibri" w:cs="Calibri"/>
            <w:noProof/>
            <w:webHidden/>
          </w:rPr>
          <w:fldChar w:fldCharType="end"/>
        </w:r>
      </w:hyperlink>
    </w:p>
    <w:p w14:paraId="2413FBD0" w14:textId="0B74A384" w:rsidR="005D41EB" w:rsidRPr="00FF1821" w:rsidRDefault="005B77F1">
      <w:pPr>
        <w:pStyle w:val="ab"/>
        <w:tabs>
          <w:tab w:val="right" w:leader="dot" w:pos="8296"/>
        </w:tabs>
        <w:ind w:left="960" w:hanging="480"/>
        <w:rPr>
          <w:rFonts w:ascii="Calibri" w:eastAsiaTheme="minorEastAsia" w:hAnsi="Calibri" w:cs="Calibri"/>
          <w:noProof/>
          <w:sz w:val="21"/>
        </w:rPr>
      </w:pPr>
      <w:hyperlink w:anchor="_Toc193131649" w:history="1">
        <w:r w:rsidR="005D41EB" w:rsidRPr="00FF1821">
          <w:rPr>
            <w:rStyle w:val="ac"/>
            <w:rFonts w:ascii="Calibri" w:hAnsi="Calibri" w:cs="Calibri"/>
            <w:b/>
            <w:bCs/>
            <w:noProof/>
          </w:rPr>
          <w:t xml:space="preserve">Supplementary Tab. 9 </w:t>
        </w:r>
        <w:r w:rsidR="005D41EB" w:rsidRPr="00FF1821">
          <w:rPr>
            <w:rStyle w:val="ac"/>
            <w:rFonts w:ascii="Calibri" w:hAnsi="Calibri" w:cs="Calibri"/>
            <w:noProof/>
          </w:rPr>
          <w:t>Results of heterogeneity analysis by household income.</w:t>
        </w:r>
        <w:r w:rsidR="005D41EB" w:rsidRPr="00FF1821">
          <w:rPr>
            <w:rFonts w:ascii="Calibri" w:hAnsi="Calibri" w:cs="Calibri"/>
            <w:noProof/>
            <w:webHidden/>
          </w:rPr>
          <w:tab/>
        </w:r>
        <w:r w:rsidR="005D41EB" w:rsidRPr="00FF1821">
          <w:rPr>
            <w:rFonts w:ascii="Calibri" w:hAnsi="Calibri" w:cs="Calibri"/>
            <w:noProof/>
            <w:webHidden/>
          </w:rPr>
          <w:fldChar w:fldCharType="begin"/>
        </w:r>
        <w:r w:rsidR="005D41EB" w:rsidRPr="00FF1821">
          <w:rPr>
            <w:rFonts w:ascii="Calibri" w:hAnsi="Calibri" w:cs="Calibri"/>
            <w:noProof/>
            <w:webHidden/>
          </w:rPr>
          <w:instrText xml:space="preserve"> PAGEREF _Toc193131649 \h </w:instrText>
        </w:r>
        <w:r w:rsidR="005D41EB" w:rsidRPr="00FF1821">
          <w:rPr>
            <w:rFonts w:ascii="Calibri" w:hAnsi="Calibri" w:cs="Calibri"/>
            <w:noProof/>
            <w:webHidden/>
          </w:rPr>
        </w:r>
        <w:r w:rsidR="005D41EB" w:rsidRPr="00FF1821">
          <w:rPr>
            <w:rFonts w:ascii="Calibri" w:hAnsi="Calibri" w:cs="Calibri"/>
            <w:noProof/>
            <w:webHidden/>
          </w:rPr>
          <w:fldChar w:fldCharType="separate"/>
        </w:r>
        <w:r w:rsidR="005D41EB" w:rsidRPr="00FF1821">
          <w:rPr>
            <w:rFonts w:ascii="Calibri" w:hAnsi="Calibri" w:cs="Calibri"/>
            <w:noProof/>
            <w:webHidden/>
          </w:rPr>
          <w:t>8</w:t>
        </w:r>
        <w:r w:rsidR="005D41EB" w:rsidRPr="00FF1821">
          <w:rPr>
            <w:rFonts w:ascii="Calibri" w:hAnsi="Calibri" w:cs="Calibri"/>
            <w:noProof/>
            <w:webHidden/>
          </w:rPr>
          <w:fldChar w:fldCharType="end"/>
        </w:r>
      </w:hyperlink>
    </w:p>
    <w:p w14:paraId="2DB01469" w14:textId="65E62BDA" w:rsidR="005D41EB" w:rsidRPr="00FF1821" w:rsidRDefault="005B77F1">
      <w:pPr>
        <w:pStyle w:val="ab"/>
        <w:tabs>
          <w:tab w:val="right" w:leader="dot" w:pos="8296"/>
        </w:tabs>
        <w:ind w:left="960" w:hanging="480"/>
        <w:rPr>
          <w:rFonts w:ascii="Calibri" w:eastAsiaTheme="minorEastAsia" w:hAnsi="Calibri" w:cs="Calibri"/>
          <w:noProof/>
          <w:sz w:val="21"/>
        </w:rPr>
      </w:pPr>
      <w:hyperlink w:anchor="_Toc193131650" w:history="1">
        <w:r w:rsidR="005D41EB" w:rsidRPr="00FF1821">
          <w:rPr>
            <w:rStyle w:val="ac"/>
            <w:rFonts w:ascii="Calibri" w:hAnsi="Calibri" w:cs="Calibri"/>
            <w:b/>
            <w:bCs/>
            <w:noProof/>
          </w:rPr>
          <w:t xml:space="preserve">Supplementary Tab. 10 </w:t>
        </w:r>
        <w:r w:rsidR="005D41EB" w:rsidRPr="00FF1821">
          <w:rPr>
            <w:rStyle w:val="ac"/>
            <w:rFonts w:ascii="Calibri" w:hAnsi="Calibri" w:cs="Calibri"/>
            <w:noProof/>
          </w:rPr>
          <w:t>Results of heterogeneity analysis by employment type.</w:t>
        </w:r>
        <w:r w:rsidR="005D41EB" w:rsidRPr="00FF1821">
          <w:rPr>
            <w:rFonts w:ascii="Calibri" w:hAnsi="Calibri" w:cs="Calibri"/>
            <w:noProof/>
            <w:webHidden/>
          </w:rPr>
          <w:tab/>
        </w:r>
        <w:r w:rsidR="005D41EB" w:rsidRPr="00FF1821">
          <w:rPr>
            <w:rFonts w:ascii="Calibri" w:hAnsi="Calibri" w:cs="Calibri"/>
            <w:noProof/>
            <w:webHidden/>
          </w:rPr>
          <w:fldChar w:fldCharType="begin"/>
        </w:r>
        <w:r w:rsidR="005D41EB" w:rsidRPr="00FF1821">
          <w:rPr>
            <w:rFonts w:ascii="Calibri" w:hAnsi="Calibri" w:cs="Calibri"/>
            <w:noProof/>
            <w:webHidden/>
          </w:rPr>
          <w:instrText xml:space="preserve"> PAGEREF _Toc193131650 \h </w:instrText>
        </w:r>
        <w:r w:rsidR="005D41EB" w:rsidRPr="00FF1821">
          <w:rPr>
            <w:rFonts w:ascii="Calibri" w:hAnsi="Calibri" w:cs="Calibri"/>
            <w:noProof/>
            <w:webHidden/>
          </w:rPr>
        </w:r>
        <w:r w:rsidR="005D41EB" w:rsidRPr="00FF1821">
          <w:rPr>
            <w:rFonts w:ascii="Calibri" w:hAnsi="Calibri" w:cs="Calibri"/>
            <w:noProof/>
            <w:webHidden/>
          </w:rPr>
          <w:fldChar w:fldCharType="separate"/>
        </w:r>
        <w:r w:rsidR="005D41EB" w:rsidRPr="00FF1821">
          <w:rPr>
            <w:rFonts w:ascii="Calibri" w:hAnsi="Calibri" w:cs="Calibri"/>
            <w:noProof/>
            <w:webHidden/>
          </w:rPr>
          <w:t>9</w:t>
        </w:r>
        <w:r w:rsidR="005D41EB" w:rsidRPr="00FF1821">
          <w:rPr>
            <w:rFonts w:ascii="Calibri" w:hAnsi="Calibri" w:cs="Calibri"/>
            <w:noProof/>
            <w:webHidden/>
          </w:rPr>
          <w:fldChar w:fldCharType="end"/>
        </w:r>
      </w:hyperlink>
    </w:p>
    <w:p w14:paraId="570BBC50" w14:textId="3045D69B" w:rsidR="005D41EB" w:rsidRPr="00FF1821" w:rsidRDefault="005B77F1">
      <w:pPr>
        <w:pStyle w:val="ab"/>
        <w:tabs>
          <w:tab w:val="right" w:leader="dot" w:pos="8296"/>
        </w:tabs>
        <w:ind w:left="960" w:hanging="480"/>
        <w:rPr>
          <w:rFonts w:ascii="Calibri" w:eastAsiaTheme="minorEastAsia" w:hAnsi="Calibri" w:cs="Calibri"/>
          <w:noProof/>
          <w:sz w:val="21"/>
        </w:rPr>
      </w:pPr>
      <w:hyperlink w:anchor="_Toc193131651" w:history="1">
        <w:r w:rsidR="005D41EB" w:rsidRPr="00FF1821">
          <w:rPr>
            <w:rStyle w:val="ac"/>
            <w:rFonts w:ascii="Calibri" w:hAnsi="Calibri" w:cs="Calibri"/>
            <w:b/>
            <w:bCs/>
            <w:noProof/>
          </w:rPr>
          <w:t xml:space="preserve">Supplementary Tab. 11 </w:t>
        </w:r>
        <w:r w:rsidR="005D41EB" w:rsidRPr="00FF1821">
          <w:rPr>
            <w:rStyle w:val="ac"/>
            <w:rFonts w:ascii="Calibri" w:hAnsi="Calibri" w:cs="Calibri"/>
            <w:noProof/>
          </w:rPr>
          <w:t>Results of further analysis.</w:t>
        </w:r>
        <w:r w:rsidR="005D41EB" w:rsidRPr="00FF1821">
          <w:rPr>
            <w:rFonts w:ascii="Calibri" w:hAnsi="Calibri" w:cs="Calibri"/>
            <w:noProof/>
            <w:webHidden/>
          </w:rPr>
          <w:tab/>
        </w:r>
        <w:r w:rsidR="005D41EB" w:rsidRPr="00FF1821">
          <w:rPr>
            <w:rFonts w:ascii="Calibri" w:hAnsi="Calibri" w:cs="Calibri"/>
            <w:noProof/>
            <w:webHidden/>
          </w:rPr>
          <w:fldChar w:fldCharType="begin"/>
        </w:r>
        <w:r w:rsidR="005D41EB" w:rsidRPr="00FF1821">
          <w:rPr>
            <w:rFonts w:ascii="Calibri" w:hAnsi="Calibri" w:cs="Calibri"/>
            <w:noProof/>
            <w:webHidden/>
          </w:rPr>
          <w:instrText xml:space="preserve"> PAGEREF _Toc193131651 \h </w:instrText>
        </w:r>
        <w:r w:rsidR="005D41EB" w:rsidRPr="00FF1821">
          <w:rPr>
            <w:rFonts w:ascii="Calibri" w:hAnsi="Calibri" w:cs="Calibri"/>
            <w:noProof/>
            <w:webHidden/>
          </w:rPr>
        </w:r>
        <w:r w:rsidR="005D41EB" w:rsidRPr="00FF1821">
          <w:rPr>
            <w:rFonts w:ascii="Calibri" w:hAnsi="Calibri" w:cs="Calibri"/>
            <w:noProof/>
            <w:webHidden/>
          </w:rPr>
          <w:fldChar w:fldCharType="separate"/>
        </w:r>
        <w:r w:rsidR="005D41EB" w:rsidRPr="00FF1821">
          <w:rPr>
            <w:rFonts w:ascii="Calibri" w:hAnsi="Calibri" w:cs="Calibri"/>
            <w:noProof/>
            <w:webHidden/>
          </w:rPr>
          <w:t>10</w:t>
        </w:r>
        <w:r w:rsidR="005D41EB" w:rsidRPr="00FF1821">
          <w:rPr>
            <w:rFonts w:ascii="Calibri" w:hAnsi="Calibri" w:cs="Calibri"/>
            <w:noProof/>
            <w:webHidden/>
          </w:rPr>
          <w:fldChar w:fldCharType="end"/>
        </w:r>
      </w:hyperlink>
    </w:p>
    <w:p w14:paraId="562F7EC4" w14:textId="78441D6E" w:rsidR="00213939" w:rsidRPr="00A16162" w:rsidRDefault="00AE32CE" w:rsidP="00DC150C">
      <w:pPr>
        <w:ind w:firstLineChars="0" w:firstLine="0"/>
        <w:rPr>
          <w:rFonts w:ascii="Calibri" w:hAnsi="Calibri" w:cs="Calibri"/>
          <w:b/>
          <w:bCs/>
          <w:szCs w:val="24"/>
        </w:rPr>
      </w:pPr>
      <w:r w:rsidRPr="00FF1821">
        <w:rPr>
          <w:rFonts w:ascii="Calibri" w:hAnsi="Calibri" w:cs="Calibri"/>
          <w:b/>
          <w:bCs/>
          <w:szCs w:val="24"/>
        </w:rPr>
        <w:fldChar w:fldCharType="end"/>
      </w:r>
    </w:p>
    <w:p w14:paraId="7ADA9E49" w14:textId="77777777" w:rsidR="00213939" w:rsidRPr="00A16162" w:rsidRDefault="00213939" w:rsidP="00DC150C">
      <w:pPr>
        <w:ind w:firstLineChars="0" w:firstLine="0"/>
        <w:rPr>
          <w:rFonts w:ascii="Calibri" w:hAnsi="Calibri" w:cs="Calibri"/>
          <w:b/>
          <w:bCs/>
          <w:szCs w:val="24"/>
        </w:rPr>
      </w:pPr>
    </w:p>
    <w:p w14:paraId="3EC6C8F4" w14:textId="77777777" w:rsidR="00213939" w:rsidRPr="00A16162" w:rsidRDefault="00213939" w:rsidP="00DC150C">
      <w:pPr>
        <w:ind w:firstLineChars="0" w:firstLine="0"/>
        <w:rPr>
          <w:rFonts w:ascii="Calibri" w:hAnsi="Calibri" w:cs="Calibri"/>
          <w:b/>
          <w:bCs/>
          <w:szCs w:val="24"/>
        </w:rPr>
      </w:pPr>
    </w:p>
    <w:p w14:paraId="1683DF1B" w14:textId="77777777" w:rsidR="00213939" w:rsidRPr="00A16162" w:rsidRDefault="00213939" w:rsidP="00DC150C">
      <w:pPr>
        <w:ind w:firstLineChars="0" w:firstLine="0"/>
        <w:rPr>
          <w:rFonts w:ascii="Calibri" w:hAnsi="Calibri" w:cs="Calibri"/>
          <w:b/>
          <w:bCs/>
          <w:szCs w:val="24"/>
        </w:rPr>
      </w:pPr>
    </w:p>
    <w:p w14:paraId="5A68D183" w14:textId="77777777" w:rsidR="00213939" w:rsidRPr="00A16162" w:rsidRDefault="00213939" w:rsidP="00DC150C">
      <w:pPr>
        <w:ind w:firstLineChars="0" w:firstLine="0"/>
        <w:rPr>
          <w:rFonts w:ascii="Calibri" w:hAnsi="Calibri" w:cs="Calibri"/>
          <w:b/>
          <w:bCs/>
          <w:szCs w:val="24"/>
        </w:rPr>
      </w:pPr>
    </w:p>
    <w:p w14:paraId="18DE71F1" w14:textId="77777777" w:rsidR="00213939" w:rsidRPr="00A16162" w:rsidRDefault="00213939" w:rsidP="00DC150C">
      <w:pPr>
        <w:ind w:firstLineChars="0" w:firstLine="0"/>
        <w:rPr>
          <w:rFonts w:ascii="Calibri" w:hAnsi="Calibri" w:cs="Calibri"/>
          <w:b/>
          <w:bCs/>
          <w:szCs w:val="24"/>
        </w:rPr>
      </w:pPr>
    </w:p>
    <w:p w14:paraId="4BD7C4B7" w14:textId="77777777" w:rsidR="00213939" w:rsidRPr="00A16162" w:rsidRDefault="00213939" w:rsidP="00DC150C">
      <w:pPr>
        <w:ind w:firstLineChars="0" w:firstLine="0"/>
        <w:rPr>
          <w:rFonts w:ascii="Calibri" w:hAnsi="Calibri" w:cs="Calibri"/>
          <w:b/>
          <w:bCs/>
          <w:szCs w:val="24"/>
        </w:rPr>
      </w:pPr>
    </w:p>
    <w:p w14:paraId="07948975" w14:textId="77777777" w:rsidR="00213939" w:rsidRPr="00A16162" w:rsidRDefault="00213939" w:rsidP="00DC150C">
      <w:pPr>
        <w:ind w:firstLineChars="0" w:firstLine="0"/>
        <w:rPr>
          <w:rFonts w:ascii="Calibri" w:hAnsi="Calibri" w:cs="Calibri"/>
          <w:b/>
          <w:bCs/>
          <w:szCs w:val="24"/>
        </w:rPr>
      </w:pPr>
    </w:p>
    <w:p w14:paraId="43BD657D" w14:textId="77777777" w:rsidR="00213939" w:rsidRPr="00A16162" w:rsidRDefault="00213939" w:rsidP="00DC150C">
      <w:pPr>
        <w:ind w:firstLineChars="0" w:firstLine="0"/>
        <w:rPr>
          <w:rFonts w:ascii="Calibri" w:hAnsi="Calibri" w:cs="Calibri"/>
          <w:b/>
          <w:bCs/>
          <w:szCs w:val="24"/>
        </w:rPr>
      </w:pPr>
    </w:p>
    <w:p w14:paraId="02B98506" w14:textId="77777777" w:rsidR="00213939" w:rsidRPr="00A16162" w:rsidRDefault="00213939" w:rsidP="00DC150C">
      <w:pPr>
        <w:ind w:firstLineChars="0" w:firstLine="0"/>
        <w:rPr>
          <w:rFonts w:ascii="Calibri" w:hAnsi="Calibri" w:cs="Calibri"/>
          <w:b/>
          <w:bCs/>
          <w:szCs w:val="24"/>
        </w:rPr>
      </w:pPr>
    </w:p>
    <w:p w14:paraId="47E974C0" w14:textId="77777777" w:rsidR="00213939" w:rsidRPr="00A16162" w:rsidRDefault="00213939" w:rsidP="00DC150C">
      <w:pPr>
        <w:ind w:firstLineChars="0" w:firstLine="0"/>
        <w:rPr>
          <w:rFonts w:ascii="Calibri" w:hAnsi="Calibri" w:cs="Calibri"/>
          <w:b/>
          <w:bCs/>
          <w:szCs w:val="24"/>
        </w:rPr>
      </w:pPr>
    </w:p>
    <w:p w14:paraId="492C6819" w14:textId="77777777" w:rsidR="00332912" w:rsidRPr="00A16162" w:rsidRDefault="00332912" w:rsidP="00DC150C">
      <w:pPr>
        <w:ind w:firstLineChars="0" w:firstLine="0"/>
        <w:rPr>
          <w:rFonts w:ascii="Calibri" w:hAnsi="Calibri" w:cs="Calibri"/>
          <w:b/>
          <w:bCs/>
          <w:szCs w:val="24"/>
        </w:rPr>
      </w:pPr>
    </w:p>
    <w:p w14:paraId="3BA3ACF3" w14:textId="77777777" w:rsidR="00332912" w:rsidRPr="00A16162" w:rsidRDefault="00332912" w:rsidP="00DC150C">
      <w:pPr>
        <w:ind w:firstLineChars="0" w:firstLine="0"/>
        <w:rPr>
          <w:rFonts w:ascii="Calibri" w:hAnsi="Calibri" w:cs="Calibri"/>
          <w:b/>
          <w:bCs/>
          <w:szCs w:val="24"/>
        </w:rPr>
      </w:pPr>
    </w:p>
    <w:p w14:paraId="0D8D3A6C" w14:textId="6E501333" w:rsidR="00A16162" w:rsidRDefault="003E3450" w:rsidP="00DC150C">
      <w:pPr>
        <w:ind w:firstLineChars="0" w:firstLine="0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noProof/>
          <w:szCs w:val="24"/>
        </w:rPr>
        <w:drawing>
          <wp:inline distT="0" distB="0" distL="0" distR="0" wp14:anchorId="10FD6B37" wp14:editId="08110F1A">
            <wp:extent cx="5274310" cy="5131435"/>
            <wp:effectExtent l="0" t="0" r="0" b="0"/>
            <wp:docPr id="856659276" name="图片 1" descr="地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659276" name="图片 1" descr="地图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3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53B3B" w14:textId="2F52F9DC" w:rsidR="003A635F" w:rsidRPr="0057362D" w:rsidRDefault="0057362D" w:rsidP="0057362D">
      <w:pPr>
        <w:pStyle w:val="aa"/>
        <w:spacing w:line="240" w:lineRule="auto"/>
        <w:ind w:firstLineChars="0" w:firstLine="0"/>
        <w:rPr>
          <w:rFonts w:ascii="Calibri" w:hAnsi="Calibri" w:cs="Calibri"/>
          <w:b/>
          <w:bCs/>
          <w:sz w:val="24"/>
          <w:szCs w:val="24"/>
        </w:rPr>
      </w:pPr>
      <w:bookmarkStart w:id="0" w:name="_Toc188714216"/>
      <w:bookmarkStart w:id="1" w:name="_Toc188714239"/>
      <w:bookmarkStart w:id="2" w:name="_Toc188737679"/>
      <w:bookmarkStart w:id="3" w:name="_Toc189318507"/>
      <w:bookmarkStart w:id="4" w:name="_Toc191821029"/>
      <w:r w:rsidRPr="0057362D">
        <w:rPr>
          <w:rFonts w:ascii="Calibri" w:hAnsi="Calibri" w:cs="Calibri"/>
          <w:b/>
          <w:bCs/>
          <w:sz w:val="24"/>
          <w:szCs w:val="24"/>
        </w:rPr>
        <w:t xml:space="preserve">Supplementary Fig. </w:t>
      </w:r>
      <w:r w:rsidRPr="0057362D">
        <w:rPr>
          <w:rFonts w:ascii="Calibri" w:hAnsi="Calibri" w:cs="Calibri"/>
          <w:b/>
          <w:bCs/>
          <w:sz w:val="24"/>
          <w:szCs w:val="24"/>
        </w:rPr>
        <w:fldChar w:fldCharType="begin"/>
      </w:r>
      <w:r w:rsidRPr="0057362D">
        <w:rPr>
          <w:rFonts w:ascii="Calibri" w:hAnsi="Calibri" w:cs="Calibri"/>
          <w:b/>
          <w:bCs/>
          <w:sz w:val="24"/>
          <w:szCs w:val="24"/>
        </w:rPr>
        <w:instrText xml:space="preserve"> SEQ Supplementary_Fig. \* ARABIC </w:instrText>
      </w:r>
      <w:r w:rsidRPr="0057362D">
        <w:rPr>
          <w:rFonts w:ascii="Calibri" w:hAnsi="Calibri" w:cs="Calibri"/>
          <w:b/>
          <w:bCs/>
          <w:sz w:val="24"/>
          <w:szCs w:val="24"/>
        </w:rPr>
        <w:fldChar w:fldCharType="separate"/>
      </w:r>
      <w:r w:rsidRPr="0057362D">
        <w:rPr>
          <w:rFonts w:ascii="Calibri" w:hAnsi="Calibri" w:cs="Calibri"/>
          <w:b/>
          <w:bCs/>
          <w:sz w:val="24"/>
          <w:szCs w:val="24"/>
        </w:rPr>
        <w:t>1</w:t>
      </w:r>
      <w:r w:rsidRPr="0057362D">
        <w:rPr>
          <w:rFonts w:ascii="Calibri" w:hAnsi="Calibri" w:cs="Calibri"/>
          <w:b/>
          <w:bCs/>
          <w:sz w:val="24"/>
          <w:szCs w:val="24"/>
        </w:rPr>
        <w:fldChar w:fldCharType="end"/>
      </w:r>
      <w:r w:rsidRPr="0057362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050A3" w:rsidRPr="00282C5E">
        <w:rPr>
          <w:rFonts w:ascii="Calibri" w:hAnsi="Calibri" w:cs="Calibri"/>
          <w:sz w:val="24"/>
          <w:szCs w:val="24"/>
        </w:rPr>
        <w:t>Spatial distributions of study participants</w:t>
      </w:r>
      <w:bookmarkEnd w:id="0"/>
      <w:bookmarkEnd w:id="1"/>
      <w:bookmarkEnd w:id="2"/>
      <w:bookmarkEnd w:id="3"/>
      <w:bookmarkEnd w:id="4"/>
      <w:r w:rsidR="00905F4F">
        <w:rPr>
          <w:rFonts w:ascii="Calibri" w:hAnsi="Calibri" w:cs="Calibri"/>
          <w:sz w:val="24"/>
          <w:szCs w:val="24"/>
        </w:rPr>
        <w:t>.</w:t>
      </w:r>
    </w:p>
    <w:p w14:paraId="4E88EF49" w14:textId="0D07654F" w:rsidR="00B050A3" w:rsidRPr="009D3BAD" w:rsidRDefault="00905F4F" w:rsidP="003F0440">
      <w:pPr>
        <w:pStyle w:val="aa"/>
        <w:spacing w:line="240" w:lineRule="auto"/>
        <w:ind w:firstLineChars="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Note: </w:t>
      </w:r>
      <w:r w:rsidR="003F0440" w:rsidRPr="009D3BAD">
        <w:rPr>
          <w:rFonts w:ascii="Calibri" w:hAnsi="Calibri" w:cs="Calibri"/>
          <w:sz w:val="24"/>
          <w:szCs w:val="24"/>
        </w:rPr>
        <w:t>Out of the 5</w:t>
      </w:r>
      <w:r w:rsidR="003D3BE0">
        <w:rPr>
          <w:rFonts w:ascii="Calibri" w:hAnsi="Calibri" w:cs="Calibri"/>
          <w:sz w:val="24"/>
          <w:szCs w:val="24"/>
        </w:rPr>
        <w:t>,</w:t>
      </w:r>
      <w:r w:rsidR="003F0440" w:rsidRPr="009D3BAD">
        <w:rPr>
          <w:rFonts w:ascii="Calibri" w:hAnsi="Calibri" w:cs="Calibri"/>
          <w:sz w:val="24"/>
          <w:szCs w:val="24"/>
        </w:rPr>
        <w:t>415 participants, 1</w:t>
      </w:r>
      <w:r w:rsidR="003D3BE0">
        <w:rPr>
          <w:rFonts w:ascii="Calibri" w:hAnsi="Calibri" w:cs="Calibri"/>
          <w:sz w:val="24"/>
          <w:szCs w:val="24"/>
        </w:rPr>
        <w:t>,</w:t>
      </w:r>
      <w:r w:rsidR="003F0440" w:rsidRPr="009D3BAD">
        <w:rPr>
          <w:rFonts w:ascii="Calibri" w:hAnsi="Calibri" w:cs="Calibri"/>
          <w:sz w:val="24"/>
          <w:szCs w:val="24"/>
        </w:rPr>
        <w:t>515 (28.0%) were from Guangdong, 2</w:t>
      </w:r>
      <w:r w:rsidR="003D3BE0">
        <w:rPr>
          <w:rFonts w:ascii="Calibri" w:hAnsi="Calibri" w:cs="Calibri"/>
          <w:sz w:val="24"/>
          <w:szCs w:val="24"/>
        </w:rPr>
        <w:t>,</w:t>
      </w:r>
      <w:r w:rsidR="003F0440" w:rsidRPr="009D3BAD">
        <w:rPr>
          <w:rFonts w:ascii="Calibri" w:hAnsi="Calibri" w:cs="Calibri"/>
          <w:sz w:val="24"/>
          <w:szCs w:val="24"/>
        </w:rPr>
        <w:t>531 (46.7%) were from Henan, and 1</w:t>
      </w:r>
      <w:r w:rsidR="003D3BE0">
        <w:rPr>
          <w:rFonts w:ascii="Calibri" w:hAnsi="Calibri" w:cs="Calibri"/>
          <w:sz w:val="24"/>
          <w:szCs w:val="24"/>
        </w:rPr>
        <w:t>,</w:t>
      </w:r>
      <w:r w:rsidR="003F0440" w:rsidRPr="009D3BAD">
        <w:rPr>
          <w:rFonts w:ascii="Calibri" w:hAnsi="Calibri" w:cs="Calibri"/>
          <w:sz w:val="24"/>
          <w:szCs w:val="24"/>
        </w:rPr>
        <w:t>369 (25.3%) were from Gansu.</w:t>
      </w:r>
    </w:p>
    <w:p w14:paraId="5C815EC3" w14:textId="77777777" w:rsidR="00B050A3" w:rsidRPr="009D3BAD" w:rsidRDefault="00B050A3" w:rsidP="003F0440">
      <w:pPr>
        <w:pStyle w:val="aa"/>
        <w:spacing w:line="240" w:lineRule="auto"/>
        <w:ind w:firstLine="480"/>
        <w:rPr>
          <w:rFonts w:ascii="Calibri" w:hAnsi="Calibri" w:cs="Calibri"/>
          <w:sz w:val="24"/>
          <w:szCs w:val="24"/>
        </w:rPr>
        <w:sectPr w:rsidR="00B050A3" w:rsidRPr="009D3BAD" w:rsidSect="00DC150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19A0D468" w14:textId="7CA18D9B" w:rsidR="00332912" w:rsidRPr="0041110E" w:rsidRDefault="0041110E" w:rsidP="0041110E">
      <w:pPr>
        <w:pStyle w:val="aa"/>
        <w:spacing w:line="240" w:lineRule="auto"/>
        <w:ind w:firstLineChars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5" w:name="_Toc188743105"/>
      <w:bookmarkStart w:id="6" w:name="_Toc189318518"/>
      <w:bookmarkStart w:id="7" w:name="_Toc193131641"/>
      <w:r w:rsidRPr="0041110E">
        <w:rPr>
          <w:rFonts w:ascii="Calibri" w:hAnsi="Calibri" w:cs="Calibri"/>
          <w:b/>
          <w:bCs/>
          <w:sz w:val="24"/>
          <w:szCs w:val="24"/>
        </w:rPr>
        <w:lastRenderedPageBreak/>
        <w:t xml:space="preserve">Supplementary Tab. </w:t>
      </w:r>
      <w:r w:rsidRPr="0041110E">
        <w:rPr>
          <w:rFonts w:ascii="Calibri" w:hAnsi="Calibri" w:cs="Calibri"/>
          <w:b/>
          <w:bCs/>
          <w:sz w:val="24"/>
          <w:szCs w:val="24"/>
        </w:rPr>
        <w:fldChar w:fldCharType="begin"/>
      </w:r>
      <w:r w:rsidRPr="0041110E">
        <w:rPr>
          <w:rFonts w:ascii="Calibri" w:hAnsi="Calibri" w:cs="Calibri"/>
          <w:b/>
          <w:bCs/>
          <w:sz w:val="24"/>
          <w:szCs w:val="24"/>
        </w:rPr>
        <w:instrText xml:space="preserve"> SEQ Supplementary_Tab. \* ARABIC </w:instrText>
      </w:r>
      <w:r w:rsidRPr="0041110E">
        <w:rPr>
          <w:rFonts w:ascii="Calibri" w:hAnsi="Calibri" w:cs="Calibri"/>
          <w:b/>
          <w:bCs/>
          <w:sz w:val="24"/>
          <w:szCs w:val="24"/>
        </w:rPr>
        <w:fldChar w:fldCharType="separate"/>
      </w:r>
      <w:r w:rsidR="00206A8F">
        <w:rPr>
          <w:rFonts w:ascii="Calibri" w:hAnsi="Calibri" w:cs="Calibri"/>
          <w:b/>
          <w:bCs/>
          <w:noProof/>
          <w:sz w:val="24"/>
          <w:szCs w:val="24"/>
        </w:rPr>
        <w:t>1</w:t>
      </w:r>
      <w:r w:rsidRPr="0041110E">
        <w:rPr>
          <w:rFonts w:ascii="Calibri" w:hAnsi="Calibri" w:cs="Calibri"/>
          <w:b/>
          <w:bCs/>
          <w:sz w:val="24"/>
          <w:szCs w:val="24"/>
        </w:rPr>
        <w:fldChar w:fldCharType="end"/>
      </w:r>
      <w:r w:rsidR="009D3BAD" w:rsidRPr="00A81E8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07FC1" w:rsidRPr="00282C5E">
        <w:rPr>
          <w:rFonts w:ascii="Calibri" w:hAnsi="Calibri" w:cs="Calibri"/>
          <w:sz w:val="24"/>
          <w:szCs w:val="24"/>
        </w:rPr>
        <w:t xml:space="preserve">The number of </w:t>
      </w:r>
      <w:r w:rsidR="005B11C9" w:rsidRPr="00282C5E">
        <w:rPr>
          <w:rFonts w:ascii="Calibri" w:hAnsi="Calibri" w:cs="Calibri"/>
          <w:sz w:val="24"/>
          <w:szCs w:val="24"/>
        </w:rPr>
        <w:t xml:space="preserve">study </w:t>
      </w:r>
      <w:r w:rsidR="00407FC1" w:rsidRPr="00282C5E">
        <w:rPr>
          <w:rFonts w:ascii="Calibri" w:hAnsi="Calibri" w:cs="Calibri"/>
          <w:sz w:val="24"/>
          <w:szCs w:val="24"/>
        </w:rPr>
        <w:t>participants in each township</w:t>
      </w:r>
      <w:bookmarkEnd w:id="5"/>
      <w:bookmarkEnd w:id="6"/>
      <w:r w:rsidR="00905F4F">
        <w:rPr>
          <w:rFonts w:ascii="Calibri" w:hAnsi="Calibri" w:cs="Calibri"/>
          <w:sz w:val="24"/>
          <w:szCs w:val="24"/>
        </w:rPr>
        <w:t>.</w:t>
      </w:r>
      <w:bookmarkEnd w:id="7"/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572"/>
        <w:gridCol w:w="2985"/>
        <w:gridCol w:w="1151"/>
        <w:gridCol w:w="1588"/>
      </w:tblGrid>
      <w:tr w:rsidR="00A80CDB" w:rsidRPr="00F72A03" w14:paraId="4964F5EE" w14:textId="77777777" w:rsidTr="0064105F">
        <w:trPr>
          <w:trHeight w:val="260"/>
        </w:trPr>
        <w:tc>
          <w:tcPr>
            <w:tcW w:w="1550" w:type="pct"/>
            <w:noWrap/>
          </w:tcPr>
          <w:p w14:paraId="1547454E" w14:textId="3DA40A38" w:rsidR="00A80CDB" w:rsidRPr="00F72A03" w:rsidRDefault="00A80CDB" w:rsidP="00A80CD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F72A03">
              <w:rPr>
                <w:rFonts w:ascii="Calibri" w:hAnsi="Calibri" w:cs="Calibri"/>
                <w:b/>
                <w:bCs/>
                <w:sz w:val="21"/>
                <w:szCs w:val="21"/>
              </w:rPr>
              <w:t>Province</w:t>
            </w:r>
          </w:p>
        </w:tc>
        <w:tc>
          <w:tcPr>
            <w:tcW w:w="1799" w:type="pct"/>
            <w:noWrap/>
            <w:vAlign w:val="center"/>
          </w:tcPr>
          <w:p w14:paraId="6A3A8179" w14:textId="5928CF66" w:rsidR="00A80CDB" w:rsidRPr="00F72A03" w:rsidRDefault="00A80CDB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F72A03">
              <w:rPr>
                <w:rFonts w:ascii="Calibri" w:hAnsi="Calibri" w:cs="Calibri"/>
                <w:b/>
                <w:bCs/>
                <w:sz w:val="21"/>
                <w:szCs w:val="21"/>
              </w:rPr>
              <w:t>Township</w:t>
            </w:r>
          </w:p>
        </w:tc>
        <w:tc>
          <w:tcPr>
            <w:tcW w:w="694" w:type="pct"/>
            <w:noWrap/>
            <w:vAlign w:val="center"/>
          </w:tcPr>
          <w:p w14:paraId="6185EB60" w14:textId="0DA959B8" w:rsidR="00A80CDB" w:rsidRPr="00F72A03" w:rsidRDefault="00A80CDB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F72A03">
              <w:rPr>
                <w:rFonts w:ascii="Calibri" w:hAnsi="Calibri" w:cs="Calibri" w:hint="eastAsia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957" w:type="pct"/>
            <w:noWrap/>
            <w:vAlign w:val="center"/>
          </w:tcPr>
          <w:p w14:paraId="69A3BBB5" w14:textId="3EC2A3AD" w:rsidR="00A80CDB" w:rsidRPr="00F72A03" w:rsidRDefault="005E30FF" w:rsidP="0064105F">
            <w:pPr>
              <w:spacing w:line="240" w:lineRule="auto"/>
              <w:ind w:firstLineChars="0" w:firstLine="0"/>
              <w:jc w:val="center"/>
              <w:rPr>
                <w:rFonts w:ascii="Calibri" w:eastAsiaTheme="minorEastAsia" w:hAnsi="Calibri" w:cs="Calibri"/>
                <w:b/>
                <w:bCs/>
                <w:sz w:val="21"/>
                <w:szCs w:val="21"/>
              </w:rPr>
            </w:pPr>
            <w:r w:rsidRPr="00F72A03">
              <w:rPr>
                <w:rFonts w:ascii="Calibri" w:eastAsiaTheme="minorEastAsia" w:hAnsi="Calibri" w:cs="Calibri" w:hint="eastAsia"/>
                <w:b/>
                <w:bCs/>
                <w:sz w:val="21"/>
                <w:szCs w:val="21"/>
              </w:rPr>
              <w:t>P</w:t>
            </w:r>
            <w:r w:rsidRPr="00F72A03">
              <w:rPr>
                <w:rFonts w:ascii="Calibri" w:eastAsiaTheme="minorEastAsia" w:hAnsi="Calibri" w:cs="Calibri"/>
                <w:b/>
                <w:bCs/>
                <w:sz w:val="21"/>
                <w:szCs w:val="21"/>
              </w:rPr>
              <w:t>roportion</w:t>
            </w:r>
          </w:p>
        </w:tc>
      </w:tr>
      <w:tr w:rsidR="0064105F" w:rsidRPr="00A80CDB" w14:paraId="1035EACE" w14:textId="77777777" w:rsidTr="0064105F">
        <w:trPr>
          <w:trHeight w:val="260"/>
        </w:trPr>
        <w:tc>
          <w:tcPr>
            <w:tcW w:w="1550" w:type="pct"/>
            <w:vMerge w:val="restart"/>
            <w:noWrap/>
            <w:hideMark/>
          </w:tcPr>
          <w:p w14:paraId="12C5E509" w14:textId="62730195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 w:hint="eastAsia"/>
                <w:sz w:val="21"/>
                <w:szCs w:val="21"/>
              </w:rPr>
              <w:t>G</w:t>
            </w:r>
            <w:r w:rsidRPr="00A80CDB">
              <w:rPr>
                <w:rFonts w:ascii="Calibri" w:hAnsi="Calibri" w:cs="Calibri"/>
                <w:sz w:val="21"/>
                <w:szCs w:val="21"/>
              </w:rPr>
              <w:t>uangdong</w:t>
            </w:r>
          </w:p>
        </w:tc>
        <w:tc>
          <w:tcPr>
            <w:tcW w:w="1799" w:type="pct"/>
            <w:noWrap/>
            <w:vAlign w:val="center"/>
            <w:hideMark/>
          </w:tcPr>
          <w:p w14:paraId="4CF04A7C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Baihua</w:t>
            </w:r>
          </w:p>
        </w:tc>
        <w:tc>
          <w:tcPr>
            <w:tcW w:w="694" w:type="pct"/>
            <w:noWrap/>
            <w:vAlign w:val="center"/>
            <w:hideMark/>
          </w:tcPr>
          <w:p w14:paraId="39664413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97</w:t>
            </w:r>
          </w:p>
        </w:tc>
        <w:tc>
          <w:tcPr>
            <w:tcW w:w="957" w:type="pct"/>
            <w:noWrap/>
            <w:vAlign w:val="center"/>
            <w:hideMark/>
          </w:tcPr>
          <w:p w14:paraId="234E5C41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1.8%</w:t>
            </w:r>
          </w:p>
        </w:tc>
      </w:tr>
      <w:tr w:rsidR="0064105F" w:rsidRPr="00A80CDB" w14:paraId="4B525B2D" w14:textId="77777777" w:rsidTr="0064105F">
        <w:trPr>
          <w:trHeight w:val="260"/>
        </w:trPr>
        <w:tc>
          <w:tcPr>
            <w:tcW w:w="1550" w:type="pct"/>
            <w:vMerge/>
            <w:noWrap/>
          </w:tcPr>
          <w:p w14:paraId="7F7D955B" w14:textId="32A58133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9" w:type="pct"/>
            <w:noWrap/>
            <w:vAlign w:val="center"/>
            <w:hideMark/>
          </w:tcPr>
          <w:p w14:paraId="0FD7D0ED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Baokou</w:t>
            </w:r>
          </w:p>
        </w:tc>
        <w:tc>
          <w:tcPr>
            <w:tcW w:w="694" w:type="pct"/>
            <w:noWrap/>
            <w:vAlign w:val="center"/>
            <w:hideMark/>
          </w:tcPr>
          <w:p w14:paraId="6576DA27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102</w:t>
            </w:r>
          </w:p>
        </w:tc>
        <w:tc>
          <w:tcPr>
            <w:tcW w:w="957" w:type="pct"/>
            <w:noWrap/>
            <w:vAlign w:val="center"/>
            <w:hideMark/>
          </w:tcPr>
          <w:p w14:paraId="1B9C0401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1.9%</w:t>
            </w:r>
          </w:p>
        </w:tc>
      </w:tr>
      <w:tr w:rsidR="0064105F" w:rsidRPr="00A80CDB" w14:paraId="5FF46E64" w14:textId="77777777" w:rsidTr="0064105F">
        <w:trPr>
          <w:trHeight w:val="260"/>
        </w:trPr>
        <w:tc>
          <w:tcPr>
            <w:tcW w:w="1550" w:type="pct"/>
            <w:vMerge/>
            <w:noWrap/>
          </w:tcPr>
          <w:p w14:paraId="3180ABC2" w14:textId="125A5ED1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9" w:type="pct"/>
            <w:noWrap/>
            <w:vAlign w:val="center"/>
            <w:hideMark/>
          </w:tcPr>
          <w:p w14:paraId="304A0639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Chifeng</w:t>
            </w:r>
          </w:p>
        </w:tc>
        <w:tc>
          <w:tcPr>
            <w:tcW w:w="694" w:type="pct"/>
            <w:noWrap/>
            <w:vAlign w:val="center"/>
            <w:hideMark/>
          </w:tcPr>
          <w:p w14:paraId="22DD7CE5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111</w:t>
            </w:r>
          </w:p>
        </w:tc>
        <w:tc>
          <w:tcPr>
            <w:tcW w:w="957" w:type="pct"/>
            <w:noWrap/>
            <w:vAlign w:val="center"/>
            <w:hideMark/>
          </w:tcPr>
          <w:p w14:paraId="260D1BE9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2.0%</w:t>
            </w:r>
          </w:p>
        </w:tc>
      </w:tr>
      <w:tr w:rsidR="0064105F" w:rsidRPr="00A80CDB" w14:paraId="0BA70FFD" w14:textId="77777777" w:rsidTr="0064105F">
        <w:trPr>
          <w:trHeight w:val="260"/>
        </w:trPr>
        <w:tc>
          <w:tcPr>
            <w:tcW w:w="1550" w:type="pct"/>
            <w:vMerge/>
            <w:noWrap/>
          </w:tcPr>
          <w:p w14:paraId="3F3BEDBC" w14:textId="2FF430DF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9" w:type="pct"/>
            <w:noWrap/>
            <w:vAlign w:val="center"/>
            <w:hideMark/>
          </w:tcPr>
          <w:p w14:paraId="791C255A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Guihu</w:t>
            </w:r>
          </w:p>
        </w:tc>
        <w:tc>
          <w:tcPr>
            <w:tcW w:w="694" w:type="pct"/>
            <w:noWrap/>
            <w:vAlign w:val="center"/>
            <w:hideMark/>
          </w:tcPr>
          <w:p w14:paraId="47D1E8A7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168</w:t>
            </w:r>
          </w:p>
        </w:tc>
        <w:tc>
          <w:tcPr>
            <w:tcW w:w="957" w:type="pct"/>
            <w:noWrap/>
            <w:vAlign w:val="center"/>
            <w:hideMark/>
          </w:tcPr>
          <w:p w14:paraId="5AD72B5A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3.1%</w:t>
            </w:r>
          </w:p>
        </w:tc>
      </w:tr>
      <w:tr w:rsidR="0064105F" w:rsidRPr="00A80CDB" w14:paraId="445E22CF" w14:textId="77777777" w:rsidTr="0064105F">
        <w:trPr>
          <w:trHeight w:val="260"/>
        </w:trPr>
        <w:tc>
          <w:tcPr>
            <w:tcW w:w="1550" w:type="pct"/>
            <w:vMerge/>
            <w:noWrap/>
          </w:tcPr>
          <w:p w14:paraId="231D0CCB" w14:textId="4603B6A6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9" w:type="pct"/>
            <w:noWrap/>
            <w:vAlign w:val="center"/>
            <w:hideMark/>
          </w:tcPr>
          <w:p w14:paraId="2C807DD9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Jiangdong</w:t>
            </w:r>
          </w:p>
        </w:tc>
        <w:tc>
          <w:tcPr>
            <w:tcW w:w="694" w:type="pct"/>
            <w:noWrap/>
            <w:vAlign w:val="center"/>
            <w:hideMark/>
          </w:tcPr>
          <w:p w14:paraId="5868A6DA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675</w:t>
            </w:r>
          </w:p>
        </w:tc>
        <w:tc>
          <w:tcPr>
            <w:tcW w:w="957" w:type="pct"/>
            <w:noWrap/>
            <w:vAlign w:val="center"/>
            <w:hideMark/>
          </w:tcPr>
          <w:p w14:paraId="41D5DBCD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12.5%</w:t>
            </w:r>
          </w:p>
        </w:tc>
      </w:tr>
      <w:tr w:rsidR="0064105F" w:rsidRPr="00A80CDB" w14:paraId="6554C632" w14:textId="77777777" w:rsidTr="0064105F">
        <w:trPr>
          <w:trHeight w:val="260"/>
        </w:trPr>
        <w:tc>
          <w:tcPr>
            <w:tcW w:w="1550" w:type="pct"/>
            <w:vMerge/>
            <w:noWrap/>
          </w:tcPr>
          <w:p w14:paraId="6A6A4925" w14:textId="1782DDC4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9" w:type="pct"/>
            <w:noWrap/>
            <w:vAlign w:val="center"/>
            <w:hideMark/>
          </w:tcPr>
          <w:p w14:paraId="0A850A81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Lianghua</w:t>
            </w:r>
          </w:p>
        </w:tc>
        <w:tc>
          <w:tcPr>
            <w:tcW w:w="694" w:type="pct"/>
            <w:noWrap/>
            <w:vAlign w:val="center"/>
            <w:hideMark/>
          </w:tcPr>
          <w:p w14:paraId="2CF0A638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161</w:t>
            </w:r>
          </w:p>
        </w:tc>
        <w:tc>
          <w:tcPr>
            <w:tcW w:w="957" w:type="pct"/>
            <w:noWrap/>
            <w:vAlign w:val="center"/>
            <w:hideMark/>
          </w:tcPr>
          <w:p w14:paraId="27258464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3.0%</w:t>
            </w:r>
          </w:p>
        </w:tc>
      </w:tr>
      <w:tr w:rsidR="0064105F" w:rsidRPr="00A80CDB" w14:paraId="4A88BFF1" w14:textId="77777777" w:rsidTr="0064105F">
        <w:trPr>
          <w:trHeight w:val="260"/>
        </w:trPr>
        <w:tc>
          <w:tcPr>
            <w:tcW w:w="1550" w:type="pct"/>
            <w:vMerge/>
            <w:noWrap/>
          </w:tcPr>
          <w:p w14:paraId="00444C27" w14:textId="12826B6B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9" w:type="pct"/>
            <w:noWrap/>
            <w:vAlign w:val="center"/>
            <w:hideMark/>
          </w:tcPr>
          <w:p w14:paraId="572A1B6E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Longjing</w:t>
            </w:r>
          </w:p>
        </w:tc>
        <w:tc>
          <w:tcPr>
            <w:tcW w:w="694" w:type="pct"/>
            <w:noWrap/>
            <w:vAlign w:val="center"/>
            <w:hideMark/>
          </w:tcPr>
          <w:p w14:paraId="056B2BB3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66</w:t>
            </w:r>
          </w:p>
        </w:tc>
        <w:tc>
          <w:tcPr>
            <w:tcW w:w="957" w:type="pct"/>
            <w:noWrap/>
            <w:vAlign w:val="center"/>
            <w:hideMark/>
          </w:tcPr>
          <w:p w14:paraId="7B7820A1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1.2%</w:t>
            </w:r>
          </w:p>
        </w:tc>
      </w:tr>
      <w:tr w:rsidR="0064105F" w:rsidRPr="00A80CDB" w14:paraId="67688F2C" w14:textId="77777777" w:rsidTr="0064105F">
        <w:trPr>
          <w:trHeight w:val="260"/>
        </w:trPr>
        <w:tc>
          <w:tcPr>
            <w:tcW w:w="1550" w:type="pct"/>
            <w:vMerge/>
            <w:noWrap/>
          </w:tcPr>
          <w:p w14:paraId="7B385956" w14:textId="305F98BA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9" w:type="pct"/>
            <w:noWrap/>
            <w:vAlign w:val="center"/>
            <w:hideMark/>
          </w:tcPr>
          <w:p w14:paraId="3BC841D0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Pinghai</w:t>
            </w:r>
          </w:p>
        </w:tc>
        <w:tc>
          <w:tcPr>
            <w:tcW w:w="694" w:type="pct"/>
            <w:noWrap/>
            <w:vAlign w:val="center"/>
            <w:hideMark/>
          </w:tcPr>
          <w:p w14:paraId="0C918EEC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45</w:t>
            </w:r>
          </w:p>
        </w:tc>
        <w:tc>
          <w:tcPr>
            <w:tcW w:w="957" w:type="pct"/>
            <w:noWrap/>
            <w:vAlign w:val="center"/>
            <w:hideMark/>
          </w:tcPr>
          <w:p w14:paraId="4724BCB7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0.8%</w:t>
            </w:r>
          </w:p>
        </w:tc>
      </w:tr>
      <w:tr w:rsidR="0064105F" w:rsidRPr="00A80CDB" w14:paraId="4994A8EC" w14:textId="77777777" w:rsidTr="0064105F">
        <w:trPr>
          <w:trHeight w:val="260"/>
        </w:trPr>
        <w:tc>
          <w:tcPr>
            <w:tcW w:w="1550" w:type="pct"/>
            <w:vMerge/>
            <w:noWrap/>
          </w:tcPr>
          <w:p w14:paraId="31496AE5" w14:textId="5E72DB87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9" w:type="pct"/>
            <w:noWrap/>
            <w:vAlign w:val="center"/>
            <w:hideMark/>
          </w:tcPr>
          <w:p w14:paraId="689699D9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Pingshan</w:t>
            </w:r>
          </w:p>
        </w:tc>
        <w:tc>
          <w:tcPr>
            <w:tcW w:w="694" w:type="pct"/>
            <w:noWrap/>
            <w:vAlign w:val="center"/>
            <w:hideMark/>
          </w:tcPr>
          <w:p w14:paraId="7498FEAF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957" w:type="pct"/>
            <w:noWrap/>
            <w:vAlign w:val="center"/>
            <w:hideMark/>
          </w:tcPr>
          <w:p w14:paraId="2C6F6C26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0.3%</w:t>
            </w:r>
          </w:p>
        </w:tc>
      </w:tr>
      <w:tr w:rsidR="0064105F" w:rsidRPr="00A80CDB" w14:paraId="6214CD1E" w14:textId="77777777" w:rsidTr="0064105F">
        <w:trPr>
          <w:trHeight w:val="260"/>
        </w:trPr>
        <w:tc>
          <w:tcPr>
            <w:tcW w:w="1550" w:type="pct"/>
            <w:vMerge/>
            <w:noWrap/>
          </w:tcPr>
          <w:p w14:paraId="67214BA3" w14:textId="775CC094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9" w:type="pct"/>
            <w:noWrap/>
            <w:vAlign w:val="center"/>
            <w:hideMark/>
          </w:tcPr>
          <w:p w14:paraId="035F8742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Shantang</w:t>
            </w:r>
          </w:p>
        </w:tc>
        <w:tc>
          <w:tcPr>
            <w:tcW w:w="694" w:type="pct"/>
            <w:noWrap/>
            <w:vAlign w:val="center"/>
            <w:hideMark/>
          </w:tcPr>
          <w:p w14:paraId="02D496B1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75</w:t>
            </w:r>
          </w:p>
        </w:tc>
        <w:tc>
          <w:tcPr>
            <w:tcW w:w="957" w:type="pct"/>
            <w:noWrap/>
            <w:vAlign w:val="center"/>
            <w:hideMark/>
          </w:tcPr>
          <w:p w14:paraId="30A5C21E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1.4%</w:t>
            </w:r>
          </w:p>
        </w:tc>
      </w:tr>
      <w:tr w:rsidR="0064105F" w:rsidRPr="00A80CDB" w14:paraId="6BC88646" w14:textId="77777777" w:rsidTr="0064105F">
        <w:trPr>
          <w:trHeight w:val="260"/>
        </w:trPr>
        <w:tc>
          <w:tcPr>
            <w:tcW w:w="1550" w:type="pct"/>
            <w:vMerge w:val="restart"/>
            <w:noWrap/>
            <w:hideMark/>
          </w:tcPr>
          <w:p w14:paraId="530DEF09" w14:textId="72F65566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>H</w:t>
            </w:r>
            <w:r>
              <w:rPr>
                <w:rFonts w:ascii="Calibri" w:hAnsi="Calibri" w:cs="Calibri"/>
                <w:sz w:val="21"/>
                <w:szCs w:val="21"/>
              </w:rPr>
              <w:t>enan</w:t>
            </w:r>
          </w:p>
        </w:tc>
        <w:tc>
          <w:tcPr>
            <w:tcW w:w="1799" w:type="pct"/>
            <w:noWrap/>
            <w:vAlign w:val="center"/>
            <w:hideMark/>
          </w:tcPr>
          <w:p w14:paraId="5897FEC4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Beiyang</w:t>
            </w:r>
          </w:p>
        </w:tc>
        <w:tc>
          <w:tcPr>
            <w:tcW w:w="694" w:type="pct"/>
            <w:noWrap/>
            <w:vAlign w:val="center"/>
            <w:hideMark/>
          </w:tcPr>
          <w:p w14:paraId="5A157E84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373</w:t>
            </w:r>
          </w:p>
        </w:tc>
        <w:tc>
          <w:tcPr>
            <w:tcW w:w="957" w:type="pct"/>
            <w:noWrap/>
            <w:vAlign w:val="center"/>
            <w:hideMark/>
          </w:tcPr>
          <w:p w14:paraId="05A37B94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6.9%</w:t>
            </w:r>
          </w:p>
        </w:tc>
      </w:tr>
      <w:tr w:rsidR="0064105F" w:rsidRPr="00A80CDB" w14:paraId="1E46940D" w14:textId="77777777" w:rsidTr="0064105F">
        <w:trPr>
          <w:trHeight w:val="260"/>
        </w:trPr>
        <w:tc>
          <w:tcPr>
            <w:tcW w:w="1550" w:type="pct"/>
            <w:vMerge/>
            <w:noWrap/>
          </w:tcPr>
          <w:p w14:paraId="06D41D66" w14:textId="4919C44B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9" w:type="pct"/>
            <w:noWrap/>
            <w:vAlign w:val="center"/>
            <w:hideMark/>
          </w:tcPr>
          <w:p w14:paraId="1278902C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Caidian</w:t>
            </w:r>
          </w:p>
        </w:tc>
        <w:tc>
          <w:tcPr>
            <w:tcW w:w="694" w:type="pct"/>
            <w:noWrap/>
            <w:vAlign w:val="center"/>
            <w:hideMark/>
          </w:tcPr>
          <w:p w14:paraId="363FB1B7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239</w:t>
            </w:r>
          </w:p>
        </w:tc>
        <w:tc>
          <w:tcPr>
            <w:tcW w:w="957" w:type="pct"/>
            <w:noWrap/>
            <w:vAlign w:val="center"/>
            <w:hideMark/>
          </w:tcPr>
          <w:p w14:paraId="44918921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4.4%</w:t>
            </w:r>
          </w:p>
        </w:tc>
      </w:tr>
      <w:tr w:rsidR="0064105F" w:rsidRPr="00A80CDB" w14:paraId="2453D632" w14:textId="77777777" w:rsidTr="0064105F">
        <w:trPr>
          <w:trHeight w:val="260"/>
        </w:trPr>
        <w:tc>
          <w:tcPr>
            <w:tcW w:w="1550" w:type="pct"/>
            <w:vMerge/>
            <w:noWrap/>
          </w:tcPr>
          <w:p w14:paraId="14AA8121" w14:textId="7C8C3EA5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9" w:type="pct"/>
            <w:noWrap/>
            <w:vAlign w:val="center"/>
            <w:hideMark/>
          </w:tcPr>
          <w:p w14:paraId="6C2890A0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Chushan</w:t>
            </w:r>
          </w:p>
        </w:tc>
        <w:tc>
          <w:tcPr>
            <w:tcW w:w="694" w:type="pct"/>
            <w:noWrap/>
            <w:vAlign w:val="center"/>
            <w:hideMark/>
          </w:tcPr>
          <w:p w14:paraId="6B412875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335</w:t>
            </w:r>
          </w:p>
        </w:tc>
        <w:tc>
          <w:tcPr>
            <w:tcW w:w="957" w:type="pct"/>
            <w:noWrap/>
            <w:vAlign w:val="center"/>
            <w:hideMark/>
          </w:tcPr>
          <w:p w14:paraId="3DBA04B8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6.2%</w:t>
            </w:r>
          </w:p>
        </w:tc>
      </w:tr>
      <w:tr w:rsidR="0064105F" w:rsidRPr="00A80CDB" w14:paraId="2608E41E" w14:textId="77777777" w:rsidTr="0064105F">
        <w:trPr>
          <w:trHeight w:val="260"/>
        </w:trPr>
        <w:tc>
          <w:tcPr>
            <w:tcW w:w="1550" w:type="pct"/>
            <w:vMerge/>
            <w:noWrap/>
          </w:tcPr>
          <w:p w14:paraId="3F4CFD5A" w14:textId="2B4C3222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9" w:type="pct"/>
            <w:noWrap/>
            <w:vAlign w:val="center"/>
            <w:hideMark/>
          </w:tcPr>
          <w:p w14:paraId="07A04096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Dongjiahe</w:t>
            </w:r>
          </w:p>
        </w:tc>
        <w:tc>
          <w:tcPr>
            <w:tcW w:w="694" w:type="pct"/>
            <w:noWrap/>
            <w:vAlign w:val="center"/>
            <w:hideMark/>
          </w:tcPr>
          <w:p w14:paraId="29DA7AA2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293</w:t>
            </w:r>
          </w:p>
        </w:tc>
        <w:tc>
          <w:tcPr>
            <w:tcW w:w="957" w:type="pct"/>
            <w:noWrap/>
            <w:vAlign w:val="center"/>
            <w:hideMark/>
          </w:tcPr>
          <w:p w14:paraId="3D9F5EE9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5.4%</w:t>
            </w:r>
          </w:p>
        </w:tc>
      </w:tr>
      <w:tr w:rsidR="0064105F" w:rsidRPr="00A80CDB" w14:paraId="7223E2C0" w14:textId="77777777" w:rsidTr="0064105F">
        <w:trPr>
          <w:trHeight w:val="260"/>
        </w:trPr>
        <w:tc>
          <w:tcPr>
            <w:tcW w:w="1550" w:type="pct"/>
            <w:vMerge/>
            <w:noWrap/>
          </w:tcPr>
          <w:p w14:paraId="3E2413B6" w14:textId="252C154D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9" w:type="pct"/>
            <w:noWrap/>
            <w:vAlign w:val="center"/>
            <w:hideMark/>
          </w:tcPr>
          <w:p w14:paraId="09150B88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Dongshuangh</w:t>
            </w:r>
          </w:p>
        </w:tc>
        <w:tc>
          <w:tcPr>
            <w:tcW w:w="694" w:type="pct"/>
            <w:noWrap/>
            <w:vAlign w:val="center"/>
            <w:hideMark/>
          </w:tcPr>
          <w:p w14:paraId="07680ECA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281</w:t>
            </w:r>
          </w:p>
        </w:tc>
        <w:tc>
          <w:tcPr>
            <w:tcW w:w="957" w:type="pct"/>
            <w:noWrap/>
            <w:vAlign w:val="center"/>
            <w:hideMark/>
          </w:tcPr>
          <w:p w14:paraId="3E0C1F91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5.2%</w:t>
            </w:r>
          </w:p>
        </w:tc>
      </w:tr>
      <w:tr w:rsidR="0064105F" w:rsidRPr="00A80CDB" w14:paraId="46729E2C" w14:textId="77777777" w:rsidTr="0064105F">
        <w:trPr>
          <w:trHeight w:val="260"/>
        </w:trPr>
        <w:tc>
          <w:tcPr>
            <w:tcW w:w="1550" w:type="pct"/>
            <w:vMerge/>
            <w:noWrap/>
          </w:tcPr>
          <w:p w14:paraId="65BEE139" w14:textId="2739E15F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9" w:type="pct"/>
            <w:noWrap/>
            <w:vAlign w:val="center"/>
            <w:hideMark/>
          </w:tcPr>
          <w:p w14:paraId="66D3431D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Fudian</w:t>
            </w:r>
          </w:p>
        </w:tc>
        <w:tc>
          <w:tcPr>
            <w:tcW w:w="694" w:type="pct"/>
            <w:noWrap/>
            <w:vAlign w:val="center"/>
            <w:hideMark/>
          </w:tcPr>
          <w:p w14:paraId="51C28F98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253</w:t>
            </w:r>
          </w:p>
        </w:tc>
        <w:tc>
          <w:tcPr>
            <w:tcW w:w="957" w:type="pct"/>
            <w:noWrap/>
            <w:vAlign w:val="center"/>
            <w:hideMark/>
          </w:tcPr>
          <w:p w14:paraId="300B8ED0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4.7%</w:t>
            </w:r>
          </w:p>
        </w:tc>
      </w:tr>
      <w:tr w:rsidR="0064105F" w:rsidRPr="00A80CDB" w14:paraId="7D5F22E5" w14:textId="77777777" w:rsidTr="0064105F">
        <w:trPr>
          <w:trHeight w:val="260"/>
        </w:trPr>
        <w:tc>
          <w:tcPr>
            <w:tcW w:w="1550" w:type="pct"/>
            <w:vMerge/>
            <w:noWrap/>
          </w:tcPr>
          <w:p w14:paraId="362AEB4E" w14:textId="7287CE67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9" w:type="pct"/>
            <w:noWrap/>
            <w:vAlign w:val="center"/>
            <w:hideMark/>
          </w:tcPr>
          <w:p w14:paraId="2791E9B4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Lumiao</w:t>
            </w:r>
          </w:p>
        </w:tc>
        <w:tc>
          <w:tcPr>
            <w:tcW w:w="694" w:type="pct"/>
            <w:noWrap/>
            <w:vAlign w:val="center"/>
            <w:hideMark/>
          </w:tcPr>
          <w:p w14:paraId="23BF541E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278</w:t>
            </w:r>
          </w:p>
        </w:tc>
        <w:tc>
          <w:tcPr>
            <w:tcW w:w="957" w:type="pct"/>
            <w:noWrap/>
            <w:vAlign w:val="center"/>
            <w:hideMark/>
          </w:tcPr>
          <w:p w14:paraId="7E0ABF70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5.1%</w:t>
            </w:r>
          </w:p>
        </w:tc>
      </w:tr>
      <w:tr w:rsidR="0064105F" w:rsidRPr="00A80CDB" w14:paraId="25A8D1E2" w14:textId="77777777" w:rsidTr="0064105F">
        <w:trPr>
          <w:trHeight w:val="260"/>
        </w:trPr>
        <w:tc>
          <w:tcPr>
            <w:tcW w:w="1550" w:type="pct"/>
            <w:vMerge/>
            <w:noWrap/>
          </w:tcPr>
          <w:p w14:paraId="45CAAB18" w14:textId="5F063DE7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9" w:type="pct"/>
            <w:noWrap/>
            <w:vAlign w:val="center"/>
            <w:hideMark/>
          </w:tcPr>
          <w:p w14:paraId="0B1293F6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Taiqinggong</w:t>
            </w:r>
          </w:p>
        </w:tc>
        <w:tc>
          <w:tcPr>
            <w:tcW w:w="694" w:type="pct"/>
            <w:noWrap/>
            <w:vAlign w:val="center"/>
            <w:hideMark/>
          </w:tcPr>
          <w:p w14:paraId="62C2E87B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189</w:t>
            </w:r>
          </w:p>
        </w:tc>
        <w:tc>
          <w:tcPr>
            <w:tcW w:w="957" w:type="pct"/>
            <w:noWrap/>
            <w:vAlign w:val="center"/>
            <w:hideMark/>
          </w:tcPr>
          <w:p w14:paraId="6A5DA5A6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3.5%</w:t>
            </w:r>
          </w:p>
        </w:tc>
      </w:tr>
      <w:tr w:rsidR="0064105F" w:rsidRPr="00A80CDB" w14:paraId="06DCB0E4" w14:textId="77777777" w:rsidTr="0064105F">
        <w:trPr>
          <w:trHeight w:val="260"/>
        </w:trPr>
        <w:tc>
          <w:tcPr>
            <w:tcW w:w="1550" w:type="pct"/>
            <w:vMerge/>
            <w:noWrap/>
          </w:tcPr>
          <w:p w14:paraId="58889940" w14:textId="0D81A3C2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9" w:type="pct"/>
            <w:noWrap/>
            <w:vAlign w:val="center"/>
            <w:hideMark/>
          </w:tcPr>
          <w:p w14:paraId="0B6C1767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Xigang</w:t>
            </w:r>
          </w:p>
        </w:tc>
        <w:tc>
          <w:tcPr>
            <w:tcW w:w="694" w:type="pct"/>
            <w:noWrap/>
            <w:vAlign w:val="center"/>
            <w:hideMark/>
          </w:tcPr>
          <w:p w14:paraId="4CCA7427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290</w:t>
            </w:r>
          </w:p>
        </w:tc>
        <w:tc>
          <w:tcPr>
            <w:tcW w:w="957" w:type="pct"/>
            <w:noWrap/>
            <w:vAlign w:val="center"/>
            <w:hideMark/>
          </w:tcPr>
          <w:p w14:paraId="0DD6DCAE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5.4%</w:t>
            </w:r>
          </w:p>
        </w:tc>
      </w:tr>
      <w:tr w:rsidR="0064105F" w:rsidRPr="00A80CDB" w14:paraId="24F05C31" w14:textId="77777777" w:rsidTr="0064105F">
        <w:trPr>
          <w:trHeight w:val="260"/>
        </w:trPr>
        <w:tc>
          <w:tcPr>
            <w:tcW w:w="1550" w:type="pct"/>
            <w:vMerge w:val="restart"/>
            <w:noWrap/>
            <w:hideMark/>
          </w:tcPr>
          <w:p w14:paraId="5B7ADEB6" w14:textId="11E7B59A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>G</w:t>
            </w:r>
            <w:r>
              <w:rPr>
                <w:rFonts w:ascii="Calibri" w:hAnsi="Calibri" w:cs="Calibri"/>
                <w:sz w:val="21"/>
                <w:szCs w:val="21"/>
              </w:rPr>
              <w:t>ansu</w:t>
            </w:r>
          </w:p>
        </w:tc>
        <w:tc>
          <w:tcPr>
            <w:tcW w:w="1799" w:type="pct"/>
            <w:noWrap/>
            <w:vAlign w:val="center"/>
            <w:hideMark/>
          </w:tcPr>
          <w:p w14:paraId="13BEDBB0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Fuxing</w:t>
            </w:r>
          </w:p>
        </w:tc>
        <w:tc>
          <w:tcPr>
            <w:tcW w:w="694" w:type="pct"/>
            <w:noWrap/>
            <w:vAlign w:val="center"/>
            <w:hideMark/>
          </w:tcPr>
          <w:p w14:paraId="1BFEB42C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221</w:t>
            </w:r>
          </w:p>
        </w:tc>
        <w:tc>
          <w:tcPr>
            <w:tcW w:w="957" w:type="pct"/>
            <w:noWrap/>
            <w:vAlign w:val="center"/>
            <w:hideMark/>
          </w:tcPr>
          <w:p w14:paraId="1552CF88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4.1%</w:t>
            </w:r>
          </w:p>
        </w:tc>
      </w:tr>
      <w:tr w:rsidR="0064105F" w:rsidRPr="00A80CDB" w14:paraId="66754CE0" w14:textId="77777777" w:rsidTr="0064105F">
        <w:trPr>
          <w:trHeight w:val="260"/>
        </w:trPr>
        <w:tc>
          <w:tcPr>
            <w:tcW w:w="1550" w:type="pct"/>
            <w:vMerge/>
            <w:noWrap/>
          </w:tcPr>
          <w:p w14:paraId="340D77BA" w14:textId="012E92C4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9" w:type="pct"/>
            <w:noWrap/>
            <w:vAlign w:val="center"/>
            <w:hideMark/>
          </w:tcPr>
          <w:p w14:paraId="03B6EFB1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Hanji</w:t>
            </w:r>
          </w:p>
        </w:tc>
        <w:tc>
          <w:tcPr>
            <w:tcW w:w="694" w:type="pct"/>
            <w:noWrap/>
            <w:vAlign w:val="center"/>
            <w:hideMark/>
          </w:tcPr>
          <w:p w14:paraId="1C1619F7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173</w:t>
            </w:r>
          </w:p>
        </w:tc>
        <w:tc>
          <w:tcPr>
            <w:tcW w:w="957" w:type="pct"/>
            <w:noWrap/>
            <w:vAlign w:val="center"/>
            <w:hideMark/>
          </w:tcPr>
          <w:p w14:paraId="16EEE935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3.2%</w:t>
            </w:r>
          </w:p>
        </w:tc>
      </w:tr>
      <w:tr w:rsidR="0064105F" w:rsidRPr="00A80CDB" w14:paraId="52F78532" w14:textId="77777777" w:rsidTr="0064105F">
        <w:trPr>
          <w:trHeight w:val="260"/>
        </w:trPr>
        <w:tc>
          <w:tcPr>
            <w:tcW w:w="1550" w:type="pct"/>
            <w:vMerge/>
            <w:noWrap/>
          </w:tcPr>
          <w:p w14:paraId="3D13172D" w14:textId="72C1170E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9" w:type="pct"/>
            <w:noWrap/>
            <w:vAlign w:val="center"/>
            <w:hideMark/>
          </w:tcPr>
          <w:p w14:paraId="206CDF1C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Heishi</w:t>
            </w:r>
          </w:p>
        </w:tc>
        <w:tc>
          <w:tcPr>
            <w:tcW w:w="694" w:type="pct"/>
            <w:noWrap/>
            <w:vAlign w:val="center"/>
            <w:hideMark/>
          </w:tcPr>
          <w:p w14:paraId="0BB7ECC6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140</w:t>
            </w:r>
          </w:p>
        </w:tc>
        <w:tc>
          <w:tcPr>
            <w:tcW w:w="957" w:type="pct"/>
            <w:noWrap/>
            <w:vAlign w:val="center"/>
            <w:hideMark/>
          </w:tcPr>
          <w:p w14:paraId="2A0312DE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2.6%</w:t>
            </w:r>
          </w:p>
        </w:tc>
      </w:tr>
      <w:tr w:rsidR="0064105F" w:rsidRPr="00A80CDB" w14:paraId="76BC7792" w14:textId="77777777" w:rsidTr="0064105F">
        <w:trPr>
          <w:trHeight w:val="260"/>
        </w:trPr>
        <w:tc>
          <w:tcPr>
            <w:tcW w:w="1550" w:type="pct"/>
            <w:vMerge/>
            <w:noWrap/>
          </w:tcPr>
          <w:p w14:paraId="7CBDB1FE" w14:textId="749E7A95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9" w:type="pct"/>
            <w:noWrap/>
            <w:vAlign w:val="center"/>
            <w:hideMark/>
          </w:tcPr>
          <w:p w14:paraId="14624D85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Shidong</w:t>
            </w:r>
          </w:p>
        </w:tc>
        <w:tc>
          <w:tcPr>
            <w:tcW w:w="694" w:type="pct"/>
            <w:noWrap/>
            <w:vAlign w:val="center"/>
            <w:hideMark/>
          </w:tcPr>
          <w:p w14:paraId="1A449EB1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107</w:t>
            </w:r>
          </w:p>
        </w:tc>
        <w:tc>
          <w:tcPr>
            <w:tcW w:w="957" w:type="pct"/>
            <w:noWrap/>
            <w:vAlign w:val="center"/>
            <w:hideMark/>
          </w:tcPr>
          <w:p w14:paraId="5588A8B1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2.0%</w:t>
            </w:r>
          </w:p>
        </w:tc>
      </w:tr>
      <w:tr w:rsidR="0064105F" w:rsidRPr="00A80CDB" w14:paraId="5504A50F" w14:textId="77777777" w:rsidTr="0064105F">
        <w:trPr>
          <w:trHeight w:val="260"/>
        </w:trPr>
        <w:tc>
          <w:tcPr>
            <w:tcW w:w="1550" w:type="pct"/>
            <w:vMerge/>
            <w:noWrap/>
          </w:tcPr>
          <w:p w14:paraId="3744241C" w14:textId="7ED18D4D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9" w:type="pct"/>
            <w:noWrap/>
            <w:vAlign w:val="center"/>
            <w:hideMark/>
          </w:tcPr>
          <w:p w14:paraId="4C2A1A9E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Shouyang</w:t>
            </w:r>
          </w:p>
        </w:tc>
        <w:tc>
          <w:tcPr>
            <w:tcW w:w="694" w:type="pct"/>
            <w:noWrap/>
            <w:vAlign w:val="center"/>
            <w:hideMark/>
          </w:tcPr>
          <w:p w14:paraId="064BEE14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305</w:t>
            </w:r>
          </w:p>
        </w:tc>
        <w:tc>
          <w:tcPr>
            <w:tcW w:w="957" w:type="pct"/>
            <w:noWrap/>
            <w:vAlign w:val="center"/>
            <w:hideMark/>
          </w:tcPr>
          <w:p w14:paraId="29F91E1A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5.6%</w:t>
            </w:r>
          </w:p>
        </w:tc>
      </w:tr>
      <w:tr w:rsidR="0064105F" w:rsidRPr="00A80CDB" w14:paraId="0378ACBE" w14:textId="77777777" w:rsidTr="0064105F">
        <w:trPr>
          <w:trHeight w:val="260"/>
        </w:trPr>
        <w:tc>
          <w:tcPr>
            <w:tcW w:w="1550" w:type="pct"/>
            <w:vMerge/>
            <w:noWrap/>
          </w:tcPr>
          <w:p w14:paraId="2E3D1395" w14:textId="4826C7D2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9" w:type="pct"/>
            <w:noWrap/>
            <w:vAlign w:val="center"/>
            <w:hideMark/>
          </w:tcPr>
          <w:p w14:paraId="7824FA84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Tuqiao</w:t>
            </w:r>
          </w:p>
        </w:tc>
        <w:tc>
          <w:tcPr>
            <w:tcW w:w="694" w:type="pct"/>
            <w:noWrap/>
            <w:vAlign w:val="center"/>
            <w:hideMark/>
          </w:tcPr>
          <w:p w14:paraId="3DAB8D6B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107</w:t>
            </w:r>
          </w:p>
        </w:tc>
        <w:tc>
          <w:tcPr>
            <w:tcW w:w="957" w:type="pct"/>
            <w:noWrap/>
            <w:vAlign w:val="center"/>
            <w:hideMark/>
          </w:tcPr>
          <w:p w14:paraId="795D1843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2.0%</w:t>
            </w:r>
          </w:p>
        </w:tc>
      </w:tr>
      <w:tr w:rsidR="0064105F" w:rsidRPr="00A80CDB" w14:paraId="7C4215E9" w14:textId="77777777" w:rsidTr="0064105F">
        <w:trPr>
          <w:trHeight w:val="260"/>
        </w:trPr>
        <w:tc>
          <w:tcPr>
            <w:tcW w:w="1550" w:type="pct"/>
            <w:vMerge/>
            <w:noWrap/>
          </w:tcPr>
          <w:p w14:paraId="4787A5CD" w14:textId="12CC9F14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9" w:type="pct"/>
            <w:noWrap/>
            <w:vAlign w:val="center"/>
            <w:hideMark/>
          </w:tcPr>
          <w:p w14:paraId="39F08CD4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Wangchuan</w:t>
            </w:r>
          </w:p>
        </w:tc>
        <w:tc>
          <w:tcPr>
            <w:tcW w:w="694" w:type="pct"/>
            <w:noWrap/>
            <w:vAlign w:val="center"/>
            <w:hideMark/>
          </w:tcPr>
          <w:p w14:paraId="5C57754F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121</w:t>
            </w:r>
          </w:p>
        </w:tc>
        <w:tc>
          <w:tcPr>
            <w:tcW w:w="957" w:type="pct"/>
            <w:noWrap/>
            <w:vAlign w:val="center"/>
            <w:hideMark/>
          </w:tcPr>
          <w:p w14:paraId="223C3ECD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2.2%</w:t>
            </w:r>
          </w:p>
        </w:tc>
      </w:tr>
      <w:tr w:rsidR="0064105F" w:rsidRPr="00A80CDB" w14:paraId="40977A78" w14:textId="77777777" w:rsidTr="0064105F">
        <w:trPr>
          <w:trHeight w:val="260"/>
        </w:trPr>
        <w:tc>
          <w:tcPr>
            <w:tcW w:w="1550" w:type="pct"/>
            <w:vMerge/>
            <w:noWrap/>
          </w:tcPr>
          <w:p w14:paraId="0E4F8AE0" w14:textId="4EFF894C" w:rsidR="0064105F" w:rsidRPr="00A80CDB" w:rsidRDefault="0064105F" w:rsidP="00C668A1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9" w:type="pct"/>
            <w:noWrap/>
            <w:vAlign w:val="center"/>
            <w:hideMark/>
          </w:tcPr>
          <w:p w14:paraId="1C8F7756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Zaojiao</w:t>
            </w:r>
          </w:p>
        </w:tc>
        <w:tc>
          <w:tcPr>
            <w:tcW w:w="694" w:type="pct"/>
            <w:noWrap/>
            <w:vAlign w:val="center"/>
            <w:hideMark/>
          </w:tcPr>
          <w:p w14:paraId="46E1EE6A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195</w:t>
            </w:r>
          </w:p>
        </w:tc>
        <w:tc>
          <w:tcPr>
            <w:tcW w:w="957" w:type="pct"/>
            <w:noWrap/>
            <w:vAlign w:val="center"/>
            <w:hideMark/>
          </w:tcPr>
          <w:p w14:paraId="64843FFB" w14:textId="77777777" w:rsidR="0064105F" w:rsidRPr="00A80CDB" w:rsidRDefault="0064105F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0CDB">
              <w:rPr>
                <w:rFonts w:ascii="Calibri" w:hAnsi="Calibri" w:cs="Calibri"/>
                <w:sz w:val="21"/>
                <w:szCs w:val="21"/>
              </w:rPr>
              <w:t>3.6%</w:t>
            </w:r>
          </w:p>
        </w:tc>
      </w:tr>
      <w:tr w:rsidR="009A1C25" w:rsidRPr="00A80CDB" w14:paraId="1ED4B738" w14:textId="77777777" w:rsidTr="009A1C25">
        <w:trPr>
          <w:trHeight w:val="260"/>
        </w:trPr>
        <w:tc>
          <w:tcPr>
            <w:tcW w:w="3349" w:type="pct"/>
            <w:gridSpan w:val="2"/>
            <w:noWrap/>
          </w:tcPr>
          <w:p w14:paraId="52F5367F" w14:textId="7EAC04A9" w:rsidR="009A1C25" w:rsidRPr="00A80CDB" w:rsidRDefault="009A1C25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>T</w:t>
            </w:r>
            <w:r>
              <w:rPr>
                <w:rFonts w:ascii="Calibri" w:hAnsi="Calibri" w:cs="Calibri"/>
                <w:sz w:val="21"/>
                <w:szCs w:val="21"/>
              </w:rPr>
              <w:t>otal</w:t>
            </w:r>
          </w:p>
        </w:tc>
        <w:tc>
          <w:tcPr>
            <w:tcW w:w="694" w:type="pct"/>
            <w:noWrap/>
            <w:vAlign w:val="center"/>
          </w:tcPr>
          <w:p w14:paraId="24388B97" w14:textId="6FC63B52" w:rsidR="009A1C25" w:rsidRPr="00A80CDB" w:rsidRDefault="009A1C25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>5</w:t>
            </w:r>
            <w:r w:rsidR="003D3BE0">
              <w:rPr>
                <w:rFonts w:ascii="Calibri" w:hAnsi="Calibri" w:cs="Calibri"/>
                <w:sz w:val="21"/>
                <w:szCs w:val="21"/>
              </w:rPr>
              <w:t>,</w:t>
            </w:r>
            <w:r>
              <w:rPr>
                <w:rFonts w:ascii="Calibri" w:hAnsi="Calibri" w:cs="Calibri"/>
                <w:sz w:val="21"/>
                <w:szCs w:val="21"/>
              </w:rPr>
              <w:t>415</w:t>
            </w:r>
          </w:p>
        </w:tc>
        <w:tc>
          <w:tcPr>
            <w:tcW w:w="957" w:type="pct"/>
            <w:noWrap/>
            <w:vAlign w:val="center"/>
          </w:tcPr>
          <w:p w14:paraId="284FF773" w14:textId="25DD2BEB" w:rsidR="009A1C25" w:rsidRPr="00A80CDB" w:rsidRDefault="009A1C25" w:rsidP="0064105F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>1</w:t>
            </w:r>
            <w:r>
              <w:rPr>
                <w:rFonts w:ascii="Calibri" w:hAnsi="Calibri" w:cs="Calibri"/>
                <w:sz w:val="21"/>
                <w:szCs w:val="21"/>
              </w:rPr>
              <w:t>00.0%</w:t>
            </w:r>
          </w:p>
        </w:tc>
      </w:tr>
    </w:tbl>
    <w:p w14:paraId="72ACBB7E" w14:textId="77777777" w:rsidR="005A70C3" w:rsidRPr="005A70C3" w:rsidRDefault="005A70C3" w:rsidP="00DC150C">
      <w:pPr>
        <w:ind w:firstLineChars="0" w:firstLine="0"/>
        <w:rPr>
          <w:rFonts w:ascii="Calibri" w:hAnsi="Calibri" w:cs="Calibri"/>
          <w:b/>
          <w:bCs/>
          <w:szCs w:val="24"/>
        </w:rPr>
      </w:pPr>
    </w:p>
    <w:p w14:paraId="26EFCED4" w14:textId="77777777" w:rsidR="005A70C3" w:rsidRDefault="005A70C3" w:rsidP="00A81E8A">
      <w:pPr>
        <w:pStyle w:val="aa"/>
        <w:ind w:firstLine="480"/>
        <w:rPr>
          <w:rFonts w:ascii="Calibri" w:hAnsi="Calibri" w:cs="Calibri"/>
          <w:sz w:val="24"/>
          <w:szCs w:val="24"/>
        </w:rPr>
        <w:sectPr w:rsidR="005A70C3" w:rsidSect="00DC150C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27EA9BFD" w14:textId="7A25BE3D" w:rsidR="00ED7E11" w:rsidRPr="008441F9" w:rsidRDefault="008441F9" w:rsidP="008441F9">
      <w:pPr>
        <w:pStyle w:val="aa"/>
        <w:spacing w:line="240" w:lineRule="auto"/>
        <w:ind w:firstLineChars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8" w:name="_Toc188743106"/>
      <w:bookmarkStart w:id="9" w:name="_Toc189318519"/>
      <w:bookmarkStart w:id="10" w:name="_Toc193131642"/>
      <w:r w:rsidRPr="008441F9">
        <w:rPr>
          <w:rFonts w:ascii="Calibri" w:hAnsi="Calibri" w:cs="Calibri"/>
          <w:b/>
          <w:bCs/>
          <w:sz w:val="24"/>
          <w:szCs w:val="24"/>
        </w:rPr>
        <w:lastRenderedPageBreak/>
        <w:t xml:space="preserve">Supplementary Tab. </w:t>
      </w:r>
      <w:r w:rsidRPr="008441F9">
        <w:rPr>
          <w:rFonts w:ascii="Calibri" w:hAnsi="Calibri" w:cs="Calibri"/>
          <w:b/>
          <w:bCs/>
          <w:sz w:val="24"/>
          <w:szCs w:val="24"/>
        </w:rPr>
        <w:fldChar w:fldCharType="begin"/>
      </w:r>
      <w:r w:rsidRPr="008441F9">
        <w:rPr>
          <w:rFonts w:ascii="Calibri" w:hAnsi="Calibri" w:cs="Calibri"/>
          <w:b/>
          <w:bCs/>
          <w:sz w:val="24"/>
          <w:szCs w:val="24"/>
        </w:rPr>
        <w:instrText xml:space="preserve"> SEQ Supplementary_Tab. \* ARABIC </w:instrText>
      </w:r>
      <w:r w:rsidRPr="008441F9">
        <w:rPr>
          <w:rFonts w:ascii="Calibri" w:hAnsi="Calibri" w:cs="Calibri"/>
          <w:b/>
          <w:bCs/>
          <w:sz w:val="24"/>
          <w:szCs w:val="24"/>
        </w:rPr>
        <w:fldChar w:fldCharType="separate"/>
      </w:r>
      <w:r w:rsidR="00206A8F">
        <w:rPr>
          <w:rFonts w:ascii="Calibri" w:hAnsi="Calibri" w:cs="Calibri"/>
          <w:b/>
          <w:bCs/>
          <w:noProof/>
          <w:sz w:val="24"/>
          <w:szCs w:val="24"/>
        </w:rPr>
        <w:t>2</w:t>
      </w:r>
      <w:r w:rsidRPr="008441F9">
        <w:rPr>
          <w:rFonts w:ascii="Calibri" w:hAnsi="Calibri" w:cs="Calibri"/>
          <w:b/>
          <w:bCs/>
          <w:sz w:val="24"/>
          <w:szCs w:val="24"/>
        </w:rPr>
        <w:fldChar w:fldCharType="end"/>
      </w:r>
      <w:r w:rsidRPr="008441F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916B3" w:rsidRPr="00282C5E">
        <w:rPr>
          <w:rFonts w:ascii="Calibri" w:hAnsi="Calibri" w:cs="Calibri"/>
          <w:sz w:val="24"/>
          <w:szCs w:val="24"/>
        </w:rPr>
        <w:t xml:space="preserve">Socioeconomic </w:t>
      </w:r>
      <w:r w:rsidR="00ED7E11" w:rsidRPr="00282C5E">
        <w:rPr>
          <w:rFonts w:ascii="Calibri" w:hAnsi="Calibri" w:cs="Calibri"/>
          <w:sz w:val="24"/>
          <w:szCs w:val="24"/>
        </w:rPr>
        <w:t>characteristics of study participants</w:t>
      </w:r>
      <w:bookmarkEnd w:id="8"/>
      <w:bookmarkEnd w:id="9"/>
      <w:r w:rsidR="00905F4F">
        <w:rPr>
          <w:rFonts w:ascii="Calibri" w:hAnsi="Calibri" w:cs="Calibri"/>
          <w:sz w:val="24"/>
          <w:szCs w:val="24"/>
        </w:rPr>
        <w:t>.</w:t>
      </w:r>
      <w:bookmarkEnd w:id="10"/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495"/>
        <w:gridCol w:w="1475"/>
        <w:gridCol w:w="1492"/>
        <w:gridCol w:w="1475"/>
        <w:gridCol w:w="1359"/>
      </w:tblGrid>
      <w:tr w:rsidR="00CD7392" w:rsidRPr="00F72A03" w14:paraId="4E39E370" w14:textId="77777777" w:rsidTr="00D81106">
        <w:tc>
          <w:tcPr>
            <w:tcW w:w="1504" w:type="pct"/>
            <w:vAlign w:val="center"/>
          </w:tcPr>
          <w:p w14:paraId="7DB7A706" w14:textId="3C9359BD" w:rsidR="00CD7392" w:rsidRPr="00F72A03" w:rsidRDefault="00425265" w:rsidP="00803F85">
            <w:pPr>
              <w:pStyle w:val="aa"/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2A03">
              <w:rPr>
                <w:rFonts w:ascii="Calibri" w:hAnsi="Calibri" w:cs="Calibri"/>
                <w:b/>
                <w:bCs/>
                <w:szCs w:val="24"/>
              </w:rPr>
              <w:t>C</w:t>
            </w:r>
            <w:r w:rsidR="00B67768" w:rsidRPr="00F72A03">
              <w:rPr>
                <w:rFonts w:ascii="Calibri" w:hAnsi="Calibri" w:cs="Calibri"/>
                <w:b/>
                <w:bCs/>
                <w:sz w:val="24"/>
                <w:szCs w:val="24"/>
              </w:rPr>
              <w:t>haracteristics</w:t>
            </w:r>
          </w:p>
        </w:tc>
        <w:tc>
          <w:tcPr>
            <w:tcW w:w="889" w:type="pct"/>
          </w:tcPr>
          <w:p w14:paraId="098F8613" w14:textId="6738917A" w:rsidR="00CD7392" w:rsidRPr="00F72A03" w:rsidRDefault="00B3415D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2A03">
              <w:rPr>
                <w:rFonts w:ascii="Calibri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99" w:type="pct"/>
          </w:tcPr>
          <w:p w14:paraId="621738E1" w14:textId="4A707E53" w:rsidR="00CD7392" w:rsidRPr="00F72A03" w:rsidRDefault="005C1FAE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2A03">
              <w:rPr>
                <w:rFonts w:ascii="Calibri" w:hAnsi="Calibri" w:cs="Calibri"/>
                <w:b/>
                <w:bCs/>
                <w:sz w:val="24"/>
                <w:szCs w:val="24"/>
              </w:rPr>
              <w:t>Guangdong</w:t>
            </w:r>
          </w:p>
        </w:tc>
        <w:tc>
          <w:tcPr>
            <w:tcW w:w="889" w:type="pct"/>
          </w:tcPr>
          <w:p w14:paraId="2FEDEF7F" w14:textId="79D5AF9E" w:rsidR="00CD7392" w:rsidRPr="00F72A03" w:rsidRDefault="005C1FAE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2A03">
              <w:rPr>
                <w:rFonts w:ascii="Calibri" w:hAnsi="Calibri" w:cs="Calibri"/>
                <w:b/>
                <w:bCs/>
                <w:sz w:val="24"/>
                <w:szCs w:val="24"/>
              </w:rPr>
              <w:t>Henan</w:t>
            </w:r>
          </w:p>
        </w:tc>
        <w:tc>
          <w:tcPr>
            <w:tcW w:w="819" w:type="pct"/>
          </w:tcPr>
          <w:p w14:paraId="5609BA38" w14:textId="3DF4DCCC" w:rsidR="00CD7392" w:rsidRPr="00F72A03" w:rsidRDefault="005C1FAE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2A03">
              <w:rPr>
                <w:rFonts w:ascii="Calibri" w:hAnsi="Calibri" w:cs="Calibri"/>
                <w:b/>
                <w:bCs/>
                <w:sz w:val="24"/>
                <w:szCs w:val="24"/>
              </w:rPr>
              <w:t>Gansu</w:t>
            </w:r>
          </w:p>
        </w:tc>
      </w:tr>
      <w:tr w:rsidR="00425265" w:rsidRPr="00BC69A1" w14:paraId="671AC872" w14:textId="77777777" w:rsidTr="00D81106">
        <w:tc>
          <w:tcPr>
            <w:tcW w:w="1504" w:type="pct"/>
            <w:vAlign w:val="center"/>
          </w:tcPr>
          <w:p w14:paraId="0C226838" w14:textId="77777777" w:rsidR="00425265" w:rsidRPr="00BC69A1" w:rsidRDefault="00425265" w:rsidP="00803F85">
            <w:pPr>
              <w:pStyle w:val="aa"/>
              <w:spacing w:line="240" w:lineRule="auto"/>
              <w:ind w:firstLineChars="0" w:firstLine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3496" w:type="pct"/>
            <w:gridSpan w:val="4"/>
          </w:tcPr>
          <w:p w14:paraId="0646D9B6" w14:textId="697DCEA0" w:rsidR="00425265" w:rsidRPr="00BC69A1" w:rsidRDefault="00425265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69A1">
              <w:rPr>
                <w:rFonts w:ascii="Calibri" w:hAnsi="Calibri" w:cs="Calibri"/>
                <w:sz w:val="24"/>
                <w:szCs w:val="24"/>
              </w:rPr>
              <w:t>Cases (%) / Mean (SD)</w:t>
            </w:r>
          </w:p>
        </w:tc>
      </w:tr>
      <w:tr w:rsidR="00B6049A" w:rsidRPr="00BC69A1" w14:paraId="74DE749A" w14:textId="77777777" w:rsidTr="00D81106">
        <w:tc>
          <w:tcPr>
            <w:tcW w:w="1504" w:type="pct"/>
            <w:vAlign w:val="center"/>
          </w:tcPr>
          <w:p w14:paraId="1DD72B83" w14:textId="1FDCCA58" w:rsidR="00B6049A" w:rsidRPr="00BC69A1" w:rsidRDefault="00B6049A" w:rsidP="00B6049A">
            <w:pPr>
              <w:pStyle w:val="aa"/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Age</w:t>
            </w:r>
          </w:p>
        </w:tc>
        <w:tc>
          <w:tcPr>
            <w:tcW w:w="889" w:type="pct"/>
          </w:tcPr>
          <w:p w14:paraId="62AD02AD" w14:textId="68A9612A" w:rsidR="00B6049A" w:rsidRPr="00BC69A1" w:rsidRDefault="00B6049A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49.1 (14.8)</w:t>
            </w:r>
          </w:p>
        </w:tc>
        <w:tc>
          <w:tcPr>
            <w:tcW w:w="899" w:type="pct"/>
            <w:vAlign w:val="center"/>
          </w:tcPr>
          <w:p w14:paraId="224C88A2" w14:textId="59B7F132" w:rsidR="00B6049A" w:rsidRPr="00BC69A1" w:rsidRDefault="00B6049A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hAnsi="Calibri" w:cs="Calibri"/>
              </w:rPr>
              <w:t>42.4 (14.4)</w:t>
            </w:r>
          </w:p>
        </w:tc>
        <w:tc>
          <w:tcPr>
            <w:tcW w:w="889" w:type="pct"/>
            <w:vAlign w:val="center"/>
          </w:tcPr>
          <w:p w14:paraId="6D2263E6" w14:textId="50148F9C" w:rsidR="00B6049A" w:rsidRPr="00BC69A1" w:rsidRDefault="00DD162C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53.0 (13.7)</w:t>
            </w:r>
          </w:p>
        </w:tc>
        <w:tc>
          <w:tcPr>
            <w:tcW w:w="819" w:type="pct"/>
          </w:tcPr>
          <w:p w14:paraId="5B5F5F78" w14:textId="0280FD43" w:rsidR="00B6049A" w:rsidRPr="00BC69A1" w:rsidRDefault="007F556D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hAnsi="Calibri" w:cs="Calibri"/>
              </w:rPr>
              <w:t>49.4 (14.4)</w:t>
            </w:r>
          </w:p>
        </w:tc>
      </w:tr>
      <w:tr w:rsidR="00B6049A" w:rsidRPr="00BC69A1" w14:paraId="76CAC3E5" w14:textId="77777777" w:rsidTr="00D81106">
        <w:tc>
          <w:tcPr>
            <w:tcW w:w="1504" w:type="pct"/>
            <w:vAlign w:val="center"/>
          </w:tcPr>
          <w:p w14:paraId="152C3B5F" w14:textId="744B5075" w:rsidR="00B6049A" w:rsidRPr="00BC69A1" w:rsidRDefault="00B6049A" w:rsidP="00B6049A">
            <w:pPr>
              <w:pStyle w:val="aa"/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Gender</w:t>
            </w:r>
          </w:p>
        </w:tc>
        <w:tc>
          <w:tcPr>
            <w:tcW w:w="889" w:type="pct"/>
          </w:tcPr>
          <w:p w14:paraId="5CEE7610" w14:textId="77777777" w:rsidR="00B6049A" w:rsidRPr="00BC69A1" w:rsidRDefault="00B6049A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</w:p>
        </w:tc>
        <w:tc>
          <w:tcPr>
            <w:tcW w:w="899" w:type="pct"/>
          </w:tcPr>
          <w:p w14:paraId="433439C0" w14:textId="77777777" w:rsidR="00B6049A" w:rsidRPr="00BC69A1" w:rsidRDefault="00B6049A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</w:p>
        </w:tc>
        <w:tc>
          <w:tcPr>
            <w:tcW w:w="889" w:type="pct"/>
          </w:tcPr>
          <w:p w14:paraId="459850D8" w14:textId="77777777" w:rsidR="00B6049A" w:rsidRPr="00BC69A1" w:rsidRDefault="00B6049A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</w:p>
        </w:tc>
        <w:tc>
          <w:tcPr>
            <w:tcW w:w="819" w:type="pct"/>
          </w:tcPr>
          <w:p w14:paraId="7F623CFD" w14:textId="77777777" w:rsidR="00B6049A" w:rsidRPr="00BC69A1" w:rsidRDefault="00B6049A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</w:p>
        </w:tc>
      </w:tr>
      <w:tr w:rsidR="00B6049A" w:rsidRPr="00BC69A1" w14:paraId="2EDCDA8C" w14:textId="77777777" w:rsidTr="00D81106">
        <w:tc>
          <w:tcPr>
            <w:tcW w:w="1504" w:type="pct"/>
            <w:vAlign w:val="center"/>
          </w:tcPr>
          <w:p w14:paraId="45ACB637" w14:textId="32CF17B0" w:rsidR="00B6049A" w:rsidRPr="00BC69A1" w:rsidRDefault="00B6049A" w:rsidP="00B6049A">
            <w:pPr>
              <w:pStyle w:val="aa"/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 Male</w:t>
            </w:r>
          </w:p>
        </w:tc>
        <w:tc>
          <w:tcPr>
            <w:tcW w:w="889" w:type="pct"/>
            <w:vAlign w:val="center"/>
          </w:tcPr>
          <w:p w14:paraId="0DD7482E" w14:textId="22DEBEC3" w:rsidR="00B6049A" w:rsidRPr="00BC69A1" w:rsidRDefault="00B6049A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2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612 (48.2%)</w:t>
            </w:r>
          </w:p>
        </w:tc>
        <w:tc>
          <w:tcPr>
            <w:tcW w:w="899" w:type="pct"/>
          </w:tcPr>
          <w:p w14:paraId="16F8CB47" w14:textId="3DD50EE7" w:rsidR="00B6049A" w:rsidRPr="00BC69A1" w:rsidRDefault="007F556D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764</w:t>
            </w:r>
            <w:r w:rsidR="004A4159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(49.6%)</w:t>
            </w:r>
          </w:p>
        </w:tc>
        <w:tc>
          <w:tcPr>
            <w:tcW w:w="889" w:type="pct"/>
          </w:tcPr>
          <w:p w14:paraId="619B2FF8" w14:textId="4BF72BE2" w:rsidR="00B6049A" w:rsidRPr="00BC69A1" w:rsidRDefault="004A4159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1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089 (43.0%)</w:t>
            </w:r>
          </w:p>
        </w:tc>
        <w:tc>
          <w:tcPr>
            <w:tcW w:w="819" w:type="pct"/>
          </w:tcPr>
          <w:p w14:paraId="198C1A62" w14:textId="07C265B3" w:rsidR="00B6049A" w:rsidRPr="00BC69A1" w:rsidRDefault="004A4159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759 (44.6</w:t>
            </w:r>
            <w:r w:rsidR="00BC69A1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</w:tr>
      <w:tr w:rsidR="00B6049A" w:rsidRPr="00BC69A1" w14:paraId="4A650BD8" w14:textId="77777777" w:rsidTr="00D81106">
        <w:tc>
          <w:tcPr>
            <w:tcW w:w="1504" w:type="pct"/>
            <w:vAlign w:val="center"/>
          </w:tcPr>
          <w:p w14:paraId="57194C5D" w14:textId="490A6234" w:rsidR="00B6049A" w:rsidRPr="00BC69A1" w:rsidRDefault="00B6049A" w:rsidP="00B6049A">
            <w:pPr>
              <w:pStyle w:val="aa"/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 Female</w:t>
            </w:r>
          </w:p>
        </w:tc>
        <w:tc>
          <w:tcPr>
            <w:tcW w:w="889" w:type="pct"/>
            <w:vAlign w:val="center"/>
          </w:tcPr>
          <w:p w14:paraId="009373B7" w14:textId="56490FFC" w:rsidR="00B6049A" w:rsidRPr="00BC69A1" w:rsidRDefault="00B6049A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2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803 (51.8%)</w:t>
            </w:r>
          </w:p>
        </w:tc>
        <w:tc>
          <w:tcPr>
            <w:tcW w:w="899" w:type="pct"/>
          </w:tcPr>
          <w:p w14:paraId="33CAE47C" w14:textId="31A9782E" w:rsidR="00B6049A" w:rsidRPr="00BC69A1" w:rsidRDefault="004A4159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751 (50.4%)</w:t>
            </w:r>
          </w:p>
        </w:tc>
        <w:tc>
          <w:tcPr>
            <w:tcW w:w="889" w:type="pct"/>
          </w:tcPr>
          <w:p w14:paraId="09AC3AF3" w14:textId="645B682C" w:rsidR="00B6049A" w:rsidRPr="00BC69A1" w:rsidRDefault="004A4159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1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442 (57</w:t>
            </w:r>
            <w:r w:rsidR="00BC69A1">
              <w:rPr>
                <w:rFonts w:ascii="Calibri" w:eastAsia="宋体" w:hAnsi="Calibri" w:cs="Calibri"/>
                <w:noProof/>
                <w:sz w:val="21"/>
                <w:szCs w:val="21"/>
              </w:rPr>
              <w:t>.0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%)</w:t>
            </w:r>
          </w:p>
        </w:tc>
        <w:tc>
          <w:tcPr>
            <w:tcW w:w="819" w:type="pct"/>
          </w:tcPr>
          <w:p w14:paraId="2F5E2959" w14:textId="47C42F30" w:rsidR="00B6049A" w:rsidRPr="00BC69A1" w:rsidRDefault="004A4159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610 (55.4</w:t>
            </w:r>
            <w:r w:rsidR="00BC69A1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</w:tr>
      <w:tr w:rsidR="00B6049A" w:rsidRPr="00BC69A1" w14:paraId="55256B8E" w14:textId="77777777" w:rsidTr="00D81106">
        <w:tc>
          <w:tcPr>
            <w:tcW w:w="1504" w:type="pct"/>
            <w:vAlign w:val="center"/>
          </w:tcPr>
          <w:p w14:paraId="5BCA307C" w14:textId="224C7997" w:rsidR="00B6049A" w:rsidRPr="00BC69A1" w:rsidRDefault="00B6049A" w:rsidP="00B6049A">
            <w:pPr>
              <w:pStyle w:val="aa"/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Years of education</w:t>
            </w:r>
          </w:p>
        </w:tc>
        <w:tc>
          <w:tcPr>
            <w:tcW w:w="889" w:type="pct"/>
          </w:tcPr>
          <w:p w14:paraId="76B2EE78" w14:textId="4C530FE4" w:rsidR="00B6049A" w:rsidRPr="00BC69A1" w:rsidRDefault="00B6049A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9.5 (3.4)</w:t>
            </w:r>
          </w:p>
        </w:tc>
        <w:tc>
          <w:tcPr>
            <w:tcW w:w="899" w:type="pct"/>
          </w:tcPr>
          <w:p w14:paraId="4973613D" w14:textId="5C25F1FD" w:rsidR="00B6049A" w:rsidRPr="00BC69A1" w:rsidRDefault="00CD072C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11.0 (4.0)</w:t>
            </w:r>
          </w:p>
        </w:tc>
        <w:tc>
          <w:tcPr>
            <w:tcW w:w="889" w:type="pct"/>
          </w:tcPr>
          <w:p w14:paraId="6A662D83" w14:textId="5B09A188" w:rsidR="00B6049A" w:rsidRPr="00BC69A1" w:rsidRDefault="00DD162C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hAnsi="Calibri" w:cs="Calibri"/>
              </w:rPr>
              <w:t>8.9 (2.7)</w:t>
            </w:r>
          </w:p>
        </w:tc>
        <w:tc>
          <w:tcPr>
            <w:tcW w:w="819" w:type="pct"/>
          </w:tcPr>
          <w:p w14:paraId="6CECD7F3" w14:textId="06B8BC15" w:rsidR="00B6049A" w:rsidRPr="00BC69A1" w:rsidRDefault="007F556D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8.9 (3.4)</w:t>
            </w:r>
          </w:p>
        </w:tc>
      </w:tr>
      <w:tr w:rsidR="00B6049A" w:rsidRPr="00BC69A1" w14:paraId="44328EB9" w14:textId="77777777" w:rsidTr="00D81106">
        <w:tc>
          <w:tcPr>
            <w:tcW w:w="1504" w:type="pct"/>
            <w:vAlign w:val="center"/>
          </w:tcPr>
          <w:p w14:paraId="179BFE2E" w14:textId="7F71EE73" w:rsidR="00B6049A" w:rsidRPr="00BC69A1" w:rsidRDefault="00B6049A" w:rsidP="00B6049A">
            <w:pPr>
              <w:pStyle w:val="aa"/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Employment type</w:t>
            </w:r>
          </w:p>
        </w:tc>
        <w:tc>
          <w:tcPr>
            <w:tcW w:w="889" w:type="pct"/>
          </w:tcPr>
          <w:p w14:paraId="5672EB26" w14:textId="77777777" w:rsidR="00B6049A" w:rsidRPr="00BC69A1" w:rsidRDefault="00B6049A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</w:p>
        </w:tc>
        <w:tc>
          <w:tcPr>
            <w:tcW w:w="899" w:type="pct"/>
          </w:tcPr>
          <w:p w14:paraId="11B3F2BD" w14:textId="77777777" w:rsidR="00B6049A" w:rsidRPr="00BC69A1" w:rsidRDefault="00B6049A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</w:p>
        </w:tc>
        <w:tc>
          <w:tcPr>
            <w:tcW w:w="889" w:type="pct"/>
          </w:tcPr>
          <w:p w14:paraId="3F73FFA5" w14:textId="77777777" w:rsidR="00B6049A" w:rsidRPr="00BC69A1" w:rsidRDefault="00B6049A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</w:p>
        </w:tc>
        <w:tc>
          <w:tcPr>
            <w:tcW w:w="819" w:type="pct"/>
          </w:tcPr>
          <w:p w14:paraId="6023459D" w14:textId="77777777" w:rsidR="00B6049A" w:rsidRPr="00BC69A1" w:rsidRDefault="00B6049A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</w:p>
        </w:tc>
      </w:tr>
      <w:tr w:rsidR="00B6049A" w:rsidRPr="00BC69A1" w14:paraId="14DB2297" w14:textId="77777777" w:rsidTr="00D81106">
        <w:tc>
          <w:tcPr>
            <w:tcW w:w="1504" w:type="pct"/>
            <w:vAlign w:val="center"/>
          </w:tcPr>
          <w:p w14:paraId="629A1E41" w14:textId="283CECC4" w:rsidR="00B6049A" w:rsidRPr="00BC69A1" w:rsidRDefault="00B6049A" w:rsidP="00B6049A">
            <w:pPr>
              <w:pStyle w:val="aa"/>
              <w:spacing w:line="240" w:lineRule="auto"/>
              <w:ind w:firstLineChars="100" w:firstLine="21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Full-time worker</w:t>
            </w:r>
          </w:p>
        </w:tc>
        <w:tc>
          <w:tcPr>
            <w:tcW w:w="889" w:type="pct"/>
          </w:tcPr>
          <w:p w14:paraId="4D8795A7" w14:textId="555AA445" w:rsidR="00B6049A" w:rsidRPr="00BC69A1" w:rsidRDefault="00CE5343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805 (14.9</w:t>
            </w:r>
            <w:r w:rsidR="001E16B6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99" w:type="pct"/>
          </w:tcPr>
          <w:p w14:paraId="6585130A" w14:textId="3480B9C0" w:rsidR="00B6049A" w:rsidRPr="00BC69A1" w:rsidRDefault="00CE5343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484 (32.0</w:t>
            </w:r>
            <w:r w:rsidR="001E16B6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89" w:type="pct"/>
          </w:tcPr>
          <w:p w14:paraId="3D384BA3" w14:textId="2515F011" w:rsidR="00B6049A" w:rsidRPr="00BC69A1" w:rsidRDefault="00C1624D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149 (5.9</w:t>
            </w:r>
            <w:r w:rsidR="001E16B6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19" w:type="pct"/>
          </w:tcPr>
          <w:p w14:paraId="33BA805C" w14:textId="4E6C53F9" w:rsidR="00B6049A" w:rsidRPr="00BC69A1" w:rsidRDefault="00C1624D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172 (12.6</w:t>
            </w:r>
            <w:r w:rsidR="001E16B6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</w:tr>
      <w:tr w:rsidR="00B6049A" w:rsidRPr="00BC69A1" w14:paraId="23F42867" w14:textId="77777777" w:rsidTr="00D81106">
        <w:tc>
          <w:tcPr>
            <w:tcW w:w="1504" w:type="pct"/>
            <w:vAlign w:val="center"/>
          </w:tcPr>
          <w:p w14:paraId="35CAB42D" w14:textId="4453F0EC" w:rsidR="00B6049A" w:rsidRPr="00BC69A1" w:rsidRDefault="00B6049A" w:rsidP="00B6049A">
            <w:pPr>
              <w:pStyle w:val="aa"/>
              <w:spacing w:line="240" w:lineRule="auto"/>
              <w:ind w:firstLineChars="100" w:firstLine="21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Temporary worker</w:t>
            </w:r>
          </w:p>
        </w:tc>
        <w:tc>
          <w:tcPr>
            <w:tcW w:w="889" w:type="pct"/>
          </w:tcPr>
          <w:p w14:paraId="3C6EFA77" w14:textId="4B2AA5F8" w:rsidR="00B6049A" w:rsidRPr="00BC69A1" w:rsidRDefault="00C1624D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85</w:t>
            </w:r>
            <w:r w:rsidR="006445C8">
              <w:rPr>
                <w:rFonts w:ascii="Calibri" w:eastAsia="宋体" w:hAnsi="Calibri" w:cs="Calibri"/>
                <w:noProof/>
                <w:sz w:val="21"/>
                <w:szCs w:val="21"/>
              </w:rPr>
              <w:t>2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(15.</w:t>
            </w:r>
            <w:r w:rsidR="00396009">
              <w:rPr>
                <w:rFonts w:ascii="Calibri" w:eastAsia="宋体" w:hAnsi="Calibri" w:cs="Calibri"/>
                <w:noProof/>
                <w:sz w:val="21"/>
                <w:szCs w:val="21"/>
              </w:rPr>
              <w:t>7</w:t>
            </w:r>
            <w:r w:rsidR="001E16B6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99" w:type="pct"/>
          </w:tcPr>
          <w:p w14:paraId="088B7216" w14:textId="6B4DA184" w:rsidR="00B6049A" w:rsidRPr="00BC69A1" w:rsidRDefault="004D5C9F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2</w:t>
            </w:r>
            <w:r w:rsidR="0085423B">
              <w:rPr>
                <w:rFonts w:ascii="Calibri" w:eastAsia="宋体" w:hAnsi="Calibri" w:cs="Calibri"/>
                <w:noProof/>
                <w:sz w:val="21"/>
                <w:szCs w:val="21"/>
              </w:rPr>
              <w:t>69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(17.</w:t>
            </w:r>
            <w:r w:rsidR="00A53204">
              <w:rPr>
                <w:rFonts w:ascii="Calibri" w:eastAsia="宋体" w:hAnsi="Calibri" w:cs="Calibri"/>
                <w:noProof/>
                <w:sz w:val="21"/>
                <w:szCs w:val="21"/>
              </w:rPr>
              <w:t>8</w:t>
            </w:r>
            <w:r w:rsidR="001E16B6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89" w:type="pct"/>
          </w:tcPr>
          <w:p w14:paraId="68A47B13" w14:textId="08DB48C2" w:rsidR="00B6049A" w:rsidRPr="00BC69A1" w:rsidRDefault="004D5C9F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40</w:t>
            </w:r>
            <w:r w:rsidR="00A53204">
              <w:rPr>
                <w:rFonts w:ascii="Calibri" w:eastAsia="宋体" w:hAnsi="Calibri" w:cs="Calibri"/>
                <w:noProof/>
                <w:sz w:val="21"/>
                <w:szCs w:val="21"/>
              </w:rPr>
              <w:t>1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(15.</w:t>
            </w:r>
            <w:r w:rsidR="00A53204">
              <w:rPr>
                <w:rFonts w:ascii="Calibri" w:eastAsia="宋体" w:hAnsi="Calibri" w:cs="Calibri"/>
                <w:noProof/>
                <w:sz w:val="21"/>
                <w:szCs w:val="21"/>
              </w:rPr>
              <w:t>8</w:t>
            </w:r>
            <w:r w:rsidR="001E16B6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19" w:type="pct"/>
          </w:tcPr>
          <w:p w14:paraId="091273E1" w14:textId="48E08718" w:rsidR="00B6049A" w:rsidRPr="00BC69A1" w:rsidRDefault="004D5C9F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18</w:t>
            </w:r>
            <w:r w:rsidR="00EA20C1">
              <w:rPr>
                <w:rFonts w:ascii="Calibri" w:eastAsia="宋体" w:hAnsi="Calibri" w:cs="Calibri"/>
                <w:noProof/>
                <w:sz w:val="21"/>
                <w:szCs w:val="21"/>
              </w:rPr>
              <w:t>2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(13.</w:t>
            </w:r>
            <w:r w:rsidR="00C41D11">
              <w:rPr>
                <w:rFonts w:ascii="Calibri" w:eastAsia="宋体" w:hAnsi="Calibri" w:cs="Calibri"/>
                <w:noProof/>
                <w:sz w:val="21"/>
                <w:szCs w:val="21"/>
              </w:rPr>
              <w:t>3</w:t>
            </w:r>
            <w:r w:rsidR="001E16B6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</w:tr>
      <w:tr w:rsidR="00B6049A" w:rsidRPr="00BC69A1" w14:paraId="03B09426" w14:textId="77777777" w:rsidTr="00D81106">
        <w:tc>
          <w:tcPr>
            <w:tcW w:w="1504" w:type="pct"/>
            <w:vAlign w:val="center"/>
          </w:tcPr>
          <w:p w14:paraId="681DE355" w14:textId="634E5FC7" w:rsidR="00B6049A" w:rsidRPr="00BC69A1" w:rsidRDefault="00B6049A" w:rsidP="00B6049A">
            <w:pPr>
              <w:pStyle w:val="aa"/>
              <w:spacing w:line="240" w:lineRule="auto"/>
              <w:ind w:firstLineChars="100" w:firstLine="21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Self-employed worker</w:t>
            </w:r>
          </w:p>
        </w:tc>
        <w:tc>
          <w:tcPr>
            <w:tcW w:w="889" w:type="pct"/>
          </w:tcPr>
          <w:p w14:paraId="5DA72EAF" w14:textId="7A0248BD" w:rsidR="00B6049A" w:rsidRPr="00BC69A1" w:rsidRDefault="006268B9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472</w:t>
            </w:r>
            <w:r w:rsidR="000004F3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396009">
              <w:rPr>
                <w:rFonts w:ascii="Calibri" w:eastAsia="宋体" w:hAnsi="Calibri" w:cs="Calibri"/>
                <w:noProof/>
                <w:sz w:val="21"/>
                <w:szCs w:val="21"/>
              </w:rPr>
              <w:t>8.7</w:t>
            </w:r>
            <w:r w:rsidR="001E16B6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0004F3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99" w:type="pct"/>
          </w:tcPr>
          <w:p w14:paraId="71B6E49C" w14:textId="7EECAA59" w:rsidR="00B6049A" w:rsidRPr="00BC69A1" w:rsidRDefault="000004F3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1</w:t>
            </w:r>
            <w:r w:rsidR="0085423B">
              <w:rPr>
                <w:rFonts w:ascii="Calibri" w:eastAsia="宋体" w:hAnsi="Calibri" w:cs="Calibri"/>
                <w:noProof/>
                <w:sz w:val="21"/>
                <w:szCs w:val="21"/>
              </w:rPr>
              <w:t>6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8 (11.</w:t>
            </w:r>
            <w:r w:rsidR="00A53204">
              <w:rPr>
                <w:rFonts w:ascii="Calibri" w:eastAsia="宋体" w:hAnsi="Calibri" w:cs="Calibri"/>
                <w:noProof/>
                <w:sz w:val="21"/>
                <w:szCs w:val="21"/>
              </w:rPr>
              <w:t>1</w:t>
            </w:r>
            <w:r w:rsidR="001E16B6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89" w:type="pct"/>
          </w:tcPr>
          <w:p w14:paraId="106D2A3D" w14:textId="65FF8644" w:rsidR="00B6049A" w:rsidRPr="00BC69A1" w:rsidRDefault="002930C1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2</w:t>
            </w:r>
            <w:r w:rsidR="00A53204">
              <w:rPr>
                <w:rFonts w:ascii="Calibri" w:eastAsia="宋体" w:hAnsi="Calibri" w:cs="Calibri"/>
                <w:noProof/>
                <w:sz w:val="21"/>
                <w:szCs w:val="21"/>
              </w:rPr>
              <w:t>57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(10.</w:t>
            </w:r>
            <w:r w:rsidR="00A53204">
              <w:rPr>
                <w:rFonts w:ascii="Calibri" w:eastAsia="宋体" w:hAnsi="Calibri" w:cs="Calibri"/>
                <w:noProof/>
                <w:sz w:val="21"/>
                <w:szCs w:val="21"/>
              </w:rPr>
              <w:t>2</w:t>
            </w:r>
            <w:r w:rsidR="001E16B6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19" w:type="pct"/>
          </w:tcPr>
          <w:p w14:paraId="46FA197C" w14:textId="16D55740" w:rsidR="00B6049A" w:rsidRPr="00BC69A1" w:rsidRDefault="00EA20C1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47</w:t>
            </w:r>
            <w:r w:rsidR="002930C1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C41D11">
              <w:rPr>
                <w:rFonts w:ascii="Calibri" w:eastAsia="宋体" w:hAnsi="Calibri" w:cs="Calibri"/>
                <w:noProof/>
                <w:sz w:val="21"/>
                <w:szCs w:val="21"/>
              </w:rPr>
              <w:t>3</w:t>
            </w:r>
            <w:r w:rsidR="002930C1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.</w:t>
            </w:r>
            <w:r w:rsidR="00C41D11">
              <w:rPr>
                <w:rFonts w:ascii="Calibri" w:eastAsia="宋体" w:hAnsi="Calibri" w:cs="Calibri"/>
                <w:noProof/>
                <w:sz w:val="21"/>
                <w:szCs w:val="21"/>
              </w:rPr>
              <w:t>4</w:t>
            </w:r>
            <w:r w:rsidR="001E16B6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2930C1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</w:tr>
      <w:tr w:rsidR="00B6049A" w:rsidRPr="00BC69A1" w14:paraId="3F95FCEA" w14:textId="77777777" w:rsidTr="00D81106">
        <w:tc>
          <w:tcPr>
            <w:tcW w:w="1504" w:type="pct"/>
            <w:vAlign w:val="center"/>
          </w:tcPr>
          <w:p w14:paraId="30BE3B02" w14:textId="62F3F8E9" w:rsidR="00B6049A" w:rsidRPr="00BC69A1" w:rsidRDefault="00B6049A" w:rsidP="00B6049A">
            <w:pPr>
              <w:pStyle w:val="aa"/>
              <w:spacing w:line="240" w:lineRule="auto"/>
              <w:ind w:firstLineChars="100" w:firstLine="21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Farmer</w:t>
            </w:r>
          </w:p>
        </w:tc>
        <w:tc>
          <w:tcPr>
            <w:tcW w:w="889" w:type="pct"/>
          </w:tcPr>
          <w:p w14:paraId="0CEA8037" w14:textId="21B84F7B" w:rsidR="00B6049A" w:rsidRPr="00BC69A1" w:rsidRDefault="00162526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2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="006268B9">
              <w:rPr>
                <w:rFonts w:ascii="Calibri" w:eastAsia="宋体" w:hAnsi="Calibri" w:cs="Calibri"/>
                <w:noProof/>
                <w:sz w:val="21"/>
                <w:szCs w:val="21"/>
              </w:rPr>
              <w:t>231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(4</w:t>
            </w:r>
            <w:r w:rsidR="00396009">
              <w:rPr>
                <w:rFonts w:ascii="Calibri" w:eastAsia="宋体" w:hAnsi="Calibri" w:cs="Calibri"/>
                <w:noProof/>
                <w:sz w:val="21"/>
                <w:szCs w:val="21"/>
              </w:rPr>
              <w:t>1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.</w:t>
            </w:r>
            <w:r w:rsidR="008B4E3B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2</w:t>
            </w:r>
            <w:r w:rsidR="001E16B6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99" w:type="pct"/>
          </w:tcPr>
          <w:p w14:paraId="1B457235" w14:textId="3311401D" w:rsidR="00B6049A" w:rsidRPr="00BC69A1" w:rsidRDefault="00162526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33</w:t>
            </w:r>
            <w:r w:rsidR="0085423B">
              <w:rPr>
                <w:rFonts w:ascii="Calibri" w:eastAsia="宋体" w:hAnsi="Calibri" w:cs="Calibri"/>
                <w:noProof/>
                <w:sz w:val="21"/>
                <w:szCs w:val="21"/>
              </w:rPr>
              <w:t>8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(2</w:t>
            </w:r>
            <w:r w:rsidR="00A53204">
              <w:rPr>
                <w:rFonts w:ascii="Calibri" w:eastAsia="宋体" w:hAnsi="Calibri" w:cs="Calibri"/>
                <w:noProof/>
                <w:sz w:val="21"/>
                <w:szCs w:val="21"/>
              </w:rPr>
              <w:t>2.3</w:t>
            </w:r>
            <w:r w:rsidR="001E16B6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89" w:type="pct"/>
          </w:tcPr>
          <w:p w14:paraId="523B25E2" w14:textId="131544F2" w:rsidR="00B6049A" w:rsidRPr="00BC69A1" w:rsidRDefault="00162526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1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="00A53204">
              <w:rPr>
                <w:rFonts w:ascii="Calibri" w:eastAsia="宋体" w:hAnsi="Calibri" w:cs="Calibri"/>
                <w:noProof/>
                <w:sz w:val="21"/>
                <w:szCs w:val="21"/>
              </w:rPr>
              <w:t>154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A53204">
              <w:rPr>
                <w:rFonts w:ascii="Calibri" w:eastAsia="宋体" w:hAnsi="Calibri" w:cs="Calibri"/>
                <w:noProof/>
                <w:sz w:val="21"/>
                <w:szCs w:val="21"/>
              </w:rPr>
              <w:t>45.6</w:t>
            </w:r>
            <w:r w:rsidR="001E16B6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19" w:type="pct"/>
          </w:tcPr>
          <w:p w14:paraId="422925A5" w14:textId="126D0BB3" w:rsidR="00B6049A" w:rsidRPr="00BC69A1" w:rsidRDefault="00EA20C1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739</w:t>
            </w:r>
            <w:r w:rsidR="00162526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C41D11">
              <w:rPr>
                <w:rFonts w:ascii="Calibri" w:eastAsia="宋体" w:hAnsi="Calibri" w:cs="Calibri"/>
                <w:noProof/>
                <w:sz w:val="21"/>
                <w:szCs w:val="21"/>
              </w:rPr>
              <w:t>54</w:t>
            </w:r>
            <w:r w:rsidR="00162526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.</w:t>
            </w:r>
            <w:r w:rsidR="00C41D11">
              <w:rPr>
                <w:rFonts w:ascii="Calibri" w:eastAsia="宋体" w:hAnsi="Calibri" w:cs="Calibri"/>
                <w:noProof/>
                <w:sz w:val="21"/>
                <w:szCs w:val="21"/>
              </w:rPr>
              <w:t>0</w:t>
            </w:r>
            <w:r w:rsidR="001E16B6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162526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</w:tr>
      <w:tr w:rsidR="00B6049A" w:rsidRPr="00BC69A1" w14:paraId="3AF415BA" w14:textId="77777777" w:rsidTr="00D81106">
        <w:tc>
          <w:tcPr>
            <w:tcW w:w="1504" w:type="pct"/>
            <w:vAlign w:val="center"/>
          </w:tcPr>
          <w:p w14:paraId="25C12F90" w14:textId="44A0DD9C" w:rsidR="00B6049A" w:rsidRPr="00BC69A1" w:rsidRDefault="00B6049A" w:rsidP="00B6049A">
            <w:pPr>
              <w:pStyle w:val="aa"/>
              <w:spacing w:line="240" w:lineRule="auto"/>
              <w:ind w:firstLineChars="100" w:firstLine="21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Other</w:t>
            </w:r>
          </w:p>
        </w:tc>
        <w:tc>
          <w:tcPr>
            <w:tcW w:w="889" w:type="pct"/>
          </w:tcPr>
          <w:p w14:paraId="7F4A5CE2" w14:textId="36CDDFF3" w:rsidR="00B6049A" w:rsidRPr="00BC69A1" w:rsidRDefault="00162526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1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0</w:t>
            </w:r>
            <w:r w:rsidR="006268B9">
              <w:rPr>
                <w:rFonts w:ascii="Calibri" w:eastAsia="宋体" w:hAnsi="Calibri" w:cs="Calibri"/>
                <w:noProof/>
                <w:sz w:val="21"/>
                <w:szCs w:val="21"/>
              </w:rPr>
              <w:t>55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396009">
              <w:rPr>
                <w:rFonts w:ascii="Calibri" w:eastAsia="宋体" w:hAnsi="Calibri" w:cs="Calibri"/>
                <w:noProof/>
                <w:sz w:val="21"/>
                <w:szCs w:val="21"/>
              </w:rPr>
              <w:t>19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.</w:t>
            </w:r>
            <w:r w:rsidR="00396009">
              <w:rPr>
                <w:rFonts w:ascii="Calibri" w:eastAsia="宋体" w:hAnsi="Calibri" w:cs="Calibri"/>
                <w:noProof/>
                <w:sz w:val="21"/>
                <w:szCs w:val="21"/>
              </w:rPr>
              <w:t>5</w:t>
            </w:r>
            <w:r w:rsidR="001E16B6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99" w:type="pct"/>
          </w:tcPr>
          <w:p w14:paraId="62DA456F" w14:textId="0E10F269" w:rsidR="00B6049A" w:rsidRPr="00BC69A1" w:rsidRDefault="00162526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2</w:t>
            </w:r>
            <w:r w:rsidR="0085423B">
              <w:rPr>
                <w:rFonts w:ascii="Calibri" w:eastAsia="宋体" w:hAnsi="Calibri" w:cs="Calibri"/>
                <w:noProof/>
                <w:sz w:val="21"/>
                <w:szCs w:val="21"/>
              </w:rPr>
              <w:t>56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(1</w:t>
            </w:r>
            <w:r w:rsidR="00A53204">
              <w:rPr>
                <w:rFonts w:ascii="Calibri" w:eastAsia="宋体" w:hAnsi="Calibri" w:cs="Calibri"/>
                <w:noProof/>
                <w:sz w:val="21"/>
                <w:szCs w:val="21"/>
              </w:rPr>
              <w:t>6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.9</w:t>
            </w:r>
            <w:r w:rsidR="001E16B6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89" w:type="pct"/>
          </w:tcPr>
          <w:p w14:paraId="6AA68C90" w14:textId="4FDB1F57" w:rsidR="00B6049A" w:rsidRPr="00BC69A1" w:rsidRDefault="00162526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5</w:t>
            </w:r>
            <w:r w:rsidR="00A53204">
              <w:rPr>
                <w:rFonts w:ascii="Calibri" w:eastAsia="宋体" w:hAnsi="Calibri" w:cs="Calibri"/>
                <w:noProof/>
                <w:sz w:val="21"/>
                <w:szCs w:val="21"/>
              </w:rPr>
              <w:t>70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(2</w:t>
            </w:r>
            <w:r w:rsidR="00BE5F8D">
              <w:rPr>
                <w:rFonts w:ascii="Calibri" w:eastAsia="宋体" w:hAnsi="Calibri" w:cs="Calibri"/>
                <w:noProof/>
                <w:sz w:val="21"/>
                <w:szCs w:val="21"/>
              </w:rPr>
              <w:t>2.5</w:t>
            </w:r>
            <w:r w:rsidR="001E16B6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19" w:type="pct"/>
          </w:tcPr>
          <w:p w14:paraId="126B56F8" w14:textId="191DC1E6" w:rsidR="00B6049A" w:rsidRPr="00BC69A1" w:rsidRDefault="00162526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2</w:t>
            </w:r>
            <w:r w:rsidR="00EA20C1">
              <w:rPr>
                <w:rFonts w:ascii="Calibri" w:eastAsia="宋体" w:hAnsi="Calibri" w:cs="Calibri"/>
                <w:noProof/>
                <w:sz w:val="21"/>
                <w:szCs w:val="21"/>
              </w:rPr>
              <w:t>29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(1</w:t>
            </w:r>
            <w:r w:rsidR="0031321B">
              <w:rPr>
                <w:rFonts w:ascii="Calibri" w:eastAsia="宋体" w:hAnsi="Calibri" w:cs="Calibri"/>
                <w:noProof/>
                <w:sz w:val="21"/>
                <w:szCs w:val="21"/>
              </w:rPr>
              <w:t>6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.</w:t>
            </w:r>
            <w:r w:rsidR="0031321B">
              <w:rPr>
                <w:rFonts w:ascii="Calibri" w:eastAsia="宋体" w:hAnsi="Calibri" w:cs="Calibri"/>
                <w:noProof/>
                <w:sz w:val="21"/>
                <w:szCs w:val="21"/>
              </w:rPr>
              <w:t>7</w:t>
            </w:r>
            <w:r w:rsidR="001E16B6"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</w:tr>
      <w:tr w:rsidR="00231905" w:rsidRPr="00BC69A1" w14:paraId="77046646" w14:textId="77777777" w:rsidTr="00D81106">
        <w:tc>
          <w:tcPr>
            <w:tcW w:w="1504" w:type="pct"/>
            <w:vAlign w:val="center"/>
          </w:tcPr>
          <w:p w14:paraId="6E97CD74" w14:textId="429F9631" w:rsidR="00231905" w:rsidRPr="00BC69A1" w:rsidRDefault="00231905" w:rsidP="00231905">
            <w:pPr>
              <w:pStyle w:val="aa"/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Self-reported health</w:t>
            </w:r>
          </w:p>
        </w:tc>
        <w:tc>
          <w:tcPr>
            <w:tcW w:w="889" w:type="pct"/>
          </w:tcPr>
          <w:p w14:paraId="50B1CE74" w14:textId="03A059C6" w:rsidR="00231905" w:rsidRPr="00BC69A1" w:rsidRDefault="00231905" w:rsidP="00231905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noProof/>
                <w:sz w:val="21"/>
                <w:szCs w:val="21"/>
              </w:rPr>
              <w:t>3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.2 (1.0)</w:t>
            </w:r>
          </w:p>
        </w:tc>
        <w:tc>
          <w:tcPr>
            <w:tcW w:w="899" w:type="pct"/>
          </w:tcPr>
          <w:p w14:paraId="504A26F5" w14:textId="70744200" w:rsidR="00231905" w:rsidRPr="00BC69A1" w:rsidRDefault="00231905" w:rsidP="00231905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67370E">
              <w:rPr>
                <w:rFonts w:ascii="Calibri" w:eastAsia="宋体" w:hAnsi="Calibri" w:cs="Calibri" w:hint="eastAsia"/>
                <w:noProof/>
                <w:sz w:val="21"/>
                <w:szCs w:val="21"/>
              </w:rPr>
              <w:t>3</w:t>
            </w:r>
            <w:r w:rsidRPr="0067370E">
              <w:rPr>
                <w:rFonts w:ascii="Calibri" w:eastAsia="宋体" w:hAnsi="Calibri" w:cs="Calibri"/>
                <w:noProof/>
                <w:sz w:val="21"/>
                <w:szCs w:val="21"/>
              </w:rPr>
              <w:t>.</w:t>
            </w:r>
            <w:r w:rsidR="005C7745">
              <w:rPr>
                <w:rFonts w:ascii="Calibri" w:eastAsia="宋体" w:hAnsi="Calibri" w:cs="Calibri"/>
                <w:noProof/>
                <w:sz w:val="21"/>
                <w:szCs w:val="21"/>
              </w:rPr>
              <w:t>3</w:t>
            </w:r>
            <w:r w:rsidRPr="0067370E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(0</w:t>
            </w:r>
            <w:r w:rsidR="001C7CCD">
              <w:rPr>
                <w:rFonts w:ascii="Calibri" w:eastAsia="宋体" w:hAnsi="Calibri" w:cs="Calibri"/>
                <w:noProof/>
                <w:sz w:val="21"/>
                <w:szCs w:val="21"/>
              </w:rPr>
              <w:t>.9</w:t>
            </w:r>
            <w:r w:rsidRPr="0067370E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89" w:type="pct"/>
          </w:tcPr>
          <w:p w14:paraId="47C577A5" w14:textId="434E46E3" w:rsidR="00231905" w:rsidRPr="00BC69A1" w:rsidRDefault="00231905" w:rsidP="00231905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67370E">
              <w:rPr>
                <w:rFonts w:ascii="Calibri" w:eastAsia="宋体" w:hAnsi="Calibri" w:cs="Calibri" w:hint="eastAsia"/>
                <w:noProof/>
                <w:sz w:val="21"/>
                <w:szCs w:val="21"/>
              </w:rPr>
              <w:t>3</w:t>
            </w:r>
            <w:r w:rsidRPr="0067370E">
              <w:rPr>
                <w:rFonts w:ascii="Calibri" w:eastAsia="宋体" w:hAnsi="Calibri" w:cs="Calibri"/>
                <w:noProof/>
                <w:sz w:val="21"/>
                <w:szCs w:val="21"/>
              </w:rPr>
              <w:t>.2 (1.0)</w:t>
            </w:r>
          </w:p>
        </w:tc>
        <w:tc>
          <w:tcPr>
            <w:tcW w:w="819" w:type="pct"/>
          </w:tcPr>
          <w:p w14:paraId="7D8BCB55" w14:textId="14666EF2" w:rsidR="00231905" w:rsidRPr="00BC69A1" w:rsidRDefault="00231905" w:rsidP="00231905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67370E">
              <w:rPr>
                <w:rFonts w:ascii="Calibri" w:eastAsia="宋体" w:hAnsi="Calibri" w:cs="Calibri" w:hint="eastAsia"/>
                <w:noProof/>
                <w:sz w:val="21"/>
                <w:szCs w:val="21"/>
              </w:rPr>
              <w:t>3</w:t>
            </w:r>
            <w:r w:rsidRPr="0067370E">
              <w:rPr>
                <w:rFonts w:ascii="Calibri" w:eastAsia="宋体" w:hAnsi="Calibri" w:cs="Calibri"/>
                <w:noProof/>
                <w:sz w:val="21"/>
                <w:szCs w:val="21"/>
              </w:rPr>
              <w:t>.</w:t>
            </w:r>
            <w:r w:rsidR="005C7745">
              <w:rPr>
                <w:rFonts w:ascii="Calibri" w:eastAsia="宋体" w:hAnsi="Calibri" w:cs="Calibri"/>
                <w:noProof/>
                <w:sz w:val="21"/>
                <w:szCs w:val="21"/>
              </w:rPr>
              <w:t>0</w:t>
            </w:r>
            <w:r w:rsidRPr="0067370E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(1.0)</w:t>
            </w:r>
          </w:p>
        </w:tc>
      </w:tr>
      <w:tr w:rsidR="002126DD" w:rsidRPr="00BC69A1" w14:paraId="085F6C31" w14:textId="77777777" w:rsidTr="00D81106">
        <w:tc>
          <w:tcPr>
            <w:tcW w:w="1504" w:type="pct"/>
            <w:vAlign w:val="center"/>
          </w:tcPr>
          <w:p w14:paraId="65AF894C" w14:textId="5A06EE44" w:rsidR="002126DD" w:rsidRPr="00BC69A1" w:rsidRDefault="002126DD" w:rsidP="002126DD">
            <w:pPr>
              <w:pStyle w:val="aa"/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Household annual income</w:t>
            </w:r>
          </w:p>
        </w:tc>
        <w:tc>
          <w:tcPr>
            <w:tcW w:w="889" w:type="pct"/>
          </w:tcPr>
          <w:p w14:paraId="1A331A21" w14:textId="4294263D" w:rsidR="002126DD" w:rsidRPr="00BC69A1" w:rsidRDefault="002126DD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</w:p>
        </w:tc>
        <w:tc>
          <w:tcPr>
            <w:tcW w:w="899" w:type="pct"/>
          </w:tcPr>
          <w:p w14:paraId="357E1E95" w14:textId="6E25FE28" w:rsidR="002126DD" w:rsidRPr="00BC69A1" w:rsidRDefault="002126DD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</w:p>
        </w:tc>
        <w:tc>
          <w:tcPr>
            <w:tcW w:w="889" w:type="pct"/>
          </w:tcPr>
          <w:p w14:paraId="4268159E" w14:textId="4EAA164A" w:rsidR="002126DD" w:rsidRPr="00BC69A1" w:rsidRDefault="002126DD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</w:p>
        </w:tc>
        <w:tc>
          <w:tcPr>
            <w:tcW w:w="819" w:type="pct"/>
          </w:tcPr>
          <w:p w14:paraId="2E121FEC" w14:textId="5158971D" w:rsidR="002126DD" w:rsidRPr="00BC69A1" w:rsidRDefault="002126DD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</w:p>
        </w:tc>
      </w:tr>
      <w:tr w:rsidR="002126DD" w:rsidRPr="00BC69A1" w14:paraId="79C046C1" w14:textId="77777777" w:rsidTr="00D81106">
        <w:tc>
          <w:tcPr>
            <w:tcW w:w="1504" w:type="pct"/>
            <w:vAlign w:val="center"/>
          </w:tcPr>
          <w:p w14:paraId="138C52F3" w14:textId="44B194C9" w:rsidR="002126DD" w:rsidRPr="00BC69A1" w:rsidRDefault="002126DD" w:rsidP="002126DD">
            <w:pPr>
              <w:pStyle w:val="aa"/>
              <w:spacing w:line="240" w:lineRule="auto"/>
              <w:ind w:firstLineChars="100" w:firstLine="21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Less than 29,999 CNY</w:t>
            </w:r>
          </w:p>
        </w:tc>
        <w:tc>
          <w:tcPr>
            <w:tcW w:w="889" w:type="pct"/>
          </w:tcPr>
          <w:p w14:paraId="0956E73B" w14:textId="69135B15" w:rsidR="002126DD" w:rsidRPr="00BC69A1" w:rsidRDefault="002126DD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noProof/>
                <w:sz w:val="21"/>
                <w:szCs w:val="21"/>
              </w:rPr>
              <w:t>1</w:t>
            </w:r>
            <w:r w:rsidR="003D3BE0">
              <w:rPr>
                <w:rFonts w:ascii="Calibri" w:eastAsia="宋体" w:hAnsi="Calibri" w:cs="Calibri" w:hint="eastAsia"/>
                <w:noProof/>
                <w:sz w:val="21"/>
                <w:szCs w:val="21"/>
              </w:rPr>
              <w:t>,</w:t>
            </w:r>
            <w:r w:rsidR="00EF1C86">
              <w:rPr>
                <w:rFonts w:ascii="Calibri" w:eastAsia="宋体" w:hAnsi="Calibri" w:cs="Calibri"/>
                <w:noProof/>
                <w:sz w:val="21"/>
                <w:szCs w:val="21"/>
              </w:rPr>
              <w:t>807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090BC9">
              <w:rPr>
                <w:rFonts w:ascii="Calibri" w:eastAsia="宋体" w:hAnsi="Calibri" w:cs="Calibri"/>
                <w:noProof/>
                <w:sz w:val="21"/>
                <w:szCs w:val="21"/>
              </w:rPr>
              <w:t>33.4</w:t>
            </w:r>
            <w:r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99" w:type="pct"/>
          </w:tcPr>
          <w:p w14:paraId="65F189B0" w14:textId="1AE31035" w:rsidR="002126DD" w:rsidRPr="00BC69A1" w:rsidRDefault="003206ED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470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4A0D29">
              <w:rPr>
                <w:rFonts w:ascii="Calibri" w:eastAsia="宋体" w:hAnsi="Calibri" w:cs="Calibri"/>
                <w:noProof/>
                <w:sz w:val="21"/>
                <w:szCs w:val="21"/>
              </w:rPr>
              <w:t>31.0</w:t>
            </w:r>
            <w:r w:rsidR="002126DD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89" w:type="pct"/>
          </w:tcPr>
          <w:p w14:paraId="7E3C1B2C" w14:textId="554C4B93" w:rsidR="002126DD" w:rsidRPr="00BC69A1" w:rsidRDefault="00346FA9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69</w:t>
            </w:r>
            <w:r w:rsidR="002126DD">
              <w:rPr>
                <w:rFonts w:ascii="Calibri" w:eastAsia="宋体" w:hAnsi="Calibri" w:cs="Calibri" w:hint="eastAsia"/>
                <w:noProof/>
                <w:sz w:val="21"/>
                <w:szCs w:val="21"/>
              </w:rPr>
              <w:t>1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36573D">
              <w:rPr>
                <w:rFonts w:ascii="Calibri" w:eastAsia="宋体" w:hAnsi="Calibri" w:cs="Calibri"/>
                <w:noProof/>
                <w:sz w:val="21"/>
                <w:szCs w:val="21"/>
              </w:rPr>
              <w:t>26.5</w:t>
            </w:r>
            <w:r w:rsidR="002126DD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19" w:type="pct"/>
          </w:tcPr>
          <w:p w14:paraId="62EB58F3" w14:textId="27BA94AA" w:rsidR="002126DD" w:rsidRPr="00BC69A1" w:rsidRDefault="0082661F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666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48.7</w:t>
            </w:r>
            <w:r w:rsidR="002126DD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</w:tr>
      <w:tr w:rsidR="002126DD" w:rsidRPr="00BC69A1" w14:paraId="43A65866" w14:textId="77777777" w:rsidTr="00D81106">
        <w:tc>
          <w:tcPr>
            <w:tcW w:w="1504" w:type="pct"/>
            <w:vAlign w:val="center"/>
          </w:tcPr>
          <w:p w14:paraId="0616B10B" w14:textId="1DB4D239" w:rsidR="002126DD" w:rsidRPr="00BC69A1" w:rsidRDefault="002126DD" w:rsidP="002126DD">
            <w:pPr>
              <w:pStyle w:val="aa"/>
              <w:spacing w:line="240" w:lineRule="auto"/>
              <w:ind w:firstLineChars="100" w:firstLine="21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30,000 to 59,999 CNY</w:t>
            </w:r>
          </w:p>
        </w:tc>
        <w:tc>
          <w:tcPr>
            <w:tcW w:w="889" w:type="pct"/>
          </w:tcPr>
          <w:p w14:paraId="2F92A918" w14:textId="269A142A" w:rsidR="002126DD" w:rsidRPr="00BC69A1" w:rsidRDefault="002126DD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noProof/>
                <w:sz w:val="21"/>
                <w:szCs w:val="21"/>
              </w:rPr>
              <w:t>1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="006C2B5C">
              <w:rPr>
                <w:rFonts w:ascii="Calibri" w:eastAsia="宋体" w:hAnsi="Calibri" w:cs="Calibri"/>
                <w:noProof/>
                <w:sz w:val="21"/>
                <w:szCs w:val="21"/>
              </w:rPr>
              <w:t>702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8417B0">
              <w:rPr>
                <w:rFonts w:ascii="Calibri" w:eastAsia="宋体" w:hAnsi="Calibri" w:cs="Calibri"/>
                <w:noProof/>
                <w:sz w:val="21"/>
                <w:szCs w:val="21"/>
              </w:rPr>
              <w:t>31.4</w:t>
            </w:r>
            <w:r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99" w:type="pct"/>
          </w:tcPr>
          <w:p w14:paraId="286DDD1B" w14:textId="38D95F22" w:rsidR="002126DD" w:rsidRPr="00BC69A1" w:rsidRDefault="007427A3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435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3A056D">
              <w:rPr>
                <w:rFonts w:ascii="Calibri" w:eastAsia="宋体" w:hAnsi="Calibri" w:cs="Calibri"/>
                <w:noProof/>
                <w:sz w:val="21"/>
                <w:szCs w:val="21"/>
              </w:rPr>
              <w:t>28.7</w:t>
            </w:r>
            <w:r w:rsidR="002126DD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89" w:type="pct"/>
          </w:tcPr>
          <w:p w14:paraId="19C8110E" w14:textId="2BEA8CBB" w:rsidR="002126DD" w:rsidRPr="00BC69A1" w:rsidRDefault="00053097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868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CD6E8E">
              <w:rPr>
                <w:rFonts w:ascii="Calibri" w:eastAsia="宋体" w:hAnsi="Calibri" w:cs="Calibri"/>
                <w:noProof/>
                <w:sz w:val="21"/>
                <w:szCs w:val="21"/>
              </w:rPr>
              <w:t>34.3</w:t>
            </w:r>
            <w:r w:rsidR="002126DD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19" w:type="pct"/>
          </w:tcPr>
          <w:p w14:paraId="2B42FB10" w14:textId="4B6EC676" w:rsidR="002126DD" w:rsidRPr="00BC69A1" w:rsidRDefault="00220A5B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399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BE60C5">
              <w:rPr>
                <w:rFonts w:ascii="Calibri" w:eastAsia="宋体" w:hAnsi="Calibri" w:cs="Calibri"/>
                <w:noProof/>
                <w:sz w:val="21"/>
                <w:szCs w:val="21"/>
              </w:rPr>
              <w:t>29.2</w:t>
            </w:r>
            <w:r w:rsidR="002126DD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</w:tr>
      <w:tr w:rsidR="002126DD" w:rsidRPr="00BC69A1" w14:paraId="3F4B722A" w14:textId="77777777" w:rsidTr="00D81106">
        <w:tc>
          <w:tcPr>
            <w:tcW w:w="1504" w:type="pct"/>
            <w:vAlign w:val="center"/>
          </w:tcPr>
          <w:p w14:paraId="46AB98C1" w14:textId="3CF18CC1" w:rsidR="002126DD" w:rsidRPr="00BC69A1" w:rsidRDefault="002126DD" w:rsidP="002126DD">
            <w:pPr>
              <w:pStyle w:val="aa"/>
              <w:spacing w:line="240" w:lineRule="auto"/>
              <w:ind w:firstLineChars="100" w:firstLine="21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60,000 to 89,999 CNY</w:t>
            </w:r>
          </w:p>
        </w:tc>
        <w:tc>
          <w:tcPr>
            <w:tcW w:w="889" w:type="pct"/>
          </w:tcPr>
          <w:p w14:paraId="40100BD0" w14:textId="00045971" w:rsidR="002126DD" w:rsidRPr="00BC69A1" w:rsidRDefault="002126DD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noProof/>
                <w:sz w:val="21"/>
                <w:szCs w:val="21"/>
              </w:rPr>
              <w:t>1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="006C2B5C">
              <w:rPr>
                <w:rFonts w:ascii="Calibri" w:eastAsia="宋体" w:hAnsi="Calibri" w:cs="Calibri"/>
                <w:noProof/>
                <w:sz w:val="21"/>
                <w:szCs w:val="21"/>
              </w:rPr>
              <w:t>078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8417B0">
              <w:rPr>
                <w:rFonts w:ascii="Calibri" w:eastAsia="宋体" w:hAnsi="Calibri" w:cs="Calibri"/>
                <w:noProof/>
                <w:sz w:val="21"/>
                <w:szCs w:val="21"/>
              </w:rPr>
              <w:t>19.9</w:t>
            </w:r>
            <w:r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99" w:type="pct"/>
          </w:tcPr>
          <w:p w14:paraId="42A21363" w14:textId="646743C9" w:rsidR="002126DD" w:rsidRPr="00BC69A1" w:rsidRDefault="007427A3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296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3A056D">
              <w:rPr>
                <w:rFonts w:ascii="Calibri" w:eastAsia="宋体" w:hAnsi="Calibri" w:cs="Calibri"/>
                <w:noProof/>
                <w:sz w:val="21"/>
                <w:szCs w:val="21"/>
              </w:rPr>
              <w:t>19.5</w:t>
            </w:r>
            <w:r w:rsidR="002126DD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89" w:type="pct"/>
          </w:tcPr>
          <w:p w14:paraId="5ECE9B39" w14:textId="749F7A18" w:rsidR="002126DD" w:rsidRPr="00BC69A1" w:rsidRDefault="00053097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578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CD6E8E">
              <w:rPr>
                <w:rFonts w:ascii="Calibri" w:eastAsia="宋体" w:hAnsi="Calibri" w:cs="Calibri"/>
                <w:noProof/>
                <w:sz w:val="21"/>
                <w:szCs w:val="21"/>
              </w:rPr>
              <w:t>22.8</w:t>
            </w:r>
            <w:r w:rsidR="002126DD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19" w:type="pct"/>
          </w:tcPr>
          <w:p w14:paraId="3725C6E1" w14:textId="5A9CD5D6" w:rsidR="002126DD" w:rsidRPr="00BC69A1" w:rsidRDefault="00220A5B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204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BE60C5">
              <w:rPr>
                <w:rFonts w:ascii="Calibri" w:eastAsia="宋体" w:hAnsi="Calibri" w:cs="Calibri"/>
                <w:noProof/>
                <w:sz w:val="21"/>
                <w:szCs w:val="21"/>
              </w:rPr>
              <w:t>14.9</w:t>
            </w:r>
            <w:r w:rsidR="002126DD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</w:tr>
      <w:tr w:rsidR="002126DD" w:rsidRPr="00BC69A1" w14:paraId="45DE641A" w14:textId="77777777" w:rsidTr="00D81106">
        <w:tc>
          <w:tcPr>
            <w:tcW w:w="1504" w:type="pct"/>
            <w:vAlign w:val="center"/>
          </w:tcPr>
          <w:p w14:paraId="5A3C620D" w14:textId="19B19CDC" w:rsidR="002126DD" w:rsidRPr="00BC69A1" w:rsidRDefault="002126DD" w:rsidP="002126DD">
            <w:pPr>
              <w:pStyle w:val="aa"/>
              <w:spacing w:line="240" w:lineRule="auto"/>
              <w:ind w:firstLineChars="100" w:firstLine="21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More than 90,000 CNY</w:t>
            </w:r>
          </w:p>
        </w:tc>
        <w:tc>
          <w:tcPr>
            <w:tcW w:w="889" w:type="pct"/>
          </w:tcPr>
          <w:p w14:paraId="598A674F" w14:textId="594108F8" w:rsidR="002126DD" w:rsidRPr="00BC69A1" w:rsidRDefault="006C2B5C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828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8417B0">
              <w:rPr>
                <w:rFonts w:ascii="Calibri" w:eastAsia="宋体" w:hAnsi="Calibri" w:cs="Calibri"/>
                <w:noProof/>
                <w:sz w:val="21"/>
                <w:szCs w:val="21"/>
              </w:rPr>
              <w:t>15.3</w:t>
            </w:r>
            <w:r w:rsidR="002126DD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99" w:type="pct"/>
          </w:tcPr>
          <w:p w14:paraId="2DAA32B1" w14:textId="5D7E63BF" w:rsidR="002126DD" w:rsidRPr="00BC69A1" w:rsidRDefault="007427A3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3</w:t>
            </w:r>
            <w:r w:rsidR="002126DD">
              <w:rPr>
                <w:rFonts w:ascii="Calibri" w:eastAsia="宋体" w:hAnsi="Calibri" w:cs="Calibri" w:hint="eastAsia"/>
                <w:noProof/>
                <w:sz w:val="21"/>
                <w:szCs w:val="21"/>
              </w:rPr>
              <w:t>1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4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3A056D">
              <w:rPr>
                <w:rFonts w:ascii="Calibri" w:eastAsia="宋体" w:hAnsi="Calibri" w:cs="Calibri"/>
                <w:noProof/>
                <w:sz w:val="21"/>
                <w:szCs w:val="21"/>
              </w:rPr>
              <w:t>20.7</w:t>
            </w:r>
            <w:r w:rsidR="002126DD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89" w:type="pct"/>
          </w:tcPr>
          <w:p w14:paraId="756786D7" w14:textId="74C3CFDD" w:rsidR="002126DD" w:rsidRPr="00BC69A1" w:rsidRDefault="004A1CBB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414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F011FA">
              <w:rPr>
                <w:rFonts w:ascii="Calibri" w:eastAsia="宋体" w:hAnsi="Calibri" w:cs="Calibri"/>
                <w:noProof/>
                <w:sz w:val="21"/>
                <w:szCs w:val="21"/>
              </w:rPr>
              <w:t>16.4</w:t>
            </w:r>
            <w:r w:rsidR="002126DD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19" w:type="pct"/>
          </w:tcPr>
          <w:p w14:paraId="1FACDE71" w14:textId="3075D41D" w:rsidR="002126DD" w:rsidRPr="00BC69A1" w:rsidRDefault="00220A5B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100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BE60C5">
              <w:rPr>
                <w:rFonts w:ascii="Calibri" w:eastAsia="宋体" w:hAnsi="Calibri" w:cs="Calibri"/>
                <w:noProof/>
                <w:sz w:val="21"/>
                <w:szCs w:val="21"/>
              </w:rPr>
              <w:t>7.3</w:t>
            </w:r>
            <w:r w:rsidR="002126DD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2126DD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</w:tr>
      <w:tr w:rsidR="00B6049A" w:rsidRPr="00BC69A1" w14:paraId="389E1C5D" w14:textId="77777777" w:rsidTr="00D81106">
        <w:tc>
          <w:tcPr>
            <w:tcW w:w="1504" w:type="pct"/>
            <w:vAlign w:val="center"/>
          </w:tcPr>
          <w:p w14:paraId="162B57E2" w14:textId="14092876" w:rsidR="00B6049A" w:rsidRPr="00BC69A1" w:rsidRDefault="00B6049A" w:rsidP="00B6049A">
            <w:pPr>
              <w:pStyle w:val="aa"/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Household size</w:t>
            </w:r>
          </w:p>
        </w:tc>
        <w:tc>
          <w:tcPr>
            <w:tcW w:w="889" w:type="pct"/>
          </w:tcPr>
          <w:p w14:paraId="17D7478E" w14:textId="7413FFE5" w:rsidR="00B6049A" w:rsidRPr="00BC69A1" w:rsidRDefault="00B6049A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4.9 (1.9)</w:t>
            </w:r>
          </w:p>
        </w:tc>
        <w:tc>
          <w:tcPr>
            <w:tcW w:w="899" w:type="pct"/>
          </w:tcPr>
          <w:p w14:paraId="38E0CCE2" w14:textId="1B96FE7B" w:rsidR="00B6049A" w:rsidRPr="00BC69A1" w:rsidRDefault="00CD072C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5.5 (2.1)</w:t>
            </w:r>
          </w:p>
        </w:tc>
        <w:tc>
          <w:tcPr>
            <w:tcW w:w="889" w:type="pct"/>
          </w:tcPr>
          <w:p w14:paraId="2320B9B8" w14:textId="1F6472DC" w:rsidR="00B6049A" w:rsidRPr="00BC69A1" w:rsidRDefault="00DD162C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4.5 (1.9)</w:t>
            </w:r>
          </w:p>
        </w:tc>
        <w:tc>
          <w:tcPr>
            <w:tcW w:w="819" w:type="pct"/>
          </w:tcPr>
          <w:p w14:paraId="3981837D" w14:textId="3DFDBABE" w:rsidR="00B6049A" w:rsidRPr="00BC69A1" w:rsidRDefault="007F556D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4.9 (1.7)</w:t>
            </w:r>
          </w:p>
        </w:tc>
      </w:tr>
      <w:tr w:rsidR="007869F2" w:rsidRPr="00BC69A1" w14:paraId="21049354" w14:textId="77777777" w:rsidTr="00D81106">
        <w:tc>
          <w:tcPr>
            <w:tcW w:w="1504" w:type="pct"/>
            <w:vAlign w:val="center"/>
          </w:tcPr>
          <w:p w14:paraId="088EA816" w14:textId="3C3F3DD3" w:rsidR="007869F2" w:rsidRPr="00BC69A1" w:rsidRDefault="007869F2" w:rsidP="007869F2">
            <w:pPr>
              <w:pStyle w:val="aa"/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Presence of the elderly</w:t>
            </w:r>
          </w:p>
        </w:tc>
        <w:tc>
          <w:tcPr>
            <w:tcW w:w="889" w:type="pct"/>
          </w:tcPr>
          <w:p w14:paraId="63D307FE" w14:textId="41E7F0C8" w:rsidR="007869F2" w:rsidRPr="00BC69A1" w:rsidRDefault="007869F2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3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427 (63.3%)</w:t>
            </w:r>
          </w:p>
        </w:tc>
        <w:tc>
          <w:tcPr>
            <w:tcW w:w="899" w:type="pct"/>
          </w:tcPr>
          <w:p w14:paraId="31E6775D" w14:textId="301E1F2B" w:rsidR="007869F2" w:rsidRPr="00BC69A1" w:rsidRDefault="007869F2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noProof/>
                <w:sz w:val="21"/>
                <w:szCs w:val="21"/>
              </w:rPr>
              <w:t>1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="00D4135F">
              <w:rPr>
                <w:rFonts w:ascii="Calibri" w:eastAsia="宋体" w:hAnsi="Calibri" w:cs="Calibri"/>
                <w:noProof/>
                <w:sz w:val="21"/>
                <w:szCs w:val="21"/>
              </w:rPr>
              <w:t>043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D4135F">
              <w:rPr>
                <w:rFonts w:ascii="Calibri" w:eastAsia="宋体" w:hAnsi="Calibri" w:cs="Calibri"/>
                <w:noProof/>
                <w:sz w:val="21"/>
                <w:szCs w:val="21"/>
              </w:rPr>
              <w:t>68.8</w:t>
            </w:r>
            <w:r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89" w:type="pct"/>
          </w:tcPr>
          <w:p w14:paraId="717DE753" w14:textId="679A939F" w:rsidR="007869F2" w:rsidRPr="00BC69A1" w:rsidRDefault="007869F2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noProof/>
                <w:sz w:val="21"/>
                <w:szCs w:val="21"/>
              </w:rPr>
              <w:t>1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="00885AC2">
              <w:rPr>
                <w:rFonts w:ascii="Calibri" w:eastAsia="宋体" w:hAnsi="Calibri" w:cs="Calibri"/>
                <w:noProof/>
                <w:sz w:val="21"/>
                <w:szCs w:val="21"/>
              </w:rPr>
              <w:t>582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885AC2">
              <w:rPr>
                <w:rFonts w:ascii="Calibri" w:eastAsia="宋体" w:hAnsi="Calibri" w:cs="Calibri"/>
                <w:noProof/>
                <w:sz w:val="21"/>
                <w:szCs w:val="21"/>
              </w:rPr>
              <w:t>62.5</w:t>
            </w:r>
            <w:r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19" w:type="pct"/>
          </w:tcPr>
          <w:p w14:paraId="0620525E" w14:textId="0E0F6452" w:rsidR="007869F2" w:rsidRPr="00BC69A1" w:rsidRDefault="00885AC2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802</w:t>
            </w:r>
            <w:r w:rsidR="007869F2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58.</w:t>
            </w:r>
            <w:r w:rsidR="00916CE5">
              <w:rPr>
                <w:rFonts w:ascii="Calibri" w:eastAsia="宋体" w:hAnsi="Calibri" w:cs="Calibri"/>
                <w:noProof/>
                <w:sz w:val="21"/>
                <w:szCs w:val="21"/>
              </w:rPr>
              <w:t>6</w:t>
            </w:r>
            <w:r w:rsidR="007869F2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7869F2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</w:tr>
      <w:tr w:rsidR="007869F2" w:rsidRPr="00BC69A1" w14:paraId="74B3B545" w14:textId="77777777" w:rsidTr="00D81106">
        <w:tc>
          <w:tcPr>
            <w:tcW w:w="1504" w:type="pct"/>
            <w:vAlign w:val="center"/>
          </w:tcPr>
          <w:p w14:paraId="68BEAA98" w14:textId="45691B03" w:rsidR="007869F2" w:rsidRPr="00BC69A1" w:rsidRDefault="007869F2" w:rsidP="007869F2">
            <w:pPr>
              <w:pStyle w:val="aa"/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Presence of children</w:t>
            </w:r>
          </w:p>
        </w:tc>
        <w:tc>
          <w:tcPr>
            <w:tcW w:w="889" w:type="pct"/>
          </w:tcPr>
          <w:p w14:paraId="75A36561" w14:textId="7A0D135A" w:rsidR="007869F2" w:rsidRPr="00BC69A1" w:rsidRDefault="007869F2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2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827 (52.2%)</w:t>
            </w:r>
          </w:p>
        </w:tc>
        <w:tc>
          <w:tcPr>
            <w:tcW w:w="899" w:type="pct"/>
          </w:tcPr>
          <w:p w14:paraId="1875241D" w14:textId="3D41D0BF" w:rsidR="007869F2" w:rsidRPr="00BC69A1" w:rsidRDefault="00B40BCE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822</w:t>
            </w:r>
            <w:r w:rsidR="007869F2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54.3</w:t>
            </w:r>
            <w:r w:rsidR="007869F2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7869F2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89" w:type="pct"/>
          </w:tcPr>
          <w:p w14:paraId="60F73956" w14:textId="14C1BDC9" w:rsidR="007869F2" w:rsidRPr="00BC69A1" w:rsidRDefault="007869F2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noProof/>
                <w:sz w:val="21"/>
                <w:szCs w:val="21"/>
              </w:rPr>
              <w:t>1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="00B40BCE">
              <w:rPr>
                <w:rFonts w:ascii="Calibri" w:eastAsia="宋体" w:hAnsi="Calibri" w:cs="Calibri"/>
                <w:noProof/>
                <w:sz w:val="21"/>
                <w:szCs w:val="21"/>
              </w:rPr>
              <w:t>340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B40BCE">
              <w:rPr>
                <w:rFonts w:ascii="Calibri" w:eastAsia="宋体" w:hAnsi="Calibri" w:cs="Calibri"/>
                <w:noProof/>
                <w:sz w:val="21"/>
                <w:szCs w:val="21"/>
              </w:rPr>
              <w:t>52.9</w:t>
            </w:r>
            <w:r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19" w:type="pct"/>
          </w:tcPr>
          <w:p w14:paraId="075F790E" w14:textId="4F6D8DC2" w:rsidR="007869F2" w:rsidRPr="00BC69A1" w:rsidRDefault="00B14F90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665</w:t>
            </w:r>
            <w:r w:rsidR="007869F2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48.</w:t>
            </w:r>
            <w:r w:rsidR="0040299E">
              <w:rPr>
                <w:rFonts w:ascii="Calibri" w:eastAsia="宋体" w:hAnsi="Calibri" w:cs="Calibri"/>
                <w:noProof/>
                <w:sz w:val="21"/>
                <w:szCs w:val="21"/>
              </w:rPr>
              <w:t>6</w:t>
            </w:r>
            <w:r w:rsidR="007869F2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7869F2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</w:tr>
      <w:tr w:rsidR="007869F2" w:rsidRPr="00BC69A1" w14:paraId="7C27F1B6" w14:textId="77777777" w:rsidTr="00D81106">
        <w:tc>
          <w:tcPr>
            <w:tcW w:w="1504" w:type="pct"/>
            <w:vAlign w:val="center"/>
          </w:tcPr>
          <w:p w14:paraId="41C45ABA" w14:textId="7DABE1AF" w:rsidR="007869F2" w:rsidRPr="00BC69A1" w:rsidRDefault="007869F2" w:rsidP="007869F2">
            <w:pPr>
              <w:pStyle w:val="aa"/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Car ownership</w:t>
            </w:r>
          </w:p>
        </w:tc>
        <w:tc>
          <w:tcPr>
            <w:tcW w:w="889" w:type="pct"/>
          </w:tcPr>
          <w:p w14:paraId="24D97394" w14:textId="62AC6492" w:rsidR="007869F2" w:rsidRPr="00BC69A1" w:rsidRDefault="007869F2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2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263 (41.8%)</w:t>
            </w:r>
          </w:p>
        </w:tc>
        <w:tc>
          <w:tcPr>
            <w:tcW w:w="899" w:type="pct"/>
          </w:tcPr>
          <w:p w14:paraId="4533BEB8" w14:textId="76AD3C88" w:rsidR="007869F2" w:rsidRPr="00BC69A1" w:rsidRDefault="00102FE2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868</w:t>
            </w:r>
            <w:r w:rsidR="007869F2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57</w:t>
            </w:r>
            <w:r w:rsidR="002F4B3B">
              <w:rPr>
                <w:rFonts w:ascii="Calibri" w:eastAsia="宋体" w:hAnsi="Calibri" w:cs="Calibri"/>
                <w:noProof/>
                <w:sz w:val="21"/>
                <w:szCs w:val="21"/>
              </w:rPr>
              <w:t>.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3</w:t>
            </w:r>
            <w:r w:rsidR="007869F2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7869F2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89" w:type="pct"/>
          </w:tcPr>
          <w:p w14:paraId="6D287D65" w14:textId="5052D4FD" w:rsidR="007869F2" w:rsidRPr="00BC69A1" w:rsidRDefault="007869F2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noProof/>
                <w:sz w:val="21"/>
                <w:szCs w:val="21"/>
              </w:rPr>
              <w:t>1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="008A5834">
              <w:rPr>
                <w:rFonts w:ascii="Calibri" w:eastAsia="宋体" w:hAnsi="Calibri" w:cs="Calibri"/>
                <w:noProof/>
                <w:sz w:val="21"/>
                <w:szCs w:val="21"/>
              </w:rPr>
              <w:t>003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8A5834">
              <w:rPr>
                <w:rFonts w:ascii="Calibri" w:eastAsia="宋体" w:hAnsi="Calibri" w:cs="Calibri"/>
                <w:noProof/>
                <w:sz w:val="21"/>
                <w:szCs w:val="21"/>
              </w:rPr>
              <w:t>39.6</w:t>
            </w:r>
            <w:r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19" w:type="pct"/>
          </w:tcPr>
          <w:p w14:paraId="455F82C1" w14:textId="2BE37740" w:rsidR="007869F2" w:rsidRPr="00BC69A1" w:rsidRDefault="00D55108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392 (28.6</w:t>
            </w:r>
            <w:r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</w:tr>
      <w:tr w:rsidR="007869F2" w:rsidRPr="00BC69A1" w14:paraId="26CDB0D6" w14:textId="77777777" w:rsidTr="00D81106">
        <w:tc>
          <w:tcPr>
            <w:tcW w:w="1504" w:type="pct"/>
            <w:vAlign w:val="center"/>
          </w:tcPr>
          <w:p w14:paraId="4123CC55" w14:textId="45FDDF79" w:rsidR="007869F2" w:rsidRPr="00BC69A1" w:rsidRDefault="007869F2" w:rsidP="007869F2">
            <w:pPr>
              <w:pStyle w:val="aa"/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Bicycle ownership</w:t>
            </w:r>
          </w:p>
        </w:tc>
        <w:tc>
          <w:tcPr>
            <w:tcW w:w="889" w:type="pct"/>
          </w:tcPr>
          <w:p w14:paraId="1562B558" w14:textId="0A9B1F11" w:rsidR="007869F2" w:rsidRPr="00BC69A1" w:rsidRDefault="007869F2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3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098 (57.2%)</w:t>
            </w:r>
          </w:p>
        </w:tc>
        <w:tc>
          <w:tcPr>
            <w:tcW w:w="899" w:type="pct"/>
          </w:tcPr>
          <w:p w14:paraId="06D3A9FE" w14:textId="4D9F1E0D" w:rsidR="007869F2" w:rsidRPr="00BC69A1" w:rsidRDefault="00833695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570</w:t>
            </w:r>
            <w:r w:rsidR="007869F2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37.6</w:t>
            </w:r>
            <w:r w:rsidR="007869F2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7869F2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89" w:type="pct"/>
          </w:tcPr>
          <w:p w14:paraId="012D3185" w14:textId="46AAF9DE" w:rsidR="007869F2" w:rsidRPr="00BC69A1" w:rsidRDefault="00AD47C3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2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040</w:t>
            </w:r>
            <w:r w:rsidR="007869F2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80.6</w:t>
            </w:r>
            <w:r w:rsidR="007869F2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7869F2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19" w:type="pct"/>
          </w:tcPr>
          <w:p w14:paraId="3DD1704B" w14:textId="39B53AB6" w:rsidR="007869F2" w:rsidRPr="00BC69A1" w:rsidRDefault="00294C60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488</w:t>
            </w:r>
            <w:r w:rsidR="007869F2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35.7</w:t>
            </w:r>
            <w:r w:rsidR="007869F2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7869F2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</w:tr>
      <w:tr w:rsidR="007869F2" w:rsidRPr="00BC69A1" w14:paraId="62482433" w14:textId="77777777" w:rsidTr="00D81106">
        <w:tc>
          <w:tcPr>
            <w:tcW w:w="1504" w:type="pct"/>
            <w:vAlign w:val="center"/>
          </w:tcPr>
          <w:p w14:paraId="119CBE1D" w14:textId="50D063ED" w:rsidR="007869F2" w:rsidRPr="00BC69A1" w:rsidRDefault="007869F2" w:rsidP="007869F2">
            <w:pPr>
              <w:pStyle w:val="aa"/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Motorcycle ownership</w:t>
            </w:r>
          </w:p>
        </w:tc>
        <w:tc>
          <w:tcPr>
            <w:tcW w:w="889" w:type="pct"/>
          </w:tcPr>
          <w:p w14:paraId="45361921" w14:textId="7C038379" w:rsidR="007869F2" w:rsidRPr="00BC69A1" w:rsidRDefault="007869F2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1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724 (31.8%)</w:t>
            </w:r>
          </w:p>
        </w:tc>
        <w:tc>
          <w:tcPr>
            <w:tcW w:w="899" w:type="pct"/>
          </w:tcPr>
          <w:p w14:paraId="476EE27A" w14:textId="60DEF2C9" w:rsidR="007869F2" w:rsidRPr="00BC69A1" w:rsidRDefault="00A37D05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949</w:t>
            </w:r>
            <w:r w:rsidR="007869F2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62.6</w:t>
            </w:r>
            <w:r w:rsidR="007869F2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7869F2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89" w:type="pct"/>
          </w:tcPr>
          <w:p w14:paraId="03F333D9" w14:textId="17581F9A" w:rsidR="007869F2" w:rsidRPr="00BC69A1" w:rsidRDefault="00227CB5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430</w:t>
            </w:r>
            <w:r w:rsidR="007869F2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17.0</w:t>
            </w:r>
            <w:r w:rsidR="007869F2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7869F2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19" w:type="pct"/>
          </w:tcPr>
          <w:p w14:paraId="2418B0EC" w14:textId="410BA535" w:rsidR="007869F2" w:rsidRPr="00BC69A1" w:rsidRDefault="00B0760E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345</w:t>
            </w:r>
            <w:r w:rsidR="007869F2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25.2</w:t>
            </w:r>
            <w:r w:rsidR="007869F2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7869F2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</w:tr>
      <w:tr w:rsidR="007869F2" w:rsidRPr="00BC69A1" w14:paraId="21B44EEF" w14:textId="77777777" w:rsidTr="00D81106">
        <w:tc>
          <w:tcPr>
            <w:tcW w:w="1504" w:type="pct"/>
            <w:vAlign w:val="center"/>
          </w:tcPr>
          <w:p w14:paraId="54FA9889" w14:textId="1D44E2C5" w:rsidR="007869F2" w:rsidRPr="00BC69A1" w:rsidRDefault="007869F2" w:rsidP="007869F2">
            <w:pPr>
              <w:pStyle w:val="aa"/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Tricycle ownership</w:t>
            </w:r>
          </w:p>
        </w:tc>
        <w:tc>
          <w:tcPr>
            <w:tcW w:w="889" w:type="pct"/>
          </w:tcPr>
          <w:p w14:paraId="2CBAA48D" w14:textId="2DD7B0EB" w:rsidR="007869F2" w:rsidRPr="00BC69A1" w:rsidRDefault="007869F2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1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Pr="00BC69A1">
              <w:rPr>
                <w:rFonts w:ascii="Calibri" w:eastAsia="宋体" w:hAnsi="Calibri" w:cs="Calibri"/>
                <w:noProof/>
                <w:sz w:val="21"/>
                <w:szCs w:val="21"/>
              </w:rPr>
              <w:t>932 (35.7%)</w:t>
            </w:r>
          </w:p>
        </w:tc>
        <w:tc>
          <w:tcPr>
            <w:tcW w:w="899" w:type="pct"/>
          </w:tcPr>
          <w:p w14:paraId="0F477477" w14:textId="4DD702C4" w:rsidR="007869F2" w:rsidRPr="00BC69A1" w:rsidRDefault="00FF1D62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35</w:t>
            </w:r>
            <w:r w:rsidR="007869F2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2.3</w:t>
            </w:r>
            <w:r w:rsidR="007869F2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7869F2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89" w:type="pct"/>
          </w:tcPr>
          <w:p w14:paraId="434BB865" w14:textId="284092F7" w:rsidR="007869F2" w:rsidRPr="00BC69A1" w:rsidRDefault="007869F2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noProof/>
                <w:sz w:val="21"/>
                <w:szCs w:val="21"/>
              </w:rPr>
              <w:t>1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="00FF1D62">
              <w:rPr>
                <w:rFonts w:ascii="Calibri" w:eastAsia="宋体" w:hAnsi="Calibri" w:cs="Calibri"/>
                <w:noProof/>
                <w:sz w:val="21"/>
                <w:szCs w:val="21"/>
              </w:rPr>
              <w:t>260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 w:rsidR="00FF1D62">
              <w:rPr>
                <w:rFonts w:ascii="Calibri" w:eastAsia="宋体" w:hAnsi="Calibri" w:cs="Calibri"/>
                <w:noProof/>
                <w:sz w:val="21"/>
                <w:szCs w:val="21"/>
              </w:rPr>
              <w:t>4</w:t>
            </w:r>
            <w:r w:rsidR="00DF0FFA">
              <w:rPr>
                <w:rFonts w:ascii="Calibri" w:eastAsia="宋体" w:hAnsi="Calibri" w:cs="Calibri"/>
                <w:noProof/>
                <w:sz w:val="21"/>
                <w:szCs w:val="21"/>
              </w:rPr>
              <w:t>9</w:t>
            </w:r>
            <w:r w:rsidR="00FF1D62">
              <w:rPr>
                <w:rFonts w:ascii="Calibri" w:eastAsia="宋体" w:hAnsi="Calibri" w:cs="Calibri"/>
                <w:noProof/>
                <w:sz w:val="21"/>
                <w:szCs w:val="21"/>
              </w:rPr>
              <w:t>.8</w:t>
            </w:r>
            <w:r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819" w:type="pct"/>
          </w:tcPr>
          <w:p w14:paraId="4AEDD940" w14:textId="5181307E" w:rsidR="007869F2" w:rsidRPr="00BC69A1" w:rsidRDefault="00AD599B" w:rsidP="003A482A">
            <w:pPr>
              <w:pStyle w:val="aa"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637</w:t>
            </w:r>
            <w:r w:rsidR="007869F2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(</w:t>
            </w:r>
            <w:r>
              <w:rPr>
                <w:rFonts w:ascii="Calibri" w:eastAsia="宋体" w:hAnsi="Calibri" w:cs="Calibri"/>
                <w:noProof/>
                <w:sz w:val="21"/>
                <w:szCs w:val="21"/>
              </w:rPr>
              <w:t>46.5</w:t>
            </w:r>
            <w:r w:rsidR="007869F2" w:rsidRPr="009F20F5">
              <w:rPr>
                <w:rFonts w:ascii="Calibri" w:eastAsia="宋体" w:hAnsi="Calibri" w:cs="Calibri"/>
                <w:noProof/>
                <w:sz w:val="21"/>
                <w:szCs w:val="21"/>
              </w:rPr>
              <w:t>%</w:t>
            </w:r>
            <w:r w:rsidR="007869F2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</w:tr>
    </w:tbl>
    <w:p w14:paraId="5D6FEFE8" w14:textId="77777777" w:rsidR="00233D59" w:rsidRDefault="00233D59" w:rsidP="00233D59">
      <w:pPr>
        <w:ind w:firstLine="480"/>
      </w:pPr>
    </w:p>
    <w:p w14:paraId="60B6E672" w14:textId="70B4696E" w:rsidR="00233D59" w:rsidRDefault="00233D59" w:rsidP="00233D59">
      <w:pPr>
        <w:ind w:firstLine="480"/>
        <w:rPr>
          <w:rFonts w:eastAsiaTheme="minorEastAsia"/>
        </w:rPr>
      </w:pPr>
    </w:p>
    <w:p w14:paraId="543DA4AF" w14:textId="6677BEBB" w:rsidR="00282C5E" w:rsidRDefault="00282C5E" w:rsidP="00233D59">
      <w:pPr>
        <w:ind w:firstLine="480"/>
        <w:rPr>
          <w:rFonts w:eastAsiaTheme="minorEastAsia"/>
        </w:rPr>
      </w:pPr>
    </w:p>
    <w:p w14:paraId="1ADCF2BD" w14:textId="77777777" w:rsidR="00282C5E" w:rsidRPr="00282C5E" w:rsidRDefault="00282C5E" w:rsidP="00233D59">
      <w:pPr>
        <w:ind w:firstLine="480"/>
        <w:rPr>
          <w:rFonts w:eastAsiaTheme="minorEastAsia"/>
        </w:rPr>
      </w:pPr>
    </w:p>
    <w:p w14:paraId="4B7BDEEE" w14:textId="64E9509C" w:rsidR="00394C21" w:rsidRPr="008441F9" w:rsidRDefault="008441F9" w:rsidP="008441F9">
      <w:pPr>
        <w:pStyle w:val="aa"/>
        <w:spacing w:line="240" w:lineRule="auto"/>
        <w:ind w:firstLineChars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11" w:name="_Toc188743107"/>
      <w:bookmarkStart w:id="12" w:name="_Toc193131643"/>
      <w:r w:rsidRPr="008441F9">
        <w:rPr>
          <w:rFonts w:ascii="Calibri" w:hAnsi="Calibri" w:cs="Calibri"/>
          <w:b/>
          <w:bCs/>
          <w:sz w:val="24"/>
          <w:szCs w:val="24"/>
        </w:rPr>
        <w:t xml:space="preserve">Supplementary Tab. </w:t>
      </w:r>
      <w:r w:rsidRPr="008441F9">
        <w:rPr>
          <w:rFonts w:ascii="Calibri" w:hAnsi="Calibri" w:cs="Calibri"/>
          <w:b/>
          <w:bCs/>
          <w:sz w:val="24"/>
          <w:szCs w:val="24"/>
        </w:rPr>
        <w:fldChar w:fldCharType="begin"/>
      </w:r>
      <w:r w:rsidRPr="008441F9">
        <w:rPr>
          <w:rFonts w:ascii="Calibri" w:hAnsi="Calibri" w:cs="Calibri"/>
          <w:b/>
          <w:bCs/>
          <w:sz w:val="24"/>
          <w:szCs w:val="24"/>
        </w:rPr>
        <w:instrText xml:space="preserve"> SEQ Supplementary_Tab. \* ARABIC </w:instrText>
      </w:r>
      <w:r w:rsidRPr="008441F9">
        <w:rPr>
          <w:rFonts w:ascii="Calibri" w:hAnsi="Calibri" w:cs="Calibri"/>
          <w:b/>
          <w:bCs/>
          <w:sz w:val="24"/>
          <w:szCs w:val="24"/>
        </w:rPr>
        <w:fldChar w:fldCharType="separate"/>
      </w:r>
      <w:r w:rsidR="00206A8F">
        <w:rPr>
          <w:rFonts w:ascii="Calibri" w:hAnsi="Calibri" w:cs="Calibri"/>
          <w:b/>
          <w:bCs/>
          <w:noProof/>
          <w:sz w:val="24"/>
          <w:szCs w:val="24"/>
        </w:rPr>
        <w:t>3</w:t>
      </w:r>
      <w:r w:rsidRPr="008441F9">
        <w:rPr>
          <w:rFonts w:ascii="Calibri" w:hAnsi="Calibri" w:cs="Calibri"/>
          <w:b/>
          <w:bCs/>
          <w:sz w:val="24"/>
          <w:szCs w:val="24"/>
        </w:rPr>
        <w:fldChar w:fldCharType="end"/>
      </w:r>
      <w:r w:rsidRPr="008441F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00619" w:rsidRPr="00282C5E">
        <w:rPr>
          <w:rFonts w:ascii="Calibri" w:hAnsi="Calibri" w:cs="Calibri"/>
          <w:sz w:val="24"/>
          <w:szCs w:val="24"/>
        </w:rPr>
        <w:t xml:space="preserve">Travel time characteristics of study </w:t>
      </w:r>
      <w:r w:rsidR="004B3ECD" w:rsidRPr="00282C5E">
        <w:rPr>
          <w:rFonts w:ascii="Calibri" w:hAnsi="Calibri" w:cs="Calibri"/>
          <w:sz w:val="24"/>
          <w:szCs w:val="24"/>
        </w:rPr>
        <w:t>participants</w:t>
      </w:r>
      <w:bookmarkEnd w:id="11"/>
      <w:r w:rsidR="00905F4F">
        <w:rPr>
          <w:rFonts w:ascii="Calibri" w:hAnsi="Calibri" w:cs="Calibri"/>
          <w:sz w:val="24"/>
          <w:szCs w:val="24"/>
        </w:rPr>
        <w:t>.</w:t>
      </w:r>
      <w:bookmarkEnd w:id="12"/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961"/>
        <w:gridCol w:w="695"/>
        <w:gridCol w:w="732"/>
        <w:gridCol w:w="596"/>
        <w:gridCol w:w="569"/>
        <w:gridCol w:w="546"/>
        <w:gridCol w:w="898"/>
        <w:gridCol w:w="596"/>
        <w:gridCol w:w="703"/>
      </w:tblGrid>
      <w:tr w:rsidR="00ED7E11" w:rsidRPr="00F72A03" w14:paraId="0EF23F51" w14:textId="77777777" w:rsidTr="00D81106">
        <w:trPr>
          <w:jc w:val="center"/>
        </w:trPr>
        <w:tc>
          <w:tcPr>
            <w:tcW w:w="1788" w:type="pct"/>
            <w:vAlign w:val="center"/>
          </w:tcPr>
          <w:p w14:paraId="7BDB4A16" w14:textId="7D3C8165" w:rsidR="00275014" w:rsidRPr="00F72A03" w:rsidRDefault="00CD7392" w:rsidP="00803F85">
            <w:pPr>
              <w:spacing w:line="240" w:lineRule="auto"/>
              <w:ind w:firstLineChars="0" w:firstLine="0"/>
              <w:jc w:val="left"/>
              <w:rPr>
                <w:rFonts w:ascii="Calibri" w:eastAsia="宋体" w:hAnsi="Calibri" w:cs="Calibri"/>
                <w:b/>
                <w:bCs/>
                <w:noProof/>
                <w:sz w:val="21"/>
                <w:szCs w:val="21"/>
              </w:rPr>
            </w:pPr>
            <w:r w:rsidRPr="00F72A03">
              <w:rPr>
                <w:rFonts w:ascii="Calibri" w:hAnsi="Calibri" w:cs="Calibri"/>
                <w:b/>
                <w:bCs/>
                <w:szCs w:val="24"/>
              </w:rPr>
              <w:t>Characteristics</w:t>
            </w:r>
          </w:p>
        </w:tc>
        <w:tc>
          <w:tcPr>
            <w:tcW w:w="394" w:type="pct"/>
            <w:vAlign w:val="center"/>
          </w:tcPr>
          <w:p w14:paraId="26B61C37" w14:textId="34277175" w:rsidR="00275014" w:rsidRPr="00F72A03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noProof/>
                <w:sz w:val="21"/>
                <w:szCs w:val="21"/>
              </w:rPr>
            </w:pPr>
            <w:r w:rsidRPr="00F72A03">
              <w:rPr>
                <w:rFonts w:ascii="Calibri" w:eastAsia="宋体" w:hAnsi="Calibri" w:cs="Calibri"/>
                <w:b/>
                <w:bCs/>
                <w:noProof/>
                <w:sz w:val="21"/>
                <w:szCs w:val="21"/>
              </w:rPr>
              <w:t>N</w:t>
            </w:r>
          </w:p>
        </w:tc>
        <w:tc>
          <w:tcPr>
            <w:tcW w:w="444" w:type="pct"/>
            <w:vAlign w:val="center"/>
          </w:tcPr>
          <w:p w14:paraId="336524F3" w14:textId="4F249BB2" w:rsidR="00275014" w:rsidRPr="00F72A03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noProof/>
                <w:sz w:val="21"/>
                <w:szCs w:val="21"/>
              </w:rPr>
            </w:pPr>
            <w:r w:rsidRPr="00F72A03">
              <w:rPr>
                <w:rFonts w:ascii="Calibri" w:eastAsia="宋体" w:hAnsi="Calibri" w:cs="Calibri"/>
                <w:b/>
                <w:bCs/>
                <w:noProof/>
                <w:sz w:val="21"/>
                <w:szCs w:val="21"/>
              </w:rPr>
              <w:t>Mean</w:t>
            </w:r>
          </w:p>
        </w:tc>
        <w:tc>
          <w:tcPr>
            <w:tcW w:w="362" w:type="pct"/>
            <w:vAlign w:val="center"/>
          </w:tcPr>
          <w:p w14:paraId="4A47563E" w14:textId="4A75CC23" w:rsidR="00275014" w:rsidRPr="00F72A03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noProof/>
                <w:sz w:val="21"/>
                <w:szCs w:val="21"/>
              </w:rPr>
            </w:pPr>
            <w:r w:rsidRPr="00F72A03">
              <w:rPr>
                <w:rFonts w:ascii="Calibri" w:eastAsia="宋体" w:hAnsi="Calibri" w:cs="Calibri"/>
                <w:b/>
                <w:bCs/>
                <w:noProof/>
                <w:sz w:val="21"/>
                <w:szCs w:val="21"/>
              </w:rPr>
              <w:t>SD</w:t>
            </w:r>
          </w:p>
        </w:tc>
        <w:tc>
          <w:tcPr>
            <w:tcW w:w="346" w:type="pct"/>
            <w:vAlign w:val="center"/>
          </w:tcPr>
          <w:p w14:paraId="2DC46BCE" w14:textId="242537B4" w:rsidR="00275014" w:rsidRPr="00F72A03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noProof/>
                <w:sz w:val="21"/>
                <w:szCs w:val="21"/>
              </w:rPr>
            </w:pPr>
            <w:r w:rsidRPr="00F72A03">
              <w:rPr>
                <w:rFonts w:ascii="Calibri" w:eastAsia="宋体" w:hAnsi="Calibri" w:cs="Calibri"/>
                <w:b/>
                <w:bCs/>
                <w:noProof/>
                <w:sz w:val="21"/>
                <w:szCs w:val="21"/>
              </w:rPr>
              <w:t>Min</w:t>
            </w:r>
          </w:p>
        </w:tc>
        <w:tc>
          <w:tcPr>
            <w:tcW w:w="332" w:type="pct"/>
            <w:vAlign w:val="center"/>
          </w:tcPr>
          <w:p w14:paraId="63688B29" w14:textId="42D6B7D4" w:rsidR="00275014" w:rsidRPr="00F72A03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noProof/>
                <w:sz w:val="21"/>
                <w:szCs w:val="21"/>
              </w:rPr>
            </w:pPr>
            <w:r w:rsidRPr="00F72A03">
              <w:rPr>
                <w:rFonts w:ascii="Calibri" w:eastAsia="宋体" w:hAnsi="Calibri" w:cs="Calibri"/>
                <w:b/>
                <w:bCs/>
                <w:noProof/>
                <w:sz w:val="21"/>
                <w:szCs w:val="21"/>
              </w:rPr>
              <w:t>P25</w:t>
            </w:r>
          </w:p>
        </w:tc>
        <w:tc>
          <w:tcPr>
            <w:tcW w:w="544" w:type="pct"/>
            <w:vAlign w:val="center"/>
          </w:tcPr>
          <w:p w14:paraId="3CAF8F1E" w14:textId="425705C6" w:rsidR="00275014" w:rsidRPr="00F72A03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noProof/>
                <w:sz w:val="21"/>
                <w:szCs w:val="21"/>
              </w:rPr>
            </w:pPr>
            <w:r w:rsidRPr="00F72A03">
              <w:rPr>
                <w:rFonts w:ascii="Calibri" w:eastAsia="宋体" w:hAnsi="Calibri" w:cs="Calibri"/>
                <w:b/>
                <w:bCs/>
                <w:noProof/>
                <w:sz w:val="21"/>
                <w:szCs w:val="21"/>
              </w:rPr>
              <w:t>Median</w:t>
            </w:r>
          </w:p>
        </w:tc>
        <w:tc>
          <w:tcPr>
            <w:tcW w:w="362" w:type="pct"/>
            <w:vAlign w:val="center"/>
          </w:tcPr>
          <w:p w14:paraId="361248F7" w14:textId="1F855AE4" w:rsidR="00275014" w:rsidRPr="00F72A03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noProof/>
                <w:sz w:val="21"/>
                <w:szCs w:val="21"/>
              </w:rPr>
            </w:pPr>
            <w:r w:rsidRPr="00F72A03">
              <w:rPr>
                <w:rFonts w:ascii="Calibri" w:eastAsia="宋体" w:hAnsi="Calibri" w:cs="Calibri"/>
                <w:b/>
                <w:bCs/>
                <w:noProof/>
                <w:sz w:val="21"/>
                <w:szCs w:val="21"/>
              </w:rPr>
              <w:t>P75</w:t>
            </w:r>
          </w:p>
        </w:tc>
        <w:tc>
          <w:tcPr>
            <w:tcW w:w="427" w:type="pct"/>
            <w:vAlign w:val="center"/>
          </w:tcPr>
          <w:p w14:paraId="7686081D" w14:textId="59FCAE20" w:rsidR="00275014" w:rsidRPr="00F72A03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b/>
                <w:bCs/>
                <w:noProof/>
                <w:sz w:val="21"/>
                <w:szCs w:val="21"/>
              </w:rPr>
            </w:pPr>
            <w:r w:rsidRPr="00F72A03">
              <w:rPr>
                <w:rFonts w:ascii="Calibri" w:eastAsia="宋体" w:hAnsi="Calibri" w:cs="Calibri"/>
                <w:b/>
                <w:bCs/>
                <w:noProof/>
                <w:sz w:val="21"/>
                <w:szCs w:val="21"/>
              </w:rPr>
              <w:t>Max</w:t>
            </w:r>
          </w:p>
        </w:tc>
      </w:tr>
      <w:tr w:rsidR="00ED7E11" w14:paraId="309EB554" w14:textId="77777777" w:rsidTr="00D81106">
        <w:trPr>
          <w:jc w:val="center"/>
        </w:trPr>
        <w:tc>
          <w:tcPr>
            <w:tcW w:w="1788" w:type="pct"/>
            <w:vAlign w:val="center"/>
          </w:tcPr>
          <w:p w14:paraId="7E73C6C9" w14:textId="6DB2BBEF" w:rsidR="00275014" w:rsidRPr="00ED7E11" w:rsidRDefault="00275014" w:rsidP="00803F85">
            <w:pPr>
              <w:spacing w:line="240" w:lineRule="auto"/>
              <w:ind w:firstLineChars="0" w:firstLine="0"/>
              <w:jc w:val="left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 w:hint="eastAsia"/>
                <w:noProof/>
                <w:sz w:val="21"/>
                <w:szCs w:val="21"/>
              </w:rPr>
              <w:t>T</w:t>
            </w: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ime </w:t>
            </w:r>
            <w:r w:rsidRPr="00ED7E11">
              <w:rPr>
                <w:rFonts w:ascii="Calibri" w:eastAsia="宋体" w:hAnsi="Calibri" w:cs="Calibri" w:hint="eastAsia"/>
                <w:noProof/>
                <w:sz w:val="21"/>
                <w:szCs w:val="21"/>
              </w:rPr>
              <w:t>of</w:t>
            </w: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</w:t>
            </w:r>
            <w:r w:rsidRPr="00ED7E11">
              <w:rPr>
                <w:rFonts w:ascii="Calibri" w:eastAsia="宋体" w:hAnsi="Calibri" w:cs="Calibri" w:hint="eastAsia"/>
                <w:noProof/>
                <w:sz w:val="21"/>
                <w:szCs w:val="21"/>
              </w:rPr>
              <w:t>s</w:t>
            </w: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ubsistence trips</w:t>
            </w:r>
          </w:p>
        </w:tc>
        <w:tc>
          <w:tcPr>
            <w:tcW w:w="394" w:type="pct"/>
            <w:vAlign w:val="center"/>
          </w:tcPr>
          <w:p w14:paraId="3A9E0E59" w14:textId="0E9E7763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4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249</w:t>
            </w:r>
          </w:p>
        </w:tc>
        <w:tc>
          <w:tcPr>
            <w:tcW w:w="444" w:type="pct"/>
            <w:vAlign w:val="center"/>
          </w:tcPr>
          <w:p w14:paraId="5C993396" w14:textId="21C7ADD4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18.5</w:t>
            </w:r>
          </w:p>
        </w:tc>
        <w:tc>
          <w:tcPr>
            <w:tcW w:w="362" w:type="pct"/>
            <w:vAlign w:val="center"/>
          </w:tcPr>
          <w:p w14:paraId="7C5CF7BA" w14:textId="0464553E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21.1</w:t>
            </w:r>
          </w:p>
        </w:tc>
        <w:tc>
          <w:tcPr>
            <w:tcW w:w="346" w:type="pct"/>
            <w:vAlign w:val="center"/>
          </w:tcPr>
          <w:p w14:paraId="15988C8A" w14:textId="1826D9FB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1.0</w:t>
            </w:r>
          </w:p>
        </w:tc>
        <w:tc>
          <w:tcPr>
            <w:tcW w:w="332" w:type="pct"/>
            <w:vAlign w:val="center"/>
          </w:tcPr>
          <w:p w14:paraId="18544840" w14:textId="25853D57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5.5</w:t>
            </w:r>
          </w:p>
        </w:tc>
        <w:tc>
          <w:tcPr>
            <w:tcW w:w="544" w:type="pct"/>
            <w:vAlign w:val="center"/>
          </w:tcPr>
          <w:p w14:paraId="746488FA" w14:textId="038EED34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12.0</w:t>
            </w:r>
          </w:p>
        </w:tc>
        <w:tc>
          <w:tcPr>
            <w:tcW w:w="362" w:type="pct"/>
            <w:vAlign w:val="center"/>
          </w:tcPr>
          <w:p w14:paraId="4FE7D4D5" w14:textId="1D2E9904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22.0</w:t>
            </w:r>
          </w:p>
        </w:tc>
        <w:tc>
          <w:tcPr>
            <w:tcW w:w="427" w:type="pct"/>
            <w:vAlign w:val="center"/>
          </w:tcPr>
          <w:p w14:paraId="0BDCCC85" w14:textId="1FB0FFFA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300.0</w:t>
            </w:r>
          </w:p>
        </w:tc>
      </w:tr>
      <w:tr w:rsidR="00ED7E11" w14:paraId="6A0AF44B" w14:textId="77777777" w:rsidTr="00D81106">
        <w:trPr>
          <w:jc w:val="center"/>
        </w:trPr>
        <w:tc>
          <w:tcPr>
            <w:tcW w:w="1788" w:type="pct"/>
            <w:vAlign w:val="center"/>
          </w:tcPr>
          <w:p w14:paraId="539F1508" w14:textId="535673C2" w:rsidR="00275014" w:rsidRPr="00ED7E11" w:rsidRDefault="00275014" w:rsidP="00803F85">
            <w:pPr>
              <w:spacing w:line="240" w:lineRule="auto"/>
              <w:ind w:firstLineChars="0" w:firstLine="0"/>
              <w:jc w:val="left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 w:hint="eastAsia"/>
                <w:noProof/>
                <w:sz w:val="21"/>
                <w:szCs w:val="21"/>
              </w:rPr>
              <w:t>Time</w:t>
            </w: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</w:t>
            </w:r>
            <w:r w:rsidRPr="00ED7E11">
              <w:rPr>
                <w:rFonts w:ascii="Calibri" w:eastAsia="宋体" w:hAnsi="Calibri" w:cs="Calibri" w:hint="eastAsia"/>
                <w:noProof/>
                <w:sz w:val="21"/>
                <w:szCs w:val="21"/>
              </w:rPr>
              <w:t>of</w:t>
            </w: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shopping trips to stores</w:t>
            </w:r>
          </w:p>
        </w:tc>
        <w:tc>
          <w:tcPr>
            <w:tcW w:w="394" w:type="pct"/>
            <w:vAlign w:val="center"/>
          </w:tcPr>
          <w:p w14:paraId="18F6B29E" w14:textId="7056BE5E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4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044</w:t>
            </w:r>
          </w:p>
        </w:tc>
        <w:tc>
          <w:tcPr>
            <w:tcW w:w="444" w:type="pct"/>
            <w:vAlign w:val="center"/>
          </w:tcPr>
          <w:p w14:paraId="4B2F21A7" w14:textId="2ED7368F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18.1</w:t>
            </w:r>
          </w:p>
        </w:tc>
        <w:tc>
          <w:tcPr>
            <w:tcW w:w="362" w:type="pct"/>
            <w:vAlign w:val="center"/>
          </w:tcPr>
          <w:p w14:paraId="6A2ADDBB" w14:textId="1154DEF9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16.9</w:t>
            </w:r>
          </w:p>
        </w:tc>
        <w:tc>
          <w:tcPr>
            <w:tcW w:w="346" w:type="pct"/>
            <w:vAlign w:val="center"/>
          </w:tcPr>
          <w:p w14:paraId="09893584" w14:textId="7FFAB3D2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1.0</w:t>
            </w:r>
          </w:p>
        </w:tc>
        <w:tc>
          <w:tcPr>
            <w:tcW w:w="332" w:type="pct"/>
            <w:vAlign w:val="center"/>
          </w:tcPr>
          <w:p w14:paraId="6FD6AF9D" w14:textId="4FD1766D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8.0</w:t>
            </w:r>
          </w:p>
        </w:tc>
        <w:tc>
          <w:tcPr>
            <w:tcW w:w="544" w:type="pct"/>
            <w:vAlign w:val="center"/>
          </w:tcPr>
          <w:p w14:paraId="1A1C0FC0" w14:textId="31B9063F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15.0</w:t>
            </w:r>
          </w:p>
        </w:tc>
        <w:tc>
          <w:tcPr>
            <w:tcW w:w="362" w:type="pct"/>
            <w:vAlign w:val="center"/>
          </w:tcPr>
          <w:p w14:paraId="4194FA03" w14:textId="22315FC7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20.0</w:t>
            </w:r>
          </w:p>
        </w:tc>
        <w:tc>
          <w:tcPr>
            <w:tcW w:w="427" w:type="pct"/>
            <w:vAlign w:val="center"/>
          </w:tcPr>
          <w:p w14:paraId="0B4826F3" w14:textId="5B34144E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180.0</w:t>
            </w:r>
          </w:p>
        </w:tc>
      </w:tr>
      <w:tr w:rsidR="00ED7E11" w14:paraId="22C701BF" w14:textId="77777777" w:rsidTr="00D81106">
        <w:trPr>
          <w:jc w:val="center"/>
        </w:trPr>
        <w:tc>
          <w:tcPr>
            <w:tcW w:w="1788" w:type="pct"/>
            <w:vAlign w:val="center"/>
          </w:tcPr>
          <w:p w14:paraId="414ACE0B" w14:textId="4128BBD7" w:rsidR="00275014" w:rsidRPr="00ED7E11" w:rsidRDefault="00275014" w:rsidP="00803F85">
            <w:pPr>
              <w:spacing w:line="240" w:lineRule="auto"/>
              <w:ind w:firstLineChars="0" w:firstLine="0"/>
              <w:jc w:val="left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 w:hint="eastAsia"/>
                <w:noProof/>
                <w:sz w:val="21"/>
                <w:szCs w:val="21"/>
              </w:rPr>
              <w:t>Time</w:t>
            </w: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</w:t>
            </w:r>
            <w:r w:rsidRPr="00ED7E11">
              <w:rPr>
                <w:rFonts w:ascii="Calibri" w:eastAsia="宋体" w:hAnsi="Calibri" w:cs="Calibri" w:hint="eastAsia"/>
                <w:noProof/>
                <w:sz w:val="21"/>
                <w:szCs w:val="21"/>
              </w:rPr>
              <w:t>of</w:t>
            </w: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 xml:space="preserve"> shopping trips to fairs</w:t>
            </w:r>
          </w:p>
        </w:tc>
        <w:tc>
          <w:tcPr>
            <w:tcW w:w="394" w:type="pct"/>
            <w:vAlign w:val="center"/>
          </w:tcPr>
          <w:p w14:paraId="6DCF4BF1" w14:textId="4AD21F33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3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925</w:t>
            </w:r>
          </w:p>
        </w:tc>
        <w:tc>
          <w:tcPr>
            <w:tcW w:w="444" w:type="pct"/>
            <w:vAlign w:val="center"/>
          </w:tcPr>
          <w:p w14:paraId="44A1557C" w14:textId="37528EC0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15.0</w:t>
            </w:r>
          </w:p>
        </w:tc>
        <w:tc>
          <w:tcPr>
            <w:tcW w:w="362" w:type="pct"/>
            <w:vAlign w:val="center"/>
          </w:tcPr>
          <w:p w14:paraId="7C59567A" w14:textId="753B2939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13.7</w:t>
            </w:r>
          </w:p>
        </w:tc>
        <w:tc>
          <w:tcPr>
            <w:tcW w:w="346" w:type="pct"/>
            <w:vAlign w:val="center"/>
          </w:tcPr>
          <w:p w14:paraId="0A577DC2" w14:textId="79A968DD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1.0</w:t>
            </w:r>
          </w:p>
        </w:tc>
        <w:tc>
          <w:tcPr>
            <w:tcW w:w="332" w:type="pct"/>
            <w:vAlign w:val="center"/>
          </w:tcPr>
          <w:p w14:paraId="598043A2" w14:textId="7328DB8C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5.0</w:t>
            </w:r>
          </w:p>
        </w:tc>
        <w:tc>
          <w:tcPr>
            <w:tcW w:w="544" w:type="pct"/>
            <w:vAlign w:val="center"/>
          </w:tcPr>
          <w:p w14:paraId="28AF749F" w14:textId="017B6E0B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10.0</w:t>
            </w:r>
          </w:p>
        </w:tc>
        <w:tc>
          <w:tcPr>
            <w:tcW w:w="362" w:type="pct"/>
            <w:vAlign w:val="center"/>
          </w:tcPr>
          <w:p w14:paraId="6E19B846" w14:textId="773949ED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20.0</w:t>
            </w:r>
          </w:p>
        </w:tc>
        <w:tc>
          <w:tcPr>
            <w:tcW w:w="427" w:type="pct"/>
            <w:vAlign w:val="center"/>
          </w:tcPr>
          <w:p w14:paraId="6BBF3E54" w14:textId="6BD5F033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150.0</w:t>
            </w:r>
          </w:p>
        </w:tc>
      </w:tr>
      <w:tr w:rsidR="00ED7E11" w14:paraId="39775C92" w14:textId="77777777" w:rsidTr="00D81106">
        <w:trPr>
          <w:jc w:val="center"/>
        </w:trPr>
        <w:tc>
          <w:tcPr>
            <w:tcW w:w="1788" w:type="pct"/>
            <w:vAlign w:val="center"/>
          </w:tcPr>
          <w:p w14:paraId="479ABF26" w14:textId="69D2A496" w:rsidR="00275014" w:rsidRPr="00ED7E11" w:rsidRDefault="00275014" w:rsidP="00803F85">
            <w:pPr>
              <w:spacing w:line="240" w:lineRule="auto"/>
              <w:ind w:firstLineChars="0" w:firstLine="0"/>
              <w:jc w:val="left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 w:hint="eastAsia"/>
                <w:noProof/>
                <w:sz w:val="21"/>
                <w:szCs w:val="21"/>
              </w:rPr>
              <w:t>T</w:t>
            </w: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ime of visiting trips</w:t>
            </w:r>
          </w:p>
        </w:tc>
        <w:tc>
          <w:tcPr>
            <w:tcW w:w="394" w:type="pct"/>
            <w:vAlign w:val="center"/>
          </w:tcPr>
          <w:p w14:paraId="16A3E894" w14:textId="7A03B586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3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430</w:t>
            </w:r>
          </w:p>
        </w:tc>
        <w:tc>
          <w:tcPr>
            <w:tcW w:w="444" w:type="pct"/>
            <w:vAlign w:val="center"/>
          </w:tcPr>
          <w:p w14:paraId="291E2C17" w14:textId="74983135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21.8</w:t>
            </w:r>
          </w:p>
        </w:tc>
        <w:tc>
          <w:tcPr>
            <w:tcW w:w="362" w:type="pct"/>
            <w:vAlign w:val="center"/>
          </w:tcPr>
          <w:p w14:paraId="058E3C49" w14:textId="0DA4B611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25.5</w:t>
            </w:r>
          </w:p>
        </w:tc>
        <w:tc>
          <w:tcPr>
            <w:tcW w:w="346" w:type="pct"/>
            <w:vAlign w:val="center"/>
          </w:tcPr>
          <w:p w14:paraId="3CAB6C66" w14:textId="02E96EBD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0.5</w:t>
            </w:r>
          </w:p>
        </w:tc>
        <w:tc>
          <w:tcPr>
            <w:tcW w:w="332" w:type="pct"/>
            <w:vAlign w:val="center"/>
          </w:tcPr>
          <w:p w14:paraId="176A6185" w14:textId="504A03DA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5.0</w:t>
            </w:r>
          </w:p>
        </w:tc>
        <w:tc>
          <w:tcPr>
            <w:tcW w:w="544" w:type="pct"/>
            <w:vAlign w:val="center"/>
          </w:tcPr>
          <w:p w14:paraId="672BE456" w14:textId="4282AF12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15.0</w:t>
            </w:r>
          </w:p>
        </w:tc>
        <w:tc>
          <w:tcPr>
            <w:tcW w:w="362" w:type="pct"/>
            <w:vAlign w:val="center"/>
          </w:tcPr>
          <w:p w14:paraId="19E399DA" w14:textId="2A830D19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30.0</w:t>
            </w:r>
          </w:p>
        </w:tc>
        <w:tc>
          <w:tcPr>
            <w:tcW w:w="427" w:type="pct"/>
            <w:vAlign w:val="center"/>
          </w:tcPr>
          <w:p w14:paraId="4B91F52B" w14:textId="009A3D78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300.0</w:t>
            </w:r>
          </w:p>
        </w:tc>
      </w:tr>
      <w:tr w:rsidR="00ED7E11" w14:paraId="227423DC" w14:textId="77777777" w:rsidTr="00D81106">
        <w:trPr>
          <w:jc w:val="center"/>
        </w:trPr>
        <w:tc>
          <w:tcPr>
            <w:tcW w:w="1788" w:type="pct"/>
            <w:vAlign w:val="center"/>
          </w:tcPr>
          <w:p w14:paraId="332720BC" w14:textId="2D72F8CF" w:rsidR="00275014" w:rsidRPr="00ED7E11" w:rsidRDefault="00275014" w:rsidP="00803F85">
            <w:pPr>
              <w:spacing w:line="240" w:lineRule="auto"/>
              <w:ind w:firstLineChars="0" w:firstLine="0"/>
              <w:jc w:val="left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bookmarkStart w:id="13" w:name="OLE_LINK5"/>
            <w:bookmarkStart w:id="14" w:name="OLE_LINK6"/>
            <w:r w:rsidRPr="00ED7E11">
              <w:rPr>
                <w:rFonts w:ascii="Calibri" w:eastAsia="宋体" w:hAnsi="Calibri" w:cs="Calibri" w:hint="eastAsia"/>
                <w:noProof/>
                <w:sz w:val="21"/>
                <w:szCs w:val="21"/>
              </w:rPr>
              <w:t>T</w:t>
            </w: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ime of entertainment trips</w:t>
            </w:r>
            <w:bookmarkEnd w:id="13"/>
            <w:bookmarkEnd w:id="14"/>
          </w:p>
        </w:tc>
        <w:tc>
          <w:tcPr>
            <w:tcW w:w="394" w:type="pct"/>
            <w:vAlign w:val="center"/>
          </w:tcPr>
          <w:p w14:paraId="7F1FA203" w14:textId="7B57D940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3</w:t>
            </w:r>
            <w:r w:rsidR="003D3BE0">
              <w:rPr>
                <w:rFonts w:ascii="Calibri" w:eastAsia="宋体" w:hAnsi="Calibri" w:cs="Calibri"/>
                <w:noProof/>
                <w:sz w:val="21"/>
                <w:szCs w:val="21"/>
              </w:rPr>
              <w:t>,</w:t>
            </w: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352</w:t>
            </w:r>
          </w:p>
        </w:tc>
        <w:tc>
          <w:tcPr>
            <w:tcW w:w="444" w:type="pct"/>
            <w:vAlign w:val="center"/>
          </w:tcPr>
          <w:p w14:paraId="7B97457F" w14:textId="7A53B951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14.0</w:t>
            </w:r>
          </w:p>
        </w:tc>
        <w:tc>
          <w:tcPr>
            <w:tcW w:w="362" w:type="pct"/>
            <w:vAlign w:val="center"/>
          </w:tcPr>
          <w:p w14:paraId="75521571" w14:textId="78F944D8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13.2</w:t>
            </w:r>
          </w:p>
        </w:tc>
        <w:tc>
          <w:tcPr>
            <w:tcW w:w="346" w:type="pct"/>
            <w:vAlign w:val="center"/>
          </w:tcPr>
          <w:p w14:paraId="690D7713" w14:textId="0DD30C61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1.0</w:t>
            </w:r>
          </w:p>
        </w:tc>
        <w:tc>
          <w:tcPr>
            <w:tcW w:w="332" w:type="pct"/>
            <w:vAlign w:val="center"/>
          </w:tcPr>
          <w:p w14:paraId="449E0AD0" w14:textId="748EAD17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5.0</w:t>
            </w:r>
          </w:p>
        </w:tc>
        <w:tc>
          <w:tcPr>
            <w:tcW w:w="544" w:type="pct"/>
            <w:vAlign w:val="center"/>
          </w:tcPr>
          <w:p w14:paraId="7E11B183" w14:textId="209352FA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10.0</w:t>
            </w:r>
          </w:p>
        </w:tc>
        <w:tc>
          <w:tcPr>
            <w:tcW w:w="362" w:type="pct"/>
            <w:vAlign w:val="center"/>
          </w:tcPr>
          <w:p w14:paraId="07D3FAA2" w14:textId="4EE311F8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18.0</w:t>
            </w:r>
          </w:p>
        </w:tc>
        <w:tc>
          <w:tcPr>
            <w:tcW w:w="427" w:type="pct"/>
            <w:vAlign w:val="center"/>
          </w:tcPr>
          <w:p w14:paraId="6A42DF0F" w14:textId="78352611" w:rsidR="00275014" w:rsidRPr="00ED7E11" w:rsidRDefault="00275014" w:rsidP="00275014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ED7E11">
              <w:rPr>
                <w:rFonts w:ascii="Calibri" w:eastAsia="宋体" w:hAnsi="Calibri" w:cs="Calibri"/>
                <w:noProof/>
                <w:sz w:val="21"/>
                <w:szCs w:val="21"/>
              </w:rPr>
              <w:t>180.0</w:t>
            </w:r>
          </w:p>
        </w:tc>
      </w:tr>
    </w:tbl>
    <w:p w14:paraId="7D5AE157" w14:textId="77777777" w:rsidR="00394C21" w:rsidRDefault="00394C21" w:rsidP="006573FB">
      <w:pPr>
        <w:ind w:firstLineChars="0" w:firstLine="0"/>
      </w:pPr>
    </w:p>
    <w:p w14:paraId="657092BF" w14:textId="408BA6FB" w:rsidR="001F44DC" w:rsidRPr="00766652" w:rsidRDefault="00766652" w:rsidP="00766652">
      <w:pPr>
        <w:pStyle w:val="aa"/>
        <w:spacing w:line="240" w:lineRule="auto"/>
        <w:ind w:firstLineChars="0" w:firstLine="0"/>
        <w:jc w:val="center"/>
        <w:rPr>
          <w:rFonts w:ascii="Calibri" w:hAnsi="Calibri" w:cs="Calibri"/>
          <w:sz w:val="24"/>
          <w:szCs w:val="24"/>
        </w:rPr>
      </w:pPr>
      <w:bookmarkStart w:id="15" w:name="_Toc188743108"/>
      <w:bookmarkStart w:id="16" w:name="_Toc193131644"/>
      <w:r w:rsidRPr="00766652">
        <w:rPr>
          <w:rFonts w:ascii="Calibri" w:hAnsi="Calibri" w:cs="Calibri"/>
          <w:b/>
          <w:bCs/>
          <w:sz w:val="24"/>
          <w:szCs w:val="24"/>
        </w:rPr>
        <w:lastRenderedPageBreak/>
        <w:t xml:space="preserve">Supplementary Tab. </w:t>
      </w:r>
      <w:r w:rsidRPr="00766652">
        <w:rPr>
          <w:rFonts w:ascii="Calibri" w:hAnsi="Calibri" w:cs="Calibri"/>
          <w:b/>
          <w:bCs/>
          <w:sz w:val="24"/>
          <w:szCs w:val="24"/>
        </w:rPr>
        <w:fldChar w:fldCharType="begin"/>
      </w:r>
      <w:r w:rsidRPr="00766652">
        <w:rPr>
          <w:rFonts w:ascii="Calibri" w:hAnsi="Calibri" w:cs="Calibri"/>
          <w:b/>
          <w:bCs/>
          <w:sz w:val="24"/>
          <w:szCs w:val="24"/>
        </w:rPr>
        <w:instrText xml:space="preserve"> SEQ Supplementary_Tab. \* ARABIC </w:instrText>
      </w:r>
      <w:r w:rsidRPr="00766652">
        <w:rPr>
          <w:rFonts w:ascii="Calibri" w:hAnsi="Calibri" w:cs="Calibri"/>
          <w:b/>
          <w:bCs/>
          <w:sz w:val="24"/>
          <w:szCs w:val="24"/>
        </w:rPr>
        <w:fldChar w:fldCharType="separate"/>
      </w:r>
      <w:r w:rsidR="00206A8F">
        <w:rPr>
          <w:rFonts w:ascii="Calibri" w:hAnsi="Calibri" w:cs="Calibri"/>
          <w:b/>
          <w:bCs/>
          <w:noProof/>
          <w:sz w:val="24"/>
          <w:szCs w:val="24"/>
        </w:rPr>
        <w:t>4</w:t>
      </w:r>
      <w:r w:rsidRPr="00766652">
        <w:rPr>
          <w:rFonts w:ascii="Calibri" w:hAnsi="Calibri" w:cs="Calibri"/>
          <w:b/>
          <w:bCs/>
          <w:sz w:val="24"/>
          <w:szCs w:val="24"/>
        </w:rPr>
        <w:fldChar w:fldCharType="end"/>
      </w:r>
      <w:r w:rsidR="001F44DC" w:rsidRPr="0076665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F44DC" w:rsidRPr="00766652">
        <w:rPr>
          <w:rFonts w:ascii="Calibri" w:hAnsi="Calibri" w:cs="Calibri"/>
          <w:sz w:val="24"/>
          <w:szCs w:val="24"/>
        </w:rPr>
        <w:t>Overview of study variables and data sources</w:t>
      </w:r>
      <w:bookmarkEnd w:id="15"/>
      <w:r w:rsidR="00905F4F">
        <w:rPr>
          <w:rFonts w:ascii="Calibri" w:hAnsi="Calibri" w:cs="Calibri"/>
          <w:sz w:val="24"/>
          <w:szCs w:val="24"/>
        </w:rPr>
        <w:t>.</w:t>
      </w:r>
      <w:bookmarkEnd w:id="16"/>
    </w:p>
    <w:tbl>
      <w:tblPr>
        <w:tblStyle w:val="a7"/>
        <w:tblW w:w="8736" w:type="dxa"/>
        <w:jc w:val="center"/>
        <w:tblLook w:val="04A0" w:firstRow="1" w:lastRow="0" w:firstColumn="1" w:lastColumn="0" w:noHBand="0" w:noVBand="1"/>
      </w:tblPr>
      <w:tblGrid>
        <w:gridCol w:w="1928"/>
        <w:gridCol w:w="3926"/>
        <w:gridCol w:w="1361"/>
        <w:gridCol w:w="1521"/>
      </w:tblGrid>
      <w:tr w:rsidR="00415746" w:rsidRPr="000F167D" w14:paraId="4CC3011E" w14:textId="77777777" w:rsidTr="00415746">
        <w:trPr>
          <w:jc w:val="center"/>
        </w:trPr>
        <w:tc>
          <w:tcPr>
            <w:tcW w:w="1928" w:type="dxa"/>
            <w:vAlign w:val="center"/>
          </w:tcPr>
          <w:p w14:paraId="2ABA99C8" w14:textId="77777777" w:rsidR="001F44DC" w:rsidRPr="000F167D" w:rsidRDefault="001F44DC" w:rsidP="00A56C76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  <w:r w:rsidRPr="000F167D">
              <w:rPr>
                <w:rFonts w:ascii="Calibri" w:hAnsi="Calibri" w:cs="Calibri"/>
                <w:b/>
                <w:bCs/>
                <w:sz w:val="21"/>
                <w:szCs w:val="21"/>
              </w:rPr>
              <w:t>Variables (Unit)</w:t>
            </w:r>
          </w:p>
        </w:tc>
        <w:tc>
          <w:tcPr>
            <w:tcW w:w="0" w:type="auto"/>
            <w:vAlign w:val="center"/>
          </w:tcPr>
          <w:p w14:paraId="53AA52D0" w14:textId="77777777" w:rsidR="001F44DC" w:rsidRPr="000F167D" w:rsidRDefault="001F44DC" w:rsidP="00415746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60927">
              <w:rPr>
                <w:rFonts w:ascii="Calibri" w:hAnsi="Calibri" w:cs="Calibri"/>
                <w:b/>
                <w:bCs/>
                <w:sz w:val="21"/>
                <w:szCs w:val="21"/>
              </w:rPr>
              <w:t>Description</w:t>
            </w:r>
          </w:p>
        </w:tc>
        <w:tc>
          <w:tcPr>
            <w:tcW w:w="1361" w:type="dxa"/>
            <w:vAlign w:val="center"/>
          </w:tcPr>
          <w:p w14:paraId="4837E881" w14:textId="77777777" w:rsidR="001F44DC" w:rsidRPr="000F167D" w:rsidRDefault="001F44D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F167D">
              <w:rPr>
                <w:rFonts w:ascii="Calibri" w:hAnsi="Calibri" w:cs="Calibri"/>
                <w:b/>
                <w:bCs/>
                <w:sz w:val="21"/>
                <w:szCs w:val="21"/>
              </w:rPr>
              <w:t>Mean (SD)</w:t>
            </w:r>
          </w:p>
        </w:tc>
        <w:tc>
          <w:tcPr>
            <w:tcW w:w="0" w:type="auto"/>
            <w:vAlign w:val="center"/>
          </w:tcPr>
          <w:p w14:paraId="23DF68C5" w14:textId="77777777" w:rsidR="001F44DC" w:rsidRPr="000F167D" w:rsidRDefault="001F44D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1"/>
                <w:szCs w:val="21"/>
              </w:rPr>
              <w:t>D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ata source</w:t>
            </w:r>
          </w:p>
        </w:tc>
      </w:tr>
      <w:tr w:rsidR="00415746" w:rsidRPr="000F167D" w14:paraId="4817F6BF" w14:textId="77777777" w:rsidTr="00415746">
        <w:trPr>
          <w:jc w:val="center"/>
        </w:trPr>
        <w:tc>
          <w:tcPr>
            <w:tcW w:w="1928" w:type="dxa"/>
            <w:vAlign w:val="center"/>
          </w:tcPr>
          <w:p w14:paraId="700EB489" w14:textId="03962EAD" w:rsidR="00BA470C" w:rsidRPr="000F167D" w:rsidRDefault="00BA470C" w:rsidP="00A56C76">
            <w:pPr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Density</w:t>
            </w:r>
            <w:r w:rsidRPr="000F167D">
              <w:rPr>
                <w:rFonts w:ascii="Calibri" w:hAnsi="Calibri" w:cs="Calibri"/>
                <w:sz w:val="21"/>
                <w:szCs w:val="21"/>
              </w:rPr>
              <w:t xml:space="preserve"> of dead</w:t>
            </w:r>
            <w:r>
              <w:rPr>
                <w:rFonts w:ascii="Calibri" w:hAnsi="Calibri" w:cs="Calibri"/>
                <w:sz w:val="21"/>
                <w:szCs w:val="21"/>
              </w:rPr>
              <w:t>-</w:t>
            </w:r>
            <w:r w:rsidRPr="000F167D">
              <w:rPr>
                <w:rFonts w:ascii="Calibri" w:hAnsi="Calibri" w:cs="Calibri"/>
                <w:sz w:val="21"/>
                <w:szCs w:val="21"/>
              </w:rPr>
              <w:t>end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roads</w:t>
            </w:r>
            <w:r w:rsidRPr="000F167D">
              <w:rPr>
                <w:rFonts w:ascii="Calibri" w:hAnsi="Calibri" w:cs="Calibri"/>
                <w:sz w:val="21"/>
                <w:szCs w:val="21"/>
              </w:rPr>
              <w:t xml:space="preserve"> (</w:t>
            </w:r>
            <w:r>
              <w:rPr>
                <w:rFonts w:ascii="Calibri" w:hAnsi="Calibri" w:cs="Calibri"/>
                <w:sz w:val="21"/>
                <w:szCs w:val="21"/>
              </w:rPr>
              <w:t>km</w:t>
            </w:r>
            <w:r w:rsidRPr="000F167D">
              <w:rPr>
                <w:rFonts w:ascii="Calibri" w:eastAsia="宋体" w:hAnsi="Calibri" w:cs="Calibri"/>
                <w:noProof/>
                <w:sz w:val="21"/>
                <w:szCs w:val="21"/>
              </w:rPr>
              <w:t>/km</w:t>
            </w:r>
            <w:r w:rsidRPr="000F167D">
              <w:rPr>
                <w:rFonts w:ascii="Calibri" w:eastAsia="宋体" w:hAnsi="Calibri" w:cs="Calibri"/>
                <w:noProof/>
                <w:sz w:val="21"/>
                <w:szCs w:val="21"/>
                <w:vertAlign w:val="superscript"/>
              </w:rPr>
              <w:t>2</w:t>
            </w:r>
            <w:r w:rsidRPr="000F167D">
              <w:rPr>
                <w:rFonts w:ascii="Calibri" w:hAnsi="Calibri" w:cs="Calibri"/>
                <w:sz w:val="21"/>
                <w:szCs w:val="21"/>
              </w:rPr>
              <w:t>)</w:t>
            </w:r>
          </w:p>
        </w:tc>
        <w:tc>
          <w:tcPr>
            <w:tcW w:w="0" w:type="auto"/>
            <w:vAlign w:val="center"/>
          </w:tcPr>
          <w:p w14:paraId="7F30E766" w14:textId="4CEFA823" w:rsidR="00BA470C" w:rsidRPr="000F167D" w:rsidRDefault="00BA470C" w:rsidP="00415746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  <w:r w:rsidRPr="000F167D">
              <w:rPr>
                <w:rFonts w:ascii="Calibri" w:hAnsi="Calibri" w:cs="Calibri"/>
                <w:sz w:val="21"/>
                <w:szCs w:val="21"/>
              </w:rPr>
              <w:t xml:space="preserve">The ratio of the </w:t>
            </w:r>
            <w:r>
              <w:rPr>
                <w:rFonts w:ascii="Calibri" w:hAnsi="Calibri" w:cs="Calibri"/>
                <w:sz w:val="21"/>
                <w:szCs w:val="21"/>
              </w:rPr>
              <w:t>length</w:t>
            </w:r>
            <w:r w:rsidRPr="000F167D">
              <w:rPr>
                <w:rFonts w:ascii="Calibri" w:hAnsi="Calibri" w:cs="Calibri"/>
                <w:sz w:val="21"/>
                <w:szCs w:val="21"/>
              </w:rPr>
              <w:t xml:space="preserve"> of </w:t>
            </w:r>
            <w:r>
              <w:rPr>
                <w:rFonts w:ascii="Calibri" w:hAnsi="Calibri" w:cs="Calibri"/>
                <w:sz w:val="21"/>
                <w:szCs w:val="21"/>
              </w:rPr>
              <w:t>dead-end roads</w:t>
            </w:r>
            <w:r w:rsidRPr="000F167D">
              <w:rPr>
                <w:rFonts w:ascii="Calibri" w:hAnsi="Calibri" w:cs="Calibri"/>
                <w:sz w:val="21"/>
                <w:szCs w:val="21"/>
              </w:rPr>
              <w:t xml:space="preserve"> to township area</w:t>
            </w:r>
          </w:p>
        </w:tc>
        <w:tc>
          <w:tcPr>
            <w:tcW w:w="1361" w:type="dxa"/>
            <w:vAlign w:val="center"/>
          </w:tcPr>
          <w:p w14:paraId="122A292C" w14:textId="77E7D708" w:rsidR="00BA470C" w:rsidRPr="00BA470C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0.2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</w:t>
            </w: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(0.1)</w:t>
            </w:r>
          </w:p>
        </w:tc>
        <w:tc>
          <w:tcPr>
            <w:tcW w:w="0" w:type="auto"/>
            <w:vAlign w:val="center"/>
          </w:tcPr>
          <w:p w14:paraId="767A2CDC" w14:textId="77777777" w:rsidR="00BA470C" w:rsidRPr="000F167D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>2</w:t>
            </w:r>
            <w:r>
              <w:rPr>
                <w:rFonts w:ascii="Calibri" w:hAnsi="Calibri" w:cs="Calibri"/>
                <w:sz w:val="21"/>
                <w:szCs w:val="21"/>
              </w:rPr>
              <w:t>024 OSM</w:t>
            </w:r>
          </w:p>
        </w:tc>
      </w:tr>
      <w:tr w:rsidR="00415746" w:rsidRPr="000F167D" w14:paraId="6568AA30" w14:textId="77777777" w:rsidTr="00415746">
        <w:trPr>
          <w:jc w:val="center"/>
        </w:trPr>
        <w:tc>
          <w:tcPr>
            <w:tcW w:w="1928" w:type="dxa"/>
            <w:vAlign w:val="center"/>
          </w:tcPr>
          <w:p w14:paraId="540FF45A" w14:textId="77777777" w:rsidR="00BA470C" w:rsidRPr="000F167D" w:rsidRDefault="00BA470C" w:rsidP="00A56C76">
            <w:pPr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0F167D">
              <w:rPr>
                <w:rFonts w:ascii="Calibri" w:eastAsia="宋体" w:hAnsi="Calibri" w:cs="Calibri"/>
                <w:noProof/>
                <w:sz w:val="21"/>
                <w:szCs w:val="21"/>
              </w:rPr>
              <w:t>Population density (people/km</w:t>
            </w:r>
            <w:r w:rsidRPr="000F167D">
              <w:rPr>
                <w:rFonts w:ascii="Calibri" w:eastAsia="宋体" w:hAnsi="Calibri" w:cs="Calibri"/>
                <w:noProof/>
                <w:sz w:val="21"/>
                <w:szCs w:val="21"/>
                <w:vertAlign w:val="superscript"/>
              </w:rPr>
              <w:t>2</w:t>
            </w:r>
            <w:r w:rsidRPr="000F167D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0" w:type="auto"/>
            <w:vAlign w:val="center"/>
          </w:tcPr>
          <w:p w14:paraId="031DF2BF" w14:textId="77777777" w:rsidR="00BA470C" w:rsidRPr="000F167D" w:rsidRDefault="00BA470C" w:rsidP="00415746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  <w:r w:rsidRPr="000F167D">
              <w:rPr>
                <w:rFonts w:ascii="Calibri" w:hAnsi="Calibri" w:cs="Calibri"/>
                <w:sz w:val="21"/>
                <w:szCs w:val="21"/>
              </w:rPr>
              <w:t>The ratio of the number of residents to township area</w:t>
            </w:r>
          </w:p>
        </w:tc>
        <w:tc>
          <w:tcPr>
            <w:tcW w:w="1361" w:type="dxa"/>
            <w:vAlign w:val="center"/>
          </w:tcPr>
          <w:p w14:paraId="2EF638E5" w14:textId="143151A2" w:rsidR="00BA470C" w:rsidRPr="00BA470C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479.5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</w:t>
            </w: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(407.9)</w:t>
            </w:r>
          </w:p>
        </w:tc>
        <w:tc>
          <w:tcPr>
            <w:tcW w:w="0" w:type="auto"/>
            <w:vAlign w:val="center"/>
          </w:tcPr>
          <w:p w14:paraId="36F162D1" w14:textId="77777777" w:rsidR="00BA470C" w:rsidRPr="000F167D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>2</w:t>
            </w:r>
            <w:r>
              <w:rPr>
                <w:rFonts w:ascii="Calibri" w:hAnsi="Calibri" w:cs="Calibri"/>
                <w:sz w:val="21"/>
                <w:szCs w:val="21"/>
              </w:rPr>
              <w:t>023 LandScan</w:t>
            </w:r>
          </w:p>
        </w:tc>
      </w:tr>
      <w:tr w:rsidR="00415746" w:rsidRPr="000F167D" w14:paraId="3B1537C7" w14:textId="77777777" w:rsidTr="00415746">
        <w:trPr>
          <w:jc w:val="center"/>
        </w:trPr>
        <w:tc>
          <w:tcPr>
            <w:tcW w:w="1928" w:type="dxa"/>
            <w:vAlign w:val="center"/>
          </w:tcPr>
          <w:p w14:paraId="7B55F177" w14:textId="77777777" w:rsidR="00BA470C" w:rsidRPr="000F167D" w:rsidRDefault="00BA470C" w:rsidP="00A56C76">
            <w:pPr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0F167D">
              <w:rPr>
                <w:rFonts w:ascii="Calibri" w:eastAsia="宋体" w:hAnsi="Calibri" w:cs="Calibri"/>
                <w:noProof/>
                <w:sz w:val="21"/>
                <w:szCs w:val="21"/>
              </w:rPr>
              <w:t>Road density (km/km</w:t>
            </w:r>
            <w:r w:rsidRPr="000F167D">
              <w:rPr>
                <w:rFonts w:ascii="Calibri" w:eastAsia="宋体" w:hAnsi="Calibri" w:cs="Calibri"/>
                <w:noProof/>
                <w:sz w:val="21"/>
                <w:szCs w:val="21"/>
                <w:vertAlign w:val="superscript"/>
              </w:rPr>
              <w:t>2</w:t>
            </w:r>
            <w:r w:rsidRPr="000F167D">
              <w:rPr>
                <w:rFonts w:ascii="Calibri" w:eastAsia="宋体" w:hAnsi="Calibri" w:cs="Calibri"/>
                <w:noProof/>
                <w:sz w:val="21"/>
                <w:szCs w:val="21"/>
              </w:rPr>
              <w:t>)</w:t>
            </w:r>
          </w:p>
        </w:tc>
        <w:tc>
          <w:tcPr>
            <w:tcW w:w="0" w:type="auto"/>
            <w:vAlign w:val="center"/>
          </w:tcPr>
          <w:p w14:paraId="2B1D5001" w14:textId="77777777" w:rsidR="00BA470C" w:rsidRPr="000F167D" w:rsidRDefault="00BA470C" w:rsidP="00415746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  <w:r w:rsidRPr="000F167D">
              <w:rPr>
                <w:rFonts w:ascii="Calibri" w:hAnsi="Calibri" w:cs="Calibri"/>
                <w:sz w:val="21"/>
                <w:szCs w:val="21"/>
              </w:rPr>
              <w:t>The ratio of total length of roads to township area</w:t>
            </w:r>
          </w:p>
        </w:tc>
        <w:tc>
          <w:tcPr>
            <w:tcW w:w="1361" w:type="dxa"/>
            <w:vAlign w:val="center"/>
          </w:tcPr>
          <w:p w14:paraId="1E92EDE3" w14:textId="431573EA" w:rsidR="00BA470C" w:rsidRPr="00BA470C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1.8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</w:t>
            </w: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(1.5)</w:t>
            </w:r>
          </w:p>
        </w:tc>
        <w:tc>
          <w:tcPr>
            <w:tcW w:w="0" w:type="auto"/>
            <w:vAlign w:val="center"/>
          </w:tcPr>
          <w:p w14:paraId="05BCE7CC" w14:textId="77777777" w:rsidR="00BA470C" w:rsidRPr="000F167D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>2</w:t>
            </w:r>
            <w:r>
              <w:rPr>
                <w:rFonts w:ascii="Calibri" w:hAnsi="Calibri" w:cs="Calibri"/>
                <w:sz w:val="21"/>
                <w:szCs w:val="21"/>
              </w:rPr>
              <w:t>024 OSM</w:t>
            </w:r>
          </w:p>
        </w:tc>
      </w:tr>
      <w:tr w:rsidR="00415746" w:rsidRPr="000F167D" w14:paraId="61F52EE3" w14:textId="77777777" w:rsidTr="00415746">
        <w:trPr>
          <w:jc w:val="center"/>
        </w:trPr>
        <w:tc>
          <w:tcPr>
            <w:tcW w:w="1928" w:type="dxa"/>
            <w:vAlign w:val="center"/>
          </w:tcPr>
          <w:p w14:paraId="3809AFC0" w14:textId="77777777" w:rsidR="00BA470C" w:rsidRPr="000F167D" w:rsidRDefault="00BA470C" w:rsidP="00A56C76">
            <w:pPr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0F167D">
              <w:rPr>
                <w:rFonts w:ascii="Calibri" w:eastAsia="宋体" w:hAnsi="Calibri" w:cs="Calibri"/>
                <w:noProof/>
                <w:sz w:val="21"/>
                <w:szCs w:val="21"/>
              </w:rPr>
              <w:t>Distance to county center (km)</w:t>
            </w:r>
          </w:p>
        </w:tc>
        <w:tc>
          <w:tcPr>
            <w:tcW w:w="0" w:type="auto"/>
            <w:vAlign w:val="center"/>
          </w:tcPr>
          <w:p w14:paraId="66A82626" w14:textId="77777777" w:rsidR="00BA470C" w:rsidRPr="000F167D" w:rsidRDefault="00BA470C" w:rsidP="00415746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  <w:r w:rsidRPr="000F167D">
              <w:rPr>
                <w:rFonts w:ascii="Calibri" w:hAnsi="Calibri" w:cs="Calibri"/>
                <w:sz w:val="21"/>
                <w:szCs w:val="21"/>
              </w:rPr>
              <w:t>The shortest distance from township to county center</w:t>
            </w:r>
          </w:p>
        </w:tc>
        <w:tc>
          <w:tcPr>
            <w:tcW w:w="1361" w:type="dxa"/>
            <w:vAlign w:val="center"/>
          </w:tcPr>
          <w:p w14:paraId="5BCC71FE" w14:textId="290CBD76" w:rsidR="00BA470C" w:rsidRPr="00BA470C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20.6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</w:t>
            </w: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(12)</w:t>
            </w:r>
          </w:p>
        </w:tc>
        <w:tc>
          <w:tcPr>
            <w:tcW w:w="0" w:type="auto"/>
            <w:vAlign w:val="center"/>
          </w:tcPr>
          <w:p w14:paraId="4D3E1695" w14:textId="069E5AB6" w:rsidR="00BA470C" w:rsidRPr="000F167D" w:rsidRDefault="0024105F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Theme="minorEastAsia" w:hAnsi="Calibri" w:cs="Calibri"/>
                <w:sz w:val="21"/>
                <w:szCs w:val="21"/>
              </w:rPr>
              <w:t>Cngcode package in Stata</w:t>
            </w:r>
          </w:p>
        </w:tc>
      </w:tr>
      <w:tr w:rsidR="00415746" w:rsidRPr="000F167D" w14:paraId="7BC3FAF2" w14:textId="77777777" w:rsidTr="00415746">
        <w:trPr>
          <w:jc w:val="center"/>
        </w:trPr>
        <w:tc>
          <w:tcPr>
            <w:tcW w:w="1928" w:type="dxa"/>
            <w:vAlign w:val="center"/>
          </w:tcPr>
          <w:p w14:paraId="1614B5BA" w14:textId="77777777" w:rsidR="00BA470C" w:rsidRPr="000F167D" w:rsidRDefault="00BA470C" w:rsidP="00A56C76">
            <w:pPr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0F167D">
              <w:rPr>
                <w:rFonts w:ascii="Calibri" w:eastAsia="宋体" w:hAnsi="Calibri" w:cs="Calibri"/>
                <w:noProof/>
                <w:sz w:val="21"/>
                <w:szCs w:val="21"/>
              </w:rPr>
              <w:t>Distance to city center (km)</w:t>
            </w:r>
          </w:p>
        </w:tc>
        <w:tc>
          <w:tcPr>
            <w:tcW w:w="0" w:type="auto"/>
            <w:vAlign w:val="center"/>
          </w:tcPr>
          <w:p w14:paraId="338C4C54" w14:textId="77777777" w:rsidR="00BA470C" w:rsidRPr="000F167D" w:rsidRDefault="00BA470C" w:rsidP="00415746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  <w:r w:rsidRPr="000F167D">
              <w:rPr>
                <w:rFonts w:ascii="Calibri" w:hAnsi="Calibri" w:cs="Calibri"/>
                <w:sz w:val="21"/>
                <w:szCs w:val="21"/>
              </w:rPr>
              <w:t>The shortest distance from township to city center</w:t>
            </w:r>
          </w:p>
        </w:tc>
        <w:tc>
          <w:tcPr>
            <w:tcW w:w="1361" w:type="dxa"/>
            <w:vAlign w:val="center"/>
          </w:tcPr>
          <w:p w14:paraId="28590F5B" w14:textId="68CD2F75" w:rsidR="00BA470C" w:rsidRPr="00BA470C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34.7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</w:t>
            </w: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(21.9)</w:t>
            </w:r>
          </w:p>
        </w:tc>
        <w:tc>
          <w:tcPr>
            <w:tcW w:w="0" w:type="auto"/>
            <w:vAlign w:val="center"/>
          </w:tcPr>
          <w:p w14:paraId="7BAECB8E" w14:textId="08BA213F" w:rsidR="00BA470C" w:rsidRPr="009B2EF7" w:rsidRDefault="009B2EF7" w:rsidP="00415746">
            <w:pPr>
              <w:spacing w:line="240" w:lineRule="auto"/>
              <w:ind w:firstLineChars="0" w:firstLine="0"/>
              <w:jc w:val="center"/>
              <w:rPr>
                <w:rFonts w:ascii="Calibri" w:eastAsiaTheme="minorEastAsia" w:hAnsi="Calibri" w:cs="Calibri"/>
                <w:sz w:val="21"/>
                <w:szCs w:val="21"/>
              </w:rPr>
            </w:pPr>
            <w:r>
              <w:rPr>
                <w:rFonts w:ascii="Calibri" w:eastAsiaTheme="minorEastAsia" w:hAnsi="Calibri" w:cs="Calibri"/>
                <w:sz w:val="21"/>
                <w:szCs w:val="21"/>
              </w:rPr>
              <w:t>Cngcode package in Stata</w:t>
            </w:r>
          </w:p>
        </w:tc>
      </w:tr>
      <w:tr w:rsidR="00415746" w:rsidRPr="000F167D" w14:paraId="28EE725E" w14:textId="77777777" w:rsidTr="00415746">
        <w:trPr>
          <w:jc w:val="center"/>
        </w:trPr>
        <w:tc>
          <w:tcPr>
            <w:tcW w:w="1928" w:type="dxa"/>
            <w:vAlign w:val="center"/>
          </w:tcPr>
          <w:p w14:paraId="287F1991" w14:textId="77777777" w:rsidR="00BA470C" w:rsidRPr="000F167D" w:rsidRDefault="00BA470C" w:rsidP="00A56C76">
            <w:pPr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0F167D">
              <w:rPr>
                <w:rFonts w:ascii="Calibri" w:eastAsia="宋体" w:hAnsi="Calibri" w:cs="Calibri"/>
                <w:noProof/>
                <w:sz w:val="21"/>
                <w:szCs w:val="21"/>
              </w:rPr>
              <w:t>Distance to highways (km)</w:t>
            </w:r>
          </w:p>
        </w:tc>
        <w:tc>
          <w:tcPr>
            <w:tcW w:w="0" w:type="auto"/>
            <w:vAlign w:val="center"/>
          </w:tcPr>
          <w:p w14:paraId="2F0488B3" w14:textId="77777777" w:rsidR="00BA470C" w:rsidRPr="000F167D" w:rsidRDefault="00BA470C" w:rsidP="00415746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  <w:r w:rsidRPr="000F167D">
              <w:rPr>
                <w:rFonts w:ascii="Calibri" w:hAnsi="Calibri" w:cs="Calibri"/>
                <w:sz w:val="21"/>
                <w:szCs w:val="21"/>
              </w:rPr>
              <w:t>The shortest distance from township center to the nearest roads (including highways, national and provincial roads)</w:t>
            </w:r>
          </w:p>
        </w:tc>
        <w:tc>
          <w:tcPr>
            <w:tcW w:w="1361" w:type="dxa"/>
            <w:vAlign w:val="center"/>
          </w:tcPr>
          <w:p w14:paraId="5BFCF745" w14:textId="22A2824F" w:rsidR="00BA470C" w:rsidRPr="00BA470C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2.5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</w:t>
            </w: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(3.1)</w:t>
            </w:r>
          </w:p>
        </w:tc>
        <w:tc>
          <w:tcPr>
            <w:tcW w:w="0" w:type="auto"/>
            <w:vAlign w:val="center"/>
          </w:tcPr>
          <w:p w14:paraId="12A6ED68" w14:textId="77777777" w:rsidR="00BA470C" w:rsidRPr="000F167D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>2</w:t>
            </w:r>
            <w:r>
              <w:rPr>
                <w:rFonts w:ascii="Calibri" w:hAnsi="Calibri" w:cs="Calibri"/>
                <w:sz w:val="21"/>
                <w:szCs w:val="21"/>
              </w:rPr>
              <w:t>024 OSM</w:t>
            </w:r>
          </w:p>
        </w:tc>
      </w:tr>
      <w:tr w:rsidR="00415746" w:rsidRPr="000F167D" w14:paraId="2AF394FE" w14:textId="77777777" w:rsidTr="00415746">
        <w:trPr>
          <w:jc w:val="center"/>
        </w:trPr>
        <w:tc>
          <w:tcPr>
            <w:tcW w:w="1928" w:type="dxa"/>
            <w:vAlign w:val="center"/>
          </w:tcPr>
          <w:p w14:paraId="5EA653D7" w14:textId="77777777" w:rsidR="00BA470C" w:rsidRPr="000F167D" w:rsidRDefault="00BA470C" w:rsidP="00A56C76">
            <w:pPr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0F167D">
              <w:rPr>
                <w:rFonts w:ascii="Calibri" w:eastAsia="宋体" w:hAnsi="Calibri" w:cs="Calibri"/>
                <w:noProof/>
                <w:sz w:val="21"/>
                <w:szCs w:val="21"/>
              </w:rPr>
              <w:t>Distance to local roads (km)</w:t>
            </w:r>
          </w:p>
        </w:tc>
        <w:tc>
          <w:tcPr>
            <w:tcW w:w="0" w:type="auto"/>
            <w:vAlign w:val="center"/>
          </w:tcPr>
          <w:p w14:paraId="2DEB5B30" w14:textId="77777777" w:rsidR="00BA470C" w:rsidRPr="000F167D" w:rsidRDefault="00BA470C" w:rsidP="00415746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  <w:r w:rsidRPr="000F167D">
              <w:rPr>
                <w:rFonts w:ascii="Calibri" w:hAnsi="Calibri" w:cs="Calibri"/>
                <w:sz w:val="21"/>
                <w:szCs w:val="21"/>
              </w:rPr>
              <w:t>The shortest distance from township center to the nearest roads (including county-level and township-level roads)</w:t>
            </w:r>
          </w:p>
        </w:tc>
        <w:tc>
          <w:tcPr>
            <w:tcW w:w="1361" w:type="dxa"/>
            <w:vAlign w:val="center"/>
          </w:tcPr>
          <w:p w14:paraId="3916127C" w14:textId="4F6DCC44" w:rsidR="00BA470C" w:rsidRPr="00BA470C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1.4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</w:t>
            </w: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(1.4)</w:t>
            </w:r>
          </w:p>
        </w:tc>
        <w:tc>
          <w:tcPr>
            <w:tcW w:w="0" w:type="auto"/>
            <w:vAlign w:val="center"/>
          </w:tcPr>
          <w:p w14:paraId="1ECFF4EB" w14:textId="77777777" w:rsidR="00BA470C" w:rsidRPr="000F167D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>2</w:t>
            </w:r>
            <w:r>
              <w:rPr>
                <w:rFonts w:ascii="Calibri" w:hAnsi="Calibri" w:cs="Calibri"/>
                <w:sz w:val="21"/>
                <w:szCs w:val="21"/>
              </w:rPr>
              <w:t>024 OSM</w:t>
            </w:r>
          </w:p>
        </w:tc>
      </w:tr>
      <w:tr w:rsidR="00415746" w:rsidRPr="000F167D" w14:paraId="5EFE153B" w14:textId="77777777" w:rsidTr="00415746">
        <w:trPr>
          <w:jc w:val="center"/>
        </w:trPr>
        <w:tc>
          <w:tcPr>
            <w:tcW w:w="1928" w:type="dxa"/>
            <w:vAlign w:val="center"/>
          </w:tcPr>
          <w:p w14:paraId="5DA7A1E6" w14:textId="77777777" w:rsidR="00BA470C" w:rsidRPr="000F167D" w:rsidRDefault="00BA470C" w:rsidP="00A56C76">
            <w:pPr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0F167D">
              <w:rPr>
                <w:rFonts w:ascii="Calibri" w:eastAsia="宋体" w:hAnsi="Calibri" w:cs="Calibri"/>
                <w:noProof/>
                <w:sz w:val="21"/>
                <w:szCs w:val="21"/>
              </w:rPr>
              <w:t># of healthcare facilates</w:t>
            </w:r>
            <w:r w:rsidRPr="000F167D">
              <w:rPr>
                <w:rFonts w:ascii="Calibri" w:hAnsi="Calibri" w:cs="Calibri"/>
                <w:sz w:val="21"/>
                <w:szCs w:val="21"/>
              </w:rPr>
              <w:t xml:space="preserve"> (count)</w:t>
            </w:r>
          </w:p>
        </w:tc>
        <w:tc>
          <w:tcPr>
            <w:tcW w:w="0" w:type="auto"/>
            <w:vAlign w:val="center"/>
          </w:tcPr>
          <w:p w14:paraId="02FAD54B" w14:textId="77777777" w:rsidR="00BA470C" w:rsidRPr="000F167D" w:rsidRDefault="00BA470C" w:rsidP="00415746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  <w:r w:rsidRPr="000F167D">
              <w:rPr>
                <w:rFonts w:ascii="Calibri" w:hAnsi="Calibri" w:cs="Calibri"/>
                <w:sz w:val="21"/>
                <w:szCs w:val="21"/>
              </w:rPr>
              <w:t>The number of hospitals and clinics</w:t>
            </w:r>
          </w:p>
        </w:tc>
        <w:tc>
          <w:tcPr>
            <w:tcW w:w="1361" w:type="dxa"/>
            <w:vAlign w:val="center"/>
          </w:tcPr>
          <w:p w14:paraId="6BD53E77" w14:textId="4242360D" w:rsidR="00BA470C" w:rsidRPr="00BA470C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26.1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</w:t>
            </w: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(33)</w:t>
            </w:r>
          </w:p>
        </w:tc>
        <w:tc>
          <w:tcPr>
            <w:tcW w:w="0" w:type="auto"/>
            <w:vAlign w:val="center"/>
          </w:tcPr>
          <w:p w14:paraId="6ECA391E" w14:textId="77777777" w:rsidR="00BA470C" w:rsidRPr="000F167D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>2</w:t>
            </w:r>
            <w:r>
              <w:rPr>
                <w:rFonts w:ascii="Calibri" w:hAnsi="Calibri" w:cs="Calibri"/>
                <w:sz w:val="21"/>
                <w:szCs w:val="21"/>
              </w:rPr>
              <w:t>024 Amap</w:t>
            </w:r>
          </w:p>
        </w:tc>
      </w:tr>
      <w:tr w:rsidR="00415746" w:rsidRPr="000F167D" w14:paraId="02B152DD" w14:textId="77777777" w:rsidTr="00415746">
        <w:trPr>
          <w:jc w:val="center"/>
        </w:trPr>
        <w:tc>
          <w:tcPr>
            <w:tcW w:w="1928" w:type="dxa"/>
            <w:vAlign w:val="center"/>
          </w:tcPr>
          <w:p w14:paraId="54815079" w14:textId="77777777" w:rsidR="00BA470C" w:rsidRPr="000F167D" w:rsidRDefault="00BA470C" w:rsidP="00A56C76">
            <w:pPr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0F167D">
              <w:rPr>
                <w:rFonts w:ascii="Calibri" w:eastAsia="宋体" w:hAnsi="Calibri" w:cs="Calibri"/>
                <w:noProof/>
                <w:sz w:val="21"/>
                <w:szCs w:val="21"/>
              </w:rPr>
              <w:t># of schools</w:t>
            </w:r>
            <w:r w:rsidRPr="000F167D">
              <w:rPr>
                <w:rFonts w:ascii="Calibri" w:hAnsi="Calibri" w:cs="Calibri"/>
                <w:sz w:val="21"/>
                <w:szCs w:val="21"/>
              </w:rPr>
              <w:t xml:space="preserve"> (count)</w:t>
            </w:r>
          </w:p>
        </w:tc>
        <w:tc>
          <w:tcPr>
            <w:tcW w:w="0" w:type="auto"/>
            <w:vAlign w:val="center"/>
          </w:tcPr>
          <w:p w14:paraId="7FF91C34" w14:textId="77777777" w:rsidR="00BA470C" w:rsidRPr="000F167D" w:rsidRDefault="00BA470C" w:rsidP="00415746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  <w:r w:rsidRPr="000F167D">
              <w:rPr>
                <w:rFonts w:ascii="Calibri" w:hAnsi="Calibri" w:cs="Calibri"/>
                <w:sz w:val="21"/>
                <w:szCs w:val="21"/>
              </w:rPr>
              <w:t>The number of kindergartens and primary schools</w:t>
            </w:r>
          </w:p>
        </w:tc>
        <w:tc>
          <w:tcPr>
            <w:tcW w:w="1361" w:type="dxa"/>
            <w:vAlign w:val="center"/>
          </w:tcPr>
          <w:p w14:paraId="12BBE676" w14:textId="01207967" w:rsidR="00BA470C" w:rsidRPr="00BA470C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15.8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</w:t>
            </w: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(12.2)</w:t>
            </w:r>
          </w:p>
        </w:tc>
        <w:tc>
          <w:tcPr>
            <w:tcW w:w="0" w:type="auto"/>
            <w:vAlign w:val="center"/>
          </w:tcPr>
          <w:p w14:paraId="4D85022D" w14:textId="77777777" w:rsidR="00BA470C" w:rsidRPr="000F167D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>2</w:t>
            </w:r>
            <w:r>
              <w:rPr>
                <w:rFonts w:ascii="Calibri" w:hAnsi="Calibri" w:cs="Calibri"/>
                <w:sz w:val="21"/>
                <w:szCs w:val="21"/>
              </w:rPr>
              <w:t>024 Amap</w:t>
            </w:r>
          </w:p>
        </w:tc>
      </w:tr>
      <w:tr w:rsidR="00415746" w:rsidRPr="000F167D" w14:paraId="6A89A208" w14:textId="77777777" w:rsidTr="00415746">
        <w:trPr>
          <w:jc w:val="center"/>
        </w:trPr>
        <w:tc>
          <w:tcPr>
            <w:tcW w:w="1928" w:type="dxa"/>
            <w:vAlign w:val="center"/>
          </w:tcPr>
          <w:p w14:paraId="67C4ABF1" w14:textId="77777777" w:rsidR="00BA470C" w:rsidRPr="000F167D" w:rsidRDefault="00BA470C" w:rsidP="00A56C76">
            <w:pPr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0F167D">
              <w:rPr>
                <w:rFonts w:ascii="Calibri" w:eastAsia="宋体" w:hAnsi="Calibri" w:cs="Calibri"/>
                <w:noProof/>
                <w:sz w:val="21"/>
                <w:szCs w:val="21"/>
              </w:rPr>
              <w:t># of markets</w:t>
            </w:r>
            <w:r w:rsidRPr="000F167D">
              <w:rPr>
                <w:rFonts w:ascii="Calibri" w:hAnsi="Calibri" w:cs="Calibri"/>
                <w:sz w:val="21"/>
                <w:szCs w:val="21"/>
              </w:rPr>
              <w:t xml:space="preserve"> (count)</w:t>
            </w:r>
          </w:p>
        </w:tc>
        <w:tc>
          <w:tcPr>
            <w:tcW w:w="0" w:type="auto"/>
            <w:vAlign w:val="center"/>
          </w:tcPr>
          <w:p w14:paraId="7F053D93" w14:textId="77777777" w:rsidR="00BA470C" w:rsidRPr="000F167D" w:rsidRDefault="00BA470C" w:rsidP="00415746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  <w:r w:rsidRPr="000F167D">
              <w:rPr>
                <w:rFonts w:ascii="Calibri" w:hAnsi="Calibri" w:cs="Calibri"/>
                <w:sz w:val="21"/>
                <w:szCs w:val="21"/>
              </w:rPr>
              <w:t>The number of markets</w:t>
            </w:r>
          </w:p>
        </w:tc>
        <w:tc>
          <w:tcPr>
            <w:tcW w:w="1361" w:type="dxa"/>
            <w:vAlign w:val="center"/>
          </w:tcPr>
          <w:p w14:paraId="07183F5F" w14:textId="55DE0E60" w:rsidR="00BA470C" w:rsidRPr="00BA470C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26.1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</w:t>
            </w: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(33)</w:t>
            </w:r>
          </w:p>
        </w:tc>
        <w:tc>
          <w:tcPr>
            <w:tcW w:w="0" w:type="auto"/>
            <w:vAlign w:val="center"/>
          </w:tcPr>
          <w:p w14:paraId="4843C281" w14:textId="77777777" w:rsidR="00BA470C" w:rsidRPr="000F167D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>2</w:t>
            </w:r>
            <w:r>
              <w:rPr>
                <w:rFonts w:ascii="Calibri" w:hAnsi="Calibri" w:cs="Calibri"/>
                <w:sz w:val="21"/>
                <w:szCs w:val="21"/>
              </w:rPr>
              <w:t>024 Amap</w:t>
            </w:r>
          </w:p>
        </w:tc>
      </w:tr>
      <w:tr w:rsidR="00415746" w:rsidRPr="000F167D" w14:paraId="497C10F9" w14:textId="77777777" w:rsidTr="00415746">
        <w:trPr>
          <w:jc w:val="center"/>
        </w:trPr>
        <w:tc>
          <w:tcPr>
            <w:tcW w:w="1928" w:type="dxa"/>
            <w:vAlign w:val="center"/>
          </w:tcPr>
          <w:p w14:paraId="3D19FE93" w14:textId="77777777" w:rsidR="00BA470C" w:rsidRPr="000F167D" w:rsidRDefault="00BA470C" w:rsidP="00A56C76">
            <w:pPr>
              <w:spacing w:line="240" w:lineRule="auto"/>
              <w:ind w:firstLineChars="0" w:firstLine="0"/>
              <w:rPr>
                <w:rFonts w:ascii="Calibri" w:eastAsia="宋体" w:hAnsi="Calibri" w:cs="Calibri"/>
                <w:noProof/>
                <w:sz w:val="21"/>
                <w:szCs w:val="21"/>
              </w:rPr>
            </w:pPr>
            <w:r w:rsidRPr="000F167D">
              <w:rPr>
                <w:rFonts w:ascii="Calibri" w:eastAsia="宋体" w:hAnsi="Calibri" w:cs="Calibri"/>
                <w:noProof/>
                <w:sz w:val="21"/>
                <w:szCs w:val="21"/>
              </w:rPr>
              <w:t># of bus stops</w:t>
            </w:r>
            <w:r w:rsidRPr="000F167D">
              <w:rPr>
                <w:rFonts w:ascii="Calibri" w:hAnsi="Calibri" w:cs="Calibri"/>
                <w:sz w:val="21"/>
                <w:szCs w:val="21"/>
              </w:rPr>
              <w:t xml:space="preserve"> (count)</w:t>
            </w:r>
          </w:p>
        </w:tc>
        <w:tc>
          <w:tcPr>
            <w:tcW w:w="0" w:type="auto"/>
            <w:vAlign w:val="center"/>
          </w:tcPr>
          <w:p w14:paraId="294815EF" w14:textId="77777777" w:rsidR="00BA470C" w:rsidRPr="000F167D" w:rsidRDefault="00BA470C" w:rsidP="00415746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  <w:r w:rsidRPr="000F167D">
              <w:rPr>
                <w:rFonts w:ascii="Calibri" w:hAnsi="Calibri" w:cs="Calibri"/>
                <w:sz w:val="21"/>
                <w:szCs w:val="21"/>
              </w:rPr>
              <w:t>The number of bus stops</w:t>
            </w:r>
          </w:p>
        </w:tc>
        <w:tc>
          <w:tcPr>
            <w:tcW w:w="1361" w:type="dxa"/>
            <w:vAlign w:val="center"/>
          </w:tcPr>
          <w:p w14:paraId="4D7E4512" w14:textId="42DA6E4A" w:rsidR="00BA470C" w:rsidRPr="00BA470C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15.8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</w:t>
            </w: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(12.2)</w:t>
            </w:r>
          </w:p>
        </w:tc>
        <w:tc>
          <w:tcPr>
            <w:tcW w:w="0" w:type="auto"/>
            <w:vAlign w:val="center"/>
          </w:tcPr>
          <w:p w14:paraId="002C95D1" w14:textId="77777777" w:rsidR="00BA470C" w:rsidRPr="000F167D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>2</w:t>
            </w:r>
            <w:r>
              <w:rPr>
                <w:rFonts w:ascii="Calibri" w:hAnsi="Calibri" w:cs="Calibri"/>
                <w:sz w:val="21"/>
                <w:szCs w:val="21"/>
              </w:rPr>
              <w:t>024 Amap</w:t>
            </w:r>
          </w:p>
        </w:tc>
      </w:tr>
      <w:tr w:rsidR="00415746" w:rsidRPr="000F167D" w14:paraId="697E8E0C" w14:textId="77777777" w:rsidTr="00415746">
        <w:trPr>
          <w:jc w:val="center"/>
        </w:trPr>
        <w:tc>
          <w:tcPr>
            <w:tcW w:w="1928" w:type="dxa"/>
            <w:vAlign w:val="center"/>
          </w:tcPr>
          <w:p w14:paraId="37A3F414" w14:textId="77777777" w:rsidR="00BA470C" w:rsidRPr="000F167D" w:rsidRDefault="00BA470C" w:rsidP="00A56C76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  <w:r w:rsidRPr="000F167D">
              <w:rPr>
                <w:rFonts w:ascii="Calibri" w:eastAsia="宋体" w:hAnsi="Calibri" w:cs="Calibri"/>
                <w:noProof/>
                <w:sz w:val="21"/>
                <w:szCs w:val="21"/>
              </w:rPr>
              <w:t>Slope (%)</w:t>
            </w:r>
          </w:p>
        </w:tc>
        <w:tc>
          <w:tcPr>
            <w:tcW w:w="0" w:type="auto"/>
            <w:vAlign w:val="center"/>
          </w:tcPr>
          <w:p w14:paraId="27D78067" w14:textId="77777777" w:rsidR="00BA470C" w:rsidRPr="000F167D" w:rsidRDefault="00BA470C" w:rsidP="00415746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  <w:r w:rsidRPr="000F167D">
              <w:rPr>
                <w:rFonts w:ascii="Calibri" w:hAnsi="Calibri" w:cs="Calibri"/>
                <w:sz w:val="21"/>
                <w:szCs w:val="21"/>
              </w:rPr>
              <w:t>Mean slope of township</w:t>
            </w:r>
          </w:p>
        </w:tc>
        <w:tc>
          <w:tcPr>
            <w:tcW w:w="1361" w:type="dxa"/>
            <w:vAlign w:val="center"/>
          </w:tcPr>
          <w:p w14:paraId="1165C0CB" w14:textId="50C5E406" w:rsidR="00BA470C" w:rsidRPr="00BA470C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61.4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</w:t>
            </w: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(74.4)</w:t>
            </w:r>
          </w:p>
        </w:tc>
        <w:tc>
          <w:tcPr>
            <w:tcW w:w="0" w:type="auto"/>
            <w:vAlign w:val="center"/>
          </w:tcPr>
          <w:p w14:paraId="07A1E944" w14:textId="77777777" w:rsidR="00BA470C" w:rsidRPr="000F167D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D2331">
              <w:rPr>
                <w:rFonts w:ascii="Calibri" w:hAnsi="Calibri" w:cs="Calibri"/>
                <w:sz w:val="21"/>
                <w:szCs w:val="21"/>
              </w:rPr>
              <w:t>Copernicus DEM dataset</w:t>
            </w:r>
          </w:p>
        </w:tc>
      </w:tr>
      <w:tr w:rsidR="00415746" w:rsidRPr="000F167D" w14:paraId="4179B982" w14:textId="77777777" w:rsidTr="00415746">
        <w:trPr>
          <w:trHeight w:val="56"/>
          <w:jc w:val="center"/>
        </w:trPr>
        <w:tc>
          <w:tcPr>
            <w:tcW w:w="1928" w:type="dxa"/>
            <w:vAlign w:val="center"/>
          </w:tcPr>
          <w:p w14:paraId="371C52FA" w14:textId="77777777" w:rsidR="00BA470C" w:rsidRPr="000F167D" w:rsidRDefault="00BA470C" w:rsidP="00A56C76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  <w:r w:rsidRPr="000F167D">
              <w:rPr>
                <w:rFonts w:ascii="Calibri" w:eastAsia="宋体" w:hAnsi="Calibri" w:cs="Calibri"/>
                <w:noProof/>
                <w:sz w:val="21"/>
                <w:szCs w:val="21"/>
              </w:rPr>
              <w:t>Temperature (°C)</w:t>
            </w:r>
          </w:p>
        </w:tc>
        <w:tc>
          <w:tcPr>
            <w:tcW w:w="0" w:type="auto"/>
            <w:vAlign w:val="center"/>
          </w:tcPr>
          <w:p w14:paraId="54A81AE2" w14:textId="77777777" w:rsidR="00BA470C" w:rsidRPr="000F167D" w:rsidRDefault="00BA470C" w:rsidP="00415746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  <w:r w:rsidRPr="000F167D">
              <w:rPr>
                <w:rFonts w:ascii="Calibri" w:hAnsi="Calibri" w:cs="Calibri"/>
                <w:sz w:val="21"/>
                <w:szCs w:val="21"/>
              </w:rPr>
              <w:t>Annual mean temperature of township</w:t>
            </w:r>
          </w:p>
        </w:tc>
        <w:tc>
          <w:tcPr>
            <w:tcW w:w="1361" w:type="dxa"/>
            <w:vAlign w:val="center"/>
          </w:tcPr>
          <w:p w14:paraId="501C36AE" w14:textId="52C99D89" w:rsidR="00BA470C" w:rsidRPr="00BA470C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0.3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</w:t>
            </w: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(0.5)</w:t>
            </w:r>
          </w:p>
        </w:tc>
        <w:tc>
          <w:tcPr>
            <w:tcW w:w="0" w:type="auto"/>
            <w:vAlign w:val="center"/>
          </w:tcPr>
          <w:p w14:paraId="656A7E3C" w14:textId="77777777" w:rsidR="00BA470C" w:rsidRPr="000F167D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TPDC</w:t>
            </w:r>
          </w:p>
        </w:tc>
      </w:tr>
      <w:tr w:rsidR="00415746" w:rsidRPr="000F167D" w14:paraId="75603BFE" w14:textId="77777777" w:rsidTr="00415746">
        <w:trPr>
          <w:jc w:val="center"/>
        </w:trPr>
        <w:tc>
          <w:tcPr>
            <w:tcW w:w="1928" w:type="dxa"/>
            <w:vAlign w:val="center"/>
          </w:tcPr>
          <w:p w14:paraId="75CE97C6" w14:textId="77777777" w:rsidR="00BA470C" w:rsidRPr="000F167D" w:rsidRDefault="00BA470C" w:rsidP="00A56C76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  <w:r w:rsidRPr="000F167D">
              <w:rPr>
                <w:rFonts w:ascii="Calibri" w:eastAsia="宋体" w:hAnsi="Calibri" w:cs="Calibri"/>
                <w:noProof/>
                <w:sz w:val="21"/>
                <w:szCs w:val="21"/>
              </w:rPr>
              <w:t>Precipitation (mm)</w:t>
            </w:r>
          </w:p>
        </w:tc>
        <w:tc>
          <w:tcPr>
            <w:tcW w:w="0" w:type="auto"/>
            <w:vAlign w:val="center"/>
          </w:tcPr>
          <w:p w14:paraId="11A1882F" w14:textId="77777777" w:rsidR="00BA470C" w:rsidRPr="000F167D" w:rsidRDefault="00BA470C" w:rsidP="00415746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  <w:r w:rsidRPr="000F167D">
              <w:rPr>
                <w:rFonts w:ascii="Calibri" w:hAnsi="Calibri" w:cs="Calibri"/>
                <w:sz w:val="21"/>
                <w:szCs w:val="21"/>
              </w:rPr>
              <w:t>Annual rainfall of township</w:t>
            </w:r>
          </w:p>
        </w:tc>
        <w:tc>
          <w:tcPr>
            <w:tcW w:w="1361" w:type="dxa"/>
            <w:vAlign w:val="center"/>
          </w:tcPr>
          <w:p w14:paraId="7CF23349" w14:textId="1BAD6511" w:rsidR="00BA470C" w:rsidRPr="00BA470C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8.7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</w:t>
            </w:r>
            <w:r w:rsidRPr="00BA470C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(6.6)</w:t>
            </w:r>
          </w:p>
        </w:tc>
        <w:tc>
          <w:tcPr>
            <w:tcW w:w="0" w:type="auto"/>
            <w:vAlign w:val="center"/>
          </w:tcPr>
          <w:p w14:paraId="72A66AE8" w14:textId="77777777" w:rsidR="00BA470C" w:rsidRPr="000F167D" w:rsidRDefault="00BA470C" w:rsidP="00415746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TPDC</w:t>
            </w:r>
          </w:p>
        </w:tc>
      </w:tr>
    </w:tbl>
    <w:p w14:paraId="32B61471" w14:textId="76571C67" w:rsidR="00EB0655" w:rsidRDefault="00EB0655" w:rsidP="00EB0655">
      <w:pPr>
        <w:spacing w:line="240" w:lineRule="auto"/>
        <w:ind w:firstLineChars="0" w:firstLine="0"/>
        <w:rPr>
          <w:rFonts w:ascii="Calibri" w:hAnsi="Calibri" w:cs="Calibri"/>
          <w:kern w:val="0"/>
          <w:szCs w:val="24"/>
        </w:rPr>
      </w:pPr>
      <w:r w:rsidRPr="009C365C">
        <w:rPr>
          <w:rFonts w:ascii="Calibri" w:hAnsi="Calibri" w:cs="Calibri"/>
          <w:szCs w:val="24"/>
        </w:rPr>
        <w:t xml:space="preserve">Note: </w:t>
      </w:r>
      <w:r w:rsidR="00AA64EA" w:rsidRPr="00AA64EA">
        <w:rPr>
          <w:rFonts w:ascii="Calibri" w:hAnsi="Calibri" w:cs="Calibri"/>
          <w:szCs w:val="24"/>
        </w:rPr>
        <w:t>OSM</w:t>
      </w:r>
      <w:r w:rsidR="00AA64EA">
        <w:rPr>
          <w:rFonts w:ascii="Calibri" w:hAnsi="Calibri" w:cs="Calibri"/>
          <w:szCs w:val="24"/>
        </w:rPr>
        <w:t xml:space="preserve"> denotes </w:t>
      </w:r>
      <w:r w:rsidR="004B17C6" w:rsidRPr="004B17C6">
        <w:rPr>
          <w:rFonts w:ascii="Calibri" w:hAnsi="Calibri" w:cs="Calibri"/>
          <w:szCs w:val="24"/>
        </w:rPr>
        <w:t>Open Street Map</w:t>
      </w:r>
      <w:r w:rsidR="004B17C6">
        <w:rPr>
          <w:rFonts w:ascii="Calibri" w:hAnsi="Calibri" w:cs="Calibri"/>
          <w:szCs w:val="24"/>
        </w:rPr>
        <w:t xml:space="preserve">, </w:t>
      </w:r>
      <w:r w:rsidR="002645C9" w:rsidRPr="002645C9">
        <w:rPr>
          <w:rFonts w:ascii="Calibri" w:hAnsi="Calibri" w:cs="Calibri"/>
          <w:szCs w:val="24"/>
        </w:rPr>
        <w:t>DEM</w:t>
      </w:r>
      <w:r w:rsidR="002645C9">
        <w:rPr>
          <w:rFonts w:ascii="Calibri" w:hAnsi="Calibri" w:cs="Calibri"/>
          <w:szCs w:val="24"/>
        </w:rPr>
        <w:t xml:space="preserve"> denotes </w:t>
      </w:r>
      <w:r w:rsidR="00194AA6" w:rsidRPr="00194AA6">
        <w:rPr>
          <w:rFonts w:ascii="Calibri" w:hAnsi="Calibri" w:cs="Calibri"/>
          <w:szCs w:val="24"/>
        </w:rPr>
        <w:t>digital elevation model</w:t>
      </w:r>
      <w:r w:rsidR="00194AA6">
        <w:rPr>
          <w:rFonts w:ascii="Calibri" w:hAnsi="Calibri" w:cs="Calibri"/>
          <w:szCs w:val="24"/>
        </w:rPr>
        <w:t xml:space="preserve">, and </w:t>
      </w:r>
      <w:r w:rsidR="007D3CF3">
        <w:rPr>
          <w:rFonts w:ascii="Calibri" w:hAnsi="Calibri" w:cs="Calibri"/>
          <w:szCs w:val="24"/>
        </w:rPr>
        <w:t xml:space="preserve">TPDC denotes </w:t>
      </w:r>
      <w:r w:rsidR="00C0026A" w:rsidRPr="00C0026A">
        <w:rPr>
          <w:rFonts w:ascii="Calibri" w:hAnsi="Calibri" w:cs="Calibri"/>
          <w:szCs w:val="24"/>
        </w:rPr>
        <w:t>Tibetan Plateau Data Center</w:t>
      </w:r>
      <w:r w:rsidRPr="009C365C">
        <w:rPr>
          <w:rFonts w:ascii="Calibri" w:hAnsi="Calibri" w:cs="Calibri"/>
          <w:kern w:val="0"/>
          <w:szCs w:val="24"/>
        </w:rPr>
        <w:t>.</w:t>
      </w:r>
    </w:p>
    <w:p w14:paraId="426C2FEC" w14:textId="77777777" w:rsidR="00EB0655" w:rsidRDefault="00EB0655" w:rsidP="006573FB">
      <w:pPr>
        <w:ind w:firstLineChars="0" w:firstLine="0"/>
        <w:rPr>
          <w:rFonts w:eastAsiaTheme="minorEastAsia"/>
        </w:rPr>
      </w:pPr>
    </w:p>
    <w:p w14:paraId="76E50BC6" w14:textId="77777777" w:rsidR="008143EF" w:rsidRDefault="008143EF" w:rsidP="008143EF">
      <w:pPr>
        <w:pStyle w:val="aa"/>
        <w:spacing w:line="240" w:lineRule="auto"/>
        <w:ind w:firstLineChars="0" w:firstLine="0"/>
        <w:jc w:val="center"/>
        <w:rPr>
          <w:rFonts w:ascii="Calibri" w:hAnsi="Calibri" w:cs="Calibri"/>
          <w:b/>
          <w:bCs/>
          <w:sz w:val="24"/>
          <w:szCs w:val="24"/>
        </w:rPr>
        <w:sectPr w:rsidR="008143EF" w:rsidSect="00DC150C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4F5547AC" w14:textId="32016377" w:rsidR="00525DC6" w:rsidRPr="00525DC6" w:rsidRDefault="008143EF" w:rsidP="00525DC6">
      <w:pPr>
        <w:pStyle w:val="aa"/>
        <w:spacing w:line="240" w:lineRule="auto"/>
        <w:ind w:firstLineChars="0" w:firstLine="0"/>
        <w:jc w:val="center"/>
        <w:rPr>
          <w:rFonts w:ascii="Calibri" w:hAnsi="Calibri" w:cs="Calibri"/>
          <w:sz w:val="24"/>
          <w:szCs w:val="24"/>
        </w:rPr>
      </w:pPr>
      <w:bookmarkStart w:id="17" w:name="_Toc193131645"/>
      <w:r w:rsidRPr="008143EF">
        <w:rPr>
          <w:rFonts w:ascii="Calibri" w:hAnsi="Calibri" w:cs="Calibri"/>
          <w:b/>
          <w:bCs/>
          <w:sz w:val="24"/>
          <w:szCs w:val="24"/>
        </w:rPr>
        <w:lastRenderedPageBreak/>
        <w:t xml:space="preserve">Supplementary Tab. </w:t>
      </w:r>
      <w:r w:rsidRPr="008143EF">
        <w:rPr>
          <w:rFonts w:ascii="Calibri" w:hAnsi="Calibri" w:cs="Calibri"/>
          <w:b/>
          <w:bCs/>
          <w:sz w:val="24"/>
          <w:szCs w:val="24"/>
        </w:rPr>
        <w:fldChar w:fldCharType="begin"/>
      </w:r>
      <w:r w:rsidRPr="008143EF">
        <w:rPr>
          <w:rFonts w:ascii="Calibri" w:hAnsi="Calibri" w:cs="Calibri"/>
          <w:b/>
          <w:bCs/>
          <w:sz w:val="24"/>
          <w:szCs w:val="24"/>
        </w:rPr>
        <w:instrText xml:space="preserve"> SEQ Supplementary_Tab. \* ARABIC </w:instrText>
      </w:r>
      <w:r w:rsidRPr="008143EF">
        <w:rPr>
          <w:rFonts w:ascii="Calibri" w:hAnsi="Calibri" w:cs="Calibri"/>
          <w:b/>
          <w:bCs/>
          <w:sz w:val="24"/>
          <w:szCs w:val="24"/>
        </w:rPr>
        <w:fldChar w:fldCharType="separate"/>
      </w:r>
      <w:r w:rsidR="00206A8F">
        <w:rPr>
          <w:rFonts w:ascii="Calibri" w:hAnsi="Calibri" w:cs="Calibri"/>
          <w:b/>
          <w:bCs/>
          <w:noProof/>
          <w:sz w:val="24"/>
          <w:szCs w:val="24"/>
        </w:rPr>
        <w:t>5</w:t>
      </w:r>
      <w:r w:rsidRPr="008143EF">
        <w:rPr>
          <w:rFonts w:ascii="Calibri" w:hAnsi="Calibri" w:cs="Calibri"/>
          <w:b/>
          <w:bCs/>
          <w:sz w:val="24"/>
          <w:szCs w:val="24"/>
        </w:rPr>
        <w:fldChar w:fldCharType="end"/>
      </w:r>
      <w:r w:rsidR="00F868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868C0">
        <w:rPr>
          <w:rFonts w:ascii="Calibri" w:hAnsi="Calibri" w:cs="Calibri"/>
          <w:sz w:val="24"/>
          <w:szCs w:val="24"/>
        </w:rPr>
        <w:t xml:space="preserve">Results of </w:t>
      </w:r>
      <w:r w:rsidR="00036159" w:rsidRPr="00036159">
        <w:rPr>
          <w:rFonts w:ascii="Calibri" w:hAnsi="Calibri" w:cs="Calibri"/>
          <w:sz w:val="24"/>
          <w:szCs w:val="24"/>
        </w:rPr>
        <w:t>benchmark and sensitivity analys</w:t>
      </w:r>
      <w:r w:rsidR="00DF6F56">
        <w:rPr>
          <w:rFonts w:ascii="Calibri" w:hAnsi="Calibri" w:cs="Calibri"/>
          <w:sz w:val="24"/>
          <w:szCs w:val="24"/>
        </w:rPr>
        <w:t>i</w:t>
      </w:r>
      <w:r w:rsidR="00036159" w:rsidRPr="00036159">
        <w:rPr>
          <w:rFonts w:ascii="Calibri" w:hAnsi="Calibri" w:cs="Calibri"/>
          <w:sz w:val="24"/>
          <w:szCs w:val="24"/>
        </w:rPr>
        <w:t>s</w:t>
      </w:r>
      <w:r w:rsidR="00905F4F">
        <w:rPr>
          <w:rFonts w:ascii="Calibri" w:hAnsi="Calibri" w:cs="Calibri"/>
          <w:sz w:val="24"/>
          <w:szCs w:val="24"/>
        </w:rPr>
        <w:t>.</w:t>
      </w:r>
      <w:bookmarkEnd w:id="17"/>
    </w:p>
    <w:tbl>
      <w:tblPr>
        <w:tblStyle w:val="a7"/>
        <w:tblW w:w="5510" w:type="pct"/>
        <w:jc w:val="center"/>
        <w:tblLook w:val="04A0" w:firstRow="1" w:lastRow="0" w:firstColumn="1" w:lastColumn="0" w:noHBand="0" w:noVBand="1"/>
      </w:tblPr>
      <w:tblGrid>
        <w:gridCol w:w="1203"/>
        <w:gridCol w:w="2863"/>
        <w:gridCol w:w="695"/>
        <w:gridCol w:w="1011"/>
        <w:gridCol w:w="887"/>
        <w:gridCol w:w="894"/>
        <w:gridCol w:w="894"/>
        <w:gridCol w:w="695"/>
      </w:tblGrid>
      <w:tr w:rsidR="00D7343B" w:rsidRPr="00D81106" w14:paraId="6CE8D6C9" w14:textId="77777777" w:rsidTr="00734585">
        <w:trPr>
          <w:jc w:val="center"/>
        </w:trPr>
        <w:tc>
          <w:tcPr>
            <w:tcW w:w="658" w:type="pct"/>
            <w:tcBorders>
              <w:bottom w:val="single" w:sz="4" w:space="0" w:color="auto"/>
            </w:tcBorders>
          </w:tcPr>
          <w:p w14:paraId="19E0B904" w14:textId="7D011BDB" w:rsidR="007532A6" w:rsidRPr="00BD664C" w:rsidRDefault="00BD664C" w:rsidP="00220EE3">
            <w:pPr>
              <w:spacing w:line="240" w:lineRule="auto"/>
              <w:ind w:firstLineChars="0" w:firstLine="0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ascii="Calibri" w:eastAsiaTheme="minorEastAsia" w:hAnsi="Calibri" w:cs="Calibri" w:hint="eastAsia"/>
                <w:b/>
                <w:bCs/>
                <w:kern w:val="0"/>
                <w:sz w:val="21"/>
                <w:szCs w:val="21"/>
              </w:rPr>
              <w:t>M</w:t>
            </w:r>
            <w:r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o</w:t>
            </w:r>
            <w:r w:rsidR="00967630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d</w:t>
            </w:r>
            <w:r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el</w:t>
            </w:r>
          </w:p>
        </w:tc>
        <w:tc>
          <w:tcPr>
            <w:tcW w:w="1573" w:type="pct"/>
            <w:tcBorders>
              <w:bottom w:val="single" w:sz="4" w:space="0" w:color="auto"/>
            </w:tcBorders>
          </w:tcPr>
          <w:p w14:paraId="5D26811A" w14:textId="77777777" w:rsidR="007532A6" w:rsidRPr="00D81106" w:rsidRDefault="007532A6" w:rsidP="00220EE3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Outcome variable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14:paraId="2933BA8F" w14:textId="77777777" w:rsidR="007532A6" w:rsidRPr="00D81106" w:rsidRDefault="007532A6" w:rsidP="00734585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N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4088B9F2" w14:textId="77777777" w:rsidR="007532A6" w:rsidRPr="00D81106" w:rsidRDefault="007532A6" w:rsidP="00734585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Estimate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58524304" w14:textId="77777777" w:rsidR="007532A6" w:rsidRPr="00D81106" w:rsidRDefault="007532A6" w:rsidP="00734585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b/>
                <w:bCs/>
                <w:i/>
                <w:iCs/>
                <w:kern w:val="0"/>
                <w:sz w:val="21"/>
                <w:szCs w:val="21"/>
              </w:rPr>
              <w:t>P</w:t>
            </w:r>
            <w:r w:rsidRPr="00D81106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-value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14:paraId="2AFB6074" w14:textId="1042DD8C" w:rsidR="007532A6" w:rsidRPr="007532A6" w:rsidRDefault="007532A6" w:rsidP="00734585">
            <w:pPr>
              <w:spacing w:line="240" w:lineRule="auto"/>
              <w:ind w:firstLineChars="0" w:firstLine="0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Min95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14:paraId="04C8E7E4" w14:textId="03FA1123" w:rsidR="007532A6" w:rsidRPr="007532A6" w:rsidRDefault="007532A6" w:rsidP="00734585">
            <w:pPr>
              <w:spacing w:line="240" w:lineRule="auto"/>
              <w:ind w:firstLineChars="0" w:firstLine="0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Max95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14:paraId="02CC2660" w14:textId="07D1557A" w:rsidR="007532A6" w:rsidRPr="00D81106" w:rsidRDefault="007532A6" w:rsidP="00734585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SD</w:t>
            </w:r>
          </w:p>
        </w:tc>
      </w:tr>
      <w:tr w:rsidR="00D7343B" w:rsidRPr="00D81106" w14:paraId="007AC990" w14:textId="77777777" w:rsidTr="00734585">
        <w:trPr>
          <w:jc w:val="center"/>
        </w:trPr>
        <w:tc>
          <w:tcPr>
            <w:tcW w:w="658" w:type="pct"/>
            <w:vMerge w:val="restart"/>
            <w:shd w:val="clear" w:color="auto" w:fill="FFFFFF" w:themeFill="background1"/>
          </w:tcPr>
          <w:p w14:paraId="3B84D9C7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b/>
                <w:bCs/>
                <w:sz w:val="21"/>
                <w:szCs w:val="21"/>
              </w:rPr>
              <w:t>Benchmark analysis</w:t>
            </w:r>
          </w:p>
        </w:tc>
        <w:tc>
          <w:tcPr>
            <w:tcW w:w="1573" w:type="pct"/>
            <w:tcBorders>
              <w:bottom w:val="nil"/>
            </w:tcBorders>
            <w:shd w:val="clear" w:color="auto" w:fill="FFFFFF" w:themeFill="background1"/>
          </w:tcPr>
          <w:p w14:paraId="72A38254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subsistence trips</w:t>
            </w:r>
          </w:p>
        </w:tc>
        <w:tc>
          <w:tcPr>
            <w:tcW w:w="35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5CBC4F5" w14:textId="74366AF3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249</w:t>
            </w:r>
          </w:p>
        </w:tc>
        <w:tc>
          <w:tcPr>
            <w:tcW w:w="553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54FA8F7" w14:textId="3294F690" w:rsidR="00D7343B" w:rsidRPr="00826E0E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-0.301</w:t>
            </w:r>
          </w:p>
        </w:tc>
        <w:tc>
          <w:tcPr>
            <w:tcW w:w="49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C121441" w14:textId="17C3C363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0.960</w:t>
            </w:r>
          </w:p>
        </w:tc>
        <w:tc>
          <w:tcPr>
            <w:tcW w:w="49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52E94E0" w14:textId="4C2B74F8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-12.039</w:t>
            </w:r>
          </w:p>
        </w:tc>
        <w:tc>
          <w:tcPr>
            <w:tcW w:w="49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B75BCDD" w14:textId="3A333D4A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11.436</w:t>
            </w:r>
          </w:p>
        </w:tc>
        <w:tc>
          <w:tcPr>
            <w:tcW w:w="3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5AE0823" w14:textId="5AC308A3" w:rsidR="00D7343B" w:rsidRPr="00107F4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5.989</w:t>
            </w:r>
          </w:p>
        </w:tc>
      </w:tr>
      <w:tr w:rsidR="00D7343B" w:rsidRPr="00D81106" w14:paraId="13BA76E1" w14:textId="77777777" w:rsidTr="00734585">
        <w:trPr>
          <w:jc w:val="center"/>
        </w:trPr>
        <w:tc>
          <w:tcPr>
            <w:tcW w:w="658" w:type="pct"/>
            <w:vMerge/>
            <w:shd w:val="clear" w:color="auto" w:fill="FFFFFF" w:themeFill="background1"/>
          </w:tcPr>
          <w:p w14:paraId="01933830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7DF36A0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93F450B" w14:textId="66B1F279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B4888F1" w14:textId="072F3D5E" w:rsidR="00D7343B" w:rsidRPr="00826E0E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21.481</w:t>
            </w:r>
            <w:r w:rsidRPr="00882D75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8BA4D09" w14:textId="3A52050F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04B1B6A" w14:textId="7798D5FB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15.239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DA327DB" w14:textId="3D55ED9A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27.722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ECEEF2D" w14:textId="24890AAF" w:rsidR="00D7343B" w:rsidRPr="00107F4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3.185</w:t>
            </w:r>
          </w:p>
        </w:tc>
      </w:tr>
      <w:tr w:rsidR="00D7343B" w:rsidRPr="00D81106" w14:paraId="68E0E8CF" w14:textId="77777777" w:rsidTr="00734585">
        <w:trPr>
          <w:jc w:val="center"/>
        </w:trPr>
        <w:tc>
          <w:tcPr>
            <w:tcW w:w="658" w:type="pct"/>
            <w:vMerge/>
            <w:shd w:val="clear" w:color="auto" w:fill="FFFFFF" w:themeFill="background1"/>
          </w:tcPr>
          <w:p w14:paraId="736F4E02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10108C61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5E61D35" w14:textId="53AFF215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25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7FB6E65" w14:textId="386B97F8" w:rsidR="00D7343B" w:rsidRPr="00826E0E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18.956</w:t>
            </w:r>
            <w:r w:rsidRPr="00882D75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3C6E100" w14:textId="12B1C802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571AB08" w14:textId="4952B012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10.621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4D16F07" w14:textId="043976FD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27.291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D32973E" w14:textId="2B967039" w:rsidR="00D7343B" w:rsidRPr="00107F4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4.253</w:t>
            </w:r>
          </w:p>
        </w:tc>
      </w:tr>
      <w:tr w:rsidR="00D7343B" w:rsidRPr="00D81106" w14:paraId="26BD7C23" w14:textId="77777777" w:rsidTr="00734585">
        <w:trPr>
          <w:jc w:val="center"/>
        </w:trPr>
        <w:tc>
          <w:tcPr>
            <w:tcW w:w="658" w:type="pct"/>
            <w:vMerge/>
            <w:shd w:val="clear" w:color="auto" w:fill="FFFFFF" w:themeFill="background1"/>
          </w:tcPr>
          <w:p w14:paraId="17502B63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99D34CD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family visit trips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EFF9363" w14:textId="1FE6FF93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DC5FAA1" w14:textId="455C09E8" w:rsidR="00D7343B" w:rsidRPr="00826E0E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-2.523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F2CDF22" w14:textId="76F4E2E4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0.680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9EB1AE" w14:textId="2BB14E53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-14.513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74A9ACC" w14:textId="4C16859E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9.468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890D162" w14:textId="1710D279" w:rsidR="00D7343B" w:rsidRPr="00107F4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6.118</w:t>
            </w:r>
          </w:p>
        </w:tc>
      </w:tr>
      <w:tr w:rsidR="00D7343B" w:rsidRPr="00D81106" w14:paraId="7D6FCE8E" w14:textId="77777777" w:rsidTr="00734585">
        <w:trPr>
          <w:jc w:val="center"/>
        </w:trPr>
        <w:tc>
          <w:tcPr>
            <w:tcW w:w="65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E5014E5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13E6849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5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33A339" w14:textId="7BE76C1C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352</w:t>
            </w:r>
          </w:p>
        </w:tc>
        <w:tc>
          <w:tcPr>
            <w:tcW w:w="55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096800" w14:textId="7B6717C9" w:rsidR="00D7343B" w:rsidRPr="00826E0E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15.156</w:t>
            </w:r>
            <w:r w:rsidRPr="00882D75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77483" w14:textId="3D088430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9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EDD99D" w14:textId="0AC3FD2F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8.182</w:t>
            </w:r>
          </w:p>
        </w:tc>
        <w:tc>
          <w:tcPr>
            <w:tcW w:w="49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6AF392" w14:textId="1BD49C17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22.131</w:t>
            </w: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A19221" w14:textId="4674D1AE" w:rsidR="00D7343B" w:rsidRPr="00107F4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3.558</w:t>
            </w:r>
          </w:p>
        </w:tc>
      </w:tr>
      <w:tr w:rsidR="00D7343B" w:rsidRPr="00D81106" w14:paraId="4CEDA04C" w14:textId="77777777" w:rsidTr="00734585">
        <w:trPr>
          <w:jc w:val="center"/>
        </w:trPr>
        <w:tc>
          <w:tcPr>
            <w:tcW w:w="658" w:type="pct"/>
            <w:vMerge w:val="restart"/>
            <w:shd w:val="clear" w:color="auto" w:fill="FFFFFF" w:themeFill="background1"/>
          </w:tcPr>
          <w:p w14:paraId="4554243B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b/>
                <w:bCs/>
                <w:sz w:val="21"/>
                <w:szCs w:val="21"/>
              </w:rPr>
              <w:t>Sensitivity analysis 1</w:t>
            </w:r>
          </w:p>
        </w:tc>
        <w:tc>
          <w:tcPr>
            <w:tcW w:w="1573" w:type="pct"/>
            <w:tcBorders>
              <w:bottom w:val="nil"/>
            </w:tcBorders>
            <w:shd w:val="clear" w:color="auto" w:fill="FFFFFF" w:themeFill="background1"/>
          </w:tcPr>
          <w:p w14:paraId="47FED502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subsistence trips</w:t>
            </w:r>
          </w:p>
        </w:tc>
        <w:tc>
          <w:tcPr>
            <w:tcW w:w="35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63E84F2" w14:textId="782B79D6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249</w:t>
            </w:r>
          </w:p>
        </w:tc>
        <w:tc>
          <w:tcPr>
            <w:tcW w:w="553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77EFBDF" w14:textId="0A9CEA50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5.164</w:t>
            </w:r>
          </w:p>
        </w:tc>
        <w:tc>
          <w:tcPr>
            <w:tcW w:w="49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D91908C" w14:textId="40D5BA55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0.100</w:t>
            </w:r>
          </w:p>
        </w:tc>
        <w:tc>
          <w:tcPr>
            <w:tcW w:w="49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5B9C528" w14:textId="625A1C5A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-0.994</w:t>
            </w:r>
          </w:p>
        </w:tc>
        <w:tc>
          <w:tcPr>
            <w:tcW w:w="49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B3BBACA" w14:textId="35FEA1DB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11.322</w:t>
            </w:r>
          </w:p>
        </w:tc>
        <w:tc>
          <w:tcPr>
            <w:tcW w:w="3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C94A0E7" w14:textId="04941D63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3.142</w:t>
            </w:r>
          </w:p>
        </w:tc>
      </w:tr>
      <w:tr w:rsidR="00D7343B" w:rsidRPr="00D81106" w14:paraId="64C5B2C1" w14:textId="77777777" w:rsidTr="00734585">
        <w:trPr>
          <w:jc w:val="center"/>
        </w:trPr>
        <w:tc>
          <w:tcPr>
            <w:tcW w:w="658" w:type="pct"/>
            <w:vMerge/>
            <w:shd w:val="clear" w:color="auto" w:fill="FFFFFF" w:themeFill="background1"/>
          </w:tcPr>
          <w:p w14:paraId="532B7068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448415BB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A427982" w14:textId="36EDF6C3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33C2A26" w14:textId="413815BD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16.757</w:t>
            </w:r>
            <w:r w:rsidRPr="00882D75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629B6F1" w14:textId="1FA6C509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A5F1512" w14:textId="5BE1A7C9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10.872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DA82AE0" w14:textId="7AEEA8BA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22.643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B3D968E" w14:textId="30CBD830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3.003</w:t>
            </w:r>
          </w:p>
        </w:tc>
      </w:tr>
      <w:tr w:rsidR="00D7343B" w:rsidRPr="00D81106" w14:paraId="3A5C97D1" w14:textId="77777777" w:rsidTr="00734585">
        <w:trPr>
          <w:jc w:val="center"/>
        </w:trPr>
        <w:tc>
          <w:tcPr>
            <w:tcW w:w="658" w:type="pct"/>
            <w:vMerge/>
            <w:shd w:val="clear" w:color="auto" w:fill="FFFFFF" w:themeFill="background1"/>
          </w:tcPr>
          <w:p w14:paraId="0F6788E8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11FBEA40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856550C" w14:textId="62205F98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25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3095EE2" w14:textId="17318394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17.185</w:t>
            </w:r>
            <w:r w:rsidRPr="00882D75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98A06C7" w14:textId="61918BF2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BB56D55" w14:textId="27B2B22F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8.437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3C81533" w14:textId="0D6A84CD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25.932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BA52A81" w14:textId="4A756A23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4.463</w:t>
            </w:r>
          </w:p>
        </w:tc>
      </w:tr>
      <w:tr w:rsidR="00D7343B" w:rsidRPr="00D81106" w14:paraId="1455C505" w14:textId="77777777" w:rsidTr="00734585">
        <w:trPr>
          <w:jc w:val="center"/>
        </w:trPr>
        <w:tc>
          <w:tcPr>
            <w:tcW w:w="658" w:type="pct"/>
            <w:vMerge/>
            <w:shd w:val="clear" w:color="auto" w:fill="FFFFFF" w:themeFill="background1"/>
          </w:tcPr>
          <w:p w14:paraId="0D38F7A2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5D80B8FF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family visit trips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E4602DA" w14:textId="0F00325F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EE83478" w14:textId="1575AD5D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-3.140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D31C02D" w14:textId="5E888ACC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0.521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3D78C35" w14:textId="37418EEC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-12.734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3733201" w14:textId="6914D344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6.453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158522F" w14:textId="5EF9C83E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4.895</w:t>
            </w:r>
          </w:p>
        </w:tc>
      </w:tr>
      <w:tr w:rsidR="00D7343B" w:rsidRPr="00D81106" w14:paraId="3BEA0406" w14:textId="77777777" w:rsidTr="00734585">
        <w:trPr>
          <w:jc w:val="center"/>
        </w:trPr>
        <w:tc>
          <w:tcPr>
            <w:tcW w:w="65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9741287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4F7AA59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5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4EE1FD" w14:textId="15992C6C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352</w:t>
            </w:r>
          </w:p>
        </w:tc>
        <w:tc>
          <w:tcPr>
            <w:tcW w:w="55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06F98" w14:textId="5BBC16B6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13.923</w:t>
            </w:r>
            <w:r w:rsidRPr="00882D75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5D509" w14:textId="2F83EBFC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9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BC9C1" w14:textId="7300E6E1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7.049</w:t>
            </w:r>
          </w:p>
        </w:tc>
        <w:tc>
          <w:tcPr>
            <w:tcW w:w="49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05B25" w14:textId="04A638C2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20.796</w:t>
            </w: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0200EA" w14:textId="77DC170E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3.507</w:t>
            </w:r>
          </w:p>
        </w:tc>
      </w:tr>
      <w:tr w:rsidR="00D7343B" w:rsidRPr="00D81106" w14:paraId="3D39FEC0" w14:textId="77777777" w:rsidTr="00734585">
        <w:trPr>
          <w:jc w:val="center"/>
        </w:trPr>
        <w:tc>
          <w:tcPr>
            <w:tcW w:w="658" w:type="pct"/>
            <w:vMerge w:val="restart"/>
            <w:shd w:val="clear" w:color="auto" w:fill="FFFFFF" w:themeFill="background1"/>
          </w:tcPr>
          <w:p w14:paraId="1BA92D0E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b/>
                <w:bCs/>
                <w:sz w:val="21"/>
                <w:szCs w:val="21"/>
              </w:rPr>
              <w:t>Sensitivity analysis 2</w:t>
            </w:r>
          </w:p>
        </w:tc>
        <w:tc>
          <w:tcPr>
            <w:tcW w:w="1573" w:type="pct"/>
            <w:tcBorders>
              <w:bottom w:val="nil"/>
            </w:tcBorders>
            <w:shd w:val="clear" w:color="auto" w:fill="FFFFFF" w:themeFill="background1"/>
          </w:tcPr>
          <w:p w14:paraId="44322184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subsistence trips</w:t>
            </w:r>
          </w:p>
        </w:tc>
        <w:tc>
          <w:tcPr>
            <w:tcW w:w="35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23C9DF8" w14:textId="3049F0C5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234</w:t>
            </w:r>
          </w:p>
        </w:tc>
        <w:tc>
          <w:tcPr>
            <w:tcW w:w="553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A8504D6" w14:textId="516D7736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3.461</w:t>
            </w:r>
          </w:p>
        </w:tc>
        <w:tc>
          <w:tcPr>
            <w:tcW w:w="49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C178C76" w14:textId="6F8327A9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0.382</w:t>
            </w:r>
          </w:p>
        </w:tc>
        <w:tc>
          <w:tcPr>
            <w:tcW w:w="49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6297152" w14:textId="15955E75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-4.306</w:t>
            </w:r>
          </w:p>
        </w:tc>
        <w:tc>
          <w:tcPr>
            <w:tcW w:w="49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223AA28" w14:textId="1E555CE3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11.227</w:t>
            </w:r>
          </w:p>
        </w:tc>
        <w:tc>
          <w:tcPr>
            <w:tcW w:w="3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5B21E1D" w14:textId="4BD934A6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3.962</w:t>
            </w:r>
          </w:p>
        </w:tc>
      </w:tr>
      <w:tr w:rsidR="00D7343B" w:rsidRPr="00D81106" w14:paraId="49D05CD9" w14:textId="77777777" w:rsidTr="00734585">
        <w:trPr>
          <w:jc w:val="center"/>
        </w:trPr>
        <w:tc>
          <w:tcPr>
            <w:tcW w:w="658" w:type="pct"/>
            <w:vMerge/>
            <w:shd w:val="clear" w:color="auto" w:fill="FFFFFF" w:themeFill="background1"/>
          </w:tcPr>
          <w:p w14:paraId="74EED8C6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9FF19A5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A879035" w14:textId="1FA67EA0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34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DB3FCBF" w14:textId="66C5A962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23.854</w:t>
            </w:r>
            <w:r w:rsidRPr="00882D75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CF40DC4" w14:textId="47FFEFB7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D78B8B" w14:textId="409C1486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12.807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7DEC527" w14:textId="3ECC38BD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34.901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CE9A0F3" w14:textId="3BA97F41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5.636</w:t>
            </w:r>
          </w:p>
        </w:tc>
      </w:tr>
      <w:tr w:rsidR="00D7343B" w:rsidRPr="00D81106" w14:paraId="63CDF8FA" w14:textId="77777777" w:rsidTr="00734585">
        <w:trPr>
          <w:jc w:val="center"/>
        </w:trPr>
        <w:tc>
          <w:tcPr>
            <w:tcW w:w="658" w:type="pct"/>
            <w:vMerge/>
            <w:shd w:val="clear" w:color="auto" w:fill="FFFFFF" w:themeFill="background1"/>
          </w:tcPr>
          <w:p w14:paraId="5986D11D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24112F09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2463C85" w14:textId="5154776C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17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B8C8266" w14:textId="7083BD39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20.917</w:t>
            </w:r>
            <w:r w:rsidRPr="00882D75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87352DA" w14:textId="08FF2108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021759A" w14:textId="3EA2E3FB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14.419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AB3F1FC" w14:textId="0A10F73E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27.414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2FD2054" w14:textId="47E9BDF2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3.315</w:t>
            </w:r>
          </w:p>
        </w:tc>
      </w:tr>
      <w:tr w:rsidR="00D7343B" w:rsidRPr="00D81106" w14:paraId="5C41131A" w14:textId="77777777" w:rsidTr="00734585">
        <w:trPr>
          <w:jc w:val="center"/>
        </w:trPr>
        <w:tc>
          <w:tcPr>
            <w:tcW w:w="658" w:type="pct"/>
            <w:vMerge/>
            <w:shd w:val="clear" w:color="auto" w:fill="FFFFFF" w:themeFill="background1"/>
          </w:tcPr>
          <w:p w14:paraId="6FD56D14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69C6856F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family visit trips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FF9E630" w14:textId="30764606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23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100AABC" w14:textId="6D28BE22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-1.710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1A2CC56" w14:textId="4F131AA8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0.738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3DB3467" w14:textId="2AF2860F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-11.743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DEB162E" w14:textId="350DBDEC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8.322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CE9B13B" w14:textId="6B3BE3B8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5.119</w:t>
            </w:r>
          </w:p>
        </w:tc>
      </w:tr>
      <w:tr w:rsidR="00D7343B" w:rsidRPr="00D81106" w14:paraId="69BCF72A" w14:textId="77777777" w:rsidTr="00734585">
        <w:trPr>
          <w:jc w:val="center"/>
        </w:trPr>
        <w:tc>
          <w:tcPr>
            <w:tcW w:w="65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786B139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549BD50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5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F0653A" w14:textId="44691B36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340</w:t>
            </w:r>
          </w:p>
        </w:tc>
        <w:tc>
          <w:tcPr>
            <w:tcW w:w="55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840A1" w14:textId="739BF3A4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18.010</w:t>
            </w:r>
            <w:r w:rsidRPr="00882D75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84432B" w14:textId="40DEC6B3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49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B3808" w14:textId="3D799F10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5.943</w:t>
            </w:r>
          </w:p>
        </w:tc>
        <w:tc>
          <w:tcPr>
            <w:tcW w:w="49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AFE3BD" w14:textId="7DD80113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30.076</w:t>
            </w: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72BED" w14:textId="62AE350E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6.157</w:t>
            </w:r>
          </w:p>
        </w:tc>
      </w:tr>
      <w:tr w:rsidR="00D7343B" w:rsidRPr="00D81106" w14:paraId="0ECF38EF" w14:textId="77777777" w:rsidTr="00734585">
        <w:trPr>
          <w:jc w:val="center"/>
        </w:trPr>
        <w:tc>
          <w:tcPr>
            <w:tcW w:w="658" w:type="pct"/>
            <w:vMerge w:val="restart"/>
            <w:shd w:val="clear" w:color="auto" w:fill="FFFFFF" w:themeFill="background1"/>
          </w:tcPr>
          <w:p w14:paraId="1162FED2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b/>
                <w:bCs/>
                <w:sz w:val="21"/>
                <w:szCs w:val="21"/>
              </w:rPr>
              <w:t>Sensitivity analysis 3</w:t>
            </w:r>
          </w:p>
        </w:tc>
        <w:tc>
          <w:tcPr>
            <w:tcW w:w="1573" w:type="pct"/>
            <w:tcBorders>
              <w:bottom w:val="nil"/>
            </w:tcBorders>
            <w:shd w:val="clear" w:color="auto" w:fill="FFFFFF" w:themeFill="background1"/>
          </w:tcPr>
          <w:p w14:paraId="1DD67BBC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subsistence trips</w:t>
            </w:r>
          </w:p>
        </w:tc>
        <w:tc>
          <w:tcPr>
            <w:tcW w:w="35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8558CAD" w14:textId="0F45C7F4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249</w:t>
            </w:r>
          </w:p>
        </w:tc>
        <w:tc>
          <w:tcPr>
            <w:tcW w:w="553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502973A" w14:textId="50363D5E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3.101</w:t>
            </w:r>
          </w:p>
        </w:tc>
        <w:tc>
          <w:tcPr>
            <w:tcW w:w="49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F703F66" w14:textId="4BDD0C79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0.298</w:t>
            </w:r>
          </w:p>
        </w:tc>
        <w:tc>
          <w:tcPr>
            <w:tcW w:w="49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8D96D01" w14:textId="7A34692D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-2.734</w:t>
            </w:r>
          </w:p>
        </w:tc>
        <w:tc>
          <w:tcPr>
            <w:tcW w:w="49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C05DCF0" w14:textId="47B3E0C7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8.936</w:t>
            </w:r>
          </w:p>
        </w:tc>
        <w:tc>
          <w:tcPr>
            <w:tcW w:w="3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CC7FA04" w14:textId="5AC30ED4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2.977</w:t>
            </w:r>
          </w:p>
        </w:tc>
      </w:tr>
      <w:tr w:rsidR="00D7343B" w:rsidRPr="00D81106" w14:paraId="190F8407" w14:textId="77777777" w:rsidTr="00734585">
        <w:trPr>
          <w:jc w:val="center"/>
        </w:trPr>
        <w:tc>
          <w:tcPr>
            <w:tcW w:w="658" w:type="pct"/>
            <w:vMerge/>
            <w:shd w:val="clear" w:color="auto" w:fill="FFFFFF" w:themeFill="background1"/>
          </w:tcPr>
          <w:p w14:paraId="3EC7D542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134D13CE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EFD7C9D" w14:textId="03148D3F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DA23E0C" w14:textId="081CC15F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19.334</w:t>
            </w:r>
            <w:r w:rsidRPr="00882D75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4330FE0" w14:textId="523311A2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808B10C" w14:textId="0C384F91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13.359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F20F1E5" w14:textId="67512DBD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25.308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EB88D3F" w14:textId="3054911D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3.048</w:t>
            </w:r>
          </w:p>
        </w:tc>
      </w:tr>
      <w:tr w:rsidR="00D7343B" w:rsidRPr="00D81106" w14:paraId="6DF169DF" w14:textId="77777777" w:rsidTr="00734585">
        <w:trPr>
          <w:jc w:val="center"/>
        </w:trPr>
        <w:tc>
          <w:tcPr>
            <w:tcW w:w="658" w:type="pct"/>
            <w:vMerge/>
            <w:shd w:val="clear" w:color="auto" w:fill="FFFFFF" w:themeFill="background1"/>
          </w:tcPr>
          <w:p w14:paraId="0348C7BB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1A22F37A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9E35F0C" w14:textId="467B66CE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25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2C22408" w14:textId="374FDD21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16.397</w:t>
            </w:r>
            <w:r w:rsidRPr="00882D75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CED041F" w14:textId="0DE2FB6E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2011A6E" w14:textId="57D46687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8.849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A2101D4" w14:textId="0A6E3265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23.944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9F439A" w14:textId="40900F01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3.851</w:t>
            </w:r>
          </w:p>
        </w:tc>
      </w:tr>
      <w:tr w:rsidR="00D7343B" w:rsidRPr="00D81106" w14:paraId="12860EEA" w14:textId="77777777" w:rsidTr="00734585">
        <w:trPr>
          <w:jc w:val="center"/>
        </w:trPr>
        <w:tc>
          <w:tcPr>
            <w:tcW w:w="658" w:type="pct"/>
            <w:vMerge/>
            <w:shd w:val="clear" w:color="auto" w:fill="FFFFFF" w:themeFill="background1"/>
          </w:tcPr>
          <w:p w14:paraId="617784D3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412F7363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family visit trips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46A638C" w14:textId="0723BA2B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079CFBF" w14:textId="719C69AF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-1.664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C239CB8" w14:textId="188F53FD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0.774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44805C6" w14:textId="4D95DCAA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-13.007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450D95C" w14:textId="093F31BD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9.678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A53F90C" w14:textId="5863DA2E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5.787</w:t>
            </w:r>
          </w:p>
        </w:tc>
      </w:tr>
      <w:tr w:rsidR="00D7343B" w:rsidRPr="00D81106" w14:paraId="418CB0A8" w14:textId="77777777" w:rsidTr="00734585">
        <w:trPr>
          <w:jc w:val="center"/>
        </w:trPr>
        <w:tc>
          <w:tcPr>
            <w:tcW w:w="65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BF6DA69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825B8DA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5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13A58" w14:textId="00A9B920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352</w:t>
            </w:r>
          </w:p>
        </w:tc>
        <w:tc>
          <w:tcPr>
            <w:tcW w:w="55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980FD2" w14:textId="09B5EB3C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15.238</w:t>
            </w:r>
            <w:r w:rsidRPr="00882D75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A3BA91" w14:textId="230E0C14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9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057E5D" w14:textId="6CF22657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7.592</w:t>
            </w:r>
          </w:p>
        </w:tc>
        <w:tc>
          <w:tcPr>
            <w:tcW w:w="49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CEF5C" w14:textId="20B5D7F6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22.884</w:t>
            </w: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A5E33" w14:textId="7B2AB1AF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3.901</w:t>
            </w:r>
          </w:p>
        </w:tc>
      </w:tr>
      <w:tr w:rsidR="00D7343B" w:rsidRPr="00D81106" w14:paraId="3F6E574F" w14:textId="77777777" w:rsidTr="00734585">
        <w:trPr>
          <w:jc w:val="center"/>
        </w:trPr>
        <w:tc>
          <w:tcPr>
            <w:tcW w:w="65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D61E6AF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b/>
                <w:bCs/>
                <w:sz w:val="21"/>
                <w:szCs w:val="21"/>
              </w:rPr>
              <w:t>Sensitivity analysis 4</w:t>
            </w:r>
          </w:p>
        </w:tc>
        <w:tc>
          <w:tcPr>
            <w:tcW w:w="1573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FDBB69E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subsistence trips</w:t>
            </w:r>
          </w:p>
        </w:tc>
        <w:tc>
          <w:tcPr>
            <w:tcW w:w="352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AF9AC94" w14:textId="0A2FA844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249</w:t>
            </w:r>
          </w:p>
        </w:tc>
        <w:tc>
          <w:tcPr>
            <w:tcW w:w="553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75E9A29" w14:textId="2FEF850E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2.646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534CDC0D" w14:textId="12D034F1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0.257</w:t>
            </w:r>
          </w:p>
        </w:tc>
        <w:tc>
          <w:tcPr>
            <w:tcW w:w="496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3E634F8" w14:textId="588BC6A2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-1.934</w:t>
            </w:r>
          </w:p>
        </w:tc>
        <w:tc>
          <w:tcPr>
            <w:tcW w:w="496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35833436" w14:textId="055020D4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7.226</w:t>
            </w:r>
          </w:p>
        </w:tc>
        <w:tc>
          <w:tcPr>
            <w:tcW w:w="380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F5232A8" w14:textId="6E080EAC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2.337</w:t>
            </w:r>
          </w:p>
        </w:tc>
      </w:tr>
      <w:tr w:rsidR="00D7343B" w:rsidRPr="00D81106" w14:paraId="60E823E1" w14:textId="77777777" w:rsidTr="00734585">
        <w:trPr>
          <w:jc w:val="center"/>
        </w:trPr>
        <w:tc>
          <w:tcPr>
            <w:tcW w:w="658" w:type="pct"/>
            <w:vMerge/>
            <w:shd w:val="clear" w:color="auto" w:fill="FFFFFF" w:themeFill="background1"/>
          </w:tcPr>
          <w:p w14:paraId="07184A58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49E8C0E0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13C1FFB" w14:textId="6156EF8D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AA3820C" w14:textId="4627DC63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12.196</w:t>
            </w:r>
            <w:r w:rsidRPr="00882D75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DC10A75" w14:textId="023E9E35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7EDD922" w14:textId="3747FB5F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4.253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70AE7AA" w14:textId="5F83341E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20.139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1B61248" w14:textId="4773541D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4.052</w:t>
            </w:r>
          </w:p>
        </w:tc>
      </w:tr>
      <w:tr w:rsidR="00D7343B" w:rsidRPr="00D81106" w14:paraId="53298275" w14:textId="77777777" w:rsidTr="00734585">
        <w:trPr>
          <w:jc w:val="center"/>
        </w:trPr>
        <w:tc>
          <w:tcPr>
            <w:tcW w:w="658" w:type="pct"/>
            <w:vMerge/>
            <w:shd w:val="clear" w:color="auto" w:fill="FFFFFF" w:themeFill="background1"/>
          </w:tcPr>
          <w:p w14:paraId="44B552C5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B3515D9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E940E35" w14:textId="5F30D810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25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0F1E224" w14:textId="2E6EC7FC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11.577</w:t>
            </w:r>
            <w:r w:rsidRPr="00882D75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A7D6594" w14:textId="6AFAD427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0.040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83F4918" w14:textId="33A9D28E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0.541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260922" w14:textId="14FF6B21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22.613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7B5C3E9" w14:textId="25BD86CA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5.631</w:t>
            </w:r>
          </w:p>
        </w:tc>
      </w:tr>
      <w:tr w:rsidR="00D7343B" w:rsidRPr="00D81106" w14:paraId="67B49FD7" w14:textId="77777777" w:rsidTr="00734585">
        <w:trPr>
          <w:jc w:val="center"/>
        </w:trPr>
        <w:tc>
          <w:tcPr>
            <w:tcW w:w="658" w:type="pct"/>
            <w:vMerge/>
            <w:shd w:val="clear" w:color="auto" w:fill="FFFFFF" w:themeFill="background1"/>
          </w:tcPr>
          <w:p w14:paraId="7A7EA0E9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66F005C0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family visit trips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1198160" w14:textId="6FDDCC41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A85058E" w14:textId="72E8B6E4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-2.977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C3315F2" w14:textId="64BD3BEB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0.215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B0FF573" w14:textId="4AB08036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-7.683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23D9682" w14:textId="70336949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1.729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5826DA2" w14:textId="7F5B1545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2.401</w:t>
            </w:r>
          </w:p>
        </w:tc>
      </w:tr>
      <w:tr w:rsidR="00D7343B" w:rsidRPr="00D81106" w14:paraId="5250D4E5" w14:textId="77777777" w:rsidTr="00734585">
        <w:trPr>
          <w:jc w:val="center"/>
        </w:trPr>
        <w:tc>
          <w:tcPr>
            <w:tcW w:w="658" w:type="pct"/>
            <w:vMerge/>
            <w:shd w:val="clear" w:color="auto" w:fill="FFFFFF" w:themeFill="background1"/>
          </w:tcPr>
          <w:p w14:paraId="1764D998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</w:tcBorders>
            <w:shd w:val="clear" w:color="auto" w:fill="FFFFFF" w:themeFill="background1"/>
          </w:tcPr>
          <w:p w14:paraId="12FC5192" w14:textId="77777777" w:rsidR="00D7343B" w:rsidRPr="00D81106" w:rsidRDefault="00D7343B" w:rsidP="00D7343B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81106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52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4D20E1A" w14:textId="2AF1CFC7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8110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352</w:t>
            </w:r>
          </w:p>
        </w:tc>
        <w:tc>
          <w:tcPr>
            <w:tcW w:w="553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973E0E6" w14:textId="644BECBA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826E0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7.120</w:t>
            </w:r>
            <w:r w:rsidRPr="00882D75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D87AF4C" w14:textId="4FC594BB" w:rsidR="00D7343B" w:rsidRPr="001B7424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B7424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9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CD25180" w14:textId="69E798C2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3.686</w:t>
            </w:r>
          </w:p>
        </w:tc>
        <w:tc>
          <w:tcPr>
            <w:tcW w:w="49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2FE6D76" w14:textId="74DC279C" w:rsidR="00D7343B" w:rsidRPr="00D7343B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7343B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10.554</w:t>
            </w:r>
          </w:p>
        </w:tc>
        <w:tc>
          <w:tcPr>
            <w:tcW w:w="38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6FDD13D" w14:textId="3CE88368" w:rsidR="00D7343B" w:rsidRPr="00D81106" w:rsidRDefault="00D7343B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107F4B"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1.752</w:t>
            </w:r>
          </w:p>
        </w:tc>
      </w:tr>
    </w:tbl>
    <w:p w14:paraId="76B80A20" w14:textId="6C9666B6" w:rsidR="00FB4604" w:rsidRDefault="00FB4604" w:rsidP="00FB4604">
      <w:pPr>
        <w:spacing w:line="240" w:lineRule="auto"/>
        <w:ind w:firstLineChars="0" w:firstLine="0"/>
        <w:rPr>
          <w:rFonts w:ascii="Calibri" w:hAnsi="Calibri" w:cs="Calibri"/>
          <w:kern w:val="0"/>
          <w:szCs w:val="24"/>
        </w:rPr>
      </w:pPr>
      <w:r w:rsidRPr="009C365C">
        <w:rPr>
          <w:rFonts w:ascii="Calibri" w:hAnsi="Calibri" w:cs="Calibri"/>
          <w:szCs w:val="24"/>
        </w:rPr>
        <w:t xml:space="preserve">Note: </w:t>
      </w:r>
      <w:r w:rsidR="009B592F" w:rsidRPr="009B592F">
        <w:rPr>
          <w:rFonts w:ascii="Calibri" w:hAnsi="Calibri" w:cs="Calibri"/>
          <w:szCs w:val="24"/>
        </w:rPr>
        <w:t>Min95</w:t>
      </w:r>
      <w:r w:rsidR="009B592F">
        <w:rPr>
          <w:rFonts w:ascii="Calibri" w:hAnsi="Calibri" w:cs="Calibri"/>
          <w:szCs w:val="24"/>
        </w:rPr>
        <w:t xml:space="preserve"> and Max95 denote </w:t>
      </w:r>
      <w:r w:rsidRPr="009C365C">
        <w:rPr>
          <w:rFonts w:ascii="Calibri" w:hAnsi="Calibri" w:cs="Calibri"/>
          <w:szCs w:val="24"/>
        </w:rPr>
        <w:t>95% confidence interval</w:t>
      </w:r>
      <w:r w:rsidR="001717B3">
        <w:rPr>
          <w:rFonts w:ascii="Calibri" w:hAnsi="Calibri" w:cs="Calibri"/>
          <w:szCs w:val="24"/>
        </w:rPr>
        <w:t>,</w:t>
      </w:r>
      <w:r w:rsidRPr="009C365C">
        <w:rPr>
          <w:rFonts w:ascii="Calibri" w:hAnsi="Calibri" w:cs="Calibri"/>
          <w:szCs w:val="24"/>
        </w:rPr>
        <w:t xml:space="preserve"> SD </w:t>
      </w:r>
      <w:r w:rsidR="00F46199">
        <w:rPr>
          <w:rFonts w:ascii="Calibri" w:hAnsi="Calibri" w:cs="Calibri"/>
          <w:szCs w:val="24"/>
        </w:rPr>
        <w:t xml:space="preserve">denotes </w:t>
      </w:r>
      <w:r w:rsidRPr="009C365C">
        <w:rPr>
          <w:rFonts w:ascii="Calibri" w:hAnsi="Calibri" w:cs="Calibri"/>
          <w:kern w:val="0"/>
          <w:szCs w:val="24"/>
        </w:rPr>
        <w:t xml:space="preserve">clustered robust standard errors. </w:t>
      </w:r>
      <w:r w:rsidRPr="009C365C">
        <w:rPr>
          <w:rFonts w:ascii="Calibri" w:hAnsi="Calibri" w:cs="Calibri"/>
          <w:kern w:val="0"/>
          <w:szCs w:val="24"/>
          <w:vertAlign w:val="superscript"/>
        </w:rPr>
        <w:t>*</w:t>
      </w:r>
      <w:r w:rsidRPr="009C365C">
        <w:rPr>
          <w:rFonts w:ascii="Calibri" w:hAnsi="Calibri" w:cs="Calibri"/>
          <w:kern w:val="0"/>
          <w:szCs w:val="24"/>
        </w:rPr>
        <w:t xml:space="preserve"> </w:t>
      </w:r>
      <w:r w:rsidRPr="009C365C">
        <w:rPr>
          <w:rFonts w:ascii="Calibri" w:hAnsi="Calibri" w:cs="Calibri"/>
          <w:i/>
          <w:iCs/>
          <w:kern w:val="0"/>
          <w:szCs w:val="24"/>
        </w:rPr>
        <w:t>p</w:t>
      </w:r>
      <w:r w:rsidRPr="009C365C">
        <w:rPr>
          <w:rFonts w:ascii="Calibri" w:hAnsi="Calibri" w:cs="Calibri"/>
          <w:kern w:val="0"/>
          <w:szCs w:val="24"/>
        </w:rPr>
        <w:t xml:space="preserve"> &lt; 0.1, </w:t>
      </w:r>
      <w:r w:rsidRPr="009C365C">
        <w:rPr>
          <w:rFonts w:ascii="Calibri" w:hAnsi="Calibri" w:cs="Calibri"/>
          <w:kern w:val="0"/>
          <w:szCs w:val="24"/>
          <w:vertAlign w:val="superscript"/>
        </w:rPr>
        <w:t>**</w:t>
      </w:r>
      <w:r w:rsidRPr="009C365C">
        <w:rPr>
          <w:rFonts w:ascii="Calibri" w:hAnsi="Calibri" w:cs="Calibri"/>
          <w:kern w:val="0"/>
          <w:szCs w:val="24"/>
        </w:rPr>
        <w:t xml:space="preserve"> </w:t>
      </w:r>
      <w:r w:rsidRPr="009C365C">
        <w:rPr>
          <w:rFonts w:ascii="Calibri" w:hAnsi="Calibri" w:cs="Calibri"/>
          <w:i/>
          <w:iCs/>
          <w:kern w:val="0"/>
          <w:szCs w:val="24"/>
        </w:rPr>
        <w:t>p</w:t>
      </w:r>
      <w:r w:rsidRPr="009C365C">
        <w:rPr>
          <w:rFonts w:ascii="Calibri" w:hAnsi="Calibri" w:cs="Calibri"/>
          <w:kern w:val="0"/>
          <w:szCs w:val="24"/>
        </w:rPr>
        <w:t xml:space="preserve"> &lt; 0.05, </w:t>
      </w:r>
      <w:r w:rsidRPr="009C365C">
        <w:rPr>
          <w:rFonts w:ascii="Calibri" w:hAnsi="Calibri" w:cs="Calibri"/>
          <w:kern w:val="0"/>
          <w:szCs w:val="24"/>
          <w:vertAlign w:val="superscript"/>
        </w:rPr>
        <w:t>***</w:t>
      </w:r>
      <w:r w:rsidRPr="009C365C">
        <w:rPr>
          <w:rFonts w:ascii="Calibri" w:hAnsi="Calibri" w:cs="Calibri"/>
          <w:kern w:val="0"/>
          <w:szCs w:val="24"/>
        </w:rPr>
        <w:t xml:space="preserve"> </w:t>
      </w:r>
      <w:r w:rsidRPr="009C365C">
        <w:rPr>
          <w:rFonts w:ascii="Calibri" w:hAnsi="Calibri" w:cs="Calibri"/>
          <w:i/>
          <w:iCs/>
          <w:kern w:val="0"/>
          <w:szCs w:val="24"/>
        </w:rPr>
        <w:t>p</w:t>
      </w:r>
      <w:r w:rsidRPr="009C365C">
        <w:rPr>
          <w:rFonts w:ascii="Calibri" w:hAnsi="Calibri" w:cs="Calibri"/>
          <w:kern w:val="0"/>
          <w:szCs w:val="24"/>
        </w:rPr>
        <w:t xml:space="preserve"> &lt; 0.01.</w:t>
      </w:r>
    </w:p>
    <w:p w14:paraId="60EF3E10" w14:textId="264303D6" w:rsidR="000F6553" w:rsidRDefault="000F6553" w:rsidP="00FB4604">
      <w:pPr>
        <w:spacing w:line="240" w:lineRule="auto"/>
        <w:ind w:firstLineChars="0" w:firstLine="0"/>
        <w:rPr>
          <w:rFonts w:ascii="Calibri" w:eastAsiaTheme="minorEastAsia" w:hAnsi="Calibri" w:cs="Calibri"/>
          <w:kern w:val="0"/>
          <w:szCs w:val="24"/>
        </w:rPr>
      </w:pPr>
    </w:p>
    <w:p w14:paraId="73F6FA30" w14:textId="64E8EE49" w:rsidR="007F7C14" w:rsidRDefault="007F7C14" w:rsidP="00FB4604">
      <w:pPr>
        <w:spacing w:line="240" w:lineRule="auto"/>
        <w:ind w:firstLineChars="0" w:firstLine="0"/>
        <w:rPr>
          <w:rFonts w:ascii="Calibri" w:eastAsiaTheme="minorEastAsia" w:hAnsi="Calibri" w:cs="Calibri"/>
          <w:kern w:val="0"/>
          <w:szCs w:val="24"/>
        </w:rPr>
      </w:pPr>
    </w:p>
    <w:p w14:paraId="36813179" w14:textId="2CAD2940" w:rsidR="000F6553" w:rsidRDefault="000F6553" w:rsidP="000F6553">
      <w:pPr>
        <w:pStyle w:val="aa"/>
        <w:spacing w:line="240" w:lineRule="auto"/>
        <w:ind w:firstLineChars="0" w:firstLine="0"/>
        <w:jc w:val="center"/>
        <w:rPr>
          <w:rFonts w:ascii="Calibri" w:hAnsi="Calibri" w:cs="Calibri"/>
          <w:sz w:val="24"/>
          <w:szCs w:val="24"/>
        </w:rPr>
      </w:pPr>
      <w:bookmarkStart w:id="18" w:name="_Toc193131646"/>
      <w:r w:rsidRPr="000F6553">
        <w:rPr>
          <w:rFonts w:ascii="Calibri" w:hAnsi="Calibri" w:cs="Calibri"/>
          <w:b/>
          <w:bCs/>
          <w:sz w:val="24"/>
          <w:szCs w:val="24"/>
        </w:rPr>
        <w:t xml:space="preserve">Supplementary Tab. </w:t>
      </w:r>
      <w:r w:rsidRPr="000F6553">
        <w:rPr>
          <w:rFonts w:ascii="Calibri" w:hAnsi="Calibri" w:cs="Calibri"/>
          <w:b/>
          <w:bCs/>
          <w:sz w:val="24"/>
          <w:szCs w:val="24"/>
        </w:rPr>
        <w:fldChar w:fldCharType="begin"/>
      </w:r>
      <w:r w:rsidRPr="000F6553">
        <w:rPr>
          <w:rFonts w:ascii="Calibri" w:hAnsi="Calibri" w:cs="Calibri"/>
          <w:b/>
          <w:bCs/>
          <w:sz w:val="24"/>
          <w:szCs w:val="24"/>
        </w:rPr>
        <w:instrText xml:space="preserve"> SEQ Supplementary_Tab. \* ARABIC </w:instrText>
      </w:r>
      <w:r w:rsidRPr="000F6553">
        <w:rPr>
          <w:rFonts w:ascii="Calibri" w:hAnsi="Calibri" w:cs="Calibri"/>
          <w:b/>
          <w:bCs/>
          <w:sz w:val="24"/>
          <w:szCs w:val="24"/>
        </w:rPr>
        <w:fldChar w:fldCharType="separate"/>
      </w:r>
      <w:r w:rsidR="00206A8F">
        <w:rPr>
          <w:rFonts w:ascii="Calibri" w:hAnsi="Calibri" w:cs="Calibri"/>
          <w:b/>
          <w:bCs/>
          <w:noProof/>
          <w:sz w:val="24"/>
          <w:szCs w:val="24"/>
        </w:rPr>
        <w:t>6</w:t>
      </w:r>
      <w:r w:rsidRPr="000F6553">
        <w:rPr>
          <w:rFonts w:ascii="Calibri" w:hAnsi="Calibri" w:cs="Calibri"/>
          <w:b/>
          <w:bCs/>
          <w:sz w:val="24"/>
          <w:szCs w:val="24"/>
        </w:rPr>
        <w:fldChar w:fldCharType="end"/>
      </w:r>
      <w:r w:rsidRPr="000F6553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Results of </w:t>
      </w:r>
      <w:r w:rsidR="008F0D3A">
        <w:rPr>
          <w:rFonts w:ascii="Calibri" w:hAnsi="Calibri" w:cs="Calibri"/>
          <w:sz w:val="24"/>
          <w:szCs w:val="24"/>
        </w:rPr>
        <w:t>instrumental variable</w:t>
      </w:r>
      <w:r w:rsidRPr="00036159">
        <w:rPr>
          <w:rFonts w:ascii="Calibri" w:hAnsi="Calibri" w:cs="Calibri"/>
          <w:sz w:val="24"/>
          <w:szCs w:val="24"/>
        </w:rPr>
        <w:t xml:space="preserve"> analys</w:t>
      </w:r>
      <w:r w:rsidR="007F7C14">
        <w:rPr>
          <w:rFonts w:ascii="Calibri" w:hAnsi="Calibri" w:cs="Calibri"/>
          <w:sz w:val="24"/>
          <w:szCs w:val="24"/>
        </w:rPr>
        <w:t>i</w:t>
      </w:r>
      <w:r w:rsidRPr="00036159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.</w:t>
      </w:r>
      <w:bookmarkEnd w:id="18"/>
    </w:p>
    <w:tbl>
      <w:tblPr>
        <w:tblStyle w:val="a7"/>
        <w:tblW w:w="5617" w:type="pct"/>
        <w:jc w:val="center"/>
        <w:tblLook w:val="04A0" w:firstRow="1" w:lastRow="0" w:firstColumn="1" w:lastColumn="0" w:noHBand="0" w:noVBand="1"/>
      </w:tblPr>
      <w:tblGrid>
        <w:gridCol w:w="1340"/>
        <w:gridCol w:w="2884"/>
        <w:gridCol w:w="695"/>
        <w:gridCol w:w="1011"/>
        <w:gridCol w:w="891"/>
        <w:gridCol w:w="835"/>
        <w:gridCol w:w="835"/>
        <w:gridCol w:w="829"/>
      </w:tblGrid>
      <w:tr w:rsidR="00F91877" w:rsidRPr="00F91877" w14:paraId="6FCCF30D" w14:textId="77777777" w:rsidTr="00734585">
        <w:trPr>
          <w:jc w:val="center"/>
        </w:trPr>
        <w:tc>
          <w:tcPr>
            <w:tcW w:w="719" w:type="pct"/>
            <w:tcBorders>
              <w:bottom w:val="single" w:sz="4" w:space="0" w:color="auto"/>
            </w:tcBorders>
          </w:tcPr>
          <w:p w14:paraId="397367C8" w14:textId="77777777" w:rsidR="007F7C14" w:rsidRPr="00F91877" w:rsidRDefault="007F7C14" w:rsidP="00220EE3">
            <w:pPr>
              <w:spacing w:line="240" w:lineRule="auto"/>
              <w:ind w:firstLineChars="0" w:firstLine="0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F91877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Model</w:t>
            </w:r>
          </w:p>
        </w:tc>
        <w:tc>
          <w:tcPr>
            <w:tcW w:w="1552" w:type="pct"/>
            <w:tcBorders>
              <w:bottom w:val="single" w:sz="4" w:space="0" w:color="auto"/>
            </w:tcBorders>
          </w:tcPr>
          <w:p w14:paraId="1B613F39" w14:textId="77777777" w:rsidR="007F7C14" w:rsidRPr="00F91877" w:rsidRDefault="007F7C14" w:rsidP="00220EE3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F91877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Outcome variable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14:paraId="7CC31FD5" w14:textId="77777777" w:rsidR="007F7C14" w:rsidRPr="00F91877" w:rsidRDefault="007F7C14" w:rsidP="00220EE3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F91877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N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vAlign w:val="center"/>
          </w:tcPr>
          <w:p w14:paraId="64A91C12" w14:textId="77777777" w:rsidR="007F7C14" w:rsidRPr="00F91877" w:rsidRDefault="007F7C14" w:rsidP="00734585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F91877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Estimate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6A6DBBF" w14:textId="77777777" w:rsidR="007F7C14" w:rsidRPr="00F91877" w:rsidRDefault="007F7C14" w:rsidP="00734585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F91877">
              <w:rPr>
                <w:rFonts w:ascii="Calibri" w:hAnsi="Calibri" w:cs="Calibri"/>
                <w:b/>
                <w:bCs/>
                <w:i/>
                <w:iCs/>
                <w:kern w:val="0"/>
                <w:sz w:val="21"/>
                <w:szCs w:val="21"/>
              </w:rPr>
              <w:t>P</w:t>
            </w:r>
            <w:r w:rsidRPr="00F91877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-value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vAlign w:val="center"/>
          </w:tcPr>
          <w:p w14:paraId="0A48F5DF" w14:textId="77777777" w:rsidR="007F7C14" w:rsidRPr="00F91877" w:rsidRDefault="007F7C14" w:rsidP="00734585">
            <w:pPr>
              <w:spacing w:line="240" w:lineRule="auto"/>
              <w:ind w:firstLineChars="0" w:firstLine="0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F91877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Min95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vAlign w:val="center"/>
          </w:tcPr>
          <w:p w14:paraId="2C0D2A6E" w14:textId="77777777" w:rsidR="007F7C14" w:rsidRPr="00F91877" w:rsidRDefault="007F7C14" w:rsidP="00734585">
            <w:pPr>
              <w:spacing w:line="240" w:lineRule="auto"/>
              <w:ind w:firstLineChars="0" w:firstLine="0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F91877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Max95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14:paraId="10217D34" w14:textId="77777777" w:rsidR="007F7C14" w:rsidRPr="00F91877" w:rsidRDefault="007F7C14" w:rsidP="00734585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F91877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SD</w:t>
            </w:r>
          </w:p>
        </w:tc>
      </w:tr>
      <w:tr w:rsidR="00FB1098" w:rsidRPr="00F91877" w14:paraId="687C79B2" w14:textId="77777777" w:rsidTr="00734585">
        <w:trPr>
          <w:jc w:val="center"/>
        </w:trPr>
        <w:tc>
          <w:tcPr>
            <w:tcW w:w="719" w:type="pct"/>
            <w:vMerge w:val="restart"/>
            <w:shd w:val="clear" w:color="auto" w:fill="FFFFFF" w:themeFill="background1"/>
          </w:tcPr>
          <w:p w14:paraId="5D2072F2" w14:textId="1ED5A0D3" w:rsidR="00F91877" w:rsidRPr="00F91877" w:rsidRDefault="00F91877" w:rsidP="00F91877">
            <w:pPr>
              <w:spacing w:line="240" w:lineRule="auto"/>
              <w:ind w:firstLineChars="0" w:firstLine="0"/>
              <w:rPr>
                <w:rFonts w:ascii="Calibri" w:eastAsiaTheme="minorEastAsia" w:hAnsi="Calibri" w:cs="Calibri"/>
                <w:b/>
                <w:bCs/>
                <w:sz w:val="21"/>
                <w:szCs w:val="21"/>
              </w:rPr>
            </w:pPr>
            <w:r w:rsidRPr="00F91877">
              <w:rPr>
                <w:rFonts w:ascii="Calibri" w:hAnsi="Calibri" w:cs="Calibri"/>
                <w:b/>
                <w:bCs/>
                <w:sz w:val="21"/>
                <w:szCs w:val="21"/>
              </w:rPr>
              <w:t>Instrumental variable analysis</w:t>
            </w:r>
          </w:p>
        </w:tc>
        <w:tc>
          <w:tcPr>
            <w:tcW w:w="1552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40E68462" w14:textId="77777777" w:rsidR="00F91877" w:rsidRPr="00F91877" w:rsidRDefault="00F91877" w:rsidP="00F91877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F91877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44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6716E9A" w14:textId="19BCCA01" w:rsidR="00F91877" w:rsidRPr="00F91877" w:rsidRDefault="00F91877" w:rsidP="00F91877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91877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F91877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044</w:t>
            </w:r>
          </w:p>
        </w:tc>
        <w:tc>
          <w:tcPr>
            <w:tcW w:w="54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8AD0355" w14:textId="1F424281" w:rsidR="00F91877" w:rsidRPr="00F91877" w:rsidRDefault="00F91877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91877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25.863</w:t>
            </w:r>
            <w:r w:rsidRPr="00882D75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487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0659140" w14:textId="4BFE093B" w:rsidR="00F91877" w:rsidRPr="00F91877" w:rsidRDefault="00F91877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91877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0.048</w:t>
            </w:r>
          </w:p>
        </w:tc>
        <w:tc>
          <w:tcPr>
            <w:tcW w:w="4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381EEA9" w14:textId="6BB50961" w:rsidR="00F91877" w:rsidRPr="00F91877" w:rsidRDefault="00F91877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91877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0.282</w:t>
            </w:r>
          </w:p>
        </w:tc>
        <w:tc>
          <w:tcPr>
            <w:tcW w:w="4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AAD9BE4" w14:textId="1B35AC20" w:rsidR="00F91877" w:rsidRPr="00F91877" w:rsidRDefault="00F91877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91877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51.444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1425326" w14:textId="75191207" w:rsidR="00F91877" w:rsidRPr="00F91877" w:rsidRDefault="00F91877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91877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13.052</w:t>
            </w:r>
          </w:p>
        </w:tc>
      </w:tr>
      <w:tr w:rsidR="00FB1098" w:rsidRPr="00F91877" w14:paraId="0E0E275F" w14:textId="77777777" w:rsidTr="00734585">
        <w:trPr>
          <w:jc w:val="center"/>
        </w:trPr>
        <w:tc>
          <w:tcPr>
            <w:tcW w:w="719" w:type="pct"/>
            <w:vMerge/>
            <w:shd w:val="clear" w:color="auto" w:fill="FFFFFF" w:themeFill="background1"/>
          </w:tcPr>
          <w:p w14:paraId="0A5597E8" w14:textId="12587803" w:rsidR="00F91877" w:rsidRPr="00F91877" w:rsidRDefault="00F91877" w:rsidP="00F91877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52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10B14FFD" w14:textId="77777777" w:rsidR="00F91877" w:rsidRPr="00F91877" w:rsidRDefault="00F91877" w:rsidP="00F91877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F91877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44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D5652EE" w14:textId="7A9E517D" w:rsidR="00F91877" w:rsidRPr="00F91877" w:rsidRDefault="00F91877" w:rsidP="00F91877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91877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F91877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925</w:t>
            </w:r>
          </w:p>
        </w:tc>
        <w:tc>
          <w:tcPr>
            <w:tcW w:w="54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3B8733D" w14:textId="5DD57E8B" w:rsidR="00F91877" w:rsidRPr="00F91877" w:rsidRDefault="00F91877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91877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31.207</w:t>
            </w:r>
            <w:r w:rsidRPr="00882D75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87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629D1E4" w14:textId="626478D4" w:rsidR="00F91877" w:rsidRPr="00F91877" w:rsidRDefault="00F91877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91877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D65CC82" w14:textId="437C5128" w:rsidR="00F91877" w:rsidRPr="00F91877" w:rsidRDefault="00F91877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91877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18.793</w:t>
            </w:r>
          </w:p>
        </w:tc>
        <w:tc>
          <w:tcPr>
            <w:tcW w:w="4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5633EF1" w14:textId="134233D7" w:rsidR="00F91877" w:rsidRPr="00F91877" w:rsidRDefault="00F91877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91877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43.620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B72615F" w14:textId="6DCB7D71" w:rsidR="00F91877" w:rsidRPr="00F91877" w:rsidRDefault="00F91877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91877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6.333</w:t>
            </w:r>
          </w:p>
        </w:tc>
      </w:tr>
      <w:tr w:rsidR="00FB1098" w:rsidRPr="00F91877" w14:paraId="29B8813E" w14:textId="77777777" w:rsidTr="00734585">
        <w:trPr>
          <w:jc w:val="center"/>
        </w:trPr>
        <w:tc>
          <w:tcPr>
            <w:tcW w:w="71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89B3C0A" w14:textId="2F59DE76" w:rsidR="00F91877" w:rsidRPr="00F91877" w:rsidRDefault="00F91877" w:rsidP="00F91877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5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65B0867" w14:textId="77777777" w:rsidR="00F91877" w:rsidRPr="00F91877" w:rsidRDefault="00F91877" w:rsidP="00F91877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F91877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4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5E16CF" w14:textId="26A93367" w:rsidR="00F91877" w:rsidRPr="00F91877" w:rsidRDefault="00F91877" w:rsidP="00F91877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91877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F91877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352</w:t>
            </w:r>
          </w:p>
        </w:tc>
        <w:tc>
          <w:tcPr>
            <w:tcW w:w="54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9DD04D" w14:textId="32985D0D" w:rsidR="00F91877" w:rsidRPr="00F91877" w:rsidRDefault="00F91877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91877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39.457</w:t>
            </w:r>
            <w:r w:rsidRPr="00882D75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87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4CF04B" w14:textId="1A367F16" w:rsidR="00F91877" w:rsidRPr="00F91877" w:rsidRDefault="00F91877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91877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5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AB2A50" w14:textId="37B62DC8" w:rsidR="00F91877" w:rsidRPr="00F91877" w:rsidRDefault="00F91877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91877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23.785</w:t>
            </w:r>
          </w:p>
        </w:tc>
        <w:tc>
          <w:tcPr>
            <w:tcW w:w="45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31A52" w14:textId="630733BC" w:rsidR="00F91877" w:rsidRPr="00F91877" w:rsidRDefault="00F91877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91877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55.129</w:t>
            </w:r>
          </w:p>
        </w:tc>
        <w:tc>
          <w:tcPr>
            <w:tcW w:w="44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95C522" w14:textId="2658AA96" w:rsidR="00F91877" w:rsidRPr="00F91877" w:rsidRDefault="00F91877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91877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7.996</w:t>
            </w:r>
          </w:p>
        </w:tc>
      </w:tr>
    </w:tbl>
    <w:p w14:paraId="569F9F62" w14:textId="77777777" w:rsidR="00FB1098" w:rsidRDefault="00FB1098" w:rsidP="00FB1098">
      <w:pPr>
        <w:spacing w:line="240" w:lineRule="auto"/>
        <w:ind w:firstLineChars="0" w:firstLine="0"/>
        <w:rPr>
          <w:rFonts w:ascii="Calibri" w:hAnsi="Calibri" w:cs="Calibri"/>
          <w:kern w:val="0"/>
          <w:szCs w:val="24"/>
        </w:rPr>
      </w:pPr>
      <w:r w:rsidRPr="009C365C">
        <w:rPr>
          <w:rFonts w:ascii="Calibri" w:hAnsi="Calibri" w:cs="Calibri"/>
          <w:szCs w:val="24"/>
        </w:rPr>
        <w:t xml:space="preserve">Note: </w:t>
      </w:r>
      <w:r w:rsidRPr="009B592F">
        <w:rPr>
          <w:rFonts w:ascii="Calibri" w:hAnsi="Calibri" w:cs="Calibri"/>
          <w:szCs w:val="24"/>
        </w:rPr>
        <w:t>Min95</w:t>
      </w:r>
      <w:r>
        <w:rPr>
          <w:rFonts w:ascii="Calibri" w:hAnsi="Calibri" w:cs="Calibri"/>
          <w:szCs w:val="24"/>
        </w:rPr>
        <w:t xml:space="preserve"> and Max95 denote </w:t>
      </w:r>
      <w:r w:rsidRPr="009C365C">
        <w:rPr>
          <w:rFonts w:ascii="Calibri" w:hAnsi="Calibri" w:cs="Calibri"/>
          <w:szCs w:val="24"/>
        </w:rPr>
        <w:t>95% confidence interval</w:t>
      </w:r>
      <w:r>
        <w:rPr>
          <w:rFonts w:ascii="Calibri" w:hAnsi="Calibri" w:cs="Calibri"/>
          <w:szCs w:val="24"/>
        </w:rPr>
        <w:t>,</w:t>
      </w:r>
      <w:r w:rsidRPr="009C365C">
        <w:rPr>
          <w:rFonts w:ascii="Calibri" w:hAnsi="Calibri" w:cs="Calibri"/>
          <w:szCs w:val="24"/>
        </w:rPr>
        <w:t xml:space="preserve"> SD </w:t>
      </w:r>
      <w:r>
        <w:rPr>
          <w:rFonts w:ascii="Calibri" w:hAnsi="Calibri" w:cs="Calibri"/>
          <w:szCs w:val="24"/>
        </w:rPr>
        <w:t xml:space="preserve">denotes </w:t>
      </w:r>
      <w:r w:rsidRPr="009C365C">
        <w:rPr>
          <w:rFonts w:ascii="Calibri" w:hAnsi="Calibri" w:cs="Calibri"/>
          <w:kern w:val="0"/>
          <w:szCs w:val="24"/>
        </w:rPr>
        <w:t xml:space="preserve">clustered robust standard errors. </w:t>
      </w:r>
      <w:r w:rsidRPr="009C365C">
        <w:rPr>
          <w:rFonts w:ascii="Calibri" w:hAnsi="Calibri" w:cs="Calibri"/>
          <w:kern w:val="0"/>
          <w:szCs w:val="24"/>
          <w:vertAlign w:val="superscript"/>
        </w:rPr>
        <w:t>*</w:t>
      </w:r>
      <w:r w:rsidRPr="009C365C">
        <w:rPr>
          <w:rFonts w:ascii="Calibri" w:hAnsi="Calibri" w:cs="Calibri"/>
          <w:kern w:val="0"/>
          <w:szCs w:val="24"/>
        </w:rPr>
        <w:t xml:space="preserve"> </w:t>
      </w:r>
      <w:r w:rsidRPr="009C365C">
        <w:rPr>
          <w:rFonts w:ascii="Calibri" w:hAnsi="Calibri" w:cs="Calibri"/>
          <w:i/>
          <w:iCs/>
          <w:kern w:val="0"/>
          <w:szCs w:val="24"/>
        </w:rPr>
        <w:t>p</w:t>
      </w:r>
      <w:r w:rsidRPr="009C365C">
        <w:rPr>
          <w:rFonts w:ascii="Calibri" w:hAnsi="Calibri" w:cs="Calibri"/>
          <w:kern w:val="0"/>
          <w:szCs w:val="24"/>
        </w:rPr>
        <w:t xml:space="preserve"> &lt; 0.1, </w:t>
      </w:r>
      <w:r w:rsidRPr="009C365C">
        <w:rPr>
          <w:rFonts w:ascii="Calibri" w:hAnsi="Calibri" w:cs="Calibri"/>
          <w:kern w:val="0"/>
          <w:szCs w:val="24"/>
          <w:vertAlign w:val="superscript"/>
        </w:rPr>
        <w:t>**</w:t>
      </w:r>
      <w:r w:rsidRPr="009C365C">
        <w:rPr>
          <w:rFonts w:ascii="Calibri" w:hAnsi="Calibri" w:cs="Calibri"/>
          <w:kern w:val="0"/>
          <w:szCs w:val="24"/>
        </w:rPr>
        <w:t xml:space="preserve"> </w:t>
      </w:r>
      <w:r w:rsidRPr="009C365C">
        <w:rPr>
          <w:rFonts w:ascii="Calibri" w:hAnsi="Calibri" w:cs="Calibri"/>
          <w:i/>
          <w:iCs/>
          <w:kern w:val="0"/>
          <w:szCs w:val="24"/>
        </w:rPr>
        <w:t>p</w:t>
      </w:r>
      <w:r w:rsidRPr="009C365C">
        <w:rPr>
          <w:rFonts w:ascii="Calibri" w:hAnsi="Calibri" w:cs="Calibri"/>
          <w:kern w:val="0"/>
          <w:szCs w:val="24"/>
        </w:rPr>
        <w:t xml:space="preserve"> &lt; 0.05, </w:t>
      </w:r>
      <w:r w:rsidRPr="009C365C">
        <w:rPr>
          <w:rFonts w:ascii="Calibri" w:hAnsi="Calibri" w:cs="Calibri"/>
          <w:kern w:val="0"/>
          <w:szCs w:val="24"/>
          <w:vertAlign w:val="superscript"/>
        </w:rPr>
        <w:t>***</w:t>
      </w:r>
      <w:r w:rsidRPr="009C365C">
        <w:rPr>
          <w:rFonts w:ascii="Calibri" w:hAnsi="Calibri" w:cs="Calibri"/>
          <w:kern w:val="0"/>
          <w:szCs w:val="24"/>
        </w:rPr>
        <w:t xml:space="preserve"> </w:t>
      </w:r>
      <w:r w:rsidRPr="009C365C">
        <w:rPr>
          <w:rFonts w:ascii="Calibri" w:hAnsi="Calibri" w:cs="Calibri"/>
          <w:i/>
          <w:iCs/>
          <w:kern w:val="0"/>
          <w:szCs w:val="24"/>
        </w:rPr>
        <w:t>p</w:t>
      </w:r>
      <w:r w:rsidRPr="009C365C">
        <w:rPr>
          <w:rFonts w:ascii="Calibri" w:hAnsi="Calibri" w:cs="Calibri"/>
          <w:kern w:val="0"/>
          <w:szCs w:val="24"/>
        </w:rPr>
        <w:t xml:space="preserve"> &lt; 0.01.</w:t>
      </w:r>
    </w:p>
    <w:p w14:paraId="26201FDF" w14:textId="0E3BC95E" w:rsidR="007F7C14" w:rsidRDefault="007F7C14" w:rsidP="00E56415">
      <w:pPr>
        <w:spacing w:line="240" w:lineRule="auto"/>
        <w:ind w:firstLineChars="0" w:firstLine="0"/>
        <w:rPr>
          <w:rFonts w:ascii="Calibri" w:eastAsiaTheme="minorEastAsia" w:hAnsi="Calibri" w:cs="Calibri"/>
          <w:kern w:val="0"/>
          <w:szCs w:val="24"/>
        </w:rPr>
      </w:pPr>
    </w:p>
    <w:p w14:paraId="28EAD946" w14:textId="77777777" w:rsidR="00966343" w:rsidRDefault="00966343" w:rsidP="00966343">
      <w:pPr>
        <w:pStyle w:val="aa"/>
        <w:spacing w:line="240" w:lineRule="auto"/>
        <w:ind w:firstLineChars="0" w:firstLine="0"/>
        <w:jc w:val="center"/>
        <w:rPr>
          <w:rFonts w:ascii="Calibri" w:hAnsi="Calibri" w:cs="Calibri"/>
          <w:b/>
          <w:bCs/>
          <w:sz w:val="24"/>
          <w:szCs w:val="24"/>
        </w:rPr>
        <w:sectPr w:rsidR="00966343" w:rsidSect="00DC150C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33097E37" w14:textId="2D7B6D68" w:rsidR="00E56415" w:rsidRDefault="00E56415" w:rsidP="005533AF">
      <w:pPr>
        <w:pStyle w:val="aa"/>
        <w:spacing w:line="240" w:lineRule="auto"/>
        <w:ind w:firstLineChars="0" w:firstLine="0"/>
        <w:jc w:val="center"/>
        <w:rPr>
          <w:rFonts w:ascii="Calibri" w:hAnsi="Calibri" w:cs="Calibri"/>
          <w:sz w:val="24"/>
          <w:szCs w:val="24"/>
        </w:rPr>
      </w:pPr>
      <w:bookmarkStart w:id="19" w:name="_Toc193131647"/>
      <w:r w:rsidRPr="00966343">
        <w:rPr>
          <w:rFonts w:ascii="Calibri" w:hAnsi="Calibri" w:cs="Calibri"/>
          <w:b/>
          <w:bCs/>
          <w:sz w:val="24"/>
          <w:szCs w:val="24"/>
        </w:rPr>
        <w:lastRenderedPageBreak/>
        <w:t xml:space="preserve">Supplementary Tab. </w:t>
      </w:r>
      <w:r w:rsidRPr="00966343">
        <w:rPr>
          <w:rFonts w:ascii="Calibri" w:hAnsi="Calibri" w:cs="Calibri"/>
          <w:b/>
          <w:bCs/>
          <w:sz w:val="24"/>
          <w:szCs w:val="24"/>
        </w:rPr>
        <w:fldChar w:fldCharType="begin"/>
      </w:r>
      <w:r w:rsidRPr="00966343">
        <w:rPr>
          <w:rFonts w:ascii="Calibri" w:hAnsi="Calibri" w:cs="Calibri"/>
          <w:b/>
          <w:bCs/>
          <w:sz w:val="24"/>
          <w:szCs w:val="24"/>
        </w:rPr>
        <w:instrText xml:space="preserve"> SEQ Supplementary_Tab. \* ARABIC </w:instrText>
      </w:r>
      <w:r w:rsidRPr="00966343">
        <w:rPr>
          <w:rFonts w:ascii="Calibri" w:hAnsi="Calibri" w:cs="Calibri"/>
          <w:b/>
          <w:bCs/>
          <w:sz w:val="24"/>
          <w:szCs w:val="24"/>
        </w:rPr>
        <w:fldChar w:fldCharType="separate"/>
      </w:r>
      <w:r w:rsidR="00206A8F">
        <w:rPr>
          <w:rFonts w:ascii="Calibri" w:hAnsi="Calibri" w:cs="Calibri"/>
          <w:b/>
          <w:bCs/>
          <w:noProof/>
          <w:sz w:val="24"/>
          <w:szCs w:val="24"/>
        </w:rPr>
        <w:t>7</w:t>
      </w:r>
      <w:r w:rsidRPr="00966343">
        <w:rPr>
          <w:rFonts w:ascii="Calibri" w:hAnsi="Calibri" w:cs="Calibri"/>
          <w:b/>
          <w:bCs/>
          <w:sz w:val="24"/>
          <w:szCs w:val="24"/>
        </w:rPr>
        <w:fldChar w:fldCharType="end"/>
      </w:r>
      <w:r w:rsidRPr="0096634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63F94" w:rsidRPr="00966343">
        <w:rPr>
          <w:rFonts w:ascii="Calibri" w:hAnsi="Calibri" w:cs="Calibri"/>
          <w:sz w:val="24"/>
          <w:szCs w:val="24"/>
        </w:rPr>
        <w:t xml:space="preserve">Results of </w:t>
      </w:r>
      <w:r w:rsidR="005124B3" w:rsidRPr="00966343">
        <w:rPr>
          <w:rFonts w:ascii="Calibri" w:hAnsi="Calibri" w:cs="Calibri"/>
          <w:sz w:val="24"/>
          <w:szCs w:val="24"/>
        </w:rPr>
        <w:t xml:space="preserve">heterogeneity analysis </w:t>
      </w:r>
      <w:r w:rsidR="008A0A02">
        <w:rPr>
          <w:rFonts w:ascii="Calibri" w:hAnsi="Calibri" w:cs="Calibri"/>
          <w:sz w:val="24"/>
          <w:szCs w:val="24"/>
        </w:rPr>
        <w:t>by</w:t>
      </w:r>
      <w:r w:rsidR="005124B3" w:rsidRPr="00966343">
        <w:rPr>
          <w:rFonts w:ascii="Calibri" w:hAnsi="Calibri" w:cs="Calibri"/>
          <w:sz w:val="24"/>
          <w:szCs w:val="24"/>
        </w:rPr>
        <w:t xml:space="preserve"> gender</w:t>
      </w:r>
      <w:r w:rsidR="00363F94" w:rsidRPr="00966343">
        <w:rPr>
          <w:rFonts w:ascii="Calibri" w:hAnsi="Calibri" w:cs="Calibri"/>
          <w:sz w:val="24"/>
          <w:szCs w:val="24"/>
        </w:rPr>
        <w:t>.</w:t>
      </w:r>
      <w:bookmarkEnd w:id="19"/>
    </w:p>
    <w:tbl>
      <w:tblPr>
        <w:tblStyle w:val="a7"/>
        <w:tblW w:w="5510" w:type="pct"/>
        <w:jc w:val="center"/>
        <w:tblLook w:val="04A0" w:firstRow="1" w:lastRow="0" w:firstColumn="1" w:lastColumn="0" w:noHBand="0" w:noVBand="1"/>
      </w:tblPr>
      <w:tblGrid>
        <w:gridCol w:w="1191"/>
        <w:gridCol w:w="2866"/>
        <w:gridCol w:w="695"/>
        <w:gridCol w:w="1011"/>
        <w:gridCol w:w="890"/>
        <w:gridCol w:w="897"/>
        <w:gridCol w:w="897"/>
        <w:gridCol w:w="695"/>
      </w:tblGrid>
      <w:tr w:rsidR="00946FD2" w:rsidRPr="00EA0812" w14:paraId="3D7AF4B4" w14:textId="77777777" w:rsidTr="00734585">
        <w:trPr>
          <w:jc w:val="center"/>
        </w:trPr>
        <w:tc>
          <w:tcPr>
            <w:tcW w:w="657" w:type="pct"/>
            <w:tcBorders>
              <w:bottom w:val="single" w:sz="4" w:space="0" w:color="auto"/>
            </w:tcBorders>
          </w:tcPr>
          <w:p w14:paraId="5BEA7A09" w14:textId="77777777" w:rsidR="00946FD2" w:rsidRPr="00EA0812" w:rsidRDefault="00946FD2" w:rsidP="00220EE3">
            <w:pPr>
              <w:spacing w:line="240" w:lineRule="auto"/>
              <w:ind w:firstLineChars="0" w:firstLine="0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EA0812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Model</w:t>
            </w:r>
          </w:p>
        </w:tc>
        <w:tc>
          <w:tcPr>
            <w:tcW w:w="1573" w:type="pct"/>
            <w:tcBorders>
              <w:bottom w:val="single" w:sz="4" w:space="0" w:color="auto"/>
            </w:tcBorders>
          </w:tcPr>
          <w:p w14:paraId="4D588422" w14:textId="77777777" w:rsidR="00946FD2" w:rsidRPr="00EA0812" w:rsidRDefault="00946FD2" w:rsidP="00220EE3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EA0812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Outcome variable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14:paraId="57D1F686" w14:textId="77777777" w:rsidR="00946FD2" w:rsidRPr="00EA0812" w:rsidRDefault="00946FD2" w:rsidP="00734585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EA0812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N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2CEB5B48" w14:textId="77777777" w:rsidR="00946FD2" w:rsidRPr="00EA0812" w:rsidRDefault="00946FD2" w:rsidP="00734585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EA0812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Estimate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5C19A282" w14:textId="77777777" w:rsidR="00946FD2" w:rsidRPr="00EA0812" w:rsidRDefault="00946FD2" w:rsidP="00734585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EA0812">
              <w:rPr>
                <w:rFonts w:ascii="Calibri" w:hAnsi="Calibri" w:cs="Calibri"/>
                <w:b/>
                <w:bCs/>
                <w:i/>
                <w:iCs/>
                <w:kern w:val="0"/>
                <w:sz w:val="21"/>
                <w:szCs w:val="21"/>
              </w:rPr>
              <w:t>P</w:t>
            </w:r>
            <w:r w:rsidRPr="00EA0812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-value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14:paraId="5E7C4EC2" w14:textId="77777777" w:rsidR="00946FD2" w:rsidRPr="00EA0812" w:rsidRDefault="00946FD2" w:rsidP="00734585">
            <w:pPr>
              <w:spacing w:line="240" w:lineRule="auto"/>
              <w:ind w:firstLineChars="0" w:firstLine="0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EA0812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Min95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14:paraId="61E65A24" w14:textId="77777777" w:rsidR="00946FD2" w:rsidRPr="00EA0812" w:rsidRDefault="00946FD2" w:rsidP="00734585">
            <w:pPr>
              <w:spacing w:line="240" w:lineRule="auto"/>
              <w:ind w:firstLineChars="0" w:firstLine="0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EA0812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Max95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14:paraId="5D1D05F8" w14:textId="77777777" w:rsidR="00946FD2" w:rsidRPr="00EA0812" w:rsidRDefault="00946FD2" w:rsidP="00734585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EA0812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SD</w:t>
            </w:r>
          </w:p>
        </w:tc>
      </w:tr>
      <w:tr w:rsidR="00EA0812" w:rsidRPr="00EA0812" w14:paraId="1615DEF4" w14:textId="77777777" w:rsidTr="00734585">
        <w:trPr>
          <w:jc w:val="center"/>
        </w:trPr>
        <w:tc>
          <w:tcPr>
            <w:tcW w:w="657" w:type="pct"/>
            <w:vMerge w:val="restart"/>
            <w:shd w:val="clear" w:color="auto" w:fill="FFFFFF" w:themeFill="background1"/>
          </w:tcPr>
          <w:p w14:paraId="310A6FAA" w14:textId="113DD942" w:rsidR="00EA0812" w:rsidRPr="00EA0812" w:rsidRDefault="00EA0812" w:rsidP="00EA0812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EA0812">
              <w:rPr>
                <w:rFonts w:ascii="Calibri" w:hAnsi="Calibri" w:cs="Calibri"/>
                <w:b/>
                <w:bCs/>
                <w:sz w:val="21"/>
                <w:szCs w:val="21"/>
              </w:rPr>
              <w:t>Male</w:t>
            </w:r>
          </w:p>
        </w:tc>
        <w:tc>
          <w:tcPr>
            <w:tcW w:w="1573" w:type="pct"/>
            <w:tcBorders>
              <w:bottom w:val="nil"/>
            </w:tcBorders>
            <w:shd w:val="clear" w:color="auto" w:fill="FFFFFF" w:themeFill="background1"/>
          </w:tcPr>
          <w:p w14:paraId="786A912A" w14:textId="77777777" w:rsidR="00EA0812" w:rsidRPr="00EA0812" w:rsidRDefault="00EA0812" w:rsidP="00EA081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EA0812">
              <w:rPr>
                <w:rFonts w:ascii="Calibri" w:hAnsi="Calibri" w:cs="Calibri"/>
                <w:kern w:val="0"/>
                <w:sz w:val="21"/>
                <w:szCs w:val="21"/>
              </w:rPr>
              <w:t>Time of subsistence trips</w:t>
            </w:r>
          </w:p>
        </w:tc>
        <w:tc>
          <w:tcPr>
            <w:tcW w:w="35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B4FF23E" w14:textId="4425CE29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553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50D0346" w14:textId="445DC191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9.803</w:t>
            </w:r>
            <w:r w:rsidR="007F5933" w:rsidRPr="007F5933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49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F436A99" w14:textId="5BD7C1D9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0.075</w:t>
            </w:r>
          </w:p>
        </w:tc>
        <w:tc>
          <w:tcPr>
            <w:tcW w:w="49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85D4513" w14:textId="7F348A6E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-0.974</w:t>
            </w:r>
          </w:p>
        </w:tc>
        <w:tc>
          <w:tcPr>
            <w:tcW w:w="49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D2FCD68" w14:textId="1DAF8DAE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20.580</w:t>
            </w:r>
          </w:p>
        </w:tc>
        <w:tc>
          <w:tcPr>
            <w:tcW w:w="3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DE7F104" w14:textId="72DB1F74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5.499</w:t>
            </w:r>
          </w:p>
        </w:tc>
      </w:tr>
      <w:tr w:rsidR="00EA0812" w:rsidRPr="00EA0812" w14:paraId="2DB1407B" w14:textId="77777777" w:rsidTr="00734585">
        <w:trPr>
          <w:jc w:val="center"/>
        </w:trPr>
        <w:tc>
          <w:tcPr>
            <w:tcW w:w="657" w:type="pct"/>
            <w:vMerge/>
            <w:shd w:val="clear" w:color="auto" w:fill="FFFFFF" w:themeFill="background1"/>
          </w:tcPr>
          <w:p w14:paraId="6016E877" w14:textId="77777777" w:rsidR="00EA0812" w:rsidRPr="00EA0812" w:rsidRDefault="00EA0812" w:rsidP="00EA0812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69E1156A" w14:textId="77777777" w:rsidR="00EA0812" w:rsidRPr="00EA0812" w:rsidRDefault="00EA0812" w:rsidP="00EA081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EA0812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AFF6AD5" w14:textId="7962C944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885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3B259BA" w14:textId="5B529DC6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20.962</w:t>
            </w:r>
            <w:r w:rsidR="007F5933" w:rsidRPr="007F5933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C290138" w14:textId="0B7B9FDB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C20BA94" w14:textId="20B04FC1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7.588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EA2958E" w14:textId="26F0659F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34.337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E5067F7" w14:textId="6F775BAD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6.824</w:t>
            </w:r>
          </w:p>
        </w:tc>
      </w:tr>
      <w:tr w:rsidR="00EA0812" w:rsidRPr="00EA0812" w14:paraId="1C875143" w14:textId="77777777" w:rsidTr="00734585">
        <w:trPr>
          <w:jc w:val="center"/>
        </w:trPr>
        <w:tc>
          <w:tcPr>
            <w:tcW w:w="657" w:type="pct"/>
            <w:vMerge/>
            <w:shd w:val="clear" w:color="auto" w:fill="FFFFFF" w:themeFill="background1"/>
          </w:tcPr>
          <w:p w14:paraId="040368AF" w14:textId="77777777" w:rsidR="00EA0812" w:rsidRPr="00EA0812" w:rsidRDefault="00EA0812" w:rsidP="00EA0812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11D3A551" w14:textId="77777777" w:rsidR="00EA0812" w:rsidRPr="00EA0812" w:rsidRDefault="00EA0812" w:rsidP="00EA081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EA0812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F79E08D" w14:textId="5DD035C1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802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1A8700C" w14:textId="5104F0A9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14.347</w:t>
            </w:r>
            <w:r w:rsidR="007F5933" w:rsidRPr="007F5933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5DF2259" w14:textId="45916420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0.008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C358DB2" w14:textId="75BB0C91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3.778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D89B10B" w14:textId="23DE1AED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24.916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659C27E" w14:textId="1ABBC081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5.392</w:t>
            </w:r>
          </w:p>
        </w:tc>
      </w:tr>
      <w:tr w:rsidR="00EA0812" w:rsidRPr="00EA0812" w14:paraId="0C4975C4" w14:textId="77777777" w:rsidTr="00734585">
        <w:trPr>
          <w:jc w:val="center"/>
        </w:trPr>
        <w:tc>
          <w:tcPr>
            <w:tcW w:w="657" w:type="pct"/>
            <w:vMerge/>
            <w:shd w:val="clear" w:color="auto" w:fill="FFFFFF" w:themeFill="background1"/>
          </w:tcPr>
          <w:p w14:paraId="0E4549FD" w14:textId="77777777" w:rsidR="00EA0812" w:rsidRPr="00EA0812" w:rsidRDefault="00EA0812" w:rsidP="00EA0812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13342FCD" w14:textId="77777777" w:rsidR="00EA0812" w:rsidRPr="00EA0812" w:rsidRDefault="00EA0812" w:rsidP="00EA081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EA0812">
              <w:rPr>
                <w:rFonts w:ascii="Calibri" w:hAnsi="Calibri" w:cs="Calibri"/>
                <w:kern w:val="0"/>
                <w:sz w:val="21"/>
                <w:szCs w:val="21"/>
              </w:rPr>
              <w:t>Time of family visit trips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41A8A7D" w14:textId="17AB174A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599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93FAE09" w14:textId="2FD4D680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B0453D4" w14:textId="1335CAD6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010CD93" w14:textId="11B34185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-14.810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FAB46EA" w14:textId="24E553A0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14.816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8CC2F90" w14:textId="0CC5DF78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7.558</w:t>
            </w:r>
          </w:p>
        </w:tc>
      </w:tr>
      <w:tr w:rsidR="00EA0812" w:rsidRPr="00EA0812" w14:paraId="1C31E49D" w14:textId="77777777" w:rsidTr="00734585">
        <w:trPr>
          <w:jc w:val="center"/>
        </w:trPr>
        <w:tc>
          <w:tcPr>
            <w:tcW w:w="65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9379A7F" w14:textId="77777777" w:rsidR="00EA0812" w:rsidRPr="00EA0812" w:rsidRDefault="00EA0812" w:rsidP="00EA0812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52EE01D" w14:textId="77777777" w:rsidR="00EA0812" w:rsidRPr="00EA0812" w:rsidRDefault="00EA0812" w:rsidP="00EA081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EA0812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5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589A9E" w14:textId="19A9341F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637</w:t>
            </w:r>
          </w:p>
        </w:tc>
        <w:tc>
          <w:tcPr>
            <w:tcW w:w="55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307053" w14:textId="1E1AB6DE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11.398</w:t>
            </w:r>
            <w:r w:rsidR="007F5933" w:rsidRPr="007F5933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49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51DA38" w14:textId="01E625F0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0.042</w:t>
            </w:r>
          </w:p>
        </w:tc>
        <w:tc>
          <w:tcPr>
            <w:tcW w:w="49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2D8DC8" w14:textId="754A2002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0.423</w:t>
            </w:r>
          </w:p>
        </w:tc>
        <w:tc>
          <w:tcPr>
            <w:tcW w:w="49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A4F9A9" w14:textId="37BAD2EF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22.373</w:t>
            </w: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AB797" w14:textId="153ADC17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5.600</w:t>
            </w:r>
          </w:p>
        </w:tc>
      </w:tr>
      <w:tr w:rsidR="00EA0812" w:rsidRPr="00EA0812" w14:paraId="22C8E033" w14:textId="77777777" w:rsidTr="00734585">
        <w:trPr>
          <w:jc w:val="center"/>
        </w:trPr>
        <w:tc>
          <w:tcPr>
            <w:tcW w:w="657" w:type="pct"/>
            <w:vMerge w:val="restart"/>
            <w:shd w:val="clear" w:color="auto" w:fill="FFFFFF" w:themeFill="background1"/>
          </w:tcPr>
          <w:p w14:paraId="411C1CD3" w14:textId="65183E4E" w:rsidR="00EA0812" w:rsidRPr="00EA0812" w:rsidRDefault="00EA0812" w:rsidP="00EA0812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EA0812">
              <w:rPr>
                <w:rFonts w:ascii="Calibri" w:hAnsi="Calibri" w:cs="Calibri"/>
                <w:b/>
                <w:bCs/>
                <w:sz w:val="21"/>
                <w:szCs w:val="21"/>
              </w:rPr>
              <w:t>Female</w:t>
            </w:r>
          </w:p>
        </w:tc>
        <w:tc>
          <w:tcPr>
            <w:tcW w:w="1573" w:type="pct"/>
            <w:tcBorders>
              <w:bottom w:val="nil"/>
            </w:tcBorders>
            <w:shd w:val="clear" w:color="auto" w:fill="FFFFFF" w:themeFill="background1"/>
          </w:tcPr>
          <w:p w14:paraId="6E8A908F" w14:textId="77777777" w:rsidR="00EA0812" w:rsidRPr="00EA0812" w:rsidRDefault="00EA0812" w:rsidP="00EA081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EA0812">
              <w:rPr>
                <w:rFonts w:ascii="Calibri" w:hAnsi="Calibri" w:cs="Calibri"/>
                <w:kern w:val="0"/>
                <w:sz w:val="21"/>
                <w:szCs w:val="21"/>
              </w:rPr>
              <w:t>Time of subsistence trips</w:t>
            </w:r>
          </w:p>
        </w:tc>
        <w:tc>
          <w:tcPr>
            <w:tcW w:w="35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4D8A9D8" w14:textId="0B41529F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553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6F8B2E4" w14:textId="0E1A19DA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4.842</w:t>
            </w:r>
          </w:p>
        </w:tc>
        <w:tc>
          <w:tcPr>
            <w:tcW w:w="49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DF38C20" w14:textId="1A5E7C37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0.307</w:t>
            </w:r>
          </w:p>
        </w:tc>
        <w:tc>
          <w:tcPr>
            <w:tcW w:w="49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3538369" w14:textId="35D0106A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-4.443</w:t>
            </w:r>
          </w:p>
        </w:tc>
        <w:tc>
          <w:tcPr>
            <w:tcW w:w="49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5E5408B" w14:textId="0A128276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14.127</w:t>
            </w:r>
          </w:p>
        </w:tc>
        <w:tc>
          <w:tcPr>
            <w:tcW w:w="3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6E9CF78" w14:textId="03239514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4.737</w:t>
            </w:r>
          </w:p>
        </w:tc>
      </w:tr>
      <w:tr w:rsidR="00EA0812" w:rsidRPr="00EA0812" w14:paraId="363E6F95" w14:textId="77777777" w:rsidTr="00734585">
        <w:trPr>
          <w:jc w:val="center"/>
        </w:trPr>
        <w:tc>
          <w:tcPr>
            <w:tcW w:w="657" w:type="pct"/>
            <w:vMerge/>
            <w:shd w:val="clear" w:color="auto" w:fill="FFFFFF" w:themeFill="background1"/>
          </w:tcPr>
          <w:p w14:paraId="0F4DC173" w14:textId="77777777" w:rsidR="00EA0812" w:rsidRPr="00EA0812" w:rsidRDefault="00EA0812" w:rsidP="00EA0812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3502FFBE" w14:textId="77777777" w:rsidR="00EA0812" w:rsidRPr="00EA0812" w:rsidRDefault="00EA0812" w:rsidP="00EA081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EA0812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19E0E2" w14:textId="640B4A91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159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ED5152B" w14:textId="071ADA30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16.779</w:t>
            </w:r>
            <w:r w:rsidR="007F5933" w:rsidRPr="007F5933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F99EF02" w14:textId="2C312694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F72F825" w14:textId="74A1BCA4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9.604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8A663CE" w14:textId="7BCEDC11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23.955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24FB0CD" w14:textId="49DD83C4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3.661</w:t>
            </w:r>
          </w:p>
        </w:tc>
      </w:tr>
      <w:tr w:rsidR="00EA0812" w:rsidRPr="00EA0812" w14:paraId="68CDDDE3" w14:textId="77777777" w:rsidTr="00734585">
        <w:trPr>
          <w:jc w:val="center"/>
        </w:trPr>
        <w:tc>
          <w:tcPr>
            <w:tcW w:w="657" w:type="pct"/>
            <w:vMerge/>
            <w:shd w:val="clear" w:color="auto" w:fill="FFFFFF" w:themeFill="background1"/>
          </w:tcPr>
          <w:p w14:paraId="144B6912" w14:textId="77777777" w:rsidR="00EA0812" w:rsidRPr="00EA0812" w:rsidRDefault="00EA0812" w:rsidP="00EA0812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2C0A8506" w14:textId="77777777" w:rsidR="00EA0812" w:rsidRPr="00EA0812" w:rsidRDefault="00EA0812" w:rsidP="00EA081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EA0812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A9DF479" w14:textId="20388E58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8B88FC4" w14:textId="5214DF54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18.725</w:t>
            </w:r>
            <w:r w:rsidR="007F5933" w:rsidRPr="007F5933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B700275" w14:textId="05C86D4A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31B1B73" w14:textId="75156634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7.642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1F8AF31" w14:textId="50FECD2E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29.808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C65CF47" w14:textId="5A1233F4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5.655</w:t>
            </w:r>
          </w:p>
        </w:tc>
      </w:tr>
      <w:tr w:rsidR="00EA0812" w:rsidRPr="00EA0812" w14:paraId="2D63EC82" w14:textId="77777777" w:rsidTr="00734585">
        <w:trPr>
          <w:jc w:val="center"/>
        </w:trPr>
        <w:tc>
          <w:tcPr>
            <w:tcW w:w="657" w:type="pct"/>
            <w:vMerge/>
            <w:shd w:val="clear" w:color="auto" w:fill="FFFFFF" w:themeFill="background1"/>
          </w:tcPr>
          <w:p w14:paraId="3CC63A7C" w14:textId="77777777" w:rsidR="00EA0812" w:rsidRPr="00EA0812" w:rsidRDefault="00EA0812" w:rsidP="00EA0812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1BBE8BE7" w14:textId="77777777" w:rsidR="00EA0812" w:rsidRPr="00EA0812" w:rsidRDefault="00EA0812" w:rsidP="00EA081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EA0812">
              <w:rPr>
                <w:rFonts w:ascii="Calibri" w:hAnsi="Calibri" w:cs="Calibri"/>
                <w:kern w:val="0"/>
                <w:sz w:val="21"/>
                <w:szCs w:val="21"/>
              </w:rPr>
              <w:t>Time of family visit trips</w:t>
            </w:r>
          </w:p>
        </w:tc>
        <w:tc>
          <w:tcPr>
            <w:tcW w:w="35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809E31F" w14:textId="34B98E80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831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E5B2408" w14:textId="075FF41B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-9.449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8225D6" w14:textId="072468D5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0.148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0F28845" w14:textId="1AD66FA0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-22.255</w:t>
            </w:r>
          </w:p>
        </w:tc>
        <w:tc>
          <w:tcPr>
            <w:tcW w:w="49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362668E" w14:textId="2F85021A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3.356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10524DC" w14:textId="1CAE6308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6.534</w:t>
            </w:r>
          </w:p>
        </w:tc>
      </w:tr>
      <w:tr w:rsidR="00EA0812" w:rsidRPr="00EA0812" w14:paraId="688E9E91" w14:textId="77777777" w:rsidTr="00734585">
        <w:trPr>
          <w:jc w:val="center"/>
        </w:trPr>
        <w:tc>
          <w:tcPr>
            <w:tcW w:w="65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D74EFDF" w14:textId="77777777" w:rsidR="00EA0812" w:rsidRPr="00EA0812" w:rsidRDefault="00EA0812" w:rsidP="00EA0812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A232424" w14:textId="77777777" w:rsidR="00EA0812" w:rsidRPr="00EA0812" w:rsidRDefault="00EA0812" w:rsidP="00EA081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EA0812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5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2E42BB" w14:textId="4D9C97BF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715</w:t>
            </w:r>
          </w:p>
        </w:tc>
        <w:tc>
          <w:tcPr>
            <w:tcW w:w="55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C2EEFB" w14:textId="6919FD99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12.922</w:t>
            </w:r>
            <w:r w:rsidR="007F5933" w:rsidRPr="007F5933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56CE27" w14:textId="2522D2AA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0.006</w:t>
            </w:r>
          </w:p>
        </w:tc>
        <w:tc>
          <w:tcPr>
            <w:tcW w:w="49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2F8622" w14:textId="43F895CE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3.711</w:t>
            </w:r>
          </w:p>
        </w:tc>
        <w:tc>
          <w:tcPr>
            <w:tcW w:w="49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39A9A2" w14:textId="3297D5B4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22.132</w:t>
            </w: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2D792E" w14:textId="05EE3A61" w:rsidR="00EA0812" w:rsidRPr="00EA0812" w:rsidRDefault="00EA0812" w:rsidP="00734585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EA0812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4.699</w:t>
            </w:r>
          </w:p>
        </w:tc>
      </w:tr>
    </w:tbl>
    <w:p w14:paraId="09BD9F1C" w14:textId="77777777" w:rsidR="00FB1098" w:rsidRDefault="00FB1098" w:rsidP="00FB1098">
      <w:pPr>
        <w:spacing w:line="240" w:lineRule="auto"/>
        <w:ind w:firstLineChars="0" w:firstLine="0"/>
        <w:rPr>
          <w:rFonts w:ascii="Calibri" w:hAnsi="Calibri" w:cs="Calibri"/>
          <w:kern w:val="0"/>
          <w:szCs w:val="24"/>
        </w:rPr>
      </w:pPr>
      <w:r w:rsidRPr="009C365C">
        <w:rPr>
          <w:rFonts w:ascii="Calibri" w:hAnsi="Calibri" w:cs="Calibri"/>
          <w:szCs w:val="24"/>
        </w:rPr>
        <w:t xml:space="preserve">Note: </w:t>
      </w:r>
      <w:r w:rsidRPr="009B592F">
        <w:rPr>
          <w:rFonts w:ascii="Calibri" w:hAnsi="Calibri" w:cs="Calibri"/>
          <w:szCs w:val="24"/>
        </w:rPr>
        <w:t>Min95</w:t>
      </w:r>
      <w:r>
        <w:rPr>
          <w:rFonts w:ascii="Calibri" w:hAnsi="Calibri" w:cs="Calibri"/>
          <w:szCs w:val="24"/>
        </w:rPr>
        <w:t xml:space="preserve"> and Max95 denote </w:t>
      </w:r>
      <w:r w:rsidRPr="009C365C">
        <w:rPr>
          <w:rFonts w:ascii="Calibri" w:hAnsi="Calibri" w:cs="Calibri"/>
          <w:szCs w:val="24"/>
        </w:rPr>
        <w:t>95% confidence interval</w:t>
      </w:r>
      <w:r>
        <w:rPr>
          <w:rFonts w:ascii="Calibri" w:hAnsi="Calibri" w:cs="Calibri"/>
          <w:szCs w:val="24"/>
        </w:rPr>
        <w:t>,</w:t>
      </w:r>
      <w:r w:rsidRPr="009C365C">
        <w:rPr>
          <w:rFonts w:ascii="Calibri" w:hAnsi="Calibri" w:cs="Calibri"/>
          <w:szCs w:val="24"/>
        </w:rPr>
        <w:t xml:space="preserve"> SD </w:t>
      </w:r>
      <w:r>
        <w:rPr>
          <w:rFonts w:ascii="Calibri" w:hAnsi="Calibri" w:cs="Calibri"/>
          <w:szCs w:val="24"/>
        </w:rPr>
        <w:t xml:space="preserve">denotes </w:t>
      </w:r>
      <w:r w:rsidRPr="009C365C">
        <w:rPr>
          <w:rFonts w:ascii="Calibri" w:hAnsi="Calibri" w:cs="Calibri"/>
          <w:kern w:val="0"/>
          <w:szCs w:val="24"/>
        </w:rPr>
        <w:t xml:space="preserve">clustered robust standard errors. </w:t>
      </w:r>
      <w:r w:rsidRPr="009C365C">
        <w:rPr>
          <w:rFonts w:ascii="Calibri" w:hAnsi="Calibri" w:cs="Calibri"/>
          <w:kern w:val="0"/>
          <w:szCs w:val="24"/>
          <w:vertAlign w:val="superscript"/>
        </w:rPr>
        <w:t>*</w:t>
      </w:r>
      <w:r w:rsidRPr="009C365C">
        <w:rPr>
          <w:rFonts w:ascii="Calibri" w:hAnsi="Calibri" w:cs="Calibri"/>
          <w:kern w:val="0"/>
          <w:szCs w:val="24"/>
        </w:rPr>
        <w:t xml:space="preserve"> </w:t>
      </w:r>
      <w:r w:rsidRPr="009C365C">
        <w:rPr>
          <w:rFonts w:ascii="Calibri" w:hAnsi="Calibri" w:cs="Calibri"/>
          <w:i/>
          <w:iCs/>
          <w:kern w:val="0"/>
          <w:szCs w:val="24"/>
        </w:rPr>
        <w:t>p</w:t>
      </w:r>
      <w:r w:rsidRPr="009C365C">
        <w:rPr>
          <w:rFonts w:ascii="Calibri" w:hAnsi="Calibri" w:cs="Calibri"/>
          <w:kern w:val="0"/>
          <w:szCs w:val="24"/>
        </w:rPr>
        <w:t xml:space="preserve"> &lt; 0.1, </w:t>
      </w:r>
      <w:r w:rsidRPr="009C365C">
        <w:rPr>
          <w:rFonts w:ascii="Calibri" w:hAnsi="Calibri" w:cs="Calibri"/>
          <w:kern w:val="0"/>
          <w:szCs w:val="24"/>
          <w:vertAlign w:val="superscript"/>
        </w:rPr>
        <w:t>**</w:t>
      </w:r>
      <w:r w:rsidRPr="009C365C">
        <w:rPr>
          <w:rFonts w:ascii="Calibri" w:hAnsi="Calibri" w:cs="Calibri"/>
          <w:kern w:val="0"/>
          <w:szCs w:val="24"/>
        </w:rPr>
        <w:t xml:space="preserve"> </w:t>
      </w:r>
      <w:r w:rsidRPr="009C365C">
        <w:rPr>
          <w:rFonts w:ascii="Calibri" w:hAnsi="Calibri" w:cs="Calibri"/>
          <w:i/>
          <w:iCs/>
          <w:kern w:val="0"/>
          <w:szCs w:val="24"/>
        </w:rPr>
        <w:t>p</w:t>
      </w:r>
      <w:r w:rsidRPr="009C365C">
        <w:rPr>
          <w:rFonts w:ascii="Calibri" w:hAnsi="Calibri" w:cs="Calibri"/>
          <w:kern w:val="0"/>
          <w:szCs w:val="24"/>
        </w:rPr>
        <w:t xml:space="preserve"> &lt; 0.05, </w:t>
      </w:r>
      <w:r w:rsidRPr="009C365C">
        <w:rPr>
          <w:rFonts w:ascii="Calibri" w:hAnsi="Calibri" w:cs="Calibri"/>
          <w:kern w:val="0"/>
          <w:szCs w:val="24"/>
          <w:vertAlign w:val="superscript"/>
        </w:rPr>
        <w:t>***</w:t>
      </w:r>
      <w:r w:rsidRPr="009C365C">
        <w:rPr>
          <w:rFonts w:ascii="Calibri" w:hAnsi="Calibri" w:cs="Calibri"/>
          <w:kern w:val="0"/>
          <w:szCs w:val="24"/>
        </w:rPr>
        <w:t xml:space="preserve"> </w:t>
      </w:r>
      <w:r w:rsidRPr="009C365C">
        <w:rPr>
          <w:rFonts w:ascii="Calibri" w:hAnsi="Calibri" w:cs="Calibri"/>
          <w:i/>
          <w:iCs/>
          <w:kern w:val="0"/>
          <w:szCs w:val="24"/>
        </w:rPr>
        <w:t>p</w:t>
      </w:r>
      <w:r w:rsidRPr="009C365C">
        <w:rPr>
          <w:rFonts w:ascii="Calibri" w:hAnsi="Calibri" w:cs="Calibri"/>
          <w:kern w:val="0"/>
          <w:szCs w:val="24"/>
        </w:rPr>
        <w:t xml:space="preserve"> &lt; 0.01.</w:t>
      </w:r>
    </w:p>
    <w:p w14:paraId="769EE847" w14:textId="4941EDB8" w:rsidR="000976A9" w:rsidRDefault="000976A9" w:rsidP="005C6817">
      <w:pPr>
        <w:ind w:firstLineChars="0" w:firstLine="0"/>
        <w:rPr>
          <w:rFonts w:eastAsiaTheme="minorEastAsia"/>
        </w:rPr>
      </w:pPr>
    </w:p>
    <w:p w14:paraId="0149847D" w14:textId="7C6C5E50" w:rsidR="000976A9" w:rsidRDefault="000976A9" w:rsidP="005C6817">
      <w:pPr>
        <w:ind w:firstLineChars="0" w:firstLine="0"/>
        <w:rPr>
          <w:rFonts w:eastAsiaTheme="minorEastAsia"/>
        </w:rPr>
      </w:pPr>
    </w:p>
    <w:p w14:paraId="646B1806" w14:textId="7B859862" w:rsidR="000976A9" w:rsidRDefault="000976A9" w:rsidP="005C6817">
      <w:pPr>
        <w:ind w:firstLineChars="0" w:firstLine="0"/>
        <w:rPr>
          <w:rFonts w:eastAsiaTheme="minorEastAsia"/>
        </w:rPr>
      </w:pPr>
    </w:p>
    <w:p w14:paraId="4F33F19E" w14:textId="77777777" w:rsidR="000976A9" w:rsidRDefault="000976A9" w:rsidP="005C6817">
      <w:pPr>
        <w:ind w:firstLineChars="0" w:firstLine="0"/>
        <w:rPr>
          <w:rFonts w:eastAsiaTheme="minorEastAsia"/>
        </w:rPr>
      </w:pPr>
    </w:p>
    <w:p w14:paraId="373D5269" w14:textId="1A1FE9BB" w:rsidR="006E4841" w:rsidRDefault="006E4841" w:rsidP="005533AF">
      <w:pPr>
        <w:pStyle w:val="aa"/>
        <w:ind w:firstLineChars="0" w:firstLine="0"/>
        <w:jc w:val="center"/>
        <w:rPr>
          <w:rFonts w:ascii="Calibri" w:hAnsi="Calibri" w:cs="Calibri"/>
          <w:sz w:val="24"/>
          <w:szCs w:val="24"/>
        </w:rPr>
      </w:pPr>
      <w:bookmarkStart w:id="20" w:name="_Toc193131648"/>
      <w:r w:rsidRPr="00815C7B">
        <w:rPr>
          <w:rFonts w:ascii="Calibri" w:hAnsi="Calibri" w:cs="Calibri"/>
          <w:b/>
          <w:bCs/>
          <w:sz w:val="24"/>
          <w:szCs w:val="24"/>
        </w:rPr>
        <w:t xml:space="preserve">Supplementary Tab. </w:t>
      </w:r>
      <w:r w:rsidRPr="00815C7B">
        <w:rPr>
          <w:rFonts w:ascii="Calibri" w:hAnsi="Calibri" w:cs="Calibri"/>
          <w:b/>
          <w:bCs/>
          <w:sz w:val="24"/>
          <w:szCs w:val="24"/>
        </w:rPr>
        <w:fldChar w:fldCharType="begin"/>
      </w:r>
      <w:r w:rsidRPr="00815C7B">
        <w:rPr>
          <w:rFonts w:ascii="Calibri" w:hAnsi="Calibri" w:cs="Calibri"/>
          <w:b/>
          <w:bCs/>
          <w:sz w:val="24"/>
          <w:szCs w:val="24"/>
        </w:rPr>
        <w:instrText xml:space="preserve"> SEQ Supplementary_Tab. \* ARABIC </w:instrText>
      </w:r>
      <w:r w:rsidRPr="00815C7B">
        <w:rPr>
          <w:rFonts w:ascii="Calibri" w:hAnsi="Calibri" w:cs="Calibri"/>
          <w:b/>
          <w:bCs/>
          <w:sz w:val="24"/>
          <w:szCs w:val="24"/>
        </w:rPr>
        <w:fldChar w:fldCharType="separate"/>
      </w:r>
      <w:r w:rsidR="00206A8F">
        <w:rPr>
          <w:rFonts w:ascii="Calibri" w:hAnsi="Calibri" w:cs="Calibri"/>
          <w:b/>
          <w:bCs/>
          <w:noProof/>
          <w:sz w:val="24"/>
          <w:szCs w:val="24"/>
        </w:rPr>
        <w:t>8</w:t>
      </w:r>
      <w:r w:rsidRPr="00815C7B">
        <w:rPr>
          <w:rFonts w:ascii="Calibri" w:hAnsi="Calibri" w:cs="Calibri"/>
          <w:b/>
          <w:bCs/>
          <w:sz w:val="24"/>
          <w:szCs w:val="24"/>
        </w:rPr>
        <w:fldChar w:fldCharType="end"/>
      </w:r>
      <w:r w:rsidRPr="00815C7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66343">
        <w:rPr>
          <w:rFonts w:ascii="Calibri" w:hAnsi="Calibri" w:cs="Calibri"/>
          <w:sz w:val="24"/>
          <w:szCs w:val="24"/>
        </w:rPr>
        <w:t xml:space="preserve">Results of heterogeneity analysis </w:t>
      </w:r>
      <w:r w:rsidR="00E32785">
        <w:rPr>
          <w:rFonts w:ascii="Calibri" w:hAnsi="Calibri" w:cs="Calibri"/>
          <w:sz w:val="24"/>
          <w:szCs w:val="24"/>
        </w:rPr>
        <w:t>by</w:t>
      </w:r>
      <w:r w:rsidRPr="0096634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age</w:t>
      </w:r>
      <w:r w:rsidRPr="00966343">
        <w:rPr>
          <w:rFonts w:ascii="Calibri" w:hAnsi="Calibri" w:cs="Calibri"/>
          <w:sz w:val="24"/>
          <w:szCs w:val="24"/>
        </w:rPr>
        <w:t>.</w:t>
      </w:r>
      <w:bookmarkEnd w:id="20"/>
    </w:p>
    <w:tbl>
      <w:tblPr>
        <w:tblStyle w:val="a7"/>
        <w:tblW w:w="5559" w:type="pct"/>
        <w:jc w:val="center"/>
        <w:tblLook w:val="04A0" w:firstRow="1" w:lastRow="0" w:firstColumn="1" w:lastColumn="0" w:noHBand="0" w:noVBand="1"/>
      </w:tblPr>
      <w:tblGrid>
        <w:gridCol w:w="1161"/>
        <w:gridCol w:w="2879"/>
        <w:gridCol w:w="695"/>
        <w:gridCol w:w="1011"/>
        <w:gridCol w:w="894"/>
        <w:gridCol w:w="877"/>
        <w:gridCol w:w="877"/>
        <w:gridCol w:w="829"/>
      </w:tblGrid>
      <w:tr w:rsidR="00BD27D0" w:rsidRPr="00BD27D0" w14:paraId="434403DF" w14:textId="77777777" w:rsidTr="00BC6399">
        <w:trPr>
          <w:jc w:val="center"/>
        </w:trPr>
        <w:tc>
          <w:tcPr>
            <w:tcW w:w="634" w:type="pct"/>
            <w:tcBorders>
              <w:bottom w:val="single" w:sz="4" w:space="0" w:color="auto"/>
            </w:tcBorders>
          </w:tcPr>
          <w:p w14:paraId="3DF5BA54" w14:textId="77777777" w:rsidR="000976A9" w:rsidRPr="00BD27D0" w:rsidRDefault="000976A9" w:rsidP="00220EE3">
            <w:pPr>
              <w:spacing w:line="240" w:lineRule="auto"/>
              <w:ind w:firstLineChars="0" w:firstLine="0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BD27D0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Model</w:t>
            </w:r>
          </w:p>
        </w:tc>
        <w:tc>
          <w:tcPr>
            <w:tcW w:w="1565" w:type="pct"/>
            <w:tcBorders>
              <w:bottom w:val="single" w:sz="4" w:space="0" w:color="auto"/>
            </w:tcBorders>
          </w:tcPr>
          <w:p w14:paraId="16FA044E" w14:textId="77777777" w:rsidR="000976A9" w:rsidRPr="00BD27D0" w:rsidRDefault="000976A9" w:rsidP="00220EE3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BD27D0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Outcome variable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1083EB5F" w14:textId="77777777" w:rsidR="000976A9" w:rsidRPr="00BD27D0" w:rsidRDefault="000976A9" w:rsidP="00BC6399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BD27D0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N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14:paraId="2FE9567B" w14:textId="77777777" w:rsidR="000976A9" w:rsidRPr="00BD27D0" w:rsidRDefault="000976A9" w:rsidP="00BC6399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BD27D0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Estimate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25A784A7" w14:textId="77777777" w:rsidR="000976A9" w:rsidRPr="00BD27D0" w:rsidRDefault="000976A9" w:rsidP="00BC6399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BD27D0">
              <w:rPr>
                <w:rFonts w:ascii="Calibri" w:hAnsi="Calibri" w:cs="Calibri"/>
                <w:b/>
                <w:bCs/>
                <w:i/>
                <w:iCs/>
                <w:kern w:val="0"/>
                <w:sz w:val="21"/>
                <w:szCs w:val="21"/>
              </w:rPr>
              <w:t>P</w:t>
            </w:r>
            <w:r w:rsidRPr="00BD27D0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-value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14:paraId="2698B796" w14:textId="77777777" w:rsidR="000976A9" w:rsidRPr="00BD27D0" w:rsidRDefault="000976A9" w:rsidP="00BC6399">
            <w:pPr>
              <w:spacing w:line="240" w:lineRule="auto"/>
              <w:ind w:firstLineChars="0" w:firstLine="0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BD27D0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Min95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14:paraId="4BC7C2D1" w14:textId="77777777" w:rsidR="000976A9" w:rsidRPr="00BD27D0" w:rsidRDefault="000976A9" w:rsidP="00BC6399">
            <w:pPr>
              <w:spacing w:line="240" w:lineRule="auto"/>
              <w:ind w:firstLineChars="0" w:firstLine="0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BD27D0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Max95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vAlign w:val="center"/>
          </w:tcPr>
          <w:p w14:paraId="4989B726" w14:textId="77777777" w:rsidR="000976A9" w:rsidRPr="00BD27D0" w:rsidRDefault="000976A9" w:rsidP="00BC6399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BD27D0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SD</w:t>
            </w:r>
          </w:p>
        </w:tc>
      </w:tr>
      <w:tr w:rsidR="00BD27D0" w:rsidRPr="00BD27D0" w14:paraId="3D59FDA7" w14:textId="77777777" w:rsidTr="00BC6399">
        <w:trPr>
          <w:jc w:val="center"/>
        </w:trPr>
        <w:tc>
          <w:tcPr>
            <w:tcW w:w="634" w:type="pct"/>
            <w:vMerge w:val="restart"/>
            <w:shd w:val="clear" w:color="auto" w:fill="FFFFFF" w:themeFill="background1"/>
          </w:tcPr>
          <w:p w14:paraId="23555E66" w14:textId="3358D6CC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BD27D0">
              <w:rPr>
                <w:rFonts w:ascii="Calibri" w:hAnsi="Calibri" w:cs="Calibri"/>
                <w:b/>
                <w:bCs/>
                <w:sz w:val="21"/>
                <w:szCs w:val="21"/>
              </w:rPr>
              <w:t>Young adults</w:t>
            </w:r>
          </w:p>
        </w:tc>
        <w:tc>
          <w:tcPr>
            <w:tcW w:w="1565" w:type="pct"/>
            <w:tcBorders>
              <w:bottom w:val="nil"/>
            </w:tcBorders>
            <w:shd w:val="clear" w:color="auto" w:fill="FFFFFF" w:themeFill="background1"/>
          </w:tcPr>
          <w:p w14:paraId="1D134779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BD27D0">
              <w:rPr>
                <w:rFonts w:ascii="Calibri" w:hAnsi="Calibri" w:cs="Calibri"/>
                <w:kern w:val="0"/>
                <w:sz w:val="21"/>
                <w:szCs w:val="21"/>
              </w:rPr>
              <w:t>Time of subsistence trips</w:t>
            </w:r>
          </w:p>
        </w:tc>
        <w:tc>
          <w:tcPr>
            <w:tcW w:w="34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7A9AD53" w14:textId="0B764CA9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514</w:t>
            </w:r>
          </w:p>
        </w:tc>
        <w:tc>
          <w:tcPr>
            <w:tcW w:w="54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36AFDC1" w14:textId="6233151B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-9.501</w:t>
            </w:r>
          </w:p>
        </w:tc>
        <w:tc>
          <w:tcPr>
            <w:tcW w:w="49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A959C39" w14:textId="5CBD9BED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0.419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896F8A5" w14:textId="7113BB3F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-32.524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2CDA5C9" w14:textId="1D034C29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13.523</w:t>
            </w:r>
          </w:p>
        </w:tc>
        <w:tc>
          <w:tcPr>
            <w:tcW w:w="455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65DF3AC" w14:textId="228D8681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11.747</w:t>
            </w:r>
          </w:p>
        </w:tc>
      </w:tr>
      <w:tr w:rsidR="00BD27D0" w:rsidRPr="00BD27D0" w14:paraId="436FBC2B" w14:textId="77777777" w:rsidTr="00BC6399">
        <w:trPr>
          <w:jc w:val="center"/>
        </w:trPr>
        <w:tc>
          <w:tcPr>
            <w:tcW w:w="634" w:type="pct"/>
            <w:vMerge/>
            <w:shd w:val="clear" w:color="auto" w:fill="FFFFFF" w:themeFill="background1"/>
          </w:tcPr>
          <w:p w14:paraId="4064C649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517B775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BD27D0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9E5F4A6" w14:textId="5467B3CE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363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5E74291" w14:textId="2A6DD2E3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21.484</w:t>
            </w: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3F1B2B5" w14:textId="52402801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0.007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A619150" w14:textId="024B8A87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5.888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C106F71" w14:textId="270E208E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37.081</w:t>
            </w:r>
          </w:p>
        </w:tc>
        <w:tc>
          <w:tcPr>
            <w:tcW w:w="45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D9049E6" w14:textId="6403B450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7.958</w:t>
            </w:r>
          </w:p>
        </w:tc>
      </w:tr>
      <w:tr w:rsidR="00BD27D0" w:rsidRPr="00BD27D0" w14:paraId="023C44F9" w14:textId="77777777" w:rsidTr="00BC6399">
        <w:trPr>
          <w:jc w:val="center"/>
        </w:trPr>
        <w:tc>
          <w:tcPr>
            <w:tcW w:w="634" w:type="pct"/>
            <w:vMerge/>
            <w:shd w:val="clear" w:color="auto" w:fill="FFFFFF" w:themeFill="background1"/>
          </w:tcPr>
          <w:p w14:paraId="30929FA1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402AD72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BD27D0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5C4AC9A" w14:textId="2969B975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165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51E8702" w14:textId="7D2951E7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29.232</w:t>
            </w: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2E2354" w14:textId="3537F9E3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80E31EC" w14:textId="3F7A53C1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18.156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39DED80" w14:textId="52EBE83B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40.307</w:t>
            </w:r>
          </w:p>
        </w:tc>
        <w:tc>
          <w:tcPr>
            <w:tcW w:w="45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CACF4E8" w14:textId="3F390676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5.651</w:t>
            </w:r>
          </w:p>
        </w:tc>
      </w:tr>
      <w:tr w:rsidR="00BD27D0" w:rsidRPr="00BD27D0" w14:paraId="40778964" w14:textId="77777777" w:rsidTr="00BC6399">
        <w:trPr>
          <w:jc w:val="center"/>
        </w:trPr>
        <w:tc>
          <w:tcPr>
            <w:tcW w:w="634" w:type="pct"/>
            <w:vMerge/>
            <w:shd w:val="clear" w:color="auto" w:fill="FFFFFF" w:themeFill="background1"/>
          </w:tcPr>
          <w:p w14:paraId="5D2EAC05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628A120F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BD27D0">
              <w:rPr>
                <w:rFonts w:ascii="Calibri" w:hAnsi="Calibri" w:cs="Calibri"/>
                <w:kern w:val="0"/>
                <w:sz w:val="21"/>
                <w:szCs w:val="21"/>
              </w:rPr>
              <w:t>Time of family visit trips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5E3BCE9" w14:textId="57FC8C41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175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CD33353" w14:textId="09B9AD58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2.277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D64DA94" w14:textId="333BBF98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0.782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1226178" w14:textId="1631EDA8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-13.813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F01FC41" w14:textId="14770BCB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18.366</w:t>
            </w:r>
          </w:p>
        </w:tc>
        <w:tc>
          <w:tcPr>
            <w:tcW w:w="45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A372447" w14:textId="360C2258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8.209</w:t>
            </w:r>
          </w:p>
        </w:tc>
      </w:tr>
      <w:tr w:rsidR="00BD27D0" w:rsidRPr="00BD27D0" w14:paraId="4C028439" w14:textId="77777777" w:rsidTr="00BC6399">
        <w:trPr>
          <w:jc w:val="center"/>
        </w:trPr>
        <w:tc>
          <w:tcPr>
            <w:tcW w:w="63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4DE93C0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9D6FF19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BD27D0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052D76" w14:textId="28CEC60E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967</w:t>
            </w:r>
          </w:p>
        </w:tc>
        <w:tc>
          <w:tcPr>
            <w:tcW w:w="54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DD75E" w14:textId="0A8E5B45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20.092</w:t>
            </w: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C0045" w14:textId="12501C9E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135012" w14:textId="266695DE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7.537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F3D028" w14:textId="48902F87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32.647</w:t>
            </w: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854DB3" w14:textId="5E7C2BA0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6.406</w:t>
            </w:r>
          </w:p>
        </w:tc>
      </w:tr>
      <w:tr w:rsidR="00BD27D0" w:rsidRPr="00BD27D0" w14:paraId="6E70607C" w14:textId="77777777" w:rsidTr="00BC6399">
        <w:trPr>
          <w:jc w:val="center"/>
        </w:trPr>
        <w:tc>
          <w:tcPr>
            <w:tcW w:w="634" w:type="pct"/>
            <w:vMerge w:val="restart"/>
            <w:shd w:val="clear" w:color="auto" w:fill="FFFFFF" w:themeFill="background1"/>
          </w:tcPr>
          <w:p w14:paraId="17976164" w14:textId="1784CFFC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BD27D0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The middle-aged</w:t>
            </w:r>
          </w:p>
        </w:tc>
        <w:tc>
          <w:tcPr>
            <w:tcW w:w="1565" w:type="pct"/>
            <w:tcBorders>
              <w:bottom w:val="nil"/>
            </w:tcBorders>
            <w:shd w:val="clear" w:color="auto" w:fill="FFFFFF" w:themeFill="background1"/>
          </w:tcPr>
          <w:p w14:paraId="257FF546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BD27D0">
              <w:rPr>
                <w:rFonts w:ascii="Calibri" w:hAnsi="Calibri" w:cs="Calibri"/>
                <w:kern w:val="0"/>
                <w:sz w:val="21"/>
                <w:szCs w:val="21"/>
              </w:rPr>
              <w:t>Time of subsistence trips</w:t>
            </w:r>
          </w:p>
        </w:tc>
        <w:tc>
          <w:tcPr>
            <w:tcW w:w="34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8F13DE5" w14:textId="0E9D6FC9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667</w:t>
            </w:r>
          </w:p>
        </w:tc>
        <w:tc>
          <w:tcPr>
            <w:tcW w:w="54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9E04E43" w14:textId="5CA2944E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-1.227</w:t>
            </w:r>
          </w:p>
        </w:tc>
        <w:tc>
          <w:tcPr>
            <w:tcW w:w="49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D273289" w14:textId="642065DA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0.839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3CA9592" w14:textId="49F03D27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-13.091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DD90025" w14:textId="2066DCA8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10.636</w:t>
            </w:r>
          </w:p>
        </w:tc>
        <w:tc>
          <w:tcPr>
            <w:tcW w:w="455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8E759E4" w14:textId="252BEA8E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6.053</w:t>
            </w:r>
          </w:p>
        </w:tc>
      </w:tr>
      <w:tr w:rsidR="00BD27D0" w:rsidRPr="00BD27D0" w14:paraId="0802015C" w14:textId="77777777" w:rsidTr="00BC6399">
        <w:trPr>
          <w:jc w:val="center"/>
        </w:trPr>
        <w:tc>
          <w:tcPr>
            <w:tcW w:w="634" w:type="pct"/>
            <w:vMerge/>
            <w:shd w:val="clear" w:color="auto" w:fill="FFFFFF" w:themeFill="background1"/>
          </w:tcPr>
          <w:p w14:paraId="68325B06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6EDAD742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BD27D0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C80F643" w14:textId="48D62126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591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A7448C5" w14:textId="20D2150A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26.211</w:t>
            </w: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A18A501" w14:textId="367DF71A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E7EDF5E" w14:textId="197D6B74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16.455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44C0858" w14:textId="7B8FEDCB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35.967</w:t>
            </w:r>
          </w:p>
        </w:tc>
        <w:tc>
          <w:tcPr>
            <w:tcW w:w="45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3E8E0BA" w14:textId="5BA28ED6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4.978</w:t>
            </w:r>
          </w:p>
        </w:tc>
      </w:tr>
      <w:tr w:rsidR="00BD27D0" w:rsidRPr="00BD27D0" w14:paraId="58756A6E" w14:textId="77777777" w:rsidTr="00BC6399">
        <w:trPr>
          <w:jc w:val="center"/>
        </w:trPr>
        <w:tc>
          <w:tcPr>
            <w:tcW w:w="634" w:type="pct"/>
            <w:vMerge/>
            <w:shd w:val="clear" w:color="auto" w:fill="FFFFFF" w:themeFill="background1"/>
          </w:tcPr>
          <w:p w14:paraId="4FFAEC54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68493E69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BD27D0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CEC3190" w14:textId="59C2924F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609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C363EF8" w14:textId="064E9EF5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16.019</w:t>
            </w: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81AB23E" w14:textId="1134D01C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334E1FF" w14:textId="32207101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7.300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ECEB5A7" w14:textId="219BFAFF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24.737</w:t>
            </w:r>
          </w:p>
        </w:tc>
        <w:tc>
          <w:tcPr>
            <w:tcW w:w="45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B1B7C1F" w14:textId="77F8D4FC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4.448</w:t>
            </w:r>
          </w:p>
        </w:tc>
      </w:tr>
      <w:tr w:rsidR="00BD27D0" w:rsidRPr="00BD27D0" w14:paraId="1DA6DAFC" w14:textId="77777777" w:rsidTr="00BC6399">
        <w:trPr>
          <w:jc w:val="center"/>
        </w:trPr>
        <w:tc>
          <w:tcPr>
            <w:tcW w:w="634" w:type="pct"/>
            <w:vMerge/>
            <w:shd w:val="clear" w:color="auto" w:fill="FFFFFF" w:themeFill="background1"/>
          </w:tcPr>
          <w:p w14:paraId="2B80EE81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C4A9DF6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BD27D0">
              <w:rPr>
                <w:rFonts w:ascii="Calibri" w:hAnsi="Calibri" w:cs="Calibri"/>
                <w:kern w:val="0"/>
                <w:sz w:val="21"/>
                <w:szCs w:val="21"/>
              </w:rPr>
              <w:t>Time of family visit trips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59AAAB4" w14:textId="1873C2EF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370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993880B" w14:textId="200FCB46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-7.843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BD6E0DD" w14:textId="18F5FC7F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0.231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D7D7A71" w14:textId="2FE4533A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-20.687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1CF1A24" w14:textId="6559AFA9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5.001</w:t>
            </w:r>
          </w:p>
        </w:tc>
        <w:tc>
          <w:tcPr>
            <w:tcW w:w="45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12AAFCB" w14:textId="3CB4CD32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6.553</w:t>
            </w:r>
          </w:p>
        </w:tc>
      </w:tr>
      <w:tr w:rsidR="00BD27D0" w:rsidRPr="00BD27D0" w14:paraId="599AB534" w14:textId="77777777" w:rsidTr="00BC6399">
        <w:trPr>
          <w:jc w:val="center"/>
        </w:trPr>
        <w:tc>
          <w:tcPr>
            <w:tcW w:w="63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52BC007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A729527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BD27D0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0AD05" w14:textId="2C0A0352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363</w:t>
            </w:r>
          </w:p>
        </w:tc>
        <w:tc>
          <w:tcPr>
            <w:tcW w:w="54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8A66F8" w14:textId="7F30D918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10.084</w:t>
            </w: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9CFCE1" w14:textId="10055712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0.008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9E13D7" w14:textId="37EA1000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2.663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6BD93F" w14:textId="2974AE43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17.505</w:t>
            </w: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7A444A" w14:textId="7C4E0725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3.786</w:t>
            </w:r>
          </w:p>
        </w:tc>
      </w:tr>
      <w:tr w:rsidR="00BD27D0" w:rsidRPr="00BD27D0" w14:paraId="679DF414" w14:textId="77777777" w:rsidTr="00BC6399">
        <w:trPr>
          <w:jc w:val="center"/>
        </w:trPr>
        <w:tc>
          <w:tcPr>
            <w:tcW w:w="634" w:type="pct"/>
            <w:vMerge w:val="restart"/>
            <w:shd w:val="clear" w:color="auto" w:fill="FFFFFF" w:themeFill="background1"/>
          </w:tcPr>
          <w:p w14:paraId="1F26826E" w14:textId="391249E0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BD27D0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The elderly</w:t>
            </w:r>
          </w:p>
        </w:tc>
        <w:tc>
          <w:tcPr>
            <w:tcW w:w="1565" w:type="pct"/>
            <w:tcBorders>
              <w:bottom w:val="nil"/>
            </w:tcBorders>
            <w:shd w:val="clear" w:color="auto" w:fill="FFFFFF" w:themeFill="background1"/>
          </w:tcPr>
          <w:p w14:paraId="23667713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BD27D0">
              <w:rPr>
                <w:rFonts w:ascii="Calibri" w:hAnsi="Calibri" w:cs="Calibri"/>
                <w:kern w:val="0"/>
                <w:sz w:val="21"/>
                <w:szCs w:val="21"/>
              </w:rPr>
              <w:t>Time of subsistence trips</w:t>
            </w:r>
          </w:p>
        </w:tc>
        <w:tc>
          <w:tcPr>
            <w:tcW w:w="34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CF2E7D3" w14:textId="172E38FC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54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DB44DE9" w14:textId="5875093B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21.277</w:t>
            </w: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91DCFB2" w14:textId="1CF000C4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7B59071" w14:textId="3E5A1AFF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7.939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B732267" w14:textId="21CA8088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34.615</w:t>
            </w:r>
          </w:p>
        </w:tc>
        <w:tc>
          <w:tcPr>
            <w:tcW w:w="455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AFBC414" w14:textId="70B1975A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6.805</w:t>
            </w:r>
          </w:p>
        </w:tc>
      </w:tr>
      <w:tr w:rsidR="00BD27D0" w:rsidRPr="00BD27D0" w14:paraId="3CBCBBD0" w14:textId="77777777" w:rsidTr="00BC6399">
        <w:trPr>
          <w:jc w:val="center"/>
        </w:trPr>
        <w:tc>
          <w:tcPr>
            <w:tcW w:w="634" w:type="pct"/>
            <w:vMerge/>
            <w:shd w:val="clear" w:color="auto" w:fill="FFFFFF" w:themeFill="background1"/>
          </w:tcPr>
          <w:p w14:paraId="31A981AD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4EE09E97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BD27D0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A30F168" w14:textId="634CC701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135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2A9E17F" w14:textId="68084F81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22.701</w:t>
            </w: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A3CA040" w14:textId="21DEF2CA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2DC8C4A" w14:textId="0114EA95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11.231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1FEF94F" w14:textId="1A77F647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34.171</w:t>
            </w:r>
          </w:p>
        </w:tc>
        <w:tc>
          <w:tcPr>
            <w:tcW w:w="45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DAEFA14" w14:textId="072FB25A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5.852</w:t>
            </w:r>
          </w:p>
        </w:tc>
      </w:tr>
      <w:tr w:rsidR="00BD27D0" w:rsidRPr="00BD27D0" w14:paraId="56FCA640" w14:textId="77777777" w:rsidTr="00BC6399">
        <w:trPr>
          <w:jc w:val="center"/>
        </w:trPr>
        <w:tc>
          <w:tcPr>
            <w:tcW w:w="634" w:type="pct"/>
            <w:vMerge/>
            <w:shd w:val="clear" w:color="auto" w:fill="FFFFFF" w:themeFill="background1"/>
          </w:tcPr>
          <w:p w14:paraId="2F7DFFCB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FCAD16F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BD27D0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2D15C1F" w14:textId="137B58B1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189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8186E" w14:textId="4BD9DA48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21.205</w:t>
            </w: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B5E27DF" w14:textId="7F97EB75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62C9624" w14:textId="0230F439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12.405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788ADEE" w14:textId="2B15E6FB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30.005</w:t>
            </w:r>
          </w:p>
        </w:tc>
        <w:tc>
          <w:tcPr>
            <w:tcW w:w="45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1856EE8" w14:textId="024AEE7A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4.490</w:t>
            </w:r>
          </w:p>
        </w:tc>
      </w:tr>
      <w:tr w:rsidR="00BD27D0" w:rsidRPr="00BD27D0" w14:paraId="718DE0BF" w14:textId="77777777" w:rsidTr="00BC6399">
        <w:trPr>
          <w:jc w:val="center"/>
        </w:trPr>
        <w:tc>
          <w:tcPr>
            <w:tcW w:w="634" w:type="pct"/>
            <w:vMerge/>
            <w:shd w:val="clear" w:color="auto" w:fill="FFFFFF" w:themeFill="background1"/>
          </w:tcPr>
          <w:p w14:paraId="3582DBA3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830D5C0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BD27D0">
              <w:rPr>
                <w:rFonts w:ascii="Calibri" w:hAnsi="Calibri" w:cs="Calibri"/>
                <w:kern w:val="0"/>
                <w:sz w:val="21"/>
                <w:szCs w:val="21"/>
              </w:rPr>
              <w:t>Time of family visit trips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852947" w14:textId="1450D1D9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924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38D4C75" w14:textId="0FAB66C9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-3.663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EBAD8CD" w14:textId="3D92E3CC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0.778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11C286F" w14:textId="4739CB1F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-29.143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047FCBE" w14:textId="0F323F14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21.816</w:t>
            </w:r>
          </w:p>
        </w:tc>
        <w:tc>
          <w:tcPr>
            <w:tcW w:w="45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4B7FDBC" w14:textId="15AA9B70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13.000</w:t>
            </w:r>
          </w:p>
        </w:tc>
      </w:tr>
      <w:tr w:rsidR="00BD27D0" w:rsidRPr="00BD27D0" w14:paraId="7E877F6E" w14:textId="77777777" w:rsidTr="00BC6399">
        <w:trPr>
          <w:jc w:val="center"/>
        </w:trPr>
        <w:tc>
          <w:tcPr>
            <w:tcW w:w="63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AF3FC37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1FBB80" w14:textId="77777777" w:rsidR="00BD27D0" w:rsidRPr="00BD27D0" w:rsidRDefault="00BD27D0" w:rsidP="00BD27D0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BD27D0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8D82B" w14:textId="7E064448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058</w:t>
            </w:r>
          </w:p>
        </w:tc>
        <w:tc>
          <w:tcPr>
            <w:tcW w:w="54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9CC14" w14:textId="4D19E1DE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16.124</w:t>
            </w: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56E8AA" w14:textId="74FAD4BE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28B3F2" w14:textId="55C067B8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8.108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C4438" w14:textId="5157F0DC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24.140</w:t>
            </w: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21B8A" w14:textId="35BFFACB" w:rsidR="00BD27D0" w:rsidRPr="00BD27D0" w:rsidRDefault="00BD27D0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BD27D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4.090</w:t>
            </w:r>
          </w:p>
        </w:tc>
      </w:tr>
    </w:tbl>
    <w:p w14:paraId="39C7C03E" w14:textId="77777777" w:rsidR="00FB1098" w:rsidRDefault="00FB1098" w:rsidP="00FB1098">
      <w:pPr>
        <w:spacing w:line="240" w:lineRule="auto"/>
        <w:ind w:firstLineChars="0" w:firstLine="0"/>
        <w:rPr>
          <w:rFonts w:ascii="Calibri" w:hAnsi="Calibri" w:cs="Calibri"/>
          <w:kern w:val="0"/>
          <w:szCs w:val="24"/>
        </w:rPr>
      </w:pPr>
      <w:r w:rsidRPr="009C365C">
        <w:rPr>
          <w:rFonts w:ascii="Calibri" w:hAnsi="Calibri" w:cs="Calibri"/>
          <w:szCs w:val="24"/>
        </w:rPr>
        <w:t xml:space="preserve">Note: </w:t>
      </w:r>
      <w:r w:rsidRPr="009B592F">
        <w:rPr>
          <w:rFonts w:ascii="Calibri" w:hAnsi="Calibri" w:cs="Calibri"/>
          <w:szCs w:val="24"/>
        </w:rPr>
        <w:t>Min95</w:t>
      </w:r>
      <w:r>
        <w:rPr>
          <w:rFonts w:ascii="Calibri" w:hAnsi="Calibri" w:cs="Calibri"/>
          <w:szCs w:val="24"/>
        </w:rPr>
        <w:t xml:space="preserve"> and Max95 denote </w:t>
      </w:r>
      <w:r w:rsidRPr="009C365C">
        <w:rPr>
          <w:rFonts w:ascii="Calibri" w:hAnsi="Calibri" w:cs="Calibri"/>
          <w:szCs w:val="24"/>
        </w:rPr>
        <w:t>95% confidence interval</w:t>
      </w:r>
      <w:r>
        <w:rPr>
          <w:rFonts w:ascii="Calibri" w:hAnsi="Calibri" w:cs="Calibri"/>
          <w:szCs w:val="24"/>
        </w:rPr>
        <w:t>,</w:t>
      </w:r>
      <w:r w:rsidRPr="009C365C">
        <w:rPr>
          <w:rFonts w:ascii="Calibri" w:hAnsi="Calibri" w:cs="Calibri"/>
          <w:szCs w:val="24"/>
        </w:rPr>
        <w:t xml:space="preserve"> SD </w:t>
      </w:r>
      <w:r>
        <w:rPr>
          <w:rFonts w:ascii="Calibri" w:hAnsi="Calibri" w:cs="Calibri"/>
          <w:szCs w:val="24"/>
        </w:rPr>
        <w:t xml:space="preserve">denotes </w:t>
      </w:r>
      <w:r w:rsidRPr="009C365C">
        <w:rPr>
          <w:rFonts w:ascii="Calibri" w:hAnsi="Calibri" w:cs="Calibri"/>
          <w:kern w:val="0"/>
          <w:szCs w:val="24"/>
        </w:rPr>
        <w:t xml:space="preserve">clustered robust standard errors. </w:t>
      </w:r>
      <w:r w:rsidRPr="009C365C">
        <w:rPr>
          <w:rFonts w:ascii="Calibri" w:hAnsi="Calibri" w:cs="Calibri"/>
          <w:kern w:val="0"/>
          <w:szCs w:val="24"/>
          <w:vertAlign w:val="superscript"/>
        </w:rPr>
        <w:t>*</w:t>
      </w:r>
      <w:r w:rsidRPr="009C365C">
        <w:rPr>
          <w:rFonts w:ascii="Calibri" w:hAnsi="Calibri" w:cs="Calibri"/>
          <w:kern w:val="0"/>
          <w:szCs w:val="24"/>
        </w:rPr>
        <w:t xml:space="preserve"> </w:t>
      </w:r>
      <w:r w:rsidRPr="009C365C">
        <w:rPr>
          <w:rFonts w:ascii="Calibri" w:hAnsi="Calibri" w:cs="Calibri"/>
          <w:i/>
          <w:iCs/>
          <w:kern w:val="0"/>
          <w:szCs w:val="24"/>
        </w:rPr>
        <w:t>p</w:t>
      </w:r>
      <w:r w:rsidRPr="009C365C">
        <w:rPr>
          <w:rFonts w:ascii="Calibri" w:hAnsi="Calibri" w:cs="Calibri"/>
          <w:kern w:val="0"/>
          <w:szCs w:val="24"/>
        </w:rPr>
        <w:t xml:space="preserve"> &lt; 0.1, </w:t>
      </w:r>
      <w:r w:rsidRPr="009C365C">
        <w:rPr>
          <w:rFonts w:ascii="Calibri" w:hAnsi="Calibri" w:cs="Calibri"/>
          <w:kern w:val="0"/>
          <w:szCs w:val="24"/>
          <w:vertAlign w:val="superscript"/>
        </w:rPr>
        <w:t>**</w:t>
      </w:r>
      <w:r w:rsidRPr="009C365C">
        <w:rPr>
          <w:rFonts w:ascii="Calibri" w:hAnsi="Calibri" w:cs="Calibri"/>
          <w:kern w:val="0"/>
          <w:szCs w:val="24"/>
        </w:rPr>
        <w:t xml:space="preserve"> </w:t>
      </w:r>
      <w:r w:rsidRPr="009C365C">
        <w:rPr>
          <w:rFonts w:ascii="Calibri" w:hAnsi="Calibri" w:cs="Calibri"/>
          <w:i/>
          <w:iCs/>
          <w:kern w:val="0"/>
          <w:szCs w:val="24"/>
        </w:rPr>
        <w:t>p</w:t>
      </w:r>
      <w:r w:rsidRPr="009C365C">
        <w:rPr>
          <w:rFonts w:ascii="Calibri" w:hAnsi="Calibri" w:cs="Calibri"/>
          <w:kern w:val="0"/>
          <w:szCs w:val="24"/>
        </w:rPr>
        <w:t xml:space="preserve"> &lt; 0.05, </w:t>
      </w:r>
      <w:r w:rsidRPr="009C365C">
        <w:rPr>
          <w:rFonts w:ascii="Calibri" w:hAnsi="Calibri" w:cs="Calibri"/>
          <w:kern w:val="0"/>
          <w:szCs w:val="24"/>
          <w:vertAlign w:val="superscript"/>
        </w:rPr>
        <w:t>***</w:t>
      </w:r>
      <w:r w:rsidRPr="009C365C">
        <w:rPr>
          <w:rFonts w:ascii="Calibri" w:hAnsi="Calibri" w:cs="Calibri"/>
          <w:kern w:val="0"/>
          <w:szCs w:val="24"/>
        </w:rPr>
        <w:t xml:space="preserve"> </w:t>
      </w:r>
      <w:r w:rsidRPr="009C365C">
        <w:rPr>
          <w:rFonts w:ascii="Calibri" w:hAnsi="Calibri" w:cs="Calibri"/>
          <w:i/>
          <w:iCs/>
          <w:kern w:val="0"/>
          <w:szCs w:val="24"/>
        </w:rPr>
        <w:t>p</w:t>
      </w:r>
      <w:r w:rsidRPr="009C365C">
        <w:rPr>
          <w:rFonts w:ascii="Calibri" w:hAnsi="Calibri" w:cs="Calibri"/>
          <w:kern w:val="0"/>
          <w:szCs w:val="24"/>
        </w:rPr>
        <w:t xml:space="preserve"> &lt; 0.01.</w:t>
      </w:r>
    </w:p>
    <w:p w14:paraId="2C3E5190" w14:textId="14A970C2" w:rsidR="000976A9" w:rsidRDefault="000976A9" w:rsidP="00FB1098">
      <w:pPr>
        <w:ind w:firstLineChars="0" w:firstLine="0"/>
        <w:rPr>
          <w:rFonts w:eastAsiaTheme="minorEastAsia"/>
        </w:rPr>
      </w:pPr>
    </w:p>
    <w:p w14:paraId="1B9D32A7" w14:textId="77777777" w:rsidR="00FB1098" w:rsidRDefault="00FB1098" w:rsidP="005560B7">
      <w:pPr>
        <w:pStyle w:val="aa"/>
        <w:ind w:firstLine="482"/>
        <w:jc w:val="center"/>
        <w:rPr>
          <w:rFonts w:ascii="Calibri" w:hAnsi="Calibri" w:cs="Calibri"/>
          <w:b/>
          <w:bCs/>
          <w:sz w:val="24"/>
          <w:szCs w:val="24"/>
        </w:rPr>
        <w:sectPr w:rsidR="00FB1098" w:rsidSect="00DC150C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4357828A" w14:textId="18AFD955" w:rsidR="00281F2F" w:rsidRPr="005533AF" w:rsidRDefault="00281F2F" w:rsidP="005533AF">
      <w:pPr>
        <w:pStyle w:val="aa"/>
        <w:spacing w:line="240" w:lineRule="auto"/>
        <w:ind w:firstLineChars="0" w:firstLine="0"/>
        <w:rPr>
          <w:rFonts w:ascii="Calibri" w:hAnsi="Calibri" w:cs="Calibri"/>
          <w:sz w:val="24"/>
          <w:szCs w:val="24"/>
        </w:rPr>
      </w:pPr>
      <w:bookmarkStart w:id="21" w:name="_Toc193131649"/>
      <w:r w:rsidRPr="00281F2F">
        <w:rPr>
          <w:rFonts w:ascii="Calibri" w:hAnsi="Calibri" w:cs="Calibri"/>
          <w:b/>
          <w:bCs/>
          <w:sz w:val="24"/>
          <w:szCs w:val="24"/>
        </w:rPr>
        <w:lastRenderedPageBreak/>
        <w:t xml:space="preserve">Supplementary Tab. </w:t>
      </w:r>
      <w:r w:rsidRPr="00281F2F">
        <w:rPr>
          <w:rFonts w:ascii="Calibri" w:hAnsi="Calibri" w:cs="Calibri"/>
          <w:b/>
          <w:bCs/>
          <w:sz w:val="24"/>
          <w:szCs w:val="24"/>
        </w:rPr>
        <w:fldChar w:fldCharType="begin"/>
      </w:r>
      <w:r w:rsidRPr="00281F2F">
        <w:rPr>
          <w:rFonts w:ascii="Calibri" w:hAnsi="Calibri" w:cs="Calibri"/>
          <w:b/>
          <w:bCs/>
          <w:sz w:val="24"/>
          <w:szCs w:val="24"/>
        </w:rPr>
        <w:instrText xml:space="preserve"> SEQ Supplementary_Tab. \* ARABIC </w:instrText>
      </w:r>
      <w:r w:rsidRPr="00281F2F">
        <w:rPr>
          <w:rFonts w:ascii="Calibri" w:hAnsi="Calibri" w:cs="Calibri"/>
          <w:b/>
          <w:bCs/>
          <w:sz w:val="24"/>
          <w:szCs w:val="24"/>
        </w:rPr>
        <w:fldChar w:fldCharType="separate"/>
      </w:r>
      <w:r w:rsidR="00206A8F">
        <w:rPr>
          <w:rFonts w:ascii="Calibri" w:hAnsi="Calibri" w:cs="Calibri"/>
          <w:b/>
          <w:bCs/>
          <w:noProof/>
          <w:sz w:val="24"/>
          <w:szCs w:val="24"/>
        </w:rPr>
        <w:t>9</w:t>
      </w:r>
      <w:r w:rsidRPr="00281F2F">
        <w:rPr>
          <w:rFonts w:ascii="Calibri" w:hAnsi="Calibri" w:cs="Calibri"/>
          <w:b/>
          <w:bCs/>
          <w:sz w:val="24"/>
          <w:szCs w:val="24"/>
        </w:rPr>
        <w:fldChar w:fldCharType="end"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533AF">
        <w:rPr>
          <w:rFonts w:ascii="Calibri" w:hAnsi="Calibri" w:cs="Calibri"/>
          <w:sz w:val="24"/>
          <w:szCs w:val="24"/>
        </w:rPr>
        <w:t xml:space="preserve">Results of heterogeneity analysis </w:t>
      </w:r>
      <w:r w:rsidR="00E32785">
        <w:rPr>
          <w:rFonts w:ascii="Calibri" w:hAnsi="Calibri" w:cs="Calibri"/>
          <w:sz w:val="24"/>
          <w:szCs w:val="24"/>
        </w:rPr>
        <w:t>by</w:t>
      </w:r>
      <w:r w:rsidRPr="005533AF">
        <w:rPr>
          <w:rFonts w:ascii="Calibri" w:hAnsi="Calibri" w:cs="Calibri"/>
          <w:sz w:val="24"/>
          <w:szCs w:val="24"/>
        </w:rPr>
        <w:t xml:space="preserve"> household income.</w:t>
      </w:r>
      <w:bookmarkEnd w:id="21"/>
    </w:p>
    <w:tbl>
      <w:tblPr>
        <w:tblStyle w:val="a7"/>
        <w:tblW w:w="5559" w:type="pct"/>
        <w:jc w:val="center"/>
        <w:tblLook w:val="04A0" w:firstRow="1" w:lastRow="0" w:firstColumn="1" w:lastColumn="0" w:noHBand="0" w:noVBand="1"/>
      </w:tblPr>
      <w:tblGrid>
        <w:gridCol w:w="1160"/>
        <w:gridCol w:w="2876"/>
        <w:gridCol w:w="695"/>
        <w:gridCol w:w="1011"/>
        <w:gridCol w:w="899"/>
        <w:gridCol w:w="875"/>
        <w:gridCol w:w="876"/>
        <w:gridCol w:w="831"/>
      </w:tblGrid>
      <w:tr w:rsidR="00B07FE9" w:rsidRPr="00FF46BE" w14:paraId="5F8A1AEE" w14:textId="77777777" w:rsidTr="00BC6399">
        <w:trPr>
          <w:jc w:val="center"/>
        </w:trPr>
        <w:tc>
          <w:tcPr>
            <w:tcW w:w="634" w:type="pct"/>
            <w:tcBorders>
              <w:bottom w:val="single" w:sz="4" w:space="0" w:color="auto"/>
            </w:tcBorders>
          </w:tcPr>
          <w:p w14:paraId="5E4B6023" w14:textId="77777777" w:rsidR="00604841" w:rsidRPr="00FF46BE" w:rsidRDefault="00604841" w:rsidP="00220EE3">
            <w:pPr>
              <w:spacing w:line="240" w:lineRule="auto"/>
              <w:ind w:firstLineChars="0" w:firstLine="0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FF46BE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Model</w:t>
            </w: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0CB40B11" w14:textId="77777777" w:rsidR="00604841" w:rsidRPr="00FF46BE" w:rsidRDefault="00604841" w:rsidP="00220EE3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Outcome variable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14:paraId="72193150" w14:textId="77777777" w:rsidR="00604841" w:rsidRPr="00FF46BE" w:rsidRDefault="00604841" w:rsidP="00220EE3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N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4B85B55C" w14:textId="77777777" w:rsidR="00604841" w:rsidRPr="00FF46BE" w:rsidRDefault="00604841" w:rsidP="00BC6399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Estimate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638B6874" w14:textId="77777777" w:rsidR="00604841" w:rsidRPr="00FF46BE" w:rsidRDefault="00604841" w:rsidP="00BC6399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b/>
                <w:bCs/>
                <w:i/>
                <w:iCs/>
                <w:kern w:val="0"/>
                <w:sz w:val="21"/>
                <w:szCs w:val="21"/>
              </w:rPr>
              <w:t>P</w:t>
            </w:r>
            <w:r w:rsidRPr="00FF46BE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-value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14:paraId="763328C4" w14:textId="77777777" w:rsidR="00604841" w:rsidRPr="00FF46BE" w:rsidRDefault="00604841" w:rsidP="00BC6399">
            <w:pPr>
              <w:spacing w:line="240" w:lineRule="auto"/>
              <w:ind w:firstLineChars="0" w:firstLine="0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FF46BE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Min95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14:paraId="23AFE65C" w14:textId="77777777" w:rsidR="00604841" w:rsidRPr="00FF46BE" w:rsidRDefault="00604841" w:rsidP="00BC6399">
            <w:pPr>
              <w:spacing w:line="240" w:lineRule="auto"/>
              <w:ind w:firstLineChars="0" w:firstLine="0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FF46BE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Max95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vAlign w:val="center"/>
          </w:tcPr>
          <w:p w14:paraId="2E251457" w14:textId="77777777" w:rsidR="00604841" w:rsidRPr="00FF46BE" w:rsidRDefault="00604841" w:rsidP="00BC6399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SD</w:t>
            </w:r>
          </w:p>
        </w:tc>
      </w:tr>
      <w:tr w:rsidR="008160AB" w:rsidRPr="00FF46BE" w14:paraId="2102E3F3" w14:textId="77777777" w:rsidTr="00BC6399">
        <w:trPr>
          <w:jc w:val="center"/>
        </w:trPr>
        <w:tc>
          <w:tcPr>
            <w:tcW w:w="634" w:type="pct"/>
            <w:vMerge w:val="restart"/>
            <w:shd w:val="clear" w:color="auto" w:fill="FFFFFF" w:themeFill="background1"/>
          </w:tcPr>
          <w:p w14:paraId="503807AF" w14:textId="3B06E054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b/>
                <w:bCs/>
                <w:sz w:val="21"/>
                <w:szCs w:val="21"/>
              </w:rPr>
              <w:t>Low</w:t>
            </w:r>
          </w:p>
        </w:tc>
        <w:tc>
          <w:tcPr>
            <w:tcW w:w="1564" w:type="pct"/>
            <w:tcBorders>
              <w:bottom w:val="nil"/>
            </w:tcBorders>
            <w:shd w:val="clear" w:color="auto" w:fill="FFFFFF" w:themeFill="background1"/>
          </w:tcPr>
          <w:p w14:paraId="108B9BA5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kern w:val="0"/>
                <w:sz w:val="21"/>
                <w:szCs w:val="21"/>
              </w:rPr>
              <w:t>Time of subsistence trips</w:t>
            </w:r>
          </w:p>
        </w:tc>
        <w:tc>
          <w:tcPr>
            <w:tcW w:w="34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6DEBEF7" w14:textId="51767105" w:rsidR="00FF46BE" w:rsidRPr="00FF46BE" w:rsidRDefault="00FF46BE" w:rsidP="00FF46BE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476</w:t>
            </w:r>
          </w:p>
        </w:tc>
        <w:tc>
          <w:tcPr>
            <w:tcW w:w="54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A50E226" w14:textId="73B0FD54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5.979</w:t>
            </w:r>
          </w:p>
        </w:tc>
        <w:tc>
          <w:tcPr>
            <w:tcW w:w="49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C008C2B" w14:textId="67F3723B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0.356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C0E2895" w14:textId="01721EE0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-6.715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637C999" w14:textId="121717E6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18.674</w:t>
            </w:r>
          </w:p>
        </w:tc>
        <w:tc>
          <w:tcPr>
            <w:tcW w:w="455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53DDAE2" w14:textId="1AFC7F97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6.477</w:t>
            </w:r>
          </w:p>
        </w:tc>
      </w:tr>
      <w:tr w:rsidR="008160AB" w:rsidRPr="00FF46BE" w14:paraId="047561BA" w14:textId="77777777" w:rsidTr="00BC6399">
        <w:trPr>
          <w:jc w:val="center"/>
        </w:trPr>
        <w:tc>
          <w:tcPr>
            <w:tcW w:w="634" w:type="pct"/>
            <w:vMerge/>
            <w:shd w:val="clear" w:color="auto" w:fill="FFFFFF" w:themeFill="background1"/>
          </w:tcPr>
          <w:p w14:paraId="06EF9E93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31A310D8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4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7CA0516" w14:textId="47DAB830" w:rsidR="00FF46BE" w:rsidRPr="00FF46BE" w:rsidRDefault="00FF46BE" w:rsidP="00FF46BE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228</w:t>
            </w:r>
          </w:p>
        </w:tc>
        <w:tc>
          <w:tcPr>
            <w:tcW w:w="54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C31F5EE" w14:textId="63B78933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19.660</w:t>
            </w:r>
            <w:r w:rsidR="008160AB" w:rsidRPr="008160AB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3B49C9B" w14:textId="13175AB6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2E8A492" w14:textId="01FFA694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6.980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1FE7312" w14:textId="47A6208E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32.340</w:t>
            </w:r>
          </w:p>
        </w:tc>
        <w:tc>
          <w:tcPr>
            <w:tcW w:w="45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99140F2" w14:textId="4B3BC88C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6.469</w:t>
            </w:r>
          </w:p>
        </w:tc>
      </w:tr>
      <w:tr w:rsidR="008160AB" w:rsidRPr="00FF46BE" w14:paraId="48A6E8FB" w14:textId="77777777" w:rsidTr="00BC6399">
        <w:trPr>
          <w:jc w:val="center"/>
        </w:trPr>
        <w:tc>
          <w:tcPr>
            <w:tcW w:w="634" w:type="pct"/>
            <w:vMerge/>
            <w:shd w:val="clear" w:color="auto" w:fill="FFFFFF" w:themeFill="background1"/>
          </w:tcPr>
          <w:p w14:paraId="2632DFEF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8C5929E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4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E96731E" w14:textId="2CD8EE71" w:rsidR="00FF46BE" w:rsidRPr="00FF46BE" w:rsidRDefault="00FF46BE" w:rsidP="00FF46BE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279</w:t>
            </w:r>
          </w:p>
        </w:tc>
        <w:tc>
          <w:tcPr>
            <w:tcW w:w="54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CCB16D3" w14:textId="4F896EFC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16.074</w:t>
            </w:r>
            <w:r w:rsidR="008160AB" w:rsidRPr="008160AB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63756B8" w14:textId="6673A85D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0.011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406C847" w14:textId="7E0EEA6C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3.702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33E3A2A" w14:textId="1D442DFE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28.446</w:t>
            </w:r>
          </w:p>
        </w:tc>
        <w:tc>
          <w:tcPr>
            <w:tcW w:w="45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4A262A" w14:textId="5BA52D62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6.312</w:t>
            </w:r>
          </w:p>
        </w:tc>
      </w:tr>
      <w:tr w:rsidR="008160AB" w:rsidRPr="00FF46BE" w14:paraId="34E40BB4" w14:textId="77777777" w:rsidTr="00BC6399">
        <w:trPr>
          <w:jc w:val="center"/>
        </w:trPr>
        <w:tc>
          <w:tcPr>
            <w:tcW w:w="634" w:type="pct"/>
            <w:vMerge/>
            <w:shd w:val="clear" w:color="auto" w:fill="FFFFFF" w:themeFill="background1"/>
          </w:tcPr>
          <w:p w14:paraId="4644C936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57E80943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kern w:val="0"/>
                <w:sz w:val="21"/>
                <w:szCs w:val="21"/>
              </w:rPr>
              <w:t>Time of family visit trips</w:t>
            </w:r>
          </w:p>
        </w:tc>
        <w:tc>
          <w:tcPr>
            <w:tcW w:w="34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BB837B6" w14:textId="19403933" w:rsidR="00FF46BE" w:rsidRPr="00FF46BE" w:rsidRDefault="00FF46BE" w:rsidP="00FF46BE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018</w:t>
            </w:r>
          </w:p>
        </w:tc>
        <w:tc>
          <w:tcPr>
            <w:tcW w:w="54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53E424B" w14:textId="6ACAE6B6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4.845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08216C8" w14:textId="0501B35B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0.491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9B0C0D6" w14:textId="2D4A5871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-8.947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CE2A4D6" w14:textId="182FAB3D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18.637</w:t>
            </w:r>
          </w:p>
        </w:tc>
        <w:tc>
          <w:tcPr>
            <w:tcW w:w="45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DDA9071" w14:textId="77C901DF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7.037</w:t>
            </w:r>
          </w:p>
        </w:tc>
      </w:tr>
      <w:tr w:rsidR="008160AB" w:rsidRPr="00FF46BE" w14:paraId="45DD87A2" w14:textId="77777777" w:rsidTr="00BC6399">
        <w:trPr>
          <w:jc w:val="center"/>
        </w:trPr>
        <w:tc>
          <w:tcPr>
            <w:tcW w:w="63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BA1CB43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8FF9F21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48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88B45F" w14:textId="7D71F749" w:rsidR="00FF46BE" w:rsidRPr="00FF46BE" w:rsidRDefault="00FF46BE" w:rsidP="00FF46BE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897</w:t>
            </w:r>
          </w:p>
        </w:tc>
        <w:tc>
          <w:tcPr>
            <w:tcW w:w="548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7C4BE4" w14:textId="7559C97C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19.316</w:t>
            </w:r>
            <w:r w:rsidR="00B07FE9" w:rsidRPr="008160AB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78708C" w14:textId="10939575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2A6DE" w14:textId="08D96347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10.532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485DB9" w14:textId="16C24FFF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28.099</w:t>
            </w: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408290" w14:textId="37839BC4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4.482</w:t>
            </w:r>
          </w:p>
        </w:tc>
      </w:tr>
      <w:tr w:rsidR="008160AB" w:rsidRPr="00FF46BE" w14:paraId="6E3EA2A0" w14:textId="77777777" w:rsidTr="00BC6399">
        <w:trPr>
          <w:jc w:val="center"/>
        </w:trPr>
        <w:tc>
          <w:tcPr>
            <w:tcW w:w="634" w:type="pct"/>
            <w:vMerge w:val="restart"/>
            <w:shd w:val="clear" w:color="auto" w:fill="FFFFFF" w:themeFill="background1"/>
          </w:tcPr>
          <w:p w14:paraId="5EA929F8" w14:textId="0C4F5776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FF46BE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Middle</w:t>
            </w:r>
          </w:p>
        </w:tc>
        <w:tc>
          <w:tcPr>
            <w:tcW w:w="1564" w:type="pct"/>
            <w:tcBorders>
              <w:bottom w:val="nil"/>
            </w:tcBorders>
            <w:shd w:val="clear" w:color="auto" w:fill="FFFFFF" w:themeFill="background1"/>
          </w:tcPr>
          <w:p w14:paraId="1ABBE856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kern w:val="0"/>
                <w:sz w:val="21"/>
                <w:szCs w:val="21"/>
              </w:rPr>
              <w:t>Time of subsistence trips</w:t>
            </w:r>
          </w:p>
        </w:tc>
        <w:tc>
          <w:tcPr>
            <w:tcW w:w="34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5CCEB88" w14:textId="4FDF0C54" w:rsidR="00FF46BE" w:rsidRPr="00FF46BE" w:rsidRDefault="00FF46BE" w:rsidP="00FF46BE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363</w:t>
            </w:r>
          </w:p>
        </w:tc>
        <w:tc>
          <w:tcPr>
            <w:tcW w:w="54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1749467" w14:textId="4EFB7589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-0.756</w:t>
            </w:r>
          </w:p>
        </w:tc>
        <w:tc>
          <w:tcPr>
            <w:tcW w:w="49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06DFEA5" w14:textId="1FD8DF9D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0.887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6CEE7DE" w14:textId="5E075184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-11.209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AA20703" w14:textId="59CF19BB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9.697</w:t>
            </w:r>
          </w:p>
        </w:tc>
        <w:tc>
          <w:tcPr>
            <w:tcW w:w="455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4F3F65A" w14:textId="791B0088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5.333</w:t>
            </w:r>
          </w:p>
        </w:tc>
      </w:tr>
      <w:tr w:rsidR="008160AB" w:rsidRPr="00FF46BE" w14:paraId="33843AE6" w14:textId="77777777" w:rsidTr="00BC6399">
        <w:trPr>
          <w:jc w:val="center"/>
        </w:trPr>
        <w:tc>
          <w:tcPr>
            <w:tcW w:w="634" w:type="pct"/>
            <w:vMerge/>
            <w:shd w:val="clear" w:color="auto" w:fill="FFFFFF" w:themeFill="background1"/>
          </w:tcPr>
          <w:p w14:paraId="73F1BC59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1BD395A6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4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F20C9C3" w14:textId="3AE8D233" w:rsidR="00FF46BE" w:rsidRPr="00FF46BE" w:rsidRDefault="00FF46BE" w:rsidP="00FF46BE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309</w:t>
            </w:r>
          </w:p>
        </w:tc>
        <w:tc>
          <w:tcPr>
            <w:tcW w:w="54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7E90A1E" w14:textId="1BF06D4D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23.500</w:t>
            </w:r>
            <w:r w:rsidR="008160AB" w:rsidRPr="008160AB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235F74A" w14:textId="719DDB3E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B5CBC47" w14:textId="4FF0C32C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15.515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FAFED4D" w14:textId="627C4D51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31.484</w:t>
            </w:r>
          </w:p>
        </w:tc>
        <w:tc>
          <w:tcPr>
            <w:tcW w:w="45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B2F600B" w14:textId="55AF1090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4.074</w:t>
            </w:r>
          </w:p>
        </w:tc>
      </w:tr>
      <w:tr w:rsidR="008160AB" w:rsidRPr="00FF46BE" w14:paraId="12531888" w14:textId="77777777" w:rsidTr="00BC6399">
        <w:trPr>
          <w:jc w:val="center"/>
        </w:trPr>
        <w:tc>
          <w:tcPr>
            <w:tcW w:w="634" w:type="pct"/>
            <w:vMerge/>
            <w:shd w:val="clear" w:color="auto" w:fill="FFFFFF" w:themeFill="background1"/>
          </w:tcPr>
          <w:p w14:paraId="72D4462B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5494DDCD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4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E0DD6D0" w14:textId="10D4C6A5" w:rsidR="00FF46BE" w:rsidRPr="00FF46BE" w:rsidRDefault="00FF46BE" w:rsidP="00FF46BE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251</w:t>
            </w:r>
          </w:p>
        </w:tc>
        <w:tc>
          <w:tcPr>
            <w:tcW w:w="54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3F6E57F" w14:textId="381B52FB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10.588</w:t>
            </w:r>
            <w:r w:rsidR="008160AB" w:rsidRPr="008160AB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1CEFD65" w14:textId="0B4B4BE4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0.022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CDBF7BE" w14:textId="62AB2219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1.494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DBBE4A6" w14:textId="5A4802BB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19.682</w:t>
            </w:r>
          </w:p>
        </w:tc>
        <w:tc>
          <w:tcPr>
            <w:tcW w:w="45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C3FB016" w14:textId="179D9E1F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4.640</w:t>
            </w:r>
          </w:p>
        </w:tc>
      </w:tr>
      <w:tr w:rsidR="008160AB" w:rsidRPr="00FF46BE" w14:paraId="2BBCA0B0" w14:textId="77777777" w:rsidTr="00BC6399">
        <w:trPr>
          <w:jc w:val="center"/>
        </w:trPr>
        <w:tc>
          <w:tcPr>
            <w:tcW w:w="634" w:type="pct"/>
            <w:vMerge/>
            <w:shd w:val="clear" w:color="auto" w:fill="FFFFFF" w:themeFill="background1"/>
          </w:tcPr>
          <w:p w14:paraId="18E0D966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500D62E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kern w:val="0"/>
                <w:sz w:val="21"/>
                <w:szCs w:val="21"/>
              </w:rPr>
              <w:t>Time of family visit trips</w:t>
            </w:r>
          </w:p>
        </w:tc>
        <w:tc>
          <w:tcPr>
            <w:tcW w:w="34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C255810" w14:textId="4DD572CB" w:rsidR="00FF46BE" w:rsidRPr="00FF46BE" w:rsidRDefault="00FF46BE" w:rsidP="00FF46BE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085</w:t>
            </w:r>
          </w:p>
        </w:tc>
        <w:tc>
          <w:tcPr>
            <w:tcW w:w="54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FB01DE1" w14:textId="14C7CB1B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-11.212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276FFD3" w14:textId="4FC774FE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0.174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A413F9B" w14:textId="31E0183B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-27.385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4320430" w14:textId="7D0E4EBF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4.960</w:t>
            </w:r>
          </w:p>
        </w:tc>
        <w:tc>
          <w:tcPr>
            <w:tcW w:w="45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DD767F9" w14:textId="28EFE1E2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8.251</w:t>
            </w:r>
          </w:p>
        </w:tc>
      </w:tr>
      <w:tr w:rsidR="008160AB" w:rsidRPr="00FF46BE" w14:paraId="16B28334" w14:textId="77777777" w:rsidTr="00BC6399">
        <w:trPr>
          <w:jc w:val="center"/>
        </w:trPr>
        <w:tc>
          <w:tcPr>
            <w:tcW w:w="63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E6D429F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0A1C0ED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48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7324FC" w14:textId="10A1C132" w:rsidR="00FF46BE" w:rsidRPr="00FF46BE" w:rsidRDefault="00FF46BE" w:rsidP="00FF46BE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548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5E85B5" w14:textId="15B9758B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8.967</w:t>
            </w:r>
          </w:p>
        </w:tc>
        <w:tc>
          <w:tcPr>
            <w:tcW w:w="49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C200A" w14:textId="06DF1231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0.125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A5C459" w14:textId="36C99A39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-2.483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6A6453" w14:textId="6F2E4DED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20.417</w:t>
            </w: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977D65" w14:textId="5E707967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5.842</w:t>
            </w:r>
          </w:p>
        </w:tc>
      </w:tr>
      <w:tr w:rsidR="008160AB" w:rsidRPr="00FF46BE" w14:paraId="60A15E3C" w14:textId="77777777" w:rsidTr="00BC6399">
        <w:trPr>
          <w:jc w:val="center"/>
        </w:trPr>
        <w:tc>
          <w:tcPr>
            <w:tcW w:w="634" w:type="pct"/>
            <w:vMerge w:val="restart"/>
            <w:shd w:val="clear" w:color="auto" w:fill="FFFFFF" w:themeFill="background1"/>
          </w:tcPr>
          <w:p w14:paraId="596030DD" w14:textId="54278775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b/>
                <w:bCs/>
                <w:sz w:val="21"/>
                <w:szCs w:val="21"/>
              </w:rPr>
              <w:t>Upper-middle</w:t>
            </w:r>
          </w:p>
        </w:tc>
        <w:tc>
          <w:tcPr>
            <w:tcW w:w="1564" w:type="pct"/>
            <w:tcBorders>
              <w:bottom w:val="nil"/>
            </w:tcBorders>
            <w:shd w:val="clear" w:color="auto" w:fill="FFFFFF" w:themeFill="background1"/>
          </w:tcPr>
          <w:p w14:paraId="5A3F795B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kern w:val="0"/>
                <w:sz w:val="21"/>
                <w:szCs w:val="21"/>
              </w:rPr>
              <w:t>Time of subsistence trips</w:t>
            </w:r>
          </w:p>
        </w:tc>
        <w:tc>
          <w:tcPr>
            <w:tcW w:w="34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01F878D" w14:textId="60A008E5" w:rsidR="00FF46BE" w:rsidRPr="00FF46BE" w:rsidRDefault="00FF46BE" w:rsidP="00FF46BE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831</w:t>
            </w:r>
          </w:p>
        </w:tc>
        <w:tc>
          <w:tcPr>
            <w:tcW w:w="54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4A010D9" w14:textId="1BEE4B72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16.584</w:t>
            </w:r>
            <w:r w:rsidR="008160AB" w:rsidRPr="008160AB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BB352DC" w14:textId="1FD124E4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0.006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97EAFB1" w14:textId="3580F574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4.646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C26F72F" w14:textId="2F552694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28.523</w:t>
            </w:r>
          </w:p>
        </w:tc>
        <w:tc>
          <w:tcPr>
            <w:tcW w:w="455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DE5B6C5" w14:textId="70B5C185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6.091</w:t>
            </w:r>
          </w:p>
        </w:tc>
      </w:tr>
      <w:tr w:rsidR="008160AB" w:rsidRPr="00FF46BE" w14:paraId="13BA0AC4" w14:textId="77777777" w:rsidTr="00BC6399">
        <w:trPr>
          <w:jc w:val="center"/>
        </w:trPr>
        <w:tc>
          <w:tcPr>
            <w:tcW w:w="634" w:type="pct"/>
            <w:vMerge/>
            <w:shd w:val="clear" w:color="auto" w:fill="FFFFFF" w:themeFill="background1"/>
          </w:tcPr>
          <w:p w14:paraId="29A90641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5461B903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4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4039A48" w14:textId="32C72E1D" w:rsidR="00FF46BE" w:rsidRPr="00FF46BE" w:rsidRDefault="00FF46BE" w:rsidP="00FF46BE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850</w:t>
            </w:r>
          </w:p>
        </w:tc>
        <w:tc>
          <w:tcPr>
            <w:tcW w:w="54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9428F1A" w14:textId="07CE0FA5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25.318</w:t>
            </w:r>
            <w:r w:rsidR="008160AB" w:rsidRPr="008160AB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978B534" w14:textId="073AD807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6CC8726" w14:textId="777E4906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9.381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F698EEC" w14:textId="42C46C22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41.255</w:t>
            </w:r>
          </w:p>
        </w:tc>
        <w:tc>
          <w:tcPr>
            <w:tcW w:w="45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F9CF6F0" w14:textId="04751F0F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8.131</w:t>
            </w:r>
          </w:p>
        </w:tc>
      </w:tr>
      <w:tr w:rsidR="008160AB" w:rsidRPr="00FF46BE" w14:paraId="69F1DCFE" w14:textId="77777777" w:rsidTr="00BC6399">
        <w:trPr>
          <w:jc w:val="center"/>
        </w:trPr>
        <w:tc>
          <w:tcPr>
            <w:tcW w:w="634" w:type="pct"/>
            <w:vMerge/>
            <w:shd w:val="clear" w:color="auto" w:fill="FFFFFF" w:themeFill="background1"/>
          </w:tcPr>
          <w:p w14:paraId="633BAFCF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3D4714B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4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80AFC9A" w14:textId="194E7C45" w:rsidR="00FF46BE" w:rsidRPr="00FF46BE" w:rsidRDefault="00FF46BE" w:rsidP="00FF46BE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792</w:t>
            </w:r>
          </w:p>
        </w:tc>
        <w:tc>
          <w:tcPr>
            <w:tcW w:w="54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88955D2" w14:textId="1C353999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25.826</w:t>
            </w:r>
            <w:r w:rsidR="008160AB" w:rsidRPr="008160AB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7AE23C5" w14:textId="40EF706F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E9F052C" w14:textId="3CB92199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13.641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5964333" w14:textId="254ACB2B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38.011</w:t>
            </w:r>
          </w:p>
        </w:tc>
        <w:tc>
          <w:tcPr>
            <w:tcW w:w="45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09CC9AE" w14:textId="4160E944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6.217</w:t>
            </w:r>
          </w:p>
        </w:tc>
      </w:tr>
      <w:tr w:rsidR="008160AB" w:rsidRPr="00FF46BE" w14:paraId="3598B97E" w14:textId="77777777" w:rsidTr="00BC6399">
        <w:trPr>
          <w:jc w:val="center"/>
        </w:trPr>
        <w:tc>
          <w:tcPr>
            <w:tcW w:w="634" w:type="pct"/>
            <w:vMerge/>
            <w:shd w:val="clear" w:color="auto" w:fill="FFFFFF" w:themeFill="background1"/>
          </w:tcPr>
          <w:p w14:paraId="7EB7F2BB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1E7F6CD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kern w:val="0"/>
                <w:sz w:val="21"/>
                <w:szCs w:val="21"/>
              </w:rPr>
              <w:t>Time of family visit trips</w:t>
            </w:r>
          </w:p>
        </w:tc>
        <w:tc>
          <w:tcPr>
            <w:tcW w:w="34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AF414E0" w14:textId="0AD60D52" w:rsidR="00FF46BE" w:rsidRPr="00FF46BE" w:rsidRDefault="00FF46BE" w:rsidP="00FF46BE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737</w:t>
            </w:r>
          </w:p>
        </w:tc>
        <w:tc>
          <w:tcPr>
            <w:tcW w:w="54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0D1BFB3" w14:textId="3DE1BBD5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10.455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B40646" w14:textId="17EFA3F6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0.268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A6199E1" w14:textId="5F71D614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-8.043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D58F652" w14:textId="2D2EA292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28.953</w:t>
            </w:r>
          </w:p>
        </w:tc>
        <w:tc>
          <w:tcPr>
            <w:tcW w:w="45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8EEA0B9" w14:textId="711F84B1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9.438</w:t>
            </w:r>
          </w:p>
        </w:tc>
      </w:tr>
      <w:tr w:rsidR="008160AB" w:rsidRPr="00FF46BE" w14:paraId="3CF869F1" w14:textId="77777777" w:rsidTr="00BC6399">
        <w:trPr>
          <w:jc w:val="center"/>
        </w:trPr>
        <w:tc>
          <w:tcPr>
            <w:tcW w:w="63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F10D9E9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4848FE6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48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910C45" w14:textId="37D2BCDF" w:rsidR="00FF46BE" w:rsidRPr="00FF46BE" w:rsidRDefault="00FF46BE" w:rsidP="00FF46BE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764</w:t>
            </w:r>
          </w:p>
        </w:tc>
        <w:tc>
          <w:tcPr>
            <w:tcW w:w="548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0A93B" w14:textId="61326958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15.111</w:t>
            </w:r>
            <w:r w:rsidR="008160AB" w:rsidRPr="008160AB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B90125" w14:textId="6600364C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0.004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6DB192" w14:textId="312FFFF1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4.895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212AA" w14:textId="197A7D78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25.326</w:t>
            </w: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301C9" w14:textId="0B2C31EC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5.212</w:t>
            </w:r>
          </w:p>
        </w:tc>
      </w:tr>
      <w:tr w:rsidR="008160AB" w:rsidRPr="00FF46BE" w14:paraId="01E8F083" w14:textId="77777777" w:rsidTr="00BC6399">
        <w:trPr>
          <w:jc w:val="center"/>
        </w:trPr>
        <w:tc>
          <w:tcPr>
            <w:tcW w:w="634" w:type="pct"/>
            <w:vMerge w:val="restart"/>
            <w:shd w:val="clear" w:color="auto" w:fill="FFFFFF" w:themeFill="background1"/>
          </w:tcPr>
          <w:p w14:paraId="210507F0" w14:textId="72C93F7E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FF46BE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High</w:t>
            </w:r>
          </w:p>
        </w:tc>
        <w:tc>
          <w:tcPr>
            <w:tcW w:w="1564" w:type="pct"/>
            <w:tcBorders>
              <w:bottom w:val="nil"/>
            </w:tcBorders>
            <w:shd w:val="clear" w:color="auto" w:fill="FFFFFF" w:themeFill="background1"/>
          </w:tcPr>
          <w:p w14:paraId="590E3D4E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kern w:val="0"/>
                <w:sz w:val="21"/>
                <w:szCs w:val="21"/>
              </w:rPr>
              <w:t>Time of subsistence trips</w:t>
            </w:r>
          </w:p>
        </w:tc>
        <w:tc>
          <w:tcPr>
            <w:tcW w:w="34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252BF3E" w14:textId="016C480A" w:rsidR="00FF46BE" w:rsidRPr="00FF46BE" w:rsidRDefault="00FF46BE" w:rsidP="00FF46BE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579</w:t>
            </w:r>
          </w:p>
        </w:tc>
        <w:tc>
          <w:tcPr>
            <w:tcW w:w="54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B7F6234" w14:textId="3983EF98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8.045</w:t>
            </w:r>
          </w:p>
        </w:tc>
        <w:tc>
          <w:tcPr>
            <w:tcW w:w="49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0E70C9B" w14:textId="158B714A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0.647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ADB5420" w14:textId="2185D9E9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-26.418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B3723D8" w14:textId="270571B3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42.508</w:t>
            </w:r>
          </w:p>
        </w:tc>
        <w:tc>
          <w:tcPr>
            <w:tcW w:w="455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D66F59A" w14:textId="16E7A065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17.583</w:t>
            </w:r>
          </w:p>
        </w:tc>
      </w:tr>
      <w:tr w:rsidR="008160AB" w:rsidRPr="00FF46BE" w14:paraId="57A7132C" w14:textId="77777777" w:rsidTr="00BC6399">
        <w:trPr>
          <w:jc w:val="center"/>
        </w:trPr>
        <w:tc>
          <w:tcPr>
            <w:tcW w:w="634" w:type="pct"/>
            <w:vMerge/>
            <w:shd w:val="clear" w:color="auto" w:fill="FFFFFF" w:themeFill="background1"/>
          </w:tcPr>
          <w:p w14:paraId="605F83B7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4B4CF12D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4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1CD3931" w14:textId="4D20BE4D" w:rsidR="00FF46BE" w:rsidRPr="00FF46BE" w:rsidRDefault="00FF46BE" w:rsidP="00FF46BE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657</w:t>
            </w:r>
          </w:p>
        </w:tc>
        <w:tc>
          <w:tcPr>
            <w:tcW w:w="54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917F195" w14:textId="4F00F74A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11.523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69BA05E" w14:textId="731BBF5A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0.127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B641BAD" w14:textId="0A88C800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-3.281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A869A69" w14:textId="3C6D557B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26.327</w:t>
            </w:r>
          </w:p>
        </w:tc>
        <w:tc>
          <w:tcPr>
            <w:tcW w:w="45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8DE6A77" w14:textId="49753357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7.553</w:t>
            </w:r>
          </w:p>
        </w:tc>
      </w:tr>
      <w:tr w:rsidR="008160AB" w:rsidRPr="00FF46BE" w14:paraId="4AE298FB" w14:textId="77777777" w:rsidTr="00BC6399">
        <w:trPr>
          <w:jc w:val="center"/>
        </w:trPr>
        <w:tc>
          <w:tcPr>
            <w:tcW w:w="634" w:type="pct"/>
            <w:vMerge/>
            <w:shd w:val="clear" w:color="auto" w:fill="FFFFFF" w:themeFill="background1"/>
          </w:tcPr>
          <w:p w14:paraId="3F9764D0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2E0353A2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4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0AC400C" w14:textId="3037C9A9" w:rsidR="00FF46BE" w:rsidRPr="00FF46BE" w:rsidRDefault="00FF46BE" w:rsidP="00FF46BE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603</w:t>
            </w:r>
          </w:p>
        </w:tc>
        <w:tc>
          <w:tcPr>
            <w:tcW w:w="54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B21F029" w14:textId="303F5A69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31.479</w:t>
            </w:r>
            <w:r w:rsidR="008160AB" w:rsidRPr="008160AB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00752FF" w14:textId="097C44C4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407F574" w14:textId="7F66C5C7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15.462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0601D70" w14:textId="24BE5470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47.496</w:t>
            </w:r>
          </w:p>
        </w:tc>
        <w:tc>
          <w:tcPr>
            <w:tcW w:w="45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256114D" w14:textId="34BA0AF4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8.172</w:t>
            </w:r>
          </w:p>
        </w:tc>
      </w:tr>
      <w:tr w:rsidR="008160AB" w:rsidRPr="00FF46BE" w14:paraId="6E88297C" w14:textId="77777777" w:rsidTr="00BC6399">
        <w:trPr>
          <w:jc w:val="center"/>
        </w:trPr>
        <w:tc>
          <w:tcPr>
            <w:tcW w:w="634" w:type="pct"/>
            <w:vMerge/>
            <w:shd w:val="clear" w:color="auto" w:fill="FFFFFF" w:themeFill="background1"/>
          </w:tcPr>
          <w:p w14:paraId="72139F23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5CCE644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kern w:val="0"/>
                <w:sz w:val="21"/>
                <w:szCs w:val="21"/>
              </w:rPr>
              <w:t>Time of family visit trips</w:t>
            </w:r>
          </w:p>
        </w:tc>
        <w:tc>
          <w:tcPr>
            <w:tcW w:w="34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0AAB5EA" w14:textId="67CC0EB4" w:rsidR="00FF46BE" w:rsidRPr="00FF46BE" w:rsidRDefault="00FF46BE" w:rsidP="00FF46BE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590</w:t>
            </w:r>
          </w:p>
        </w:tc>
        <w:tc>
          <w:tcPr>
            <w:tcW w:w="54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011AB8C" w14:textId="60430A4E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-32.667</w:t>
            </w:r>
            <w:r w:rsidR="008160AB" w:rsidRPr="008160AB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0EEF606" w14:textId="06EF401C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0.021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A6107B0" w14:textId="237B299F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-60.326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770DE08" w14:textId="46F87C1F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-5.008</w:t>
            </w:r>
          </w:p>
        </w:tc>
        <w:tc>
          <w:tcPr>
            <w:tcW w:w="45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00297D9" w14:textId="45BE966A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14.112</w:t>
            </w:r>
          </w:p>
        </w:tc>
      </w:tr>
      <w:tr w:rsidR="008160AB" w:rsidRPr="00FF46BE" w14:paraId="600430F8" w14:textId="77777777" w:rsidTr="00BC6399">
        <w:trPr>
          <w:jc w:val="center"/>
        </w:trPr>
        <w:tc>
          <w:tcPr>
            <w:tcW w:w="63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8AC6916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6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94878B1" w14:textId="77777777" w:rsidR="00FF46BE" w:rsidRPr="00FF46BE" w:rsidRDefault="00FF46BE" w:rsidP="00FF46BE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FF46BE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48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4ACFFB" w14:textId="013715D9" w:rsidR="00FF46BE" w:rsidRPr="00FF46BE" w:rsidRDefault="00FF46BE" w:rsidP="00FF46BE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586</w:t>
            </w:r>
          </w:p>
        </w:tc>
        <w:tc>
          <w:tcPr>
            <w:tcW w:w="548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199412" w14:textId="3B9D4297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15.215</w:t>
            </w:r>
            <w:r w:rsidR="008160AB" w:rsidRPr="008160AB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49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23FBE" w14:textId="1B106BC8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0.029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64479E" w14:textId="600391B9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1.525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1C724F" w14:textId="03FA5DA6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28.905</w:t>
            </w: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A087A" w14:textId="36E74AF3" w:rsidR="00FF46BE" w:rsidRPr="00FF46BE" w:rsidRDefault="00FF46BE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FF46BE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6.985</w:t>
            </w:r>
          </w:p>
        </w:tc>
      </w:tr>
    </w:tbl>
    <w:p w14:paraId="49DA3DF7" w14:textId="77777777" w:rsidR="000E67DD" w:rsidRDefault="000E67DD" w:rsidP="000E67DD">
      <w:pPr>
        <w:spacing w:line="240" w:lineRule="auto"/>
        <w:ind w:firstLineChars="0" w:firstLine="0"/>
        <w:rPr>
          <w:rFonts w:ascii="Calibri" w:hAnsi="Calibri" w:cs="Calibri"/>
          <w:kern w:val="0"/>
          <w:szCs w:val="24"/>
        </w:rPr>
      </w:pPr>
      <w:r w:rsidRPr="009C365C">
        <w:rPr>
          <w:rFonts w:ascii="Calibri" w:hAnsi="Calibri" w:cs="Calibri"/>
          <w:szCs w:val="24"/>
        </w:rPr>
        <w:t xml:space="preserve">Note: </w:t>
      </w:r>
      <w:r w:rsidRPr="009B592F">
        <w:rPr>
          <w:rFonts w:ascii="Calibri" w:hAnsi="Calibri" w:cs="Calibri"/>
          <w:szCs w:val="24"/>
        </w:rPr>
        <w:t>Min95</w:t>
      </w:r>
      <w:r>
        <w:rPr>
          <w:rFonts w:ascii="Calibri" w:hAnsi="Calibri" w:cs="Calibri"/>
          <w:szCs w:val="24"/>
        </w:rPr>
        <w:t xml:space="preserve"> and Max95 denote </w:t>
      </w:r>
      <w:r w:rsidRPr="009C365C">
        <w:rPr>
          <w:rFonts w:ascii="Calibri" w:hAnsi="Calibri" w:cs="Calibri"/>
          <w:szCs w:val="24"/>
        </w:rPr>
        <w:t>95% confidence interval</w:t>
      </w:r>
      <w:r>
        <w:rPr>
          <w:rFonts w:ascii="Calibri" w:hAnsi="Calibri" w:cs="Calibri"/>
          <w:szCs w:val="24"/>
        </w:rPr>
        <w:t>,</w:t>
      </w:r>
      <w:r w:rsidRPr="009C365C">
        <w:rPr>
          <w:rFonts w:ascii="Calibri" w:hAnsi="Calibri" w:cs="Calibri"/>
          <w:szCs w:val="24"/>
        </w:rPr>
        <w:t xml:space="preserve"> SD </w:t>
      </w:r>
      <w:r>
        <w:rPr>
          <w:rFonts w:ascii="Calibri" w:hAnsi="Calibri" w:cs="Calibri"/>
          <w:szCs w:val="24"/>
        </w:rPr>
        <w:t xml:space="preserve">denotes </w:t>
      </w:r>
      <w:r w:rsidRPr="009C365C">
        <w:rPr>
          <w:rFonts w:ascii="Calibri" w:hAnsi="Calibri" w:cs="Calibri"/>
          <w:kern w:val="0"/>
          <w:szCs w:val="24"/>
        </w:rPr>
        <w:t xml:space="preserve">clustered robust standard errors. </w:t>
      </w:r>
      <w:r w:rsidRPr="009C365C">
        <w:rPr>
          <w:rFonts w:ascii="Calibri" w:hAnsi="Calibri" w:cs="Calibri"/>
          <w:kern w:val="0"/>
          <w:szCs w:val="24"/>
          <w:vertAlign w:val="superscript"/>
        </w:rPr>
        <w:t>*</w:t>
      </w:r>
      <w:r w:rsidRPr="009C365C">
        <w:rPr>
          <w:rFonts w:ascii="Calibri" w:hAnsi="Calibri" w:cs="Calibri"/>
          <w:kern w:val="0"/>
          <w:szCs w:val="24"/>
        </w:rPr>
        <w:t xml:space="preserve"> </w:t>
      </w:r>
      <w:r w:rsidRPr="009C365C">
        <w:rPr>
          <w:rFonts w:ascii="Calibri" w:hAnsi="Calibri" w:cs="Calibri"/>
          <w:i/>
          <w:iCs/>
          <w:kern w:val="0"/>
          <w:szCs w:val="24"/>
        </w:rPr>
        <w:t>p</w:t>
      </w:r>
      <w:r w:rsidRPr="009C365C">
        <w:rPr>
          <w:rFonts w:ascii="Calibri" w:hAnsi="Calibri" w:cs="Calibri"/>
          <w:kern w:val="0"/>
          <w:szCs w:val="24"/>
        </w:rPr>
        <w:t xml:space="preserve"> &lt; 0.1, </w:t>
      </w:r>
      <w:r w:rsidRPr="009C365C">
        <w:rPr>
          <w:rFonts w:ascii="Calibri" w:hAnsi="Calibri" w:cs="Calibri"/>
          <w:kern w:val="0"/>
          <w:szCs w:val="24"/>
          <w:vertAlign w:val="superscript"/>
        </w:rPr>
        <w:t>**</w:t>
      </w:r>
      <w:r w:rsidRPr="009C365C">
        <w:rPr>
          <w:rFonts w:ascii="Calibri" w:hAnsi="Calibri" w:cs="Calibri"/>
          <w:kern w:val="0"/>
          <w:szCs w:val="24"/>
        </w:rPr>
        <w:t xml:space="preserve"> </w:t>
      </w:r>
      <w:r w:rsidRPr="009C365C">
        <w:rPr>
          <w:rFonts w:ascii="Calibri" w:hAnsi="Calibri" w:cs="Calibri"/>
          <w:i/>
          <w:iCs/>
          <w:kern w:val="0"/>
          <w:szCs w:val="24"/>
        </w:rPr>
        <w:t>p</w:t>
      </w:r>
      <w:r w:rsidRPr="009C365C">
        <w:rPr>
          <w:rFonts w:ascii="Calibri" w:hAnsi="Calibri" w:cs="Calibri"/>
          <w:kern w:val="0"/>
          <w:szCs w:val="24"/>
        </w:rPr>
        <w:t xml:space="preserve"> &lt; 0.05, </w:t>
      </w:r>
      <w:r w:rsidRPr="009C365C">
        <w:rPr>
          <w:rFonts w:ascii="Calibri" w:hAnsi="Calibri" w:cs="Calibri"/>
          <w:kern w:val="0"/>
          <w:szCs w:val="24"/>
          <w:vertAlign w:val="superscript"/>
        </w:rPr>
        <w:t>***</w:t>
      </w:r>
      <w:r w:rsidRPr="009C365C">
        <w:rPr>
          <w:rFonts w:ascii="Calibri" w:hAnsi="Calibri" w:cs="Calibri"/>
          <w:kern w:val="0"/>
          <w:szCs w:val="24"/>
        </w:rPr>
        <w:t xml:space="preserve"> </w:t>
      </w:r>
      <w:r w:rsidRPr="009C365C">
        <w:rPr>
          <w:rFonts w:ascii="Calibri" w:hAnsi="Calibri" w:cs="Calibri"/>
          <w:i/>
          <w:iCs/>
          <w:kern w:val="0"/>
          <w:szCs w:val="24"/>
        </w:rPr>
        <w:t>p</w:t>
      </w:r>
      <w:r w:rsidRPr="009C365C">
        <w:rPr>
          <w:rFonts w:ascii="Calibri" w:hAnsi="Calibri" w:cs="Calibri"/>
          <w:kern w:val="0"/>
          <w:szCs w:val="24"/>
        </w:rPr>
        <w:t xml:space="preserve"> &lt; 0.01.</w:t>
      </w:r>
    </w:p>
    <w:p w14:paraId="4A0F6EBD" w14:textId="77777777" w:rsidR="005533AF" w:rsidRDefault="005533AF" w:rsidP="005533AF">
      <w:pPr>
        <w:pStyle w:val="aa"/>
        <w:spacing w:line="240" w:lineRule="auto"/>
        <w:ind w:firstLineChars="0" w:firstLine="0"/>
        <w:rPr>
          <w:rFonts w:ascii="Calibri" w:hAnsi="Calibri" w:cs="Calibri"/>
          <w:b/>
          <w:bCs/>
          <w:sz w:val="24"/>
          <w:szCs w:val="24"/>
        </w:rPr>
      </w:pPr>
    </w:p>
    <w:p w14:paraId="7F029150" w14:textId="77777777" w:rsidR="002C1604" w:rsidRDefault="002C1604" w:rsidP="005533AF">
      <w:pPr>
        <w:pStyle w:val="aa"/>
        <w:spacing w:line="240" w:lineRule="auto"/>
        <w:ind w:firstLineChars="0" w:firstLine="0"/>
        <w:rPr>
          <w:rFonts w:ascii="Calibri" w:hAnsi="Calibri" w:cs="Calibri"/>
          <w:b/>
          <w:bCs/>
          <w:sz w:val="24"/>
          <w:szCs w:val="24"/>
        </w:rPr>
        <w:sectPr w:rsidR="002C1604" w:rsidSect="00DC150C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6AD6CB15" w14:textId="5F86195D" w:rsidR="00281F2F" w:rsidRDefault="000E67DD" w:rsidP="005533AF">
      <w:pPr>
        <w:pStyle w:val="aa"/>
        <w:spacing w:line="240" w:lineRule="auto"/>
        <w:ind w:firstLineChars="0" w:firstLine="0"/>
        <w:rPr>
          <w:rFonts w:ascii="Calibri" w:hAnsi="Calibri" w:cs="Calibri"/>
          <w:sz w:val="24"/>
          <w:szCs w:val="24"/>
        </w:rPr>
      </w:pPr>
      <w:bookmarkStart w:id="22" w:name="_Toc193131650"/>
      <w:r w:rsidRPr="005533AF">
        <w:rPr>
          <w:rFonts w:ascii="Calibri" w:hAnsi="Calibri" w:cs="Calibri"/>
          <w:b/>
          <w:bCs/>
          <w:sz w:val="24"/>
          <w:szCs w:val="24"/>
        </w:rPr>
        <w:lastRenderedPageBreak/>
        <w:t xml:space="preserve">Supplementary Tab. </w:t>
      </w:r>
      <w:r w:rsidRPr="005533AF">
        <w:rPr>
          <w:rFonts w:ascii="Calibri" w:hAnsi="Calibri" w:cs="Calibri"/>
          <w:b/>
          <w:bCs/>
          <w:sz w:val="24"/>
          <w:szCs w:val="24"/>
        </w:rPr>
        <w:fldChar w:fldCharType="begin"/>
      </w:r>
      <w:r w:rsidRPr="005533AF">
        <w:rPr>
          <w:rFonts w:ascii="Calibri" w:hAnsi="Calibri" w:cs="Calibri"/>
          <w:b/>
          <w:bCs/>
          <w:sz w:val="24"/>
          <w:szCs w:val="24"/>
        </w:rPr>
        <w:instrText xml:space="preserve"> SEQ Supplementary_Tab. \* ARABIC </w:instrText>
      </w:r>
      <w:r w:rsidRPr="005533AF">
        <w:rPr>
          <w:rFonts w:ascii="Calibri" w:hAnsi="Calibri" w:cs="Calibri"/>
          <w:b/>
          <w:bCs/>
          <w:sz w:val="24"/>
          <w:szCs w:val="24"/>
        </w:rPr>
        <w:fldChar w:fldCharType="separate"/>
      </w:r>
      <w:r w:rsidR="00206A8F">
        <w:rPr>
          <w:rFonts w:ascii="Calibri" w:hAnsi="Calibri" w:cs="Calibri"/>
          <w:b/>
          <w:bCs/>
          <w:noProof/>
          <w:sz w:val="24"/>
          <w:szCs w:val="24"/>
        </w:rPr>
        <w:t>10</w:t>
      </w:r>
      <w:r w:rsidRPr="005533AF">
        <w:rPr>
          <w:rFonts w:ascii="Calibri" w:hAnsi="Calibri" w:cs="Calibri"/>
          <w:b/>
          <w:bCs/>
          <w:sz w:val="24"/>
          <w:szCs w:val="24"/>
        </w:rPr>
        <w:fldChar w:fldCharType="end"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533AF">
        <w:rPr>
          <w:rFonts w:ascii="Calibri" w:hAnsi="Calibri" w:cs="Calibri"/>
          <w:sz w:val="24"/>
          <w:szCs w:val="24"/>
        </w:rPr>
        <w:t>Results of heterogeneity analysis</w:t>
      </w:r>
      <w:r w:rsidR="00E32785" w:rsidRPr="00E32785">
        <w:rPr>
          <w:rFonts w:ascii="Calibri" w:hAnsi="Calibri" w:cs="Calibri"/>
          <w:sz w:val="24"/>
          <w:szCs w:val="24"/>
        </w:rPr>
        <w:t xml:space="preserve"> </w:t>
      </w:r>
      <w:r w:rsidR="00E32785">
        <w:rPr>
          <w:rFonts w:ascii="Calibri" w:hAnsi="Calibri" w:cs="Calibri"/>
          <w:sz w:val="24"/>
          <w:szCs w:val="24"/>
        </w:rPr>
        <w:t>by</w:t>
      </w:r>
      <w:r w:rsidRPr="005533AF">
        <w:rPr>
          <w:rFonts w:ascii="Calibri" w:hAnsi="Calibri" w:cs="Calibri"/>
          <w:sz w:val="24"/>
          <w:szCs w:val="24"/>
        </w:rPr>
        <w:t xml:space="preserve"> employment type.</w:t>
      </w:r>
      <w:bookmarkEnd w:id="22"/>
    </w:p>
    <w:tbl>
      <w:tblPr>
        <w:tblStyle w:val="a7"/>
        <w:tblW w:w="5538" w:type="pct"/>
        <w:jc w:val="center"/>
        <w:tblLook w:val="04A0" w:firstRow="1" w:lastRow="0" w:firstColumn="1" w:lastColumn="0" w:noHBand="0" w:noVBand="1"/>
      </w:tblPr>
      <w:tblGrid>
        <w:gridCol w:w="1175"/>
        <w:gridCol w:w="2880"/>
        <w:gridCol w:w="695"/>
        <w:gridCol w:w="1011"/>
        <w:gridCol w:w="855"/>
        <w:gridCol w:w="871"/>
        <w:gridCol w:w="872"/>
        <w:gridCol w:w="830"/>
      </w:tblGrid>
      <w:tr w:rsidR="00D06A91" w:rsidRPr="00D06A91" w14:paraId="2854F51A" w14:textId="77777777" w:rsidTr="00BC6399">
        <w:trPr>
          <w:jc w:val="center"/>
        </w:trPr>
        <w:tc>
          <w:tcPr>
            <w:tcW w:w="639" w:type="pct"/>
            <w:tcBorders>
              <w:bottom w:val="single" w:sz="4" w:space="0" w:color="auto"/>
            </w:tcBorders>
          </w:tcPr>
          <w:p w14:paraId="44F3491D" w14:textId="77777777" w:rsidR="002C1604" w:rsidRPr="00D06A91" w:rsidRDefault="002C1604" w:rsidP="00220EE3">
            <w:pPr>
              <w:spacing w:line="240" w:lineRule="auto"/>
              <w:ind w:firstLineChars="0" w:firstLine="0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D06A91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Model</w:t>
            </w:r>
          </w:p>
        </w:tc>
        <w:tc>
          <w:tcPr>
            <w:tcW w:w="1573" w:type="pct"/>
            <w:tcBorders>
              <w:bottom w:val="single" w:sz="4" w:space="0" w:color="auto"/>
            </w:tcBorders>
          </w:tcPr>
          <w:p w14:paraId="4448B3ED" w14:textId="77777777" w:rsidR="002C1604" w:rsidRPr="00D06A91" w:rsidRDefault="002C1604" w:rsidP="00220EE3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Outcome variable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342B757F" w14:textId="77777777" w:rsidR="002C1604" w:rsidRPr="00D06A91" w:rsidRDefault="002C1604" w:rsidP="00BC6399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N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14:paraId="02476048" w14:textId="77777777" w:rsidR="002C1604" w:rsidRPr="00D06A91" w:rsidRDefault="002C1604" w:rsidP="00BC6399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Estimate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center"/>
          </w:tcPr>
          <w:p w14:paraId="07456727" w14:textId="77777777" w:rsidR="002C1604" w:rsidRPr="00D06A91" w:rsidRDefault="002C1604" w:rsidP="00BC6399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b/>
                <w:bCs/>
                <w:i/>
                <w:iCs/>
                <w:kern w:val="0"/>
                <w:sz w:val="21"/>
                <w:szCs w:val="21"/>
              </w:rPr>
              <w:t>P</w:t>
            </w:r>
            <w:r w:rsidRPr="00D06A91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-value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0C92F11B" w14:textId="77777777" w:rsidR="002C1604" w:rsidRPr="00D06A91" w:rsidRDefault="002C1604" w:rsidP="00BC6399">
            <w:pPr>
              <w:spacing w:line="240" w:lineRule="auto"/>
              <w:ind w:firstLineChars="0" w:firstLine="0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D06A91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Min95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7C384A2C" w14:textId="77777777" w:rsidR="002C1604" w:rsidRPr="00D06A91" w:rsidRDefault="002C1604" w:rsidP="00BC6399">
            <w:pPr>
              <w:spacing w:line="240" w:lineRule="auto"/>
              <w:ind w:firstLineChars="0" w:firstLine="0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D06A91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Max95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14:paraId="168285D5" w14:textId="77777777" w:rsidR="002C1604" w:rsidRPr="00D06A91" w:rsidRDefault="002C1604" w:rsidP="00BC6399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SD</w:t>
            </w:r>
          </w:p>
        </w:tc>
      </w:tr>
      <w:tr w:rsidR="00D06A91" w:rsidRPr="00D06A91" w14:paraId="1536DC30" w14:textId="77777777" w:rsidTr="00BC6399">
        <w:trPr>
          <w:jc w:val="center"/>
        </w:trPr>
        <w:tc>
          <w:tcPr>
            <w:tcW w:w="639" w:type="pct"/>
            <w:vMerge w:val="restart"/>
            <w:shd w:val="clear" w:color="auto" w:fill="FFFFFF" w:themeFill="background1"/>
          </w:tcPr>
          <w:p w14:paraId="5E4BAD2D" w14:textId="3BA5BBF8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D06A91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Full-time</w:t>
            </w:r>
          </w:p>
        </w:tc>
        <w:tc>
          <w:tcPr>
            <w:tcW w:w="1573" w:type="pct"/>
            <w:tcBorders>
              <w:bottom w:val="nil"/>
            </w:tcBorders>
            <w:shd w:val="clear" w:color="auto" w:fill="FFFFFF" w:themeFill="background1"/>
          </w:tcPr>
          <w:p w14:paraId="183F832C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subsistence trips</w:t>
            </w:r>
          </w:p>
        </w:tc>
        <w:tc>
          <w:tcPr>
            <w:tcW w:w="34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797F112" w14:textId="3262F963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795</w:t>
            </w:r>
          </w:p>
        </w:tc>
        <w:tc>
          <w:tcPr>
            <w:tcW w:w="55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B082151" w14:textId="2D0C9A6F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21.932</w:t>
            </w:r>
          </w:p>
        </w:tc>
        <w:tc>
          <w:tcPr>
            <w:tcW w:w="471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1F32235" w14:textId="578D6672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0.108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773EF71" w14:textId="66A00040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-4.820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5B5B7FD" w14:textId="2336731D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48.684</w:t>
            </w:r>
          </w:p>
        </w:tc>
        <w:tc>
          <w:tcPr>
            <w:tcW w:w="45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7605202" w14:textId="7AEAED88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13.649</w:t>
            </w:r>
          </w:p>
        </w:tc>
      </w:tr>
      <w:tr w:rsidR="00D06A91" w:rsidRPr="00D06A91" w14:paraId="199AB286" w14:textId="77777777" w:rsidTr="00BC6399">
        <w:trPr>
          <w:jc w:val="center"/>
        </w:trPr>
        <w:tc>
          <w:tcPr>
            <w:tcW w:w="639" w:type="pct"/>
            <w:vMerge/>
            <w:shd w:val="clear" w:color="auto" w:fill="FFFFFF" w:themeFill="background1"/>
          </w:tcPr>
          <w:p w14:paraId="74A9DF85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33F0F976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E9EFF5B" w14:textId="36042B8D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585</w:t>
            </w: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4B71794" w14:textId="21A77DFC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42.643</w:t>
            </w: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F107A95" w14:textId="3198DE86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0.025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63B7CAC" w14:textId="509D9A70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5.362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32AA475" w14:textId="493A99C5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79.925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5F3EB68" w14:textId="682A07A9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19.021</w:t>
            </w:r>
          </w:p>
        </w:tc>
      </w:tr>
      <w:tr w:rsidR="00D06A91" w:rsidRPr="00D06A91" w14:paraId="1D58D53D" w14:textId="77777777" w:rsidTr="00BC6399">
        <w:trPr>
          <w:jc w:val="center"/>
        </w:trPr>
        <w:tc>
          <w:tcPr>
            <w:tcW w:w="639" w:type="pct"/>
            <w:vMerge/>
            <w:shd w:val="clear" w:color="auto" w:fill="FFFFFF" w:themeFill="background1"/>
          </w:tcPr>
          <w:p w14:paraId="5EBF8BEE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5680DB6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3E300AB" w14:textId="706B96F6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456</w:t>
            </w: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69D7C36" w14:textId="2F74CA38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42.215</w:t>
            </w: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2B2E02A" w14:textId="2E7E886F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0.011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34E55BF" w14:textId="4744C5BE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9.528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F3C337E" w14:textId="3462E570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74.902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3902E9C" w14:textId="5108C43E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16.677</w:t>
            </w:r>
          </w:p>
        </w:tc>
      </w:tr>
      <w:tr w:rsidR="00D06A91" w:rsidRPr="00D06A91" w14:paraId="32C88FBF" w14:textId="77777777" w:rsidTr="00BC6399">
        <w:trPr>
          <w:jc w:val="center"/>
        </w:trPr>
        <w:tc>
          <w:tcPr>
            <w:tcW w:w="639" w:type="pct"/>
            <w:vMerge/>
            <w:shd w:val="clear" w:color="auto" w:fill="FFFFFF" w:themeFill="background1"/>
          </w:tcPr>
          <w:p w14:paraId="73F95255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3ED88A87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family visit trips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4473C6E" w14:textId="7CB5F8D7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506</w:t>
            </w: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BE60435" w14:textId="585D4E19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24.233</w:t>
            </w: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23C1A3B" w14:textId="0E89EB2E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0.070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6C70D05" w14:textId="5C0FEBDF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-2.021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D4B4C83" w14:textId="69D8B1A3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50.487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CC31350" w14:textId="39239C12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13.395</w:t>
            </w:r>
          </w:p>
        </w:tc>
      </w:tr>
      <w:tr w:rsidR="00D06A91" w:rsidRPr="00D06A91" w14:paraId="672D319D" w14:textId="77777777" w:rsidTr="00BC6399">
        <w:trPr>
          <w:jc w:val="center"/>
        </w:trPr>
        <w:tc>
          <w:tcPr>
            <w:tcW w:w="6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33F6841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28F6599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96C36" w14:textId="3BAA13A9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441</w:t>
            </w:r>
          </w:p>
        </w:tc>
        <w:tc>
          <w:tcPr>
            <w:tcW w:w="55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F90DFD" w14:textId="262740EC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13.964</w:t>
            </w:r>
          </w:p>
        </w:tc>
        <w:tc>
          <w:tcPr>
            <w:tcW w:w="471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9A697E" w14:textId="4AF2642B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0.100</w:t>
            </w: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CDE4A8" w14:textId="4FF99592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-2.694</w:t>
            </w: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C9F1B9" w14:textId="34EBD49C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30.622</w:t>
            </w:r>
          </w:p>
        </w:tc>
        <w:tc>
          <w:tcPr>
            <w:tcW w:w="457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4B273E" w14:textId="564844F4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8.499</w:t>
            </w:r>
          </w:p>
        </w:tc>
      </w:tr>
      <w:tr w:rsidR="00D06A91" w:rsidRPr="00D06A91" w14:paraId="7E40347F" w14:textId="77777777" w:rsidTr="00BC6399">
        <w:trPr>
          <w:jc w:val="center"/>
        </w:trPr>
        <w:tc>
          <w:tcPr>
            <w:tcW w:w="639" w:type="pct"/>
            <w:vMerge w:val="restart"/>
            <w:shd w:val="clear" w:color="auto" w:fill="FFFFFF" w:themeFill="background1"/>
          </w:tcPr>
          <w:p w14:paraId="4BD547CD" w14:textId="0AFB1945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D06A91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Temporary</w:t>
            </w:r>
          </w:p>
        </w:tc>
        <w:tc>
          <w:tcPr>
            <w:tcW w:w="1573" w:type="pct"/>
            <w:tcBorders>
              <w:bottom w:val="nil"/>
            </w:tcBorders>
            <w:shd w:val="clear" w:color="auto" w:fill="FFFFFF" w:themeFill="background1"/>
          </w:tcPr>
          <w:p w14:paraId="50304F4D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subsistence trips</w:t>
            </w:r>
          </w:p>
        </w:tc>
        <w:tc>
          <w:tcPr>
            <w:tcW w:w="34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85F0FEB" w14:textId="0FBB1DBC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826</w:t>
            </w:r>
          </w:p>
        </w:tc>
        <w:tc>
          <w:tcPr>
            <w:tcW w:w="55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1F28722" w14:textId="2D8A2E24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-12.236</w:t>
            </w:r>
          </w:p>
        </w:tc>
        <w:tc>
          <w:tcPr>
            <w:tcW w:w="471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036F83E" w14:textId="2918EB54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0.447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7DE5B03" w14:textId="3C08BD99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-43.760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856388F" w14:textId="365E6662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19.288</w:t>
            </w:r>
          </w:p>
        </w:tc>
        <w:tc>
          <w:tcPr>
            <w:tcW w:w="45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EC4C82D" w14:textId="5E8A823C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16.084</w:t>
            </w:r>
          </w:p>
        </w:tc>
      </w:tr>
      <w:tr w:rsidR="00D06A91" w:rsidRPr="00D06A91" w14:paraId="2F805822" w14:textId="77777777" w:rsidTr="00BC6399">
        <w:trPr>
          <w:jc w:val="center"/>
        </w:trPr>
        <w:tc>
          <w:tcPr>
            <w:tcW w:w="639" w:type="pct"/>
            <w:vMerge/>
            <w:shd w:val="clear" w:color="auto" w:fill="FFFFFF" w:themeFill="background1"/>
          </w:tcPr>
          <w:p w14:paraId="002AD74A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691DBC6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4A8DCA7" w14:textId="5F5B920C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635</w:t>
            </w: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D25AA79" w14:textId="02B32053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17.125</w:t>
            </w: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909D9A2" w14:textId="2CEBD28A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0.074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EEECD9" w14:textId="6DF8CF6D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-1.649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E01283B" w14:textId="7D3A6A87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35.900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D7152BF" w14:textId="4515A678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9.579</w:t>
            </w:r>
          </w:p>
        </w:tc>
      </w:tr>
      <w:tr w:rsidR="00D06A91" w:rsidRPr="00D06A91" w14:paraId="05ED3C3C" w14:textId="77777777" w:rsidTr="00BC6399">
        <w:trPr>
          <w:jc w:val="center"/>
        </w:trPr>
        <w:tc>
          <w:tcPr>
            <w:tcW w:w="639" w:type="pct"/>
            <w:vMerge/>
            <w:shd w:val="clear" w:color="auto" w:fill="FFFFFF" w:themeFill="background1"/>
          </w:tcPr>
          <w:p w14:paraId="69C1D5CF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4C344EA6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DBA1817" w14:textId="5D98C164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607</w:t>
            </w: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73ADF68" w14:textId="6AA012F2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25.397</w:t>
            </w: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996355" w14:textId="1A03C773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F84A9D0" w14:textId="1E075215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8.761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F738D04" w14:textId="19E4B82A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42.032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EF5C758" w14:textId="7679D023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8.488</w:t>
            </w:r>
          </w:p>
        </w:tc>
      </w:tr>
      <w:tr w:rsidR="00D06A91" w:rsidRPr="00D06A91" w14:paraId="6169E257" w14:textId="77777777" w:rsidTr="00BC6399">
        <w:trPr>
          <w:jc w:val="center"/>
        </w:trPr>
        <w:tc>
          <w:tcPr>
            <w:tcW w:w="639" w:type="pct"/>
            <w:vMerge/>
            <w:shd w:val="clear" w:color="auto" w:fill="FFFFFF" w:themeFill="background1"/>
          </w:tcPr>
          <w:p w14:paraId="792C8549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3C024A44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family visit trips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EE7D936" w14:textId="687E5EF2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544</w:t>
            </w: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F84C388" w14:textId="3A32C75A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-6.468</w:t>
            </w: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34E2D39" w14:textId="49168C41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0.666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9299E00" w14:textId="010F7B2D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-35.796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C9F4BFA" w14:textId="49F50D7E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22.861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632AED5" w14:textId="591371B1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14.964</w:t>
            </w:r>
          </w:p>
        </w:tc>
      </w:tr>
      <w:tr w:rsidR="00D06A91" w:rsidRPr="00D06A91" w14:paraId="5095A2A5" w14:textId="77777777" w:rsidTr="00BC6399">
        <w:trPr>
          <w:jc w:val="center"/>
        </w:trPr>
        <w:tc>
          <w:tcPr>
            <w:tcW w:w="6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61D0FF4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3F9D025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B2E05F" w14:textId="125E86DB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572</w:t>
            </w:r>
          </w:p>
        </w:tc>
        <w:tc>
          <w:tcPr>
            <w:tcW w:w="55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56A0E8" w14:textId="59FD6D37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35.778</w:t>
            </w: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71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67E2FB" w14:textId="6A53AF9E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BBD61" w14:textId="27853C08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22.113</w:t>
            </w: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1D185E" w14:textId="3D5CCD82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49.444</w:t>
            </w:r>
          </w:p>
        </w:tc>
        <w:tc>
          <w:tcPr>
            <w:tcW w:w="457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C97BB" w14:textId="2C44BC75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6.972</w:t>
            </w:r>
          </w:p>
        </w:tc>
      </w:tr>
      <w:tr w:rsidR="00D06A91" w:rsidRPr="00D06A91" w14:paraId="0B4BBDA5" w14:textId="77777777" w:rsidTr="00BC6399">
        <w:trPr>
          <w:jc w:val="center"/>
        </w:trPr>
        <w:tc>
          <w:tcPr>
            <w:tcW w:w="639" w:type="pct"/>
            <w:vMerge w:val="restart"/>
            <w:shd w:val="clear" w:color="auto" w:fill="FFFFFF" w:themeFill="background1"/>
          </w:tcPr>
          <w:p w14:paraId="178D793F" w14:textId="77D4AEE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D06A91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Self-employed</w:t>
            </w:r>
          </w:p>
        </w:tc>
        <w:tc>
          <w:tcPr>
            <w:tcW w:w="1573" w:type="pct"/>
            <w:tcBorders>
              <w:bottom w:val="nil"/>
            </w:tcBorders>
            <w:shd w:val="clear" w:color="auto" w:fill="FFFFFF" w:themeFill="background1"/>
          </w:tcPr>
          <w:p w14:paraId="29712F8B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subsistence trips</w:t>
            </w:r>
          </w:p>
        </w:tc>
        <w:tc>
          <w:tcPr>
            <w:tcW w:w="34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639B02C" w14:textId="1E1BD315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137</w:t>
            </w:r>
          </w:p>
        </w:tc>
        <w:tc>
          <w:tcPr>
            <w:tcW w:w="55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E288F88" w14:textId="63FEB23D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-3.336</w:t>
            </w:r>
          </w:p>
        </w:tc>
        <w:tc>
          <w:tcPr>
            <w:tcW w:w="471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5171E83" w14:textId="3D08B0EB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0.695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2FA53B8" w14:textId="1177EA49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-19.986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86A824D" w14:textId="4063ADDD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13.314</w:t>
            </w:r>
          </w:p>
        </w:tc>
        <w:tc>
          <w:tcPr>
            <w:tcW w:w="45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9159040" w14:textId="4B11CBBB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8.495</w:t>
            </w:r>
          </w:p>
        </w:tc>
      </w:tr>
      <w:tr w:rsidR="00D06A91" w:rsidRPr="00D06A91" w14:paraId="64270149" w14:textId="77777777" w:rsidTr="00BC6399">
        <w:trPr>
          <w:jc w:val="center"/>
        </w:trPr>
        <w:tc>
          <w:tcPr>
            <w:tcW w:w="639" w:type="pct"/>
            <w:vMerge/>
            <w:shd w:val="clear" w:color="auto" w:fill="FFFFFF" w:themeFill="background1"/>
          </w:tcPr>
          <w:p w14:paraId="73B726F9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545F1BF6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FC08FCC" w14:textId="71325B83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368</w:t>
            </w: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59605E" w14:textId="04C1939D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61.761</w:t>
            </w: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4D2FF7D" w14:textId="114896E0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DA05CAA" w14:textId="28D0C2A1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24.822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C0FC224" w14:textId="6BC75741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98.700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397DDDC" w14:textId="596B3E5D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18.847</w:t>
            </w:r>
          </w:p>
        </w:tc>
      </w:tr>
      <w:tr w:rsidR="00D06A91" w:rsidRPr="00D06A91" w14:paraId="50CF9C40" w14:textId="77777777" w:rsidTr="00BC6399">
        <w:trPr>
          <w:jc w:val="center"/>
        </w:trPr>
        <w:tc>
          <w:tcPr>
            <w:tcW w:w="639" w:type="pct"/>
            <w:vMerge/>
            <w:shd w:val="clear" w:color="auto" w:fill="FFFFFF" w:themeFill="background1"/>
          </w:tcPr>
          <w:p w14:paraId="4769287B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2842E428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9379478" w14:textId="3681CA66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355</w:t>
            </w: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4479370" w14:textId="02446967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46.220</w:t>
            </w: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8F01357" w14:textId="158C5250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D22E0C7" w14:textId="433E7BE4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16.350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E15E28D" w14:textId="4F23A67B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76.091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8A0EDCC" w14:textId="25B68F8E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15.240</w:t>
            </w:r>
          </w:p>
        </w:tc>
      </w:tr>
      <w:tr w:rsidR="00D06A91" w:rsidRPr="00D06A91" w14:paraId="22D59AA6" w14:textId="77777777" w:rsidTr="00BC6399">
        <w:trPr>
          <w:jc w:val="center"/>
        </w:trPr>
        <w:tc>
          <w:tcPr>
            <w:tcW w:w="639" w:type="pct"/>
            <w:vMerge/>
            <w:shd w:val="clear" w:color="auto" w:fill="FFFFFF" w:themeFill="background1"/>
          </w:tcPr>
          <w:p w14:paraId="47AA27E1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65C8BA67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family visit trips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0A3EF30" w14:textId="68716C55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350</w:t>
            </w: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C1BE240" w14:textId="67AE1060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8.449</w:t>
            </w: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4C3749D" w14:textId="1BB73241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0.661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5D69D2" w14:textId="5E0FB95C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-29.273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FB1A5BD" w14:textId="1C46DEC8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46.171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D2FEE4C" w14:textId="65DD68C2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19.246</w:t>
            </w:r>
          </w:p>
        </w:tc>
      </w:tr>
      <w:tr w:rsidR="00D06A91" w:rsidRPr="00D06A91" w14:paraId="246D3569" w14:textId="77777777" w:rsidTr="00BC6399">
        <w:trPr>
          <w:jc w:val="center"/>
        </w:trPr>
        <w:tc>
          <w:tcPr>
            <w:tcW w:w="6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79A9F41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1DC6F5D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A8E1E2" w14:textId="247D757D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362</w:t>
            </w:r>
          </w:p>
        </w:tc>
        <w:tc>
          <w:tcPr>
            <w:tcW w:w="55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EE5D30" w14:textId="7A08CCF7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19.688</w:t>
            </w: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471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F337" w14:textId="3EAC0E8D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0.099</w:t>
            </w: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46A94" w14:textId="69B70393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-3.720</w:t>
            </w: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29BBA9" w14:textId="2D10FBC4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43.097</w:t>
            </w:r>
          </w:p>
        </w:tc>
        <w:tc>
          <w:tcPr>
            <w:tcW w:w="457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10FAAB" w14:textId="7F974E1D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11.943</w:t>
            </w:r>
          </w:p>
        </w:tc>
      </w:tr>
      <w:tr w:rsidR="00D06A91" w:rsidRPr="00D06A91" w14:paraId="0410E1AF" w14:textId="77777777" w:rsidTr="00BC6399">
        <w:trPr>
          <w:jc w:val="center"/>
        </w:trPr>
        <w:tc>
          <w:tcPr>
            <w:tcW w:w="639" w:type="pct"/>
            <w:vMerge w:val="restart"/>
            <w:shd w:val="clear" w:color="auto" w:fill="FFFFFF" w:themeFill="background1"/>
          </w:tcPr>
          <w:p w14:paraId="0CA6CBF9" w14:textId="367694BE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D06A91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Farming</w:t>
            </w:r>
          </w:p>
        </w:tc>
        <w:tc>
          <w:tcPr>
            <w:tcW w:w="1573" w:type="pct"/>
            <w:tcBorders>
              <w:bottom w:val="nil"/>
            </w:tcBorders>
            <w:shd w:val="clear" w:color="auto" w:fill="FFFFFF" w:themeFill="background1"/>
          </w:tcPr>
          <w:p w14:paraId="75EBC63A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subsistence trips</w:t>
            </w:r>
          </w:p>
        </w:tc>
        <w:tc>
          <w:tcPr>
            <w:tcW w:w="34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12096CE" w14:textId="287D60C6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222</w:t>
            </w:r>
          </w:p>
        </w:tc>
        <w:tc>
          <w:tcPr>
            <w:tcW w:w="55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A4640DE" w14:textId="6A9CAC6A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4.825</w:t>
            </w:r>
          </w:p>
        </w:tc>
        <w:tc>
          <w:tcPr>
            <w:tcW w:w="471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4334B02" w14:textId="178F3E58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0.228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ED154B4" w14:textId="6D5775A8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-3.015</w:t>
            </w:r>
          </w:p>
        </w:tc>
        <w:tc>
          <w:tcPr>
            <w:tcW w:w="4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FAB7A72" w14:textId="4F499701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12.666</w:t>
            </w:r>
          </w:p>
        </w:tc>
        <w:tc>
          <w:tcPr>
            <w:tcW w:w="45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0854766" w14:textId="5532EDA2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4.000</w:t>
            </w:r>
          </w:p>
        </w:tc>
      </w:tr>
      <w:tr w:rsidR="00D06A91" w:rsidRPr="00D06A91" w14:paraId="04464401" w14:textId="77777777" w:rsidTr="00BC6399">
        <w:trPr>
          <w:jc w:val="center"/>
        </w:trPr>
        <w:tc>
          <w:tcPr>
            <w:tcW w:w="639" w:type="pct"/>
            <w:vMerge/>
            <w:shd w:val="clear" w:color="auto" w:fill="FFFFFF" w:themeFill="background1"/>
          </w:tcPr>
          <w:p w14:paraId="16AEB0F2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46C6FA7F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A84B805" w14:textId="6CF65BF3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664</w:t>
            </w: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0948883" w14:textId="588BDEA7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16.835</w:t>
            </w: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D45C442" w14:textId="1DD34BC0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886FA70" w14:textId="4E0DCDCE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7.981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D4241BA" w14:textId="029D3580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25.689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1E04866" w14:textId="641A24EC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4.517</w:t>
            </w:r>
          </w:p>
        </w:tc>
      </w:tr>
      <w:tr w:rsidR="00D06A91" w:rsidRPr="00D06A91" w14:paraId="6CC8CCA5" w14:textId="77777777" w:rsidTr="00BC6399">
        <w:trPr>
          <w:jc w:val="center"/>
        </w:trPr>
        <w:tc>
          <w:tcPr>
            <w:tcW w:w="639" w:type="pct"/>
            <w:vMerge/>
            <w:shd w:val="clear" w:color="auto" w:fill="FFFFFF" w:themeFill="background1"/>
          </w:tcPr>
          <w:p w14:paraId="16AB90C4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4EDD5DBC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D61C76C" w14:textId="4232792E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770</w:t>
            </w: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B2C30B5" w14:textId="5A075F21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14.909</w:t>
            </w: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556B9D" w14:textId="67D96D52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D0E5A66" w14:textId="1B43D80E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7.326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AAED858" w14:textId="14C44ED4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22.491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0AE60E9" w14:textId="4A10E844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3.869</w:t>
            </w:r>
          </w:p>
        </w:tc>
      </w:tr>
      <w:tr w:rsidR="00D06A91" w:rsidRPr="00D06A91" w14:paraId="780B65A7" w14:textId="77777777" w:rsidTr="00BC6399">
        <w:trPr>
          <w:jc w:val="center"/>
        </w:trPr>
        <w:tc>
          <w:tcPr>
            <w:tcW w:w="639" w:type="pct"/>
            <w:vMerge/>
            <w:shd w:val="clear" w:color="auto" w:fill="FFFFFF" w:themeFill="background1"/>
          </w:tcPr>
          <w:p w14:paraId="6E5FB579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68C1D392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family visit trips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EDE888A" w14:textId="255FB5F3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377</w:t>
            </w: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A2903AD" w14:textId="05AB5CF6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-4.742</w:t>
            </w: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27EF344" w14:textId="1A19FE32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0.442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B47555E" w14:textId="723979CF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-16.837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AA2AC93" w14:textId="2202FC80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7.353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DC34A6F" w14:textId="679D8F8B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6.171</w:t>
            </w:r>
          </w:p>
        </w:tc>
      </w:tr>
      <w:tr w:rsidR="00D06A91" w:rsidRPr="00D06A91" w14:paraId="762AB171" w14:textId="77777777" w:rsidTr="00BC6399">
        <w:trPr>
          <w:jc w:val="center"/>
        </w:trPr>
        <w:tc>
          <w:tcPr>
            <w:tcW w:w="6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847B612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220BADD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AD8075" w14:textId="63D3F5C1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360</w:t>
            </w:r>
          </w:p>
        </w:tc>
        <w:tc>
          <w:tcPr>
            <w:tcW w:w="55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25EFFC" w14:textId="68E8F1EA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5.437</w:t>
            </w: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471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74441A" w14:textId="2298A78E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0.052</w:t>
            </w: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658411" w14:textId="5560C72E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-0.058</w:t>
            </w: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886C3A" w14:textId="7CC60C52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10.932</w:t>
            </w:r>
          </w:p>
        </w:tc>
        <w:tc>
          <w:tcPr>
            <w:tcW w:w="457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C9DB3" w14:textId="54D3931C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2.804</w:t>
            </w:r>
          </w:p>
        </w:tc>
      </w:tr>
      <w:tr w:rsidR="00D06A91" w:rsidRPr="00D06A91" w14:paraId="57AFC8B5" w14:textId="77777777" w:rsidTr="00BC6399">
        <w:trPr>
          <w:jc w:val="center"/>
        </w:trPr>
        <w:tc>
          <w:tcPr>
            <w:tcW w:w="63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EE63EF3" w14:textId="7CE62588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D06A91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Other</w:t>
            </w:r>
          </w:p>
        </w:tc>
        <w:tc>
          <w:tcPr>
            <w:tcW w:w="1573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209D6B4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subsistence trips</w:t>
            </w:r>
          </w:p>
        </w:tc>
        <w:tc>
          <w:tcPr>
            <w:tcW w:w="349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E7E9CD9" w14:textId="138DF6E8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269</w:t>
            </w:r>
          </w:p>
        </w:tc>
        <w:tc>
          <w:tcPr>
            <w:tcW w:w="550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A53E210" w14:textId="53BF739C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-38.007</w:t>
            </w:r>
          </w:p>
        </w:tc>
        <w:tc>
          <w:tcPr>
            <w:tcW w:w="471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F144040" w14:textId="72C30AB9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0.186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6F1B92E" w14:textId="3F7F605B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-94.305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325A0323" w14:textId="14A0545C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18.291</w:t>
            </w:r>
          </w:p>
        </w:tc>
        <w:tc>
          <w:tcPr>
            <w:tcW w:w="457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2371F12" w14:textId="65D103F8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28.724</w:t>
            </w:r>
          </w:p>
        </w:tc>
      </w:tr>
      <w:tr w:rsidR="00D06A91" w:rsidRPr="00D06A91" w14:paraId="759918E0" w14:textId="77777777" w:rsidTr="00BC6399">
        <w:trPr>
          <w:jc w:val="center"/>
        </w:trPr>
        <w:tc>
          <w:tcPr>
            <w:tcW w:w="639" w:type="pct"/>
            <w:vMerge/>
            <w:shd w:val="clear" w:color="auto" w:fill="FFFFFF" w:themeFill="background1"/>
          </w:tcPr>
          <w:p w14:paraId="0DB3B96C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42DD2CC4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A0B2E73" w14:textId="19FC3595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792</w:t>
            </w: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A01C40C" w14:textId="1E9223ED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30.186</w:t>
            </w: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0CAEB23" w14:textId="677904FA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0.010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3AB4AF8" w14:textId="28C0C868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7.318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D680134" w14:textId="06D5129B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53.055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A03246C" w14:textId="37376919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11.668</w:t>
            </w:r>
          </w:p>
        </w:tc>
      </w:tr>
      <w:tr w:rsidR="00D06A91" w:rsidRPr="00D06A91" w14:paraId="7889B802" w14:textId="77777777" w:rsidTr="00BC6399">
        <w:trPr>
          <w:jc w:val="center"/>
        </w:trPr>
        <w:tc>
          <w:tcPr>
            <w:tcW w:w="639" w:type="pct"/>
            <w:vMerge/>
            <w:shd w:val="clear" w:color="auto" w:fill="FFFFFF" w:themeFill="background1"/>
          </w:tcPr>
          <w:p w14:paraId="0D5C3AD2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26493E11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2DED95B" w14:textId="376C716C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737</w:t>
            </w: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A456754" w14:textId="63C7C50A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20.776</w:t>
            </w: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399D13D" w14:textId="01DEEC20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EFCF530" w14:textId="601532C8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9.922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571F28" w14:textId="284A147A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31.629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E5330F4" w14:textId="3D00536E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5.538</w:t>
            </w:r>
          </w:p>
        </w:tc>
      </w:tr>
      <w:tr w:rsidR="00D06A91" w:rsidRPr="00D06A91" w14:paraId="1FBE402D" w14:textId="77777777" w:rsidTr="00BC6399">
        <w:trPr>
          <w:jc w:val="center"/>
        </w:trPr>
        <w:tc>
          <w:tcPr>
            <w:tcW w:w="639" w:type="pct"/>
            <w:vMerge/>
            <w:shd w:val="clear" w:color="auto" w:fill="FFFFFF" w:themeFill="background1"/>
          </w:tcPr>
          <w:p w14:paraId="56652DD8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29CA0E6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family visit trips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DD53A79" w14:textId="010F4E1D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653</w:t>
            </w: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831002A" w14:textId="508D64E6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-2.966</w:t>
            </w:r>
          </w:p>
        </w:tc>
        <w:tc>
          <w:tcPr>
            <w:tcW w:w="471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AE00B52" w14:textId="5B649F66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0.823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01F2E3E" w14:textId="3E43EFB6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-28.912</w:t>
            </w:r>
          </w:p>
        </w:tc>
        <w:tc>
          <w:tcPr>
            <w:tcW w:w="4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73DD81E" w14:textId="4F4FE2EC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22.980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A98B757" w14:textId="46C14E5A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13.238</w:t>
            </w:r>
          </w:p>
        </w:tc>
      </w:tr>
      <w:tr w:rsidR="00D06A91" w:rsidRPr="00D06A91" w14:paraId="53F3DC2A" w14:textId="77777777" w:rsidTr="00BC6399">
        <w:trPr>
          <w:jc w:val="center"/>
        </w:trPr>
        <w:tc>
          <w:tcPr>
            <w:tcW w:w="639" w:type="pct"/>
            <w:vMerge/>
            <w:shd w:val="clear" w:color="auto" w:fill="FFFFFF" w:themeFill="background1"/>
          </w:tcPr>
          <w:p w14:paraId="60B0C155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73" w:type="pct"/>
            <w:tcBorders>
              <w:top w:val="nil"/>
            </w:tcBorders>
            <w:shd w:val="clear" w:color="auto" w:fill="FFFFFF" w:themeFill="background1"/>
          </w:tcPr>
          <w:p w14:paraId="77F5C28D" w14:textId="77777777" w:rsidR="00D06A91" w:rsidRPr="00D06A91" w:rsidRDefault="00D06A91" w:rsidP="00D06A91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D06A91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49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A3591E9" w14:textId="2931F948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617</w:t>
            </w:r>
          </w:p>
        </w:tc>
        <w:tc>
          <w:tcPr>
            <w:tcW w:w="55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42B66B1" w14:textId="39AD32DB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20.374</w:t>
            </w: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71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00F8657" w14:textId="00E7ABA4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0.010</w:t>
            </w:r>
          </w:p>
        </w:tc>
        <w:tc>
          <w:tcPr>
            <w:tcW w:w="48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EA1A2FB" w14:textId="52B056FE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4.887</w:t>
            </w:r>
          </w:p>
        </w:tc>
        <w:tc>
          <w:tcPr>
            <w:tcW w:w="48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9F635E6" w14:textId="520632C1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35.862</w:t>
            </w:r>
          </w:p>
        </w:tc>
        <w:tc>
          <w:tcPr>
            <w:tcW w:w="45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57E93AB" w14:textId="52D5EB4E" w:rsidR="00D06A91" w:rsidRPr="00D06A91" w:rsidRDefault="00D06A91" w:rsidP="00BC6399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D06A91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7.902</w:t>
            </w:r>
          </w:p>
        </w:tc>
      </w:tr>
    </w:tbl>
    <w:p w14:paraId="13D39354" w14:textId="77777777" w:rsidR="002A0D4F" w:rsidRDefault="002A0D4F" w:rsidP="002A0D4F">
      <w:pPr>
        <w:spacing w:line="240" w:lineRule="auto"/>
        <w:ind w:firstLineChars="0" w:firstLine="0"/>
        <w:rPr>
          <w:rFonts w:ascii="Calibri" w:hAnsi="Calibri" w:cs="Calibri"/>
          <w:kern w:val="0"/>
          <w:szCs w:val="24"/>
        </w:rPr>
      </w:pPr>
      <w:r w:rsidRPr="009C365C">
        <w:rPr>
          <w:rFonts w:ascii="Calibri" w:hAnsi="Calibri" w:cs="Calibri"/>
          <w:szCs w:val="24"/>
        </w:rPr>
        <w:t xml:space="preserve">Note: </w:t>
      </w:r>
      <w:r w:rsidRPr="009B592F">
        <w:rPr>
          <w:rFonts w:ascii="Calibri" w:hAnsi="Calibri" w:cs="Calibri"/>
          <w:szCs w:val="24"/>
        </w:rPr>
        <w:t>Min95</w:t>
      </w:r>
      <w:r>
        <w:rPr>
          <w:rFonts w:ascii="Calibri" w:hAnsi="Calibri" w:cs="Calibri"/>
          <w:szCs w:val="24"/>
        </w:rPr>
        <w:t xml:space="preserve"> and Max95 denote </w:t>
      </w:r>
      <w:r w:rsidRPr="009C365C">
        <w:rPr>
          <w:rFonts w:ascii="Calibri" w:hAnsi="Calibri" w:cs="Calibri"/>
          <w:szCs w:val="24"/>
        </w:rPr>
        <w:t>95% confidence interval</w:t>
      </w:r>
      <w:r>
        <w:rPr>
          <w:rFonts w:ascii="Calibri" w:hAnsi="Calibri" w:cs="Calibri"/>
          <w:szCs w:val="24"/>
        </w:rPr>
        <w:t>,</w:t>
      </w:r>
      <w:r w:rsidRPr="009C365C">
        <w:rPr>
          <w:rFonts w:ascii="Calibri" w:hAnsi="Calibri" w:cs="Calibri"/>
          <w:szCs w:val="24"/>
        </w:rPr>
        <w:t xml:space="preserve"> SD </w:t>
      </w:r>
      <w:r>
        <w:rPr>
          <w:rFonts w:ascii="Calibri" w:hAnsi="Calibri" w:cs="Calibri"/>
          <w:szCs w:val="24"/>
        </w:rPr>
        <w:t xml:space="preserve">denotes </w:t>
      </w:r>
      <w:r w:rsidRPr="009C365C">
        <w:rPr>
          <w:rFonts w:ascii="Calibri" w:hAnsi="Calibri" w:cs="Calibri"/>
          <w:kern w:val="0"/>
          <w:szCs w:val="24"/>
        </w:rPr>
        <w:t xml:space="preserve">clustered robust standard errors. </w:t>
      </w:r>
      <w:r w:rsidRPr="009C365C">
        <w:rPr>
          <w:rFonts w:ascii="Calibri" w:hAnsi="Calibri" w:cs="Calibri"/>
          <w:kern w:val="0"/>
          <w:szCs w:val="24"/>
          <w:vertAlign w:val="superscript"/>
        </w:rPr>
        <w:t>*</w:t>
      </w:r>
      <w:r w:rsidRPr="009C365C">
        <w:rPr>
          <w:rFonts w:ascii="Calibri" w:hAnsi="Calibri" w:cs="Calibri"/>
          <w:kern w:val="0"/>
          <w:szCs w:val="24"/>
        </w:rPr>
        <w:t xml:space="preserve"> </w:t>
      </w:r>
      <w:r w:rsidRPr="009C365C">
        <w:rPr>
          <w:rFonts w:ascii="Calibri" w:hAnsi="Calibri" w:cs="Calibri"/>
          <w:i/>
          <w:iCs/>
          <w:kern w:val="0"/>
          <w:szCs w:val="24"/>
        </w:rPr>
        <w:t>p</w:t>
      </w:r>
      <w:r w:rsidRPr="009C365C">
        <w:rPr>
          <w:rFonts w:ascii="Calibri" w:hAnsi="Calibri" w:cs="Calibri"/>
          <w:kern w:val="0"/>
          <w:szCs w:val="24"/>
        </w:rPr>
        <w:t xml:space="preserve"> &lt; 0.1, </w:t>
      </w:r>
      <w:r w:rsidRPr="009C365C">
        <w:rPr>
          <w:rFonts w:ascii="Calibri" w:hAnsi="Calibri" w:cs="Calibri"/>
          <w:kern w:val="0"/>
          <w:szCs w:val="24"/>
          <w:vertAlign w:val="superscript"/>
        </w:rPr>
        <w:t>**</w:t>
      </w:r>
      <w:r w:rsidRPr="009C365C">
        <w:rPr>
          <w:rFonts w:ascii="Calibri" w:hAnsi="Calibri" w:cs="Calibri"/>
          <w:kern w:val="0"/>
          <w:szCs w:val="24"/>
        </w:rPr>
        <w:t xml:space="preserve"> </w:t>
      </w:r>
      <w:r w:rsidRPr="009C365C">
        <w:rPr>
          <w:rFonts w:ascii="Calibri" w:hAnsi="Calibri" w:cs="Calibri"/>
          <w:i/>
          <w:iCs/>
          <w:kern w:val="0"/>
          <w:szCs w:val="24"/>
        </w:rPr>
        <w:t>p</w:t>
      </w:r>
      <w:r w:rsidRPr="009C365C">
        <w:rPr>
          <w:rFonts w:ascii="Calibri" w:hAnsi="Calibri" w:cs="Calibri"/>
          <w:kern w:val="0"/>
          <w:szCs w:val="24"/>
        </w:rPr>
        <w:t xml:space="preserve"> &lt; 0.05, </w:t>
      </w:r>
      <w:r w:rsidRPr="009C365C">
        <w:rPr>
          <w:rFonts w:ascii="Calibri" w:hAnsi="Calibri" w:cs="Calibri"/>
          <w:kern w:val="0"/>
          <w:szCs w:val="24"/>
          <w:vertAlign w:val="superscript"/>
        </w:rPr>
        <w:t>***</w:t>
      </w:r>
      <w:r w:rsidRPr="009C365C">
        <w:rPr>
          <w:rFonts w:ascii="Calibri" w:hAnsi="Calibri" w:cs="Calibri"/>
          <w:kern w:val="0"/>
          <w:szCs w:val="24"/>
        </w:rPr>
        <w:t xml:space="preserve"> </w:t>
      </w:r>
      <w:r w:rsidRPr="009C365C">
        <w:rPr>
          <w:rFonts w:ascii="Calibri" w:hAnsi="Calibri" w:cs="Calibri"/>
          <w:i/>
          <w:iCs/>
          <w:kern w:val="0"/>
          <w:szCs w:val="24"/>
        </w:rPr>
        <w:t>p</w:t>
      </w:r>
      <w:r w:rsidRPr="009C365C">
        <w:rPr>
          <w:rFonts w:ascii="Calibri" w:hAnsi="Calibri" w:cs="Calibri"/>
          <w:kern w:val="0"/>
          <w:szCs w:val="24"/>
        </w:rPr>
        <w:t xml:space="preserve"> &lt; 0.01.</w:t>
      </w:r>
    </w:p>
    <w:p w14:paraId="09FC7977" w14:textId="5577012E" w:rsidR="002C1604" w:rsidRDefault="002C1604" w:rsidP="0099652B">
      <w:pPr>
        <w:ind w:firstLineChars="0" w:firstLine="0"/>
        <w:rPr>
          <w:rFonts w:eastAsiaTheme="minorEastAsia"/>
        </w:rPr>
      </w:pPr>
    </w:p>
    <w:p w14:paraId="51752AFC" w14:textId="16FEE742" w:rsidR="00206A8F" w:rsidRDefault="00206A8F" w:rsidP="0099652B">
      <w:pPr>
        <w:ind w:firstLineChars="0" w:firstLine="0"/>
        <w:rPr>
          <w:rFonts w:eastAsiaTheme="minorEastAsia"/>
        </w:rPr>
      </w:pPr>
    </w:p>
    <w:p w14:paraId="507C7282" w14:textId="77777777" w:rsidR="00B07332" w:rsidRDefault="00B07332" w:rsidP="00B07332">
      <w:pPr>
        <w:pStyle w:val="aa"/>
        <w:spacing w:line="240" w:lineRule="auto"/>
        <w:ind w:firstLineChars="0" w:firstLine="0"/>
        <w:jc w:val="center"/>
        <w:rPr>
          <w:rFonts w:ascii="Calibri" w:hAnsi="Calibri" w:cs="Calibri"/>
          <w:b/>
          <w:bCs/>
          <w:sz w:val="24"/>
          <w:szCs w:val="24"/>
        </w:rPr>
        <w:sectPr w:rsidR="00B07332" w:rsidSect="00DC150C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4BFA7D0F" w14:textId="5141C535" w:rsidR="00206A8F" w:rsidRDefault="00206A8F" w:rsidP="00B07332">
      <w:pPr>
        <w:pStyle w:val="aa"/>
        <w:spacing w:line="240" w:lineRule="auto"/>
        <w:ind w:firstLineChars="0" w:firstLine="0"/>
        <w:jc w:val="center"/>
        <w:rPr>
          <w:rFonts w:ascii="Calibri" w:hAnsi="Calibri" w:cs="Calibri"/>
          <w:sz w:val="24"/>
          <w:szCs w:val="24"/>
        </w:rPr>
      </w:pPr>
      <w:bookmarkStart w:id="23" w:name="_Toc193131651"/>
      <w:r w:rsidRPr="00206A8F">
        <w:rPr>
          <w:rFonts w:ascii="Calibri" w:hAnsi="Calibri" w:cs="Calibri"/>
          <w:b/>
          <w:bCs/>
          <w:sz w:val="24"/>
          <w:szCs w:val="24"/>
        </w:rPr>
        <w:lastRenderedPageBreak/>
        <w:t xml:space="preserve">Supplementary Tab. </w:t>
      </w:r>
      <w:r w:rsidRPr="00206A8F">
        <w:rPr>
          <w:rFonts w:ascii="Calibri" w:hAnsi="Calibri" w:cs="Calibri"/>
          <w:b/>
          <w:bCs/>
          <w:sz w:val="24"/>
          <w:szCs w:val="24"/>
        </w:rPr>
        <w:fldChar w:fldCharType="begin"/>
      </w:r>
      <w:r w:rsidRPr="00206A8F">
        <w:rPr>
          <w:rFonts w:ascii="Calibri" w:hAnsi="Calibri" w:cs="Calibri"/>
          <w:b/>
          <w:bCs/>
          <w:sz w:val="24"/>
          <w:szCs w:val="24"/>
        </w:rPr>
        <w:instrText xml:space="preserve"> SEQ Supplementary_Tab. \* ARABIC </w:instrText>
      </w:r>
      <w:r w:rsidRPr="00206A8F">
        <w:rPr>
          <w:rFonts w:ascii="Calibri" w:hAnsi="Calibri" w:cs="Calibri"/>
          <w:b/>
          <w:bCs/>
          <w:sz w:val="24"/>
          <w:szCs w:val="24"/>
        </w:rPr>
        <w:fldChar w:fldCharType="separate"/>
      </w:r>
      <w:r w:rsidRPr="00206A8F">
        <w:rPr>
          <w:rFonts w:ascii="Calibri" w:hAnsi="Calibri" w:cs="Calibri"/>
          <w:b/>
          <w:bCs/>
          <w:sz w:val="24"/>
          <w:szCs w:val="24"/>
        </w:rPr>
        <w:t>11</w:t>
      </w:r>
      <w:r w:rsidRPr="00206A8F">
        <w:rPr>
          <w:rFonts w:ascii="Calibri" w:hAnsi="Calibri" w:cs="Calibri"/>
          <w:b/>
          <w:bCs/>
          <w:sz w:val="24"/>
          <w:szCs w:val="24"/>
        </w:rPr>
        <w:fldChar w:fldCharType="end"/>
      </w:r>
      <w:r w:rsidRPr="00206A8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533AF">
        <w:rPr>
          <w:rFonts w:ascii="Calibri" w:hAnsi="Calibri" w:cs="Calibri"/>
          <w:sz w:val="24"/>
          <w:szCs w:val="24"/>
        </w:rPr>
        <w:t xml:space="preserve">Results of </w:t>
      </w:r>
      <w:r>
        <w:rPr>
          <w:rFonts w:ascii="Calibri" w:hAnsi="Calibri" w:cs="Calibri"/>
          <w:sz w:val="24"/>
          <w:szCs w:val="24"/>
        </w:rPr>
        <w:t>further analysis</w:t>
      </w:r>
      <w:r w:rsidRPr="005533AF">
        <w:rPr>
          <w:rFonts w:ascii="Calibri" w:hAnsi="Calibri" w:cs="Calibri"/>
          <w:sz w:val="24"/>
          <w:szCs w:val="24"/>
        </w:rPr>
        <w:t>.</w:t>
      </w:r>
      <w:bookmarkEnd w:id="23"/>
    </w:p>
    <w:tbl>
      <w:tblPr>
        <w:tblStyle w:val="a7"/>
        <w:tblW w:w="5881" w:type="pct"/>
        <w:jc w:val="center"/>
        <w:tblLook w:val="04A0" w:firstRow="1" w:lastRow="0" w:firstColumn="1" w:lastColumn="0" w:noHBand="0" w:noVBand="1"/>
      </w:tblPr>
      <w:tblGrid>
        <w:gridCol w:w="1699"/>
        <w:gridCol w:w="2893"/>
        <w:gridCol w:w="695"/>
        <w:gridCol w:w="1009"/>
        <w:gridCol w:w="901"/>
        <w:gridCol w:w="870"/>
        <w:gridCol w:w="870"/>
        <w:gridCol w:w="821"/>
      </w:tblGrid>
      <w:tr w:rsidR="00816B4D" w:rsidRPr="00521F56" w14:paraId="083C9209" w14:textId="77777777" w:rsidTr="00DF50D8">
        <w:trPr>
          <w:jc w:val="center"/>
        </w:trPr>
        <w:tc>
          <w:tcPr>
            <w:tcW w:w="874" w:type="pct"/>
            <w:tcBorders>
              <w:bottom w:val="single" w:sz="4" w:space="0" w:color="auto"/>
            </w:tcBorders>
          </w:tcPr>
          <w:p w14:paraId="1D128394" w14:textId="77777777" w:rsidR="00B07332" w:rsidRPr="00521F56" w:rsidRDefault="00B07332" w:rsidP="00816B4D">
            <w:pPr>
              <w:spacing w:line="240" w:lineRule="auto"/>
              <w:ind w:firstLineChars="0" w:firstLine="0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521F56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Model</w:t>
            </w:r>
          </w:p>
        </w:tc>
        <w:tc>
          <w:tcPr>
            <w:tcW w:w="1486" w:type="pct"/>
            <w:tcBorders>
              <w:bottom w:val="single" w:sz="4" w:space="0" w:color="auto"/>
            </w:tcBorders>
          </w:tcPr>
          <w:p w14:paraId="6A4E7B9C" w14:textId="77777777" w:rsidR="00B07332" w:rsidRPr="00521F56" w:rsidRDefault="00B07332" w:rsidP="00442288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Outcome variable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5FE90E60" w14:textId="77777777" w:rsidR="00B07332" w:rsidRPr="00521F56" w:rsidRDefault="00B07332" w:rsidP="00442288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N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0AD958A3" w14:textId="77777777" w:rsidR="00B07332" w:rsidRPr="00521F56" w:rsidRDefault="00B07332" w:rsidP="00442288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Estimate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vAlign w:val="center"/>
          </w:tcPr>
          <w:p w14:paraId="4F2A1DEF" w14:textId="77777777" w:rsidR="00B07332" w:rsidRPr="00521F56" w:rsidRDefault="00B07332" w:rsidP="00442288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b/>
                <w:bCs/>
                <w:i/>
                <w:iCs/>
                <w:kern w:val="0"/>
                <w:sz w:val="21"/>
                <w:szCs w:val="21"/>
              </w:rPr>
              <w:t>P</w:t>
            </w:r>
            <w:r w:rsidRPr="00521F56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-value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14:paraId="1DCB46EC" w14:textId="77777777" w:rsidR="00B07332" w:rsidRPr="00521F56" w:rsidRDefault="00B07332" w:rsidP="00442288">
            <w:pPr>
              <w:spacing w:line="240" w:lineRule="auto"/>
              <w:ind w:firstLineChars="0" w:firstLine="0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521F56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Min95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14:paraId="1A6C9132" w14:textId="77777777" w:rsidR="00B07332" w:rsidRPr="00521F56" w:rsidRDefault="00B07332" w:rsidP="00442288">
            <w:pPr>
              <w:spacing w:line="240" w:lineRule="auto"/>
              <w:ind w:firstLineChars="0" w:firstLine="0"/>
              <w:jc w:val="center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521F56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Max95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14:paraId="520AED40" w14:textId="77777777" w:rsidR="00B07332" w:rsidRPr="00521F56" w:rsidRDefault="00B07332" w:rsidP="00442288">
            <w:pPr>
              <w:spacing w:line="240" w:lineRule="auto"/>
              <w:ind w:firstLineChars="0" w:firstLine="0"/>
              <w:jc w:val="center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  <w:t>SD</w:t>
            </w:r>
          </w:p>
        </w:tc>
      </w:tr>
      <w:tr w:rsidR="00D837C2" w:rsidRPr="00521F56" w14:paraId="1DEB144D" w14:textId="77777777" w:rsidTr="00DF50D8">
        <w:trPr>
          <w:jc w:val="center"/>
        </w:trPr>
        <w:tc>
          <w:tcPr>
            <w:tcW w:w="874" w:type="pct"/>
            <w:vMerge w:val="restart"/>
            <w:shd w:val="clear" w:color="auto" w:fill="FFFFFF" w:themeFill="background1"/>
          </w:tcPr>
          <w:p w14:paraId="16BB1852" w14:textId="00625B91" w:rsidR="00F44558" w:rsidRPr="00521F56" w:rsidRDefault="00F44558" w:rsidP="00F44558">
            <w:pPr>
              <w:spacing w:line="240" w:lineRule="auto"/>
              <w:ind w:firstLineChars="0" w:firstLine="0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521F56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Number of dead-end roads</w:t>
            </w:r>
          </w:p>
        </w:tc>
        <w:tc>
          <w:tcPr>
            <w:tcW w:w="1486" w:type="pct"/>
            <w:tcBorders>
              <w:bottom w:val="nil"/>
            </w:tcBorders>
            <w:shd w:val="clear" w:color="auto" w:fill="FFFFFF" w:themeFill="background1"/>
          </w:tcPr>
          <w:p w14:paraId="22A0CC58" w14:textId="77777777" w:rsidR="00F44558" w:rsidRPr="00521F56" w:rsidRDefault="00F44558" w:rsidP="00F44558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subsistence trips</w:t>
            </w:r>
          </w:p>
        </w:tc>
        <w:tc>
          <w:tcPr>
            <w:tcW w:w="333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DCC1B8C" w14:textId="5587DC15" w:rsidR="00F44558" w:rsidRPr="00521F56" w:rsidRDefault="00D837C2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249</w:t>
            </w:r>
          </w:p>
        </w:tc>
        <w:tc>
          <w:tcPr>
            <w:tcW w:w="52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A497996" w14:textId="5A84B0F2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0.006 </w:t>
            </w:r>
          </w:p>
        </w:tc>
        <w:tc>
          <w:tcPr>
            <w:tcW w:w="465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FCA6462" w14:textId="0F2C5269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0.537 </w:t>
            </w:r>
          </w:p>
        </w:tc>
        <w:tc>
          <w:tcPr>
            <w:tcW w:w="44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279C4DE" w14:textId="64134E55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-0.012 </w:t>
            </w:r>
          </w:p>
        </w:tc>
        <w:tc>
          <w:tcPr>
            <w:tcW w:w="44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4823425" w14:textId="49CBAE98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0.023 </w:t>
            </w:r>
          </w:p>
        </w:tc>
        <w:tc>
          <w:tcPr>
            <w:tcW w:w="425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2172B76" w14:textId="5E4C4056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0.009 </w:t>
            </w:r>
          </w:p>
        </w:tc>
      </w:tr>
      <w:tr w:rsidR="00D837C2" w:rsidRPr="00521F56" w14:paraId="4E78C8EF" w14:textId="77777777" w:rsidTr="00DF50D8">
        <w:trPr>
          <w:jc w:val="center"/>
        </w:trPr>
        <w:tc>
          <w:tcPr>
            <w:tcW w:w="874" w:type="pct"/>
            <w:vMerge/>
            <w:shd w:val="clear" w:color="auto" w:fill="FFFFFF" w:themeFill="background1"/>
          </w:tcPr>
          <w:p w14:paraId="5E769DEB" w14:textId="77777777" w:rsidR="00F44558" w:rsidRPr="00521F56" w:rsidRDefault="00F44558" w:rsidP="00F44558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6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795394F" w14:textId="77777777" w:rsidR="00F44558" w:rsidRPr="00521F56" w:rsidRDefault="00F44558" w:rsidP="00F44558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3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2C4459F" w14:textId="5812EBD7" w:rsidR="00F44558" w:rsidRPr="00521F56" w:rsidRDefault="00D837C2" w:rsidP="00D837C2">
            <w:pPr>
              <w:spacing w:line="240" w:lineRule="auto"/>
              <w:ind w:firstLineChars="0" w:firstLine="0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4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044</w:t>
            </w:r>
          </w:p>
        </w:tc>
        <w:tc>
          <w:tcPr>
            <w:tcW w:w="52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EAFA7E6" w14:textId="26968E5B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0.022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6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3C8F2CD" w14:textId="7E015227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0.002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F17A7EB" w14:textId="664A8976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0.008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991CF8B" w14:textId="0D3F1D3D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0.035 </w:t>
            </w:r>
          </w:p>
        </w:tc>
        <w:tc>
          <w:tcPr>
            <w:tcW w:w="42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D3D3FF" w14:textId="5B117ABD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0.007 </w:t>
            </w:r>
          </w:p>
        </w:tc>
      </w:tr>
      <w:tr w:rsidR="00D837C2" w:rsidRPr="00521F56" w14:paraId="76CE55E2" w14:textId="77777777" w:rsidTr="00DF50D8">
        <w:trPr>
          <w:jc w:val="center"/>
        </w:trPr>
        <w:tc>
          <w:tcPr>
            <w:tcW w:w="874" w:type="pct"/>
            <w:vMerge/>
            <w:shd w:val="clear" w:color="auto" w:fill="FFFFFF" w:themeFill="background1"/>
          </w:tcPr>
          <w:p w14:paraId="0AC156DD" w14:textId="77777777" w:rsidR="00F44558" w:rsidRPr="00521F56" w:rsidRDefault="00F44558" w:rsidP="00F44558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6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362E0E30" w14:textId="77777777" w:rsidR="00F44558" w:rsidRPr="00521F56" w:rsidRDefault="00F44558" w:rsidP="00F44558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3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FE3203B" w14:textId="68EE8B9E" w:rsidR="00F44558" w:rsidRPr="00521F56" w:rsidRDefault="00D837C2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925</w:t>
            </w:r>
          </w:p>
        </w:tc>
        <w:tc>
          <w:tcPr>
            <w:tcW w:w="52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7583446" w14:textId="32524A11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0.010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6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DDA4E27" w14:textId="543DA0C2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0.060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AF4F725" w14:textId="52231CD1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0.000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2BA4380" w14:textId="57617A07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0.021 </w:t>
            </w:r>
          </w:p>
        </w:tc>
        <w:tc>
          <w:tcPr>
            <w:tcW w:w="42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EBC3F1E" w14:textId="05870DBC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0.005 </w:t>
            </w:r>
          </w:p>
        </w:tc>
      </w:tr>
      <w:tr w:rsidR="00D837C2" w:rsidRPr="00521F56" w14:paraId="56AAAC9D" w14:textId="77777777" w:rsidTr="00DF50D8">
        <w:trPr>
          <w:jc w:val="center"/>
        </w:trPr>
        <w:tc>
          <w:tcPr>
            <w:tcW w:w="874" w:type="pct"/>
            <w:vMerge/>
            <w:shd w:val="clear" w:color="auto" w:fill="FFFFFF" w:themeFill="background1"/>
          </w:tcPr>
          <w:p w14:paraId="64C1C632" w14:textId="77777777" w:rsidR="00F44558" w:rsidRPr="00521F56" w:rsidRDefault="00F44558" w:rsidP="00F44558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6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8DD592E" w14:textId="77777777" w:rsidR="00F44558" w:rsidRPr="00521F56" w:rsidRDefault="00F44558" w:rsidP="00F44558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family visit trips</w:t>
            </w:r>
          </w:p>
        </w:tc>
        <w:tc>
          <w:tcPr>
            <w:tcW w:w="33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EB344ED" w14:textId="226F178C" w:rsidR="00F44558" w:rsidRPr="00521F56" w:rsidRDefault="00D837C2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430</w:t>
            </w:r>
          </w:p>
        </w:tc>
        <w:tc>
          <w:tcPr>
            <w:tcW w:w="52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E6824D2" w14:textId="701D57CF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-0.007 </w:t>
            </w:r>
          </w:p>
        </w:tc>
        <w:tc>
          <w:tcPr>
            <w:tcW w:w="46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C595546" w14:textId="3585351C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0.399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A290EC3" w14:textId="18D84E6A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-0.023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280864" w14:textId="17EA368D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0.009 </w:t>
            </w:r>
          </w:p>
        </w:tc>
        <w:tc>
          <w:tcPr>
            <w:tcW w:w="42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ED684A0" w14:textId="46F0EA6C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0.008 </w:t>
            </w:r>
          </w:p>
        </w:tc>
      </w:tr>
      <w:tr w:rsidR="00D837C2" w:rsidRPr="00521F56" w14:paraId="55B716C1" w14:textId="77777777" w:rsidTr="00DF50D8">
        <w:trPr>
          <w:jc w:val="center"/>
        </w:trPr>
        <w:tc>
          <w:tcPr>
            <w:tcW w:w="87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CACEF9B" w14:textId="77777777" w:rsidR="00F44558" w:rsidRPr="00521F56" w:rsidRDefault="00F44558" w:rsidP="00F44558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170EEB7" w14:textId="77777777" w:rsidR="00F44558" w:rsidRPr="00521F56" w:rsidRDefault="00F44558" w:rsidP="00F44558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3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82C16B" w14:textId="1AE725F6" w:rsidR="00F44558" w:rsidRPr="00521F56" w:rsidRDefault="00D837C2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352</w:t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42DEAB" w14:textId="19F04B17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0.020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6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6513D2" w14:textId="5CD30AE5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0.000 </w:t>
            </w:r>
          </w:p>
        </w:tc>
        <w:tc>
          <w:tcPr>
            <w:tcW w:w="44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646FE" w14:textId="763913DF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0.011 </w:t>
            </w:r>
          </w:p>
        </w:tc>
        <w:tc>
          <w:tcPr>
            <w:tcW w:w="44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CE40BC" w14:textId="7D8EC90F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0.030 </w:t>
            </w:r>
          </w:p>
        </w:tc>
        <w:tc>
          <w:tcPr>
            <w:tcW w:w="42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964A8F" w14:textId="6B7C76D2" w:rsidR="00F44558" w:rsidRPr="00521F56" w:rsidRDefault="00F44558" w:rsidP="00F44558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0.005 </w:t>
            </w:r>
          </w:p>
        </w:tc>
      </w:tr>
      <w:tr w:rsidR="00D837C2" w:rsidRPr="00521F56" w14:paraId="4D8E6B94" w14:textId="77777777" w:rsidTr="00DF50D8">
        <w:trPr>
          <w:jc w:val="center"/>
        </w:trPr>
        <w:tc>
          <w:tcPr>
            <w:tcW w:w="874" w:type="pct"/>
            <w:vMerge w:val="restart"/>
            <w:shd w:val="clear" w:color="auto" w:fill="FFFFFF" w:themeFill="background1"/>
          </w:tcPr>
          <w:p w14:paraId="6BF0DCE7" w14:textId="5FB0711A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521F56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Length of dead-end roads</w:t>
            </w:r>
          </w:p>
        </w:tc>
        <w:tc>
          <w:tcPr>
            <w:tcW w:w="1486" w:type="pct"/>
            <w:tcBorders>
              <w:bottom w:val="nil"/>
            </w:tcBorders>
            <w:shd w:val="clear" w:color="auto" w:fill="FFFFFF" w:themeFill="background1"/>
          </w:tcPr>
          <w:p w14:paraId="12576E40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subsistence trips</w:t>
            </w:r>
          </w:p>
        </w:tc>
        <w:tc>
          <w:tcPr>
            <w:tcW w:w="333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F2D491E" w14:textId="57FE72CB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249</w:t>
            </w:r>
          </w:p>
        </w:tc>
        <w:tc>
          <w:tcPr>
            <w:tcW w:w="52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75AE2C2" w14:textId="2B0918AE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0.096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465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4BA04AC" w14:textId="096D7427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0.001 </w:t>
            </w:r>
          </w:p>
        </w:tc>
        <w:tc>
          <w:tcPr>
            <w:tcW w:w="44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F51E5F1" w14:textId="56ACE9F3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0.041 </w:t>
            </w:r>
          </w:p>
        </w:tc>
        <w:tc>
          <w:tcPr>
            <w:tcW w:w="44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3EF35E1" w14:textId="582D5D33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0.151 </w:t>
            </w:r>
          </w:p>
        </w:tc>
        <w:tc>
          <w:tcPr>
            <w:tcW w:w="425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AF2BECB" w14:textId="3007325F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0.028 </w:t>
            </w:r>
          </w:p>
        </w:tc>
      </w:tr>
      <w:tr w:rsidR="00D837C2" w:rsidRPr="00521F56" w14:paraId="55EDA7D2" w14:textId="77777777" w:rsidTr="00DF50D8">
        <w:trPr>
          <w:jc w:val="center"/>
        </w:trPr>
        <w:tc>
          <w:tcPr>
            <w:tcW w:w="874" w:type="pct"/>
            <w:vMerge/>
            <w:shd w:val="clear" w:color="auto" w:fill="FFFFFF" w:themeFill="background1"/>
          </w:tcPr>
          <w:p w14:paraId="6BC1F417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6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ABE02B5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3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67A800B" w14:textId="5786C8D6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4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044</w:t>
            </w:r>
          </w:p>
        </w:tc>
        <w:tc>
          <w:tcPr>
            <w:tcW w:w="52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48EF8DF" w14:textId="17049A1D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0.086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46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BEE3271" w14:textId="730F7F00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0.001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C11F212" w14:textId="1A67BD3A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0.036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78047ED" w14:textId="7403624C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0.136 </w:t>
            </w:r>
          </w:p>
        </w:tc>
        <w:tc>
          <w:tcPr>
            <w:tcW w:w="42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F540917" w14:textId="4C5E1306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0.025 </w:t>
            </w:r>
          </w:p>
        </w:tc>
      </w:tr>
      <w:tr w:rsidR="00D837C2" w:rsidRPr="00521F56" w14:paraId="68E3B633" w14:textId="77777777" w:rsidTr="00DF50D8">
        <w:trPr>
          <w:jc w:val="center"/>
        </w:trPr>
        <w:tc>
          <w:tcPr>
            <w:tcW w:w="874" w:type="pct"/>
            <w:vMerge/>
            <w:shd w:val="clear" w:color="auto" w:fill="FFFFFF" w:themeFill="background1"/>
          </w:tcPr>
          <w:p w14:paraId="194C15DB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6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16EF41FC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3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3C328B3" w14:textId="68D39394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925</w:t>
            </w:r>
          </w:p>
        </w:tc>
        <w:tc>
          <w:tcPr>
            <w:tcW w:w="52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0FD5829" w14:textId="26990847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0.069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46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22BDD8F" w14:textId="61C4A15D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0.000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7DF876C" w14:textId="41B9B48E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0.046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55B1739" w14:textId="0663AC0F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0.091 </w:t>
            </w:r>
          </w:p>
        </w:tc>
        <w:tc>
          <w:tcPr>
            <w:tcW w:w="42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296A926" w14:textId="0F9B8610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0.012 </w:t>
            </w:r>
          </w:p>
        </w:tc>
      </w:tr>
      <w:tr w:rsidR="00D837C2" w:rsidRPr="00521F56" w14:paraId="597B551D" w14:textId="77777777" w:rsidTr="00DF50D8">
        <w:trPr>
          <w:jc w:val="center"/>
        </w:trPr>
        <w:tc>
          <w:tcPr>
            <w:tcW w:w="874" w:type="pct"/>
            <w:vMerge/>
            <w:shd w:val="clear" w:color="auto" w:fill="FFFFFF" w:themeFill="background1"/>
          </w:tcPr>
          <w:p w14:paraId="02D1A07E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6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3F06C3B6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family visit trips</w:t>
            </w:r>
          </w:p>
        </w:tc>
        <w:tc>
          <w:tcPr>
            <w:tcW w:w="33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18EF0F8" w14:textId="17D18CCE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430</w:t>
            </w:r>
          </w:p>
        </w:tc>
        <w:tc>
          <w:tcPr>
            <w:tcW w:w="52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3BF0806" w14:textId="2107D4BB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0.032 </w:t>
            </w:r>
          </w:p>
        </w:tc>
        <w:tc>
          <w:tcPr>
            <w:tcW w:w="46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2A3B549" w14:textId="7C84C7D1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0.177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D6E6E10" w14:textId="18380FB5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-0.014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0812CAA" w14:textId="7DDB8A3A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0.077 </w:t>
            </w:r>
          </w:p>
        </w:tc>
        <w:tc>
          <w:tcPr>
            <w:tcW w:w="42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69B28DD" w14:textId="39F837B2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0.023 </w:t>
            </w:r>
          </w:p>
        </w:tc>
      </w:tr>
      <w:tr w:rsidR="00D837C2" w:rsidRPr="00521F56" w14:paraId="011F2B93" w14:textId="77777777" w:rsidTr="00DF50D8">
        <w:trPr>
          <w:jc w:val="center"/>
        </w:trPr>
        <w:tc>
          <w:tcPr>
            <w:tcW w:w="87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B7D2787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B6258C2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3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F3E7E9" w14:textId="5D136DDC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352</w:t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14C2E5" w14:textId="6723F585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0.027 </w:t>
            </w:r>
          </w:p>
        </w:tc>
        <w:tc>
          <w:tcPr>
            <w:tcW w:w="46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57839" w14:textId="52D628E9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0.332 </w:t>
            </w:r>
          </w:p>
        </w:tc>
        <w:tc>
          <w:tcPr>
            <w:tcW w:w="44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6202EA" w14:textId="04D9691E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-0.027 </w:t>
            </w:r>
          </w:p>
        </w:tc>
        <w:tc>
          <w:tcPr>
            <w:tcW w:w="44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16AD8A" w14:textId="24B9FE2A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0.080 </w:t>
            </w:r>
          </w:p>
        </w:tc>
        <w:tc>
          <w:tcPr>
            <w:tcW w:w="42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0C5B80" w14:textId="2090E98F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0.027 </w:t>
            </w:r>
          </w:p>
        </w:tc>
      </w:tr>
      <w:tr w:rsidR="00D837C2" w:rsidRPr="00521F56" w14:paraId="44F4BC57" w14:textId="77777777" w:rsidTr="00DF50D8">
        <w:trPr>
          <w:jc w:val="center"/>
        </w:trPr>
        <w:tc>
          <w:tcPr>
            <w:tcW w:w="874" w:type="pct"/>
            <w:vMerge w:val="restart"/>
            <w:shd w:val="clear" w:color="auto" w:fill="FFFFFF" w:themeFill="background1"/>
          </w:tcPr>
          <w:p w14:paraId="23D75370" w14:textId="235CBD16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521F56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Proportion of the number of dead-end roads</w:t>
            </w:r>
          </w:p>
        </w:tc>
        <w:tc>
          <w:tcPr>
            <w:tcW w:w="1486" w:type="pct"/>
            <w:tcBorders>
              <w:bottom w:val="nil"/>
            </w:tcBorders>
            <w:shd w:val="clear" w:color="auto" w:fill="FFFFFF" w:themeFill="background1"/>
          </w:tcPr>
          <w:p w14:paraId="16A8A989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subsistence trips</w:t>
            </w:r>
          </w:p>
        </w:tc>
        <w:tc>
          <w:tcPr>
            <w:tcW w:w="333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F7CB470" w14:textId="4D6A8583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249</w:t>
            </w:r>
          </w:p>
        </w:tc>
        <w:tc>
          <w:tcPr>
            <w:tcW w:w="52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E230FB4" w14:textId="10E766D3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-0.184</w:t>
            </w:r>
            <w:r w:rsidR="001F54A4" w:rsidRPr="00521F56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  <w:r w:rsidR="001F54A4"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  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65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21E5AD6" w14:textId="308DAADC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0.000 </w:t>
            </w:r>
          </w:p>
        </w:tc>
        <w:tc>
          <w:tcPr>
            <w:tcW w:w="44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18F938A" w14:textId="0AE8A596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-0.282 </w:t>
            </w:r>
          </w:p>
        </w:tc>
        <w:tc>
          <w:tcPr>
            <w:tcW w:w="44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C1C0022" w14:textId="1C026EB3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-0.087 </w:t>
            </w:r>
          </w:p>
        </w:tc>
        <w:tc>
          <w:tcPr>
            <w:tcW w:w="425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93DDA84" w14:textId="46E9DB87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0.050 </w:t>
            </w:r>
          </w:p>
        </w:tc>
      </w:tr>
      <w:tr w:rsidR="00D837C2" w:rsidRPr="00521F56" w14:paraId="6B889EE8" w14:textId="77777777" w:rsidTr="00DF50D8">
        <w:trPr>
          <w:jc w:val="center"/>
        </w:trPr>
        <w:tc>
          <w:tcPr>
            <w:tcW w:w="874" w:type="pct"/>
            <w:vMerge/>
            <w:shd w:val="clear" w:color="auto" w:fill="FFFFFF" w:themeFill="background1"/>
          </w:tcPr>
          <w:p w14:paraId="7BEA2CE5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6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61C93E7B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3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06EE71A" w14:textId="0A90BE59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4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044</w:t>
            </w:r>
          </w:p>
        </w:tc>
        <w:tc>
          <w:tcPr>
            <w:tcW w:w="52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9A491EF" w14:textId="18605FE8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0.270</w:t>
            </w:r>
            <w:r w:rsidR="001F54A4" w:rsidRPr="00521F56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  <w:r w:rsidR="001F54A4"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  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6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7F4E38" w14:textId="51FC23BF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0.000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3E8C231" w14:textId="35B1422B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0.191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36E916A" w14:textId="11159DF5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0.350 </w:t>
            </w:r>
          </w:p>
        </w:tc>
        <w:tc>
          <w:tcPr>
            <w:tcW w:w="42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3CD7184" w14:textId="19A1D954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0.041 </w:t>
            </w:r>
          </w:p>
        </w:tc>
      </w:tr>
      <w:tr w:rsidR="00D837C2" w:rsidRPr="00521F56" w14:paraId="04CEDAE3" w14:textId="77777777" w:rsidTr="00DF50D8">
        <w:trPr>
          <w:jc w:val="center"/>
        </w:trPr>
        <w:tc>
          <w:tcPr>
            <w:tcW w:w="874" w:type="pct"/>
            <w:vMerge/>
            <w:shd w:val="clear" w:color="auto" w:fill="FFFFFF" w:themeFill="background1"/>
          </w:tcPr>
          <w:p w14:paraId="73450ED5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6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3B56F897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3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28B9266" w14:textId="6DE301F2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925</w:t>
            </w:r>
          </w:p>
        </w:tc>
        <w:tc>
          <w:tcPr>
            <w:tcW w:w="52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F7C08DB" w14:textId="5876F3A3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0.178</w:t>
            </w:r>
            <w:r w:rsidR="001F54A4" w:rsidRPr="00521F56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</w:t>
            </w:r>
            <w:r w:rsidR="001F54A4"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 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6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46C7D12" w14:textId="43B149D2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0.011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106E843" w14:textId="5570732E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0.041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109528B" w14:textId="480674A2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0.314 </w:t>
            </w:r>
          </w:p>
        </w:tc>
        <w:tc>
          <w:tcPr>
            <w:tcW w:w="42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DB0703E" w14:textId="3772941A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0.070 </w:t>
            </w:r>
          </w:p>
        </w:tc>
      </w:tr>
      <w:tr w:rsidR="00D837C2" w:rsidRPr="00521F56" w14:paraId="22F10BA7" w14:textId="77777777" w:rsidTr="00DF50D8">
        <w:trPr>
          <w:jc w:val="center"/>
        </w:trPr>
        <w:tc>
          <w:tcPr>
            <w:tcW w:w="874" w:type="pct"/>
            <w:vMerge/>
            <w:shd w:val="clear" w:color="auto" w:fill="FFFFFF" w:themeFill="background1"/>
          </w:tcPr>
          <w:p w14:paraId="0EAFDA35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6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B52EF62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family visit trips</w:t>
            </w:r>
          </w:p>
        </w:tc>
        <w:tc>
          <w:tcPr>
            <w:tcW w:w="33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7B64B10" w14:textId="38CE81CC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430</w:t>
            </w:r>
          </w:p>
        </w:tc>
        <w:tc>
          <w:tcPr>
            <w:tcW w:w="52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76A4AB9" w14:textId="066836BE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-0.053 </w:t>
            </w:r>
          </w:p>
        </w:tc>
        <w:tc>
          <w:tcPr>
            <w:tcW w:w="46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3C197F6" w14:textId="0BFF1ABA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0.383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4EFA2D6" w14:textId="58E4F747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-0.172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846F038" w14:textId="12F6FB81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0.066 </w:t>
            </w:r>
          </w:p>
        </w:tc>
        <w:tc>
          <w:tcPr>
            <w:tcW w:w="42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47A4D37" w14:textId="793FD37F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0.061 </w:t>
            </w:r>
          </w:p>
        </w:tc>
      </w:tr>
      <w:tr w:rsidR="00D837C2" w:rsidRPr="00521F56" w14:paraId="4E181E90" w14:textId="77777777" w:rsidTr="00DF50D8">
        <w:trPr>
          <w:jc w:val="center"/>
        </w:trPr>
        <w:tc>
          <w:tcPr>
            <w:tcW w:w="87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458C2E3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C39414D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3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8B01B6" w14:textId="655643B4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352</w:t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CD7BB0" w14:textId="136866D7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0.163</w:t>
            </w:r>
            <w:r w:rsidR="001F54A4" w:rsidRPr="00521F56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  <w:r w:rsidR="001F54A4"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46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0EB6DF" w14:textId="27D33B3F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0.000 </w:t>
            </w:r>
          </w:p>
        </w:tc>
        <w:tc>
          <w:tcPr>
            <w:tcW w:w="44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8A8218" w14:textId="36D659E6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0.097 </w:t>
            </w:r>
          </w:p>
        </w:tc>
        <w:tc>
          <w:tcPr>
            <w:tcW w:w="44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ADC0F0" w14:textId="364D829F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0.229 </w:t>
            </w:r>
          </w:p>
        </w:tc>
        <w:tc>
          <w:tcPr>
            <w:tcW w:w="42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CF9873" w14:textId="77519D05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0.034 </w:t>
            </w:r>
          </w:p>
        </w:tc>
      </w:tr>
      <w:tr w:rsidR="00D837C2" w:rsidRPr="00521F56" w14:paraId="012A7045" w14:textId="77777777" w:rsidTr="00DF50D8">
        <w:trPr>
          <w:jc w:val="center"/>
        </w:trPr>
        <w:tc>
          <w:tcPr>
            <w:tcW w:w="874" w:type="pct"/>
            <w:vMerge w:val="restart"/>
            <w:shd w:val="clear" w:color="auto" w:fill="FFFFFF" w:themeFill="background1"/>
          </w:tcPr>
          <w:p w14:paraId="0E59494A" w14:textId="10F074F0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521F56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Proportion of the length of dead-end roads</w:t>
            </w:r>
          </w:p>
        </w:tc>
        <w:tc>
          <w:tcPr>
            <w:tcW w:w="1486" w:type="pct"/>
            <w:tcBorders>
              <w:bottom w:val="nil"/>
            </w:tcBorders>
            <w:shd w:val="clear" w:color="auto" w:fill="FFFFFF" w:themeFill="background1"/>
          </w:tcPr>
          <w:p w14:paraId="125D6098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subsistence trips</w:t>
            </w:r>
          </w:p>
        </w:tc>
        <w:tc>
          <w:tcPr>
            <w:tcW w:w="333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34F705A" w14:textId="39702D01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249</w:t>
            </w:r>
          </w:p>
        </w:tc>
        <w:tc>
          <w:tcPr>
            <w:tcW w:w="52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995EAF6" w14:textId="73CA6B9A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-0.174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465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763B708" w14:textId="7837D706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0.006 </w:t>
            </w:r>
          </w:p>
        </w:tc>
        <w:tc>
          <w:tcPr>
            <w:tcW w:w="44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7719BAD" w14:textId="7F38C982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-0.297 </w:t>
            </w:r>
          </w:p>
        </w:tc>
        <w:tc>
          <w:tcPr>
            <w:tcW w:w="44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C6E19A9" w14:textId="10EA1955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-0.051 </w:t>
            </w:r>
          </w:p>
        </w:tc>
        <w:tc>
          <w:tcPr>
            <w:tcW w:w="425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6DB2BC1" w14:textId="5A7B9887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0.063 </w:t>
            </w:r>
          </w:p>
        </w:tc>
      </w:tr>
      <w:tr w:rsidR="00D837C2" w:rsidRPr="00521F56" w14:paraId="034AF33D" w14:textId="77777777" w:rsidTr="00DF50D8">
        <w:trPr>
          <w:jc w:val="center"/>
        </w:trPr>
        <w:tc>
          <w:tcPr>
            <w:tcW w:w="874" w:type="pct"/>
            <w:vMerge/>
            <w:shd w:val="clear" w:color="auto" w:fill="FFFFFF" w:themeFill="background1"/>
          </w:tcPr>
          <w:p w14:paraId="5421C2C9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6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2E3A69F2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3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1FF2E73" w14:textId="1F7B4653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4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044</w:t>
            </w:r>
          </w:p>
        </w:tc>
        <w:tc>
          <w:tcPr>
            <w:tcW w:w="52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5A5BAD6" w14:textId="378EDACC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0.265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46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1FD5B0A" w14:textId="0343FC5B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0.006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F9A6A6C" w14:textId="7DEFDD94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0.074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1F17844" w14:textId="0B6C8B1A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0.456 </w:t>
            </w:r>
          </w:p>
        </w:tc>
        <w:tc>
          <w:tcPr>
            <w:tcW w:w="42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79FAA09" w14:textId="125BE10B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0.097 </w:t>
            </w:r>
          </w:p>
        </w:tc>
      </w:tr>
      <w:tr w:rsidR="00D837C2" w:rsidRPr="00521F56" w14:paraId="063969A6" w14:textId="77777777" w:rsidTr="00DF50D8">
        <w:trPr>
          <w:jc w:val="center"/>
        </w:trPr>
        <w:tc>
          <w:tcPr>
            <w:tcW w:w="874" w:type="pct"/>
            <w:vMerge/>
            <w:shd w:val="clear" w:color="auto" w:fill="FFFFFF" w:themeFill="background1"/>
          </w:tcPr>
          <w:p w14:paraId="6D622813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6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69A85497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3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C22727" w14:textId="57459227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925</w:t>
            </w:r>
          </w:p>
        </w:tc>
        <w:tc>
          <w:tcPr>
            <w:tcW w:w="52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864FE80" w14:textId="7E6C94A7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0.239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46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844DBD" w14:textId="226A8D5E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0.000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FA7324F" w14:textId="36324F52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0.126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C41FB0F" w14:textId="51B32B81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0.353 </w:t>
            </w:r>
          </w:p>
        </w:tc>
        <w:tc>
          <w:tcPr>
            <w:tcW w:w="42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A4939C1" w14:textId="2F364CD8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0.058 </w:t>
            </w:r>
          </w:p>
        </w:tc>
      </w:tr>
      <w:tr w:rsidR="00D837C2" w:rsidRPr="00521F56" w14:paraId="5156BBFF" w14:textId="77777777" w:rsidTr="00DF50D8">
        <w:trPr>
          <w:jc w:val="center"/>
        </w:trPr>
        <w:tc>
          <w:tcPr>
            <w:tcW w:w="874" w:type="pct"/>
            <w:vMerge/>
            <w:shd w:val="clear" w:color="auto" w:fill="FFFFFF" w:themeFill="background1"/>
          </w:tcPr>
          <w:p w14:paraId="6396B22F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6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273EADB6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family visit trips</w:t>
            </w:r>
          </w:p>
        </w:tc>
        <w:tc>
          <w:tcPr>
            <w:tcW w:w="33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A9AE387" w14:textId="2304BE42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430</w:t>
            </w:r>
          </w:p>
        </w:tc>
        <w:tc>
          <w:tcPr>
            <w:tcW w:w="52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31785AA" w14:textId="41320834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-0.054 </w:t>
            </w:r>
          </w:p>
        </w:tc>
        <w:tc>
          <w:tcPr>
            <w:tcW w:w="46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86F9983" w14:textId="5390E21A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0.513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C60E665" w14:textId="3ECA7C0B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-0.217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C73862F" w14:textId="66B54CAF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0.109 </w:t>
            </w:r>
          </w:p>
        </w:tc>
        <w:tc>
          <w:tcPr>
            <w:tcW w:w="42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6EF9C95" w14:textId="0CA7CB78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0.083 </w:t>
            </w:r>
          </w:p>
        </w:tc>
      </w:tr>
      <w:tr w:rsidR="00D837C2" w:rsidRPr="00521F56" w14:paraId="6D70EE7E" w14:textId="77777777" w:rsidTr="00DF50D8">
        <w:trPr>
          <w:jc w:val="center"/>
        </w:trPr>
        <w:tc>
          <w:tcPr>
            <w:tcW w:w="87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7770480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BF45453" w14:textId="77777777" w:rsidR="00D837C2" w:rsidRPr="00521F56" w:rsidRDefault="00D837C2" w:rsidP="00D837C2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3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3EC56" w14:textId="0803A686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352</w:t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9E8692" w14:textId="2F289AB8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0.116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6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9D5505" w14:textId="201C806F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0.066 </w:t>
            </w:r>
          </w:p>
        </w:tc>
        <w:tc>
          <w:tcPr>
            <w:tcW w:w="44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D393AF" w14:textId="7C048895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-0.008 </w:t>
            </w:r>
          </w:p>
        </w:tc>
        <w:tc>
          <w:tcPr>
            <w:tcW w:w="44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D56595" w14:textId="65581AE2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0.239 </w:t>
            </w:r>
          </w:p>
        </w:tc>
        <w:tc>
          <w:tcPr>
            <w:tcW w:w="42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A6EA23" w14:textId="4A284A90" w:rsidR="00D837C2" w:rsidRPr="00521F56" w:rsidRDefault="00D837C2" w:rsidP="00D837C2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0.063 </w:t>
            </w:r>
          </w:p>
        </w:tc>
      </w:tr>
      <w:tr w:rsidR="00D837C2" w:rsidRPr="00521F56" w14:paraId="2BFC4E51" w14:textId="77777777" w:rsidTr="00DF50D8">
        <w:trPr>
          <w:jc w:val="center"/>
        </w:trPr>
        <w:tc>
          <w:tcPr>
            <w:tcW w:w="87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07A574E" w14:textId="144298A3" w:rsidR="00521F56" w:rsidRPr="00521F56" w:rsidRDefault="00521F56" w:rsidP="00521F56">
            <w:pPr>
              <w:spacing w:line="240" w:lineRule="auto"/>
              <w:ind w:firstLineChars="0" w:firstLine="0"/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</w:pPr>
            <w:r w:rsidRPr="00521F56">
              <w:rPr>
                <w:rFonts w:ascii="Calibri" w:eastAsiaTheme="minorEastAsia" w:hAnsi="Calibri" w:cs="Calibri"/>
                <w:b/>
                <w:bCs/>
                <w:kern w:val="0"/>
                <w:sz w:val="21"/>
                <w:szCs w:val="21"/>
              </w:rPr>
              <w:t>The ratio of the number of dead-end roads to township area</w:t>
            </w:r>
          </w:p>
        </w:tc>
        <w:tc>
          <w:tcPr>
            <w:tcW w:w="1486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07404CF" w14:textId="77777777" w:rsidR="00521F56" w:rsidRPr="00521F56" w:rsidRDefault="00521F56" w:rsidP="00521F56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subsistence trips</w:t>
            </w:r>
          </w:p>
        </w:tc>
        <w:tc>
          <w:tcPr>
            <w:tcW w:w="333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DE938E3" w14:textId="0F180D2B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249</w:t>
            </w:r>
          </w:p>
        </w:tc>
        <w:tc>
          <w:tcPr>
            <w:tcW w:w="520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7384571" w14:textId="0651081D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-1.935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   </w:t>
            </w:r>
          </w:p>
        </w:tc>
        <w:tc>
          <w:tcPr>
            <w:tcW w:w="465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4CCC5E3" w14:textId="3199E8F0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0.000 </w:t>
            </w:r>
          </w:p>
        </w:tc>
        <w:tc>
          <w:tcPr>
            <w:tcW w:w="449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ED05409" w14:textId="75624B73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-2.885 </w:t>
            </w:r>
          </w:p>
        </w:tc>
        <w:tc>
          <w:tcPr>
            <w:tcW w:w="449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9348415" w14:textId="2150CE62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-0.984 </w:t>
            </w:r>
          </w:p>
        </w:tc>
        <w:tc>
          <w:tcPr>
            <w:tcW w:w="425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EBBF6EB" w14:textId="47F5880B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0.485 </w:t>
            </w:r>
          </w:p>
        </w:tc>
      </w:tr>
      <w:tr w:rsidR="00D837C2" w:rsidRPr="00521F56" w14:paraId="424F0D57" w14:textId="77777777" w:rsidTr="00DF50D8">
        <w:trPr>
          <w:jc w:val="center"/>
        </w:trPr>
        <w:tc>
          <w:tcPr>
            <w:tcW w:w="874" w:type="pct"/>
            <w:vMerge/>
            <w:shd w:val="clear" w:color="auto" w:fill="FFFFFF" w:themeFill="background1"/>
          </w:tcPr>
          <w:p w14:paraId="09555511" w14:textId="77777777" w:rsidR="00521F56" w:rsidRPr="00521F56" w:rsidRDefault="00521F56" w:rsidP="00521F56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6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29AD2646" w14:textId="77777777" w:rsidR="00521F56" w:rsidRPr="00521F56" w:rsidRDefault="00521F56" w:rsidP="00521F56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stores</w:t>
            </w:r>
          </w:p>
        </w:tc>
        <w:tc>
          <w:tcPr>
            <w:tcW w:w="33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2A20EA3" w14:textId="28BDDDB9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4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044</w:t>
            </w:r>
          </w:p>
        </w:tc>
        <w:tc>
          <w:tcPr>
            <w:tcW w:w="52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E1880CB" w14:textId="78EBC670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1.937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46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D11D612" w14:textId="6425BC44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0.021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04E40B6" w14:textId="09338F4F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0.296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5156D97" w14:textId="139ECC7A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3.578 </w:t>
            </w:r>
          </w:p>
        </w:tc>
        <w:tc>
          <w:tcPr>
            <w:tcW w:w="42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21A3424" w14:textId="559A15F8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0.837 </w:t>
            </w:r>
          </w:p>
        </w:tc>
      </w:tr>
      <w:tr w:rsidR="00D837C2" w:rsidRPr="00521F56" w14:paraId="3B5D3FE6" w14:textId="77777777" w:rsidTr="00DF50D8">
        <w:trPr>
          <w:jc w:val="center"/>
        </w:trPr>
        <w:tc>
          <w:tcPr>
            <w:tcW w:w="874" w:type="pct"/>
            <w:vMerge/>
            <w:shd w:val="clear" w:color="auto" w:fill="FFFFFF" w:themeFill="background1"/>
          </w:tcPr>
          <w:p w14:paraId="6DBF884A" w14:textId="77777777" w:rsidR="00521F56" w:rsidRPr="00521F56" w:rsidRDefault="00521F56" w:rsidP="00521F56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6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67DC6CE0" w14:textId="77777777" w:rsidR="00521F56" w:rsidRPr="00521F56" w:rsidRDefault="00521F56" w:rsidP="00521F56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shopping trips to fairs</w:t>
            </w:r>
          </w:p>
        </w:tc>
        <w:tc>
          <w:tcPr>
            <w:tcW w:w="33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E49C018" w14:textId="16EFD767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925</w:t>
            </w:r>
          </w:p>
        </w:tc>
        <w:tc>
          <w:tcPr>
            <w:tcW w:w="52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E5B0FB7" w14:textId="0828BB8A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2.181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***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   </w:t>
            </w:r>
          </w:p>
        </w:tc>
        <w:tc>
          <w:tcPr>
            <w:tcW w:w="46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676C5C2" w14:textId="2254428C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0.002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58D7AFE" w14:textId="6A3D3925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0.820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FB4421C" w14:textId="541B3D97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3.541 </w:t>
            </w:r>
          </w:p>
        </w:tc>
        <w:tc>
          <w:tcPr>
            <w:tcW w:w="42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158EBDD" w14:textId="0F3A291B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0.694 </w:t>
            </w:r>
          </w:p>
        </w:tc>
      </w:tr>
      <w:tr w:rsidR="00D837C2" w:rsidRPr="00521F56" w14:paraId="716FC9BC" w14:textId="77777777" w:rsidTr="00DF50D8">
        <w:trPr>
          <w:jc w:val="center"/>
        </w:trPr>
        <w:tc>
          <w:tcPr>
            <w:tcW w:w="874" w:type="pct"/>
            <w:vMerge/>
            <w:shd w:val="clear" w:color="auto" w:fill="FFFFFF" w:themeFill="background1"/>
          </w:tcPr>
          <w:p w14:paraId="03692064" w14:textId="77777777" w:rsidR="00521F56" w:rsidRPr="00521F56" w:rsidRDefault="00521F56" w:rsidP="00521F56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6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30C5AE4" w14:textId="77777777" w:rsidR="00521F56" w:rsidRPr="00521F56" w:rsidRDefault="00521F56" w:rsidP="00521F56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family visit trips</w:t>
            </w:r>
          </w:p>
        </w:tc>
        <w:tc>
          <w:tcPr>
            <w:tcW w:w="33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C07D05E" w14:textId="0A27520E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430</w:t>
            </w:r>
          </w:p>
        </w:tc>
        <w:tc>
          <w:tcPr>
            <w:tcW w:w="52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2D18396" w14:textId="77E7D3EA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-1.702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  <w:vertAlign w:val="superscript"/>
              </w:rPr>
              <w:t>*</w:t>
            </w: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46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AB1D861" w14:textId="5D61F908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0.074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3C6AE45" w14:textId="631CDAA3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-3.572 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8186D46" w14:textId="46FEA5C3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0.168 </w:t>
            </w:r>
          </w:p>
        </w:tc>
        <w:tc>
          <w:tcPr>
            <w:tcW w:w="42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C24F8F6" w14:textId="6A172370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0.954 </w:t>
            </w:r>
          </w:p>
        </w:tc>
      </w:tr>
      <w:tr w:rsidR="00D837C2" w:rsidRPr="00521F56" w14:paraId="222757C6" w14:textId="77777777" w:rsidTr="00DF50D8">
        <w:trPr>
          <w:jc w:val="center"/>
        </w:trPr>
        <w:tc>
          <w:tcPr>
            <w:tcW w:w="874" w:type="pct"/>
            <w:vMerge/>
            <w:shd w:val="clear" w:color="auto" w:fill="FFFFFF" w:themeFill="background1"/>
          </w:tcPr>
          <w:p w14:paraId="689B1F5D" w14:textId="77777777" w:rsidR="00521F56" w:rsidRPr="00521F56" w:rsidRDefault="00521F56" w:rsidP="00521F56">
            <w:pPr>
              <w:spacing w:line="240" w:lineRule="auto"/>
              <w:ind w:firstLineChars="0" w:firstLine="0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6" w:type="pct"/>
            <w:tcBorders>
              <w:top w:val="nil"/>
            </w:tcBorders>
            <w:shd w:val="clear" w:color="auto" w:fill="FFFFFF" w:themeFill="background1"/>
          </w:tcPr>
          <w:p w14:paraId="220F2C8C" w14:textId="77777777" w:rsidR="00521F56" w:rsidRPr="00521F56" w:rsidRDefault="00521F56" w:rsidP="00521F56">
            <w:pPr>
              <w:spacing w:line="240" w:lineRule="auto"/>
              <w:ind w:firstLineChars="0" w:firstLine="0"/>
              <w:rPr>
                <w:rFonts w:ascii="Calibri" w:hAnsi="Calibri" w:cs="Calibri"/>
                <w:kern w:val="0"/>
                <w:sz w:val="21"/>
                <w:szCs w:val="21"/>
              </w:rPr>
            </w:pPr>
            <w:r w:rsidRPr="00521F56">
              <w:rPr>
                <w:rFonts w:ascii="Calibri" w:hAnsi="Calibri" w:cs="Calibri"/>
                <w:kern w:val="0"/>
                <w:sz w:val="21"/>
                <w:szCs w:val="21"/>
              </w:rPr>
              <w:t>Time of entertainment trips</w:t>
            </w:r>
          </w:p>
        </w:tc>
        <w:tc>
          <w:tcPr>
            <w:tcW w:w="333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B2CB0B4" w14:textId="21838914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sz w:val="21"/>
                <w:szCs w:val="21"/>
              </w:rPr>
              <w:t>3</w:t>
            </w:r>
            <w:r w:rsidR="003D3BE0">
              <w:rPr>
                <w:rFonts w:ascii="Calibri" w:eastAsia="等线" w:hAnsi="Calibri" w:cs="Calibri"/>
                <w:color w:val="000000"/>
                <w:sz w:val="21"/>
                <w:szCs w:val="21"/>
              </w:rPr>
              <w:t>,</w:t>
            </w: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352</w:t>
            </w:r>
          </w:p>
        </w:tc>
        <w:tc>
          <w:tcPr>
            <w:tcW w:w="52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C83CBEC" w14:textId="3308691A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0.721 </w:t>
            </w:r>
          </w:p>
        </w:tc>
        <w:tc>
          <w:tcPr>
            <w:tcW w:w="465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732F11B" w14:textId="77341B5C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0.275 </w:t>
            </w:r>
          </w:p>
        </w:tc>
        <w:tc>
          <w:tcPr>
            <w:tcW w:w="449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8586083" w14:textId="132381A2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-0.572 </w:t>
            </w:r>
          </w:p>
        </w:tc>
        <w:tc>
          <w:tcPr>
            <w:tcW w:w="449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17B7B47" w14:textId="71CCD728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2.014 </w:t>
            </w:r>
          </w:p>
        </w:tc>
        <w:tc>
          <w:tcPr>
            <w:tcW w:w="425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93505AC" w14:textId="5B50E66D" w:rsidR="00521F56" w:rsidRPr="00521F56" w:rsidRDefault="00521F56" w:rsidP="00521F56">
            <w:pPr>
              <w:spacing w:line="240" w:lineRule="auto"/>
              <w:ind w:firstLineChars="0" w:firstLine="0"/>
              <w:jc w:val="center"/>
              <w:rPr>
                <w:rFonts w:ascii="Calibri" w:eastAsia="等线" w:hAnsi="Calibri" w:cs="Calibri"/>
                <w:color w:val="000000"/>
                <w:sz w:val="21"/>
                <w:szCs w:val="21"/>
              </w:rPr>
            </w:pPr>
            <w:r w:rsidRPr="00521F56"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0.660 </w:t>
            </w:r>
          </w:p>
        </w:tc>
      </w:tr>
    </w:tbl>
    <w:p w14:paraId="6E55647D" w14:textId="77777777" w:rsidR="00DF50D8" w:rsidRDefault="00DF50D8" w:rsidP="00DF50D8">
      <w:pPr>
        <w:spacing w:line="240" w:lineRule="auto"/>
        <w:ind w:firstLineChars="0" w:firstLine="0"/>
        <w:rPr>
          <w:rFonts w:ascii="Calibri" w:hAnsi="Calibri" w:cs="Calibri"/>
          <w:kern w:val="0"/>
          <w:szCs w:val="24"/>
        </w:rPr>
      </w:pPr>
      <w:r w:rsidRPr="009C365C">
        <w:rPr>
          <w:rFonts w:ascii="Calibri" w:hAnsi="Calibri" w:cs="Calibri"/>
          <w:szCs w:val="24"/>
        </w:rPr>
        <w:t xml:space="preserve">Note: </w:t>
      </w:r>
      <w:r w:rsidRPr="009B592F">
        <w:rPr>
          <w:rFonts w:ascii="Calibri" w:hAnsi="Calibri" w:cs="Calibri"/>
          <w:szCs w:val="24"/>
        </w:rPr>
        <w:t>Min95</w:t>
      </w:r>
      <w:r>
        <w:rPr>
          <w:rFonts w:ascii="Calibri" w:hAnsi="Calibri" w:cs="Calibri"/>
          <w:szCs w:val="24"/>
        </w:rPr>
        <w:t xml:space="preserve"> and Max95 denote </w:t>
      </w:r>
      <w:r w:rsidRPr="009C365C">
        <w:rPr>
          <w:rFonts w:ascii="Calibri" w:hAnsi="Calibri" w:cs="Calibri"/>
          <w:szCs w:val="24"/>
        </w:rPr>
        <w:t>95% confidence interval</w:t>
      </w:r>
      <w:r>
        <w:rPr>
          <w:rFonts w:ascii="Calibri" w:hAnsi="Calibri" w:cs="Calibri"/>
          <w:szCs w:val="24"/>
        </w:rPr>
        <w:t>,</w:t>
      </w:r>
      <w:r w:rsidRPr="009C365C">
        <w:rPr>
          <w:rFonts w:ascii="Calibri" w:hAnsi="Calibri" w:cs="Calibri"/>
          <w:szCs w:val="24"/>
        </w:rPr>
        <w:t xml:space="preserve"> SD </w:t>
      </w:r>
      <w:r>
        <w:rPr>
          <w:rFonts w:ascii="Calibri" w:hAnsi="Calibri" w:cs="Calibri"/>
          <w:szCs w:val="24"/>
        </w:rPr>
        <w:t xml:space="preserve">denotes </w:t>
      </w:r>
      <w:r w:rsidRPr="009C365C">
        <w:rPr>
          <w:rFonts w:ascii="Calibri" w:hAnsi="Calibri" w:cs="Calibri"/>
          <w:kern w:val="0"/>
          <w:szCs w:val="24"/>
        </w:rPr>
        <w:t xml:space="preserve">clustered robust standard errors. </w:t>
      </w:r>
      <w:r w:rsidRPr="009C365C">
        <w:rPr>
          <w:rFonts w:ascii="Calibri" w:hAnsi="Calibri" w:cs="Calibri"/>
          <w:kern w:val="0"/>
          <w:szCs w:val="24"/>
          <w:vertAlign w:val="superscript"/>
        </w:rPr>
        <w:t>*</w:t>
      </w:r>
      <w:r w:rsidRPr="009C365C">
        <w:rPr>
          <w:rFonts w:ascii="Calibri" w:hAnsi="Calibri" w:cs="Calibri"/>
          <w:kern w:val="0"/>
          <w:szCs w:val="24"/>
        </w:rPr>
        <w:t xml:space="preserve"> </w:t>
      </w:r>
      <w:r w:rsidRPr="009C365C">
        <w:rPr>
          <w:rFonts w:ascii="Calibri" w:hAnsi="Calibri" w:cs="Calibri"/>
          <w:i/>
          <w:iCs/>
          <w:kern w:val="0"/>
          <w:szCs w:val="24"/>
        </w:rPr>
        <w:t>p</w:t>
      </w:r>
      <w:r w:rsidRPr="009C365C">
        <w:rPr>
          <w:rFonts w:ascii="Calibri" w:hAnsi="Calibri" w:cs="Calibri"/>
          <w:kern w:val="0"/>
          <w:szCs w:val="24"/>
        </w:rPr>
        <w:t xml:space="preserve"> &lt; 0.1, </w:t>
      </w:r>
      <w:r w:rsidRPr="009C365C">
        <w:rPr>
          <w:rFonts w:ascii="Calibri" w:hAnsi="Calibri" w:cs="Calibri"/>
          <w:kern w:val="0"/>
          <w:szCs w:val="24"/>
          <w:vertAlign w:val="superscript"/>
        </w:rPr>
        <w:t>**</w:t>
      </w:r>
      <w:r w:rsidRPr="009C365C">
        <w:rPr>
          <w:rFonts w:ascii="Calibri" w:hAnsi="Calibri" w:cs="Calibri"/>
          <w:kern w:val="0"/>
          <w:szCs w:val="24"/>
        </w:rPr>
        <w:t xml:space="preserve"> </w:t>
      </w:r>
      <w:r w:rsidRPr="009C365C">
        <w:rPr>
          <w:rFonts w:ascii="Calibri" w:hAnsi="Calibri" w:cs="Calibri"/>
          <w:i/>
          <w:iCs/>
          <w:kern w:val="0"/>
          <w:szCs w:val="24"/>
        </w:rPr>
        <w:t>p</w:t>
      </w:r>
      <w:r w:rsidRPr="009C365C">
        <w:rPr>
          <w:rFonts w:ascii="Calibri" w:hAnsi="Calibri" w:cs="Calibri"/>
          <w:kern w:val="0"/>
          <w:szCs w:val="24"/>
        </w:rPr>
        <w:t xml:space="preserve"> &lt; 0.05, </w:t>
      </w:r>
      <w:r w:rsidRPr="009C365C">
        <w:rPr>
          <w:rFonts w:ascii="Calibri" w:hAnsi="Calibri" w:cs="Calibri"/>
          <w:kern w:val="0"/>
          <w:szCs w:val="24"/>
          <w:vertAlign w:val="superscript"/>
        </w:rPr>
        <w:t>***</w:t>
      </w:r>
      <w:r w:rsidRPr="009C365C">
        <w:rPr>
          <w:rFonts w:ascii="Calibri" w:hAnsi="Calibri" w:cs="Calibri"/>
          <w:kern w:val="0"/>
          <w:szCs w:val="24"/>
        </w:rPr>
        <w:t xml:space="preserve"> </w:t>
      </w:r>
      <w:r w:rsidRPr="009C365C">
        <w:rPr>
          <w:rFonts w:ascii="Calibri" w:hAnsi="Calibri" w:cs="Calibri"/>
          <w:i/>
          <w:iCs/>
          <w:kern w:val="0"/>
          <w:szCs w:val="24"/>
        </w:rPr>
        <w:t>p</w:t>
      </w:r>
      <w:r w:rsidRPr="009C365C">
        <w:rPr>
          <w:rFonts w:ascii="Calibri" w:hAnsi="Calibri" w:cs="Calibri"/>
          <w:kern w:val="0"/>
          <w:szCs w:val="24"/>
        </w:rPr>
        <w:t xml:space="preserve"> &lt; 0.01.</w:t>
      </w:r>
    </w:p>
    <w:p w14:paraId="6337763E" w14:textId="77777777" w:rsidR="00B07332" w:rsidRPr="00B07332" w:rsidRDefault="00B07332" w:rsidP="00B07332">
      <w:pPr>
        <w:ind w:firstLine="480"/>
        <w:rPr>
          <w:rFonts w:eastAsiaTheme="minorEastAsia"/>
        </w:rPr>
      </w:pPr>
    </w:p>
    <w:sectPr w:rsidR="00B07332" w:rsidRPr="00B07332" w:rsidSect="00DC150C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5C623" w14:textId="77777777" w:rsidR="005B77F1" w:rsidRDefault="005B77F1" w:rsidP="00C65CD4">
      <w:pPr>
        <w:spacing w:line="240" w:lineRule="auto"/>
        <w:ind w:firstLine="480"/>
      </w:pPr>
      <w:r>
        <w:separator/>
      </w:r>
    </w:p>
  </w:endnote>
  <w:endnote w:type="continuationSeparator" w:id="0">
    <w:p w14:paraId="4458C2CF" w14:textId="77777777" w:rsidR="005B77F1" w:rsidRDefault="005B77F1" w:rsidP="00C65CD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192151174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1A54C34D" w14:textId="4D32E6C5" w:rsidR="00147BAE" w:rsidRDefault="00147BAE" w:rsidP="00B82843">
        <w:pPr>
          <w:pStyle w:val="a5"/>
          <w:framePr w:wrap="none" w:vAnchor="text" w:hAnchor="margin" w:xAlign="right" w:y="1"/>
          <w:ind w:firstLine="360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6DA39F3D" w14:textId="77777777" w:rsidR="00255678" w:rsidRDefault="00255678" w:rsidP="00147BA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1300416144"/>
      <w:docPartObj>
        <w:docPartGallery w:val="Page Numbers (Bottom of Page)"/>
        <w:docPartUnique/>
      </w:docPartObj>
    </w:sdtPr>
    <w:sdtEndPr>
      <w:rPr>
        <w:rStyle w:val="a9"/>
        <w:rFonts w:ascii="Calibri" w:hAnsi="Calibri" w:cs="Calibri"/>
        <w:sz w:val="21"/>
        <w:szCs w:val="21"/>
      </w:rPr>
    </w:sdtEndPr>
    <w:sdtContent>
      <w:p w14:paraId="63491987" w14:textId="62C82E35" w:rsidR="00147BAE" w:rsidRPr="00147BAE" w:rsidRDefault="00147BAE" w:rsidP="000F7DFD">
        <w:pPr>
          <w:pStyle w:val="a5"/>
          <w:framePr w:wrap="none" w:vAnchor="text" w:hAnchor="margin" w:xAlign="right" w:y="1"/>
          <w:ind w:firstLine="360"/>
          <w:jc w:val="center"/>
          <w:rPr>
            <w:rStyle w:val="a9"/>
            <w:rFonts w:ascii="Calibri" w:hAnsi="Calibri" w:cs="Calibri"/>
            <w:sz w:val="21"/>
            <w:szCs w:val="21"/>
          </w:rPr>
        </w:pPr>
        <w:r w:rsidRPr="00147BAE">
          <w:rPr>
            <w:rStyle w:val="a9"/>
            <w:rFonts w:ascii="Calibri" w:hAnsi="Calibri" w:cs="Calibri"/>
            <w:sz w:val="21"/>
            <w:szCs w:val="21"/>
          </w:rPr>
          <w:fldChar w:fldCharType="begin"/>
        </w:r>
        <w:r w:rsidRPr="00147BAE">
          <w:rPr>
            <w:rStyle w:val="a9"/>
            <w:rFonts w:ascii="Calibri" w:hAnsi="Calibri" w:cs="Calibri"/>
            <w:sz w:val="21"/>
            <w:szCs w:val="21"/>
          </w:rPr>
          <w:instrText xml:space="preserve"> PAGE </w:instrText>
        </w:r>
        <w:r w:rsidRPr="00147BAE">
          <w:rPr>
            <w:rStyle w:val="a9"/>
            <w:rFonts w:ascii="Calibri" w:hAnsi="Calibri" w:cs="Calibri"/>
            <w:sz w:val="21"/>
            <w:szCs w:val="21"/>
          </w:rPr>
          <w:fldChar w:fldCharType="separate"/>
        </w:r>
        <w:r w:rsidRPr="00147BAE">
          <w:rPr>
            <w:rStyle w:val="a9"/>
            <w:rFonts w:ascii="Calibri" w:hAnsi="Calibri" w:cs="Calibri"/>
            <w:noProof/>
            <w:sz w:val="21"/>
            <w:szCs w:val="21"/>
          </w:rPr>
          <w:t>1</w:t>
        </w:r>
        <w:r w:rsidRPr="00147BAE">
          <w:rPr>
            <w:rStyle w:val="a9"/>
            <w:rFonts w:ascii="Calibri" w:hAnsi="Calibri" w:cs="Calibri"/>
            <w:sz w:val="21"/>
            <w:szCs w:val="21"/>
          </w:rPr>
          <w:fldChar w:fldCharType="end"/>
        </w:r>
      </w:p>
    </w:sdtContent>
  </w:sdt>
  <w:p w14:paraId="3C19C666" w14:textId="77777777" w:rsidR="00255678" w:rsidRPr="00147BAE" w:rsidRDefault="00255678" w:rsidP="00147BAE">
    <w:pPr>
      <w:pStyle w:val="a5"/>
      <w:ind w:right="360" w:firstLine="420"/>
      <w:rPr>
        <w:rFonts w:ascii="Calibri" w:hAnsi="Calibri" w:cs="Calibri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D042F" w14:textId="77777777" w:rsidR="00255678" w:rsidRDefault="0025567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18D8" w14:textId="77777777" w:rsidR="005B77F1" w:rsidRDefault="005B77F1" w:rsidP="00C65CD4">
      <w:pPr>
        <w:spacing w:line="240" w:lineRule="auto"/>
        <w:ind w:firstLine="480"/>
      </w:pPr>
      <w:r>
        <w:separator/>
      </w:r>
    </w:p>
  </w:footnote>
  <w:footnote w:type="continuationSeparator" w:id="0">
    <w:p w14:paraId="7735EC07" w14:textId="77777777" w:rsidR="005B77F1" w:rsidRDefault="005B77F1" w:rsidP="00C65CD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D185D" w14:textId="77777777" w:rsidR="00255678" w:rsidRDefault="0025567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30950" w14:textId="77777777" w:rsidR="00255678" w:rsidRDefault="00255678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29C2" w14:textId="77777777" w:rsidR="00255678" w:rsidRDefault="00255678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0082E"/>
    <w:multiLevelType w:val="hybridMultilevel"/>
    <w:tmpl w:val="ECD8AF94"/>
    <w:lvl w:ilvl="0" w:tplc="BDC6F91A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F4412D"/>
    <w:multiLevelType w:val="hybridMultilevel"/>
    <w:tmpl w:val="91D8795E"/>
    <w:lvl w:ilvl="0" w:tplc="717E6420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trackRevision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4E"/>
    <w:rsid w:val="000004F3"/>
    <w:rsid w:val="00003FF1"/>
    <w:rsid w:val="0001543B"/>
    <w:rsid w:val="00017D35"/>
    <w:rsid w:val="0002274F"/>
    <w:rsid w:val="00023D84"/>
    <w:rsid w:val="00026710"/>
    <w:rsid w:val="00036159"/>
    <w:rsid w:val="00037CB5"/>
    <w:rsid w:val="00053097"/>
    <w:rsid w:val="00056C87"/>
    <w:rsid w:val="000640BE"/>
    <w:rsid w:val="00064C01"/>
    <w:rsid w:val="00067EDE"/>
    <w:rsid w:val="00071652"/>
    <w:rsid w:val="00072DDE"/>
    <w:rsid w:val="000800E4"/>
    <w:rsid w:val="00080301"/>
    <w:rsid w:val="00085A33"/>
    <w:rsid w:val="00090BC9"/>
    <w:rsid w:val="00090CAD"/>
    <w:rsid w:val="00091919"/>
    <w:rsid w:val="0009763D"/>
    <w:rsid w:val="000976A9"/>
    <w:rsid w:val="000A164F"/>
    <w:rsid w:val="000A1A40"/>
    <w:rsid w:val="000A3F04"/>
    <w:rsid w:val="000B7838"/>
    <w:rsid w:val="000C1593"/>
    <w:rsid w:val="000C2DD6"/>
    <w:rsid w:val="000C3403"/>
    <w:rsid w:val="000D5EC0"/>
    <w:rsid w:val="000D631E"/>
    <w:rsid w:val="000D6B66"/>
    <w:rsid w:val="000E67DD"/>
    <w:rsid w:val="000F04D4"/>
    <w:rsid w:val="000F167D"/>
    <w:rsid w:val="000F3EC2"/>
    <w:rsid w:val="000F4677"/>
    <w:rsid w:val="000F6553"/>
    <w:rsid w:val="000F7DFD"/>
    <w:rsid w:val="00102FE2"/>
    <w:rsid w:val="00103478"/>
    <w:rsid w:val="0010378D"/>
    <w:rsid w:val="00104030"/>
    <w:rsid w:val="001041B9"/>
    <w:rsid w:val="00104579"/>
    <w:rsid w:val="00107F4B"/>
    <w:rsid w:val="00116586"/>
    <w:rsid w:val="00123732"/>
    <w:rsid w:val="0013279D"/>
    <w:rsid w:val="001343A3"/>
    <w:rsid w:val="0013631C"/>
    <w:rsid w:val="00136ACF"/>
    <w:rsid w:val="001408D4"/>
    <w:rsid w:val="00147BAE"/>
    <w:rsid w:val="0015077E"/>
    <w:rsid w:val="00153018"/>
    <w:rsid w:val="00162526"/>
    <w:rsid w:val="00162BD8"/>
    <w:rsid w:val="00167E2F"/>
    <w:rsid w:val="001717B3"/>
    <w:rsid w:val="00172EE0"/>
    <w:rsid w:val="00175670"/>
    <w:rsid w:val="0018102D"/>
    <w:rsid w:val="00183D50"/>
    <w:rsid w:val="00186B88"/>
    <w:rsid w:val="001877B6"/>
    <w:rsid w:val="001924E8"/>
    <w:rsid w:val="00194AA6"/>
    <w:rsid w:val="001A1583"/>
    <w:rsid w:val="001A5C79"/>
    <w:rsid w:val="001B00A3"/>
    <w:rsid w:val="001B7424"/>
    <w:rsid w:val="001B7F1E"/>
    <w:rsid w:val="001C09A7"/>
    <w:rsid w:val="001C1E19"/>
    <w:rsid w:val="001C3568"/>
    <w:rsid w:val="001C3C25"/>
    <w:rsid w:val="001C72D2"/>
    <w:rsid w:val="001C7CCD"/>
    <w:rsid w:val="001D7309"/>
    <w:rsid w:val="001E04AB"/>
    <w:rsid w:val="001E16B6"/>
    <w:rsid w:val="001F38E1"/>
    <w:rsid w:val="001F44DC"/>
    <w:rsid w:val="001F54A4"/>
    <w:rsid w:val="00200138"/>
    <w:rsid w:val="00201CA1"/>
    <w:rsid w:val="002039FE"/>
    <w:rsid w:val="00205B29"/>
    <w:rsid w:val="002062E4"/>
    <w:rsid w:val="00206A8F"/>
    <w:rsid w:val="002074A8"/>
    <w:rsid w:val="002126DD"/>
    <w:rsid w:val="00213939"/>
    <w:rsid w:val="002147B2"/>
    <w:rsid w:val="00217187"/>
    <w:rsid w:val="0021770D"/>
    <w:rsid w:val="00220A5B"/>
    <w:rsid w:val="00227CB5"/>
    <w:rsid w:val="00227D3B"/>
    <w:rsid w:val="002309EB"/>
    <w:rsid w:val="00231905"/>
    <w:rsid w:val="002327E1"/>
    <w:rsid w:val="00232816"/>
    <w:rsid w:val="00232826"/>
    <w:rsid w:val="002336A5"/>
    <w:rsid w:val="00233D59"/>
    <w:rsid w:val="0024105F"/>
    <w:rsid w:val="002412D5"/>
    <w:rsid w:val="0024369A"/>
    <w:rsid w:val="00247E29"/>
    <w:rsid w:val="00250520"/>
    <w:rsid w:val="0025084D"/>
    <w:rsid w:val="002516AA"/>
    <w:rsid w:val="00255678"/>
    <w:rsid w:val="0025733B"/>
    <w:rsid w:val="002645C9"/>
    <w:rsid w:val="00264726"/>
    <w:rsid w:val="00265D4C"/>
    <w:rsid w:val="00266707"/>
    <w:rsid w:val="00275014"/>
    <w:rsid w:val="00281F2F"/>
    <w:rsid w:val="00282370"/>
    <w:rsid w:val="00282C5E"/>
    <w:rsid w:val="00291414"/>
    <w:rsid w:val="002930C1"/>
    <w:rsid w:val="00294C60"/>
    <w:rsid w:val="00294DEC"/>
    <w:rsid w:val="002A0D4F"/>
    <w:rsid w:val="002C1604"/>
    <w:rsid w:val="002C3165"/>
    <w:rsid w:val="002C7067"/>
    <w:rsid w:val="002C7215"/>
    <w:rsid w:val="002D0B33"/>
    <w:rsid w:val="002D2331"/>
    <w:rsid w:val="002E4C60"/>
    <w:rsid w:val="002E5FAD"/>
    <w:rsid w:val="002F42EC"/>
    <w:rsid w:val="002F4B3B"/>
    <w:rsid w:val="0031321B"/>
    <w:rsid w:val="003158D3"/>
    <w:rsid w:val="0031626D"/>
    <w:rsid w:val="003206ED"/>
    <w:rsid w:val="003234BB"/>
    <w:rsid w:val="00324882"/>
    <w:rsid w:val="0033125D"/>
    <w:rsid w:val="00332912"/>
    <w:rsid w:val="0033388B"/>
    <w:rsid w:val="0033473B"/>
    <w:rsid w:val="0033579B"/>
    <w:rsid w:val="003370A8"/>
    <w:rsid w:val="0034209A"/>
    <w:rsid w:val="00345319"/>
    <w:rsid w:val="00346FA9"/>
    <w:rsid w:val="0035022D"/>
    <w:rsid w:val="00352779"/>
    <w:rsid w:val="00356AF0"/>
    <w:rsid w:val="0036096C"/>
    <w:rsid w:val="00363F94"/>
    <w:rsid w:val="0036573D"/>
    <w:rsid w:val="00371D59"/>
    <w:rsid w:val="00371DAE"/>
    <w:rsid w:val="00374E33"/>
    <w:rsid w:val="00375083"/>
    <w:rsid w:val="00391FD9"/>
    <w:rsid w:val="00394C21"/>
    <w:rsid w:val="00396009"/>
    <w:rsid w:val="003A056D"/>
    <w:rsid w:val="003A1231"/>
    <w:rsid w:val="003A2BCF"/>
    <w:rsid w:val="003A348D"/>
    <w:rsid w:val="003A482A"/>
    <w:rsid w:val="003A635F"/>
    <w:rsid w:val="003C0867"/>
    <w:rsid w:val="003D39D4"/>
    <w:rsid w:val="003D3BE0"/>
    <w:rsid w:val="003E021C"/>
    <w:rsid w:val="003E053A"/>
    <w:rsid w:val="003E3450"/>
    <w:rsid w:val="003E5043"/>
    <w:rsid w:val="003E602B"/>
    <w:rsid w:val="003F0440"/>
    <w:rsid w:val="003F14B7"/>
    <w:rsid w:val="0040045C"/>
    <w:rsid w:val="004018FB"/>
    <w:rsid w:val="0040299E"/>
    <w:rsid w:val="00402E6C"/>
    <w:rsid w:val="00407FC1"/>
    <w:rsid w:val="0041110E"/>
    <w:rsid w:val="004112EA"/>
    <w:rsid w:val="00415746"/>
    <w:rsid w:val="00425265"/>
    <w:rsid w:val="004327E9"/>
    <w:rsid w:val="00441963"/>
    <w:rsid w:val="004440E7"/>
    <w:rsid w:val="0044438C"/>
    <w:rsid w:val="00451C51"/>
    <w:rsid w:val="00461468"/>
    <w:rsid w:val="004627D6"/>
    <w:rsid w:val="00470E7C"/>
    <w:rsid w:val="004734A5"/>
    <w:rsid w:val="00484D49"/>
    <w:rsid w:val="0049164E"/>
    <w:rsid w:val="00493A3A"/>
    <w:rsid w:val="00494DD9"/>
    <w:rsid w:val="00497A0E"/>
    <w:rsid w:val="004A0D29"/>
    <w:rsid w:val="004A1573"/>
    <w:rsid w:val="004A1CBB"/>
    <w:rsid w:val="004A31ED"/>
    <w:rsid w:val="004A4159"/>
    <w:rsid w:val="004B17C6"/>
    <w:rsid w:val="004B325B"/>
    <w:rsid w:val="004B3ECD"/>
    <w:rsid w:val="004B70FF"/>
    <w:rsid w:val="004C6D1E"/>
    <w:rsid w:val="004C7643"/>
    <w:rsid w:val="004D5C9F"/>
    <w:rsid w:val="004E200C"/>
    <w:rsid w:val="004E2F3E"/>
    <w:rsid w:val="004E463E"/>
    <w:rsid w:val="00502C69"/>
    <w:rsid w:val="00507D2C"/>
    <w:rsid w:val="005124B3"/>
    <w:rsid w:val="00514982"/>
    <w:rsid w:val="0051633A"/>
    <w:rsid w:val="00521F56"/>
    <w:rsid w:val="00525DC6"/>
    <w:rsid w:val="00527331"/>
    <w:rsid w:val="005533AF"/>
    <w:rsid w:val="00554522"/>
    <w:rsid w:val="005547E5"/>
    <w:rsid w:val="00554B41"/>
    <w:rsid w:val="005560B7"/>
    <w:rsid w:val="005722D9"/>
    <w:rsid w:val="0057362D"/>
    <w:rsid w:val="00573AAB"/>
    <w:rsid w:val="00574EE0"/>
    <w:rsid w:val="0058605E"/>
    <w:rsid w:val="00592921"/>
    <w:rsid w:val="005A5E68"/>
    <w:rsid w:val="005A70C3"/>
    <w:rsid w:val="005B11C9"/>
    <w:rsid w:val="005B3302"/>
    <w:rsid w:val="005B575B"/>
    <w:rsid w:val="005B77F1"/>
    <w:rsid w:val="005C1FAE"/>
    <w:rsid w:val="005C2F21"/>
    <w:rsid w:val="005C6817"/>
    <w:rsid w:val="005C7745"/>
    <w:rsid w:val="005D01C2"/>
    <w:rsid w:val="005D1612"/>
    <w:rsid w:val="005D24B7"/>
    <w:rsid w:val="005D41EB"/>
    <w:rsid w:val="005D4BB1"/>
    <w:rsid w:val="005E30FF"/>
    <w:rsid w:val="00604841"/>
    <w:rsid w:val="0061211A"/>
    <w:rsid w:val="006137CE"/>
    <w:rsid w:val="00617C1A"/>
    <w:rsid w:val="0062384B"/>
    <w:rsid w:val="00623C81"/>
    <w:rsid w:val="00625C19"/>
    <w:rsid w:val="00625FEC"/>
    <w:rsid w:val="006268B9"/>
    <w:rsid w:val="0064105F"/>
    <w:rsid w:val="00643F24"/>
    <w:rsid w:val="006445C8"/>
    <w:rsid w:val="006573FB"/>
    <w:rsid w:val="00657F44"/>
    <w:rsid w:val="00663703"/>
    <w:rsid w:val="00665F2D"/>
    <w:rsid w:val="00673ACE"/>
    <w:rsid w:val="0067615D"/>
    <w:rsid w:val="0067747C"/>
    <w:rsid w:val="00681433"/>
    <w:rsid w:val="0068458E"/>
    <w:rsid w:val="00686757"/>
    <w:rsid w:val="00687660"/>
    <w:rsid w:val="00694FF6"/>
    <w:rsid w:val="006A2F11"/>
    <w:rsid w:val="006A603B"/>
    <w:rsid w:val="006C2B5C"/>
    <w:rsid w:val="006C2B9B"/>
    <w:rsid w:val="006C52C5"/>
    <w:rsid w:val="006C69BE"/>
    <w:rsid w:val="006D0983"/>
    <w:rsid w:val="006D18E9"/>
    <w:rsid w:val="006E1584"/>
    <w:rsid w:val="006E4434"/>
    <w:rsid w:val="006E4841"/>
    <w:rsid w:val="006E5FC6"/>
    <w:rsid w:val="0070165E"/>
    <w:rsid w:val="007031DF"/>
    <w:rsid w:val="00705DE0"/>
    <w:rsid w:val="007072FD"/>
    <w:rsid w:val="00712D9C"/>
    <w:rsid w:val="007261C9"/>
    <w:rsid w:val="0072752F"/>
    <w:rsid w:val="007319AA"/>
    <w:rsid w:val="00732F0A"/>
    <w:rsid w:val="00733288"/>
    <w:rsid w:val="00734585"/>
    <w:rsid w:val="00735F61"/>
    <w:rsid w:val="00736AEE"/>
    <w:rsid w:val="007427A3"/>
    <w:rsid w:val="007443E0"/>
    <w:rsid w:val="007473C7"/>
    <w:rsid w:val="00750BCE"/>
    <w:rsid w:val="007532A6"/>
    <w:rsid w:val="007562B1"/>
    <w:rsid w:val="00760201"/>
    <w:rsid w:val="00760927"/>
    <w:rsid w:val="00761DFD"/>
    <w:rsid w:val="007639FB"/>
    <w:rsid w:val="00766652"/>
    <w:rsid w:val="007700AF"/>
    <w:rsid w:val="00773111"/>
    <w:rsid w:val="007869F2"/>
    <w:rsid w:val="007A5864"/>
    <w:rsid w:val="007B18D4"/>
    <w:rsid w:val="007C0397"/>
    <w:rsid w:val="007C2A4E"/>
    <w:rsid w:val="007D3071"/>
    <w:rsid w:val="007D3CF3"/>
    <w:rsid w:val="007E5E82"/>
    <w:rsid w:val="007E67B2"/>
    <w:rsid w:val="007F556D"/>
    <w:rsid w:val="007F5933"/>
    <w:rsid w:val="007F6D2C"/>
    <w:rsid w:val="007F7C14"/>
    <w:rsid w:val="0080006B"/>
    <w:rsid w:val="00802E1A"/>
    <w:rsid w:val="00803F85"/>
    <w:rsid w:val="008054A3"/>
    <w:rsid w:val="00805A33"/>
    <w:rsid w:val="0080605E"/>
    <w:rsid w:val="008129DB"/>
    <w:rsid w:val="008143EF"/>
    <w:rsid w:val="00815C7B"/>
    <w:rsid w:val="008160AB"/>
    <w:rsid w:val="00816B4D"/>
    <w:rsid w:val="00824B56"/>
    <w:rsid w:val="0082661F"/>
    <w:rsid w:val="00826E0E"/>
    <w:rsid w:val="0083338A"/>
    <w:rsid w:val="00833695"/>
    <w:rsid w:val="008341B8"/>
    <w:rsid w:val="00835547"/>
    <w:rsid w:val="008417B0"/>
    <w:rsid w:val="00842B3B"/>
    <w:rsid w:val="008441F9"/>
    <w:rsid w:val="008475A9"/>
    <w:rsid w:val="00847D1C"/>
    <w:rsid w:val="0085342E"/>
    <w:rsid w:val="0085409C"/>
    <w:rsid w:val="0085423B"/>
    <w:rsid w:val="008577A5"/>
    <w:rsid w:val="008615DD"/>
    <w:rsid w:val="008719FA"/>
    <w:rsid w:val="008729E6"/>
    <w:rsid w:val="00877C7A"/>
    <w:rsid w:val="00882796"/>
    <w:rsid w:val="00882D75"/>
    <w:rsid w:val="00884C2D"/>
    <w:rsid w:val="00884CA2"/>
    <w:rsid w:val="008857EB"/>
    <w:rsid w:val="00885AC2"/>
    <w:rsid w:val="008916B3"/>
    <w:rsid w:val="008A0782"/>
    <w:rsid w:val="008A0A02"/>
    <w:rsid w:val="008A5834"/>
    <w:rsid w:val="008B1B7D"/>
    <w:rsid w:val="008B4840"/>
    <w:rsid w:val="008B4E3B"/>
    <w:rsid w:val="008C497A"/>
    <w:rsid w:val="008D0DA7"/>
    <w:rsid w:val="008E1C34"/>
    <w:rsid w:val="008E2099"/>
    <w:rsid w:val="008E2B0B"/>
    <w:rsid w:val="008E36BC"/>
    <w:rsid w:val="008E6150"/>
    <w:rsid w:val="008F0D3A"/>
    <w:rsid w:val="008F24D6"/>
    <w:rsid w:val="008F2F75"/>
    <w:rsid w:val="00902143"/>
    <w:rsid w:val="00905F4F"/>
    <w:rsid w:val="00907A0C"/>
    <w:rsid w:val="00910FE3"/>
    <w:rsid w:val="00911DF2"/>
    <w:rsid w:val="00912A4C"/>
    <w:rsid w:val="00916CE5"/>
    <w:rsid w:val="009170D3"/>
    <w:rsid w:val="00920F87"/>
    <w:rsid w:val="00924AFB"/>
    <w:rsid w:val="00927628"/>
    <w:rsid w:val="00930ED8"/>
    <w:rsid w:val="00932126"/>
    <w:rsid w:val="009465E6"/>
    <w:rsid w:val="00946928"/>
    <w:rsid w:val="00946C55"/>
    <w:rsid w:val="00946FD2"/>
    <w:rsid w:val="00947111"/>
    <w:rsid w:val="00951740"/>
    <w:rsid w:val="009551FB"/>
    <w:rsid w:val="009638EF"/>
    <w:rsid w:val="009659F9"/>
    <w:rsid w:val="00966343"/>
    <w:rsid w:val="00967630"/>
    <w:rsid w:val="00974C6B"/>
    <w:rsid w:val="009808F3"/>
    <w:rsid w:val="00981BA7"/>
    <w:rsid w:val="009836C1"/>
    <w:rsid w:val="00983BE1"/>
    <w:rsid w:val="00985977"/>
    <w:rsid w:val="00986861"/>
    <w:rsid w:val="00987B76"/>
    <w:rsid w:val="00991071"/>
    <w:rsid w:val="0099652B"/>
    <w:rsid w:val="00996724"/>
    <w:rsid w:val="009A1C25"/>
    <w:rsid w:val="009A227B"/>
    <w:rsid w:val="009A3CD6"/>
    <w:rsid w:val="009A4EC5"/>
    <w:rsid w:val="009A63C5"/>
    <w:rsid w:val="009B0A16"/>
    <w:rsid w:val="009B2EF7"/>
    <w:rsid w:val="009B592F"/>
    <w:rsid w:val="009C1F17"/>
    <w:rsid w:val="009C365C"/>
    <w:rsid w:val="009C6310"/>
    <w:rsid w:val="009D0078"/>
    <w:rsid w:val="009D2D56"/>
    <w:rsid w:val="009D3BAD"/>
    <w:rsid w:val="009D4404"/>
    <w:rsid w:val="009E4CB0"/>
    <w:rsid w:val="009E55BA"/>
    <w:rsid w:val="009E5AD5"/>
    <w:rsid w:val="009E5ED4"/>
    <w:rsid w:val="009F20F5"/>
    <w:rsid w:val="009F6410"/>
    <w:rsid w:val="00A03779"/>
    <w:rsid w:val="00A06817"/>
    <w:rsid w:val="00A103BB"/>
    <w:rsid w:val="00A16162"/>
    <w:rsid w:val="00A161BD"/>
    <w:rsid w:val="00A221D0"/>
    <w:rsid w:val="00A233CE"/>
    <w:rsid w:val="00A261A2"/>
    <w:rsid w:val="00A331F2"/>
    <w:rsid w:val="00A37D05"/>
    <w:rsid w:val="00A37F59"/>
    <w:rsid w:val="00A4457D"/>
    <w:rsid w:val="00A53204"/>
    <w:rsid w:val="00A55992"/>
    <w:rsid w:val="00A56C76"/>
    <w:rsid w:val="00A606C1"/>
    <w:rsid w:val="00A60D0C"/>
    <w:rsid w:val="00A663F8"/>
    <w:rsid w:val="00A735D4"/>
    <w:rsid w:val="00A80CDB"/>
    <w:rsid w:val="00A81926"/>
    <w:rsid w:val="00A81E8A"/>
    <w:rsid w:val="00A8332F"/>
    <w:rsid w:val="00A973FC"/>
    <w:rsid w:val="00AA223F"/>
    <w:rsid w:val="00AA48EF"/>
    <w:rsid w:val="00AA4ABC"/>
    <w:rsid w:val="00AA64EA"/>
    <w:rsid w:val="00AA7B52"/>
    <w:rsid w:val="00AB0FD4"/>
    <w:rsid w:val="00AB235C"/>
    <w:rsid w:val="00AB7869"/>
    <w:rsid w:val="00AD11DC"/>
    <w:rsid w:val="00AD47C3"/>
    <w:rsid w:val="00AD599B"/>
    <w:rsid w:val="00AD5F4B"/>
    <w:rsid w:val="00AE32CE"/>
    <w:rsid w:val="00AF2D58"/>
    <w:rsid w:val="00AF52F9"/>
    <w:rsid w:val="00B007D6"/>
    <w:rsid w:val="00B00E71"/>
    <w:rsid w:val="00B026B3"/>
    <w:rsid w:val="00B050A3"/>
    <w:rsid w:val="00B07332"/>
    <w:rsid w:val="00B0760E"/>
    <w:rsid w:val="00B07FE9"/>
    <w:rsid w:val="00B1128D"/>
    <w:rsid w:val="00B14F90"/>
    <w:rsid w:val="00B171DC"/>
    <w:rsid w:val="00B172B4"/>
    <w:rsid w:val="00B25D5F"/>
    <w:rsid w:val="00B31C17"/>
    <w:rsid w:val="00B32398"/>
    <w:rsid w:val="00B3415D"/>
    <w:rsid w:val="00B40BCE"/>
    <w:rsid w:val="00B44D63"/>
    <w:rsid w:val="00B54DFD"/>
    <w:rsid w:val="00B54FA4"/>
    <w:rsid w:val="00B567F4"/>
    <w:rsid w:val="00B57BAB"/>
    <w:rsid w:val="00B6049A"/>
    <w:rsid w:val="00B653C3"/>
    <w:rsid w:val="00B67768"/>
    <w:rsid w:val="00B80CEC"/>
    <w:rsid w:val="00B8161E"/>
    <w:rsid w:val="00B91658"/>
    <w:rsid w:val="00B94A3A"/>
    <w:rsid w:val="00B97BC7"/>
    <w:rsid w:val="00B97F52"/>
    <w:rsid w:val="00BA1980"/>
    <w:rsid w:val="00BA470C"/>
    <w:rsid w:val="00BA4B2E"/>
    <w:rsid w:val="00BB1F78"/>
    <w:rsid w:val="00BB2C5C"/>
    <w:rsid w:val="00BC6399"/>
    <w:rsid w:val="00BC69A1"/>
    <w:rsid w:val="00BD2502"/>
    <w:rsid w:val="00BD27D0"/>
    <w:rsid w:val="00BD664C"/>
    <w:rsid w:val="00BE5F8D"/>
    <w:rsid w:val="00BE60C5"/>
    <w:rsid w:val="00BE6A87"/>
    <w:rsid w:val="00BF1F71"/>
    <w:rsid w:val="00BF2D87"/>
    <w:rsid w:val="00BF37F2"/>
    <w:rsid w:val="00C0026A"/>
    <w:rsid w:val="00C00674"/>
    <w:rsid w:val="00C011EA"/>
    <w:rsid w:val="00C1624D"/>
    <w:rsid w:val="00C215CF"/>
    <w:rsid w:val="00C23216"/>
    <w:rsid w:val="00C30BDC"/>
    <w:rsid w:val="00C36CAE"/>
    <w:rsid w:val="00C36F4D"/>
    <w:rsid w:val="00C410FC"/>
    <w:rsid w:val="00C41D11"/>
    <w:rsid w:val="00C601FB"/>
    <w:rsid w:val="00C61E4E"/>
    <w:rsid w:val="00C626F2"/>
    <w:rsid w:val="00C650CE"/>
    <w:rsid w:val="00C65CD4"/>
    <w:rsid w:val="00C65D39"/>
    <w:rsid w:val="00C668A1"/>
    <w:rsid w:val="00C674FE"/>
    <w:rsid w:val="00C9374A"/>
    <w:rsid w:val="00C949C2"/>
    <w:rsid w:val="00C94CDF"/>
    <w:rsid w:val="00CA35D4"/>
    <w:rsid w:val="00CA4860"/>
    <w:rsid w:val="00CA5D88"/>
    <w:rsid w:val="00CA7C74"/>
    <w:rsid w:val="00CB0D8F"/>
    <w:rsid w:val="00CB3871"/>
    <w:rsid w:val="00CC12BE"/>
    <w:rsid w:val="00CD072C"/>
    <w:rsid w:val="00CD1245"/>
    <w:rsid w:val="00CD3AB7"/>
    <w:rsid w:val="00CD6052"/>
    <w:rsid w:val="00CD6E8E"/>
    <w:rsid w:val="00CD7392"/>
    <w:rsid w:val="00CE4D84"/>
    <w:rsid w:val="00CE5343"/>
    <w:rsid w:val="00D05AB2"/>
    <w:rsid w:val="00D0669E"/>
    <w:rsid w:val="00D06A91"/>
    <w:rsid w:val="00D07571"/>
    <w:rsid w:val="00D161BC"/>
    <w:rsid w:val="00D20241"/>
    <w:rsid w:val="00D22A0E"/>
    <w:rsid w:val="00D24B9A"/>
    <w:rsid w:val="00D258AD"/>
    <w:rsid w:val="00D265A7"/>
    <w:rsid w:val="00D357DE"/>
    <w:rsid w:val="00D35ABC"/>
    <w:rsid w:val="00D40399"/>
    <w:rsid w:val="00D4135F"/>
    <w:rsid w:val="00D46916"/>
    <w:rsid w:val="00D52F62"/>
    <w:rsid w:val="00D53E85"/>
    <w:rsid w:val="00D55108"/>
    <w:rsid w:val="00D56237"/>
    <w:rsid w:val="00D56AA5"/>
    <w:rsid w:val="00D57B74"/>
    <w:rsid w:val="00D67666"/>
    <w:rsid w:val="00D73165"/>
    <w:rsid w:val="00D7343B"/>
    <w:rsid w:val="00D74050"/>
    <w:rsid w:val="00D75098"/>
    <w:rsid w:val="00D7536E"/>
    <w:rsid w:val="00D774F9"/>
    <w:rsid w:val="00D81106"/>
    <w:rsid w:val="00D820C8"/>
    <w:rsid w:val="00D837C2"/>
    <w:rsid w:val="00D86AEA"/>
    <w:rsid w:val="00DA0328"/>
    <w:rsid w:val="00DA3B4A"/>
    <w:rsid w:val="00DA43DA"/>
    <w:rsid w:val="00DA58F2"/>
    <w:rsid w:val="00DA5B0C"/>
    <w:rsid w:val="00DB13D3"/>
    <w:rsid w:val="00DB13F4"/>
    <w:rsid w:val="00DB6C2D"/>
    <w:rsid w:val="00DC150C"/>
    <w:rsid w:val="00DC2C42"/>
    <w:rsid w:val="00DC73B9"/>
    <w:rsid w:val="00DC7633"/>
    <w:rsid w:val="00DD162C"/>
    <w:rsid w:val="00DD675C"/>
    <w:rsid w:val="00DE4A56"/>
    <w:rsid w:val="00DE60F2"/>
    <w:rsid w:val="00DF0FFA"/>
    <w:rsid w:val="00DF1FF7"/>
    <w:rsid w:val="00DF2C45"/>
    <w:rsid w:val="00DF50D8"/>
    <w:rsid w:val="00DF6F56"/>
    <w:rsid w:val="00E00619"/>
    <w:rsid w:val="00E037AE"/>
    <w:rsid w:val="00E06695"/>
    <w:rsid w:val="00E13795"/>
    <w:rsid w:val="00E2479A"/>
    <w:rsid w:val="00E257BE"/>
    <w:rsid w:val="00E2609E"/>
    <w:rsid w:val="00E26D38"/>
    <w:rsid w:val="00E307A0"/>
    <w:rsid w:val="00E32785"/>
    <w:rsid w:val="00E34AA6"/>
    <w:rsid w:val="00E43D9A"/>
    <w:rsid w:val="00E50DA7"/>
    <w:rsid w:val="00E56415"/>
    <w:rsid w:val="00E67708"/>
    <w:rsid w:val="00E70D07"/>
    <w:rsid w:val="00E77033"/>
    <w:rsid w:val="00E81478"/>
    <w:rsid w:val="00E8205D"/>
    <w:rsid w:val="00E93E1B"/>
    <w:rsid w:val="00E96EE1"/>
    <w:rsid w:val="00E97601"/>
    <w:rsid w:val="00EA0812"/>
    <w:rsid w:val="00EA20C1"/>
    <w:rsid w:val="00EB0655"/>
    <w:rsid w:val="00EB5CEC"/>
    <w:rsid w:val="00EB6E18"/>
    <w:rsid w:val="00EC0EBE"/>
    <w:rsid w:val="00EC155B"/>
    <w:rsid w:val="00EC545A"/>
    <w:rsid w:val="00ED114C"/>
    <w:rsid w:val="00ED13C8"/>
    <w:rsid w:val="00ED4CBD"/>
    <w:rsid w:val="00ED5875"/>
    <w:rsid w:val="00ED69B9"/>
    <w:rsid w:val="00ED7E11"/>
    <w:rsid w:val="00EE151D"/>
    <w:rsid w:val="00EE3CBA"/>
    <w:rsid w:val="00EE6C1C"/>
    <w:rsid w:val="00EF1C86"/>
    <w:rsid w:val="00EF4C83"/>
    <w:rsid w:val="00F011FA"/>
    <w:rsid w:val="00F02903"/>
    <w:rsid w:val="00F2049B"/>
    <w:rsid w:val="00F35CC1"/>
    <w:rsid w:val="00F36F23"/>
    <w:rsid w:val="00F400ED"/>
    <w:rsid w:val="00F4055D"/>
    <w:rsid w:val="00F427A3"/>
    <w:rsid w:val="00F43B25"/>
    <w:rsid w:val="00F44019"/>
    <w:rsid w:val="00F44558"/>
    <w:rsid w:val="00F46199"/>
    <w:rsid w:val="00F52818"/>
    <w:rsid w:val="00F567DE"/>
    <w:rsid w:val="00F56893"/>
    <w:rsid w:val="00F62F91"/>
    <w:rsid w:val="00F72A03"/>
    <w:rsid w:val="00F7310D"/>
    <w:rsid w:val="00F748C7"/>
    <w:rsid w:val="00F77B01"/>
    <w:rsid w:val="00F826E5"/>
    <w:rsid w:val="00F8687F"/>
    <w:rsid w:val="00F868C0"/>
    <w:rsid w:val="00F87F17"/>
    <w:rsid w:val="00F91877"/>
    <w:rsid w:val="00F930C8"/>
    <w:rsid w:val="00F94482"/>
    <w:rsid w:val="00FA2246"/>
    <w:rsid w:val="00FA47CE"/>
    <w:rsid w:val="00FB1098"/>
    <w:rsid w:val="00FB121F"/>
    <w:rsid w:val="00FB4604"/>
    <w:rsid w:val="00FB7834"/>
    <w:rsid w:val="00FC0A50"/>
    <w:rsid w:val="00FC1CD1"/>
    <w:rsid w:val="00FC2279"/>
    <w:rsid w:val="00FC637C"/>
    <w:rsid w:val="00FC68A9"/>
    <w:rsid w:val="00FC78BE"/>
    <w:rsid w:val="00FD0CD4"/>
    <w:rsid w:val="00FD2DC2"/>
    <w:rsid w:val="00FE2311"/>
    <w:rsid w:val="00FE2638"/>
    <w:rsid w:val="00FE28D2"/>
    <w:rsid w:val="00FE4310"/>
    <w:rsid w:val="00FE44F7"/>
    <w:rsid w:val="00FE795F"/>
    <w:rsid w:val="00FF1821"/>
    <w:rsid w:val="00FF1D62"/>
    <w:rsid w:val="00FF2B8A"/>
    <w:rsid w:val="00FF3867"/>
    <w:rsid w:val="00FF46BE"/>
    <w:rsid w:val="00FF4A2B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E71C8"/>
  <w15:chartTrackingRefBased/>
  <w15:docId w15:val="{ADED4D93-334E-4ACF-BF0E-36593401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0C3"/>
    <w:pPr>
      <w:widowControl w:val="0"/>
      <w:spacing w:line="360" w:lineRule="auto"/>
      <w:ind w:firstLineChars="200" w:firstLine="200"/>
      <w:jc w:val="both"/>
    </w:pPr>
    <w:rPr>
      <w:rFonts w:ascii="Times New Roman" w:eastAsia="Calibri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5C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5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5CD4"/>
    <w:rPr>
      <w:sz w:val="18"/>
      <w:szCs w:val="18"/>
    </w:rPr>
  </w:style>
  <w:style w:type="table" w:styleId="a7">
    <w:name w:val="Table Grid"/>
    <w:basedOn w:val="a1"/>
    <w:uiPriority w:val="59"/>
    <w:rsid w:val="00A33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30BDC"/>
    <w:pPr>
      <w:ind w:firstLine="420"/>
    </w:pPr>
  </w:style>
  <w:style w:type="character" w:styleId="a9">
    <w:name w:val="page number"/>
    <w:basedOn w:val="a0"/>
    <w:uiPriority w:val="99"/>
    <w:semiHidden/>
    <w:unhideWhenUsed/>
    <w:rsid w:val="00147BAE"/>
  </w:style>
  <w:style w:type="paragraph" w:styleId="aa">
    <w:name w:val="caption"/>
    <w:basedOn w:val="a"/>
    <w:next w:val="a"/>
    <w:uiPriority w:val="35"/>
    <w:unhideWhenUsed/>
    <w:qFormat/>
    <w:rsid w:val="00407FC1"/>
    <w:rPr>
      <w:rFonts w:asciiTheme="majorHAnsi" w:eastAsia="黑体" w:hAnsiTheme="majorHAnsi" w:cstheme="majorBidi"/>
      <w:sz w:val="20"/>
      <w:szCs w:val="20"/>
    </w:rPr>
  </w:style>
  <w:style w:type="paragraph" w:styleId="ab">
    <w:name w:val="table of figures"/>
    <w:basedOn w:val="a"/>
    <w:next w:val="a"/>
    <w:uiPriority w:val="99"/>
    <w:unhideWhenUsed/>
    <w:rsid w:val="00B31C17"/>
    <w:pPr>
      <w:ind w:leftChars="200" w:left="200" w:hangingChars="200" w:hanging="200"/>
    </w:pPr>
  </w:style>
  <w:style w:type="character" w:styleId="ac">
    <w:name w:val="Hyperlink"/>
    <w:basedOn w:val="a0"/>
    <w:uiPriority w:val="99"/>
    <w:unhideWhenUsed/>
    <w:rsid w:val="00B31C17"/>
    <w:rPr>
      <w:color w:val="0563C1" w:themeColor="hyperlink"/>
      <w:u w:val="single"/>
    </w:rPr>
  </w:style>
  <w:style w:type="table" w:customStyle="1" w:styleId="1">
    <w:name w:val="网格型1"/>
    <w:basedOn w:val="a1"/>
    <w:next w:val="a7"/>
    <w:uiPriority w:val="59"/>
    <w:rsid w:val="006573FB"/>
    <w:rPr>
      <w:kern w:val="0"/>
      <w:sz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Revision"/>
    <w:hidden/>
    <w:uiPriority w:val="99"/>
    <w:semiHidden/>
    <w:rsid w:val="0025084D"/>
    <w:rPr>
      <w:rFonts w:ascii="Times New Roman" w:eastAsia="Calibr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6574C-C9C5-402D-981F-53763ABF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10</Pages>
  <Words>2678</Words>
  <Characters>15267</Characters>
  <Application>Microsoft Office Word</Application>
  <DocSecurity>0</DocSecurity>
  <Lines>127</Lines>
  <Paragraphs>35</Paragraphs>
  <ScaleCrop>false</ScaleCrop>
  <Company/>
  <LinksUpToDate>false</LinksUpToDate>
  <CharactersWithSpaces>17910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ljh</dc:creator>
  <cp:keywords/>
  <dc:description/>
  <cp:lastModifiedBy>ljh</cp:lastModifiedBy>
  <cp:revision>1714</cp:revision>
  <cp:lastPrinted>2025-01-17T05:01:00Z</cp:lastPrinted>
  <dcterms:created xsi:type="dcterms:W3CDTF">2024-12-07T13:19:00Z</dcterms:created>
  <dcterms:modified xsi:type="dcterms:W3CDTF">2025-03-18T11:38:00Z</dcterms:modified>
</cp:coreProperties>
</file>