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1C2F" w14:textId="77777777" w:rsidR="005F562A" w:rsidRDefault="005F562A"/>
    <w:p w14:paraId="5FBF156C" w14:textId="668B2776" w:rsidR="005F562A" w:rsidRPr="00E03528" w:rsidRDefault="005F562A" w:rsidP="005F562A">
      <w:pPr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Supplementary Materials</w:t>
      </w:r>
      <w:r w:rsidRPr="00E03528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</w:p>
    <w:p w14:paraId="30B0B319" w14:textId="77777777" w:rsidR="005F562A" w:rsidRPr="007A563A" w:rsidRDefault="005F562A" w:rsidP="005F562A">
      <w:pPr>
        <w:rPr>
          <w:rFonts w:asciiTheme="majorBidi" w:eastAsia="Times New Roman" w:hAnsiTheme="majorBidi" w:cstheme="majorBidi"/>
          <w:rtl/>
        </w:rPr>
      </w:pPr>
    </w:p>
    <w:tbl>
      <w:tblPr>
        <w:tblStyle w:val="GridTable4-Accent3"/>
        <w:tblW w:w="13050" w:type="dxa"/>
        <w:jc w:val="center"/>
        <w:tblLook w:val="04A0" w:firstRow="1" w:lastRow="0" w:firstColumn="1" w:lastColumn="0" w:noHBand="0" w:noVBand="1"/>
      </w:tblPr>
      <w:tblGrid>
        <w:gridCol w:w="1735"/>
        <w:gridCol w:w="1735"/>
        <w:gridCol w:w="980"/>
        <w:gridCol w:w="1053"/>
        <w:gridCol w:w="1242"/>
        <w:gridCol w:w="2700"/>
        <w:gridCol w:w="1800"/>
        <w:gridCol w:w="1805"/>
      </w:tblGrid>
      <w:tr w:rsidR="005F562A" w:rsidRPr="00EA43F2" w14:paraId="1A429047" w14:textId="77777777" w:rsidTr="00DF5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hideMark/>
          </w:tcPr>
          <w:p w14:paraId="05D39942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  <w:t>Y</w:t>
            </w:r>
            <w:r w:rsidRPr="00EA43F2"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  <w:t>ear</w:t>
            </w:r>
          </w:p>
        </w:tc>
        <w:tc>
          <w:tcPr>
            <w:tcW w:w="1735" w:type="dxa"/>
            <w:noWrap/>
            <w:hideMark/>
          </w:tcPr>
          <w:p w14:paraId="21AB1DEB" w14:textId="77777777" w:rsidR="005F562A" w:rsidRPr="00EA43F2" w:rsidRDefault="005F562A" w:rsidP="00DF5BD9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  <w:t>Age</w:t>
            </w:r>
          </w:p>
        </w:tc>
        <w:tc>
          <w:tcPr>
            <w:tcW w:w="980" w:type="dxa"/>
            <w:noWrap/>
            <w:hideMark/>
          </w:tcPr>
          <w:p w14:paraId="3CA788E7" w14:textId="77777777" w:rsidR="005F562A" w:rsidRPr="00EA43F2" w:rsidRDefault="005F562A" w:rsidP="00DF5BD9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  <w:t>Gender</w:t>
            </w:r>
          </w:p>
        </w:tc>
        <w:tc>
          <w:tcPr>
            <w:tcW w:w="1053" w:type="dxa"/>
            <w:noWrap/>
            <w:hideMark/>
          </w:tcPr>
          <w:p w14:paraId="023BD92B" w14:textId="77777777" w:rsidR="005F562A" w:rsidRPr="00EA43F2" w:rsidRDefault="005F562A" w:rsidP="00DF5BD9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  <w:t>NCDs</w:t>
            </w:r>
          </w:p>
        </w:tc>
        <w:tc>
          <w:tcPr>
            <w:tcW w:w="1242" w:type="dxa"/>
            <w:noWrap/>
            <w:hideMark/>
          </w:tcPr>
          <w:p w14:paraId="4D06F287" w14:textId="77777777" w:rsidR="005F562A" w:rsidRPr="00EA43F2" w:rsidRDefault="005F562A" w:rsidP="00DF5BD9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  <w:t>CDs</w:t>
            </w:r>
          </w:p>
        </w:tc>
        <w:tc>
          <w:tcPr>
            <w:tcW w:w="2700" w:type="dxa"/>
            <w:noWrap/>
            <w:hideMark/>
          </w:tcPr>
          <w:p w14:paraId="1E930FD2" w14:textId="77777777" w:rsidR="005F562A" w:rsidRPr="00EA43F2" w:rsidRDefault="005F562A" w:rsidP="00DF5BD9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  <w:t>Maternal/ neonatal</w:t>
            </w:r>
          </w:p>
        </w:tc>
        <w:tc>
          <w:tcPr>
            <w:tcW w:w="1800" w:type="dxa"/>
            <w:noWrap/>
            <w:hideMark/>
          </w:tcPr>
          <w:p w14:paraId="0AD2AF8D" w14:textId="77777777" w:rsidR="005F562A" w:rsidRPr="00EA43F2" w:rsidRDefault="005F562A" w:rsidP="00DF5BD9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  <w:t>Injuries</w:t>
            </w:r>
          </w:p>
        </w:tc>
        <w:tc>
          <w:tcPr>
            <w:tcW w:w="1805" w:type="dxa"/>
            <w:noWrap/>
            <w:hideMark/>
          </w:tcPr>
          <w:p w14:paraId="4FA579E8" w14:textId="77777777" w:rsidR="005F562A" w:rsidRPr="00EA43F2" w:rsidRDefault="005F562A" w:rsidP="00DF5BD9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color w:val="auto"/>
                <w:sz w:val="22"/>
                <w:szCs w:val="22"/>
              </w:rPr>
              <w:t>Unknown</w:t>
            </w:r>
          </w:p>
        </w:tc>
      </w:tr>
      <w:tr w:rsidR="005F562A" w:rsidRPr="00EA43F2" w14:paraId="45EF38D2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6A5A2DA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B653B5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5A36B8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95FEBF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66.90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FECFE4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22.30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1E3106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669.04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EF924D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22.30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708569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44.60</w:t>
            </w:r>
          </w:p>
        </w:tc>
      </w:tr>
      <w:tr w:rsidR="005F562A" w:rsidRPr="00EA43F2" w14:paraId="2EAE089E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563B931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DC44BA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E97A1C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A274F0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70.73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10E93C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23.57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74939B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424.42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F39548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56C16A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23.57</w:t>
            </w:r>
          </w:p>
        </w:tc>
      </w:tr>
      <w:tr w:rsidR="005F562A" w:rsidRPr="00EA43F2" w14:paraId="56699D71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58D6A37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D30B17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016361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F26125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13.22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29B0C8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4.95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13C0DA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7E58B1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18.18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C1540F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4.95</w:t>
            </w:r>
          </w:p>
        </w:tc>
      </w:tr>
      <w:tr w:rsidR="005F562A" w:rsidRPr="00EA43F2" w14:paraId="687085F5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CC9D8EF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6941D5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B368E9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709E81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13.39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21A7A8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3.34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CDB464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1.67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324560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21.76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4053FE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6.69</w:t>
            </w:r>
          </w:p>
        </w:tc>
      </w:tr>
      <w:tr w:rsidR="005F562A" w:rsidRPr="00EA43F2" w14:paraId="56CC6F3C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FD0056F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A6D4FB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E97D18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14E352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18.23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059345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3.31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938CE8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3581FB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46.40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6C5369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6.62</w:t>
            </w:r>
          </w:p>
        </w:tc>
      </w:tr>
      <w:tr w:rsidR="005F562A" w:rsidRPr="00EA43F2" w14:paraId="3E447CA3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BD440F6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8CD1A5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F78A14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1CFC53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21.10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ACD66B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3.24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4EB040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1.62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706503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24.35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83F44F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3.24</w:t>
            </w:r>
          </w:p>
        </w:tc>
      </w:tr>
      <w:tr w:rsidR="005F562A" w:rsidRPr="00EA43F2" w14:paraId="268B9C41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46E3DB3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441D69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CD3360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DCC811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157.41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980FAF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32.29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428A4C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646585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92.83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3B7A04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36.32</w:t>
            </w:r>
          </w:p>
        </w:tc>
      </w:tr>
      <w:tr w:rsidR="005F562A" w:rsidRPr="00EA43F2" w14:paraId="6CE12805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4F63DC2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5AC14A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5A0B74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1A35D7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129.75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3451C5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19.22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D5DBA9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FCBB2B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28.83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49395A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52.86</w:t>
            </w:r>
          </w:p>
        </w:tc>
      </w:tr>
      <w:tr w:rsidR="005F562A" w:rsidRPr="00EA43F2" w14:paraId="1447CD85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4C9276E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3FA51C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51EDB5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BD2437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1165.97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C74284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321.23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F399D5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0559D8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142.77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F89CB4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404.52</w:t>
            </w:r>
          </w:p>
        </w:tc>
      </w:tr>
      <w:tr w:rsidR="005F562A" w:rsidRPr="00EA43F2" w14:paraId="2B3CF3EE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1A412B4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E6E3D6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635C91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86F83A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924.85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91AFF9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82.57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BCB9D0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D54856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E8E115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495.45</w:t>
            </w:r>
          </w:p>
        </w:tc>
      </w:tr>
      <w:tr w:rsidR="005F562A" w:rsidRPr="00EA43F2" w14:paraId="3BA5E57C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C66AE87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A424C4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C762F5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D020E3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178.41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2E935D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7C45B3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1181.98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2EC377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B183B4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22.30</w:t>
            </w:r>
          </w:p>
        </w:tc>
      </w:tr>
      <w:tr w:rsidR="005F562A" w:rsidRPr="00EA43F2" w14:paraId="3238EA23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6619AB7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979420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BE822A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386150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94.31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9E21F8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23.57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2E1A59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990.33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59B4AC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23.57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18FBC5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4B4C0E5A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C7B11DD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8691A4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321410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DC958D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29.75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06287D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6.61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F01815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6.61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7CAEE3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34.71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F20E05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3.30</w:t>
            </w:r>
          </w:p>
        </w:tc>
      </w:tr>
      <w:tr w:rsidR="005F562A" w:rsidRPr="00EA43F2" w14:paraId="338C95E7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FCF5FDF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19DCB4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D8D01E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58F700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6.69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AC8DC4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6B6C08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5.02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C04819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13.39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3EB439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30C62B82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35F928A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48586E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194624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48AC6B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26.51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AF5FF3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8.28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A4BFB4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FF4A68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43.08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7A5053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4.97</w:t>
            </w:r>
          </w:p>
        </w:tc>
      </w:tr>
      <w:tr w:rsidR="005F562A" w:rsidRPr="00EA43F2" w14:paraId="1C751838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D7FDEDD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lastRenderedPageBreak/>
              <w:t>2014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D95867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C53AC2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1009EB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9.74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FD511E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3.24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C1C420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31CE29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8.11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62DF74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1.62</w:t>
            </w:r>
          </w:p>
        </w:tc>
      </w:tr>
      <w:tr w:rsidR="005F562A" w:rsidRPr="00EA43F2" w14:paraId="0F9436D0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32EEE9D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A84E7C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7BDC3D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60E1E0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177.59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6A33BC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24.21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F39FD1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EB032F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52.47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8A07AD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36.32</w:t>
            </w:r>
          </w:p>
        </w:tc>
      </w:tr>
      <w:tr w:rsidR="005F562A" w:rsidRPr="00EA43F2" w14:paraId="750EB9CF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4077459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D07494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B94206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CAC255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148.97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321B2E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19.22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EDA280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23D9C8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33.63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0AA01A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14.41</w:t>
            </w:r>
          </w:p>
        </w:tc>
      </w:tr>
      <w:tr w:rsidR="005F562A" w:rsidRPr="00EA43F2" w14:paraId="35BBF330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0FB3F59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1BA0AA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9369F6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F8DEEE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1023.2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312445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166.56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ED4C1B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317F92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107.07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9BDE9B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142.77</w:t>
            </w:r>
          </w:p>
        </w:tc>
      </w:tr>
      <w:tr w:rsidR="005F562A" w:rsidRPr="00EA43F2" w14:paraId="0FC5C9A3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66D4CE3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A2B48C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993C97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5A5C06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875.30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2D2791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132.12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F7C737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466B60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66.06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36333C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33.03</w:t>
            </w:r>
          </w:p>
        </w:tc>
      </w:tr>
      <w:tr w:rsidR="005F562A" w:rsidRPr="00EA43F2" w14:paraId="7BF13F1E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1D5271E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94A668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64BADC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05633E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156.11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612473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111.50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642CD3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1226.58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BC8893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7448D6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66.90</w:t>
            </w:r>
          </w:p>
        </w:tc>
      </w:tr>
      <w:tr w:rsidR="005F562A" w:rsidRPr="00EA43F2" w14:paraId="6D06D1D7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10F6386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669EEC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8FB610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EC61DB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188.63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16DC21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70.73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ABC3F2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825.27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2CEAD1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DD3AFA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70.73</w:t>
            </w:r>
          </w:p>
        </w:tc>
      </w:tr>
      <w:tr w:rsidR="005F562A" w:rsidRPr="00EA43F2" w14:paraId="1EAFFE37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9AD113A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F7ABC1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28F301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A3421B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9.91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CFD668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6.61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0524F9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1.65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0C3F67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23.14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8D356A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5CD2DCFA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0B84AA3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914341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71E5CB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2D8ECC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13.39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70106A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3.34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D6A205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1.67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B68AA5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6.69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95C812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1.67</w:t>
            </w:r>
          </w:p>
        </w:tc>
      </w:tr>
      <w:tr w:rsidR="005F562A" w:rsidRPr="00EA43F2" w14:paraId="26E88F14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07444AE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77B833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86634D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406F89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16.57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A7BD82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6.62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C20307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9EF954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46.40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73E950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3.31</w:t>
            </w:r>
          </w:p>
        </w:tc>
      </w:tr>
      <w:tr w:rsidR="005F562A" w:rsidRPr="00EA43F2" w14:paraId="4DB5F0B3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2C5C210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7B2CAD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11B4FB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FCE54F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12.99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99E124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4.87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030B89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827320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4.87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2B826D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8.11</w:t>
            </w:r>
          </w:p>
        </w:tc>
      </w:tr>
      <w:tr w:rsidR="005F562A" w:rsidRPr="00EA43F2" w14:paraId="6BCE03DA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7DFD586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10F4EF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35653E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1DD481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181.63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1227FC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32.29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38CD9B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D886AC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76.69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5759B2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24.21</w:t>
            </w:r>
          </w:p>
        </w:tc>
      </w:tr>
      <w:tr w:rsidR="005F562A" w:rsidRPr="00EA43F2" w14:paraId="338A1C76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976B67C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A43894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BF6B85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30AE75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105.72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45A4A4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24.02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6E1474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B798BA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24.02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0EF332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14.41</w:t>
            </w:r>
          </w:p>
        </w:tc>
      </w:tr>
      <w:tr w:rsidR="005F562A" w:rsidRPr="00EA43F2" w14:paraId="2B87F88C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472A4AC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D24311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07C8B6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4FC1FB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1165.97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75AA08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190.36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ACC4A0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A41E91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142.77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D9796F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118.97</w:t>
            </w:r>
          </w:p>
        </w:tc>
      </w:tr>
      <w:tr w:rsidR="005F562A" w:rsidRPr="00EA43F2" w14:paraId="601912F3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A56D2C7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FE0CD7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E366E3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9304CF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1189.1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D047C2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330.30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01C1D1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194E04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82.57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76D1DB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99.09</w:t>
            </w:r>
          </w:p>
        </w:tc>
      </w:tr>
      <w:tr w:rsidR="005F562A" w:rsidRPr="00EA43F2" w14:paraId="71593C88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CF8D396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0D9FD2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5D0BA7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38D90F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156.11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900112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156.11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29DE2F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1360.39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E18547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22.30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66CA74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4D01120D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7741808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BCAB0A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9E847B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F142F2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117.89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461551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70.73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509309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1084.64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C9ABCC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74995B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661982B2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D1E59A2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0617EA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745C97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B4E44B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13.22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4AF686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6.61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8448F7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1.65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94142A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19.83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7A6691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3D2C4D0A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BB7D87A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6F8BD2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F7D4C5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4E5C6C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11.71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E0668E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8.37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6F22AE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6.69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364850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5.02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24F744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3.34</w:t>
            </w:r>
          </w:p>
        </w:tc>
      </w:tr>
      <w:tr w:rsidR="005F562A" w:rsidRPr="00EA43F2" w14:paraId="18117553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7944788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E89278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EBDB72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F279EC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23.20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E03ACD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4.97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E0B48F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1FB0BD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19.88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702F8D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3.31</w:t>
            </w:r>
          </w:p>
        </w:tc>
      </w:tr>
      <w:tr w:rsidR="005F562A" w:rsidRPr="00EA43F2" w14:paraId="291FC642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0CEB87B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lastRenderedPageBreak/>
              <w:t>2016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58843E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7A1496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189205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9.74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4AAD7D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4.87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9262C7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1.62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884AC4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4.87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4D1A12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4.87</w:t>
            </w:r>
          </w:p>
        </w:tc>
      </w:tr>
      <w:tr w:rsidR="005F562A" w:rsidRPr="00EA43F2" w14:paraId="5D659DB2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305A645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AC88C2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AB6251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8B8AFA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217.96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0386A0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32.29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F482A6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E90143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40.36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864C85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4.03</w:t>
            </w:r>
          </w:p>
        </w:tc>
      </w:tr>
      <w:tr w:rsidR="005F562A" w:rsidRPr="00EA43F2" w14:paraId="31873329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E5FA070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59ABC4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C36F17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2D99EF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168.19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1B37F6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48.05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E2B9C4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A177EC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4.80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266819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14.41</w:t>
            </w:r>
          </w:p>
        </w:tc>
      </w:tr>
      <w:tr w:rsidR="005F562A" w:rsidRPr="00EA43F2" w14:paraId="096BF8BF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AC27E8B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27D726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19A1C4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03BA13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1546.69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AA5A30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273.64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F6B7B9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972017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83.28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5AFEEE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59.48</w:t>
            </w:r>
          </w:p>
        </w:tc>
      </w:tr>
      <w:tr w:rsidR="005F562A" w:rsidRPr="00EA43F2" w14:paraId="26B9C1D0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E32640C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E34DDB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D2AF95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4AC777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1684.55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76FE98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396.36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B5F671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603B9C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49.54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7FAAC8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82.57</w:t>
            </w:r>
          </w:p>
        </w:tc>
      </w:tr>
      <w:tr w:rsidR="005F562A" w:rsidRPr="00EA43F2" w14:paraId="719ED578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F4D0B53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2017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9B842E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CEC346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CA3E12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66.90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601B82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44.60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B01F32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1159.67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4DAE4B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22.30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C85BC8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89.20</w:t>
            </w:r>
          </w:p>
        </w:tc>
      </w:tr>
      <w:tr w:rsidR="005F562A" w:rsidRPr="00EA43F2" w14:paraId="2B5F63D2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570468A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2017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F4F165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818EB5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F09131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94.31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A2E32D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23.57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96077A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683.80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4DA576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23.57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7588E7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70.73</w:t>
            </w:r>
          </w:p>
        </w:tc>
      </w:tr>
      <w:tr w:rsidR="005F562A" w:rsidRPr="00EA43F2" w14:paraId="2A407DDD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5854649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2017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4E60D9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8A39CF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7C8898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13.22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351519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1.65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1B4F61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3.30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652769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13.22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49CB10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3A1F8C29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72947BA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2017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5B1662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1A8361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D2EEC7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10.04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C3347B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653C65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1.67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6ED100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5.02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F8C081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5.02</w:t>
            </w:r>
          </w:p>
        </w:tc>
      </w:tr>
      <w:tr w:rsidR="005F562A" w:rsidRPr="00EA43F2" w14:paraId="26571D05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750DC15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2017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417EDA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504888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9F604E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23.20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E27AAD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1.65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2D1395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F92A76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41.43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82C4B7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1.65</w:t>
            </w:r>
          </w:p>
        </w:tc>
      </w:tr>
      <w:tr w:rsidR="005F562A" w:rsidRPr="00EA43F2" w14:paraId="0A6D44C2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7012307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2017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1A9B81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706DC4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D3E99C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19.48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59DDC0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4.87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40FD57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1.62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E7DCC1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6.49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B0A6FB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3.24</w:t>
            </w:r>
          </w:p>
        </w:tc>
      </w:tr>
      <w:tr w:rsidR="005F562A" w:rsidRPr="00EA43F2" w14:paraId="2E23296F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CF388A4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2017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5CDBDF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0FD840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8BEA51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209.88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4D0EF3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40.36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E76510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C108B7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52.47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1C2EDA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20.18</w:t>
            </w:r>
          </w:p>
        </w:tc>
      </w:tr>
      <w:tr w:rsidR="005F562A" w:rsidRPr="00EA43F2" w14:paraId="666F6412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5F9490B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2017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773DA9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295205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E070C9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153.77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F79D16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24.02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F63DF4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57A2FE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9.61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B8C0A2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14.41</w:t>
            </w:r>
          </w:p>
        </w:tc>
      </w:tr>
      <w:tr w:rsidR="005F562A" w:rsidRPr="00EA43F2" w14:paraId="5DFDBBDE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A5EECD1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2017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6AFE57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501FFE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8C2672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1344.43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4FC2C2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368.82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9364D4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33F5B5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95.18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0A0A59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35.69</w:t>
            </w:r>
          </w:p>
        </w:tc>
      </w:tr>
      <w:tr w:rsidR="005F562A" w:rsidRPr="00EA43F2" w14:paraId="5E7AB7A6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A1D1308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2017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86FFC8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B3708E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95E562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1519.40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31ABE0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429.39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3F7DE9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7222EF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66.06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571168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82.57</w:t>
            </w:r>
          </w:p>
        </w:tc>
      </w:tr>
      <w:tr w:rsidR="005F562A" w:rsidRPr="00EA43F2" w14:paraId="1B2F2675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4E43D63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313CFE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A1B17E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C70A3A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195.48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8421F7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21.72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BBF13F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1064.29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C6DD9D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D4B41F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130.32</w:t>
            </w:r>
          </w:p>
        </w:tc>
      </w:tr>
      <w:tr w:rsidR="005F562A" w:rsidRPr="00EA43F2" w14:paraId="57722B9E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AE31C09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5B774A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A0461A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523E65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185.87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D477B4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46.46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A523CE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813.19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FF7FE8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7ED58B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2EFD4B3F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20027E3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B0700F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6BDB55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6E3875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16.44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1CB737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3.28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51A515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4.93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DAE27C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18.08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D39D71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1.64</w:t>
            </w:r>
          </w:p>
        </w:tc>
      </w:tr>
      <w:tr w:rsidR="005F562A" w:rsidRPr="00EA43F2" w14:paraId="008A9690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63C8B39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BB5F3A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E5147B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F39804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3.31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BFB68E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3.31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6F5486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1.65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AE77E5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4.96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DE7CC0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39F04D9E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FBED55F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70C8D2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7900F3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CA3DEE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45.77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5AC54B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10.56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F3A948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5609A5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66.89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60CF3C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7B7AB5F7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2DE6EB4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lastRenderedPageBreak/>
              <w:t>2018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A49D41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D5A7B5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33B155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24.03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CAEAF2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6.86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482515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1.71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6787A0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10.30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6EF757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6.86</w:t>
            </w:r>
          </w:p>
        </w:tc>
      </w:tr>
      <w:tr w:rsidR="005F562A" w:rsidRPr="00EA43F2" w14:paraId="3FF47FF2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DA3AD1B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B34BFB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1AAF62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6B295A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374.74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C2507A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61.09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3A4856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99E056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52.95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E41089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24.43</w:t>
            </w:r>
          </w:p>
        </w:tc>
      </w:tr>
      <w:tr w:rsidR="005F562A" w:rsidRPr="00EA43F2" w14:paraId="1E9CAA38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1DD4BFF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1B92A6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79BED0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3E045C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237.77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DE204C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29.72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2DD976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A05960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4.95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359FF1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29.72</w:t>
            </w:r>
          </w:p>
        </w:tc>
      </w:tr>
      <w:tr w:rsidR="005F562A" w:rsidRPr="00EA43F2" w14:paraId="1F0C32DF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B3AE009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CB1B43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85BF1C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A566D6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2005.84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0AFDEA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698.23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5FDD5D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60211F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152.34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8772D2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114.25</w:t>
            </w:r>
          </w:p>
        </w:tc>
      </w:tr>
      <w:tr w:rsidR="005F562A" w:rsidRPr="00EA43F2" w14:paraId="2EE3D1A6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2085899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53BB94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F3FAE8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916A9A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2034.62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576A81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1017.31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41B0D9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CE60DA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53.54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0A6ED2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124.93</w:t>
            </w:r>
          </w:p>
        </w:tc>
      </w:tr>
      <w:tr w:rsidR="005F562A" w:rsidRPr="00EA43F2" w14:paraId="730D798B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4EE8BCB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E75D75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9D21FE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D1EED4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226.86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680DEF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68.05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8F7338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1474.59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E7F9A0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45.37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045DBC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22.68</w:t>
            </w:r>
          </w:p>
        </w:tc>
      </w:tr>
      <w:tr w:rsidR="005F562A" w:rsidRPr="00EA43F2" w14:paraId="2FFDB8E2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6FCCD4B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B5CA39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BFBCC0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5CF77B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119.24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330B0D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95.39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DFC667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1192.46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6F3DEF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23.84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4BC89C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0838AD3F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3AA9509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224596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7879EA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8DEA11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31.84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FD6FE8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12.73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5EFF8C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4.77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226F14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19.10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B0349F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3.18</w:t>
            </w:r>
          </w:p>
        </w:tc>
      </w:tr>
      <w:tr w:rsidR="005F562A" w:rsidRPr="00EA43F2" w14:paraId="6348C14B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15B05AF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BF5BC1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D3E0DC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0A2A86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11.23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B2430C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8.02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66FC0D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4.81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846F38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8.02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4F9EEB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3.20</w:t>
            </w:r>
          </w:p>
        </w:tc>
      </w:tr>
      <w:tr w:rsidR="005F562A" w:rsidRPr="00EA43F2" w14:paraId="3672F492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92C4504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260A47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0912B7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C3C3DD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37.33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E1DD00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26.66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8C3663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B35A14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48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379E5D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1.77</w:t>
            </w:r>
          </w:p>
        </w:tc>
      </w:tr>
      <w:tr w:rsidR="005F562A" w:rsidRPr="00EA43F2" w14:paraId="0CD97E3D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31D56DC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79A1D3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E60E64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670382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20.40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A27B0F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13.60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FBC204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3.40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F2E76F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6.80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497C12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6.80</w:t>
            </w:r>
          </w:p>
        </w:tc>
      </w:tr>
      <w:tr w:rsidR="005F562A" w:rsidRPr="00EA43F2" w14:paraId="60689029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ECC9CD1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AA8A94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3741C0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865358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369.66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DC454B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102.89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FF2B8F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DAD9B7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76.21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831FA9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19.05</w:t>
            </w:r>
          </w:p>
        </w:tc>
      </w:tr>
      <w:tr w:rsidR="005F562A" w:rsidRPr="00EA43F2" w14:paraId="3AC597F0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66F4C0A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6C4D8A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8B7466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A155DF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319.96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0C2F0E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74.19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1A0806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56B730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18.54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629559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13.91</w:t>
            </w:r>
          </w:p>
        </w:tc>
      </w:tr>
      <w:tr w:rsidR="005F562A" w:rsidRPr="00EA43F2" w14:paraId="0C02D031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962A55C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86E85B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30CF91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3BD2DB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2522.36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B8EB1A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820.07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C41F8A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9EE211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136.67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F77A50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136.67</w:t>
            </w:r>
          </w:p>
        </w:tc>
      </w:tr>
      <w:tr w:rsidR="005F562A" w:rsidRPr="00EA43F2" w14:paraId="65AD01F6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2F9A8B0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EC94D5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BA7ED0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43DD04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2871.22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26C3BB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1019.36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D3BA1F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3C23DD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33.97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DCABC7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118.92</w:t>
            </w:r>
          </w:p>
        </w:tc>
      </w:tr>
      <w:tr w:rsidR="005F562A" w:rsidRPr="00EA43F2" w14:paraId="1D4ADDF3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9312763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DC0E5D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C3D6F7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BEB3C8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45.41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A7E7F6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136.23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1EB7E1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1203.45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25238F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7601D2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249.77</w:t>
            </w:r>
          </w:p>
        </w:tc>
      </w:tr>
      <w:tr w:rsidR="005F562A" w:rsidRPr="00EA43F2" w14:paraId="7BE7D401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C316E05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F569F3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927D6C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868693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70.73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89833C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141.47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207FF6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1061.07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7DD507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23.57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0655E8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259.37</w:t>
            </w:r>
          </w:p>
        </w:tc>
      </w:tr>
      <w:tr w:rsidR="005F562A" w:rsidRPr="00EA43F2" w14:paraId="561151EF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7BD137E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BA1764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C427F4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E19440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15.28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A53587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9.16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A74E51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3.05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1851E0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25.97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ADE1D2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1.52</w:t>
            </w:r>
          </w:p>
        </w:tc>
      </w:tr>
      <w:tr w:rsidR="005F562A" w:rsidRPr="00EA43F2" w14:paraId="76DE844D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18125D2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294EDF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67AD0C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0A7981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12.33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883881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13.87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909E33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1.54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B5E28D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4.62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651B02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1.54</w:t>
            </w:r>
          </w:p>
        </w:tc>
      </w:tr>
      <w:tr w:rsidR="005F562A" w:rsidRPr="00EA43F2" w14:paraId="0BA125BB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1868584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0BD096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F1F405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CF4F83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38.46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CE42EC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36.71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8E444D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832BCC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82.17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D803C9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1.74</w:t>
            </w:r>
          </w:p>
        </w:tc>
      </w:tr>
      <w:tr w:rsidR="005F562A" w:rsidRPr="00EA43F2" w14:paraId="291E57B6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031253D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lastRenderedPageBreak/>
              <w:t>2020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86E78B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11AD3D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D3E79A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23.00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0CE20F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21.36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ED3573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8.21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CC55DE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11.50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AB1267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1.64</w:t>
            </w:r>
          </w:p>
        </w:tc>
      </w:tr>
      <w:tr w:rsidR="005F562A" w:rsidRPr="00EA43F2" w14:paraId="2E69C9B7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C17B3D7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45B06F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326ECA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750871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393.42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75C97A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262.28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63321B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2A10B7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73.28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742F2D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30.85</w:t>
            </w:r>
          </w:p>
        </w:tc>
      </w:tr>
      <w:tr w:rsidR="005F562A" w:rsidRPr="00EA43F2" w14:paraId="5731E1BE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B6C3524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13F80B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C3ACA9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67C084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316.49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F55A54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229.34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3B2F58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4.58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38125B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4.58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C918F4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22.93</w:t>
            </w:r>
          </w:p>
        </w:tc>
      </w:tr>
      <w:tr w:rsidR="005F562A" w:rsidRPr="00EA43F2" w14:paraId="7AEC1C35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FAE1F26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5EDC89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E348C1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0EF1C4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3991.44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01CCC6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2221.43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BDA418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F10445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166.31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E1A885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344.49</w:t>
            </w:r>
          </w:p>
        </w:tc>
      </w:tr>
      <w:tr w:rsidR="005F562A" w:rsidRPr="00EA43F2" w14:paraId="31588EBB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F031178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3C1F7F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351C01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243805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3684.04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29F236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2171.81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E1D43B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3BC7B0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16.08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0C8C5C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128.70</w:t>
            </w:r>
          </w:p>
        </w:tc>
      </w:tr>
      <w:tr w:rsidR="005F562A" w:rsidRPr="00EA43F2" w14:paraId="7F0CF402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D686631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925250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109663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0A38C8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104.82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D5239A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262.05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67BBBF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1126.83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3E731A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768803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209.64</w:t>
            </w:r>
          </w:p>
        </w:tc>
      </w:tr>
      <w:tr w:rsidR="005F562A" w:rsidRPr="00EA43F2" w14:paraId="251853F8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EF9EC23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4E4B47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4ECD49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CA53D2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104.43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A283B9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182.76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482E6B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1462.14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CD9288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1F3E80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78.32</w:t>
            </w:r>
          </w:p>
        </w:tc>
      </w:tr>
      <w:tr w:rsidR="005F562A" w:rsidRPr="00EA43F2" w14:paraId="01828B7A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15A1042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72E928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0B8747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F58421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15.01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7EC057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15.01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49A390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1.50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B8AFEC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22.52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E5E44C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1.50</w:t>
            </w:r>
          </w:p>
        </w:tc>
      </w:tr>
      <w:tr w:rsidR="005F562A" w:rsidRPr="00EA43F2" w14:paraId="4142894D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82D6585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09C5A8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949259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634443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15.21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E28A49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4.56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83F868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1.52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817E58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10.65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7CDE7C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1DCCD0CE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09A230B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43F2F3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7024E9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E8E680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48.51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83A891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44.91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8AA5DC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ADC38A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82.64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D76B36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5.39</w:t>
            </w:r>
          </w:p>
        </w:tc>
      </w:tr>
      <w:tr w:rsidR="005F562A" w:rsidRPr="00EA43F2" w14:paraId="35E6103B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57341A1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1A9B2A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63873F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EC65BE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28.25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AC12A3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48.19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F7EB7F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3.32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B6422A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11.63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B9107D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59FF368E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6097489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3C8821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E33696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5602F8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362.90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60AFE4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370.09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EC95C7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DECC19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93.42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ECC2DA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10.77</w:t>
            </w:r>
          </w:p>
        </w:tc>
      </w:tr>
      <w:tr w:rsidR="005F562A" w:rsidRPr="00EA43F2" w14:paraId="372D2E22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EDCC0DA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5DF27C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D072E6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78B149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386.59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DA16DB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327.11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4FA302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D158CD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16.99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EC859E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12.74</w:t>
            </w:r>
          </w:p>
        </w:tc>
      </w:tr>
      <w:tr w:rsidR="005F562A" w:rsidRPr="00EA43F2" w14:paraId="5B8EE529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B4FB1EE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B69E0A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7DC8E2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34586E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3300.90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D55B3A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2983.93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BDAA04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10.93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D43B8F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142.09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A1C525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131.16</w:t>
            </w:r>
          </w:p>
        </w:tc>
      </w:tr>
      <w:tr w:rsidR="005F562A" w:rsidRPr="00EA43F2" w14:paraId="29C66A07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3FA39C7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1873FA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CA140D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141057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3232.38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67AB21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3246.94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C0F07B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7A84F9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58.24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F018E8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131.04</w:t>
            </w:r>
          </w:p>
        </w:tc>
      </w:tr>
      <w:tr w:rsidR="005F562A" w:rsidRPr="00EA43F2" w14:paraId="484B5165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BDE4803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97D812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ED02B0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3107DE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106.79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ABB854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384.45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6F5A826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1687.31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940971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DF12CA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234.94</w:t>
            </w:r>
          </w:p>
        </w:tc>
      </w:tr>
      <w:tr w:rsidR="005F562A" w:rsidRPr="00EA43F2" w14:paraId="3E1535CB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C7E6F27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97AEE6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C17D67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98B0A7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43.88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61D476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175.55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C4921E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1097.21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CA6221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21.94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C7776C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285.27</w:t>
            </w:r>
          </w:p>
        </w:tc>
      </w:tr>
      <w:tr w:rsidR="005F562A" w:rsidRPr="00EA43F2" w14:paraId="672CF850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EBD83E3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7797ED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B03129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FECC53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15.58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9573FD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17.00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33A4D5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EB4E73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21.25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D169A5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1.41</w:t>
            </w:r>
          </w:p>
        </w:tc>
      </w:tr>
      <w:tr w:rsidR="005F562A" w:rsidRPr="00EA43F2" w14:paraId="140ED0AF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33F121E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5A6E8C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F3E13D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B8C9D6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13.03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C7FB1B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20.27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9D19AE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92FD56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7.24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B1A8938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6631DC16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7688AEA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0A5F57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9C6DAD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CC6CA5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48.25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14E449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19.96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2A99FB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1.66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061AB2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71.55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DF0491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6.65</w:t>
            </w:r>
          </w:p>
        </w:tc>
      </w:tr>
      <w:tr w:rsidR="005F562A" w:rsidRPr="00EA43F2" w14:paraId="051B3F81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1D5302E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AA615A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09A53D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B8EDEE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17.28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309490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12.56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643BC4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1.57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F9BD49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9.42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837F0B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3.14</w:t>
            </w:r>
          </w:p>
        </w:tc>
      </w:tr>
      <w:tr w:rsidR="005F562A" w:rsidRPr="00EA43F2" w14:paraId="54BE5FF4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15FFE3A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AA899B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11CCBA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8BCCAD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287.72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DBF3EE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112.44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CDDDE3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6A3C9A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95.90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47D44A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3.30</w:t>
            </w:r>
          </w:p>
        </w:tc>
      </w:tr>
      <w:tr w:rsidR="005F562A" w:rsidRPr="00EA43F2" w14:paraId="33479A28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673E577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736C73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B848F2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774714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246.89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92BA8A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82.29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AF12CE2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153D8B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14.96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8AE56D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0A9E1C7B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CF1AEA5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EC5E00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83088E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9017C7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1846.32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90F78B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823.60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1975F9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73A426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54.30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1112AA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9.05</w:t>
            </w:r>
          </w:p>
        </w:tc>
      </w:tr>
      <w:tr w:rsidR="005F562A" w:rsidRPr="00EA43F2" w14:paraId="425A58E4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EB7414F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7515E40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7997C1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63B4D9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2183.40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C1C404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1252.58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2DB5E0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4B40CA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68.94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A55A2F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22.98</w:t>
            </w:r>
          </w:p>
        </w:tc>
      </w:tr>
      <w:tr w:rsidR="005F562A" w:rsidRPr="00EA43F2" w14:paraId="7F3C5285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F10F746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8EB071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B7C660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E62345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181.36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87ED0B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90.68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41AA20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1201.54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CC799D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06509F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294.71</w:t>
            </w:r>
          </w:p>
        </w:tc>
      </w:tr>
      <w:tr w:rsidR="005F562A" w:rsidRPr="00EA43F2" w14:paraId="41CB964B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836B9F1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68835A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Under one year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28039F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C3C85F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139.86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8ECD26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46.62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051EE0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1608.39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225462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B0033A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279.72</w:t>
            </w:r>
          </w:p>
        </w:tc>
      </w:tr>
      <w:tr w:rsidR="005F562A" w:rsidRPr="00EA43F2" w14:paraId="0A0CBC4A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A518D4B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5A64C1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7C2D48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85FBFF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22.33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C53614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10.50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5C7F41A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5.25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2EC675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17.07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244F235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1.31</w:t>
            </w:r>
          </w:p>
        </w:tc>
      </w:tr>
      <w:tr w:rsidR="005F562A" w:rsidRPr="00EA43F2" w14:paraId="064DAF0A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5A01EFA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AD12A3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1-20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54D988A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CE192B7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10.67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4C6533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12.01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774466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1.33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2BE48F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6.67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903151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</w:tr>
      <w:tr w:rsidR="005F562A" w:rsidRPr="00EA43F2" w14:paraId="2C3873E2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D40BA6B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73C860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7EE3E11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9CFDA42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64.07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5F4E5C7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38.44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F1FC7ED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1.60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145B79F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59.27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AA2378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3.20</w:t>
            </w:r>
          </w:p>
        </w:tc>
      </w:tr>
      <w:tr w:rsidR="005F562A" w:rsidRPr="00EA43F2" w14:paraId="700A5038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CC27009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A50AEF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20-40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454D4D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576A5F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31.09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3C97E06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11.84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3F473B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1.48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408DF0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7.40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3618A7B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4.44</w:t>
            </w:r>
          </w:p>
        </w:tc>
      </w:tr>
      <w:tr w:rsidR="005F562A" w:rsidRPr="00EA43F2" w14:paraId="016DF9E8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6B475BE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415EE8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86CE8E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5304F7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257.88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9658F19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91.20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82FB07C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58926F4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56.60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4C47FF8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6.28</w:t>
            </w:r>
          </w:p>
        </w:tc>
      </w:tr>
      <w:tr w:rsidR="005F562A" w:rsidRPr="00EA43F2" w14:paraId="3A02CD71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318DE38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C11F93E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40-60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89377F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C6D502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264.90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8A824A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90.62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59327FD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971B80C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10.45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AAEABD5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3.48</w:t>
            </w:r>
          </w:p>
        </w:tc>
      </w:tr>
      <w:tr w:rsidR="005F562A" w:rsidRPr="00EA43F2" w14:paraId="146E3393" w14:textId="77777777" w:rsidTr="00DF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8903155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EC15614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A10330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A83683E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2079.75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E42E94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902.37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7FCA2C3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1FCD560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111.72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B92A91B" w14:textId="77777777" w:rsidR="005F562A" w:rsidRPr="00EA43F2" w:rsidRDefault="005F562A" w:rsidP="00DF5BD9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42.97</w:t>
            </w:r>
          </w:p>
        </w:tc>
      </w:tr>
      <w:tr w:rsidR="005F562A" w:rsidRPr="00EA43F2" w14:paraId="2E13F5B6" w14:textId="77777777" w:rsidTr="00DF5BD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2BD3BCF" w14:textId="77777777" w:rsidR="005F562A" w:rsidRPr="00EA43F2" w:rsidRDefault="005F562A" w:rsidP="00DF5BD9">
            <w:pPr>
              <w:spacing w:after="160" w:line="278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10AC50E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Over sixty years</w:t>
            </w:r>
          </w:p>
        </w:tc>
        <w:tc>
          <w:tcPr>
            <w:tcW w:w="9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3DA7E264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Female</w:t>
            </w:r>
          </w:p>
        </w:tc>
        <w:tc>
          <w:tcPr>
            <w:tcW w:w="105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6CA4EC9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2081.98</w:t>
            </w:r>
          </w:p>
        </w:tc>
        <w:tc>
          <w:tcPr>
            <w:tcW w:w="12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0E147981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1186.62</w:t>
            </w:r>
          </w:p>
        </w:tc>
        <w:tc>
          <w:tcPr>
            <w:tcW w:w="27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42860309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2A2F3A73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75.51</w:t>
            </w:r>
          </w:p>
        </w:tc>
        <w:tc>
          <w:tcPr>
            <w:tcW w:w="180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hideMark/>
          </w:tcPr>
          <w:p w14:paraId="70E220DF" w14:textId="77777777" w:rsidR="005F562A" w:rsidRPr="00EA43F2" w:rsidRDefault="005F562A" w:rsidP="00DF5BD9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A43F2">
              <w:rPr>
                <w:rFonts w:asciiTheme="majorBidi" w:eastAsia="Times New Roman" w:hAnsiTheme="majorBidi" w:cstheme="majorBidi"/>
                <w:sz w:val="22"/>
                <w:szCs w:val="22"/>
              </w:rPr>
              <w:t>21.57</w:t>
            </w:r>
          </w:p>
        </w:tc>
      </w:tr>
    </w:tbl>
    <w:p w14:paraId="4EC613C5" w14:textId="77777777" w:rsidR="005F562A" w:rsidRPr="007A563A" w:rsidRDefault="005F562A" w:rsidP="005F562A">
      <w:pPr>
        <w:jc w:val="center"/>
        <w:rPr>
          <w:rFonts w:asciiTheme="majorBidi" w:eastAsia="Times New Roman" w:hAnsiTheme="majorBidi" w:cstheme="majorBidi"/>
        </w:rPr>
      </w:pPr>
    </w:p>
    <w:p w14:paraId="5119A440" w14:textId="77777777" w:rsidR="005F562A" w:rsidRDefault="005F562A"/>
    <w:p w14:paraId="0AFF65F1" w14:textId="77777777" w:rsidR="005F562A" w:rsidRPr="007A563A" w:rsidRDefault="005F562A" w:rsidP="005F562A">
      <w:pPr>
        <w:jc w:val="center"/>
        <w:rPr>
          <w:rFonts w:asciiTheme="majorBidi" w:eastAsia="Times New Roman" w:hAnsiTheme="majorBidi" w:cstheme="majorBidi"/>
          <w:rtl/>
        </w:rPr>
      </w:pPr>
      <w:r w:rsidRPr="00EA43F2">
        <w:rPr>
          <w:rFonts w:asciiTheme="majorBidi" w:eastAsia="Times New Roman" w:hAnsiTheme="majorBidi" w:cstheme="majorBidi"/>
          <w:b/>
          <w:bCs/>
          <w:lang w:bidi="fa-IR"/>
        </w:rPr>
        <w:t xml:space="preserve">Table </w:t>
      </w:r>
      <w:r>
        <w:rPr>
          <w:rFonts w:asciiTheme="majorBidi" w:eastAsia="Times New Roman" w:hAnsiTheme="majorBidi" w:cstheme="majorBidi"/>
          <w:b/>
          <w:bCs/>
          <w:lang w:bidi="fa-IR"/>
        </w:rPr>
        <w:t>1</w:t>
      </w:r>
      <w:r w:rsidRPr="00EA43F2">
        <w:rPr>
          <w:rFonts w:asciiTheme="majorBidi" w:eastAsia="Times New Roman" w:hAnsiTheme="majorBidi" w:cstheme="majorBidi"/>
          <w:b/>
          <w:bCs/>
          <w:lang w:bidi="fa-IR"/>
        </w:rPr>
        <w:t>.</w:t>
      </w:r>
      <w:r w:rsidRPr="007A563A">
        <w:rPr>
          <w:rFonts w:asciiTheme="majorBidi" w:eastAsia="Times New Roman" w:hAnsiTheme="majorBidi" w:cstheme="majorBidi"/>
          <w:lang w:bidi="fa-IR"/>
        </w:rPr>
        <w:t xml:space="preserve"> Age</w:t>
      </w:r>
      <w:r>
        <w:rPr>
          <w:rFonts w:asciiTheme="majorBidi" w:eastAsia="Times New Roman" w:hAnsiTheme="majorBidi" w:cstheme="majorBidi"/>
          <w:lang w:bidi="fa-IR"/>
        </w:rPr>
        <w:t xml:space="preserve">/ gender </w:t>
      </w:r>
      <w:r w:rsidRPr="007A563A">
        <w:rPr>
          <w:rFonts w:asciiTheme="majorBidi" w:eastAsia="Times New Roman" w:hAnsiTheme="majorBidi" w:cstheme="majorBidi"/>
          <w:lang w:bidi="fa-IR"/>
        </w:rPr>
        <w:t>standardized mortality rates</w:t>
      </w:r>
      <w:r>
        <w:rPr>
          <w:rFonts w:asciiTheme="majorBidi" w:eastAsia="Times New Roman" w:hAnsiTheme="majorBidi" w:cstheme="majorBidi"/>
          <w:lang w:bidi="fa-IR"/>
        </w:rPr>
        <w:t xml:space="preserve"> </w:t>
      </w:r>
      <w:r w:rsidRPr="007A563A">
        <w:rPr>
          <w:rFonts w:asciiTheme="majorBidi" w:eastAsia="Times New Roman" w:hAnsiTheme="majorBidi" w:cstheme="majorBidi"/>
          <w:lang w:bidi="fa-IR"/>
        </w:rPr>
        <w:t>during the years 2013-2023</w:t>
      </w:r>
    </w:p>
    <w:p w14:paraId="1E85B863" w14:textId="77777777" w:rsidR="005F562A" w:rsidRDefault="005F562A"/>
    <w:sectPr w:rsidR="005F562A" w:rsidSect="006778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7403"/>
    <w:multiLevelType w:val="multilevel"/>
    <w:tmpl w:val="B73E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0A"/>
    <w:rsid w:val="0050199E"/>
    <w:rsid w:val="005F562A"/>
    <w:rsid w:val="0067786E"/>
    <w:rsid w:val="00943C0C"/>
    <w:rsid w:val="00B60CAE"/>
    <w:rsid w:val="00D3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A099"/>
  <w15:chartTrackingRefBased/>
  <w15:docId w15:val="{22A12B64-A571-4CCF-BDDE-601EF22B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86E"/>
  </w:style>
  <w:style w:type="paragraph" w:styleId="Heading1">
    <w:name w:val="heading 1"/>
    <w:basedOn w:val="Normal"/>
    <w:next w:val="Normal"/>
    <w:link w:val="Heading1Char"/>
    <w:uiPriority w:val="9"/>
    <w:qFormat/>
    <w:rsid w:val="00D33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4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4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4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4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40A"/>
    <w:rPr>
      <w:b/>
      <w:bCs/>
      <w:smallCaps/>
      <w:color w:val="2F5496" w:themeColor="accent1" w:themeShade="BF"/>
      <w:spacing w:val="5"/>
    </w:rPr>
  </w:style>
  <w:style w:type="table" w:styleId="PlainTable5">
    <w:name w:val="Plain Table 5"/>
    <w:basedOn w:val="TableNormal"/>
    <w:uiPriority w:val="45"/>
    <w:rsid w:val="006778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6778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7786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86E"/>
    <w:rPr>
      <w:color w:val="954F72"/>
      <w:u w:val="single"/>
    </w:rPr>
  </w:style>
  <w:style w:type="paragraph" w:customStyle="1" w:styleId="msonormal0">
    <w:name w:val="msonormal"/>
    <w:basedOn w:val="Normal"/>
    <w:rsid w:val="0067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dTable4">
    <w:name w:val="Grid Table 4"/>
    <w:basedOn w:val="TableNormal"/>
    <w:uiPriority w:val="49"/>
    <w:rsid w:val="0067786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77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86E"/>
  </w:style>
  <w:style w:type="paragraph" w:styleId="Footer">
    <w:name w:val="footer"/>
    <w:basedOn w:val="Normal"/>
    <w:link w:val="FooterChar"/>
    <w:uiPriority w:val="99"/>
    <w:unhideWhenUsed/>
    <w:rsid w:val="00677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86E"/>
  </w:style>
  <w:style w:type="paragraph" w:styleId="NormalWeb">
    <w:name w:val="Normal (Web)"/>
    <w:basedOn w:val="Normal"/>
    <w:uiPriority w:val="99"/>
    <w:semiHidden/>
    <w:unhideWhenUsed/>
    <w:rsid w:val="0067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rynqvb">
    <w:name w:val="rynqvb"/>
    <w:basedOn w:val="DefaultParagraphFont"/>
    <w:rsid w:val="0067786E"/>
  </w:style>
  <w:style w:type="character" w:styleId="UnresolvedMention">
    <w:name w:val="Unresolved Mention"/>
    <w:basedOn w:val="DefaultParagraphFont"/>
    <w:uiPriority w:val="99"/>
    <w:semiHidden/>
    <w:unhideWhenUsed/>
    <w:rsid w:val="00677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2025-06-02T16:11:00Z</dcterms:created>
  <dcterms:modified xsi:type="dcterms:W3CDTF">2025-06-10T17:26:00Z</dcterms:modified>
</cp:coreProperties>
</file>