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5EA99" w14:textId="77777777" w:rsidR="00425886" w:rsidRPr="00104C02" w:rsidRDefault="00425886" w:rsidP="00425886">
      <w:pPr>
        <w:autoSpaceDE w:val="0"/>
        <w:autoSpaceDN w:val="0"/>
        <w:bidi w:val="0"/>
        <w:adjustRightInd w:val="0"/>
        <w:spacing w:line="276" w:lineRule="auto"/>
        <w:jc w:val="lowKashida"/>
        <w:rPr>
          <w:sz w:val="22"/>
          <w:szCs w:val="22"/>
        </w:rPr>
      </w:pPr>
      <w:r w:rsidRPr="002C0E8D">
        <w:rPr>
          <w:b/>
          <w:bCs/>
          <w:sz w:val="22"/>
          <w:szCs w:val="22"/>
        </w:rPr>
        <w:t>Table 6</w:t>
      </w:r>
      <w:r>
        <w:rPr>
          <w:sz w:val="22"/>
          <w:szCs w:val="22"/>
        </w:rPr>
        <w:t xml:space="preserve"> </w:t>
      </w:r>
      <w:r w:rsidRPr="002C0E8D">
        <w:rPr>
          <w:sz w:val="22"/>
          <w:szCs w:val="22"/>
        </w:rPr>
        <w:t>Greenness and whiteness evaluation</w:t>
      </w:r>
      <w:r w:rsidRPr="002C0E8D">
        <w:rPr>
          <w:rFonts w:eastAsia="MyriadPro-Light" w:cs="Times New Roman"/>
          <w:sz w:val="22"/>
          <w:szCs w:val="22"/>
        </w:rPr>
        <w:t xml:space="preserve"> of the proposed and pharmacopoeial methods</w:t>
      </w:r>
      <w:r w:rsidRPr="002C0E8D">
        <w:rPr>
          <w:sz w:val="22"/>
          <w:szCs w:val="22"/>
        </w:rPr>
        <w:t xml:space="preserve"> for determining the amount of </w:t>
      </w:r>
      <w:r>
        <w:rPr>
          <w:sz w:val="22"/>
          <w:szCs w:val="22"/>
        </w:rPr>
        <w:t>MTB</w:t>
      </w:r>
      <w:r w:rsidRPr="002C0E8D">
        <w:rPr>
          <w:sz w:val="22"/>
          <w:szCs w:val="22"/>
        </w:rPr>
        <w:t xml:space="preserve"> in oral suspension.</w:t>
      </w:r>
    </w:p>
    <w:tbl>
      <w:tblPr>
        <w:tblW w:w="488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713"/>
        <w:gridCol w:w="3716"/>
        <w:gridCol w:w="3714"/>
      </w:tblGrid>
      <w:tr w:rsidR="00425886" w:rsidRPr="00EA734F" w14:paraId="7DE001EA" w14:textId="77777777" w:rsidTr="00650CF0">
        <w:tc>
          <w:tcPr>
            <w:tcW w:w="93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5C035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both"/>
              <w:rPr>
                <w:rFonts w:eastAsia="TimesNewRoman" w:cs="Times New Roman"/>
                <w:b/>
                <w:bCs/>
                <w:sz w:val="22"/>
                <w:szCs w:val="22"/>
              </w:rPr>
            </w:pPr>
            <w:r w:rsidRPr="00EA734F">
              <w:rPr>
                <w:rFonts w:eastAsia="TimesNewRoman" w:cs="Times New Roman"/>
                <w:b/>
                <w:bCs/>
                <w:sz w:val="22"/>
                <w:szCs w:val="22"/>
              </w:rPr>
              <w:t>tool</w:t>
            </w:r>
          </w:p>
        </w:tc>
        <w:tc>
          <w:tcPr>
            <w:tcW w:w="2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C8B75D0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eastAsia="TimesNewRoman" w:cs="Times New Roman"/>
                <w:b/>
                <w:bCs/>
                <w:sz w:val="22"/>
                <w:szCs w:val="22"/>
              </w:rPr>
            </w:pPr>
            <w:r w:rsidRPr="00EA734F">
              <w:rPr>
                <w:rFonts w:eastAsia="TimesNewRoman" w:cs="Times New Roman"/>
                <w:b/>
                <w:bCs/>
                <w:sz w:val="22"/>
                <w:szCs w:val="22"/>
              </w:rPr>
              <w:t>Proposed CGC-FID method</w:t>
            </w:r>
          </w:p>
        </w:tc>
        <w:tc>
          <w:tcPr>
            <w:tcW w:w="20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338E1F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eastAsia="TimesNewRoman" w:cs="Times New Roman"/>
                <w:b/>
                <w:bCs/>
                <w:sz w:val="22"/>
                <w:szCs w:val="22"/>
              </w:rPr>
            </w:pPr>
            <w:r w:rsidRPr="00EA734F">
              <w:rPr>
                <w:rFonts w:eastAsia="TimesNewRoman" w:cs="Times New Roman"/>
                <w:b/>
                <w:bCs/>
                <w:sz w:val="22"/>
                <w:szCs w:val="22"/>
              </w:rPr>
              <w:t>BP HPLC method [15]</w:t>
            </w:r>
          </w:p>
        </w:tc>
      </w:tr>
      <w:tr w:rsidR="00425886" w:rsidRPr="00EA734F" w14:paraId="68B8743E" w14:textId="77777777" w:rsidTr="00650CF0">
        <w:trPr>
          <w:trHeight w:val="316"/>
        </w:trPr>
        <w:tc>
          <w:tcPr>
            <w:tcW w:w="93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5B6793A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EA734F">
              <w:rPr>
                <w:rFonts w:cs="Times New Roman"/>
                <w:sz w:val="22"/>
                <w:szCs w:val="22"/>
              </w:rPr>
              <w:t>AES</w:t>
            </w:r>
          </w:p>
        </w:tc>
        <w:tc>
          <w:tcPr>
            <w:tcW w:w="203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4556C6E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EA734F">
              <w:rPr>
                <w:rFonts w:cs="Times New Roman"/>
                <w:sz w:val="24"/>
                <w:szCs w:val="24"/>
              </w:rPr>
              <w:t>95</w:t>
            </w:r>
          </w:p>
        </w:tc>
        <w:tc>
          <w:tcPr>
            <w:tcW w:w="20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2D80F1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EA734F">
              <w:rPr>
                <w:rFonts w:cs="Times New Roman"/>
                <w:sz w:val="24"/>
                <w:szCs w:val="24"/>
              </w:rPr>
              <w:t>82</w:t>
            </w:r>
          </w:p>
        </w:tc>
      </w:tr>
      <w:tr w:rsidR="00425886" w:rsidRPr="00EA734F" w14:paraId="3F13ADD7" w14:textId="77777777" w:rsidTr="00650CF0">
        <w:tc>
          <w:tcPr>
            <w:tcW w:w="937" w:type="pct"/>
            <w:tcBorders>
              <w:right w:val="single" w:sz="4" w:space="0" w:color="auto"/>
            </w:tcBorders>
            <w:shd w:val="clear" w:color="auto" w:fill="auto"/>
          </w:tcPr>
          <w:p w14:paraId="07504E6F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EA734F">
              <w:rPr>
                <w:rFonts w:cs="Times New Roman"/>
                <w:sz w:val="22"/>
                <w:szCs w:val="22"/>
              </w:rPr>
              <w:t>AGREEprep</w:t>
            </w:r>
          </w:p>
        </w:tc>
        <w:tc>
          <w:tcPr>
            <w:tcW w:w="2032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DDBEFC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EA734F">
              <w:rPr>
                <w:rFonts w:cs="Times New Roman"/>
                <w:sz w:val="24"/>
                <w:szCs w:val="24"/>
              </w:rPr>
              <w:fldChar w:fldCharType="begin"/>
            </w:r>
            <w:r w:rsidRPr="00EA734F">
              <w:rPr>
                <w:rFonts w:cs="Times New Roman"/>
                <w:sz w:val="24"/>
                <w:szCs w:val="24"/>
              </w:rPr>
              <w:instrText xml:space="preserve"> INCLUDEPICTURE "D:\\Research- Safwan\\New Research\\MIZ-MNZB\\Green GC-MDZB\\GC-MDZB-Pre.png" \* MERGEFORMATINET </w:instrText>
            </w:r>
            <w:r w:rsidRPr="00EA734F"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"C:\\Download\\Green GC-MDZB\\GC-MDZB-Pre.png"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pict w14:anchorId="1DEB796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4.75pt;height:100.05pt">
                  <v:imagedata r:id="rId4" r:href="rId5" croptop="4803f" cropbottom="9472f" cropleft="6150f" cropright="6167f"/>
                </v:shape>
              </w:pict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 w:rsidRPr="00EA734F">
              <w:rPr>
                <w:rFonts w:cs="Times New Roman"/>
                <w:sz w:val="24"/>
                <w:szCs w:val="24"/>
              </w:rPr>
              <w:fldChar w:fldCharType="end"/>
            </w:r>
          </w:p>
        </w:tc>
        <w:tc>
          <w:tcPr>
            <w:tcW w:w="2032" w:type="pct"/>
            <w:shd w:val="clear" w:color="auto" w:fill="auto"/>
            <w:vAlign w:val="center"/>
          </w:tcPr>
          <w:p w14:paraId="0BF4880A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EA734F">
              <w:rPr>
                <w:rFonts w:cs="Times New Roman"/>
                <w:sz w:val="24"/>
                <w:szCs w:val="24"/>
              </w:rPr>
              <w:fldChar w:fldCharType="begin"/>
            </w:r>
            <w:r w:rsidRPr="00EA734F">
              <w:rPr>
                <w:rFonts w:cs="Times New Roman"/>
                <w:sz w:val="24"/>
                <w:szCs w:val="24"/>
              </w:rPr>
              <w:instrText xml:space="preserve"> INCLUDEPICTURE "D:\\Research- Safwan\\New Research\\MIZ-MNZB\\Green GC-MDZB\\BP-HPLC-MDZB-Pre.png" \* MERGEFORMATINET </w:instrText>
            </w:r>
            <w:r w:rsidRPr="00EA734F"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"C:\\Download\\Green GC-MDZB\\BP-HPLC-MDZB-Pre.png"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pict w14:anchorId="6D9CB9A2">
                <v:shape id="_x0000_i1026" type="#_x0000_t75" style="width:102.85pt;height:100.05pt">
                  <v:imagedata r:id="rId6" r:href="rId7" croptop="4612f" cropbottom="9396f" cropleft="6356f" cropright="6494f"/>
                </v:shape>
              </w:pict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 w:rsidRPr="00EA734F">
              <w:rPr>
                <w:rFonts w:cs="Times New Roman"/>
                <w:sz w:val="24"/>
                <w:szCs w:val="24"/>
              </w:rPr>
              <w:fldChar w:fldCharType="end"/>
            </w:r>
          </w:p>
        </w:tc>
      </w:tr>
      <w:tr w:rsidR="00425886" w:rsidRPr="00EA734F" w14:paraId="0D5366AE" w14:textId="77777777" w:rsidTr="00650CF0">
        <w:tc>
          <w:tcPr>
            <w:tcW w:w="937" w:type="pct"/>
            <w:tcBorders>
              <w:right w:val="single" w:sz="4" w:space="0" w:color="auto"/>
            </w:tcBorders>
            <w:shd w:val="clear" w:color="auto" w:fill="auto"/>
          </w:tcPr>
          <w:p w14:paraId="7100F282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both"/>
              <w:rPr>
                <w:rFonts w:eastAsia="TimesNewRoman" w:cs="Times New Roman"/>
                <w:sz w:val="22"/>
                <w:szCs w:val="22"/>
              </w:rPr>
            </w:pPr>
            <w:r w:rsidRPr="00EA734F">
              <w:rPr>
                <w:rFonts w:cs="Times New Roman"/>
                <w:sz w:val="22"/>
                <w:szCs w:val="22"/>
              </w:rPr>
              <w:t>AGREE</w:t>
            </w:r>
          </w:p>
        </w:tc>
        <w:tc>
          <w:tcPr>
            <w:tcW w:w="2032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C646A86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eastAsia="TimesNewRoman" w:cs="Times New Roman"/>
              </w:rPr>
            </w:pPr>
            <w:r w:rsidRPr="00EA734F">
              <w:rPr>
                <w:rFonts w:cs="Times New Roman"/>
                <w:sz w:val="24"/>
                <w:szCs w:val="24"/>
              </w:rPr>
              <w:fldChar w:fldCharType="begin"/>
            </w:r>
            <w:r w:rsidRPr="00EA734F">
              <w:rPr>
                <w:rFonts w:cs="Times New Roman"/>
                <w:sz w:val="24"/>
                <w:szCs w:val="24"/>
              </w:rPr>
              <w:instrText xml:space="preserve"> INCLUDEPICTURE "D:\\Research- Safwan\\New Research\\MIZ-MNZB\\Green GC-MDZB\\GC-MDZB-AGREE.png" \* MERGEFORMATINET </w:instrText>
            </w:r>
            <w:r w:rsidRPr="00EA734F"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"C:\\Download\\Green GC-MDZB\\GC-MDZB-AGREE.png"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pict w14:anchorId="308A608E">
                <v:shape id="_x0000_i1027" type="#_x0000_t75" style="width:98.2pt;height:98.2pt">
                  <v:imagedata r:id="rId8" r:href="rId9" croptop="7384f" cropbottom="7384f" cropleft="5925f" cropright="5135f"/>
                </v:shape>
              </w:pict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 w:rsidRPr="00EA734F">
              <w:rPr>
                <w:rFonts w:cs="Times New Roman"/>
                <w:sz w:val="24"/>
                <w:szCs w:val="24"/>
              </w:rPr>
              <w:fldChar w:fldCharType="end"/>
            </w:r>
          </w:p>
        </w:tc>
        <w:tc>
          <w:tcPr>
            <w:tcW w:w="2032" w:type="pct"/>
            <w:shd w:val="clear" w:color="auto" w:fill="auto"/>
            <w:vAlign w:val="center"/>
          </w:tcPr>
          <w:p w14:paraId="435775EA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eastAsia="TimesNewRoman" w:cs="Times New Roman"/>
              </w:rPr>
            </w:pPr>
            <w:r w:rsidRPr="00EA734F">
              <w:rPr>
                <w:rFonts w:cs="Times New Roman"/>
                <w:sz w:val="24"/>
                <w:szCs w:val="24"/>
              </w:rPr>
              <w:fldChar w:fldCharType="begin"/>
            </w:r>
            <w:r w:rsidRPr="00EA734F">
              <w:rPr>
                <w:rFonts w:cs="Times New Roman"/>
                <w:sz w:val="24"/>
                <w:szCs w:val="24"/>
              </w:rPr>
              <w:instrText xml:space="preserve"> INCLUDEPICTURE "D:\\Research- Safwan\\New Research\\MIZ-MNZB\\Green GC-MDZB\\BP-HPLC-MDZB-AGREE.png" \* MERGEFORMATINET </w:instrText>
            </w:r>
            <w:r w:rsidRPr="00EA734F"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"C:\\Download\\Green GC-MDZB\\BP-HPLC-MDZB-AGREE.png"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pict w14:anchorId="47A70638">
                <v:shape id="_x0000_i1028" type="#_x0000_t75" style="width:97.25pt;height:98.2pt">
                  <v:imagedata r:id="rId10" r:href="rId11" croptop="7537f" cropbottom="7649f" cropleft="6014f" cropright="6068f"/>
                </v:shape>
              </w:pict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 w:rsidRPr="00EA734F">
              <w:rPr>
                <w:rFonts w:cs="Times New Roman"/>
                <w:sz w:val="24"/>
                <w:szCs w:val="24"/>
              </w:rPr>
              <w:fldChar w:fldCharType="end"/>
            </w:r>
          </w:p>
        </w:tc>
      </w:tr>
      <w:tr w:rsidR="00425886" w:rsidRPr="00EA734F" w14:paraId="08199D67" w14:textId="77777777" w:rsidTr="00650CF0">
        <w:tc>
          <w:tcPr>
            <w:tcW w:w="937" w:type="pct"/>
            <w:tcBorders>
              <w:right w:val="single" w:sz="4" w:space="0" w:color="auto"/>
            </w:tcBorders>
            <w:shd w:val="clear" w:color="auto" w:fill="auto"/>
          </w:tcPr>
          <w:p w14:paraId="5396DE6D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lowKashida"/>
              <w:rPr>
                <w:rFonts w:eastAsia="TimesNewRoman" w:cs="Times New Roman"/>
                <w:sz w:val="22"/>
                <w:szCs w:val="22"/>
              </w:rPr>
            </w:pPr>
            <w:r w:rsidRPr="00EA734F">
              <w:rPr>
                <w:rFonts w:eastAsia="TimesNewRoman" w:cs="Times New Roman"/>
                <w:sz w:val="22"/>
                <w:szCs w:val="22"/>
              </w:rPr>
              <w:t>GAPI</w:t>
            </w:r>
          </w:p>
        </w:tc>
        <w:tc>
          <w:tcPr>
            <w:tcW w:w="2032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DDFE4CC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eastAsia="TimesNewRoman" w:cs="Times New Roman"/>
              </w:rPr>
            </w:pPr>
            <w:r>
              <w:rPr>
                <w:rFonts w:cs="Times New Roman"/>
                <w:noProof/>
                <w:sz w:val="28"/>
              </w:rPr>
              <w:drawing>
                <wp:inline distT="0" distB="0" distL="0" distR="0" wp14:anchorId="6DA67BFD" wp14:editId="707F54B7">
                  <wp:extent cx="1389380" cy="1033145"/>
                  <wp:effectExtent l="0" t="0" r="1270" b="0"/>
                  <wp:docPr id="11331409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86" t="15208" r="13525" b="118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380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pct"/>
            <w:shd w:val="clear" w:color="auto" w:fill="auto"/>
            <w:vAlign w:val="center"/>
          </w:tcPr>
          <w:p w14:paraId="715940D8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eastAsia="TimesNewRoman" w:cs="Times New Roman"/>
              </w:rPr>
            </w:pPr>
            <w:r w:rsidRPr="00EA734F">
              <w:rPr>
                <w:rFonts w:cs="Times New Roman"/>
                <w:sz w:val="24"/>
                <w:szCs w:val="24"/>
              </w:rPr>
              <w:fldChar w:fldCharType="begin"/>
            </w:r>
            <w:r w:rsidRPr="00EA734F">
              <w:rPr>
                <w:rFonts w:cs="Times New Roman"/>
                <w:sz w:val="24"/>
                <w:szCs w:val="24"/>
              </w:rPr>
              <w:instrText xml:space="preserve"> INCLUDEPICTURE "D:\\Research- Safwan\\New Research\\MIZ-MNZB\\Green GC-MDZB\\BP-HPLC-MDZB-GAPI.jpeg" \* MERGEFORMATINET </w:instrText>
            </w:r>
            <w:r w:rsidRPr="00EA734F"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"D:\\Research- Safwan\\New Research\\MIZ-MNZB\\Green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fldChar w:fldCharType="begin"/>
            </w:r>
            <w:r>
              <w:rPr>
                <w:rFonts w:cs="Times New Roman"/>
                <w:sz w:val="24"/>
                <w:szCs w:val="24"/>
              </w:rPr>
              <w:instrText xml:space="preserve"> INCLUDEPICTURE  "C:\\Download\\Green GC-MDZB\\BP-HPLC-MDZB-GAPI.jpeg" \* MERGEFORMATINET </w:instrText>
            </w:r>
            <w:r>
              <w:rPr>
                <w:rFonts w:cs="Times New Roman"/>
                <w:sz w:val="24"/>
                <w:szCs w:val="24"/>
              </w:rPr>
              <w:fldChar w:fldCharType="separate"/>
            </w:r>
            <w:r>
              <w:rPr>
                <w:rFonts w:cs="Times New Roman"/>
                <w:sz w:val="24"/>
                <w:szCs w:val="24"/>
              </w:rPr>
              <w:pict w14:anchorId="517877C8">
                <v:shape id="_x0000_i1030" type="#_x0000_t75" style="width:109.4pt;height:79.5pt">
                  <v:imagedata r:id="rId13" r:href="rId14" croptop="10186f" cropbottom="7751f" cropleft="8314f" cropright="9026f"/>
                </v:shape>
              </w:pict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>
              <w:rPr>
                <w:rFonts w:cs="Times New Roman"/>
                <w:sz w:val="24"/>
                <w:szCs w:val="24"/>
              </w:rPr>
              <w:fldChar w:fldCharType="end"/>
            </w:r>
            <w:r w:rsidRPr="00EA734F">
              <w:rPr>
                <w:rFonts w:cs="Times New Roman"/>
                <w:sz w:val="24"/>
                <w:szCs w:val="24"/>
              </w:rPr>
              <w:fldChar w:fldCharType="end"/>
            </w:r>
          </w:p>
        </w:tc>
      </w:tr>
      <w:tr w:rsidR="00425886" w:rsidRPr="00EA734F" w14:paraId="6D806040" w14:textId="77777777" w:rsidTr="00650CF0">
        <w:trPr>
          <w:trHeight w:val="1851"/>
        </w:trPr>
        <w:tc>
          <w:tcPr>
            <w:tcW w:w="937" w:type="pct"/>
            <w:tcBorders>
              <w:right w:val="single" w:sz="4" w:space="0" w:color="auto"/>
            </w:tcBorders>
            <w:shd w:val="clear" w:color="auto" w:fill="auto"/>
          </w:tcPr>
          <w:p w14:paraId="59B82081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lowKashida"/>
              <w:rPr>
                <w:rFonts w:eastAsia="TimesNewRoman" w:cs="Times New Roman"/>
                <w:sz w:val="22"/>
                <w:szCs w:val="22"/>
              </w:rPr>
            </w:pPr>
            <w:r w:rsidRPr="00EA734F">
              <w:rPr>
                <w:rFonts w:eastAsia="TimesNewRoman" w:cs="Times New Roman"/>
                <w:sz w:val="22"/>
                <w:szCs w:val="22"/>
              </w:rPr>
              <w:t>BAGI</w:t>
            </w:r>
          </w:p>
        </w:tc>
        <w:tc>
          <w:tcPr>
            <w:tcW w:w="2032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7C3D586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sz w:val="28"/>
              </w:rPr>
              <w:drawing>
                <wp:inline distT="0" distB="0" distL="0" distR="0" wp14:anchorId="15980B2D" wp14:editId="6373E75A">
                  <wp:extent cx="1377315" cy="1306195"/>
                  <wp:effectExtent l="0" t="0" r="0" b="8255"/>
                  <wp:docPr id="30196744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3" t="6750" r="6230" b="70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315" cy="1306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pct"/>
            <w:shd w:val="clear" w:color="auto" w:fill="auto"/>
            <w:vAlign w:val="center"/>
          </w:tcPr>
          <w:p w14:paraId="7EE3354A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sz w:val="24"/>
                <w:szCs w:val="24"/>
              </w:rPr>
              <w:drawing>
                <wp:inline distT="0" distB="0" distL="0" distR="0" wp14:anchorId="3E6815FB" wp14:editId="76E5A83B">
                  <wp:extent cx="1365885" cy="1270635"/>
                  <wp:effectExtent l="0" t="0" r="5715" b="5715"/>
                  <wp:docPr id="27668415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3" t="6750" r="5965" b="7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885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5886" w:rsidRPr="00EA734F" w14:paraId="08120FA5" w14:textId="77777777" w:rsidTr="00650CF0">
        <w:trPr>
          <w:trHeight w:val="2414"/>
        </w:trPr>
        <w:tc>
          <w:tcPr>
            <w:tcW w:w="937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96791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lowKashida"/>
              <w:rPr>
                <w:rFonts w:eastAsia="TimesNewRoman" w:cs="Times New Roman"/>
                <w:sz w:val="22"/>
                <w:szCs w:val="22"/>
              </w:rPr>
            </w:pPr>
            <w:r w:rsidRPr="00EA734F">
              <w:rPr>
                <w:rFonts w:eastAsia="TimesNewRoman" w:cs="Times New Roman"/>
                <w:sz w:val="22"/>
                <w:szCs w:val="22"/>
              </w:rPr>
              <w:t>RGB12</w:t>
            </w:r>
          </w:p>
        </w:tc>
        <w:tc>
          <w:tcPr>
            <w:tcW w:w="2032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070A4E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sz w:val="28"/>
              </w:rPr>
              <w:drawing>
                <wp:inline distT="0" distB="0" distL="0" distR="0" wp14:anchorId="78CB57F0" wp14:editId="552B3D90">
                  <wp:extent cx="2125980" cy="1722120"/>
                  <wp:effectExtent l="0" t="0" r="7620" b="0"/>
                  <wp:docPr id="67250119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598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232A14" w14:textId="77777777" w:rsidR="00425886" w:rsidRPr="00EA734F" w:rsidRDefault="00425886" w:rsidP="00650CF0">
            <w:pPr>
              <w:autoSpaceDE w:val="0"/>
              <w:autoSpaceDN w:val="0"/>
              <w:bidi w:val="0"/>
              <w:adjustRightInd w:val="0"/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noProof/>
                <w:sz w:val="28"/>
              </w:rPr>
              <w:drawing>
                <wp:inline distT="0" distB="0" distL="0" distR="0" wp14:anchorId="221B44F0" wp14:editId="7FA76DC6">
                  <wp:extent cx="2054225" cy="1722120"/>
                  <wp:effectExtent l="0" t="0" r="3175" b="0"/>
                  <wp:docPr id="539597421" name="Picture 1" descr="A chart with different colored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597421" name="Picture 1" descr="A chart with different colored squar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225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EEE045" w14:textId="77777777" w:rsidR="00425886" w:rsidRDefault="00425886" w:rsidP="00425886">
      <w:pPr>
        <w:pStyle w:val="BodyTextIndent3"/>
        <w:spacing w:line="276" w:lineRule="auto"/>
        <w:ind w:left="0" w:firstLine="0"/>
        <w:jc w:val="left"/>
        <w:rPr>
          <w:rFonts w:cs="Times New Roman"/>
          <w:sz w:val="28"/>
          <w:lang w:val="en-US"/>
        </w:rPr>
      </w:pPr>
    </w:p>
    <w:p w14:paraId="621E7ACD" w14:textId="77777777" w:rsidR="00425886" w:rsidRDefault="00425886" w:rsidP="00425886">
      <w:pPr>
        <w:pStyle w:val="BodyTextIndent3"/>
        <w:spacing w:line="276" w:lineRule="auto"/>
        <w:ind w:left="0" w:firstLine="0"/>
        <w:jc w:val="left"/>
        <w:rPr>
          <w:rFonts w:cs="Times New Roman"/>
          <w:sz w:val="28"/>
          <w:lang w:val="en-US"/>
        </w:rPr>
      </w:pPr>
    </w:p>
    <w:p w14:paraId="4659EC1B" w14:textId="77777777" w:rsidR="00425886" w:rsidRDefault="00425886" w:rsidP="00425886">
      <w:pPr>
        <w:pStyle w:val="BodyTextIndent3"/>
        <w:spacing w:line="276" w:lineRule="auto"/>
        <w:ind w:left="0" w:firstLine="0"/>
        <w:jc w:val="left"/>
        <w:rPr>
          <w:rFonts w:cs="Times New Roman"/>
          <w:sz w:val="28"/>
          <w:lang w:val="en-US"/>
        </w:rPr>
      </w:pPr>
    </w:p>
    <w:p w14:paraId="02C3954A" w14:textId="77777777" w:rsidR="00425886" w:rsidRDefault="00425886" w:rsidP="00425886">
      <w:pPr>
        <w:pStyle w:val="BodyTextIndent3"/>
        <w:spacing w:line="276" w:lineRule="auto"/>
        <w:ind w:left="0" w:firstLine="0"/>
        <w:jc w:val="left"/>
        <w:rPr>
          <w:rFonts w:cs="Times New Roman"/>
          <w:sz w:val="28"/>
          <w:lang w:val="en-US"/>
        </w:rPr>
      </w:pPr>
    </w:p>
    <w:p w14:paraId="2442E451" w14:textId="77777777" w:rsidR="00425886" w:rsidRDefault="00425886" w:rsidP="00425886">
      <w:pPr>
        <w:pStyle w:val="BodyTextIndent3"/>
        <w:spacing w:line="276" w:lineRule="auto"/>
        <w:ind w:left="0" w:firstLine="0"/>
        <w:jc w:val="left"/>
        <w:rPr>
          <w:rFonts w:cs="Times New Roman"/>
          <w:sz w:val="28"/>
          <w:lang w:val="en-US"/>
        </w:rPr>
      </w:pPr>
    </w:p>
    <w:p w14:paraId="353DC64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Pro-Light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86"/>
    <w:rsid w:val="002E281E"/>
    <w:rsid w:val="003201BB"/>
    <w:rsid w:val="00425886"/>
    <w:rsid w:val="004A27E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54C28"/>
  <w15:chartTrackingRefBased/>
  <w15:docId w15:val="{0198BCAE-B808-444B-86D2-47F821D7C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886"/>
    <w:pPr>
      <w:bidi/>
      <w:spacing w:after="0" w:line="240" w:lineRule="auto"/>
    </w:pPr>
    <w:rPr>
      <w:rFonts w:ascii="Times New Roman" w:eastAsia="Times New Roman" w:hAnsi="Times New Roman" w:cs="Traditional Arabic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5886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886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886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886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886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886"/>
    <w:pPr>
      <w:keepNext/>
      <w:keepLines/>
      <w:bidi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886"/>
    <w:pPr>
      <w:keepNext/>
      <w:keepLines/>
      <w:bidi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886"/>
    <w:pPr>
      <w:keepNext/>
      <w:keepLines/>
      <w:bidi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886"/>
    <w:pPr>
      <w:keepNext/>
      <w:keepLines/>
      <w:bidi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8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8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8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886"/>
    <w:pPr>
      <w:bidi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5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886"/>
    <w:pPr>
      <w:numPr>
        <w:ilvl w:val="1"/>
      </w:numPr>
      <w:bidi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5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886"/>
    <w:pPr>
      <w:bidi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5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886"/>
    <w:pPr>
      <w:bidi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58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8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8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886"/>
    <w:rPr>
      <w:b/>
      <w:bCs/>
      <w:smallCaps/>
      <w:color w:val="0F4761" w:themeColor="accent1" w:themeShade="BF"/>
      <w:spacing w:val="5"/>
    </w:rPr>
  </w:style>
  <w:style w:type="paragraph" w:styleId="BodyTextIndent3">
    <w:name w:val="Body Text Indent 3"/>
    <w:basedOn w:val="Normal"/>
    <w:link w:val="BodyTextIndent3Char"/>
    <w:rsid w:val="00425886"/>
    <w:pPr>
      <w:bidi w:val="0"/>
      <w:ind w:left="426" w:hanging="426"/>
      <w:jc w:val="lowKashida"/>
    </w:pPr>
    <w:rPr>
      <w:sz w:val="24"/>
      <w:szCs w:val="28"/>
      <w:lang w:val="en-GB"/>
    </w:rPr>
  </w:style>
  <w:style w:type="character" w:customStyle="1" w:styleId="BodyTextIndent3Char">
    <w:name w:val="Body Text Indent 3 Char"/>
    <w:basedOn w:val="DefaultParagraphFont"/>
    <w:link w:val="BodyTextIndent3"/>
    <w:rsid w:val="00425886"/>
    <w:rPr>
      <w:rFonts w:ascii="Times New Roman" w:eastAsia="Times New Roman" w:hAnsi="Times New Roman" w:cs="Traditional Arabic"/>
      <w:kern w:val="0"/>
      <w:szCs w:val="28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Green%20GC-MDZB/BP-HPLC-MDZB-Pre.png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Green%20GC-MDZB/BP-HPLC-MDZB-AGREE.png" TargetMode="External"/><Relationship Id="rId5" Type="http://schemas.openxmlformats.org/officeDocument/2006/relationships/image" Target="Green%20GC-MDZB/GC-MDZB-Pre.png" TargetMode="Externa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Green%20GC-MDZB/GC-MDZB-AGREE.png" TargetMode="External"/><Relationship Id="rId14" Type="http://schemas.openxmlformats.org/officeDocument/2006/relationships/image" Target="Green%20GC-MDZB/BP-HPLC-MDZB-GAPI.jp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926</Words>
  <Characters>5283</Characters>
  <Application>Microsoft Office Word</Application>
  <DocSecurity>0</DocSecurity>
  <Lines>44</Lines>
  <Paragraphs>12</Paragraphs>
  <ScaleCrop>false</ScaleCrop>
  <Company>Springer Nature</Company>
  <LinksUpToDate>false</LinksUpToDate>
  <CharactersWithSpaces>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2025-07-18T17:46:00Z</dcterms:created>
  <dcterms:modified xsi:type="dcterms:W3CDTF">2025-07-18T17:48:00Z</dcterms:modified>
</cp:coreProperties>
</file>