
<file path=[Content_Types].xml><?xml version="1.0" encoding="utf-8"?>
<Types xmlns="http://schemas.openxmlformats.org/package/2006/content-types">
  <Default Extension="wmf" ContentType="image/x-wmf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764A">
      <w:pPr>
        <w:keepNext/>
        <w:jc w:val="center"/>
        <w:rPr>
          <w:rFonts w:hint="eastAsia"/>
          <w:b/>
          <w:bCs/>
        </w:rPr>
      </w:pPr>
      <w:bookmarkStart w:id="0" w:name="_GoBack"/>
      <w:bookmarkEnd w:id="0"/>
      <w:r>
        <w:drawing>
          <wp:inline distT="0" distB="0" distL="0" distR="0">
            <wp:extent cx="5274310" cy="3731895"/>
            <wp:effectExtent l="0" t="0" r="2540" b="1905"/>
            <wp:docPr id="7466283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28345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Fig</w:t>
      </w:r>
      <w:r>
        <w:rPr>
          <w:rFonts w:hint="eastAsia"/>
          <w:b/>
          <w:bCs/>
        </w:rPr>
        <w:t>ure</w:t>
      </w:r>
      <w:r>
        <w:rPr>
          <w:b/>
          <w:bCs/>
        </w:rPr>
        <w:t xml:space="preserve"> S1 Calibration curves. Solid lines indicate bias-corrected predictions, gray dashed lines indicate apparent predictions, and black dashed lines indicate ideal predictions.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87"/>
    <w:rsid w:val="000A6764"/>
    <w:rsid w:val="0037138A"/>
    <w:rsid w:val="00425619"/>
    <w:rsid w:val="006755CF"/>
    <w:rsid w:val="00687797"/>
    <w:rsid w:val="006D2FFA"/>
    <w:rsid w:val="008724C4"/>
    <w:rsid w:val="009F00FD"/>
    <w:rsid w:val="00A9270D"/>
    <w:rsid w:val="00EC1987"/>
    <w:rsid w:val="45D8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157</Characters>
  <Lines>1</Lines>
  <Paragraphs>1</Paragraphs>
  <TotalTime>0</TotalTime>
  <ScaleCrop>false</ScaleCrop>
  <LinksUpToDate>false</LinksUpToDate>
  <CharactersWithSpaces>178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2025-06-10T07:36:00Z</dcterms:created>
  <dc:creator>王 郭</dc:creator>
  <cp:lastModifiedBy>Administrator</cp:lastModifiedBy>
  <dcterms:modified xsi:type="dcterms:W3CDTF">2025-06-10T08:26:34Z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847576AD2BAE47F0B4F77BD8A2AA31BC_13</vt:lpwstr>
  </property>
</Properties>
</file>