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E221" w14:textId="77777777" w:rsidR="00B950D6" w:rsidRPr="00AA5C9F" w:rsidRDefault="00B950D6" w:rsidP="00B950D6">
      <w:pPr>
        <w:spacing w:line="480" w:lineRule="auto"/>
        <w:rPr>
          <w:color w:val="000000" w:themeColor="text1"/>
          <w:sz w:val="24"/>
        </w:rPr>
      </w:pPr>
      <w:r w:rsidRPr="008721CA">
        <w:rPr>
          <w:sz w:val="24"/>
        </w:rPr>
        <w:t>Supplementary Text</w:t>
      </w:r>
    </w:p>
    <w:p w14:paraId="5F3C0B2E" w14:textId="6E2184D8" w:rsidR="00B950D6" w:rsidRPr="00FA18E4" w:rsidRDefault="00B950D6" w:rsidP="00FA18E4">
      <w:pPr>
        <w:spacing w:before="120" w:line="480" w:lineRule="auto"/>
        <w:rPr>
          <w:rFonts w:hint="eastAsia"/>
          <w:sz w:val="24"/>
        </w:rPr>
      </w:pPr>
      <w:r w:rsidRPr="008721CA">
        <w:rPr>
          <w:sz w:val="24"/>
        </w:rPr>
        <w:t>Figs. S1 to S</w:t>
      </w:r>
      <w:r w:rsidRPr="008721CA">
        <w:rPr>
          <w:rFonts w:hint="eastAsia"/>
          <w:sz w:val="24"/>
        </w:rPr>
        <w:t>3</w:t>
      </w:r>
      <w:bookmarkStart w:id="0" w:name="Tables"/>
      <w:bookmarkStart w:id="1" w:name="MaterialsMethods"/>
      <w:bookmarkEnd w:id="0"/>
      <w:bookmarkEnd w:id="1"/>
    </w:p>
    <w:p w14:paraId="1D85BF33" w14:textId="77777777" w:rsidR="00B950D6" w:rsidRPr="00665B5D" w:rsidRDefault="00B950D6" w:rsidP="00B950D6">
      <w:pPr>
        <w:pStyle w:val="SMHeading"/>
        <w:spacing w:before="120" w:after="0" w:line="480" w:lineRule="auto"/>
      </w:pPr>
      <w:r w:rsidRPr="00665B5D">
        <w:t>Supplementary Text</w:t>
      </w:r>
    </w:p>
    <w:p w14:paraId="2F04D90D" w14:textId="77777777" w:rsidR="00B950D6" w:rsidRPr="00665B5D" w:rsidRDefault="00B950D6" w:rsidP="00B950D6">
      <w:pPr>
        <w:shd w:val="clear" w:color="auto" w:fill="FFFFFF"/>
        <w:spacing w:before="120" w:line="480" w:lineRule="auto"/>
        <w:rPr>
          <w:b/>
          <w:bCs/>
          <w:sz w:val="24"/>
          <w:szCs w:val="24"/>
        </w:rPr>
      </w:pPr>
      <w:r w:rsidRPr="00665B5D">
        <w:rPr>
          <w:b/>
          <w:bCs/>
          <w:sz w:val="24"/>
          <w:szCs w:val="24"/>
        </w:rPr>
        <w:t>GBA1 restores lysosomal function by promoting lysosomal biogenesis</w:t>
      </w:r>
    </w:p>
    <w:p w14:paraId="6807932C" w14:textId="77777777" w:rsidR="00B950D6" w:rsidRPr="00665B5D" w:rsidRDefault="00B950D6" w:rsidP="00B950D6">
      <w:pPr>
        <w:pStyle w:val="SMText"/>
        <w:spacing w:line="480" w:lineRule="auto"/>
        <w:ind w:firstLine="0"/>
        <w:jc w:val="both"/>
        <w:rPr>
          <w:szCs w:val="24"/>
        </w:rPr>
      </w:pPr>
      <w:r w:rsidRPr="00665B5D">
        <w:rPr>
          <w:szCs w:val="24"/>
        </w:rPr>
        <w:t xml:space="preserve">Immunocytochemical staining also </w:t>
      </w:r>
      <w:r w:rsidRPr="00665B5D">
        <w:rPr>
          <w:rFonts w:eastAsia="等线"/>
          <w:szCs w:val="24"/>
        </w:rPr>
        <w:t>revealed</w:t>
      </w:r>
      <w:r w:rsidRPr="00665B5D">
        <w:rPr>
          <w:szCs w:val="24"/>
        </w:rPr>
        <w:t xml:space="preserve"> that </w:t>
      </w:r>
      <w:r w:rsidRPr="00665B5D">
        <w:rPr>
          <w:i/>
          <w:iCs/>
          <w:szCs w:val="24"/>
        </w:rPr>
        <w:t>GBA1</w:t>
      </w:r>
      <w:r w:rsidRPr="00665B5D">
        <w:rPr>
          <w:szCs w:val="24"/>
        </w:rPr>
        <w:t xml:space="preserve"> overexpression mitigated the PFF-induced </w:t>
      </w:r>
      <w:r w:rsidRPr="00665B5D">
        <w:rPr>
          <w:rFonts w:eastAsia="等线"/>
          <w:szCs w:val="24"/>
        </w:rPr>
        <w:t xml:space="preserve">pathology of </w:t>
      </w:r>
      <w:r w:rsidRPr="00665B5D">
        <w:rPr>
          <w:szCs w:val="24"/>
        </w:rPr>
        <w:t>α-syn</w:t>
      </w:r>
      <w:r w:rsidRPr="00665B5D">
        <w:rPr>
          <w:rFonts w:eastAsia="等线"/>
          <w:szCs w:val="24"/>
        </w:rPr>
        <w:t>, which</w:t>
      </w:r>
      <w:r w:rsidRPr="00665B5D">
        <w:rPr>
          <w:szCs w:val="24"/>
        </w:rPr>
        <w:t xml:space="preserve"> was labeled with </w:t>
      </w:r>
      <w:r w:rsidRPr="00665B5D">
        <w:rPr>
          <w:rFonts w:eastAsia="等线"/>
          <w:szCs w:val="24"/>
        </w:rPr>
        <w:t xml:space="preserve">an </w:t>
      </w:r>
      <w:r w:rsidRPr="00665B5D">
        <w:rPr>
          <w:szCs w:val="24"/>
        </w:rPr>
        <w:t xml:space="preserve">antibody </w:t>
      </w:r>
      <w:r w:rsidRPr="00665B5D">
        <w:rPr>
          <w:rFonts w:eastAsia="等线"/>
          <w:szCs w:val="24"/>
        </w:rPr>
        <w:t>against</w:t>
      </w:r>
      <w:r w:rsidRPr="00665B5D">
        <w:rPr>
          <w:szCs w:val="24"/>
        </w:rPr>
        <w:t xml:space="preserve"> S129</w:t>
      </w:r>
      <w:r w:rsidRPr="00665B5D">
        <w:rPr>
          <w:rFonts w:eastAsia="等线"/>
          <w:szCs w:val="24"/>
        </w:rPr>
        <w:t>-</w:t>
      </w:r>
      <w:r w:rsidRPr="00665B5D">
        <w:rPr>
          <w:szCs w:val="24"/>
        </w:rPr>
        <w:t xml:space="preserve">phosphorylated α-syn </w:t>
      </w:r>
      <w:r w:rsidRPr="00665B5D">
        <w:rPr>
          <w:color w:val="000000" w:themeColor="text1"/>
          <w:szCs w:val="24"/>
        </w:rPr>
        <w:t>(Fig. S1, A and B).</w:t>
      </w:r>
      <w:r w:rsidRPr="00665B5D">
        <w:rPr>
          <w:szCs w:val="24"/>
        </w:rPr>
        <w:t xml:space="preserve"> </w:t>
      </w:r>
      <w:r w:rsidRPr="00665B5D">
        <w:rPr>
          <w:rFonts w:eastAsia="等线"/>
          <w:szCs w:val="24"/>
        </w:rPr>
        <w:t>Similar</w:t>
      </w:r>
      <w:r w:rsidRPr="00665B5D">
        <w:rPr>
          <w:szCs w:val="24"/>
        </w:rPr>
        <w:t xml:space="preserve"> results were obtained </w:t>
      </w:r>
      <w:r w:rsidRPr="00665B5D">
        <w:rPr>
          <w:rFonts w:eastAsia="等线"/>
          <w:szCs w:val="24"/>
        </w:rPr>
        <w:t>via</w:t>
      </w:r>
      <w:r w:rsidRPr="00665B5D">
        <w:rPr>
          <w:szCs w:val="24"/>
        </w:rPr>
        <w:t xml:space="preserve"> Western blot analysis (Fig. S1, C</w:t>
      </w:r>
      <w:r w:rsidRPr="00665B5D">
        <w:rPr>
          <w:color w:val="212121"/>
          <w:szCs w:val="24"/>
        </w:rPr>
        <w:t xml:space="preserve"> to</w:t>
      </w:r>
      <w:r w:rsidRPr="00665B5D">
        <w:rPr>
          <w:szCs w:val="24"/>
        </w:rPr>
        <w:t xml:space="preserve"> F). We further validated the neuroprotective effect of </w:t>
      </w:r>
      <w:r w:rsidRPr="00665B5D">
        <w:rPr>
          <w:i/>
          <w:iCs/>
          <w:szCs w:val="24"/>
        </w:rPr>
        <w:t>GBA1</w:t>
      </w:r>
      <w:r w:rsidRPr="00665B5D">
        <w:rPr>
          <w:szCs w:val="24"/>
        </w:rPr>
        <w:t xml:space="preserve"> overexpression </w:t>
      </w:r>
      <w:r w:rsidRPr="00665B5D">
        <w:rPr>
          <w:rFonts w:eastAsia="等线"/>
          <w:szCs w:val="24"/>
        </w:rPr>
        <w:t>on</w:t>
      </w:r>
      <w:r w:rsidRPr="00665B5D">
        <w:rPr>
          <w:szCs w:val="24"/>
        </w:rPr>
        <w:t xml:space="preserve"> α-syn PFFs. </w:t>
      </w:r>
      <w:r w:rsidRPr="00665B5D">
        <w:rPr>
          <w:rFonts w:eastAsia="等线"/>
          <w:szCs w:val="24"/>
        </w:rPr>
        <w:t>Lactate</w:t>
      </w:r>
      <w:r w:rsidRPr="00665B5D">
        <w:rPr>
          <w:szCs w:val="24"/>
        </w:rPr>
        <w:t xml:space="preserve"> dehydrogenase (LDH) release </w:t>
      </w:r>
      <w:r w:rsidRPr="00665B5D">
        <w:rPr>
          <w:rFonts w:eastAsia="等线"/>
          <w:szCs w:val="24"/>
        </w:rPr>
        <w:t>assays revealed</w:t>
      </w:r>
      <w:r w:rsidRPr="00665B5D">
        <w:rPr>
          <w:szCs w:val="24"/>
        </w:rPr>
        <w:t xml:space="preserve"> that </w:t>
      </w:r>
      <w:r w:rsidRPr="00665B5D">
        <w:rPr>
          <w:i/>
          <w:iCs/>
          <w:szCs w:val="24"/>
        </w:rPr>
        <w:t>GBA1</w:t>
      </w:r>
      <w:r w:rsidRPr="00665B5D">
        <w:rPr>
          <w:szCs w:val="24"/>
        </w:rPr>
        <w:t xml:space="preserve"> overexpression inhibited PFF-induced neurotoxicity</w:t>
      </w:r>
      <w:r w:rsidRPr="00665B5D">
        <w:rPr>
          <w:rFonts w:eastAsia="等线"/>
          <w:szCs w:val="24"/>
        </w:rPr>
        <w:t xml:space="preserve"> </w:t>
      </w:r>
      <w:r w:rsidRPr="00665B5D">
        <w:rPr>
          <w:szCs w:val="24"/>
        </w:rPr>
        <w:t>(</w:t>
      </w:r>
      <w:r w:rsidRPr="00665B5D">
        <w:rPr>
          <w:color w:val="000000" w:themeColor="text1"/>
          <w:szCs w:val="24"/>
        </w:rPr>
        <w:t>Fig. S1, G</w:t>
      </w:r>
      <w:r w:rsidRPr="00665B5D">
        <w:rPr>
          <w:szCs w:val="24"/>
        </w:rPr>
        <w:t xml:space="preserve">). </w:t>
      </w:r>
      <w:r w:rsidRPr="00665B5D">
        <w:rPr>
          <w:rFonts w:eastAsia="等线"/>
          <w:szCs w:val="24"/>
        </w:rPr>
        <w:t>Immunocytochemical</w:t>
      </w:r>
      <w:r w:rsidRPr="00665B5D">
        <w:rPr>
          <w:szCs w:val="24"/>
        </w:rPr>
        <w:t xml:space="preserve"> staining </w:t>
      </w:r>
      <w:r w:rsidRPr="00665B5D">
        <w:rPr>
          <w:rFonts w:eastAsia="等线"/>
          <w:szCs w:val="24"/>
        </w:rPr>
        <w:t>with an</w:t>
      </w:r>
      <w:r w:rsidRPr="00665B5D">
        <w:rPr>
          <w:szCs w:val="24"/>
        </w:rPr>
        <w:t xml:space="preserve"> antibody against NeuN, a specific neuronal marker, </w:t>
      </w:r>
      <w:r w:rsidRPr="00665B5D">
        <w:rPr>
          <w:rFonts w:eastAsia="等线"/>
          <w:szCs w:val="24"/>
        </w:rPr>
        <w:t xml:space="preserve">revealed that </w:t>
      </w:r>
      <w:r w:rsidRPr="00665B5D">
        <w:rPr>
          <w:i/>
          <w:iCs/>
          <w:szCs w:val="24"/>
        </w:rPr>
        <w:t>GBA1</w:t>
      </w:r>
      <w:r w:rsidRPr="00665B5D">
        <w:rPr>
          <w:szCs w:val="24"/>
        </w:rPr>
        <w:t xml:space="preserve"> overexpression inhibited PFF-induced neuronal loss</w:t>
      </w:r>
      <w:r w:rsidRPr="00665B5D">
        <w:rPr>
          <w:color w:val="000000" w:themeColor="text1"/>
          <w:szCs w:val="24"/>
        </w:rPr>
        <w:t xml:space="preserve"> (Fig. S1, H).</w:t>
      </w:r>
      <w:r w:rsidRPr="00665B5D">
        <w:rPr>
          <w:rFonts w:eastAsia="等线"/>
          <w:szCs w:val="24"/>
        </w:rPr>
        <w:t xml:space="preserve"> Moreover</w:t>
      </w:r>
      <w:r w:rsidRPr="00665B5D">
        <w:rPr>
          <w:szCs w:val="24"/>
        </w:rPr>
        <w:t>, the activities of cathepsins</w:t>
      </w:r>
      <w:r w:rsidRPr="00665B5D">
        <w:rPr>
          <w:color w:val="FF0000"/>
          <w:szCs w:val="24"/>
        </w:rPr>
        <w:t xml:space="preserve"> </w:t>
      </w:r>
      <w:r w:rsidRPr="00665B5D">
        <w:rPr>
          <w:szCs w:val="24"/>
        </w:rPr>
        <w:t>and</w:t>
      </w:r>
      <w:r w:rsidRPr="00665B5D">
        <w:rPr>
          <w:color w:val="FF0000"/>
          <w:szCs w:val="24"/>
        </w:rPr>
        <w:t xml:space="preserve"> </w:t>
      </w:r>
      <w:r w:rsidRPr="00665B5D">
        <w:rPr>
          <w:szCs w:val="24"/>
        </w:rPr>
        <w:t xml:space="preserve">lysosomal proteases also increased (Fig. </w:t>
      </w:r>
      <w:r w:rsidRPr="00665B5D">
        <w:rPr>
          <w:rFonts w:eastAsia="等线"/>
          <w:szCs w:val="24"/>
        </w:rPr>
        <w:t>S</w:t>
      </w:r>
      <w:r w:rsidRPr="00665B5D">
        <w:rPr>
          <w:rFonts w:eastAsia="等线"/>
          <w:szCs w:val="24"/>
          <w:lang w:eastAsia="zh-CN"/>
        </w:rPr>
        <w:t>1, I and J</w:t>
      </w:r>
      <w:r w:rsidRPr="00665B5D">
        <w:rPr>
          <w:szCs w:val="24"/>
        </w:rPr>
        <w:t>).</w:t>
      </w:r>
    </w:p>
    <w:p w14:paraId="05A5FBD2" w14:textId="77777777" w:rsidR="00B950D6" w:rsidRPr="00665B5D" w:rsidRDefault="00B950D6" w:rsidP="00B950D6">
      <w:pPr>
        <w:spacing w:before="120" w:line="480" w:lineRule="auto"/>
        <w:rPr>
          <w:b/>
          <w:bCs/>
          <w:color w:val="000000" w:themeColor="text1"/>
          <w:sz w:val="24"/>
          <w:szCs w:val="24"/>
        </w:rPr>
      </w:pPr>
      <w:r w:rsidRPr="00665B5D">
        <w:rPr>
          <w:b/>
          <w:bCs/>
          <w:color w:val="000000" w:themeColor="text1"/>
          <w:sz w:val="24"/>
          <w:szCs w:val="24"/>
        </w:rPr>
        <w:t xml:space="preserve">GBA1 increases lysosomal function through </w:t>
      </w:r>
      <w:r w:rsidRPr="00665B5D">
        <w:rPr>
          <w:rFonts w:eastAsia="等线"/>
          <w:b/>
          <w:bCs/>
          <w:color w:val="000000"/>
          <w:sz w:val="24"/>
          <w:szCs w:val="24"/>
        </w:rPr>
        <w:t xml:space="preserve">the </w:t>
      </w:r>
      <w:r w:rsidRPr="00665B5D">
        <w:rPr>
          <w:b/>
          <w:bCs/>
          <w:color w:val="000000" w:themeColor="text1"/>
          <w:sz w:val="24"/>
          <w:szCs w:val="24"/>
        </w:rPr>
        <w:t>histone acetyltransferase KAT8</w:t>
      </w:r>
    </w:p>
    <w:p w14:paraId="4BBA4BEE" w14:textId="77777777" w:rsidR="00B950D6" w:rsidRPr="00665B5D" w:rsidRDefault="00B950D6" w:rsidP="00B950D6">
      <w:pPr>
        <w:pStyle w:val="SMText"/>
        <w:spacing w:line="480" w:lineRule="auto"/>
        <w:ind w:firstLine="0"/>
        <w:jc w:val="both"/>
        <w:rPr>
          <w:color w:val="212121"/>
          <w:szCs w:val="24"/>
        </w:rPr>
      </w:pPr>
      <w:r w:rsidRPr="00665B5D">
        <w:rPr>
          <w:szCs w:val="24"/>
        </w:rPr>
        <w:t xml:space="preserve">To determine whether </w:t>
      </w:r>
      <w:r w:rsidRPr="00665B5D">
        <w:rPr>
          <w:i/>
          <w:iCs/>
          <w:szCs w:val="24"/>
        </w:rPr>
        <w:t>GBA1</w:t>
      </w:r>
      <w:r w:rsidRPr="00665B5D">
        <w:rPr>
          <w:szCs w:val="24"/>
        </w:rPr>
        <w:t xml:space="preserve"> overexpression enhances lysosomal function through TFEB-mediated biosynthesis, we analyzed TFEB expression in the nucleus </w:t>
      </w:r>
      <w:r w:rsidRPr="00665B5D">
        <w:rPr>
          <w:rFonts w:eastAsia="等线"/>
          <w:szCs w:val="24"/>
        </w:rPr>
        <w:t>via</w:t>
      </w:r>
      <w:r w:rsidRPr="00665B5D">
        <w:rPr>
          <w:szCs w:val="24"/>
        </w:rPr>
        <w:t xml:space="preserve"> Western </w:t>
      </w:r>
      <w:r w:rsidRPr="00665B5D">
        <w:rPr>
          <w:rFonts w:eastAsia="等线"/>
          <w:szCs w:val="24"/>
        </w:rPr>
        <w:t>blotting</w:t>
      </w:r>
      <w:r w:rsidRPr="00665B5D">
        <w:rPr>
          <w:szCs w:val="24"/>
        </w:rPr>
        <w:t xml:space="preserve">. In primary neurons, </w:t>
      </w:r>
      <w:r w:rsidRPr="00665B5D">
        <w:rPr>
          <w:i/>
          <w:iCs/>
          <w:szCs w:val="24"/>
        </w:rPr>
        <w:t>GBA1</w:t>
      </w:r>
      <w:r w:rsidRPr="00665B5D">
        <w:rPr>
          <w:szCs w:val="24"/>
        </w:rPr>
        <w:t xml:space="preserve"> overexpression did not </w:t>
      </w:r>
      <w:r w:rsidRPr="00665B5D">
        <w:rPr>
          <w:rFonts w:eastAsia="等线"/>
          <w:szCs w:val="24"/>
        </w:rPr>
        <w:t>affect</w:t>
      </w:r>
      <w:r w:rsidRPr="00665B5D">
        <w:rPr>
          <w:szCs w:val="24"/>
        </w:rPr>
        <w:t xml:space="preserve"> intranuclear TFEB expression in cells (Fig. </w:t>
      </w:r>
      <w:r w:rsidRPr="00665B5D">
        <w:rPr>
          <w:rFonts w:eastAsia="等线"/>
          <w:szCs w:val="24"/>
        </w:rPr>
        <w:t>S2, A</w:t>
      </w:r>
      <w:r w:rsidRPr="00665B5D">
        <w:rPr>
          <w:szCs w:val="24"/>
        </w:rPr>
        <w:t xml:space="preserve"> and B). Additionally, we transfected U2OS cells with Flag and Flag-</w:t>
      </w:r>
      <w:r w:rsidRPr="00665B5D">
        <w:rPr>
          <w:i/>
          <w:iCs/>
          <w:szCs w:val="24"/>
        </w:rPr>
        <w:t>GBA1</w:t>
      </w:r>
      <w:r w:rsidRPr="00665B5D">
        <w:rPr>
          <w:szCs w:val="24"/>
        </w:rPr>
        <w:t xml:space="preserve"> plasmids and labeled </w:t>
      </w:r>
      <w:r w:rsidRPr="00665B5D">
        <w:rPr>
          <w:rFonts w:eastAsia="等线"/>
          <w:szCs w:val="24"/>
        </w:rPr>
        <w:t xml:space="preserve">them with </w:t>
      </w:r>
      <w:r w:rsidRPr="00665B5D">
        <w:rPr>
          <w:szCs w:val="24"/>
        </w:rPr>
        <w:t xml:space="preserve">endogenous TFEB </w:t>
      </w:r>
      <w:r w:rsidRPr="00665B5D">
        <w:rPr>
          <w:rFonts w:eastAsia="等线"/>
          <w:szCs w:val="24"/>
        </w:rPr>
        <w:t>via</w:t>
      </w:r>
      <w:r w:rsidRPr="00665B5D">
        <w:rPr>
          <w:szCs w:val="24"/>
        </w:rPr>
        <w:t xml:space="preserve"> immunofluorescence. As a positive control for monitoring TFEB nuclear translocation,</w:t>
      </w:r>
      <w:r w:rsidRPr="00665B5D">
        <w:rPr>
          <w:rFonts w:eastAsia="等线"/>
          <w:szCs w:val="24"/>
        </w:rPr>
        <w:t xml:space="preserve"> </w:t>
      </w:r>
      <w:r w:rsidRPr="00665B5D">
        <w:rPr>
          <w:rFonts w:eastAsia="等线"/>
          <w:szCs w:val="24"/>
        </w:rPr>
        <w:lastRenderedPageBreak/>
        <w:t xml:space="preserve">the </w:t>
      </w:r>
      <w:r w:rsidRPr="00665B5D">
        <w:rPr>
          <w:szCs w:val="24"/>
        </w:rPr>
        <w:t>mTOR inhibitor Torin 1 was used. In U2OS cells treated with Torin 1,</w:t>
      </w:r>
      <w:r w:rsidRPr="00665B5D">
        <w:rPr>
          <w:szCs w:val="24"/>
          <w:lang w:eastAsia="zh-CN"/>
        </w:rPr>
        <w:t xml:space="preserve"> </w:t>
      </w:r>
      <w:r w:rsidRPr="00665B5D">
        <w:rPr>
          <w:szCs w:val="24"/>
        </w:rPr>
        <w:t xml:space="preserve">TFEB nuclear translocation was observed (Fig. S2, C and D). However, nuclear translocation of TFEB was </w:t>
      </w:r>
      <w:r w:rsidRPr="00665B5D">
        <w:rPr>
          <w:szCs w:val="24"/>
          <w:lang w:eastAsia="zh-CN"/>
        </w:rPr>
        <w:t xml:space="preserve">not </w:t>
      </w:r>
      <w:r w:rsidRPr="00665B5D">
        <w:rPr>
          <w:szCs w:val="24"/>
        </w:rPr>
        <w:t xml:space="preserve">observed in </w:t>
      </w:r>
      <w:r w:rsidRPr="00665B5D">
        <w:rPr>
          <w:i/>
          <w:iCs/>
          <w:szCs w:val="24"/>
        </w:rPr>
        <w:t>GBA1</w:t>
      </w:r>
      <w:r w:rsidRPr="00665B5D">
        <w:rPr>
          <w:rFonts w:eastAsia="等线"/>
          <w:szCs w:val="24"/>
        </w:rPr>
        <w:t>-overexpressing</w:t>
      </w:r>
      <w:r w:rsidRPr="00665B5D">
        <w:rPr>
          <w:szCs w:val="24"/>
        </w:rPr>
        <w:t xml:space="preserve"> cells (Fig. S2, C and D), indicating that TFEB does not mediate the </w:t>
      </w:r>
      <w:r w:rsidRPr="00665B5D">
        <w:rPr>
          <w:rFonts w:eastAsia="等线"/>
          <w:szCs w:val="24"/>
        </w:rPr>
        <w:t>upregulation</w:t>
      </w:r>
      <w:r w:rsidRPr="00665B5D">
        <w:rPr>
          <w:szCs w:val="24"/>
        </w:rPr>
        <w:t xml:space="preserve"> of lysosome-associated gene </w:t>
      </w:r>
      <w:r w:rsidRPr="00665B5D">
        <w:rPr>
          <w:rFonts w:eastAsia="等线"/>
          <w:szCs w:val="24"/>
        </w:rPr>
        <w:t>expression</w:t>
      </w:r>
      <w:r w:rsidRPr="00665B5D">
        <w:rPr>
          <w:szCs w:val="24"/>
        </w:rPr>
        <w:t xml:space="preserve"> in </w:t>
      </w:r>
      <w:r w:rsidRPr="00665B5D">
        <w:rPr>
          <w:i/>
          <w:iCs/>
          <w:szCs w:val="24"/>
        </w:rPr>
        <w:t>GBA1</w:t>
      </w:r>
      <w:r w:rsidRPr="00665B5D">
        <w:rPr>
          <w:rFonts w:eastAsia="等线"/>
          <w:szCs w:val="24"/>
        </w:rPr>
        <w:t>-overexpressing</w:t>
      </w:r>
      <w:r w:rsidRPr="00665B5D">
        <w:rPr>
          <w:szCs w:val="24"/>
        </w:rPr>
        <w:t xml:space="preserve"> cells.</w:t>
      </w:r>
      <w:r w:rsidRPr="00665B5D">
        <w:rPr>
          <w:color w:val="212121"/>
          <w:szCs w:val="24"/>
        </w:rPr>
        <w:t xml:space="preserve"> To further identify the effects of H4K16 modification </w:t>
      </w:r>
      <w:r w:rsidRPr="00665B5D">
        <w:rPr>
          <w:rFonts w:eastAsia="等线"/>
          <w:color w:val="212121"/>
          <w:szCs w:val="24"/>
        </w:rPr>
        <w:t>on</w:t>
      </w:r>
      <w:r w:rsidRPr="00665B5D">
        <w:rPr>
          <w:color w:val="212121"/>
          <w:szCs w:val="24"/>
        </w:rPr>
        <w:t xml:space="preserve"> α-syn aggregation, we treated primary neurons with </w:t>
      </w:r>
      <w:r w:rsidRPr="00665B5D">
        <w:rPr>
          <w:rFonts w:eastAsia="等线"/>
          <w:color w:val="212121"/>
          <w:szCs w:val="24"/>
        </w:rPr>
        <w:t>the</w:t>
      </w:r>
      <w:r w:rsidRPr="00665B5D">
        <w:rPr>
          <w:color w:val="212121"/>
          <w:szCs w:val="24"/>
        </w:rPr>
        <w:t xml:space="preserve"> ACSS2 inhibitor ACSS2-IN</w:t>
      </w:r>
      <w:r w:rsidRPr="00665B5D">
        <w:rPr>
          <w:color w:val="FF0000"/>
          <w:szCs w:val="24"/>
        </w:rPr>
        <w:t xml:space="preserve"> </w:t>
      </w:r>
      <w:r w:rsidRPr="00665B5D">
        <w:rPr>
          <w:szCs w:val="24"/>
        </w:rPr>
        <w:t xml:space="preserve">for 72 hours (h). Western blot analysis revealed a reduction in </w:t>
      </w:r>
      <w:r w:rsidRPr="00665B5D">
        <w:rPr>
          <w:rFonts w:eastAsia="等线"/>
          <w:szCs w:val="24"/>
        </w:rPr>
        <w:t xml:space="preserve">the </w:t>
      </w:r>
      <w:r w:rsidRPr="00665B5D">
        <w:rPr>
          <w:szCs w:val="24"/>
        </w:rPr>
        <w:t xml:space="preserve">nuclear </w:t>
      </w:r>
      <w:r w:rsidRPr="00665B5D">
        <w:rPr>
          <w:rFonts w:eastAsia="等线"/>
          <w:szCs w:val="24"/>
        </w:rPr>
        <w:t>level</w:t>
      </w:r>
      <w:r w:rsidRPr="00665B5D">
        <w:rPr>
          <w:szCs w:val="24"/>
        </w:rPr>
        <w:t xml:space="preserve"> of H4K16ac, confirming that ACSS2 activity is crucial for maintaining H4K16ac acetylation, </w:t>
      </w:r>
      <w:r w:rsidRPr="00665B5D">
        <w:rPr>
          <w:rFonts w:eastAsia="等线"/>
          <w:szCs w:val="24"/>
        </w:rPr>
        <w:t xml:space="preserve">and </w:t>
      </w:r>
      <w:r w:rsidRPr="00665B5D">
        <w:rPr>
          <w:szCs w:val="24"/>
        </w:rPr>
        <w:t>w</w:t>
      </w:r>
      <w:r w:rsidRPr="00665B5D">
        <w:rPr>
          <w:color w:val="212121"/>
          <w:szCs w:val="24"/>
        </w:rPr>
        <w:t xml:space="preserve">ith </w:t>
      </w:r>
      <w:r w:rsidRPr="00665B5D">
        <w:rPr>
          <w:rFonts w:eastAsia="等线"/>
          <w:color w:val="212121"/>
          <w:szCs w:val="24"/>
        </w:rPr>
        <w:t>the</w:t>
      </w:r>
      <w:r w:rsidRPr="00665B5D">
        <w:rPr>
          <w:color w:val="212121"/>
          <w:szCs w:val="24"/>
        </w:rPr>
        <w:t xml:space="preserve"> inhibition of ACS</w:t>
      </w:r>
      <w:r w:rsidRPr="00665B5D">
        <w:rPr>
          <w:szCs w:val="24"/>
        </w:rPr>
        <w:t xml:space="preserve">S2, H4K16ac </w:t>
      </w:r>
      <w:r w:rsidRPr="00665B5D">
        <w:rPr>
          <w:color w:val="212121"/>
          <w:szCs w:val="24"/>
        </w:rPr>
        <w:t>modification was decreased (Fig. S2, E and F).</w:t>
      </w:r>
    </w:p>
    <w:p w14:paraId="44FFBC7B" w14:textId="77777777" w:rsidR="00B950D6" w:rsidRPr="00665B5D" w:rsidRDefault="00B950D6" w:rsidP="00B950D6">
      <w:pPr>
        <w:spacing w:before="120" w:line="480" w:lineRule="auto"/>
        <w:rPr>
          <w:b/>
          <w:bCs/>
          <w:sz w:val="24"/>
          <w:szCs w:val="24"/>
        </w:rPr>
      </w:pPr>
      <w:r w:rsidRPr="00665B5D">
        <w:rPr>
          <w:b/>
          <w:bCs/>
          <w:sz w:val="24"/>
          <w:szCs w:val="24"/>
        </w:rPr>
        <w:t>GBA1 attenuates α-</w:t>
      </w:r>
      <w:r>
        <w:rPr>
          <w:rFonts w:hint="eastAsia"/>
          <w:b/>
          <w:bCs/>
          <w:sz w:val="24"/>
          <w:szCs w:val="24"/>
          <w:lang w:eastAsia="zh-CN"/>
        </w:rPr>
        <w:t>s</w:t>
      </w:r>
      <w:r w:rsidRPr="00665B5D">
        <w:rPr>
          <w:b/>
          <w:bCs/>
          <w:sz w:val="24"/>
          <w:szCs w:val="24"/>
        </w:rPr>
        <w:t xml:space="preserve">yn pathology in </w:t>
      </w:r>
      <w:r w:rsidRPr="00665B5D">
        <w:rPr>
          <w:rFonts w:eastAsia="等线"/>
          <w:b/>
          <w:bCs/>
          <w:sz w:val="24"/>
          <w:szCs w:val="24"/>
        </w:rPr>
        <w:t xml:space="preserve">an </w:t>
      </w:r>
      <w:r w:rsidRPr="00665B5D">
        <w:rPr>
          <w:b/>
          <w:bCs/>
          <w:sz w:val="24"/>
          <w:szCs w:val="24"/>
        </w:rPr>
        <w:t>α-</w:t>
      </w:r>
      <w:r>
        <w:rPr>
          <w:rFonts w:hint="eastAsia"/>
          <w:b/>
          <w:bCs/>
          <w:sz w:val="24"/>
          <w:szCs w:val="24"/>
          <w:lang w:eastAsia="zh-CN"/>
        </w:rPr>
        <w:t>s</w:t>
      </w:r>
      <w:r w:rsidRPr="00665B5D">
        <w:rPr>
          <w:b/>
          <w:bCs/>
          <w:sz w:val="24"/>
          <w:szCs w:val="24"/>
        </w:rPr>
        <w:t>yn PFF mouse model</w:t>
      </w:r>
    </w:p>
    <w:p w14:paraId="21EE9E6A" w14:textId="77777777" w:rsidR="00B950D6" w:rsidRPr="00665B5D" w:rsidRDefault="00B950D6" w:rsidP="00B950D6">
      <w:pPr>
        <w:shd w:val="clear" w:color="auto" w:fill="FFFFFF"/>
        <w:spacing w:line="480" w:lineRule="auto"/>
        <w:jc w:val="both"/>
        <w:rPr>
          <w:color w:val="212121"/>
          <w:sz w:val="24"/>
          <w:szCs w:val="24"/>
          <w:lang w:eastAsia="zh-CN"/>
        </w:rPr>
      </w:pPr>
      <w:r w:rsidRPr="00665B5D">
        <w:rPr>
          <w:color w:val="212121"/>
          <w:sz w:val="24"/>
          <w:szCs w:val="24"/>
        </w:rPr>
        <w:t xml:space="preserve">Given that </w:t>
      </w:r>
      <w:r w:rsidRPr="00665B5D">
        <w:rPr>
          <w:i/>
          <w:iCs/>
          <w:color w:val="212121"/>
          <w:sz w:val="24"/>
          <w:szCs w:val="24"/>
        </w:rPr>
        <w:t>GBA1</w:t>
      </w:r>
      <w:r w:rsidRPr="00665B5D">
        <w:rPr>
          <w:color w:val="212121"/>
          <w:sz w:val="24"/>
          <w:szCs w:val="24"/>
        </w:rPr>
        <w:t xml:space="preserve"> overexpression enhances lysosomal biogenesis and reduces </w:t>
      </w:r>
      <w:r w:rsidRPr="00665B5D">
        <w:rPr>
          <w:sz w:val="24"/>
          <w:szCs w:val="24"/>
        </w:rPr>
        <w:t>α-syn</w:t>
      </w:r>
      <w:r w:rsidRPr="00665B5D">
        <w:rPr>
          <w:color w:val="212121"/>
          <w:sz w:val="24"/>
          <w:szCs w:val="24"/>
        </w:rPr>
        <w:t xml:space="preserve"> aggregation </w:t>
      </w:r>
      <w:r w:rsidRPr="00665B5D">
        <w:rPr>
          <w:i/>
          <w:iCs/>
          <w:color w:val="212121"/>
          <w:sz w:val="24"/>
          <w:szCs w:val="24"/>
        </w:rPr>
        <w:t>in vitro</w:t>
      </w:r>
      <w:r w:rsidRPr="00665B5D">
        <w:rPr>
          <w:color w:val="212121"/>
          <w:sz w:val="24"/>
          <w:szCs w:val="24"/>
        </w:rPr>
        <w:t xml:space="preserve">, we next </w:t>
      </w:r>
      <w:r w:rsidRPr="00665B5D">
        <w:rPr>
          <w:rFonts w:eastAsia="等线"/>
          <w:color w:val="212121"/>
          <w:sz w:val="24"/>
          <w:szCs w:val="24"/>
        </w:rPr>
        <w:t>determined</w:t>
      </w:r>
      <w:r w:rsidRPr="00665B5D">
        <w:rPr>
          <w:color w:val="212121"/>
          <w:sz w:val="24"/>
          <w:szCs w:val="24"/>
        </w:rPr>
        <w:t xml:space="preserve"> whether </w:t>
      </w:r>
      <w:r w:rsidRPr="00665B5D">
        <w:rPr>
          <w:i/>
          <w:iCs/>
          <w:color w:val="212121"/>
          <w:sz w:val="24"/>
          <w:szCs w:val="24"/>
        </w:rPr>
        <w:t>GBA1</w:t>
      </w:r>
      <w:r w:rsidRPr="00665B5D">
        <w:rPr>
          <w:color w:val="212121"/>
          <w:sz w:val="24"/>
          <w:szCs w:val="24"/>
        </w:rPr>
        <w:t xml:space="preserve"> overexpression could mitigate </w:t>
      </w:r>
      <w:r w:rsidRPr="00665B5D">
        <w:rPr>
          <w:sz w:val="24"/>
          <w:szCs w:val="24"/>
        </w:rPr>
        <w:t>α-syn</w:t>
      </w:r>
      <w:r w:rsidRPr="00665B5D">
        <w:rPr>
          <w:color w:val="212121"/>
          <w:sz w:val="24"/>
          <w:szCs w:val="24"/>
        </w:rPr>
        <w:t xml:space="preserve"> pathology </w:t>
      </w:r>
      <w:r w:rsidRPr="00665B5D">
        <w:rPr>
          <w:i/>
          <w:iCs/>
          <w:color w:val="212121"/>
          <w:sz w:val="24"/>
          <w:szCs w:val="24"/>
        </w:rPr>
        <w:t>in vivo</w:t>
      </w:r>
      <w:r w:rsidRPr="00665B5D">
        <w:rPr>
          <w:color w:val="212121"/>
          <w:sz w:val="24"/>
          <w:szCs w:val="24"/>
        </w:rPr>
        <w:t xml:space="preserve"> </w:t>
      </w:r>
      <w:r w:rsidRPr="00665B5D">
        <w:rPr>
          <w:rFonts w:eastAsia="等线"/>
          <w:color w:val="212121"/>
          <w:sz w:val="24"/>
          <w:szCs w:val="24"/>
        </w:rPr>
        <w:t>in an</w:t>
      </w:r>
      <w:r w:rsidRPr="00665B5D">
        <w:rPr>
          <w:color w:val="212121"/>
          <w:sz w:val="24"/>
          <w:szCs w:val="24"/>
        </w:rPr>
        <w:t xml:space="preserve"> </w:t>
      </w:r>
      <w:r w:rsidRPr="00665B5D">
        <w:rPr>
          <w:sz w:val="24"/>
          <w:szCs w:val="24"/>
        </w:rPr>
        <w:t>α-syn PFF</w:t>
      </w:r>
      <w:r w:rsidRPr="00665B5D">
        <w:rPr>
          <w:color w:val="212121"/>
          <w:sz w:val="24"/>
          <w:szCs w:val="24"/>
        </w:rPr>
        <w:t xml:space="preserve"> mouse model</w:t>
      </w:r>
      <w:r w:rsidRPr="00665B5D">
        <w:rPr>
          <w:sz w:val="24"/>
          <w:szCs w:val="24"/>
        </w:rPr>
        <w:t>. Using an AAV-mediated gene delivery strategy with AAV-EGFP-</w:t>
      </w:r>
      <w:r w:rsidRPr="00665B5D">
        <w:rPr>
          <w:i/>
          <w:iCs/>
          <w:sz w:val="24"/>
          <w:szCs w:val="24"/>
        </w:rPr>
        <w:t>GBA1</w:t>
      </w:r>
      <w:r w:rsidRPr="00665B5D">
        <w:rPr>
          <w:sz w:val="24"/>
          <w:szCs w:val="24"/>
        </w:rPr>
        <w:t xml:space="preserve"> (or AAV-EGFP as a control), </w:t>
      </w:r>
      <w:r w:rsidRPr="00665B5D">
        <w:rPr>
          <w:color w:val="212121"/>
          <w:sz w:val="24"/>
          <w:szCs w:val="24"/>
        </w:rPr>
        <w:t xml:space="preserve">widespread expression of </w:t>
      </w:r>
      <w:r w:rsidRPr="00665B5D">
        <w:rPr>
          <w:i/>
          <w:iCs/>
          <w:color w:val="212121"/>
          <w:sz w:val="24"/>
          <w:szCs w:val="24"/>
        </w:rPr>
        <w:t>GBA1</w:t>
      </w:r>
      <w:r w:rsidRPr="00665B5D">
        <w:rPr>
          <w:color w:val="212121"/>
          <w:sz w:val="24"/>
          <w:szCs w:val="24"/>
        </w:rPr>
        <w:t xml:space="preserve"> was observed four months after the AAVs were injected into the striatum in adult mice (Fig. S3, A to</w:t>
      </w:r>
      <w:r w:rsidRPr="00665B5D">
        <w:rPr>
          <w:sz w:val="24"/>
          <w:szCs w:val="24"/>
        </w:rPr>
        <w:t xml:space="preserve"> </w:t>
      </w:r>
      <w:r w:rsidRPr="00665B5D">
        <w:rPr>
          <w:color w:val="212121"/>
          <w:sz w:val="24"/>
          <w:szCs w:val="24"/>
        </w:rPr>
        <w:t xml:space="preserve">D). We then examined the effects of </w:t>
      </w:r>
      <w:r w:rsidRPr="00665B5D">
        <w:rPr>
          <w:i/>
          <w:iCs/>
          <w:color w:val="212121"/>
          <w:sz w:val="24"/>
          <w:szCs w:val="24"/>
        </w:rPr>
        <w:t>GBA1</w:t>
      </w:r>
      <w:r w:rsidRPr="00665B5D">
        <w:rPr>
          <w:color w:val="212121"/>
          <w:sz w:val="24"/>
          <w:szCs w:val="24"/>
        </w:rPr>
        <w:t xml:space="preserve"> overexpression on KAT8 expression and lysosomal biogenesis. </w:t>
      </w:r>
      <w:r w:rsidRPr="00665B5D">
        <w:rPr>
          <w:i/>
          <w:iCs/>
          <w:color w:val="212121"/>
          <w:sz w:val="24"/>
          <w:szCs w:val="24"/>
        </w:rPr>
        <w:t>GBA1</w:t>
      </w:r>
      <w:r w:rsidRPr="00665B5D">
        <w:rPr>
          <w:color w:val="212121"/>
          <w:sz w:val="24"/>
          <w:szCs w:val="24"/>
        </w:rPr>
        <w:t xml:space="preserve"> overexpression resulted in increased levels of KAT8 in the striatum and midbrain</w:t>
      </w:r>
      <w:r w:rsidRPr="00665B5D">
        <w:rPr>
          <w:color w:val="92D050"/>
          <w:sz w:val="24"/>
          <w:szCs w:val="24"/>
        </w:rPr>
        <w:t xml:space="preserve"> </w:t>
      </w:r>
      <w:r w:rsidRPr="00665B5D">
        <w:rPr>
          <w:sz w:val="24"/>
          <w:szCs w:val="24"/>
        </w:rPr>
        <w:t>(Fig</w:t>
      </w:r>
      <w:r w:rsidRPr="00665B5D">
        <w:rPr>
          <w:rFonts w:eastAsia="等线"/>
          <w:sz w:val="24"/>
          <w:szCs w:val="24"/>
        </w:rPr>
        <w:t>.</w:t>
      </w:r>
      <w:r w:rsidRPr="00665B5D">
        <w:rPr>
          <w:sz w:val="24"/>
          <w:szCs w:val="24"/>
        </w:rPr>
        <w:t xml:space="preserve"> </w:t>
      </w:r>
      <w:r w:rsidRPr="00665B5D">
        <w:rPr>
          <w:rFonts w:eastAsia="等线"/>
          <w:sz w:val="24"/>
          <w:szCs w:val="24"/>
        </w:rPr>
        <w:t>6, A</w:t>
      </w:r>
      <w:r w:rsidRPr="00665B5D">
        <w:rPr>
          <w:sz w:val="24"/>
          <w:szCs w:val="24"/>
        </w:rPr>
        <w:t xml:space="preserve"> and B and Fig. </w:t>
      </w:r>
      <w:r w:rsidRPr="00665B5D">
        <w:rPr>
          <w:rFonts w:eastAsia="等线"/>
          <w:sz w:val="24"/>
          <w:szCs w:val="24"/>
        </w:rPr>
        <w:t>S3, C</w:t>
      </w:r>
      <w:r w:rsidRPr="00665B5D">
        <w:rPr>
          <w:sz w:val="24"/>
          <w:szCs w:val="24"/>
        </w:rPr>
        <w:t xml:space="preserve"> and D).</w:t>
      </w:r>
      <w:r w:rsidRPr="00665B5D">
        <w:rPr>
          <w:color w:val="212121"/>
          <w:sz w:val="24"/>
          <w:szCs w:val="24"/>
        </w:rPr>
        <w:t xml:space="preserve"> Moreover, in the mice in which </w:t>
      </w:r>
      <w:r w:rsidRPr="00665B5D">
        <w:rPr>
          <w:i/>
          <w:iCs/>
          <w:color w:val="212121"/>
          <w:sz w:val="24"/>
          <w:szCs w:val="24"/>
        </w:rPr>
        <w:t>GBA1</w:t>
      </w:r>
      <w:r w:rsidRPr="00665B5D">
        <w:rPr>
          <w:color w:val="212121"/>
          <w:sz w:val="24"/>
          <w:szCs w:val="24"/>
        </w:rPr>
        <w:t xml:space="preserve"> was overexpressed, increases in the </w:t>
      </w:r>
      <w:r w:rsidRPr="00665B5D">
        <w:rPr>
          <w:rFonts w:eastAsia="等线"/>
          <w:color w:val="212121"/>
          <w:sz w:val="24"/>
          <w:szCs w:val="24"/>
        </w:rPr>
        <w:t>expression</w:t>
      </w:r>
      <w:r w:rsidRPr="00665B5D">
        <w:rPr>
          <w:color w:val="212121"/>
          <w:sz w:val="24"/>
          <w:szCs w:val="24"/>
        </w:rPr>
        <w:t xml:space="preserve"> of </w:t>
      </w:r>
      <w:r w:rsidRPr="00665B5D">
        <w:rPr>
          <w:rFonts w:eastAsia="等线"/>
          <w:color w:val="212121"/>
          <w:sz w:val="24"/>
          <w:szCs w:val="24"/>
        </w:rPr>
        <w:t xml:space="preserve">the </w:t>
      </w:r>
      <w:r w:rsidRPr="00665B5D">
        <w:rPr>
          <w:color w:val="212121"/>
          <w:sz w:val="24"/>
          <w:szCs w:val="24"/>
        </w:rPr>
        <w:t xml:space="preserve">lysosomal cathepsins CTSB, CTSD, and CTSL were observed in the striatum and midbrain, as indicated </w:t>
      </w:r>
      <w:r w:rsidRPr="00665B5D">
        <w:rPr>
          <w:rFonts w:eastAsia="等线"/>
          <w:color w:val="212121"/>
          <w:sz w:val="24"/>
          <w:szCs w:val="24"/>
        </w:rPr>
        <w:t>by</w:t>
      </w:r>
      <w:r w:rsidRPr="00665B5D">
        <w:rPr>
          <w:color w:val="212121"/>
          <w:sz w:val="24"/>
          <w:szCs w:val="24"/>
        </w:rPr>
        <w:t xml:space="preserve"> Western </w:t>
      </w:r>
      <w:r w:rsidRPr="00665B5D">
        <w:rPr>
          <w:rFonts w:eastAsia="等线"/>
          <w:color w:val="212121"/>
          <w:sz w:val="24"/>
          <w:szCs w:val="24"/>
        </w:rPr>
        <w:t>blotting</w:t>
      </w:r>
      <w:r w:rsidRPr="00665B5D">
        <w:rPr>
          <w:color w:val="212121"/>
          <w:sz w:val="24"/>
          <w:szCs w:val="24"/>
        </w:rPr>
        <w:t xml:space="preserve"> (</w:t>
      </w:r>
      <w:r w:rsidRPr="00665B5D">
        <w:rPr>
          <w:sz w:val="24"/>
          <w:szCs w:val="24"/>
        </w:rPr>
        <w:t xml:space="preserve">Fig. S3, </w:t>
      </w:r>
      <w:r w:rsidRPr="00665B5D">
        <w:rPr>
          <w:color w:val="212121"/>
          <w:sz w:val="24"/>
          <w:szCs w:val="24"/>
        </w:rPr>
        <w:t>E to</w:t>
      </w:r>
      <w:r w:rsidRPr="00665B5D">
        <w:rPr>
          <w:sz w:val="24"/>
          <w:szCs w:val="24"/>
        </w:rPr>
        <w:t xml:space="preserve"> </w:t>
      </w:r>
      <w:r w:rsidRPr="00665B5D">
        <w:rPr>
          <w:color w:val="212121"/>
          <w:sz w:val="24"/>
          <w:szCs w:val="24"/>
        </w:rPr>
        <w:t xml:space="preserve">H). </w:t>
      </w:r>
    </w:p>
    <w:p w14:paraId="5A401947" w14:textId="77777777" w:rsidR="00B950D6" w:rsidRDefault="00B950D6" w:rsidP="00B950D6">
      <w:pPr>
        <w:spacing w:line="480" w:lineRule="auto"/>
      </w:pPr>
      <w:r>
        <w:lastRenderedPageBreak/>
        <w:br w:type="page"/>
      </w:r>
    </w:p>
    <w:p w14:paraId="6816B1A6" w14:textId="77777777" w:rsidR="00B950D6" w:rsidRPr="00AA5C9F" w:rsidRDefault="00B950D6" w:rsidP="00B950D6">
      <w:pPr>
        <w:pStyle w:val="SOMHead"/>
        <w:spacing w:before="120" w:line="480" w:lineRule="auto"/>
        <w:rPr>
          <w:rFonts w:eastAsiaTheme="minorEastAsia" w:hint="eastAsia"/>
          <w:lang w:eastAsia="zh-CN"/>
        </w:rPr>
      </w:pPr>
      <w:r w:rsidRPr="00875E65">
        <w:lastRenderedPageBreak/>
        <w:t>Fig. S1</w:t>
      </w:r>
      <w:r>
        <w:rPr>
          <w:rFonts w:asciiTheme="minorEastAsia" w:eastAsiaTheme="minorEastAsia" w:hAnsiTheme="minorEastAsia" w:hint="eastAsia"/>
          <w:lang w:eastAsia="zh-CN"/>
        </w:rPr>
        <w:t xml:space="preserve"> </w:t>
      </w:r>
      <w:r w:rsidRPr="000E616B">
        <w:rPr>
          <w:rFonts w:hint="eastAsia"/>
        </w:rPr>
        <w:t>to S3</w:t>
      </w:r>
    </w:p>
    <w:p w14:paraId="49AA2CFB" w14:textId="77777777" w:rsidR="00B950D6" w:rsidRPr="00875E65" w:rsidRDefault="00B950D6" w:rsidP="00B950D6">
      <w:pPr>
        <w:spacing w:line="480" w:lineRule="auto"/>
        <w:rPr>
          <w:b/>
          <w:sz w:val="24"/>
          <w:lang w:eastAsia="zh-CN"/>
        </w:rPr>
      </w:pPr>
      <w:r w:rsidRPr="00875E65">
        <w:rPr>
          <w:b/>
          <w:sz w:val="24"/>
        </w:rPr>
        <w:t>Fig. S1</w:t>
      </w:r>
      <w:bookmarkStart w:id="2" w:name="_Hlk193397294"/>
      <w:r w:rsidRPr="00875E65">
        <w:rPr>
          <w:rFonts w:hint="eastAsia"/>
          <w:b/>
          <w:sz w:val="24"/>
        </w:rPr>
        <w:t xml:space="preserve"> </w:t>
      </w:r>
      <w:r w:rsidRPr="00875E65">
        <w:rPr>
          <w:b/>
          <w:bCs/>
          <w:sz w:val="24"/>
        </w:rPr>
        <w:t>Overexpression of</w:t>
      </w:r>
      <w:r w:rsidRPr="00875E65">
        <w:rPr>
          <w:rFonts w:hint="eastAsia"/>
          <w:b/>
          <w:bCs/>
          <w:sz w:val="24"/>
        </w:rPr>
        <w:t xml:space="preserve"> GBA1</w:t>
      </w:r>
      <w:r w:rsidRPr="00875E65">
        <w:rPr>
          <w:b/>
          <w:bCs/>
          <w:sz w:val="24"/>
        </w:rPr>
        <w:t xml:space="preserve"> rescues α-syn aggregation caused by α-syn</w:t>
      </w:r>
      <w:r w:rsidRPr="00875E65">
        <w:rPr>
          <w:rFonts w:hint="eastAsia"/>
          <w:b/>
          <w:bCs/>
          <w:sz w:val="24"/>
        </w:rPr>
        <w:t xml:space="preserve"> </w:t>
      </w:r>
      <w:r w:rsidRPr="00875E65">
        <w:rPr>
          <w:rFonts w:eastAsia="等线"/>
          <w:b/>
          <w:bCs/>
          <w:sz w:val="24"/>
        </w:rPr>
        <w:t>PFF</w:t>
      </w:r>
      <w:r w:rsidRPr="00875E65">
        <w:rPr>
          <w:b/>
          <w:bCs/>
          <w:sz w:val="24"/>
        </w:rPr>
        <w:t xml:space="preserve"> treatment</w:t>
      </w:r>
      <w:r w:rsidRPr="00875E65">
        <w:rPr>
          <w:rFonts w:hint="eastAsia"/>
          <w:b/>
          <w:bCs/>
          <w:sz w:val="24"/>
        </w:rPr>
        <w:t xml:space="preserve"> and</w:t>
      </w:r>
      <w:r w:rsidRPr="00875E65">
        <w:rPr>
          <w:rFonts w:hint="eastAsia"/>
          <w:sz w:val="24"/>
        </w:rPr>
        <w:t xml:space="preserve"> </w:t>
      </w:r>
      <w:r w:rsidRPr="00875E65">
        <w:rPr>
          <w:rFonts w:hint="eastAsia"/>
          <w:b/>
          <w:bCs/>
          <w:sz w:val="24"/>
        </w:rPr>
        <w:t>enhances lysosomal hydrolase activity</w:t>
      </w:r>
      <w:r w:rsidRPr="00875E65">
        <w:rPr>
          <w:rFonts w:eastAsia="等线"/>
          <w:b/>
          <w:bCs/>
          <w:sz w:val="24"/>
        </w:rPr>
        <w:t xml:space="preserve"> </w:t>
      </w:r>
      <w:r w:rsidRPr="00875E65">
        <w:rPr>
          <w:b/>
          <w:bCs/>
          <w:sz w:val="24"/>
        </w:rPr>
        <w:t>in primary neurons</w:t>
      </w:r>
    </w:p>
    <w:p w14:paraId="208C86CE" w14:textId="77777777" w:rsidR="00B950D6" w:rsidRPr="00875E65" w:rsidRDefault="00B950D6" w:rsidP="00B950D6">
      <w:pPr>
        <w:spacing w:line="480" w:lineRule="auto"/>
        <w:jc w:val="both"/>
        <w:rPr>
          <w:color w:val="000000" w:themeColor="text1"/>
          <w:sz w:val="24"/>
        </w:rPr>
      </w:pPr>
      <w:r w:rsidRPr="00875E65">
        <w:rPr>
          <w:b/>
          <w:bCs/>
          <w:color w:val="000000" w:themeColor="text1"/>
          <w:sz w:val="24"/>
        </w:rPr>
        <w:t>A</w:t>
      </w:r>
      <w:r w:rsidRPr="00875E65">
        <w:rPr>
          <w:rFonts w:hint="eastAsia"/>
          <w:color w:val="212121"/>
          <w:sz w:val="24"/>
        </w:rPr>
        <w:t xml:space="preserve"> to</w:t>
      </w:r>
      <w:r w:rsidRPr="00875E65">
        <w:rPr>
          <w:rFonts w:hint="eastAsia"/>
          <w:sz w:val="24"/>
        </w:rPr>
        <w:t xml:space="preserve"> </w:t>
      </w:r>
      <w:r w:rsidRPr="00875E65">
        <w:rPr>
          <w:rFonts w:hint="eastAsia"/>
          <w:b/>
          <w:bCs/>
          <w:sz w:val="24"/>
        </w:rPr>
        <w:t>H</w:t>
      </w:r>
      <w:r w:rsidRPr="00875E65">
        <w:rPr>
          <w:rFonts w:hint="eastAsia"/>
          <w:sz w:val="24"/>
        </w:rPr>
        <w:t>,</w:t>
      </w:r>
      <w:r w:rsidRPr="00875E65">
        <w:rPr>
          <w:rFonts w:hint="eastAsia"/>
          <w:b/>
          <w:bCs/>
          <w:sz w:val="24"/>
        </w:rPr>
        <w:t xml:space="preserve"> </w:t>
      </w:r>
      <w:r w:rsidRPr="00875E65">
        <w:rPr>
          <w:color w:val="000000" w:themeColor="text1"/>
          <w:sz w:val="24"/>
        </w:rPr>
        <w:t xml:space="preserve">Primary neurons at </w:t>
      </w:r>
      <w:r w:rsidRPr="00875E65">
        <w:rPr>
          <w:rFonts w:hint="eastAsia"/>
          <w:color w:val="000000" w:themeColor="text1"/>
          <w:sz w:val="24"/>
        </w:rPr>
        <w:t>6</w:t>
      </w:r>
      <w:r w:rsidRPr="00875E65">
        <w:rPr>
          <w:color w:val="000000" w:themeColor="text1"/>
          <w:sz w:val="24"/>
        </w:rPr>
        <w:t xml:space="preserve"> DIV were </w:t>
      </w:r>
      <w:r w:rsidRPr="00875E65">
        <w:rPr>
          <w:rFonts w:hint="eastAsia"/>
          <w:color w:val="000000" w:themeColor="text1"/>
          <w:sz w:val="24"/>
        </w:rPr>
        <w:t>trans</w:t>
      </w:r>
      <w:r w:rsidRPr="00875E65">
        <w:rPr>
          <w:color w:val="000000" w:themeColor="text1"/>
          <w:sz w:val="24"/>
        </w:rPr>
        <w:t xml:space="preserve">duced with LV </w:t>
      </w:r>
      <w:r w:rsidRPr="00875E65">
        <w:rPr>
          <w:sz w:val="24"/>
        </w:rPr>
        <w:t>containing Flag-</w:t>
      </w:r>
      <w:r w:rsidRPr="00875E65">
        <w:rPr>
          <w:i/>
          <w:iCs/>
          <w:sz w:val="24"/>
        </w:rPr>
        <w:t>GBA1</w:t>
      </w:r>
      <w:r w:rsidRPr="00875E65">
        <w:rPr>
          <w:color w:val="000000" w:themeColor="text1"/>
          <w:sz w:val="24"/>
        </w:rPr>
        <w:t xml:space="preserve"> or </w:t>
      </w:r>
      <w:r w:rsidRPr="00875E65">
        <w:rPr>
          <w:sz w:val="24"/>
        </w:rPr>
        <w:t>Flag</w:t>
      </w:r>
      <w:r w:rsidRPr="00875E65">
        <w:rPr>
          <w:color w:val="000000" w:themeColor="text1"/>
          <w:sz w:val="24"/>
        </w:rPr>
        <w:t>. PBS or 1 µg/mL PFF</w:t>
      </w:r>
      <w:r w:rsidRPr="00875E65">
        <w:rPr>
          <w:rFonts w:hint="eastAsia"/>
          <w:color w:val="000000" w:themeColor="text1"/>
          <w:sz w:val="24"/>
        </w:rPr>
        <w:t>s</w:t>
      </w:r>
      <w:r w:rsidRPr="00875E65">
        <w:rPr>
          <w:color w:val="000000" w:themeColor="text1"/>
          <w:sz w:val="24"/>
        </w:rPr>
        <w:t xml:space="preserve"> were added to </w:t>
      </w:r>
      <w:r w:rsidRPr="00875E65">
        <w:rPr>
          <w:rFonts w:eastAsia="等线"/>
          <w:color w:val="000000"/>
          <w:sz w:val="24"/>
        </w:rPr>
        <w:t xml:space="preserve">the </w:t>
      </w:r>
      <w:r w:rsidRPr="00875E65">
        <w:rPr>
          <w:color w:val="000000" w:themeColor="text1"/>
          <w:sz w:val="24"/>
        </w:rPr>
        <w:t>neurons at 7 DIV for 14 days</w:t>
      </w:r>
      <w:r w:rsidRPr="00875E65">
        <w:rPr>
          <w:rFonts w:eastAsia="等线"/>
          <w:color w:val="000000"/>
          <w:sz w:val="24"/>
        </w:rPr>
        <w:t>, after which they were</w:t>
      </w:r>
      <w:r w:rsidRPr="00875E65">
        <w:rPr>
          <w:color w:val="000000" w:themeColor="text1"/>
          <w:sz w:val="24"/>
        </w:rPr>
        <w:t xml:space="preserve"> processed for analysis.</w:t>
      </w:r>
      <w:r w:rsidRPr="00875E65">
        <w:rPr>
          <w:b/>
          <w:bCs/>
          <w:color w:val="000000" w:themeColor="text1"/>
          <w:sz w:val="24"/>
        </w:rPr>
        <w:t xml:space="preserve"> </w:t>
      </w:r>
      <w:r w:rsidRPr="00875E65">
        <w:rPr>
          <w:color w:val="000000" w:themeColor="text1"/>
          <w:sz w:val="24"/>
        </w:rPr>
        <w:t xml:space="preserve">Representative images </w:t>
      </w:r>
      <w:r w:rsidRPr="00875E65">
        <w:rPr>
          <w:rFonts w:eastAsia="等线"/>
          <w:color w:val="000000"/>
          <w:sz w:val="24"/>
        </w:rPr>
        <w:t>of immunofluorescence</w:t>
      </w:r>
      <w:r w:rsidRPr="00875E65">
        <w:rPr>
          <w:color w:val="000000" w:themeColor="text1"/>
          <w:sz w:val="24"/>
        </w:rPr>
        <w:t xml:space="preserve"> staining </w:t>
      </w:r>
      <w:r w:rsidRPr="00875E65">
        <w:rPr>
          <w:rFonts w:eastAsia="等线"/>
          <w:color w:val="000000"/>
          <w:sz w:val="24"/>
        </w:rPr>
        <w:t>for</w:t>
      </w:r>
      <w:r w:rsidRPr="00875E65">
        <w:rPr>
          <w:color w:val="000000" w:themeColor="text1"/>
          <w:sz w:val="24"/>
        </w:rPr>
        <w:t xml:space="preserve"> p-α-syn and M</w:t>
      </w:r>
      <w:r w:rsidRPr="00875E65">
        <w:rPr>
          <w:rFonts w:hint="eastAsia"/>
          <w:color w:val="000000" w:themeColor="text1"/>
          <w:sz w:val="24"/>
        </w:rPr>
        <w:t>ap</w:t>
      </w:r>
      <w:r w:rsidRPr="00875E65">
        <w:rPr>
          <w:color w:val="000000" w:themeColor="text1"/>
          <w:sz w:val="24"/>
        </w:rPr>
        <w:t xml:space="preserve">2 </w:t>
      </w:r>
      <w:r w:rsidRPr="00875E65">
        <w:rPr>
          <w:rFonts w:hint="eastAsia"/>
          <w:color w:val="000000" w:themeColor="text1"/>
          <w:sz w:val="24"/>
        </w:rPr>
        <w:t>(</w:t>
      </w:r>
      <w:r w:rsidRPr="00875E65">
        <w:rPr>
          <w:b/>
          <w:bCs/>
          <w:color w:val="000000" w:themeColor="text1"/>
          <w:sz w:val="24"/>
        </w:rPr>
        <w:t>A</w:t>
      </w:r>
      <w:r w:rsidRPr="00875E65">
        <w:rPr>
          <w:rFonts w:hint="eastAsia"/>
          <w:color w:val="000000" w:themeColor="text1"/>
          <w:sz w:val="24"/>
        </w:rPr>
        <w:t>)</w:t>
      </w:r>
      <w:r w:rsidRPr="00875E65">
        <w:rPr>
          <w:color w:val="000000" w:themeColor="text1"/>
          <w:sz w:val="24"/>
        </w:rPr>
        <w:t>. Scale bar, 10 </w:t>
      </w:r>
      <w:proofErr w:type="spellStart"/>
      <w:r w:rsidRPr="00875E65">
        <w:rPr>
          <w:color w:val="000000" w:themeColor="text1"/>
          <w:sz w:val="24"/>
        </w:rPr>
        <w:t>μm</w:t>
      </w:r>
      <w:proofErr w:type="spellEnd"/>
      <w:r w:rsidRPr="00875E65">
        <w:rPr>
          <w:color w:val="000000" w:themeColor="text1"/>
          <w:sz w:val="24"/>
        </w:rPr>
        <w:t>. Quantification of p-α-syn intensity (</w:t>
      </w:r>
      <w:r w:rsidRPr="00875E65">
        <w:rPr>
          <w:rFonts w:hint="eastAsia"/>
          <w:b/>
          <w:bCs/>
          <w:color w:val="000000" w:themeColor="text1"/>
          <w:sz w:val="24"/>
        </w:rPr>
        <w:t>B</w:t>
      </w:r>
      <w:r w:rsidRPr="00875E65">
        <w:rPr>
          <w:color w:val="000000" w:themeColor="text1"/>
          <w:sz w:val="24"/>
        </w:rPr>
        <w:t>)</w:t>
      </w:r>
      <w:r w:rsidRPr="00875E65">
        <w:rPr>
          <w:rFonts w:hint="eastAsia"/>
          <w:color w:val="000000" w:themeColor="text1"/>
          <w:sz w:val="24"/>
        </w:rPr>
        <w:t xml:space="preserve">, </w:t>
      </w:r>
      <w:r w:rsidRPr="00875E65">
        <w:rPr>
          <w:color w:val="000000" w:themeColor="text1"/>
          <w:sz w:val="24"/>
        </w:rPr>
        <w:t>(</w:t>
      </w:r>
      <w:r w:rsidRPr="00875E65">
        <w:rPr>
          <w:i/>
          <w:iCs/>
          <w:color w:val="000000" w:themeColor="text1"/>
          <w:sz w:val="24"/>
        </w:rPr>
        <w:t>**p</w:t>
      </w:r>
      <w:r w:rsidRPr="00875E65">
        <w:rPr>
          <w:color w:val="000000" w:themeColor="text1"/>
          <w:sz w:val="24"/>
        </w:rPr>
        <w:t xml:space="preserve"> &lt; 0.01,</w:t>
      </w:r>
      <w:r w:rsidRPr="00875E65">
        <w:rPr>
          <w:i/>
          <w:iCs/>
          <w:color w:val="000000" w:themeColor="text1"/>
          <w:sz w:val="24"/>
        </w:rPr>
        <w:t xml:space="preserve"> ***p</w:t>
      </w:r>
      <w:r w:rsidRPr="00875E65">
        <w:rPr>
          <w:color w:val="000000" w:themeColor="text1"/>
          <w:sz w:val="24"/>
        </w:rPr>
        <w:t xml:space="preserve"> &lt; 0.001, n = 5/group)</w:t>
      </w:r>
      <w:r w:rsidRPr="00875E65">
        <w:rPr>
          <w:rFonts w:hint="eastAsia"/>
          <w:color w:val="000000" w:themeColor="text1"/>
          <w:sz w:val="24"/>
        </w:rPr>
        <w:t>.</w:t>
      </w:r>
      <w:r w:rsidRPr="00875E65">
        <w:rPr>
          <w:color w:val="000000" w:themeColor="text1"/>
          <w:sz w:val="24"/>
        </w:rPr>
        <w:t xml:space="preserve"> </w:t>
      </w:r>
      <w:r w:rsidRPr="00875E65">
        <w:rPr>
          <w:rFonts w:hint="eastAsia"/>
          <w:color w:val="000000" w:themeColor="text1"/>
          <w:sz w:val="24"/>
        </w:rPr>
        <w:t>N</w:t>
      </w:r>
      <w:r w:rsidRPr="00875E65">
        <w:rPr>
          <w:color w:val="000000" w:themeColor="text1"/>
          <w:sz w:val="24"/>
        </w:rPr>
        <w:t xml:space="preserve">euron lysates were sequentially extracted in 1% TX-100 followed by 2% SDS (TX-insoluble). Immunoblots </w:t>
      </w:r>
      <w:r w:rsidRPr="00875E65">
        <w:rPr>
          <w:rFonts w:eastAsia="等线"/>
          <w:color w:val="000000"/>
          <w:sz w:val="24"/>
        </w:rPr>
        <w:t>of</w:t>
      </w:r>
      <w:r w:rsidRPr="00875E65">
        <w:rPr>
          <w:color w:val="000000" w:themeColor="text1"/>
          <w:sz w:val="24"/>
        </w:rPr>
        <w:t xml:space="preserve"> neuron lysates </w:t>
      </w:r>
      <w:r w:rsidRPr="00875E65">
        <w:rPr>
          <w:rFonts w:eastAsia="等线"/>
          <w:color w:val="000000"/>
          <w:sz w:val="24"/>
        </w:rPr>
        <w:t>containing</w:t>
      </w:r>
      <w:r w:rsidRPr="00875E65">
        <w:rPr>
          <w:color w:val="000000" w:themeColor="text1"/>
          <w:sz w:val="24"/>
        </w:rPr>
        <w:t xml:space="preserve"> misfolded α-syn (</w:t>
      </w:r>
      <w:r w:rsidRPr="00875E65">
        <w:rPr>
          <w:b/>
          <w:bCs/>
          <w:color w:val="000000" w:themeColor="text1"/>
          <w:sz w:val="24"/>
        </w:rPr>
        <w:t>C</w:t>
      </w:r>
      <w:r w:rsidRPr="00875E65">
        <w:rPr>
          <w:color w:val="000000" w:themeColor="text1"/>
          <w:sz w:val="24"/>
        </w:rPr>
        <w:t>) and p-α-syn</w:t>
      </w:r>
      <w:r w:rsidRPr="00875E65">
        <w:rPr>
          <w:rFonts w:hint="eastAsia"/>
          <w:color w:val="000000" w:themeColor="text1"/>
          <w:sz w:val="24"/>
        </w:rPr>
        <w:t xml:space="preserve"> </w:t>
      </w:r>
      <w:r w:rsidRPr="00875E65">
        <w:rPr>
          <w:color w:val="000000" w:themeColor="text1"/>
          <w:sz w:val="24"/>
        </w:rPr>
        <w:t>(</w:t>
      </w:r>
      <w:r w:rsidRPr="00875E65">
        <w:rPr>
          <w:b/>
          <w:bCs/>
          <w:color w:val="000000" w:themeColor="text1"/>
          <w:sz w:val="24"/>
        </w:rPr>
        <w:t>D</w:t>
      </w:r>
      <w:r w:rsidRPr="00875E65">
        <w:rPr>
          <w:color w:val="000000" w:themeColor="text1"/>
          <w:sz w:val="24"/>
        </w:rPr>
        <w:t>)</w:t>
      </w:r>
      <w:r w:rsidRPr="00875E65">
        <w:rPr>
          <w:rFonts w:eastAsia="等线"/>
          <w:color w:val="000000"/>
          <w:sz w:val="24"/>
        </w:rPr>
        <w:t xml:space="preserve"> are shown</w:t>
      </w:r>
      <w:r w:rsidRPr="00875E65">
        <w:rPr>
          <w:color w:val="000000" w:themeColor="text1"/>
          <w:sz w:val="24"/>
        </w:rPr>
        <w:t>. β-actin served as a loading control</w:t>
      </w:r>
      <w:r w:rsidRPr="00875E65">
        <w:rPr>
          <w:rFonts w:hint="eastAsia"/>
          <w:color w:val="000000" w:themeColor="text1"/>
          <w:sz w:val="24"/>
        </w:rPr>
        <w:t>.</w:t>
      </w:r>
      <w:r w:rsidRPr="00875E65">
        <w:rPr>
          <w:color w:val="000000" w:themeColor="text1"/>
          <w:sz w:val="24"/>
        </w:rPr>
        <w:t xml:space="preserve"> </w:t>
      </w:r>
      <w:r w:rsidRPr="00875E65">
        <w:rPr>
          <w:rFonts w:eastAsia="等线"/>
          <w:color w:val="000000"/>
          <w:sz w:val="24"/>
        </w:rPr>
        <w:t>The protein levels</w:t>
      </w:r>
      <w:r w:rsidRPr="00875E65">
        <w:rPr>
          <w:color w:val="000000" w:themeColor="text1"/>
          <w:sz w:val="24"/>
        </w:rPr>
        <w:t xml:space="preserve"> of misfolded α-syn (</w:t>
      </w:r>
      <w:r w:rsidRPr="00875E65">
        <w:rPr>
          <w:b/>
          <w:bCs/>
          <w:color w:val="000000" w:themeColor="text1"/>
          <w:sz w:val="24"/>
        </w:rPr>
        <w:t>E</w:t>
      </w:r>
      <w:r w:rsidRPr="00875E65">
        <w:rPr>
          <w:color w:val="000000" w:themeColor="text1"/>
          <w:sz w:val="24"/>
        </w:rPr>
        <w:t>) and p-α-syn (</w:t>
      </w:r>
      <w:r w:rsidRPr="00875E65">
        <w:rPr>
          <w:b/>
          <w:bCs/>
          <w:color w:val="000000" w:themeColor="text1"/>
          <w:sz w:val="24"/>
        </w:rPr>
        <w:t>F</w:t>
      </w:r>
      <w:r w:rsidRPr="00875E65">
        <w:rPr>
          <w:color w:val="000000" w:themeColor="text1"/>
          <w:sz w:val="24"/>
        </w:rPr>
        <w:t>)</w:t>
      </w:r>
      <w:r w:rsidRPr="00875E65">
        <w:rPr>
          <w:rFonts w:eastAsia="等线"/>
          <w:color w:val="000000"/>
          <w:sz w:val="24"/>
        </w:rPr>
        <w:t xml:space="preserve"> were</w:t>
      </w:r>
      <w:r w:rsidRPr="00875E65">
        <w:rPr>
          <w:color w:val="000000" w:themeColor="text1"/>
          <w:sz w:val="24"/>
        </w:rPr>
        <w:t xml:space="preserve"> normalized to </w:t>
      </w:r>
      <w:r w:rsidRPr="00875E65">
        <w:rPr>
          <w:rFonts w:eastAsia="等线"/>
          <w:color w:val="000000"/>
          <w:sz w:val="24"/>
        </w:rPr>
        <w:t xml:space="preserve">those of </w:t>
      </w:r>
      <w:r w:rsidRPr="00875E65">
        <w:rPr>
          <w:color w:val="000000" w:themeColor="text1"/>
          <w:sz w:val="24"/>
        </w:rPr>
        <w:t>β-actin</w:t>
      </w:r>
      <w:r w:rsidRPr="00875E65">
        <w:rPr>
          <w:rFonts w:hint="eastAsia"/>
          <w:color w:val="000000" w:themeColor="text1"/>
          <w:sz w:val="24"/>
        </w:rPr>
        <w:t xml:space="preserve"> </w:t>
      </w:r>
      <w:r w:rsidRPr="00875E65">
        <w:rPr>
          <w:color w:val="000000" w:themeColor="text1"/>
          <w:sz w:val="24"/>
        </w:rPr>
        <w:t>(</w:t>
      </w:r>
      <w:r w:rsidRPr="00875E65">
        <w:rPr>
          <w:i/>
          <w:iCs/>
          <w:color w:val="000000" w:themeColor="text1"/>
          <w:sz w:val="24"/>
        </w:rPr>
        <w:t>**p</w:t>
      </w:r>
      <w:r w:rsidRPr="00875E65">
        <w:rPr>
          <w:color w:val="000000" w:themeColor="text1"/>
          <w:sz w:val="24"/>
        </w:rPr>
        <w:t xml:space="preserve"> &lt; 0.01,</w:t>
      </w:r>
      <w:r w:rsidRPr="00875E65">
        <w:rPr>
          <w:i/>
          <w:iCs/>
          <w:color w:val="000000" w:themeColor="text1"/>
          <w:sz w:val="24"/>
        </w:rPr>
        <w:t xml:space="preserve"> ****p</w:t>
      </w:r>
      <w:r w:rsidRPr="00875E65">
        <w:rPr>
          <w:color w:val="000000" w:themeColor="text1"/>
          <w:sz w:val="24"/>
        </w:rPr>
        <w:t xml:space="preserve"> &lt; 0.0001, n = 5/group). Lactate dehydrogenase (LDH) </w:t>
      </w:r>
      <w:r w:rsidRPr="00875E65">
        <w:rPr>
          <w:rFonts w:eastAsia="等线"/>
          <w:color w:val="000000"/>
          <w:sz w:val="24"/>
        </w:rPr>
        <w:t>assay</w:t>
      </w:r>
      <w:r w:rsidRPr="00875E65">
        <w:rPr>
          <w:color w:val="000000" w:themeColor="text1"/>
          <w:sz w:val="24"/>
        </w:rPr>
        <w:t xml:space="preserve"> analysis of primary neurons (</w:t>
      </w:r>
      <w:r w:rsidRPr="00875E65">
        <w:rPr>
          <w:rFonts w:hint="eastAsia"/>
          <w:color w:val="000000" w:themeColor="text1"/>
          <w:sz w:val="24"/>
        </w:rPr>
        <w:t>G</w:t>
      </w:r>
      <w:r w:rsidRPr="00875E65">
        <w:rPr>
          <w:color w:val="000000" w:themeColor="text1"/>
          <w:sz w:val="24"/>
        </w:rPr>
        <w:t>) (</w:t>
      </w:r>
      <w:r w:rsidRPr="00875E65">
        <w:rPr>
          <w:i/>
          <w:iCs/>
          <w:color w:val="000000" w:themeColor="text1"/>
          <w:sz w:val="24"/>
        </w:rPr>
        <w:t xml:space="preserve">*p </w:t>
      </w:r>
      <w:r w:rsidRPr="00875E65">
        <w:rPr>
          <w:color w:val="000000" w:themeColor="text1"/>
          <w:sz w:val="24"/>
        </w:rPr>
        <w:t>&lt; 0.05, n = 3/group). Quantification of the number of Neuron N</w:t>
      </w:r>
      <w:r w:rsidRPr="00875E65">
        <w:rPr>
          <w:b/>
          <w:bCs/>
          <w:color w:val="000000" w:themeColor="text1"/>
          <w:sz w:val="24"/>
        </w:rPr>
        <w:t xml:space="preserve"> </w:t>
      </w:r>
      <w:r w:rsidRPr="00875E65">
        <w:rPr>
          <w:rFonts w:hint="eastAsia"/>
          <w:b/>
          <w:bCs/>
          <w:color w:val="000000" w:themeColor="text1"/>
          <w:sz w:val="24"/>
        </w:rPr>
        <w:t>(</w:t>
      </w:r>
      <w:r w:rsidRPr="00875E65">
        <w:rPr>
          <w:b/>
          <w:bCs/>
          <w:color w:val="000000" w:themeColor="text1"/>
          <w:sz w:val="24"/>
        </w:rPr>
        <w:t>H</w:t>
      </w:r>
      <w:r w:rsidRPr="00875E65">
        <w:rPr>
          <w:rFonts w:hint="eastAsia"/>
          <w:b/>
          <w:bCs/>
          <w:color w:val="000000" w:themeColor="text1"/>
          <w:sz w:val="24"/>
        </w:rPr>
        <w:t>)</w:t>
      </w:r>
      <w:r w:rsidRPr="00875E65">
        <w:rPr>
          <w:color w:val="000000" w:themeColor="text1"/>
          <w:sz w:val="24"/>
        </w:rPr>
        <w:t xml:space="preserve"> (</w:t>
      </w:r>
      <w:r w:rsidRPr="00875E65">
        <w:rPr>
          <w:i/>
          <w:iCs/>
          <w:color w:val="000000" w:themeColor="text1"/>
          <w:sz w:val="24"/>
        </w:rPr>
        <w:t>****p</w:t>
      </w:r>
      <w:r w:rsidRPr="00875E65">
        <w:rPr>
          <w:color w:val="000000" w:themeColor="text1"/>
          <w:sz w:val="24"/>
        </w:rPr>
        <w:t xml:space="preserve"> &lt; 0.0001, n = 5/group).</w:t>
      </w:r>
      <w:r w:rsidRPr="00875E65">
        <w:rPr>
          <w:rFonts w:hint="eastAsia"/>
          <w:color w:val="000000" w:themeColor="text1"/>
          <w:sz w:val="24"/>
        </w:rPr>
        <w:t xml:space="preserve"> </w:t>
      </w:r>
      <w:r w:rsidRPr="00875E65">
        <w:rPr>
          <w:color w:val="000000" w:themeColor="text1"/>
          <w:sz w:val="24"/>
        </w:rPr>
        <w:t>DQ-BSA was added to the cells at a final concentration of 50 µg/ml in prewarmed medium for 8 h</w:t>
      </w:r>
      <w:r w:rsidRPr="00875E65">
        <w:rPr>
          <w:rFonts w:eastAsia="等线"/>
          <w:color w:val="000000"/>
          <w:sz w:val="24"/>
        </w:rPr>
        <w:t>.</w:t>
      </w:r>
      <w:r w:rsidRPr="00875E65">
        <w:rPr>
          <w:color w:val="000000" w:themeColor="text1"/>
          <w:sz w:val="24"/>
        </w:rPr>
        <w:t xml:space="preserve"> Representative immunofluorescence images </w:t>
      </w:r>
      <w:r w:rsidRPr="00875E65">
        <w:rPr>
          <w:rFonts w:eastAsia="等线"/>
          <w:color w:val="000000"/>
          <w:sz w:val="24"/>
        </w:rPr>
        <w:t>after</w:t>
      </w:r>
      <w:r w:rsidRPr="00875E65">
        <w:rPr>
          <w:color w:val="000000" w:themeColor="text1"/>
          <w:sz w:val="24"/>
        </w:rPr>
        <w:t xml:space="preserve"> staining </w:t>
      </w:r>
      <w:r w:rsidRPr="00875E65">
        <w:rPr>
          <w:rFonts w:eastAsia="等线"/>
          <w:color w:val="000000"/>
          <w:sz w:val="24"/>
        </w:rPr>
        <w:t>with</w:t>
      </w:r>
      <w:r w:rsidRPr="00875E65">
        <w:rPr>
          <w:color w:val="000000" w:themeColor="text1"/>
          <w:sz w:val="24"/>
        </w:rPr>
        <w:t xml:space="preserve"> DQ-BSA</w:t>
      </w:r>
      <w:r w:rsidRPr="00875E65">
        <w:rPr>
          <w:rFonts w:hint="eastAsia"/>
          <w:color w:val="000000" w:themeColor="text1"/>
          <w:sz w:val="24"/>
        </w:rPr>
        <w:t xml:space="preserve"> (</w:t>
      </w:r>
      <w:r>
        <w:rPr>
          <w:rFonts w:hint="eastAsia"/>
          <w:b/>
          <w:bCs/>
          <w:color w:val="000000" w:themeColor="text1"/>
          <w:sz w:val="24"/>
          <w:lang w:eastAsia="zh-CN"/>
        </w:rPr>
        <w:t>I</w:t>
      </w:r>
      <w:r w:rsidRPr="00875E65">
        <w:rPr>
          <w:rFonts w:hint="eastAsia"/>
          <w:color w:val="000000" w:themeColor="text1"/>
          <w:sz w:val="24"/>
        </w:rPr>
        <w:t xml:space="preserve">). </w:t>
      </w:r>
      <w:r w:rsidRPr="00875E65">
        <w:rPr>
          <w:color w:val="000000" w:themeColor="text1"/>
          <w:sz w:val="24"/>
        </w:rPr>
        <w:t xml:space="preserve">Scale bar, 10 </w:t>
      </w:r>
      <w:proofErr w:type="spellStart"/>
      <w:r w:rsidRPr="00875E65">
        <w:rPr>
          <w:color w:val="000000" w:themeColor="text1"/>
          <w:sz w:val="24"/>
        </w:rPr>
        <w:t>μm</w:t>
      </w:r>
      <w:proofErr w:type="spellEnd"/>
      <w:r w:rsidRPr="00875E65">
        <w:rPr>
          <w:color w:val="000000" w:themeColor="text1"/>
          <w:sz w:val="24"/>
        </w:rPr>
        <w:t xml:space="preserve">. Quantiﬁcation of the DQ-BSA intensity </w:t>
      </w:r>
      <w:r w:rsidRPr="00875E65">
        <w:rPr>
          <w:rFonts w:hint="eastAsia"/>
          <w:color w:val="000000" w:themeColor="text1"/>
          <w:sz w:val="24"/>
        </w:rPr>
        <w:t>(</w:t>
      </w:r>
      <w:r>
        <w:rPr>
          <w:rFonts w:hint="eastAsia"/>
          <w:b/>
          <w:bCs/>
          <w:color w:val="000000" w:themeColor="text1"/>
          <w:sz w:val="24"/>
          <w:lang w:eastAsia="zh-CN"/>
        </w:rPr>
        <w:t>J</w:t>
      </w:r>
      <w:r w:rsidRPr="00875E65">
        <w:rPr>
          <w:rFonts w:hint="eastAsia"/>
          <w:color w:val="000000" w:themeColor="text1"/>
          <w:sz w:val="24"/>
        </w:rPr>
        <w:t>).</w:t>
      </w:r>
      <w:r w:rsidRPr="00875E65">
        <w:rPr>
          <w:color w:val="000000" w:themeColor="text1"/>
          <w:sz w:val="24"/>
        </w:rPr>
        <w:t xml:space="preserve"> (</w:t>
      </w:r>
      <w:r w:rsidRPr="00875E65">
        <w:rPr>
          <w:i/>
          <w:iCs/>
          <w:color w:val="000000" w:themeColor="text1"/>
          <w:sz w:val="24"/>
        </w:rPr>
        <w:t>**p</w:t>
      </w:r>
      <w:r w:rsidRPr="00875E65">
        <w:rPr>
          <w:color w:val="000000" w:themeColor="text1"/>
          <w:sz w:val="24"/>
        </w:rPr>
        <w:t xml:space="preserve"> &lt; 0.01, n = 5/group).</w:t>
      </w:r>
      <w:r>
        <w:rPr>
          <w:rFonts w:hint="eastAsia"/>
          <w:color w:val="000000" w:themeColor="text1"/>
          <w:sz w:val="24"/>
          <w:lang w:eastAsia="zh-CN"/>
        </w:rPr>
        <w:t xml:space="preserve"> </w:t>
      </w:r>
      <w:r w:rsidRPr="00875E65">
        <w:rPr>
          <w:rFonts w:eastAsia="等线"/>
          <w:color w:val="000000"/>
          <w:sz w:val="24"/>
        </w:rPr>
        <w:t>The data</w:t>
      </w:r>
      <w:r w:rsidRPr="00875E65">
        <w:rPr>
          <w:color w:val="000000" w:themeColor="text1"/>
          <w:sz w:val="24"/>
        </w:rPr>
        <w:t xml:space="preserve"> are </w:t>
      </w:r>
      <w:r w:rsidRPr="00875E65">
        <w:rPr>
          <w:rFonts w:eastAsia="等线"/>
          <w:color w:val="000000"/>
          <w:sz w:val="24"/>
        </w:rPr>
        <w:t>presented</w:t>
      </w:r>
      <w:r w:rsidRPr="00875E65">
        <w:rPr>
          <w:color w:val="000000" w:themeColor="text1"/>
          <w:sz w:val="24"/>
        </w:rPr>
        <w:t xml:space="preserve"> as </w:t>
      </w:r>
      <w:r w:rsidRPr="00875E65">
        <w:rPr>
          <w:rFonts w:eastAsia="等线"/>
          <w:color w:val="000000"/>
          <w:sz w:val="24"/>
        </w:rPr>
        <w:t xml:space="preserve">the </w:t>
      </w:r>
      <w:r w:rsidRPr="00875E65">
        <w:rPr>
          <w:color w:val="000000" w:themeColor="text1"/>
          <w:sz w:val="24"/>
        </w:rPr>
        <w:t xml:space="preserve">means ± SEMs. Statistical significance was </w:t>
      </w:r>
      <w:r w:rsidRPr="00875E65">
        <w:rPr>
          <w:rFonts w:eastAsia="等线"/>
          <w:color w:val="000000"/>
          <w:sz w:val="24"/>
        </w:rPr>
        <w:t>determined</w:t>
      </w:r>
      <w:r w:rsidRPr="00875E65">
        <w:rPr>
          <w:color w:val="000000" w:themeColor="text1"/>
          <w:sz w:val="24"/>
        </w:rPr>
        <w:t xml:space="preserve"> by two-way ANOVA in (</w:t>
      </w:r>
      <w:r w:rsidRPr="00875E65">
        <w:rPr>
          <w:rFonts w:hint="eastAsia"/>
          <w:b/>
          <w:bCs/>
          <w:color w:val="000000" w:themeColor="text1"/>
          <w:sz w:val="24"/>
        </w:rPr>
        <w:t>B</w:t>
      </w:r>
      <w:r w:rsidRPr="00875E65">
        <w:rPr>
          <w:color w:val="000000" w:themeColor="text1"/>
          <w:sz w:val="24"/>
        </w:rPr>
        <w:t>) and (</w:t>
      </w:r>
      <w:r w:rsidRPr="00875E65">
        <w:rPr>
          <w:rFonts w:hint="eastAsia"/>
          <w:b/>
          <w:bCs/>
          <w:color w:val="000000" w:themeColor="text1"/>
          <w:sz w:val="24"/>
        </w:rPr>
        <w:t>E</w:t>
      </w:r>
      <w:r w:rsidRPr="00875E65">
        <w:rPr>
          <w:rFonts w:hint="eastAsia"/>
          <w:color w:val="212121"/>
          <w:sz w:val="24"/>
        </w:rPr>
        <w:t xml:space="preserve"> to</w:t>
      </w:r>
      <w:r w:rsidRPr="00875E65">
        <w:rPr>
          <w:rFonts w:hint="eastAsia"/>
          <w:sz w:val="24"/>
        </w:rPr>
        <w:t xml:space="preserve"> </w:t>
      </w:r>
      <w:r w:rsidRPr="00875E65">
        <w:rPr>
          <w:rFonts w:hint="eastAsia"/>
          <w:b/>
          <w:bCs/>
          <w:color w:val="000000" w:themeColor="text1"/>
          <w:sz w:val="24"/>
        </w:rPr>
        <w:t>H</w:t>
      </w:r>
      <w:r w:rsidRPr="00875E65">
        <w:rPr>
          <w:color w:val="000000" w:themeColor="text1"/>
          <w:sz w:val="24"/>
        </w:rPr>
        <w:t>)</w:t>
      </w:r>
      <w:r w:rsidRPr="00875E65">
        <w:rPr>
          <w:rFonts w:hint="eastAsia"/>
          <w:color w:val="000000" w:themeColor="text1"/>
          <w:sz w:val="24"/>
        </w:rPr>
        <w:t xml:space="preserve"> or</w:t>
      </w:r>
      <w:r w:rsidRPr="00875E65">
        <w:rPr>
          <w:color w:val="000000" w:themeColor="text1"/>
          <w:sz w:val="24"/>
        </w:rPr>
        <w:t xml:space="preserve"> </w:t>
      </w:r>
      <w:r w:rsidRPr="00875E65">
        <w:rPr>
          <w:rFonts w:eastAsia="等线"/>
          <w:color w:val="000000"/>
          <w:sz w:val="24"/>
        </w:rPr>
        <w:t xml:space="preserve">an </w:t>
      </w:r>
      <w:r w:rsidRPr="00875E65">
        <w:rPr>
          <w:color w:val="000000" w:themeColor="text1"/>
          <w:sz w:val="24"/>
        </w:rPr>
        <w:t xml:space="preserve">unpaired </w:t>
      </w:r>
      <w:r w:rsidRPr="00875E65">
        <w:rPr>
          <w:i/>
          <w:iCs/>
          <w:color w:val="000000" w:themeColor="text1"/>
          <w:sz w:val="24"/>
        </w:rPr>
        <w:t>t</w:t>
      </w:r>
      <w:r w:rsidRPr="00875E65">
        <w:rPr>
          <w:color w:val="000000" w:themeColor="text1"/>
          <w:sz w:val="24"/>
        </w:rPr>
        <w:t xml:space="preserve"> test in</w:t>
      </w:r>
      <w:r w:rsidRPr="00875E65">
        <w:rPr>
          <w:rFonts w:hint="eastAsia"/>
          <w:color w:val="000000" w:themeColor="text1"/>
          <w:sz w:val="24"/>
        </w:rPr>
        <w:t xml:space="preserve"> (</w:t>
      </w:r>
      <w:r w:rsidRPr="00875E65">
        <w:rPr>
          <w:rFonts w:hint="eastAsia"/>
          <w:b/>
          <w:bCs/>
          <w:color w:val="000000" w:themeColor="text1"/>
          <w:sz w:val="24"/>
        </w:rPr>
        <w:t>J</w:t>
      </w:r>
      <w:r w:rsidRPr="00875E65">
        <w:rPr>
          <w:rFonts w:hint="eastAsia"/>
          <w:color w:val="000000" w:themeColor="text1"/>
          <w:sz w:val="24"/>
        </w:rPr>
        <w:t>).</w:t>
      </w:r>
    </w:p>
    <w:p w14:paraId="4A1C5CB6" w14:textId="77777777" w:rsidR="00B950D6" w:rsidRPr="00875E65" w:rsidRDefault="00B950D6" w:rsidP="00B950D6">
      <w:pPr>
        <w:spacing w:line="480" w:lineRule="auto"/>
        <w:jc w:val="both"/>
        <w:rPr>
          <w:color w:val="000000" w:themeColor="text1"/>
          <w:sz w:val="24"/>
        </w:rPr>
      </w:pPr>
      <w:r w:rsidRPr="00875E65">
        <w:rPr>
          <w:color w:val="000000" w:themeColor="text1"/>
          <w:sz w:val="24"/>
        </w:rPr>
        <w:br w:type="page"/>
      </w:r>
    </w:p>
    <w:p w14:paraId="3D1D7DB8" w14:textId="77777777" w:rsidR="00B950D6" w:rsidRDefault="00B950D6" w:rsidP="00B950D6">
      <w:pPr>
        <w:spacing w:line="480" w:lineRule="auto"/>
        <w:jc w:val="center"/>
        <w:rPr>
          <w:b/>
          <w:sz w:val="24"/>
        </w:rPr>
      </w:pPr>
      <w:bookmarkStart w:id="3" w:name="_Hlk193397444"/>
      <w:bookmarkEnd w:id="2"/>
    </w:p>
    <w:p w14:paraId="2F6CE040" w14:textId="77777777" w:rsidR="00B950D6" w:rsidRPr="00875E65" w:rsidRDefault="00B950D6" w:rsidP="00B950D6">
      <w:pPr>
        <w:spacing w:line="480" w:lineRule="auto"/>
        <w:rPr>
          <w:b/>
          <w:sz w:val="24"/>
        </w:rPr>
      </w:pPr>
      <w:r w:rsidRPr="00875E65">
        <w:rPr>
          <w:b/>
          <w:sz w:val="24"/>
        </w:rPr>
        <w:t>Fig. S2</w:t>
      </w:r>
      <w:r w:rsidRPr="00875E65">
        <w:rPr>
          <w:rFonts w:hint="eastAsia"/>
          <w:b/>
          <w:sz w:val="24"/>
        </w:rPr>
        <w:t xml:space="preserve"> </w:t>
      </w:r>
      <w:r w:rsidRPr="00875E65">
        <w:rPr>
          <w:b/>
          <w:sz w:val="24"/>
        </w:rPr>
        <w:t>GBA</w:t>
      </w:r>
      <w:r>
        <w:rPr>
          <w:rFonts w:hint="eastAsia"/>
          <w:b/>
          <w:sz w:val="24"/>
          <w:lang w:eastAsia="zh-CN"/>
        </w:rPr>
        <w:t>1</w:t>
      </w:r>
      <w:r w:rsidRPr="00875E65">
        <w:rPr>
          <w:b/>
          <w:sz w:val="24"/>
        </w:rPr>
        <w:t xml:space="preserve"> influences biosynthesis independently of TFEB.</w:t>
      </w:r>
    </w:p>
    <w:p w14:paraId="7EE3BA02" w14:textId="77777777" w:rsidR="00B950D6" w:rsidRPr="00875E65" w:rsidRDefault="00B950D6" w:rsidP="00B950D6">
      <w:pPr>
        <w:spacing w:line="480" w:lineRule="auto"/>
        <w:jc w:val="both"/>
        <w:rPr>
          <w:color w:val="000000" w:themeColor="text1"/>
          <w:sz w:val="24"/>
        </w:rPr>
      </w:pPr>
      <w:r w:rsidRPr="00875E65">
        <w:rPr>
          <w:rFonts w:hint="eastAsia"/>
          <w:b/>
          <w:bCs/>
          <w:color w:val="000000" w:themeColor="text1"/>
          <w:sz w:val="24"/>
        </w:rPr>
        <w:t xml:space="preserve">A </w:t>
      </w:r>
      <w:r w:rsidRPr="00875E65">
        <w:rPr>
          <w:rFonts w:hint="eastAsia"/>
          <w:color w:val="000000" w:themeColor="text1"/>
          <w:sz w:val="24"/>
        </w:rPr>
        <w:t>and</w:t>
      </w:r>
      <w:r w:rsidRPr="00875E65">
        <w:rPr>
          <w:rFonts w:hint="eastAsia"/>
          <w:b/>
          <w:bCs/>
          <w:color w:val="000000" w:themeColor="text1"/>
          <w:sz w:val="24"/>
        </w:rPr>
        <w:t xml:space="preserve"> B</w:t>
      </w:r>
      <w:r w:rsidRPr="00875E65">
        <w:rPr>
          <w:rFonts w:hint="eastAsia"/>
          <w:color w:val="000000" w:themeColor="text1"/>
          <w:sz w:val="24"/>
        </w:rPr>
        <w:t xml:space="preserve">, </w:t>
      </w:r>
      <w:r w:rsidRPr="00875E65">
        <w:rPr>
          <w:color w:val="000000" w:themeColor="text1"/>
          <w:sz w:val="24"/>
        </w:rPr>
        <w:t xml:space="preserve">Primary neurons at </w:t>
      </w:r>
      <w:r w:rsidRPr="00875E65">
        <w:rPr>
          <w:rFonts w:hint="eastAsia"/>
          <w:color w:val="000000" w:themeColor="text1"/>
          <w:sz w:val="24"/>
        </w:rPr>
        <w:t>6</w:t>
      </w:r>
      <w:r w:rsidRPr="00875E65">
        <w:rPr>
          <w:color w:val="000000" w:themeColor="text1"/>
          <w:sz w:val="24"/>
        </w:rPr>
        <w:t xml:space="preserve"> DIV were </w:t>
      </w:r>
      <w:r w:rsidRPr="00875E65">
        <w:rPr>
          <w:rFonts w:hint="eastAsia"/>
          <w:color w:val="000000" w:themeColor="text1"/>
          <w:sz w:val="24"/>
        </w:rPr>
        <w:t>trans</w:t>
      </w:r>
      <w:r w:rsidRPr="00875E65">
        <w:rPr>
          <w:color w:val="000000" w:themeColor="text1"/>
          <w:sz w:val="24"/>
        </w:rPr>
        <w:t xml:space="preserve">duced with LV </w:t>
      </w:r>
      <w:r w:rsidRPr="00875E65">
        <w:rPr>
          <w:sz w:val="24"/>
        </w:rPr>
        <w:t>containing Flag-</w:t>
      </w:r>
      <w:r w:rsidRPr="00875E65">
        <w:rPr>
          <w:i/>
          <w:iCs/>
          <w:sz w:val="24"/>
        </w:rPr>
        <w:t>GBA1</w:t>
      </w:r>
      <w:r w:rsidRPr="00875E65">
        <w:rPr>
          <w:color w:val="000000" w:themeColor="text1"/>
          <w:sz w:val="24"/>
        </w:rPr>
        <w:t xml:space="preserve"> or </w:t>
      </w:r>
      <w:r w:rsidRPr="00875E65">
        <w:rPr>
          <w:sz w:val="24"/>
        </w:rPr>
        <w:t xml:space="preserve">Flag for </w:t>
      </w:r>
      <w:r w:rsidRPr="00875E65">
        <w:rPr>
          <w:rFonts w:hint="eastAsia"/>
          <w:sz w:val="24"/>
        </w:rPr>
        <w:t>5</w:t>
      </w:r>
      <w:r w:rsidRPr="00875E65">
        <w:rPr>
          <w:sz w:val="24"/>
        </w:rPr>
        <w:t xml:space="preserve"> days</w:t>
      </w:r>
      <w:r w:rsidRPr="00875E65">
        <w:rPr>
          <w:rFonts w:hint="eastAsia"/>
          <w:color w:val="000000" w:themeColor="text1"/>
          <w:sz w:val="24"/>
        </w:rPr>
        <w:t>.</w:t>
      </w:r>
      <w:r w:rsidRPr="00875E65">
        <w:rPr>
          <w:color w:val="000000" w:themeColor="text1"/>
          <w:sz w:val="24"/>
        </w:rPr>
        <w:t xml:space="preserve"> The protein levels </w:t>
      </w:r>
      <w:r w:rsidRPr="00875E65">
        <w:rPr>
          <w:rFonts w:hint="eastAsia"/>
          <w:color w:val="000000" w:themeColor="text1"/>
          <w:sz w:val="24"/>
        </w:rPr>
        <w:t xml:space="preserve">of TFEB </w:t>
      </w:r>
      <w:r w:rsidRPr="00875E65">
        <w:rPr>
          <w:rFonts w:eastAsia="等线"/>
          <w:color w:val="000000"/>
          <w:sz w:val="24"/>
        </w:rPr>
        <w:t>were</w:t>
      </w:r>
      <w:r w:rsidRPr="00875E65">
        <w:rPr>
          <w:rFonts w:hint="eastAsia"/>
          <w:color w:val="000000" w:themeColor="text1"/>
          <w:sz w:val="24"/>
        </w:rPr>
        <w:t xml:space="preserve"> </w:t>
      </w:r>
      <w:r w:rsidRPr="00875E65">
        <w:rPr>
          <w:color w:val="000000" w:themeColor="text1"/>
          <w:sz w:val="24"/>
        </w:rPr>
        <w:t xml:space="preserve">visualized </w:t>
      </w:r>
      <w:r w:rsidRPr="00875E65">
        <w:rPr>
          <w:rFonts w:eastAsia="等线"/>
          <w:color w:val="000000"/>
          <w:sz w:val="24"/>
        </w:rPr>
        <w:t>by immunoblotting</w:t>
      </w:r>
      <w:r w:rsidRPr="00875E65">
        <w:rPr>
          <w:color w:val="000000" w:themeColor="text1"/>
          <w:sz w:val="24"/>
        </w:rPr>
        <w:t xml:space="preserve"> </w:t>
      </w:r>
      <w:r w:rsidRPr="00875E65">
        <w:rPr>
          <w:rFonts w:hint="eastAsia"/>
          <w:color w:val="000000" w:themeColor="text1"/>
          <w:sz w:val="24"/>
        </w:rPr>
        <w:t>(</w:t>
      </w:r>
      <w:r w:rsidRPr="00875E65">
        <w:rPr>
          <w:rFonts w:hint="eastAsia"/>
          <w:b/>
          <w:bCs/>
          <w:color w:val="000000" w:themeColor="text1"/>
          <w:sz w:val="24"/>
        </w:rPr>
        <w:t>A</w:t>
      </w:r>
      <w:r w:rsidRPr="00875E65">
        <w:rPr>
          <w:rFonts w:hint="eastAsia"/>
          <w:color w:val="000000" w:themeColor="text1"/>
          <w:sz w:val="24"/>
        </w:rPr>
        <w:t>)</w:t>
      </w:r>
      <w:r w:rsidRPr="00875E65">
        <w:rPr>
          <w:color w:val="000000" w:themeColor="text1"/>
          <w:sz w:val="24"/>
        </w:rPr>
        <w:t xml:space="preserve">. Quantiﬁcation of </w:t>
      </w:r>
      <w:r w:rsidRPr="00875E65">
        <w:rPr>
          <w:rFonts w:eastAsia="等线"/>
          <w:color w:val="000000"/>
          <w:sz w:val="24"/>
        </w:rPr>
        <w:t xml:space="preserve">the </w:t>
      </w:r>
      <w:r w:rsidRPr="00875E65">
        <w:rPr>
          <w:color w:val="000000" w:themeColor="text1"/>
          <w:sz w:val="24"/>
        </w:rPr>
        <w:t>indicated protein levels normalized to H3</w:t>
      </w:r>
      <w:r w:rsidRPr="00875E65">
        <w:rPr>
          <w:rFonts w:hint="eastAsia"/>
          <w:color w:val="000000" w:themeColor="text1"/>
          <w:sz w:val="24"/>
        </w:rPr>
        <w:t xml:space="preserve"> (</w:t>
      </w:r>
      <w:r w:rsidRPr="00875E65">
        <w:rPr>
          <w:rFonts w:hint="eastAsia"/>
          <w:b/>
          <w:bCs/>
          <w:color w:val="000000" w:themeColor="text1"/>
          <w:sz w:val="24"/>
        </w:rPr>
        <w:t>B</w:t>
      </w:r>
      <w:r w:rsidRPr="00875E65">
        <w:rPr>
          <w:rFonts w:hint="eastAsia"/>
          <w:color w:val="000000" w:themeColor="text1"/>
          <w:sz w:val="24"/>
        </w:rPr>
        <w:t xml:space="preserve">). </w:t>
      </w:r>
      <w:r w:rsidRPr="00875E65">
        <w:rPr>
          <w:color w:val="000000" w:themeColor="text1"/>
          <w:sz w:val="24"/>
        </w:rPr>
        <w:t>(ns indicates not significant</w:t>
      </w:r>
      <w:r w:rsidRPr="00875E65">
        <w:rPr>
          <w:rFonts w:hint="eastAsia"/>
          <w:color w:val="000000" w:themeColor="text1"/>
          <w:sz w:val="24"/>
        </w:rPr>
        <w:t>,</w:t>
      </w:r>
      <w:r w:rsidRPr="00875E65">
        <w:rPr>
          <w:color w:val="000000" w:themeColor="text1"/>
          <w:sz w:val="24"/>
        </w:rPr>
        <w:t xml:space="preserve"> n = 3/group). </w:t>
      </w:r>
      <w:r w:rsidRPr="00875E65">
        <w:rPr>
          <w:b/>
          <w:bCs/>
          <w:color w:val="000000" w:themeColor="text1"/>
          <w:sz w:val="24"/>
        </w:rPr>
        <w:t>C</w:t>
      </w:r>
      <w:r w:rsidRPr="00875E65">
        <w:rPr>
          <w:rFonts w:hint="eastAsia"/>
          <w:color w:val="212121"/>
          <w:sz w:val="24"/>
        </w:rPr>
        <w:t xml:space="preserve"> to</w:t>
      </w:r>
      <w:r w:rsidRPr="00875E65">
        <w:rPr>
          <w:rFonts w:hint="eastAsia"/>
          <w:sz w:val="24"/>
        </w:rPr>
        <w:t xml:space="preserve"> </w:t>
      </w:r>
      <w:r w:rsidRPr="00875E65">
        <w:rPr>
          <w:rFonts w:hint="eastAsia"/>
          <w:b/>
          <w:bCs/>
          <w:color w:val="000000" w:themeColor="text1"/>
          <w:sz w:val="24"/>
        </w:rPr>
        <w:t>F</w:t>
      </w:r>
      <w:r w:rsidRPr="00875E65">
        <w:rPr>
          <w:color w:val="000000" w:themeColor="text1"/>
          <w:sz w:val="24"/>
        </w:rPr>
        <w:t>,</w:t>
      </w:r>
      <w:r w:rsidRPr="00875E65">
        <w:rPr>
          <w:b/>
          <w:bCs/>
          <w:color w:val="000000" w:themeColor="text1"/>
          <w:sz w:val="24"/>
        </w:rPr>
        <w:t xml:space="preserve"> </w:t>
      </w:r>
      <w:r w:rsidRPr="00875E65">
        <w:rPr>
          <w:sz w:val="24"/>
        </w:rPr>
        <w:t xml:space="preserve">U2OS cells </w:t>
      </w:r>
      <w:r w:rsidRPr="00875E65">
        <w:rPr>
          <w:rFonts w:eastAsia="等线"/>
          <w:sz w:val="24"/>
        </w:rPr>
        <w:t xml:space="preserve">were </w:t>
      </w:r>
      <w:r w:rsidRPr="00875E65">
        <w:rPr>
          <w:sz w:val="24"/>
        </w:rPr>
        <w:t xml:space="preserve">transfected with </w:t>
      </w:r>
      <w:r w:rsidRPr="00875E65">
        <w:rPr>
          <w:rFonts w:eastAsia="等线"/>
          <w:sz w:val="24"/>
        </w:rPr>
        <w:t xml:space="preserve">a </w:t>
      </w:r>
      <w:r w:rsidRPr="00875E65">
        <w:rPr>
          <w:sz w:val="24"/>
        </w:rPr>
        <w:t>vector encoding Flag-</w:t>
      </w:r>
      <w:r w:rsidRPr="00875E65">
        <w:rPr>
          <w:i/>
          <w:iCs/>
          <w:sz w:val="24"/>
        </w:rPr>
        <w:t>GBA1</w:t>
      </w:r>
      <w:r w:rsidRPr="00875E65">
        <w:rPr>
          <w:sz w:val="24"/>
        </w:rPr>
        <w:t xml:space="preserve"> and Flag for 48</w:t>
      </w:r>
      <w:r w:rsidRPr="00875E65">
        <w:rPr>
          <w:rFonts w:hint="eastAsia"/>
          <w:sz w:val="24"/>
        </w:rPr>
        <w:t xml:space="preserve"> </w:t>
      </w:r>
      <w:r w:rsidRPr="00875E65">
        <w:rPr>
          <w:sz w:val="24"/>
        </w:rPr>
        <w:t>h</w:t>
      </w:r>
      <w:r w:rsidRPr="00875E65">
        <w:rPr>
          <w:rFonts w:hint="eastAsia"/>
          <w:sz w:val="24"/>
        </w:rPr>
        <w:t>.</w:t>
      </w:r>
      <w:r w:rsidRPr="00875E65">
        <w:rPr>
          <w:sz w:val="24"/>
        </w:rPr>
        <w:t xml:space="preserve"> </w:t>
      </w:r>
      <w:r w:rsidRPr="00875E65">
        <w:rPr>
          <w:rFonts w:hint="eastAsia"/>
          <w:sz w:val="24"/>
        </w:rPr>
        <w:t>T</w:t>
      </w:r>
      <w:r w:rsidRPr="00875E65">
        <w:rPr>
          <w:sz w:val="24"/>
        </w:rPr>
        <w:t>hen</w:t>
      </w:r>
      <w:r w:rsidRPr="00875E65">
        <w:rPr>
          <w:rFonts w:eastAsia="等线"/>
          <w:sz w:val="24"/>
        </w:rPr>
        <w:t>,</w:t>
      </w:r>
      <w:r w:rsidRPr="00875E65">
        <w:rPr>
          <w:sz w:val="24"/>
        </w:rPr>
        <w:t xml:space="preserve"> Torin-1</w:t>
      </w:r>
      <w:r w:rsidRPr="00875E65">
        <w:rPr>
          <w:rFonts w:hint="eastAsia"/>
          <w:sz w:val="24"/>
        </w:rPr>
        <w:t xml:space="preserve"> </w:t>
      </w:r>
      <w:r w:rsidRPr="00875E65">
        <w:rPr>
          <w:sz w:val="24"/>
        </w:rPr>
        <w:t>(</w:t>
      </w:r>
      <w:r w:rsidRPr="00875E65">
        <w:rPr>
          <w:rFonts w:eastAsia="等线"/>
          <w:sz w:val="24"/>
        </w:rPr>
        <w:t xml:space="preserve">100 </w:t>
      </w:r>
      <w:proofErr w:type="spellStart"/>
      <w:r w:rsidRPr="00875E65">
        <w:rPr>
          <w:rFonts w:eastAsia="等线"/>
          <w:sz w:val="24"/>
        </w:rPr>
        <w:t>nM</w:t>
      </w:r>
      <w:proofErr w:type="spellEnd"/>
      <w:r w:rsidRPr="00875E65">
        <w:rPr>
          <w:sz w:val="24"/>
        </w:rPr>
        <w:t xml:space="preserve">) or DMSO </w:t>
      </w:r>
      <w:r w:rsidRPr="00875E65">
        <w:rPr>
          <w:rFonts w:eastAsia="等线"/>
          <w:sz w:val="24"/>
        </w:rPr>
        <w:t>was used</w:t>
      </w:r>
      <w:r w:rsidRPr="00875E65">
        <w:rPr>
          <w:sz w:val="24"/>
        </w:rPr>
        <w:t xml:space="preserve"> to </w:t>
      </w:r>
      <w:r w:rsidRPr="00875E65">
        <w:rPr>
          <w:rFonts w:eastAsia="等线"/>
          <w:sz w:val="24"/>
        </w:rPr>
        <w:t xml:space="preserve">treat the </w:t>
      </w:r>
      <w:r w:rsidRPr="00875E65">
        <w:rPr>
          <w:sz w:val="24"/>
        </w:rPr>
        <w:t>cells for 8</w:t>
      </w:r>
      <w:r w:rsidRPr="00875E65">
        <w:rPr>
          <w:rFonts w:hint="eastAsia"/>
          <w:sz w:val="24"/>
        </w:rPr>
        <w:t xml:space="preserve"> </w:t>
      </w:r>
      <w:r w:rsidRPr="00875E65">
        <w:rPr>
          <w:sz w:val="24"/>
        </w:rPr>
        <w:t>h.</w:t>
      </w:r>
      <w:r w:rsidRPr="00875E65">
        <w:rPr>
          <w:color w:val="000000" w:themeColor="text1"/>
          <w:sz w:val="24"/>
        </w:rPr>
        <w:t xml:space="preserve"> Representative images </w:t>
      </w:r>
      <w:r w:rsidRPr="00875E65">
        <w:rPr>
          <w:rFonts w:eastAsia="等线"/>
          <w:color w:val="000000"/>
          <w:sz w:val="24"/>
        </w:rPr>
        <w:t>of immunofluorescence</w:t>
      </w:r>
      <w:r w:rsidRPr="00875E65">
        <w:rPr>
          <w:color w:val="000000" w:themeColor="text1"/>
          <w:sz w:val="24"/>
        </w:rPr>
        <w:t xml:space="preserve"> staining </w:t>
      </w:r>
      <w:r w:rsidRPr="00875E65">
        <w:rPr>
          <w:rFonts w:eastAsia="等线"/>
          <w:color w:val="000000"/>
          <w:sz w:val="24"/>
        </w:rPr>
        <w:t>for</w:t>
      </w:r>
      <w:r w:rsidRPr="00875E65">
        <w:rPr>
          <w:color w:val="000000" w:themeColor="text1"/>
          <w:sz w:val="24"/>
        </w:rPr>
        <w:t xml:space="preserve"> </w:t>
      </w:r>
      <w:r w:rsidRPr="00875E65">
        <w:rPr>
          <w:rFonts w:hint="eastAsia"/>
          <w:color w:val="000000" w:themeColor="text1"/>
          <w:sz w:val="24"/>
        </w:rPr>
        <w:t>TFEB and</w:t>
      </w:r>
      <w:r w:rsidRPr="00875E65">
        <w:rPr>
          <w:color w:val="000000" w:themeColor="text1"/>
          <w:sz w:val="24"/>
        </w:rPr>
        <w:t xml:space="preserve"> DAPI</w:t>
      </w:r>
      <w:r w:rsidRPr="00875E65">
        <w:rPr>
          <w:rFonts w:hint="eastAsia"/>
          <w:color w:val="000000" w:themeColor="text1"/>
          <w:sz w:val="24"/>
        </w:rPr>
        <w:t xml:space="preserve"> (</w:t>
      </w:r>
      <w:r w:rsidRPr="00875E65">
        <w:rPr>
          <w:rFonts w:hint="eastAsia"/>
          <w:b/>
          <w:bCs/>
          <w:color w:val="000000" w:themeColor="text1"/>
          <w:sz w:val="24"/>
        </w:rPr>
        <w:t>C</w:t>
      </w:r>
      <w:r w:rsidRPr="00875E65">
        <w:rPr>
          <w:rFonts w:hint="eastAsia"/>
          <w:color w:val="000000" w:themeColor="text1"/>
          <w:sz w:val="24"/>
        </w:rPr>
        <w:t>)</w:t>
      </w:r>
      <w:r w:rsidRPr="00875E65">
        <w:rPr>
          <w:rFonts w:eastAsia="等线"/>
          <w:color w:val="000000"/>
          <w:sz w:val="24"/>
        </w:rPr>
        <w:t>; scale</w:t>
      </w:r>
      <w:r w:rsidRPr="00875E65">
        <w:rPr>
          <w:color w:val="000000" w:themeColor="text1"/>
          <w:sz w:val="24"/>
        </w:rPr>
        <w:t xml:space="preserve"> </w:t>
      </w:r>
      <w:r w:rsidRPr="00875E65">
        <w:rPr>
          <w:rFonts w:hint="eastAsia"/>
          <w:color w:val="000000" w:themeColor="text1"/>
          <w:sz w:val="24"/>
        </w:rPr>
        <w:t>b</w:t>
      </w:r>
      <w:r w:rsidRPr="00875E65">
        <w:rPr>
          <w:color w:val="000000" w:themeColor="text1"/>
          <w:sz w:val="24"/>
        </w:rPr>
        <w:t xml:space="preserve">ar, 10 µm. </w:t>
      </w:r>
      <w:r w:rsidRPr="00875E65">
        <w:rPr>
          <w:rFonts w:eastAsia="等线"/>
          <w:color w:val="000000"/>
          <w:sz w:val="24"/>
        </w:rPr>
        <w:t>The percentage</w:t>
      </w:r>
      <w:r w:rsidRPr="00875E65">
        <w:rPr>
          <w:color w:val="000000" w:themeColor="text1"/>
          <w:sz w:val="24"/>
        </w:rPr>
        <w:t xml:space="preserve"> of TFEB that </w:t>
      </w:r>
      <w:r w:rsidRPr="00875E65">
        <w:rPr>
          <w:rFonts w:eastAsia="等线"/>
          <w:color w:val="000000"/>
          <w:sz w:val="24"/>
        </w:rPr>
        <w:t>was</w:t>
      </w:r>
      <w:r w:rsidRPr="00875E65">
        <w:rPr>
          <w:color w:val="000000" w:themeColor="text1"/>
          <w:sz w:val="24"/>
        </w:rPr>
        <w:t xml:space="preserve"> localized to the nucleus</w:t>
      </w:r>
      <w:r w:rsidRPr="00875E65">
        <w:rPr>
          <w:rFonts w:hint="eastAsia"/>
          <w:color w:val="000000" w:themeColor="text1"/>
          <w:sz w:val="24"/>
        </w:rPr>
        <w:t xml:space="preserve"> (</w:t>
      </w:r>
      <w:r w:rsidRPr="00875E65">
        <w:rPr>
          <w:rFonts w:hint="eastAsia"/>
          <w:b/>
          <w:bCs/>
          <w:color w:val="000000" w:themeColor="text1"/>
          <w:sz w:val="24"/>
        </w:rPr>
        <w:t>D</w:t>
      </w:r>
      <w:r w:rsidRPr="00875E65">
        <w:rPr>
          <w:rFonts w:hint="eastAsia"/>
          <w:color w:val="000000" w:themeColor="text1"/>
          <w:sz w:val="24"/>
        </w:rPr>
        <w:t>).</w:t>
      </w:r>
      <w:r w:rsidRPr="00875E65">
        <w:rPr>
          <w:color w:val="000000" w:themeColor="text1"/>
          <w:sz w:val="24"/>
        </w:rPr>
        <w:t xml:space="preserve"> (</w:t>
      </w:r>
      <w:r w:rsidRPr="00875E65">
        <w:rPr>
          <w:i/>
          <w:iCs/>
          <w:color w:val="000000" w:themeColor="text1"/>
          <w:sz w:val="24"/>
        </w:rPr>
        <w:t>****p</w:t>
      </w:r>
      <w:r w:rsidRPr="00875E65">
        <w:rPr>
          <w:color w:val="000000" w:themeColor="text1"/>
          <w:sz w:val="24"/>
        </w:rPr>
        <w:t xml:space="preserve"> &lt; 0.0001, mean ± SD, ns indicates not significant</w:t>
      </w:r>
      <w:r w:rsidRPr="00875E65">
        <w:rPr>
          <w:rFonts w:hint="eastAsia"/>
          <w:color w:val="000000" w:themeColor="text1"/>
          <w:sz w:val="24"/>
        </w:rPr>
        <w:t>,</w:t>
      </w:r>
      <w:r w:rsidRPr="00875E65">
        <w:rPr>
          <w:color w:val="000000" w:themeColor="text1"/>
          <w:sz w:val="24"/>
        </w:rPr>
        <w:t xml:space="preserve"> n &gt; 50 cells, five fluorescent fields were selected for counting from three independent experiments). </w:t>
      </w:r>
      <w:r>
        <w:rPr>
          <w:rFonts w:hint="eastAsia"/>
          <w:b/>
          <w:bCs/>
          <w:color w:val="000000" w:themeColor="text1"/>
          <w:sz w:val="24"/>
          <w:lang w:eastAsia="zh-CN"/>
        </w:rPr>
        <w:t>E</w:t>
      </w:r>
      <w:r w:rsidRPr="00875E65">
        <w:rPr>
          <w:rFonts w:hint="eastAsia"/>
          <w:b/>
          <w:bCs/>
          <w:color w:val="000000" w:themeColor="text1"/>
          <w:sz w:val="24"/>
        </w:rPr>
        <w:t xml:space="preserve"> </w:t>
      </w:r>
      <w:r w:rsidRPr="00875E65">
        <w:rPr>
          <w:rFonts w:hint="eastAsia"/>
          <w:color w:val="000000" w:themeColor="text1"/>
          <w:sz w:val="24"/>
        </w:rPr>
        <w:t>and</w:t>
      </w:r>
      <w:r w:rsidRPr="00875E65">
        <w:rPr>
          <w:rFonts w:hint="eastAsia"/>
          <w:b/>
          <w:bCs/>
          <w:color w:val="000000" w:themeColor="text1"/>
          <w:sz w:val="24"/>
        </w:rPr>
        <w:t xml:space="preserve"> </w:t>
      </w:r>
      <w:r>
        <w:rPr>
          <w:rFonts w:hint="eastAsia"/>
          <w:b/>
          <w:bCs/>
          <w:color w:val="000000" w:themeColor="text1"/>
          <w:sz w:val="24"/>
          <w:lang w:eastAsia="zh-CN"/>
        </w:rPr>
        <w:t>F</w:t>
      </w:r>
      <w:r w:rsidRPr="00875E65">
        <w:rPr>
          <w:rFonts w:hint="eastAsia"/>
          <w:color w:val="000000" w:themeColor="text1"/>
          <w:sz w:val="24"/>
        </w:rPr>
        <w:t>,</w:t>
      </w:r>
      <w:r w:rsidRPr="00875E65">
        <w:rPr>
          <w:color w:val="000000" w:themeColor="text1"/>
          <w:sz w:val="24"/>
        </w:rPr>
        <w:t xml:space="preserve"> Primary neurons were </w:t>
      </w:r>
      <w:r w:rsidRPr="00875E65">
        <w:rPr>
          <w:rFonts w:eastAsia="等线"/>
          <w:color w:val="000000"/>
          <w:sz w:val="24"/>
        </w:rPr>
        <w:t>pretreated</w:t>
      </w:r>
      <w:r w:rsidRPr="00875E65">
        <w:rPr>
          <w:color w:val="000000" w:themeColor="text1"/>
          <w:sz w:val="24"/>
        </w:rPr>
        <w:t xml:space="preserve"> with A</w:t>
      </w:r>
      <w:r w:rsidRPr="00875E65">
        <w:rPr>
          <w:rFonts w:hint="eastAsia"/>
          <w:color w:val="000000" w:themeColor="text1"/>
          <w:sz w:val="24"/>
        </w:rPr>
        <w:t>CSS2-IN</w:t>
      </w:r>
      <w:r w:rsidRPr="00875E65">
        <w:rPr>
          <w:color w:val="000000" w:themeColor="text1"/>
          <w:sz w:val="24"/>
        </w:rPr>
        <w:t xml:space="preserve"> (</w:t>
      </w:r>
      <w:r w:rsidRPr="00875E65">
        <w:rPr>
          <w:rFonts w:hint="eastAsia"/>
          <w:color w:val="000000" w:themeColor="text1"/>
          <w:sz w:val="24"/>
        </w:rPr>
        <w:t>2.5</w:t>
      </w:r>
      <w:r w:rsidRPr="00875E65">
        <w:rPr>
          <w:color w:val="000000" w:themeColor="text1"/>
          <w:sz w:val="24"/>
        </w:rPr>
        <w:t xml:space="preserve"> </w:t>
      </w:r>
      <w:proofErr w:type="spellStart"/>
      <w:r w:rsidRPr="00875E65">
        <w:rPr>
          <w:color w:val="000000" w:themeColor="text1"/>
          <w:sz w:val="24"/>
        </w:rPr>
        <w:t>μM</w:t>
      </w:r>
      <w:proofErr w:type="spellEnd"/>
      <w:r w:rsidRPr="00875E65">
        <w:rPr>
          <w:color w:val="000000" w:themeColor="text1"/>
          <w:sz w:val="24"/>
        </w:rPr>
        <w:t xml:space="preserve">) at 5 DIV to inhibit </w:t>
      </w:r>
      <w:r w:rsidRPr="00875E65">
        <w:rPr>
          <w:rFonts w:hint="eastAsia"/>
          <w:color w:val="000000" w:themeColor="text1"/>
          <w:sz w:val="24"/>
        </w:rPr>
        <w:t>histone acetylation</w:t>
      </w:r>
      <w:r w:rsidRPr="00875E65">
        <w:rPr>
          <w:color w:val="000000" w:themeColor="text1"/>
          <w:sz w:val="24"/>
        </w:rPr>
        <w:t xml:space="preserve"> </w:t>
      </w:r>
      <w:r w:rsidRPr="00875E65">
        <w:rPr>
          <w:rFonts w:hint="eastAsia"/>
          <w:color w:val="000000" w:themeColor="text1"/>
          <w:sz w:val="24"/>
        </w:rPr>
        <w:t>for 72 h and</w:t>
      </w:r>
      <w:r w:rsidRPr="00875E65">
        <w:rPr>
          <w:color w:val="000000" w:themeColor="text1"/>
          <w:sz w:val="24"/>
        </w:rPr>
        <w:t xml:space="preserve"> </w:t>
      </w:r>
      <w:r w:rsidRPr="00875E65">
        <w:rPr>
          <w:rFonts w:eastAsia="等线"/>
          <w:color w:val="000000"/>
          <w:sz w:val="24"/>
        </w:rPr>
        <w:t xml:space="preserve">then </w:t>
      </w:r>
      <w:r w:rsidRPr="00875E65">
        <w:rPr>
          <w:rFonts w:hint="eastAsia"/>
          <w:color w:val="000000" w:themeColor="text1"/>
          <w:sz w:val="24"/>
        </w:rPr>
        <w:t>trans</w:t>
      </w:r>
      <w:r w:rsidRPr="00875E65">
        <w:rPr>
          <w:color w:val="000000" w:themeColor="text1"/>
          <w:sz w:val="24"/>
        </w:rPr>
        <w:t xml:space="preserve">duced with </w:t>
      </w:r>
      <w:r w:rsidRPr="00875E65">
        <w:rPr>
          <w:rFonts w:eastAsia="等线"/>
          <w:color w:val="000000"/>
          <w:sz w:val="24"/>
        </w:rPr>
        <w:t>LVs</w:t>
      </w:r>
      <w:r w:rsidRPr="00875E65">
        <w:rPr>
          <w:color w:val="000000" w:themeColor="text1"/>
          <w:sz w:val="24"/>
        </w:rPr>
        <w:t xml:space="preserve"> </w:t>
      </w:r>
      <w:r w:rsidRPr="00875E65">
        <w:rPr>
          <w:sz w:val="24"/>
        </w:rPr>
        <w:t xml:space="preserve">containing </w:t>
      </w:r>
      <w:r w:rsidRPr="00875E65">
        <w:rPr>
          <w:rFonts w:hint="eastAsia"/>
          <w:sz w:val="24"/>
        </w:rPr>
        <w:t>EGFP</w:t>
      </w:r>
      <w:r w:rsidRPr="00875E65">
        <w:rPr>
          <w:sz w:val="24"/>
        </w:rPr>
        <w:t>-</w:t>
      </w:r>
      <w:r w:rsidRPr="00875E65">
        <w:rPr>
          <w:i/>
          <w:iCs/>
          <w:sz w:val="24"/>
        </w:rPr>
        <w:t>GBA1</w:t>
      </w:r>
      <w:r w:rsidRPr="00875E65">
        <w:rPr>
          <w:color w:val="000000" w:themeColor="text1"/>
          <w:sz w:val="24"/>
        </w:rPr>
        <w:t xml:space="preserve"> or </w:t>
      </w:r>
      <w:r w:rsidRPr="00875E65">
        <w:rPr>
          <w:rFonts w:hint="eastAsia"/>
          <w:sz w:val="24"/>
        </w:rPr>
        <w:t>EGFP</w:t>
      </w:r>
      <w:r w:rsidRPr="00875E65">
        <w:rPr>
          <w:color w:val="000000" w:themeColor="text1"/>
          <w:sz w:val="24"/>
        </w:rPr>
        <w:t xml:space="preserve"> at </w:t>
      </w:r>
      <w:r w:rsidRPr="00875E65">
        <w:rPr>
          <w:rFonts w:hint="eastAsia"/>
          <w:color w:val="000000" w:themeColor="text1"/>
          <w:sz w:val="24"/>
        </w:rPr>
        <w:t>6</w:t>
      </w:r>
      <w:r w:rsidRPr="00875E65">
        <w:rPr>
          <w:color w:val="000000" w:themeColor="text1"/>
          <w:sz w:val="24"/>
        </w:rPr>
        <w:t xml:space="preserve"> DIV</w:t>
      </w:r>
      <w:r w:rsidRPr="00875E65">
        <w:rPr>
          <w:sz w:val="24"/>
        </w:rPr>
        <w:t xml:space="preserve"> for </w:t>
      </w:r>
      <w:r w:rsidRPr="00875E65">
        <w:rPr>
          <w:rFonts w:hint="eastAsia"/>
          <w:sz w:val="24"/>
        </w:rPr>
        <w:t>5</w:t>
      </w:r>
      <w:r w:rsidRPr="00875E65">
        <w:rPr>
          <w:sz w:val="24"/>
        </w:rPr>
        <w:t xml:space="preserve"> days</w:t>
      </w:r>
      <w:r w:rsidRPr="00875E65">
        <w:rPr>
          <w:rFonts w:hint="eastAsia"/>
          <w:color w:val="000000" w:themeColor="text1"/>
          <w:sz w:val="24"/>
        </w:rPr>
        <w:t>.</w:t>
      </w:r>
      <w:r w:rsidRPr="00875E65">
        <w:rPr>
          <w:color w:val="000000" w:themeColor="text1"/>
          <w:sz w:val="24"/>
        </w:rPr>
        <w:t xml:space="preserve"> </w:t>
      </w:r>
      <w:r w:rsidRPr="00875E65">
        <w:rPr>
          <w:rFonts w:hint="eastAsia"/>
          <w:color w:val="000000" w:themeColor="text1"/>
          <w:sz w:val="24"/>
        </w:rPr>
        <w:t>T</w:t>
      </w:r>
      <w:r w:rsidRPr="00875E65">
        <w:rPr>
          <w:color w:val="000000" w:themeColor="text1"/>
          <w:sz w:val="24"/>
        </w:rPr>
        <w:t xml:space="preserve">he </w:t>
      </w:r>
      <w:r w:rsidRPr="00875E65">
        <w:rPr>
          <w:rFonts w:hint="eastAsia"/>
          <w:color w:val="000000" w:themeColor="text1"/>
          <w:sz w:val="24"/>
        </w:rPr>
        <w:t>H4K16ac</w:t>
      </w:r>
      <w:r w:rsidRPr="00875E65">
        <w:rPr>
          <w:color w:val="000000" w:themeColor="text1"/>
          <w:sz w:val="24"/>
        </w:rPr>
        <w:t xml:space="preserve"> levels were visualized </w:t>
      </w:r>
      <w:r w:rsidRPr="00875E65">
        <w:rPr>
          <w:rFonts w:eastAsia="等线"/>
          <w:color w:val="000000"/>
          <w:sz w:val="24"/>
        </w:rPr>
        <w:t>by immunoblotting (</w:t>
      </w:r>
      <w:r>
        <w:rPr>
          <w:rFonts w:eastAsia="等线" w:hint="eastAsia"/>
          <w:b/>
          <w:bCs/>
          <w:color w:val="000000"/>
          <w:sz w:val="24"/>
          <w:lang w:eastAsia="zh-CN"/>
        </w:rPr>
        <w:t>E</w:t>
      </w:r>
      <w:r w:rsidRPr="00875E65">
        <w:rPr>
          <w:rFonts w:eastAsia="等线"/>
          <w:color w:val="000000"/>
          <w:sz w:val="24"/>
        </w:rPr>
        <w:t>), and the quantified</w:t>
      </w:r>
      <w:r w:rsidRPr="00875E65">
        <w:rPr>
          <w:color w:val="000000" w:themeColor="text1"/>
          <w:sz w:val="24"/>
        </w:rPr>
        <w:t xml:space="preserve"> protein levels </w:t>
      </w:r>
      <w:r w:rsidRPr="00875E65">
        <w:rPr>
          <w:rFonts w:eastAsia="等线"/>
          <w:color w:val="000000"/>
          <w:sz w:val="24"/>
        </w:rPr>
        <w:t xml:space="preserve">were </w:t>
      </w:r>
      <w:r w:rsidRPr="00875E65">
        <w:rPr>
          <w:color w:val="000000" w:themeColor="text1"/>
          <w:sz w:val="24"/>
        </w:rPr>
        <w:t xml:space="preserve">normalized to </w:t>
      </w:r>
      <w:r w:rsidRPr="00875E65">
        <w:rPr>
          <w:rFonts w:eastAsia="等线"/>
          <w:color w:val="000000"/>
          <w:sz w:val="24"/>
        </w:rPr>
        <w:t xml:space="preserve">those of </w:t>
      </w:r>
      <w:r w:rsidRPr="00875E65">
        <w:rPr>
          <w:rFonts w:hint="eastAsia"/>
          <w:color w:val="000000" w:themeColor="text1"/>
          <w:sz w:val="24"/>
        </w:rPr>
        <w:t>H3</w:t>
      </w:r>
      <w:r w:rsidRPr="00875E65">
        <w:rPr>
          <w:color w:val="000000" w:themeColor="text1"/>
          <w:sz w:val="24"/>
        </w:rPr>
        <w:t xml:space="preserve"> (</w:t>
      </w:r>
      <w:r>
        <w:rPr>
          <w:rFonts w:hint="eastAsia"/>
          <w:b/>
          <w:bCs/>
          <w:color w:val="000000" w:themeColor="text1"/>
          <w:sz w:val="24"/>
          <w:lang w:eastAsia="zh-CN"/>
        </w:rPr>
        <w:t>F</w:t>
      </w:r>
      <w:r w:rsidRPr="00875E65">
        <w:rPr>
          <w:color w:val="000000" w:themeColor="text1"/>
          <w:sz w:val="24"/>
        </w:rPr>
        <w:t>)</w:t>
      </w:r>
      <w:r w:rsidRPr="00875E65">
        <w:rPr>
          <w:rFonts w:hint="eastAsia"/>
          <w:color w:val="000000" w:themeColor="text1"/>
          <w:sz w:val="24"/>
        </w:rPr>
        <w:t>.</w:t>
      </w:r>
      <w:r w:rsidRPr="00875E65">
        <w:rPr>
          <w:color w:val="000000" w:themeColor="text1"/>
          <w:sz w:val="24"/>
        </w:rPr>
        <w:t xml:space="preserve"> (</w:t>
      </w:r>
      <w:r w:rsidRPr="00875E65">
        <w:rPr>
          <w:i/>
          <w:iCs/>
          <w:color w:val="000000" w:themeColor="text1"/>
          <w:sz w:val="24"/>
        </w:rPr>
        <w:t xml:space="preserve">*p </w:t>
      </w:r>
      <w:r w:rsidRPr="00875E65">
        <w:rPr>
          <w:color w:val="000000" w:themeColor="text1"/>
          <w:sz w:val="24"/>
        </w:rPr>
        <w:t>&lt; 0.05, n = 3/group)</w:t>
      </w:r>
      <w:r w:rsidRPr="00875E65">
        <w:rPr>
          <w:rFonts w:hint="eastAsia"/>
          <w:color w:val="000000" w:themeColor="text1"/>
          <w:sz w:val="24"/>
        </w:rPr>
        <w:t>.</w:t>
      </w:r>
      <w:r w:rsidRPr="00875E65">
        <w:rPr>
          <w:color w:val="000000" w:themeColor="text1"/>
          <w:sz w:val="24"/>
        </w:rPr>
        <w:t xml:space="preserve"> </w:t>
      </w:r>
      <w:r w:rsidRPr="00875E65">
        <w:rPr>
          <w:rFonts w:eastAsia="等线"/>
          <w:color w:val="000000"/>
          <w:sz w:val="24"/>
        </w:rPr>
        <w:t>The data</w:t>
      </w:r>
      <w:r w:rsidRPr="00875E65">
        <w:rPr>
          <w:color w:val="000000" w:themeColor="text1"/>
          <w:sz w:val="24"/>
        </w:rPr>
        <w:t xml:space="preserve"> are </w:t>
      </w:r>
      <w:r w:rsidRPr="00875E65">
        <w:rPr>
          <w:rFonts w:eastAsia="等线"/>
          <w:color w:val="000000"/>
          <w:sz w:val="24"/>
        </w:rPr>
        <w:t>presented</w:t>
      </w:r>
      <w:r w:rsidRPr="00875E65">
        <w:rPr>
          <w:color w:val="000000" w:themeColor="text1"/>
          <w:sz w:val="24"/>
        </w:rPr>
        <w:t xml:space="preserve"> as </w:t>
      </w:r>
      <w:r w:rsidRPr="00875E65">
        <w:rPr>
          <w:rFonts w:eastAsia="等线"/>
          <w:color w:val="000000"/>
          <w:sz w:val="24"/>
        </w:rPr>
        <w:t xml:space="preserve">the </w:t>
      </w:r>
      <w:r w:rsidRPr="00875E65">
        <w:rPr>
          <w:color w:val="000000" w:themeColor="text1"/>
          <w:sz w:val="24"/>
        </w:rPr>
        <w:t xml:space="preserve">means ± SEMs. Statistical significance was </w:t>
      </w:r>
      <w:r w:rsidRPr="00875E65">
        <w:rPr>
          <w:rFonts w:eastAsia="等线"/>
          <w:color w:val="000000"/>
          <w:sz w:val="24"/>
        </w:rPr>
        <w:t>determined</w:t>
      </w:r>
      <w:r w:rsidRPr="00875E65">
        <w:rPr>
          <w:color w:val="000000" w:themeColor="text1"/>
          <w:sz w:val="24"/>
        </w:rPr>
        <w:t xml:space="preserve"> by an unpaired </w:t>
      </w:r>
      <w:r w:rsidRPr="00875E65">
        <w:rPr>
          <w:i/>
          <w:iCs/>
          <w:color w:val="000000" w:themeColor="text1"/>
          <w:sz w:val="24"/>
        </w:rPr>
        <w:t>t</w:t>
      </w:r>
      <w:r w:rsidRPr="00875E65">
        <w:rPr>
          <w:color w:val="000000" w:themeColor="text1"/>
          <w:sz w:val="24"/>
        </w:rPr>
        <w:t xml:space="preserve"> test in (</w:t>
      </w:r>
      <w:r w:rsidRPr="00875E65">
        <w:rPr>
          <w:rFonts w:hint="eastAsia"/>
          <w:b/>
          <w:bCs/>
          <w:color w:val="000000" w:themeColor="text1"/>
          <w:sz w:val="24"/>
        </w:rPr>
        <w:t>B</w:t>
      </w:r>
      <w:r w:rsidRPr="00875E65">
        <w:rPr>
          <w:color w:val="000000" w:themeColor="text1"/>
          <w:sz w:val="24"/>
        </w:rPr>
        <w:t>)</w:t>
      </w:r>
      <w:r w:rsidRPr="00875E65">
        <w:rPr>
          <w:rFonts w:hint="eastAsia"/>
          <w:color w:val="000000" w:themeColor="text1"/>
          <w:sz w:val="24"/>
        </w:rPr>
        <w:t xml:space="preserve">, </w:t>
      </w:r>
      <w:r w:rsidRPr="00875E65">
        <w:rPr>
          <w:color w:val="000000" w:themeColor="text1"/>
          <w:sz w:val="24"/>
        </w:rPr>
        <w:t>(</w:t>
      </w:r>
      <w:r w:rsidRPr="00875E65">
        <w:rPr>
          <w:rFonts w:hint="eastAsia"/>
          <w:b/>
          <w:bCs/>
          <w:color w:val="000000" w:themeColor="text1"/>
          <w:sz w:val="24"/>
        </w:rPr>
        <w:t>D</w:t>
      </w:r>
      <w:r w:rsidRPr="00875E65">
        <w:rPr>
          <w:color w:val="000000" w:themeColor="text1"/>
          <w:sz w:val="24"/>
        </w:rPr>
        <w:t>)</w:t>
      </w:r>
      <w:r w:rsidRPr="00875E65">
        <w:rPr>
          <w:rFonts w:hint="eastAsia"/>
          <w:color w:val="000000" w:themeColor="text1"/>
          <w:sz w:val="24"/>
        </w:rPr>
        <w:t>,</w:t>
      </w:r>
      <w:r w:rsidRPr="00875E65">
        <w:rPr>
          <w:color w:val="000000" w:themeColor="text1"/>
          <w:sz w:val="24"/>
        </w:rPr>
        <w:t xml:space="preserve"> (</w:t>
      </w:r>
      <w:r w:rsidRPr="00875E65">
        <w:rPr>
          <w:rFonts w:hint="eastAsia"/>
          <w:b/>
          <w:bCs/>
          <w:color w:val="000000" w:themeColor="text1"/>
          <w:sz w:val="24"/>
        </w:rPr>
        <w:t>F</w:t>
      </w:r>
      <w:r w:rsidRPr="00875E65">
        <w:rPr>
          <w:color w:val="000000" w:themeColor="text1"/>
          <w:sz w:val="24"/>
        </w:rPr>
        <w:t>).</w:t>
      </w:r>
    </w:p>
    <w:p w14:paraId="0163D8DD" w14:textId="77777777" w:rsidR="00B950D6" w:rsidRPr="00875E65" w:rsidRDefault="00B950D6" w:rsidP="00B950D6">
      <w:pPr>
        <w:spacing w:line="480" w:lineRule="auto"/>
        <w:rPr>
          <w:rFonts w:hint="eastAsia"/>
          <w:color w:val="000000" w:themeColor="text1"/>
          <w:sz w:val="24"/>
          <w:lang w:eastAsia="zh-CN"/>
        </w:rPr>
      </w:pPr>
      <w:r w:rsidRPr="00875E65">
        <w:rPr>
          <w:color w:val="000000" w:themeColor="text1"/>
          <w:sz w:val="24"/>
        </w:rPr>
        <w:br w:type="page"/>
      </w:r>
      <w:bookmarkEnd w:id="3"/>
    </w:p>
    <w:p w14:paraId="6E834CC1" w14:textId="77777777" w:rsidR="00B950D6" w:rsidRPr="00875E65" w:rsidRDefault="00B950D6" w:rsidP="00B950D6">
      <w:pPr>
        <w:spacing w:line="480" w:lineRule="auto"/>
        <w:rPr>
          <w:b/>
          <w:sz w:val="24"/>
        </w:rPr>
      </w:pPr>
      <w:r w:rsidRPr="00875E65">
        <w:rPr>
          <w:b/>
          <w:sz w:val="24"/>
        </w:rPr>
        <w:lastRenderedPageBreak/>
        <w:t>Fig. S3</w:t>
      </w:r>
      <w:r w:rsidRPr="00875E65">
        <w:rPr>
          <w:rFonts w:hint="eastAsia"/>
          <w:b/>
          <w:sz w:val="24"/>
        </w:rPr>
        <w:t xml:space="preserve"> </w:t>
      </w:r>
      <w:bookmarkStart w:id="4" w:name="_Hlk193397552"/>
      <w:r w:rsidRPr="00875E65">
        <w:rPr>
          <w:b/>
          <w:sz w:val="24"/>
        </w:rPr>
        <w:t>Overexpression of GBA1 led to elevated levels of KAT8 and cathepsin family proteins in the mouse model.</w:t>
      </w:r>
    </w:p>
    <w:p w14:paraId="3E248A57" w14:textId="77777777" w:rsidR="00B950D6" w:rsidRDefault="00B950D6" w:rsidP="00B950D6">
      <w:pPr>
        <w:spacing w:line="480" w:lineRule="auto"/>
        <w:jc w:val="both"/>
        <w:rPr>
          <w:color w:val="000000" w:themeColor="text1"/>
          <w:sz w:val="24"/>
        </w:rPr>
      </w:pPr>
      <w:r w:rsidRPr="00875E65">
        <w:rPr>
          <w:rFonts w:eastAsia="等线"/>
          <w:color w:val="000000"/>
          <w:sz w:val="24"/>
        </w:rPr>
        <w:t>The mice</w:t>
      </w:r>
      <w:r w:rsidRPr="00875E65">
        <w:rPr>
          <w:color w:val="000000" w:themeColor="text1"/>
          <w:sz w:val="24"/>
        </w:rPr>
        <w:t xml:space="preserve"> received injections of AAV-</w:t>
      </w:r>
      <w:r w:rsidRPr="00875E65">
        <w:rPr>
          <w:rFonts w:hint="eastAsia"/>
          <w:color w:val="000000" w:themeColor="text1"/>
          <w:sz w:val="24"/>
        </w:rPr>
        <w:t>EGFP</w:t>
      </w:r>
      <w:r w:rsidRPr="00875E65">
        <w:rPr>
          <w:color w:val="000000" w:themeColor="text1"/>
          <w:sz w:val="24"/>
        </w:rPr>
        <w:t>-</w:t>
      </w:r>
      <w:r w:rsidRPr="00875E65">
        <w:rPr>
          <w:i/>
          <w:iCs/>
          <w:color w:val="000000" w:themeColor="text1"/>
          <w:sz w:val="24"/>
        </w:rPr>
        <w:t>GBA1</w:t>
      </w:r>
      <w:r w:rsidRPr="00875E65">
        <w:rPr>
          <w:color w:val="000000" w:themeColor="text1"/>
          <w:sz w:val="24"/>
        </w:rPr>
        <w:t xml:space="preserve"> (</w:t>
      </w:r>
      <w:r w:rsidRPr="00875E65">
        <w:rPr>
          <w:rFonts w:hint="eastAsia"/>
          <w:color w:val="000000" w:themeColor="text1"/>
          <w:sz w:val="24"/>
        </w:rPr>
        <w:t>2E10 vg/mouse</w:t>
      </w:r>
      <w:r w:rsidRPr="00875E65">
        <w:rPr>
          <w:color w:val="000000" w:themeColor="text1"/>
          <w:sz w:val="24"/>
        </w:rPr>
        <w:t xml:space="preserve">) </w:t>
      </w:r>
      <w:r w:rsidRPr="00875E65">
        <w:rPr>
          <w:rFonts w:hint="eastAsia"/>
          <w:color w:val="000000" w:themeColor="text1"/>
          <w:sz w:val="24"/>
        </w:rPr>
        <w:t>or</w:t>
      </w:r>
      <w:r w:rsidRPr="00875E65">
        <w:rPr>
          <w:color w:val="000000" w:themeColor="text1"/>
          <w:sz w:val="24"/>
        </w:rPr>
        <w:t xml:space="preserve"> </w:t>
      </w:r>
      <w:r w:rsidRPr="00875E65">
        <w:rPr>
          <w:rFonts w:hint="eastAsia"/>
          <w:color w:val="000000" w:themeColor="text1"/>
          <w:sz w:val="24"/>
        </w:rPr>
        <w:t>AAV-EGFP (2E10 vg/mouse)</w:t>
      </w:r>
      <w:r w:rsidRPr="00875E65">
        <w:rPr>
          <w:color w:val="000000" w:themeColor="text1"/>
          <w:sz w:val="24"/>
        </w:rPr>
        <w:t xml:space="preserve"> </w:t>
      </w:r>
      <w:r w:rsidRPr="00875E65">
        <w:rPr>
          <w:rFonts w:hint="eastAsia"/>
          <w:color w:val="000000" w:themeColor="text1"/>
          <w:sz w:val="24"/>
        </w:rPr>
        <w:t>in</w:t>
      </w:r>
      <w:r w:rsidRPr="00875E65">
        <w:rPr>
          <w:color w:val="000000" w:themeColor="text1"/>
          <w:sz w:val="24"/>
        </w:rPr>
        <w:t xml:space="preserve"> the bilateral dorsal striatum followed </w:t>
      </w:r>
      <w:r w:rsidRPr="00875E65">
        <w:rPr>
          <w:rFonts w:eastAsia="等线"/>
          <w:color w:val="000000"/>
          <w:sz w:val="24"/>
        </w:rPr>
        <w:t>by</w:t>
      </w:r>
      <w:r w:rsidRPr="00875E65">
        <w:rPr>
          <w:color w:val="000000" w:themeColor="text1"/>
          <w:sz w:val="24"/>
        </w:rPr>
        <w:t xml:space="preserve"> 2.5 µg/side PFFs or PBS</w:t>
      </w:r>
      <w:r w:rsidRPr="00875E65">
        <w:rPr>
          <w:rFonts w:eastAsia="等线"/>
          <w:color w:val="000000"/>
          <w:sz w:val="24"/>
        </w:rPr>
        <w:t xml:space="preserve"> 1 month later</w:t>
      </w:r>
      <w:r w:rsidRPr="00875E65">
        <w:rPr>
          <w:color w:val="000000" w:themeColor="text1"/>
          <w:sz w:val="24"/>
        </w:rPr>
        <w:t xml:space="preserve">. Behavioral testing and histological analysis were performed 3 months after </w:t>
      </w:r>
      <w:r w:rsidRPr="00875E65">
        <w:rPr>
          <w:rFonts w:eastAsia="等线"/>
          <w:color w:val="000000"/>
          <w:sz w:val="24"/>
        </w:rPr>
        <w:t xml:space="preserve">the </w:t>
      </w:r>
      <w:r w:rsidRPr="00875E65">
        <w:rPr>
          <w:color w:val="000000" w:themeColor="text1"/>
          <w:sz w:val="24"/>
        </w:rPr>
        <w:t xml:space="preserve">injection of PFFs. </w:t>
      </w:r>
      <w:r w:rsidRPr="00875E65">
        <w:rPr>
          <w:b/>
          <w:bCs/>
          <w:color w:val="000000" w:themeColor="text1"/>
          <w:sz w:val="24"/>
        </w:rPr>
        <w:t>A</w:t>
      </w:r>
      <w:r w:rsidRPr="00875E65">
        <w:rPr>
          <w:rFonts w:hint="eastAsia"/>
          <w:b/>
          <w:bCs/>
          <w:color w:val="000000" w:themeColor="text1"/>
          <w:sz w:val="24"/>
        </w:rPr>
        <w:t xml:space="preserve"> </w:t>
      </w:r>
      <w:r w:rsidRPr="00875E65">
        <w:rPr>
          <w:rFonts w:hint="eastAsia"/>
          <w:color w:val="000000" w:themeColor="text1"/>
          <w:sz w:val="24"/>
        </w:rPr>
        <w:t>and</w:t>
      </w:r>
      <w:r w:rsidRPr="00875E65">
        <w:rPr>
          <w:rFonts w:hint="eastAsia"/>
          <w:b/>
          <w:bCs/>
          <w:color w:val="000000" w:themeColor="text1"/>
          <w:sz w:val="24"/>
        </w:rPr>
        <w:t xml:space="preserve"> </w:t>
      </w:r>
      <w:r w:rsidRPr="00875E65">
        <w:rPr>
          <w:b/>
          <w:bCs/>
          <w:color w:val="000000" w:themeColor="text1"/>
          <w:sz w:val="24"/>
        </w:rPr>
        <w:t>B</w:t>
      </w:r>
      <w:r w:rsidRPr="00875E65">
        <w:rPr>
          <w:color w:val="000000" w:themeColor="text1"/>
          <w:sz w:val="24"/>
        </w:rPr>
        <w:t xml:space="preserve">, Representative images of staining for </w:t>
      </w:r>
      <w:proofErr w:type="spellStart"/>
      <w:r w:rsidRPr="00875E65">
        <w:rPr>
          <w:color w:val="000000" w:themeColor="text1"/>
          <w:sz w:val="24"/>
        </w:rPr>
        <w:t>GCase</w:t>
      </w:r>
      <w:proofErr w:type="spellEnd"/>
      <w:r w:rsidRPr="00875E65">
        <w:rPr>
          <w:color w:val="000000" w:themeColor="text1"/>
          <w:sz w:val="24"/>
        </w:rPr>
        <w:t xml:space="preserve"> in the striatum (A) and </w:t>
      </w:r>
      <w:proofErr w:type="spellStart"/>
      <w:r w:rsidRPr="00875E65">
        <w:rPr>
          <w:color w:val="000000" w:themeColor="text1"/>
          <w:sz w:val="24"/>
        </w:rPr>
        <w:t>SNpc</w:t>
      </w:r>
      <w:proofErr w:type="spellEnd"/>
      <w:r w:rsidRPr="00875E65">
        <w:rPr>
          <w:color w:val="000000" w:themeColor="text1"/>
          <w:sz w:val="24"/>
        </w:rPr>
        <w:t xml:space="preserve"> (B). Scale bar, 25 </w:t>
      </w:r>
      <w:proofErr w:type="spellStart"/>
      <w:r w:rsidRPr="00875E65">
        <w:rPr>
          <w:color w:val="000000" w:themeColor="text1"/>
          <w:sz w:val="24"/>
        </w:rPr>
        <w:t>μm</w:t>
      </w:r>
      <w:proofErr w:type="spellEnd"/>
      <w:r w:rsidRPr="00875E65">
        <w:rPr>
          <w:color w:val="000000" w:themeColor="text1"/>
          <w:sz w:val="24"/>
        </w:rPr>
        <w:t xml:space="preserve">. </w:t>
      </w:r>
      <w:r w:rsidRPr="00875E65">
        <w:rPr>
          <w:rFonts w:eastAsia="等线"/>
          <w:color w:val="000000"/>
          <w:sz w:val="24"/>
        </w:rPr>
        <w:t>The quantification</w:t>
      </w:r>
      <w:r w:rsidRPr="00875E65">
        <w:rPr>
          <w:color w:val="000000" w:themeColor="text1"/>
          <w:sz w:val="24"/>
        </w:rPr>
        <w:t xml:space="preserve"> of the percentage of the area covered by </w:t>
      </w:r>
      <w:proofErr w:type="spellStart"/>
      <w:r w:rsidRPr="00875E65">
        <w:rPr>
          <w:color w:val="000000" w:themeColor="text1"/>
          <w:sz w:val="24"/>
        </w:rPr>
        <w:t>GCase</w:t>
      </w:r>
      <w:proofErr w:type="spellEnd"/>
      <w:r w:rsidRPr="00875E65">
        <w:rPr>
          <w:color w:val="000000" w:themeColor="text1"/>
          <w:sz w:val="24"/>
        </w:rPr>
        <w:t xml:space="preserve"> staining </w:t>
      </w:r>
      <w:r w:rsidRPr="00875E65">
        <w:rPr>
          <w:rFonts w:eastAsia="等线"/>
          <w:color w:val="000000"/>
          <w:sz w:val="24"/>
        </w:rPr>
        <w:t>in the</w:t>
      </w:r>
      <w:r w:rsidRPr="00875E65">
        <w:rPr>
          <w:color w:val="000000" w:themeColor="text1"/>
          <w:sz w:val="24"/>
        </w:rPr>
        <w:t xml:space="preserve"> mice is shown </w:t>
      </w:r>
      <w:r w:rsidRPr="00875E65">
        <w:rPr>
          <w:rFonts w:eastAsia="等线"/>
          <w:color w:val="000000"/>
          <w:sz w:val="24"/>
        </w:rPr>
        <w:t>on</w:t>
      </w:r>
      <w:r w:rsidRPr="00875E65">
        <w:rPr>
          <w:color w:val="000000" w:themeColor="text1"/>
          <w:sz w:val="24"/>
        </w:rPr>
        <w:t xml:space="preserve"> the right. (</w:t>
      </w:r>
      <w:r w:rsidRPr="00875E65">
        <w:rPr>
          <w:i/>
          <w:iCs/>
          <w:color w:val="000000" w:themeColor="text1"/>
          <w:sz w:val="24"/>
        </w:rPr>
        <w:t>****p</w:t>
      </w:r>
      <w:r w:rsidRPr="00875E65">
        <w:rPr>
          <w:color w:val="000000" w:themeColor="text1"/>
          <w:sz w:val="24"/>
        </w:rPr>
        <w:t xml:space="preserve"> &lt; 0.0001, n = 5/group). </w:t>
      </w:r>
      <w:r w:rsidRPr="00875E65">
        <w:rPr>
          <w:b/>
          <w:sz w:val="24"/>
        </w:rPr>
        <w:t>C</w:t>
      </w:r>
      <w:r w:rsidRPr="00875E65">
        <w:rPr>
          <w:rFonts w:hint="eastAsia"/>
          <w:b/>
          <w:sz w:val="24"/>
        </w:rPr>
        <w:t xml:space="preserve"> </w:t>
      </w:r>
      <w:r w:rsidRPr="00875E65">
        <w:rPr>
          <w:rFonts w:hint="eastAsia"/>
          <w:bCs/>
          <w:sz w:val="24"/>
        </w:rPr>
        <w:t>and</w:t>
      </w:r>
      <w:r w:rsidRPr="00875E65">
        <w:rPr>
          <w:rFonts w:hint="eastAsia"/>
          <w:b/>
          <w:sz w:val="24"/>
        </w:rPr>
        <w:t xml:space="preserve"> </w:t>
      </w:r>
      <w:r w:rsidRPr="00875E65">
        <w:rPr>
          <w:b/>
          <w:sz w:val="24"/>
        </w:rPr>
        <w:t>D</w:t>
      </w:r>
      <w:r w:rsidRPr="00875E65">
        <w:rPr>
          <w:bCs/>
          <w:sz w:val="24"/>
        </w:rPr>
        <w:t>,</w:t>
      </w:r>
      <w:r w:rsidRPr="00875E65">
        <w:rPr>
          <w:b/>
          <w:sz w:val="24"/>
        </w:rPr>
        <w:t xml:space="preserve"> </w:t>
      </w:r>
      <w:r w:rsidRPr="00875E65">
        <w:rPr>
          <w:color w:val="000000" w:themeColor="text1"/>
          <w:sz w:val="24"/>
        </w:rPr>
        <w:t xml:space="preserve">Western blot analysis of </w:t>
      </w:r>
      <w:proofErr w:type="spellStart"/>
      <w:r w:rsidRPr="00875E65">
        <w:rPr>
          <w:color w:val="000000" w:themeColor="text1"/>
          <w:sz w:val="24"/>
        </w:rPr>
        <w:t>GCase</w:t>
      </w:r>
      <w:proofErr w:type="spellEnd"/>
      <w:r w:rsidRPr="00875E65">
        <w:rPr>
          <w:color w:val="000000" w:themeColor="text1"/>
          <w:sz w:val="24"/>
        </w:rPr>
        <w:t xml:space="preserve"> and KAT8 protein levels in the striatum (</w:t>
      </w:r>
      <w:r w:rsidRPr="00875E65">
        <w:rPr>
          <w:b/>
          <w:bCs/>
          <w:color w:val="000000" w:themeColor="text1"/>
          <w:sz w:val="24"/>
        </w:rPr>
        <w:t>C</w:t>
      </w:r>
      <w:r w:rsidRPr="00875E65">
        <w:rPr>
          <w:color w:val="000000" w:themeColor="text1"/>
          <w:sz w:val="24"/>
        </w:rPr>
        <w:t>) and midbrain (</w:t>
      </w:r>
      <w:r w:rsidRPr="00875E65">
        <w:rPr>
          <w:b/>
          <w:bCs/>
          <w:color w:val="000000" w:themeColor="text1"/>
          <w:sz w:val="24"/>
        </w:rPr>
        <w:t>D</w:t>
      </w:r>
      <w:r w:rsidRPr="00875E65">
        <w:rPr>
          <w:color w:val="000000" w:themeColor="text1"/>
          <w:sz w:val="24"/>
        </w:rPr>
        <w:t xml:space="preserve">). Quantiﬁcation of </w:t>
      </w:r>
      <w:r w:rsidRPr="00875E65">
        <w:rPr>
          <w:rFonts w:eastAsia="等线"/>
          <w:color w:val="000000"/>
          <w:sz w:val="24"/>
        </w:rPr>
        <w:t xml:space="preserve">the </w:t>
      </w:r>
      <w:r w:rsidRPr="00875E65">
        <w:rPr>
          <w:color w:val="000000" w:themeColor="text1"/>
          <w:sz w:val="24"/>
        </w:rPr>
        <w:t xml:space="preserve">indicated protein levels normalized to </w:t>
      </w:r>
      <w:r w:rsidRPr="00875E65">
        <w:rPr>
          <w:rFonts w:eastAsia="等线"/>
          <w:color w:val="000000"/>
          <w:sz w:val="24"/>
        </w:rPr>
        <w:t xml:space="preserve">that of </w:t>
      </w:r>
      <w:r w:rsidRPr="00875E65">
        <w:rPr>
          <w:color w:val="000000" w:themeColor="text1"/>
          <w:sz w:val="24"/>
        </w:rPr>
        <w:t xml:space="preserve">β-actin is shown </w:t>
      </w:r>
      <w:r w:rsidRPr="00875E65">
        <w:rPr>
          <w:rFonts w:eastAsia="等线"/>
          <w:color w:val="000000"/>
          <w:sz w:val="24"/>
        </w:rPr>
        <w:t>on</w:t>
      </w:r>
      <w:r w:rsidRPr="00875E65">
        <w:rPr>
          <w:color w:val="000000" w:themeColor="text1"/>
          <w:sz w:val="24"/>
        </w:rPr>
        <w:t xml:space="preserve"> the right</w:t>
      </w:r>
      <w:r w:rsidRPr="00875E65">
        <w:rPr>
          <w:rFonts w:hint="eastAsia"/>
          <w:color w:val="000000" w:themeColor="text1"/>
          <w:sz w:val="24"/>
        </w:rPr>
        <w:t>.</w:t>
      </w:r>
      <w:r w:rsidRPr="00875E65">
        <w:rPr>
          <w:color w:val="000000" w:themeColor="text1"/>
          <w:sz w:val="24"/>
        </w:rPr>
        <w:t xml:space="preserve"> (</w:t>
      </w:r>
      <w:r w:rsidRPr="00875E65">
        <w:rPr>
          <w:i/>
          <w:iCs/>
          <w:color w:val="000000" w:themeColor="text1"/>
          <w:sz w:val="24"/>
        </w:rPr>
        <w:t xml:space="preserve">*p </w:t>
      </w:r>
      <w:r w:rsidRPr="00875E65">
        <w:rPr>
          <w:color w:val="000000" w:themeColor="text1"/>
          <w:sz w:val="24"/>
        </w:rPr>
        <w:t xml:space="preserve">&lt; 0.05, </w:t>
      </w:r>
      <w:r w:rsidRPr="00875E65">
        <w:rPr>
          <w:i/>
          <w:iCs/>
          <w:color w:val="000000" w:themeColor="text1"/>
          <w:sz w:val="24"/>
        </w:rPr>
        <w:t>**p</w:t>
      </w:r>
      <w:r w:rsidRPr="00875E65">
        <w:rPr>
          <w:color w:val="000000" w:themeColor="text1"/>
          <w:sz w:val="24"/>
        </w:rPr>
        <w:t xml:space="preserve"> &lt; 0.01, </w:t>
      </w:r>
      <w:r w:rsidRPr="00875E65">
        <w:rPr>
          <w:i/>
          <w:iCs/>
          <w:color w:val="000000" w:themeColor="text1"/>
          <w:sz w:val="24"/>
        </w:rPr>
        <w:t>****p</w:t>
      </w:r>
      <w:r w:rsidRPr="00875E65">
        <w:rPr>
          <w:color w:val="000000" w:themeColor="text1"/>
          <w:sz w:val="24"/>
        </w:rPr>
        <w:t xml:space="preserve"> &lt; 0.0001, n = 3/group)</w:t>
      </w:r>
      <w:r w:rsidRPr="00875E65">
        <w:rPr>
          <w:rFonts w:hint="eastAsia"/>
          <w:color w:val="000000" w:themeColor="text1"/>
          <w:sz w:val="24"/>
        </w:rPr>
        <w:t>.</w:t>
      </w:r>
      <w:r w:rsidRPr="00875E65">
        <w:rPr>
          <w:color w:val="000000" w:themeColor="text1"/>
          <w:sz w:val="24"/>
        </w:rPr>
        <w:t xml:space="preserve"> </w:t>
      </w:r>
      <w:r w:rsidRPr="00875E65">
        <w:rPr>
          <w:b/>
          <w:bCs/>
          <w:color w:val="000000" w:themeColor="text1"/>
          <w:sz w:val="24"/>
        </w:rPr>
        <w:t>E</w:t>
      </w:r>
      <w:r w:rsidRPr="00875E65">
        <w:rPr>
          <w:rFonts w:hint="eastAsia"/>
          <w:b/>
          <w:bCs/>
          <w:color w:val="000000" w:themeColor="text1"/>
          <w:sz w:val="24"/>
        </w:rPr>
        <w:t xml:space="preserve"> </w:t>
      </w:r>
      <w:r w:rsidRPr="00875E65">
        <w:rPr>
          <w:rFonts w:hint="eastAsia"/>
          <w:color w:val="000000" w:themeColor="text1"/>
          <w:sz w:val="24"/>
        </w:rPr>
        <w:t>and</w:t>
      </w:r>
      <w:r w:rsidRPr="00875E65">
        <w:rPr>
          <w:rFonts w:hint="eastAsia"/>
          <w:b/>
          <w:bCs/>
          <w:color w:val="000000" w:themeColor="text1"/>
          <w:sz w:val="24"/>
        </w:rPr>
        <w:t xml:space="preserve"> </w:t>
      </w:r>
      <w:r w:rsidRPr="00875E65">
        <w:rPr>
          <w:b/>
          <w:bCs/>
          <w:color w:val="000000" w:themeColor="text1"/>
          <w:sz w:val="24"/>
        </w:rPr>
        <w:t>F</w:t>
      </w:r>
      <w:r w:rsidRPr="00875E65">
        <w:rPr>
          <w:color w:val="000000" w:themeColor="text1"/>
          <w:sz w:val="24"/>
        </w:rPr>
        <w:t>, Western blot analysis of CTSB</w:t>
      </w:r>
      <w:r w:rsidRPr="00875E65">
        <w:rPr>
          <w:rFonts w:hint="eastAsia"/>
          <w:color w:val="000000" w:themeColor="text1"/>
          <w:sz w:val="24"/>
        </w:rPr>
        <w:t xml:space="preserve">, </w:t>
      </w:r>
      <w:r w:rsidRPr="00875E65">
        <w:rPr>
          <w:color w:val="000000" w:themeColor="text1"/>
          <w:sz w:val="24"/>
        </w:rPr>
        <w:t>CTSD and CTSL protein levels in the striatum (</w:t>
      </w:r>
      <w:r w:rsidRPr="00875E65">
        <w:rPr>
          <w:b/>
          <w:bCs/>
          <w:color w:val="000000" w:themeColor="text1"/>
          <w:sz w:val="24"/>
        </w:rPr>
        <w:t>E</w:t>
      </w:r>
      <w:r w:rsidRPr="00875E65">
        <w:rPr>
          <w:color w:val="000000" w:themeColor="text1"/>
          <w:sz w:val="24"/>
        </w:rPr>
        <w:t>) and midbrain (</w:t>
      </w:r>
      <w:r w:rsidRPr="00875E65">
        <w:rPr>
          <w:b/>
          <w:bCs/>
          <w:color w:val="000000" w:themeColor="text1"/>
          <w:sz w:val="24"/>
        </w:rPr>
        <w:t>F</w:t>
      </w:r>
      <w:r w:rsidRPr="00875E65">
        <w:rPr>
          <w:color w:val="000000" w:themeColor="text1"/>
          <w:sz w:val="24"/>
        </w:rPr>
        <w:t xml:space="preserve">). Quantiﬁcation of </w:t>
      </w:r>
      <w:r w:rsidRPr="00875E65">
        <w:rPr>
          <w:rFonts w:eastAsia="等线"/>
          <w:color w:val="000000"/>
          <w:sz w:val="24"/>
        </w:rPr>
        <w:t xml:space="preserve">the </w:t>
      </w:r>
      <w:r w:rsidRPr="00875E65">
        <w:rPr>
          <w:color w:val="000000" w:themeColor="text1"/>
          <w:sz w:val="24"/>
        </w:rPr>
        <w:t xml:space="preserve">indicated protein levels normalized to </w:t>
      </w:r>
      <w:r w:rsidRPr="00875E65">
        <w:rPr>
          <w:rFonts w:eastAsia="等线"/>
          <w:color w:val="000000"/>
          <w:sz w:val="24"/>
        </w:rPr>
        <w:t xml:space="preserve">that of </w:t>
      </w:r>
      <w:r w:rsidRPr="00875E65">
        <w:rPr>
          <w:color w:val="000000" w:themeColor="text1"/>
          <w:sz w:val="24"/>
        </w:rPr>
        <w:t>β-actin is shown in (</w:t>
      </w:r>
      <w:r w:rsidRPr="00875E65">
        <w:rPr>
          <w:b/>
          <w:bCs/>
          <w:color w:val="000000" w:themeColor="text1"/>
          <w:sz w:val="24"/>
        </w:rPr>
        <w:t>G</w:t>
      </w:r>
      <w:r w:rsidRPr="00875E65">
        <w:rPr>
          <w:rFonts w:hint="eastAsia"/>
          <w:b/>
          <w:bCs/>
          <w:color w:val="000000" w:themeColor="text1"/>
          <w:sz w:val="24"/>
        </w:rPr>
        <w:t xml:space="preserve"> </w:t>
      </w:r>
      <w:r w:rsidRPr="00875E65">
        <w:rPr>
          <w:rFonts w:hint="eastAsia"/>
          <w:color w:val="000000" w:themeColor="text1"/>
          <w:sz w:val="24"/>
        </w:rPr>
        <w:t>and</w:t>
      </w:r>
      <w:r w:rsidRPr="00875E65">
        <w:rPr>
          <w:rFonts w:hint="eastAsia"/>
          <w:b/>
          <w:bCs/>
          <w:color w:val="000000" w:themeColor="text1"/>
          <w:sz w:val="24"/>
        </w:rPr>
        <w:t xml:space="preserve"> </w:t>
      </w:r>
      <w:r w:rsidRPr="00875E65">
        <w:rPr>
          <w:b/>
          <w:bCs/>
          <w:color w:val="000000" w:themeColor="text1"/>
          <w:sz w:val="24"/>
        </w:rPr>
        <w:t>H</w:t>
      </w:r>
      <w:r w:rsidRPr="00875E65">
        <w:rPr>
          <w:color w:val="000000" w:themeColor="text1"/>
          <w:sz w:val="24"/>
        </w:rPr>
        <w:t>) (</w:t>
      </w:r>
      <w:r w:rsidRPr="00875E65">
        <w:rPr>
          <w:i/>
          <w:iCs/>
          <w:color w:val="000000" w:themeColor="text1"/>
          <w:sz w:val="24"/>
        </w:rPr>
        <w:t xml:space="preserve">*p </w:t>
      </w:r>
      <w:r w:rsidRPr="00875E65">
        <w:rPr>
          <w:color w:val="000000" w:themeColor="text1"/>
          <w:sz w:val="24"/>
        </w:rPr>
        <w:t xml:space="preserve">&lt; 0.05, </w:t>
      </w:r>
      <w:r w:rsidRPr="00875E65">
        <w:rPr>
          <w:i/>
          <w:iCs/>
          <w:color w:val="000000" w:themeColor="text1"/>
          <w:sz w:val="24"/>
        </w:rPr>
        <w:t>**p</w:t>
      </w:r>
      <w:r w:rsidRPr="00875E65">
        <w:rPr>
          <w:color w:val="000000" w:themeColor="text1"/>
          <w:sz w:val="24"/>
        </w:rPr>
        <w:t xml:space="preserve"> &lt; 0.01, n = 3/group)</w:t>
      </w:r>
      <w:r w:rsidRPr="00875E65">
        <w:rPr>
          <w:rFonts w:hint="eastAsia"/>
          <w:color w:val="000000" w:themeColor="text1"/>
          <w:sz w:val="24"/>
        </w:rPr>
        <w:t>.</w:t>
      </w:r>
      <w:r w:rsidRPr="00875E65">
        <w:rPr>
          <w:color w:val="000000" w:themeColor="text1"/>
          <w:sz w:val="24"/>
        </w:rPr>
        <w:t xml:space="preserve"> </w:t>
      </w:r>
      <w:r w:rsidRPr="00875E65">
        <w:rPr>
          <w:rFonts w:eastAsia="等线"/>
          <w:color w:val="000000"/>
          <w:sz w:val="24"/>
        </w:rPr>
        <w:t>The data</w:t>
      </w:r>
      <w:r w:rsidRPr="00875E65">
        <w:rPr>
          <w:color w:val="000000" w:themeColor="text1"/>
          <w:sz w:val="24"/>
        </w:rPr>
        <w:t xml:space="preserve"> are </w:t>
      </w:r>
      <w:r w:rsidRPr="00875E65">
        <w:rPr>
          <w:rFonts w:eastAsia="等线"/>
          <w:color w:val="000000"/>
          <w:sz w:val="24"/>
        </w:rPr>
        <w:t>presented</w:t>
      </w:r>
      <w:r w:rsidRPr="00875E65">
        <w:rPr>
          <w:color w:val="000000" w:themeColor="text1"/>
          <w:sz w:val="24"/>
        </w:rPr>
        <w:t xml:space="preserve"> as </w:t>
      </w:r>
      <w:r w:rsidRPr="00875E65">
        <w:rPr>
          <w:rFonts w:eastAsia="等线"/>
          <w:color w:val="000000"/>
          <w:sz w:val="24"/>
        </w:rPr>
        <w:t xml:space="preserve">the </w:t>
      </w:r>
      <w:r w:rsidRPr="00875E65">
        <w:rPr>
          <w:color w:val="000000" w:themeColor="text1"/>
          <w:sz w:val="24"/>
        </w:rPr>
        <w:t xml:space="preserve">means ± SEMs. Statistical significance was </w:t>
      </w:r>
      <w:r w:rsidRPr="00875E65">
        <w:rPr>
          <w:rFonts w:eastAsia="等线"/>
          <w:color w:val="000000"/>
          <w:sz w:val="24"/>
        </w:rPr>
        <w:t>determined</w:t>
      </w:r>
      <w:r w:rsidRPr="00875E65">
        <w:rPr>
          <w:color w:val="000000" w:themeColor="text1"/>
          <w:sz w:val="24"/>
        </w:rPr>
        <w:t xml:space="preserve"> by an unpaired </w:t>
      </w:r>
      <w:r w:rsidRPr="00875E65">
        <w:rPr>
          <w:i/>
          <w:iCs/>
          <w:color w:val="000000" w:themeColor="text1"/>
          <w:sz w:val="24"/>
        </w:rPr>
        <w:t>t</w:t>
      </w:r>
      <w:r w:rsidRPr="00875E65">
        <w:rPr>
          <w:color w:val="000000" w:themeColor="text1"/>
          <w:sz w:val="24"/>
        </w:rPr>
        <w:t xml:space="preserve"> test in (</w:t>
      </w:r>
      <w:r w:rsidRPr="00875E65">
        <w:rPr>
          <w:rFonts w:hint="eastAsia"/>
          <w:b/>
          <w:bCs/>
          <w:color w:val="000000" w:themeColor="text1"/>
          <w:sz w:val="24"/>
        </w:rPr>
        <w:t>A</w:t>
      </w:r>
      <w:r w:rsidRPr="00875E65">
        <w:rPr>
          <w:color w:val="000000" w:themeColor="text1"/>
          <w:sz w:val="24"/>
        </w:rPr>
        <w:t>), (</w:t>
      </w:r>
      <w:r w:rsidRPr="00875E65">
        <w:rPr>
          <w:rFonts w:hint="eastAsia"/>
          <w:b/>
          <w:bCs/>
          <w:color w:val="000000" w:themeColor="text1"/>
          <w:sz w:val="24"/>
        </w:rPr>
        <w:t>B</w:t>
      </w:r>
      <w:r w:rsidRPr="00875E65">
        <w:rPr>
          <w:color w:val="000000" w:themeColor="text1"/>
          <w:sz w:val="24"/>
        </w:rPr>
        <w:t>), (</w:t>
      </w:r>
      <w:r w:rsidRPr="00875E65">
        <w:rPr>
          <w:rFonts w:hint="eastAsia"/>
          <w:b/>
          <w:bCs/>
          <w:color w:val="000000" w:themeColor="text1"/>
          <w:sz w:val="24"/>
        </w:rPr>
        <w:t>G</w:t>
      </w:r>
      <w:r w:rsidRPr="00875E65">
        <w:rPr>
          <w:color w:val="000000" w:themeColor="text1"/>
          <w:sz w:val="24"/>
        </w:rPr>
        <w:t>) and (</w:t>
      </w:r>
      <w:r w:rsidRPr="00875E65">
        <w:rPr>
          <w:rFonts w:hint="eastAsia"/>
          <w:b/>
          <w:bCs/>
          <w:color w:val="000000" w:themeColor="text1"/>
          <w:sz w:val="24"/>
        </w:rPr>
        <w:t>H</w:t>
      </w:r>
      <w:r w:rsidRPr="00875E65">
        <w:rPr>
          <w:color w:val="000000" w:themeColor="text1"/>
          <w:sz w:val="24"/>
        </w:rPr>
        <w:t>) or two-way ANOVA in (</w:t>
      </w:r>
      <w:r w:rsidRPr="00875E65">
        <w:rPr>
          <w:rFonts w:hint="eastAsia"/>
          <w:b/>
          <w:bCs/>
          <w:color w:val="000000" w:themeColor="text1"/>
          <w:sz w:val="24"/>
        </w:rPr>
        <w:t>C</w:t>
      </w:r>
      <w:r w:rsidRPr="00875E65">
        <w:rPr>
          <w:color w:val="000000" w:themeColor="text1"/>
          <w:sz w:val="24"/>
        </w:rPr>
        <w:t>)</w:t>
      </w:r>
      <w:r w:rsidRPr="00875E65">
        <w:rPr>
          <w:rFonts w:eastAsia="等线"/>
          <w:color w:val="000000"/>
          <w:sz w:val="24"/>
        </w:rPr>
        <w:t xml:space="preserve"> </w:t>
      </w:r>
      <w:r w:rsidRPr="00875E65">
        <w:rPr>
          <w:color w:val="000000" w:themeColor="text1"/>
          <w:sz w:val="24"/>
        </w:rPr>
        <w:t>and (</w:t>
      </w:r>
      <w:r w:rsidRPr="00875E65">
        <w:rPr>
          <w:rFonts w:hint="eastAsia"/>
          <w:b/>
          <w:bCs/>
          <w:color w:val="000000" w:themeColor="text1"/>
          <w:sz w:val="24"/>
        </w:rPr>
        <w:t>D</w:t>
      </w:r>
      <w:r w:rsidRPr="00875E65">
        <w:rPr>
          <w:color w:val="000000" w:themeColor="text1"/>
          <w:sz w:val="24"/>
        </w:rPr>
        <w:t>).</w:t>
      </w:r>
    </w:p>
    <w:p w14:paraId="1ADC0526" w14:textId="77777777" w:rsidR="00B950D6" w:rsidRDefault="00B950D6" w:rsidP="00B950D6">
      <w:pPr>
        <w:spacing w:line="48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br w:type="page"/>
      </w:r>
    </w:p>
    <w:bookmarkEnd w:id="4"/>
    <w:p w14:paraId="1F4D97FE" w14:textId="77777777" w:rsidR="00B950D6" w:rsidRDefault="00B950D6"/>
    <w:sectPr w:rsidR="00B95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D6"/>
    <w:rsid w:val="00B950D6"/>
    <w:rsid w:val="00E829FD"/>
    <w:rsid w:val="00FA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64CA"/>
  <w15:chartTrackingRefBased/>
  <w15:docId w15:val="{A0C36DAB-571C-43EF-818B-ADCFEDAD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0D6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50D6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0D6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0D6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0D6"/>
    <w:pPr>
      <w:keepNext/>
      <w:keepLines/>
      <w:widowControl w:val="0"/>
      <w:spacing w:before="80" w:after="40" w:line="278" w:lineRule="auto"/>
      <w:outlineLvl w:val="3"/>
    </w:pPr>
    <w:rPr>
      <w:rFonts w:asciiTheme="minorHAnsi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0D6"/>
    <w:pPr>
      <w:keepNext/>
      <w:keepLines/>
      <w:widowControl w:val="0"/>
      <w:spacing w:before="80" w:after="40" w:line="278" w:lineRule="auto"/>
      <w:outlineLvl w:val="4"/>
    </w:pPr>
    <w:rPr>
      <w:rFonts w:asciiTheme="minorHAnsi" w:hAnsiTheme="minorHAnsi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0D6"/>
    <w:pPr>
      <w:keepNext/>
      <w:keepLines/>
      <w:widowControl w:val="0"/>
      <w:spacing w:before="40" w:line="278" w:lineRule="auto"/>
      <w:outlineLvl w:val="5"/>
    </w:pPr>
    <w:rPr>
      <w:rFonts w:asciiTheme="minorHAnsi" w:hAnsiTheme="minorHAnsi" w:cstheme="majorBidi"/>
      <w:b/>
      <w:bCs/>
      <w:color w:val="2F5496" w:themeColor="accent1" w:themeShade="BF"/>
      <w:kern w:val="2"/>
      <w:sz w:val="2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0D6"/>
    <w:pPr>
      <w:keepNext/>
      <w:keepLines/>
      <w:widowControl w:val="0"/>
      <w:spacing w:before="40" w:line="278" w:lineRule="auto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0D6"/>
    <w:pPr>
      <w:keepNext/>
      <w:keepLines/>
      <w:widowControl w:val="0"/>
      <w:spacing w:line="278" w:lineRule="auto"/>
      <w:outlineLvl w:val="7"/>
    </w:pPr>
    <w:rPr>
      <w:rFonts w:asciiTheme="minorHAnsi" w:hAnsiTheme="minorHAnsi" w:cstheme="majorBidi"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0D6"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0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0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0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0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0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0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0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0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95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0D6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95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0D6"/>
    <w:pPr>
      <w:widowControl w:val="0"/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95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0D6"/>
    <w:pPr>
      <w:widowControl w:val="0"/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B950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0D6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950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0D6"/>
    <w:rPr>
      <w:b/>
      <w:bCs/>
      <w:smallCaps/>
      <w:color w:val="2F5496" w:themeColor="accent1" w:themeShade="BF"/>
      <w:spacing w:val="5"/>
    </w:rPr>
  </w:style>
  <w:style w:type="paragraph" w:customStyle="1" w:styleId="SOMHead">
    <w:name w:val="SOMHead"/>
    <w:basedOn w:val="a"/>
    <w:rsid w:val="00B950D6"/>
    <w:pPr>
      <w:keepNext/>
      <w:spacing w:before="240"/>
      <w:outlineLvl w:val="0"/>
    </w:pPr>
    <w:rPr>
      <w:rFonts w:eastAsia="Times New Roman"/>
      <w:b/>
      <w:kern w:val="28"/>
      <w:sz w:val="24"/>
      <w:szCs w:val="24"/>
    </w:rPr>
  </w:style>
  <w:style w:type="paragraph" w:customStyle="1" w:styleId="SMHeading">
    <w:name w:val="SM Heading"/>
    <w:basedOn w:val="1"/>
    <w:qFormat/>
    <w:rsid w:val="00B950D6"/>
    <w:pPr>
      <w:keepLines w:val="0"/>
      <w:widowControl/>
      <w:spacing w:before="240" w:after="60" w:line="240" w:lineRule="auto"/>
    </w:pPr>
    <w:rPr>
      <w:rFonts w:ascii="Times New Roman" w:eastAsiaTheme="minorEastAsia" w:hAnsi="Times New Roman" w:cs="Times New Roman"/>
      <w:b/>
      <w:bCs/>
      <w:color w:val="auto"/>
      <w:kern w:val="32"/>
      <w:sz w:val="24"/>
      <w:szCs w:val="24"/>
      <w:lang w:eastAsia="en-US"/>
      <w14:ligatures w14:val="none"/>
    </w:rPr>
  </w:style>
  <w:style w:type="paragraph" w:customStyle="1" w:styleId="SMText">
    <w:name w:val="SM Text"/>
    <w:basedOn w:val="a"/>
    <w:qFormat/>
    <w:rsid w:val="00B950D6"/>
    <w:pPr>
      <w:ind w:firstLine="48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1075</Words>
  <Characters>6133</Characters>
  <Application>Microsoft Office Word</Application>
  <DocSecurity>0</DocSecurity>
  <Lines>51</Lines>
  <Paragraphs>14</Paragraphs>
  <ScaleCrop>false</ScaleCrop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依帆 曹</dc:creator>
  <cp:keywords/>
  <dc:description/>
  <cp:lastModifiedBy>依帆 曹</cp:lastModifiedBy>
  <cp:revision>2</cp:revision>
  <dcterms:created xsi:type="dcterms:W3CDTF">2025-06-09T12:48:00Z</dcterms:created>
  <dcterms:modified xsi:type="dcterms:W3CDTF">2025-06-09T12:52:00Z</dcterms:modified>
</cp:coreProperties>
</file>