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9B784" w14:textId="21A3C0A7" w:rsidR="00010625" w:rsidRPr="00D97A44" w:rsidRDefault="00010625" w:rsidP="00010625">
      <w:pPr>
        <w:pStyle w:val="BATitle"/>
        <w:spacing w:before="120" w:after="120" w:line="360" w:lineRule="auto"/>
        <w:rPr>
          <w:b/>
          <w:bCs/>
          <w:sz w:val="36"/>
          <w:szCs w:val="16"/>
        </w:rPr>
      </w:pPr>
      <w:bookmarkStart w:id="0" w:name="_Hlk124946197"/>
      <w:bookmarkEnd w:id="0"/>
      <w:r w:rsidRPr="00D97A44">
        <w:rPr>
          <w:b/>
          <w:bCs/>
          <w:sz w:val="36"/>
          <w:szCs w:val="16"/>
        </w:rPr>
        <w:t>Supplementary Information</w:t>
      </w:r>
    </w:p>
    <w:p w14:paraId="0F3B83BD" w14:textId="5FAEC898" w:rsidR="00010625" w:rsidRPr="00D97A44" w:rsidRDefault="007C3638" w:rsidP="00010625">
      <w:pPr>
        <w:pStyle w:val="BATitle"/>
        <w:spacing w:before="0" w:after="0" w:line="276" w:lineRule="auto"/>
        <w:jc w:val="both"/>
        <w:rPr>
          <w:b/>
          <w:bCs/>
          <w:sz w:val="32"/>
          <w:szCs w:val="14"/>
        </w:rPr>
      </w:pPr>
      <w:r w:rsidRPr="00D97A44">
        <w:rPr>
          <w:b/>
          <w:bCs/>
          <w:sz w:val="32"/>
          <w:szCs w:val="14"/>
        </w:rPr>
        <w:t>Enhancing electrical performance of cement-based materials by acetylene carbon black addition: applications in paste, mortar, and concrete.</w:t>
      </w:r>
    </w:p>
    <w:p w14:paraId="1095D96C" w14:textId="77777777" w:rsidR="00010625" w:rsidRPr="00D97A44" w:rsidRDefault="00010625" w:rsidP="00010625">
      <w:pPr>
        <w:pStyle w:val="BBAuthorName"/>
        <w:spacing w:after="0" w:line="360" w:lineRule="auto"/>
        <w:jc w:val="both"/>
      </w:pPr>
    </w:p>
    <w:p w14:paraId="16CBAA72" w14:textId="3A635A8E" w:rsidR="00010625" w:rsidRPr="00D97A44" w:rsidRDefault="00010625" w:rsidP="00010625">
      <w:pPr>
        <w:pStyle w:val="BBAuthorName"/>
        <w:spacing w:after="0" w:line="360" w:lineRule="auto"/>
        <w:jc w:val="both"/>
        <w:rPr>
          <w:rFonts w:ascii="Times New Roman" w:eastAsia="Yu Gothic Light" w:hAnsi="Times New Roman"/>
          <w:i w:val="0"/>
          <w:iCs/>
          <w:vertAlign w:val="superscript"/>
          <w:lang w:eastAsia="ja-JP"/>
        </w:rPr>
      </w:pPr>
      <w:r w:rsidRPr="00D97A44">
        <w:rPr>
          <w:rFonts w:ascii="Times New Roman" w:eastAsia="Yu Gothic Light" w:hAnsi="Times New Roman"/>
          <w:i w:val="0"/>
          <w:iCs/>
          <w:lang w:eastAsia="ja-JP"/>
        </w:rPr>
        <w:t>Natt</w:t>
      </w:r>
      <w:r w:rsidRPr="00D97A44">
        <w:rPr>
          <w:rFonts w:ascii="Times New Roman" w:eastAsia="Yu Gothic Light" w:hAnsi="Times New Roman"/>
          <w:i w:val="0"/>
          <w:iCs/>
          <w:lang w:eastAsia="ja-JP" w:bidi="th-TH"/>
        </w:rPr>
        <w:t>a</w:t>
      </w:r>
      <w:r w:rsidRPr="00D97A44">
        <w:rPr>
          <w:rFonts w:ascii="Times New Roman" w:eastAsia="Yu Gothic Light" w:hAnsi="Times New Roman"/>
          <w:i w:val="0"/>
          <w:iCs/>
          <w:lang w:eastAsia="ja-JP"/>
        </w:rPr>
        <w:t>pong Chuewangkam</w:t>
      </w:r>
      <w:r w:rsidRPr="00D97A44">
        <w:rPr>
          <w:rFonts w:ascii="Times New Roman" w:eastAsia="Yu Gothic Light" w:hAnsi="Times New Roman"/>
          <w:i w:val="0"/>
          <w:iCs/>
          <w:vertAlign w:val="superscript"/>
          <w:lang w:eastAsia="ja-JP"/>
        </w:rPr>
        <w:t>1</w:t>
      </w:r>
      <w:r w:rsidRPr="00D97A44">
        <w:rPr>
          <w:rFonts w:ascii="Times New Roman" w:eastAsia="Yu Gothic Light" w:hAnsi="Times New Roman"/>
          <w:i w:val="0"/>
          <w:iCs/>
          <w:lang w:eastAsia="ja-JP"/>
        </w:rPr>
        <w:t xml:space="preserve">, </w:t>
      </w:r>
      <w:proofErr w:type="spellStart"/>
      <w:r w:rsidRPr="00D97A44">
        <w:rPr>
          <w:rFonts w:ascii="Times New Roman" w:eastAsia="Yu Gothic Light" w:hAnsi="Times New Roman"/>
          <w:i w:val="0"/>
          <w:iCs/>
          <w:lang w:eastAsia="ja-JP"/>
        </w:rPr>
        <w:t>Ploychanok</w:t>
      </w:r>
      <w:proofErr w:type="spellEnd"/>
      <w:r w:rsidRPr="00D97A44">
        <w:rPr>
          <w:rFonts w:ascii="Times New Roman" w:eastAsia="Yu Gothic Light" w:hAnsi="Times New Roman"/>
          <w:i w:val="0"/>
          <w:iCs/>
          <w:lang w:eastAsia="ja-JP"/>
        </w:rPr>
        <w:t xml:space="preserve"> Iadrat</w:t>
      </w:r>
      <w:r w:rsidRPr="00D97A44">
        <w:rPr>
          <w:rFonts w:ascii="Times New Roman" w:eastAsia="Yu Gothic Light" w:hAnsi="Times New Roman"/>
          <w:i w:val="0"/>
          <w:iCs/>
          <w:vertAlign w:val="superscript"/>
          <w:lang w:eastAsia="ja-JP"/>
        </w:rPr>
        <w:t>2</w:t>
      </w:r>
      <w:r w:rsidRPr="00D97A44">
        <w:rPr>
          <w:rFonts w:ascii="Times New Roman" w:eastAsia="Yu Gothic Light" w:hAnsi="Times New Roman"/>
          <w:i w:val="0"/>
          <w:iCs/>
          <w:lang w:eastAsia="ja-JP"/>
        </w:rPr>
        <w:t xml:space="preserve">, </w:t>
      </w:r>
      <w:proofErr w:type="spellStart"/>
      <w:r w:rsidRPr="00D97A44">
        <w:rPr>
          <w:rFonts w:ascii="Times New Roman" w:eastAsia="Yu Gothic Light" w:hAnsi="Times New Roman"/>
          <w:i w:val="0"/>
          <w:iCs/>
          <w:lang w:eastAsia="ja-JP"/>
        </w:rPr>
        <w:t>Tarabordin</w:t>
      </w:r>
      <w:proofErr w:type="spellEnd"/>
      <w:r w:rsidRPr="00D97A44">
        <w:rPr>
          <w:rFonts w:ascii="Times New Roman" w:eastAsia="Yu Gothic Light" w:hAnsi="Times New Roman"/>
          <w:i w:val="0"/>
          <w:iCs/>
          <w:lang w:eastAsia="ja-JP"/>
        </w:rPr>
        <w:t xml:space="preserve"> Yurata</w:t>
      </w:r>
      <w:r w:rsidRPr="00D97A44">
        <w:rPr>
          <w:rFonts w:ascii="Times New Roman" w:eastAsia="Yu Gothic Light" w:hAnsi="Times New Roman"/>
          <w:i w:val="0"/>
          <w:iCs/>
          <w:vertAlign w:val="superscript"/>
          <w:lang w:eastAsia="ja-JP"/>
        </w:rPr>
        <w:t>2</w:t>
      </w:r>
      <w:r w:rsidRPr="00D97A44">
        <w:rPr>
          <w:rFonts w:ascii="Times New Roman" w:eastAsia="Yu Gothic Light" w:hAnsi="Times New Roman"/>
          <w:i w:val="0"/>
          <w:iCs/>
          <w:lang w:eastAsia="ja-JP"/>
        </w:rPr>
        <w:t xml:space="preserve">, </w:t>
      </w:r>
      <w:proofErr w:type="spellStart"/>
      <w:r w:rsidRPr="00D97A44">
        <w:rPr>
          <w:rFonts w:ascii="Times New Roman" w:eastAsia="Yu Gothic Light" w:hAnsi="Times New Roman"/>
          <w:i w:val="0"/>
          <w:iCs/>
          <w:lang w:eastAsia="ja-JP"/>
        </w:rPr>
        <w:t>Chuchawin</w:t>
      </w:r>
      <w:proofErr w:type="spellEnd"/>
      <w:r w:rsidRPr="00D97A44">
        <w:rPr>
          <w:rFonts w:ascii="Times New Roman" w:eastAsia="Yu Gothic Light" w:hAnsi="Times New Roman"/>
          <w:i w:val="0"/>
          <w:iCs/>
          <w:lang w:eastAsia="ja-JP"/>
        </w:rPr>
        <w:t xml:space="preserve"> Changtong</w:t>
      </w:r>
      <w:r w:rsidRPr="00D97A44">
        <w:rPr>
          <w:rFonts w:ascii="Times New Roman" w:eastAsia="Yu Gothic Light" w:hAnsi="Times New Roman"/>
          <w:i w:val="0"/>
          <w:iCs/>
          <w:vertAlign w:val="superscript"/>
          <w:lang w:eastAsia="ja-JP"/>
        </w:rPr>
        <w:t>2</w:t>
      </w:r>
      <w:r w:rsidRPr="00D97A44">
        <w:rPr>
          <w:rFonts w:ascii="Times New Roman" w:eastAsia="Yu Gothic Light" w:hAnsi="Times New Roman"/>
          <w:i w:val="0"/>
          <w:iCs/>
          <w:lang w:eastAsia="ja-JP"/>
        </w:rPr>
        <w:t>, Supree Pinitsoontorn</w:t>
      </w:r>
      <w:r w:rsidRPr="00D97A44">
        <w:rPr>
          <w:rFonts w:ascii="Times New Roman" w:eastAsia="Yu Gothic Light" w:hAnsi="Times New Roman"/>
          <w:i w:val="0"/>
          <w:iCs/>
          <w:vertAlign w:val="superscript"/>
          <w:lang w:eastAsia="ja-JP"/>
        </w:rPr>
        <w:t xml:space="preserve">1, </w:t>
      </w:r>
      <w:proofErr w:type="gramStart"/>
      <w:r w:rsidRPr="00D97A44">
        <w:rPr>
          <w:rFonts w:ascii="Times New Roman" w:eastAsia="Yu Gothic Light" w:hAnsi="Times New Roman"/>
          <w:i w:val="0"/>
          <w:iCs/>
          <w:vertAlign w:val="superscript"/>
          <w:lang w:eastAsia="ja-JP"/>
        </w:rPr>
        <w:t>3,*</w:t>
      </w:r>
      <w:proofErr w:type="gramEnd"/>
    </w:p>
    <w:p w14:paraId="1E568340" w14:textId="77777777" w:rsidR="00010625" w:rsidRPr="00D97A44" w:rsidRDefault="00010625" w:rsidP="00010625">
      <w:pPr>
        <w:pStyle w:val="BCAuthorAddress"/>
        <w:spacing w:after="0" w:line="360" w:lineRule="auto"/>
        <w:jc w:val="both"/>
        <w:rPr>
          <w:rFonts w:ascii="Times New Roman" w:eastAsia="Yu Gothic Light" w:hAnsi="Times New Roman"/>
          <w:i/>
          <w:iCs/>
          <w:sz w:val="20"/>
          <w:lang w:eastAsia="ja-JP"/>
        </w:rPr>
      </w:pPr>
      <w:r w:rsidRPr="00D97A44">
        <w:rPr>
          <w:rFonts w:ascii="Times New Roman" w:eastAsia="Yu Gothic Light" w:hAnsi="Times New Roman"/>
          <w:i/>
          <w:iCs/>
          <w:sz w:val="20"/>
          <w:vertAlign w:val="superscript"/>
          <w:lang w:eastAsia="ja-JP"/>
        </w:rPr>
        <w:t>1</w:t>
      </w:r>
      <w:r w:rsidRPr="00D97A44">
        <w:rPr>
          <w:rFonts w:ascii="Times New Roman" w:eastAsia="Yu Gothic Light" w:hAnsi="Times New Roman"/>
          <w:i/>
          <w:iCs/>
          <w:sz w:val="20"/>
          <w:lang w:eastAsia="ja-JP"/>
        </w:rPr>
        <w:t>Department of Physics, Faculty of Science, Khon Kaen University, Khon Kaen 40002, THAILAND</w:t>
      </w:r>
    </w:p>
    <w:p w14:paraId="77F5EBB0" w14:textId="77777777" w:rsidR="00010625" w:rsidRPr="00D97A44" w:rsidRDefault="00010625" w:rsidP="00010625">
      <w:pPr>
        <w:pStyle w:val="BCAuthorAddress"/>
        <w:spacing w:after="0" w:line="360" w:lineRule="auto"/>
        <w:jc w:val="both"/>
        <w:rPr>
          <w:rFonts w:ascii="Times New Roman" w:eastAsia="Yu Gothic Light" w:hAnsi="Times New Roman"/>
          <w:i/>
          <w:iCs/>
          <w:sz w:val="20"/>
          <w:lang w:eastAsia="ja-JP"/>
        </w:rPr>
      </w:pPr>
      <w:r w:rsidRPr="00D97A44">
        <w:rPr>
          <w:rFonts w:ascii="Times New Roman" w:eastAsia="Yu Gothic Light" w:hAnsi="Times New Roman"/>
          <w:i/>
          <w:iCs/>
          <w:sz w:val="20"/>
          <w:vertAlign w:val="superscript"/>
          <w:lang w:eastAsia="ja-JP"/>
        </w:rPr>
        <w:t>2</w:t>
      </w:r>
      <w:r w:rsidRPr="00D97A44">
        <w:rPr>
          <w:rFonts w:ascii="Times New Roman" w:eastAsia="Yu Gothic Light" w:hAnsi="Times New Roman"/>
          <w:i/>
          <w:iCs/>
          <w:sz w:val="20"/>
          <w:lang w:eastAsia="ja-JP"/>
        </w:rPr>
        <w:t>R&amp;D Materials and Chemical Department, IRPC Innovation Center, IRPC Public Company Limited, Rayong 21000, THAILAND</w:t>
      </w:r>
    </w:p>
    <w:p w14:paraId="305FBD0B" w14:textId="77777777" w:rsidR="00010625" w:rsidRPr="00D97A44" w:rsidRDefault="00010625" w:rsidP="00010625">
      <w:pPr>
        <w:pStyle w:val="BIEmailAddress"/>
        <w:spacing w:after="0" w:line="360" w:lineRule="auto"/>
        <w:rPr>
          <w:rFonts w:ascii="Times New Roman" w:eastAsia="Yu Gothic Light" w:hAnsi="Times New Roman"/>
          <w:i/>
          <w:iCs/>
          <w:sz w:val="20"/>
          <w:lang w:eastAsia="ja-JP"/>
        </w:rPr>
      </w:pPr>
      <w:r w:rsidRPr="00D97A44">
        <w:rPr>
          <w:rFonts w:ascii="Times New Roman" w:eastAsia="Yu Gothic Light" w:hAnsi="Times New Roman"/>
          <w:i/>
          <w:iCs/>
          <w:sz w:val="20"/>
          <w:vertAlign w:val="superscript"/>
          <w:lang w:eastAsia="ja-JP"/>
        </w:rPr>
        <w:t>3</w:t>
      </w:r>
      <w:r w:rsidRPr="00D97A44">
        <w:rPr>
          <w:rFonts w:ascii="Times New Roman" w:eastAsia="Yu Gothic Light" w:hAnsi="Times New Roman"/>
          <w:i/>
          <w:iCs/>
          <w:sz w:val="20"/>
          <w:lang w:eastAsia="ja-JP"/>
        </w:rPr>
        <w:t>Institute of Nanomaterials Research and Innovation for Energy (IN-RIE), Khon Kaen University, Khon Kaen 40002, THAILAND</w:t>
      </w:r>
    </w:p>
    <w:p w14:paraId="63E41D72" w14:textId="77777777" w:rsidR="00010625" w:rsidRPr="00D97A44" w:rsidRDefault="00010625" w:rsidP="00010625">
      <w:pPr>
        <w:pStyle w:val="FACorrespondingAuthorFootnote"/>
        <w:spacing w:after="0" w:line="360" w:lineRule="auto"/>
        <w:jc w:val="left"/>
        <w:rPr>
          <w:rFonts w:ascii="Times New Roman" w:eastAsia="Yu Gothic Light" w:hAnsi="Times New Roman"/>
        </w:rPr>
      </w:pPr>
      <w:r w:rsidRPr="00D97A44">
        <w:rPr>
          <w:rFonts w:ascii="Times New Roman" w:eastAsia="Yu Gothic Light" w:hAnsi="Times New Roman"/>
        </w:rPr>
        <w:t xml:space="preserve">* Corresponding author’s e-mail address: </w:t>
      </w:r>
      <w:hyperlink r:id="rId8" w:history="1">
        <w:r w:rsidRPr="00D97A44">
          <w:rPr>
            <w:rFonts w:ascii="Times New Roman" w:eastAsia="Yu Gothic Light" w:hAnsi="Times New Roman"/>
          </w:rPr>
          <w:t>psupree@kku.ac.th</w:t>
        </w:r>
      </w:hyperlink>
    </w:p>
    <w:p w14:paraId="611A1334" w14:textId="77777777" w:rsidR="00010625" w:rsidRPr="00D97A44" w:rsidRDefault="00010625" w:rsidP="00010625">
      <w:pPr>
        <w:pStyle w:val="TAMainText"/>
        <w:ind w:firstLine="0"/>
        <w:rPr>
          <w:rFonts w:ascii="Times New Roman" w:eastAsia="Yu Gothic Light" w:hAnsi="Times New Roman"/>
        </w:rPr>
      </w:pPr>
    </w:p>
    <w:p w14:paraId="1D984155" w14:textId="77777777" w:rsidR="00CC4753" w:rsidRPr="00D97A44" w:rsidRDefault="00CC4753" w:rsidP="00CC4753">
      <w:pPr>
        <w:pStyle w:val="TAMainText"/>
        <w:spacing w:line="360" w:lineRule="auto"/>
        <w:ind w:firstLine="567"/>
        <w:jc w:val="center"/>
        <w:rPr>
          <w:rFonts w:ascii="Times New Roman" w:eastAsia="Helvetica Light" w:hAnsi="Times New Roman" w:cstheme="minorBidi"/>
          <w:b/>
          <w:bCs/>
          <w:color w:val="000000"/>
          <w:kern w:val="24"/>
          <w:szCs w:val="24"/>
          <w:lang w:bidi="th-TH"/>
        </w:rPr>
      </w:pPr>
      <w:r w:rsidRPr="00D97A44">
        <w:rPr>
          <w:rFonts w:ascii="Times New Roman" w:eastAsia="Helvetica Light" w:hAnsi="Times New Roman" w:cstheme="minorBidi"/>
          <w:b/>
          <w:bCs/>
          <w:noProof/>
          <w:color w:val="000000"/>
          <w:kern w:val="24"/>
          <w:szCs w:val="24"/>
          <w:lang w:val="th-TH" w:bidi="th-TH"/>
        </w:rPr>
        <w:drawing>
          <wp:inline distT="0" distB="0" distL="0" distR="0" wp14:anchorId="5FD05316" wp14:editId="6F0034AA">
            <wp:extent cx="2700000" cy="3646800"/>
            <wp:effectExtent l="0" t="0" r="5715" b="0"/>
            <wp:docPr id="1082578440" name="Picture 5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78440" name="Picture 5" descr="A close-up of a microsco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1CC9" w14:textId="15A48912" w:rsidR="00CC4753" w:rsidRPr="00D97A44" w:rsidRDefault="00CC4753" w:rsidP="00CC4753">
      <w:pPr>
        <w:spacing w:after="0" w:line="360" w:lineRule="auto"/>
        <w:jc w:val="center"/>
        <w:rPr>
          <w:rFonts w:ascii="Times New Roman" w:eastAsia="Helvetica Light" w:hAnsi="Times New Roman"/>
          <w:color w:val="000000"/>
          <w:kern w:val="24"/>
          <w:szCs w:val="24"/>
          <w:lang w:bidi="th-TH"/>
        </w:rPr>
      </w:pPr>
      <w:r w:rsidRPr="00D97A44">
        <w:rPr>
          <w:rFonts w:ascii="Times New Roman" w:eastAsia="Helvetica Light" w:hAnsi="Times New Roman"/>
          <w:b/>
          <w:bCs/>
          <w:color w:val="000000"/>
          <w:kern w:val="24"/>
          <w:szCs w:val="24"/>
          <w:lang w:bidi="th-TH"/>
        </w:rPr>
        <w:t>Fig</w:t>
      </w:r>
      <w:r w:rsidRPr="00D97A44">
        <w:rPr>
          <w:rFonts w:ascii="Times New Roman" w:eastAsia="Yu Gothic Light" w:hAnsi="Times New Roman"/>
          <w:b/>
          <w:bCs/>
          <w:szCs w:val="24"/>
          <w:lang w:eastAsia="ja-JP"/>
        </w:rPr>
        <w:t>ure</w:t>
      </w:r>
      <w:r w:rsidRPr="00D97A44">
        <w:rPr>
          <w:rFonts w:ascii="Times New Roman" w:eastAsia="Helvetica Light" w:hAnsi="Times New Roman"/>
          <w:b/>
          <w:bCs/>
          <w:color w:val="000000"/>
          <w:kern w:val="24"/>
          <w:szCs w:val="24"/>
          <w:lang w:bidi="th-TH"/>
        </w:rPr>
        <w:t xml:space="preserve"> S1. </w:t>
      </w:r>
      <w:r w:rsidRPr="00D97A44">
        <w:rPr>
          <w:rFonts w:ascii="Times New Roman" w:eastAsia="Helvetica Light" w:hAnsi="Times New Roman"/>
          <w:color w:val="000000"/>
          <w:kern w:val="24"/>
          <w:szCs w:val="24"/>
          <w:lang w:bidi="th-TH"/>
        </w:rPr>
        <w:t>The SEM micrographs of CF.</w:t>
      </w:r>
    </w:p>
    <w:p w14:paraId="77D995E8" w14:textId="77777777" w:rsidR="00CC4753" w:rsidRPr="00D97A44" w:rsidRDefault="00CC4753" w:rsidP="00CC4753">
      <w:pPr>
        <w:spacing w:after="0" w:line="360" w:lineRule="auto"/>
        <w:jc w:val="center"/>
        <w:rPr>
          <w:rFonts w:ascii="Times New Roman" w:eastAsia="Helvetica Light" w:hAnsi="Times New Roman"/>
          <w:color w:val="000000"/>
          <w:kern w:val="24"/>
          <w:szCs w:val="24"/>
          <w:lang w:bidi="th-TH"/>
        </w:rPr>
      </w:pPr>
    </w:p>
    <w:p w14:paraId="48AEE5FF" w14:textId="7B7C25EA" w:rsidR="00CC4753" w:rsidRPr="00D97A44" w:rsidRDefault="002A49A1" w:rsidP="00CC4753">
      <w:pPr>
        <w:pStyle w:val="TAMainText"/>
        <w:ind w:firstLine="0"/>
        <w:jc w:val="center"/>
        <w:rPr>
          <w:rFonts w:eastAsia="Yu Gothic Light" w:cstheme="minorBidi"/>
          <w:cs/>
          <w:lang w:eastAsia="ja-JP" w:bidi="th-TH"/>
        </w:rPr>
      </w:pPr>
      <w:r w:rsidRPr="00D97A44">
        <w:rPr>
          <w:rFonts w:eastAsia="Yu Gothic Light" w:cstheme="minorBidi"/>
          <w:noProof/>
          <w:lang w:val="th-TH" w:eastAsia="ja-JP" w:bidi="th-TH"/>
        </w:rPr>
        <w:lastRenderedPageBreak/>
        <w:drawing>
          <wp:inline distT="0" distB="0" distL="0" distR="0" wp14:anchorId="64C76908" wp14:editId="3B5E7DB8">
            <wp:extent cx="5593805" cy="2437130"/>
            <wp:effectExtent l="0" t="0" r="6985" b="1270"/>
            <wp:docPr id="1531874883" name="Picture 2" descr="A close-up of several different types of concre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74883" name="Picture 2" descr="A close-up of several different types of concre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109" cy="244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710BC" w14:textId="26C92EBC" w:rsidR="00C74155" w:rsidRPr="00D97A44" w:rsidRDefault="00CC4753" w:rsidP="005D3ED7">
      <w:pPr>
        <w:pStyle w:val="BDAbstract"/>
        <w:spacing w:before="0" w:after="0" w:line="360" w:lineRule="auto"/>
        <w:jc w:val="center"/>
        <w:rPr>
          <w:rFonts w:ascii="Times New Roman" w:eastAsia="Yu Gothic Light" w:hAnsi="Times New Roman"/>
          <w:lang w:eastAsia="ja-JP"/>
        </w:rPr>
      </w:pPr>
      <w:r w:rsidRPr="00D97A44">
        <w:rPr>
          <w:rFonts w:ascii="Times New Roman" w:eastAsia="Yu Gothic Light" w:hAnsi="Times New Roman"/>
          <w:b/>
          <w:bCs/>
          <w:lang w:eastAsia="ja-JP"/>
        </w:rPr>
        <w:t>Fig</w:t>
      </w:r>
      <w:r w:rsidRPr="00D97A44">
        <w:rPr>
          <w:rFonts w:ascii="Times New Roman" w:eastAsia="Yu Gothic Light" w:hAnsi="Times New Roman"/>
          <w:b/>
          <w:bCs/>
          <w:szCs w:val="24"/>
          <w:lang w:eastAsia="ja-JP"/>
        </w:rPr>
        <w:t>ure</w:t>
      </w:r>
      <w:r w:rsidRPr="00D97A44">
        <w:rPr>
          <w:rFonts w:ascii="Times New Roman" w:eastAsia="Yu Gothic Light" w:hAnsi="Times New Roman"/>
          <w:b/>
          <w:bCs/>
          <w:lang w:eastAsia="ja-JP"/>
        </w:rPr>
        <w:t xml:space="preserve"> S2.</w:t>
      </w:r>
      <w:r w:rsidRPr="00D97A44">
        <w:rPr>
          <w:rFonts w:ascii="Times New Roman" w:eastAsia="Yu Gothic Light" w:hAnsi="Times New Roman"/>
          <w:lang w:eastAsia="ja-JP"/>
        </w:rPr>
        <w:t xml:space="preserve"> </w:t>
      </w:r>
      <w:r w:rsidRPr="00D97A44">
        <w:t xml:space="preserve">Samples cast for the electrical resistivity test containing 0.5 wt.% ACB: </w:t>
      </w:r>
      <w:bookmarkStart w:id="1" w:name="_Hlk175060168"/>
      <w:r w:rsidRPr="00D97A44">
        <w:t>(a)</w:t>
      </w:r>
      <w:r w:rsidR="00A109DA" w:rsidRPr="00D97A44">
        <w:rPr>
          <w:rFonts w:ascii="Times New Roman" w:eastAsia="Yu Gothic Light" w:hAnsi="Times New Roman" w:cstheme="minorBidi"/>
          <w:szCs w:val="24"/>
          <w:lang w:eastAsia="ja-JP" w:bidi="th-TH"/>
        </w:rPr>
        <w:t xml:space="preserve"> Cement paste + ACB: surfactant</w:t>
      </w:r>
      <w:r w:rsidRPr="00D97A44">
        <w:t xml:space="preserve">, (b) </w:t>
      </w:r>
      <w:r w:rsidR="00A109DA" w:rsidRPr="00D97A44">
        <w:rPr>
          <w:rFonts w:ascii="Times New Roman" w:eastAsia="Yu Gothic Light" w:hAnsi="Times New Roman" w:cstheme="minorBidi"/>
          <w:szCs w:val="24"/>
          <w:lang w:eastAsia="ja-JP" w:bidi="th-TH"/>
        </w:rPr>
        <w:t>Cement paste + ACB: ball milling</w:t>
      </w:r>
      <w:r w:rsidRPr="00D97A44">
        <w:t xml:space="preserve">, (c) </w:t>
      </w:r>
      <w:r w:rsidR="00A109DA" w:rsidRPr="00D97A44">
        <w:rPr>
          <w:rFonts w:ascii="Times New Roman" w:eastAsia="Yu Gothic Light" w:hAnsi="Times New Roman" w:cstheme="minorBidi"/>
          <w:szCs w:val="24"/>
          <w:lang w:eastAsia="ja-JP" w:bidi="th-TH"/>
        </w:rPr>
        <w:t>Mortar + ACB</w:t>
      </w:r>
      <w:r w:rsidRPr="00D97A44">
        <w:t xml:space="preserve">, and (d) </w:t>
      </w:r>
      <w:r w:rsidR="00A109DA" w:rsidRPr="00D97A44">
        <w:rPr>
          <w:rFonts w:ascii="Times New Roman" w:eastAsia="Yu Gothic Light" w:hAnsi="Times New Roman" w:cstheme="minorBidi"/>
          <w:szCs w:val="24"/>
          <w:lang w:eastAsia="ja-JP" w:bidi="th-TH"/>
        </w:rPr>
        <w:t>Concrete + ACB</w:t>
      </w:r>
      <w:r w:rsidR="00A109DA" w:rsidRPr="00D97A44">
        <w:t>.</w:t>
      </w:r>
      <w:bookmarkEnd w:id="1"/>
    </w:p>
    <w:p w14:paraId="4BAD3E5A" w14:textId="6E5F5B2A" w:rsidR="00C74155" w:rsidRPr="00D97A44" w:rsidRDefault="00C74155" w:rsidP="007E127A">
      <w:pPr>
        <w:pStyle w:val="TAMainText"/>
        <w:spacing w:line="360" w:lineRule="auto"/>
        <w:jc w:val="center"/>
        <w:rPr>
          <w:rFonts w:ascii="Times New Roman" w:eastAsia="Yu Gothic Light" w:hAnsi="Times New Roman"/>
          <w:szCs w:val="24"/>
          <w:lang w:eastAsia="ja-JP"/>
        </w:rPr>
      </w:pPr>
      <w:r w:rsidRPr="00D97A44">
        <w:rPr>
          <w:rFonts w:ascii="Times New Roman" w:eastAsia="Yu Gothic Light" w:hAnsi="Times New Roman"/>
          <w:noProof/>
          <w:szCs w:val="24"/>
          <w:lang w:eastAsia="ja-JP"/>
        </w:rPr>
        <w:lastRenderedPageBreak/>
        <w:drawing>
          <wp:inline distT="0" distB="0" distL="0" distR="0" wp14:anchorId="5B395BCF" wp14:editId="5E70D080">
            <wp:extent cx="3267986" cy="5242368"/>
            <wp:effectExtent l="0" t="0" r="8890" b="0"/>
            <wp:docPr id="3063117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11794" name="Picture 3063117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466" cy="529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46F04" w14:textId="71A003A8" w:rsidR="00C74155" w:rsidRPr="00D97A44" w:rsidRDefault="00C74155" w:rsidP="00C74155">
      <w:pPr>
        <w:pStyle w:val="TAMainText"/>
        <w:spacing w:line="360" w:lineRule="auto"/>
        <w:jc w:val="center"/>
        <w:rPr>
          <w:rFonts w:ascii="Times New Roman" w:eastAsia="Yu Gothic Light" w:hAnsi="Times New Roman"/>
          <w:szCs w:val="24"/>
          <w:lang w:eastAsia="ja-JP"/>
        </w:rPr>
      </w:pPr>
      <w:r w:rsidRPr="00D97A44">
        <w:rPr>
          <w:rFonts w:ascii="Times New Roman" w:eastAsia="Yu Gothic Light" w:hAnsi="Times New Roman"/>
          <w:b/>
          <w:bCs/>
          <w:szCs w:val="24"/>
          <w:lang w:eastAsia="ja-JP"/>
        </w:rPr>
        <w:t>Figure S</w:t>
      </w:r>
      <w:r w:rsidR="005D3ED7" w:rsidRPr="00D97A44">
        <w:rPr>
          <w:rFonts w:ascii="Times New Roman" w:eastAsia="Yu Gothic Light" w:hAnsi="Times New Roman"/>
          <w:b/>
          <w:bCs/>
          <w:szCs w:val="24"/>
          <w:lang w:eastAsia="ja-JP"/>
        </w:rPr>
        <w:t>3</w:t>
      </w:r>
      <w:r w:rsidRPr="00D97A44">
        <w:rPr>
          <w:rFonts w:ascii="Times New Roman" w:eastAsia="Yu Gothic Light" w:hAnsi="Times New Roman"/>
          <w:b/>
          <w:bCs/>
          <w:szCs w:val="24"/>
          <w:lang w:eastAsia="ja-JP"/>
        </w:rPr>
        <w:t>.</w:t>
      </w:r>
      <w:r w:rsidRPr="00D97A44">
        <w:rPr>
          <w:rFonts w:ascii="Times New Roman" w:eastAsia="Yu Gothic Light" w:hAnsi="Times New Roman"/>
          <w:szCs w:val="24"/>
          <w:lang w:eastAsia="ja-JP"/>
        </w:rPr>
        <w:t xml:space="preserve"> </w:t>
      </w:r>
      <w:r w:rsidR="00C90BA7" w:rsidRPr="00D97A44">
        <w:rPr>
          <w:rFonts w:ascii="Times New Roman" w:eastAsia="Yu Gothic Light" w:hAnsi="Times New Roman"/>
          <w:szCs w:val="24"/>
          <w:lang w:eastAsia="ja-JP"/>
        </w:rPr>
        <w:t>Effect of adding ACB in cement paste with ball milling in amounts ranging from 0 to 2 wt.% on (a) electrical resistivity and (b) compressive strength.</w:t>
      </w:r>
    </w:p>
    <w:p w14:paraId="3DE460F6" w14:textId="7D688CF0" w:rsidR="005516AA" w:rsidRPr="00D97A44" w:rsidRDefault="005516AA">
      <w:pPr>
        <w:spacing w:after="0"/>
        <w:jc w:val="left"/>
        <w:rPr>
          <w:rFonts w:ascii="Times New Roman" w:eastAsia="Yu Gothic Light" w:hAnsi="Times New Roman"/>
          <w:szCs w:val="24"/>
          <w:lang w:eastAsia="ja-JP"/>
        </w:rPr>
      </w:pPr>
      <w:r w:rsidRPr="00D97A44">
        <w:rPr>
          <w:rFonts w:ascii="Times New Roman" w:eastAsia="Yu Gothic Light" w:hAnsi="Times New Roman"/>
          <w:szCs w:val="24"/>
          <w:lang w:eastAsia="ja-JP"/>
        </w:rPr>
        <w:br w:type="page"/>
      </w:r>
    </w:p>
    <w:p w14:paraId="5A71BB8A" w14:textId="291BD9A6" w:rsidR="005516AA" w:rsidRPr="00D97A44" w:rsidRDefault="00AF7522" w:rsidP="005516AA">
      <w:pPr>
        <w:jc w:val="center"/>
        <w:rPr>
          <w:rFonts w:cstheme="minorBidi"/>
          <w:szCs w:val="30"/>
          <w:lang w:bidi="th-TH"/>
        </w:rPr>
      </w:pPr>
      <w:r w:rsidRPr="00D97A44">
        <w:rPr>
          <w:noProof/>
          <w:sz w:val="18"/>
          <w:szCs w:val="18"/>
        </w:rPr>
        <w:lastRenderedPageBreak/>
        <w:drawing>
          <wp:inline distT="0" distB="0" distL="0" distR="0" wp14:anchorId="2C797DFD" wp14:editId="24CF2BE4">
            <wp:extent cx="5943600" cy="3865245"/>
            <wp:effectExtent l="0" t="0" r="0" b="1905"/>
            <wp:docPr id="523544351" name="Picture 1" descr="A close-up of a rock 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44351" name="Picture 1" descr="A close-up of a rock formation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48BBA" w14:textId="77777777" w:rsidR="005516AA" w:rsidRPr="00D97A44" w:rsidRDefault="005516AA" w:rsidP="005516AA">
      <w:pPr>
        <w:spacing w:after="0" w:line="360" w:lineRule="auto"/>
        <w:jc w:val="center"/>
        <w:rPr>
          <w:rFonts w:cstheme="minorBidi"/>
          <w:szCs w:val="30"/>
          <w:lang w:bidi="th-TH"/>
        </w:rPr>
      </w:pPr>
      <w:r w:rsidRPr="00D97A44">
        <w:rPr>
          <w:rFonts w:cstheme="minorBidi"/>
          <w:b/>
          <w:bCs/>
          <w:szCs w:val="30"/>
          <w:lang w:bidi="th-TH"/>
        </w:rPr>
        <w:t>Figure S4.</w:t>
      </w:r>
      <w:r w:rsidRPr="00D97A44">
        <w:rPr>
          <w:rFonts w:cstheme="minorBidi"/>
          <w:szCs w:val="30"/>
          <w:lang w:bidi="th-TH"/>
        </w:rPr>
        <w:t xml:space="preserve"> High-magnification SEM image of Cement paste + ACB (surfactant) with 1 wt.% ACB, providing a closer view of the ACB morphology and distribution within the cement matrix (zoomed-in from </w:t>
      </w:r>
      <w:r w:rsidRPr="00D97A44">
        <w:rPr>
          <w:rFonts w:cstheme="minorBidi"/>
          <w:b/>
          <w:bCs/>
          <w:szCs w:val="30"/>
          <w:lang w:bidi="th-TH"/>
        </w:rPr>
        <w:t>Figure 5d</w:t>
      </w:r>
      <w:r w:rsidRPr="00D97A44">
        <w:rPr>
          <w:rFonts w:cstheme="minorBidi"/>
          <w:szCs w:val="30"/>
          <w:lang w:bidi="th-TH"/>
        </w:rPr>
        <w:t>).</w:t>
      </w:r>
    </w:p>
    <w:p w14:paraId="2EF3CFA5" w14:textId="77777777" w:rsidR="005516AA" w:rsidRPr="00D97A44" w:rsidRDefault="005516AA" w:rsidP="00C74155">
      <w:pPr>
        <w:pStyle w:val="TAMainText"/>
        <w:spacing w:line="360" w:lineRule="auto"/>
        <w:jc w:val="center"/>
        <w:rPr>
          <w:rFonts w:ascii="Times New Roman" w:eastAsia="Yu Gothic Light" w:hAnsi="Times New Roman"/>
          <w:szCs w:val="24"/>
          <w:lang w:eastAsia="ja-JP"/>
        </w:rPr>
      </w:pPr>
    </w:p>
    <w:p w14:paraId="32A8FA7B" w14:textId="77777777" w:rsidR="007E622C" w:rsidRPr="00D97A44" w:rsidRDefault="007E622C" w:rsidP="00C74155">
      <w:pPr>
        <w:pStyle w:val="TAMainText"/>
        <w:spacing w:line="360" w:lineRule="auto"/>
        <w:jc w:val="center"/>
        <w:rPr>
          <w:rFonts w:ascii="Times New Roman" w:eastAsia="Yu Gothic Light" w:hAnsi="Times New Roman"/>
          <w:szCs w:val="24"/>
          <w:lang w:eastAsia="ja-JP"/>
        </w:rPr>
      </w:pPr>
    </w:p>
    <w:p w14:paraId="22FA0B91" w14:textId="65EC1DD8" w:rsidR="007E622C" w:rsidRPr="00D97A44" w:rsidRDefault="00205DE2" w:rsidP="007E622C">
      <w:pPr>
        <w:pStyle w:val="TAMainText"/>
        <w:spacing w:line="360" w:lineRule="auto"/>
        <w:ind w:firstLine="0"/>
        <w:jc w:val="center"/>
        <w:rPr>
          <w:rFonts w:ascii="Times New Roman" w:eastAsia="Yu Gothic Light" w:hAnsi="Times New Roman"/>
          <w:szCs w:val="24"/>
          <w:lang w:eastAsia="ja-JP"/>
        </w:rPr>
      </w:pPr>
      <w:r w:rsidRPr="00D97A44">
        <w:rPr>
          <w:rFonts w:ascii="Times New Roman" w:eastAsia="Yu Gothic Light" w:hAnsi="Times New Roman"/>
          <w:noProof/>
          <w:szCs w:val="24"/>
          <w:lang w:eastAsia="ja-JP"/>
        </w:rPr>
        <w:lastRenderedPageBreak/>
        <w:drawing>
          <wp:inline distT="0" distB="0" distL="0" distR="0" wp14:anchorId="2E41D8FD" wp14:editId="7C52A74D">
            <wp:extent cx="3673595" cy="4924425"/>
            <wp:effectExtent l="0" t="0" r="3175" b="0"/>
            <wp:docPr id="10345302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30225" name="Picture 10345302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038" cy="495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227CA" w14:textId="71D10441" w:rsidR="00290403" w:rsidRPr="00D97A44" w:rsidRDefault="00205DE2" w:rsidP="00B411DA">
      <w:pPr>
        <w:pStyle w:val="TAMainText"/>
        <w:spacing w:line="360" w:lineRule="auto"/>
        <w:jc w:val="center"/>
        <w:rPr>
          <w:rFonts w:ascii="Times New Roman" w:eastAsia="Yu Gothic Light" w:hAnsi="Times New Roman"/>
          <w:szCs w:val="24"/>
          <w:lang w:eastAsia="ja-JP"/>
        </w:rPr>
      </w:pPr>
      <w:bookmarkStart w:id="2" w:name="_Hlk173757221"/>
      <w:r w:rsidRPr="00D97A44">
        <w:rPr>
          <w:rFonts w:ascii="Times New Roman" w:eastAsia="Yu Gothic Light" w:hAnsi="Times New Roman"/>
          <w:b/>
          <w:bCs/>
          <w:szCs w:val="24"/>
          <w:lang w:eastAsia="ja-JP"/>
        </w:rPr>
        <w:t>Figure S</w:t>
      </w:r>
      <w:r w:rsidR="005516AA" w:rsidRPr="00D97A44">
        <w:rPr>
          <w:rFonts w:ascii="Times New Roman" w:eastAsia="Yu Gothic Light" w:hAnsi="Times New Roman"/>
          <w:b/>
          <w:bCs/>
          <w:szCs w:val="24"/>
          <w:lang w:eastAsia="ja-JP"/>
        </w:rPr>
        <w:t>5</w:t>
      </w:r>
      <w:r w:rsidRPr="00D97A44">
        <w:rPr>
          <w:rFonts w:ascii="Times New Roman" w:eastAsia="Yu Gothic Light" w:hAnsi="Times New Roman"/>
          <w:b/>
          <w:bCs/>
          <w:szCs w:val="24"/>
          <w:lang w:eastAsia="ja-JP"/>
        </w:rPr>
        <w:t>.</w:t>
      </w:r>
      <w:bookmarkEnd w:id="2"/>
      <w:r w:rsidRPr="00D97A44">
        <w:rPr>
          <w:rFonts w:ascii="Times New Roman" w:eastAsia="Yu Gothic Light" w:hAnsi="Times New Roman"/>
          <w:szCs w:val="24"/>
          <w:lang w:eastAsia="ja-JP"/>
        </w:rPr>
        <w:t xml:space="preserve"> </w:t>
      </w:r>
      <w:r w:rsidR="002F2270" w:rsidRPr="00D97A44">
        <w:rPr>
          <w:rFonts w:ascii="Times New Roman" w:eastAsia="Yu Gothic Light" w:hAnsi="Times New Roman"/>
          <w:szCs w:val="24"/>
          <w:lang w:eastAsia="ja-JP"/>
        </w:rPr>
        <w:t>S</w:t>
      </w:r>
      <w:r w:rsidRPr="00D97A44">
        <w:rPr>
          <w:rFonts w:ascii="Times New Roman" w:eastAsia="Yu Gothic Light" w:hAnsi="Times New Roman"/>
          <w:szCs w:val="24"/>
          <w:lang w:eastAsia="ja-JP"/>
        </w:rPr>
        <w:t xml:space="preserve">hows the contact between ACB particles and the CF surface in </w:t>
      </w:r>
      <w:r w:rsidR="00F569CB" w:rsidRPr="00D97A44">
        <w:rPr>
          <w:rFonts w:ascii="Times New Roman" w:eastAsia="Yu Gothic Light" w:hAnsi="Times New Roman"/>
          <w:szCs w:val="24"/>
          <w:lang w:eastAsia="ja-JP"/>
        </w:rPr>
        <w:t>Mortar + ACB</w:t>
      </w:r>
      <w:r w:rsidRPr="00D97A44">
        <w:rPr>
          <w:rFonts w:ascii="Times New Roman" w:eastAsia="Yu Gothic Light" w:hAnsi="Times New Roman"/>
          <w:szCs w:val="24"/>
          <w:lang w:eastAsia="ja-JP"/>
        </w:rPr>
        <w:t xml:space="preserve"> specimens.</w:t>
      </w:r>
    </w:p>
    <w:p w14:paraId="39FC0EE6" w14:textId="77777777" w:rsidR="005340E9" w:rsidRPr="00D97A44" w:rsidRDefault="005340E9" w:rsidP="005340E9">
      <w:pPr>
        <w:pStyle w:val="TAMainText"/>
        <w:spacing w:line="360" w:lineRule="auto"/>
        <w:jc w:val="center"/>
        <w:rPr>
          <w:rFonts w:ascii="Times New Roman" w:eastAsia="Yu Gothic Light" w:hAnsi="Times New Roman"/>
          <w:szCs w:val="24"/>
          <w:lang w:eastAsia="ja-JP"/>
        </w:rPr>
      </w:pPr>
    </w:p>
    <w:p w14:paraId="54A69A21" w14:textId="77777777" w:rsidR="000369A0" w:rsidRPr="00D97A44" w:rsidRDefault="000369A0" w:rsidP="005340E9">
      <w:pPr>
        <w:pStyle w:val="TAMainText"/>
        <w:spacing w:line="360" w:lineRule="auto"/>
        <w:jc w:val="center"/>
        <w:rPr>
          <w:rFonts w:ascii="Times New Roman" w:eastAsia="Yu Gothic Light" w:hAnsi="Times New Roman"/>
          <w:szCs w:val="24"/>
          <w:lang w:eastAsia="ja-JP"/>
        </w:rPr>
      </w:pPr>
    </w:p>
    <w:p w14:paraId="7120E15E" w14:textId="77777777" w:rsidR="000369A0" w:rsidRPr="00D97A44" w:rsidRDefault="000369A0" w:rsidP="005340E9">
      <w:pPr>
        <w:pStyle w:val="TAMainText"/>
        <w:spacing w:line="360" w:lineRule="auto"/>
        <w:jc w:val="center"/>
        <w:rPr>
          <w:rFonts w:ascii="Times New Roman" w:eastAsia="Yu Gothic Light" w:hAnsi="Times New Roman"/>
          <w:szCs w:val="24"/>
          <w:lang w:eastAsia="ja-JP"/>
        </w:rPr>
      </w:pPr>
    </w:p>
    <w:p w14:paraId="449E74DA" w14:textId="487CC301" w:rsidR="003226DB" w:rsidRPr="00D97A44" w:rsidRDefault="003226DB" w:rsidP="003226DB">
      <w:pPr>
        <w:jc w:val="center"/>
        <w:rPr>
          <w:rFonts w:cstheme="minorBidi"/>
          <w:szCs w:val="30"/>
          <w:cs/>
          <w:lang w:bidi="th-TH"/>
        </w:rPr>
      </w:pPr>
    </w:p>
    <w:p w14:paraId="2E396A04" w14:textId="77777777" w:rsidR="000369A0" w:rsidRPr="00D97A44" w:rsidRDefault="000369A0" w:rsidP="005340E9">
      <w:pPr>
        <w:pStyle w:val="TAMainText"/>
        <w:spacing w:line="360" w:lineRule="auto"/>
        <w:jc w:val="center"/>
        <w:rPr>
          <w:rFonts w:ascii="Times New Roman" w:eastAsia="Yu Gothic Light" w:hAnsi="Times New Roman"/>
          <w:szCs w:val="24"/>
          <w:lang w:eastAsia="ja-JP"/>
        </w:rPr>
      </w:pPr>
    </w:p>
    <w:p w14:paraId="3E3F62F7" w14:textId="77777777" w:rsidR="003226DB" w:rsidRPr="00D97A44" w:rsidRDefault="004E4555" w:rsidP="004E4555">
      <w:pPr>
        <w:pStyle w:val="TAMainText"/>
        <w:spacing w:line="360" w:lineRule="auto"/>
        <w:ind w:firstLine="0"/>
        <w:jc w:val="thaiDistribute"/>
        <w:rPr>
          <w:rFonts w:ascii="Times New Roman" w:eastAsia="Yu Gothic Light" w:hAnsi="Times New Roman"/>
          <w:szCs w:val="24"/>
          <w:lang w:eastAsia="ja-JP"/>
        </w:rPr>
      </w:pPr>
      <w:r w:rsidRPr="00D97A44">
        <w:rPr>
          <w:rFonts w:ascii="Times New Roman" w:eastAsia="Yu Gothic Light" w:hAnsi="Times New Roman"/>
          <w:szCs w:val="24"/>
          <w:lang w:eastAsia="ja-JP"/>
        </w:rPr>
        <w:tab/>
      </w:r>
    </w:p>
    <w:p w14:paraId="28B3B5AD" w14:textId="77777777" w:rsidR="003226DB" w:rsidRPr="00D97A44" w:rsidRDefault="003226DB">
      <w:pPr>
        <w:spacing w:after="0"/>
        <w:jc w:val="left"/>
        <w:rPr>
          <w:rFonts w:ascii="Times New Roman" w:eastAsia="Yu Gothic Light" w:hAnsi="Times New Roman"/>
          <w:szCs w:val="24"/>
          <w:lang w:eastAsia="ja-JP"/>
        </w:rPr>
      </w:pPr>
      <w:r w:rsidRPr="00D97A44">
        <w:rPr>
          <w:rFonts w:ascii="Times New Roman" w:eastAsia="Yu Gothic Light" w:hAnsi="Times New Roman"/>
          <w:szCs w:val="24"/>
          <w:lang w:eastAsia="ja-JP"/>
        </w:rPr>
        <w:br w:type="page"/>
      </w:r>
    </w:p>
    <w:p w14:paraId="277DFF1A" w14:textId="03B63E8A" w:rsidR="00290403" w:rsidRPr="00D97A44" w:rsidRDefault="00DC35F7" w:rsidP="007E622C">
      <w:pPr>
        <w:pStyle w:val="TAMainText"/>
        <w:spacing w:line="360" w:lineRule="auto"/>
        <w:ind w:firstLine="0"/>
        <w:jc w:val="center"/>
        <w:rPr>
          <w:rFonts w:ascii="Times New Roman" w:eastAsia="Yu Gothic Light" w:hAnsi="Times New Roman"/>
          <w:szCs w:val="24"/>
          <w:lang w:eastAsia="ja-JP"/>
        </w:rPr>
      </w:pPr>
      <w:r w:rsidRPr="00D97A44">
        <w:rPr>
          <w:rFonts w:ascii="Times New Roman" w:eastAsia="Yu Gothic Light" w:hAnsi="Times New Roman"/>
          <w:noProof/>
          <w:szCs w:val="24"/>
          <w:lang w:eastAsia="ja-JP"/>
        </w:rPr>
        <w:lastRenderedPageBreak/>
        <w:drawing>
          <wp:inline distT="0" distB="0" distL="0" distR="0" wp14:anchorId="0189F493" wp14:editId="5F7AC14C">
            <wp:extent cx="5217265" cy="3489325"/>
            <wp:effectExtent l="0" t="0" r="2540" b="0"/>
            <wp:docPr id="1314476688" name="Picture 4" descr="A close-up of several images of a mixture of mor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76688" name="Picture 4" descr="A close-up of several images of a mixture of mort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685" cy="349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A5A91" w14:textId="14253D79" w:rsidR="007E622C" w:rsidRPr="00D97A44" w:rsidRDefault="007E622C" w:rsidP="007E622C">
      <w:pPr>
        <w:pStyle w:val="TAMainText"/>
        <w:spacing w:line="360" w:lineRule="auto"/>
        <w:ind w:firstLine="0"/>
        <w:jc w:val="center"/>
        <w:rPr>
          <w:rFonts w:ascii="Times New Roman" w:eastAsia="Yu Gothic Light" w:hAnsi="Times New Roman"/>
          <w:szCs w:val="24"/>
          <w:lang w:eastAsia="ja-JP"/>
        </w:rPr>
      </w:pPr>
      <w:r w:rsidRPr="00D97A44">
        <w:rPr>
          <w:rFonts w:ascii="Times New Roman" w:eastAsia="Yu Gothic Light" w:hAnsi="Times New Roman"/>
          <w:b/>
          <w:bCs/>
          <w:szCs w:val="24"/>
          <w:lang w:eastAsia="ja-JP"/>
        </w:rPr>
        <w:t>Figure S</w:t>
      </w:r>
      <w:r w:rsidR="003226DB" w:rsidRPr="00D97A44">
        <w:rPr>
          <w:rFonts w:ascii="Times New Roman" w:eastAsia="Yu Gothic Light" w:hAnsi="Times New Roman"/>
          <w:b/>
          <w:bCs/>
          <w:szCs w:val="24"/>
          <w:lang w:eastAsia="ja-JP"/>
        </w:rPr>
        <w:t>6</w:t>
      </w:r>
      <w:r w:rsidRPr="00D97A44">
        <w:rPr>
          <w:rFonts w:ascii="Times New Roman" w:eastAsia="Yu Gothic Light" w:hAnsi="Times New Roman"/>
          <w:b/>
          <w:bCs/>
          <w:szCs w:val="24"/>
          <w:lang w:eastAsia="ja-JP"/>
        </w:rPr>
        <w:t>.</w:t>
      </w:r>
      <w:r w:rsidRPr="00D97A44">
        <w:rPr>
          <w:rFonts w:ascii="Times New Roman" w:eastAsia="Yu Gothic Light" w:hAnsi="Times New Roman"/>
          <w:szCs w:val="24"/>
          <w:lang w:eastAsia="ja-JP"/>
        </w:rPr>
        <w:t xml:space="preserve"> </w:t>
      </w:r>
      <w:r w:rsidR="006115A1" w:rsidRPr="00D97A44">
        <w:rPr>
          <w:rFonts w:ascii="Times New Roman" w:eastAsia="Yu Gothic Light" w:hAnsi="Times New Roman"/>
          <w:szCs w:val="24"/>
          <w:lang w:eastAsia="ja-JP"/>
        </w:rPr>
        <w:t xml:space="preserve">Micrograph of </w:t>
      </w:r>
      <w:r w:rsidR="00003742" w:rsidRPr="00D97A44">
        <w:rPr>
          <w:rFonts w:ascii="Times New Roman" w:eastAsia="Yu Gothic Light" w:hAnsi="Times New Roman"/>
          <w:szCs w:val="24"/>
          <w:lang w:eastAsia="ja-JP"/>
        </w:rPr>
        <w:t>Mortar</w:t>
      </w:r>
      <w:r w:rsidR="00640216" w:rsidRPr="00D97A44">
        <w:rPr>
          <w:rFonts w:ascii="Times New Roman" w:eastAsia="Yu Gothic Light" w:hAnsi="Times New Roman"/>
          <w:szCs w:val="24"/>
          <w:lang w:eastAsia="ja-JP"/>
        </w:rPr>
        <w:t xml:space="preserve"> + ACB</w:t>
      </w:r>
      <w:r w:rsidR="006115A1" w:rsidRPr="00D97A44">
        <w:rPr>
          <w:rFonts w:ascii="Times New Roman" w:eastAsia="Yu Gothic Light" w:hAnsi="Times New Roman"/>
          <w:szCs w:val="24"/>
          <w:lang w:eastAsia="ja-JP"/>
        </w:rPr>
        <w:t xml:space="preserve"> for EDX mapping analysis: (a) without ACB, (b) with 1 wt.% ACB; and EDX mapping for carbon in these micrographs: (c) without ACB, (d) with 1 wt.% ACB.</w:t>
      </w:r>
    </w:p>
    <w:p w14:paraId="0D11FCB9" w14:textId="77777777" w:rsidR="009C1F4E" w:rsidRPr="00D97A44" w:rsidRDefault="009C1F4E" w:rsidP="009C1F4E">
      <w:pPr>
        <w:pStyle w:val="TAMainText"/>
        <w:spacing w:line="360" w:lineRule="auto"/>
        <w:ind w:firstLine="0"/>
        <w:jc w:val="thaiDistribute"/>
        <w:rPr>
          <w:rFonts w:ascii="Times New Roman" w:eastAsia="Yu Gothic Light" w:hAnsi="Times New Roman" w:cs="Angsana New"/>
          <w:szCs w:val="30"/>
          <w:lang w:eastAsia="ja-JP" w:bidi="th-TH"/>
        </w:rPr>
      </w:pPr>
    </w:p>
    <w:p w14:paraId="57F1C5E9" w14:textId="17C8CA9F" w:rsidR="009C1F4E" w:rsidRPr="00D97A44" w:rsidRDefault="009C1F4E" w:rsidP="009C1F4E">
      <w:pPr>
        <w:pStyle w:val="TAMainText"/>
        <w:spacing w:line="360" w:lineRule="auto"/>
        <w:ind w:firstLine="0"/>
        <w:jc w:val="thaiDistribute"/>
        <w:rPr>
          <w:rFonts w:ascii="Times New Roman" w:eastAsia="Yu Gothic Light" w:hAnsi="Times New Roman" w:cs="Angsana New"/>
          <w:szCs w:val="30"/>
          <w:lang w:eastAsia="ja-JP" w:bidi="th-TH"/>
        </w:rPr>
      </w:pPr>
      <w:r w:rsidRPr="00D97A44">
        <w:rPr>
          <w:rFonts w:ascii="Times New Roman" w:eastAsia="Yu Gothic Light" w:hAnsi="Times New Roman" w:cs="Angsana New"/>
          <w:szCs w:val="30"/>
          <w:lang w:eastAsia="ja-JP" w:bidi="th-TH"/>
        </w:rPr>
        <w:t xml:space="preserve">The EDX mapping for carbon, shown in </w:t>
      </w:r>
      <w:r w:rsidRPr="00D97A44">
        <w:rPr>
          <w:rFonts w:ascii="Times New Roman" w:eastAsia="Yu Gothic Light" w:hAnsi="Times New Roman" w:cs="Angsana New"/>
          <w:b/>
          <w:bCs/>
          <w:szCs w:val="30"/>
          <w:lang w:eastAsia="ja-JP" w:bidi="th-TH"/>
        </w:rPr>
        <w:t>Figures S6c and S6d</w:t>
      </w:r>
      <w:r w:rsidRPr="00D97A44">
        <w:rPr>
          <w:rFonts w:ascii="Times New Roman" w:eastAsia="Yu Gothic Light" w:hAnsi="Times New Roman" w:cs="Angsana New"/>
          <w:szCs w:val="30"/>
          <w:lang w:eastAsia="ja-JP" w:bidi="th-TH"/>
        </w:rPr>
        <w:t>, illustrates the presence of carbon in the composites. The carbon mapping highlights the increased presence of ACB in the sample with 1 wt.% ACB, indicating a more extensive conductive network that enhances electrical properties.</w:t>
      </w:r>
    </w:p>
    <w:p w14:paraId="118F8201" w14:textId="77777777" w:rsidR="00205DE2" w:rsidRPr="00D97A44" w:rsidRDefault="00205DE2" w:rsidP="007E622C">
      <w:pPr>
        <w:pStyle w:val="TAMainText"/>
        <w:spacing w:line="360" w:lineRule="auto"/>
        <w:ind w:firstLine="0"/>
        <w:jc w:val="center"/>
        <w:rPr>
          <w:rFonts w:ascii="Times New Roman" w:eastAsia="Yu Gothic Light" w:hAnsi="Times New Roman"/>
          <w:szCs w:val="24"/>
          <w:lang w:eastAsia="ja-JP"/>
        </w:rPr>
      </w:pPr>
    </w:p>
    <w:p w14:paraId="1002E44F" w14:textId="46D034E4" w:rsidR="00205DE2" w:rsidRPr="00D97A44" w:rsidRDefault="00205DE2" w:rsidP="007E622C">
      <w:pPr>
        <w:pStyle w:val="TAMainText"/>
        <w:spacing w:line="360" w:lineRule="auto"/>
        <w:ind w:firstLine="0"/>
        <w:jc w:val="center"/>
        <w:rPr>
          <w:rFonts w:ascii="Times New Roman" w:eastAsia="Yu Gothic Light" w:hAnsi="Times New Roman"/>
          <w:szCs w:val="24"/>
          <w:lang w:eastAsia="ja-JP"/>
        </w:rPr>
      </w:pPr>
      <w:r w:rsidRPr="00D97A44">
        <w:rPr>
          <w:rFonts w:ascii="Times New Roman" w:eastAsia="Yu Gothic Light" w:hAnsi="Times New Roman"/>
          <w:b/>
          <w:bCs/>
          <w:szCs w:val="24"/>
          <w:lang w:eastAsia="ja-JP"/>
        </w:rPr>
        <w:t>Table S1.</w:t>
      </w:r>
      <w:r w:rsidRPr="00D97A44">
        <w:rPr>
          <w:rFonts w:ascii="Times New Roman" w:eastAsia="Yu Gothic Light" w:hAnsi="Times New Roman"/>
          <w:szCs w:val="24"/>
          <w:lang w:eastAsia="ja-JP"/>
        </w:rPr>
        <w:t xml:space="preserve"> Chemical composition of </w:t>
      </w:r>
      <w:r w:rsidR="008C1356" w:rsidRPr="00D97A44">
        <w:rPr>
          <w:rFonts w:ascii="Times New Roman" w:eastAsia="Yu Gothic Light" w:hAnsi="Times New Roman"/>
          <w:szCs w:val="24"/>
          <w:lang w:eastAsia="ja-JP"/>
        </w:rPr>
        <w:t>Mortar</w:t>
      </w:r>
      <w:r w:rsidR="00640216" w:rsidRPr="00D97A44">
        <w:rPr>
          <w:rFonts w:ascii="Times New Roman" w:eastAsia="Yu Gothic Light" w:hAnsi="Times New Roman"/>
          <w:szCs w:val="24"/>
          <w:lang w:eastAsia="ja-JP"/>
        </w:rPr>
        <w:t xml:space="preserve"> + ACB</w:t>
      </w:r>
      <w:r w:rsidRPr="00D97A44">
        <w:rPr>
          <w:rFonts w:ascii="Times New Roman" w:eastAsia="Yu Gothic Light" w:hAnsi="Times New Roman"/>
          <w:szCs w:val="24"/>
          <w:lang w:eastAsia="ja-JP"/>
        </w:rPr>
        <w:t xml:space="preserve"> from EDX mapping analysis of the SEM micrograph corresponding in </w:t>
      </w:r>
      <w:r w:rsidRPr="00D97A44">
        <w:rPr>
          <w:rFonts w:ascii="Times New Roman" w:eastAsia="Yu Gothic Light" w:hAnsi="Times New Roman"/>
          <w:b/>
          <w:bCs/>
          <w:szCs w:val="24"/>
          <w:lang w:eastAsia="ja-JP"/>
        </w:rPr>
        <w:t>Figure S</w:t>
      </w:r>
      <w:r w:rsidR="003226DB" w:rsidRPr="00D97A44">
        <w:rPr>
          <w:rFonts w:ascii="Times New Roman" w:eastAsia="Yu Gothic Light" w:hAnsi="Times New Roman"/>
          <w:b/>
          <w:bCs/>
          <w:szCs w:val="24"/>
          <w:lang w:eastAsia="ja-JP"/>
        </w:rPr>
        <w:t>6</w:t>
      </w:r>
      <w:r w:rsidRPr="00D97A44">
        <w:rPr>
          <w:rFonts w:ascii="Times New Roman" w:eastAsia="Yu Gothic Light" w:hAnsi="Times New Roman"/>
          <w:b/>
          <w:bCs/>
          <w:szCs w:val="24"/>
          <w:lang w:eastAsia="ja-JP"/>
        </w:rPr>
        <w:t xml:space="preserve"> </w:t>
      </w:r>
      <w:r w:rsidRPr="00D97A44">
        <w:rPr>
          <w:rFonts w:ascii="Times New Roman" w:eastAsia="Yu Gothic Light" w:hAnsi="Times New Roman"/>
          <w:szCs w:val="24"/>
          <w:lang w:eastAsia="ja-JP"/>
        </w:rPr>
        <w:t xml:space="preserve">(a) </w:t>
      </w:r>
      <w:r w:rsidR="00D95CE1" w:rsidRPr="00D97A44">
        <w:rPr>
          <w:rFonts w:ascii="Times New Roman" w:eastAsia="Yu Gothic Light" w:hAnsi="Times New Roman"/>
          <w:szCs w:val="24"/>
          <w:lang w:eastAsia="ja-JP"/>
        </w:rPr>
        <w:t>without</w:t>
      </w:r>
      <w:r w:rsidRPr="00D97A44">
        <w:rPr>
          <w:rFonts w:ascii="Times New Roman" w:eastAsia="Yu Gothic Light" w:hAnsi="Times New Roman"/>
          <w:szCs w:val="24"/>
          <w:lang w:eastAsia="ja-JP"/>
        </w:rPr>
        <w:t xml:space="preserve"> ACB (b) 1 wt.% ACB</w:t>
      </w:r>
      <w:r w:rsidR="00E76FC6" w:rsidRPr="00D97A44">
        <w:rPr>
          <w:rFonts w:ascii="Times New Roman" w:eastAsia="Yu Gothic Light" w:hAnsi="Times New Roman"/>
          <w:szCs w:val="24"/>
          <w:lang w:eastAsia="ja-JP"/>
        </w:rPr>
        <w:t>.</w:t>
      </w:r>
    </w:p>
    <w:tbl>
      <w:tblPr>
        <w:tblStyle w:val="TableGrid"/>
        <w:tblW w:w="3612" w:type="pct"/>
        <w:jc w:val="center"/>
        <w:tblLook w:val="04A0" w:firstRow="1" w:lastRow="0" w:firstColumn="1" w:lastColumn="0" w:noHBand="0" w:noVBand="1"/>
      </w:tblPr>
      <w:tblGrid>
        <w:gridCol w:w="1445"/>
        <w:gridCol w:w="1356"/>
        <w:gridCol w:w="1358"/>
        <w:gridCol w:w="1358"/>
        <w:gridCol w:w="1237"/>
      </w:tblGrid>
      <w:tr w:rsidR="00E350C2" w:rsidRPr="00D97A44" w14:paraId="02749388" w14:textId="77777777" w:rsidTr="002F2270">
        <w:trPr>
          <w:trHeight w:val="408"/>
          <w:jc w:val="center"/>
        </w:trPr>
        <w:tc>
          <w:tcPr>
            <w:tcW w:w="1070" w:type="pct"/>
            <w:vMerge w:val="restart"/>
            <w:vAlign w:val="center"/>
          </w:tcPr>
          <w:p w14:paraId="645F18E6" w14:textId="77777777" w:rsidR="00E350C2" w:rsidRPr="00D97A44" w:rsidRDefault="00E350C2" w:rsidP="0081750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bidi="th-TH"/>
              </w:rPr>
            </w:pPr>
            <w:r w:rsidRPr="00D97A44">
              <w:rPr>
                <w:rFonts w:ascii="Times New Roman" w:hAnsi="Times New Roman"/>
                <w:b/>
                <w:bCs/>
                <w:color w:val="000000"/>
                <w:szCs w:val="24"/>
                <w:lang w:bidi="th-TH"/>
              </w:rPr>
              <w:t xml:space="preserve">ACB </w:t>
            </w:r>
          </w:p>
          <w:p w14:paraId="7765ACC9" w14:textId="4D8E3A4A" w:rsidR="00E350C2" w:rsidRPr="00D97A44" w:rsidRDefault="00E350C2" w:rsidP="0081750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bidi="th-TH"/>
              </w:rPr>
            </w:pPr>
            <w:r w:rsidRPr="00D97A44">
              <w:rPr>
                <w:rFonts w:ascii="Times New Roman" w:hAnsi="Times New Roman"/>
                <w:b/>
                <w:bCs/>
                <w:color w:val="000000"/>
                <w:szCs w:val="24"/>
                <w:lang w:bidi="th-TH"/>
              </w:rPr>
              <w:t>(wt. %)</w:t>
            </w:r>
          </w:p>
        </w:tc>
        <w:tc>
          <w:tcPr>
            <w:tcW w:w="3930" w:type="pct"/>
            <w:gridSpan w:val="4"/>
            <w:noWrap/>
            <w:vAlign w:val="center"/>
          </w:tcPr>
          <w:p w14:paraId="12A29681" w14:textId="77777777" w:rsidR="00E350C2" w:rsidRPr="00D97A44" w:rsidRDefault="00E350C2" w:rsidP="0081750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bidi="th-TH"/>
              </w:rPr>
            </w:pPr>
            <w:r w:rsidRPr="00D97A44">
              <w:rPr>
                <w:rFonts w:ascii="Times New Roman" w:hAnsi="Times New Roman"/>
                <w:b/>
                <w:bCs/>
                <w:color w:val="000000"/>
                <w:szCs w:val="24"/>
                <w:lang w:bidi="th-TH"/>
              </w:rPr>
              <w:t>Composition (at%)</w:t>
            </w:r>
          </w:p>
        </w:tc>
      </w:tr>
      <w:tr w:rsidR="002F2270" w:rsidRPr="00D97A44" w14:paraId="2104823E" w14:textId="77777777" w:rsidTr="002F2270">
        <w:trPr>
          <w:trHeight w:val="408"/>
          <w:jc w:val="center"/>
        </w:trPr>
        <w:tc>
          <w:tcPr>
            <w:tcW w:w="1070" w:type="pct"/>
            <w:vMerge/>
            <w:vAlign w:val="center"/>
          </w:tcPr>
          <w:p w14:paraId="4D4C7284" w14:textId="77777777" w:rsidR="002F2270" w:rsidRPr="00D97A44" w:rsidRDefault="002F2270" w:rsidP="0081750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bidi="th-TH"/>
              </w:rPr>
            </w:pPr>
          </w:p>
        </w:tc>
        <w:tc>
          <w:tcPr>
            <w:tcW w:w="1004" w:type="pct"/>
            <w:noWrap/>
            <w:vAlign w:val="center"/>
          </w:tcPr>
          <w:p w14:paraId="08D20EF2" w14:textId="00A0D19D" w:rsidR="002F2270" w:rsidRPr="00D97A44" w:rsidRDefault="002F2270" w:rsidP="0081750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bidi="th-TH"/>
              </w:rPr>
            </w:pPr>
            <w:r w:rsidRPr="00D97A44">
              <w:rPr>
                <w:rFonts w:ascii="Times New Roman" w:hAnsi="Times New Roman"/>
                <w:b/>
                <w:bCs/>
                <w:color w:val="000000"/>
                <w:szCs w:val="24"/>
                <w:lang w:bidi="th-TH"/>
              </w:rPr>
              <w:t>C</w:t>
            </w:r>
          </w:p>
        </w:tc>
        <w:tc>
          <w:tcPr>
            <w:tcW w:w="1005" w:type="pct"/>
            <w:noWrap/>
            <w:vAlign w:val="center"/>
          </w:tcPr>
          <w:p w14:paraId="33E985F7" w14:textId="46DE6B35" w:rsidR="002F2270" w:rsidRPr="00D97A44" w:rsidRDefault="002F2270" w:rsidP="0081750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bidi="th-TH"/>
              </w:rPr>
            </w:pPr>
            <w:r w:rsidRPr="00D97A44">
              <w:rPr>
                <w:rFonts w:ascii="Times New Roman" w:hAnsi="Times New Roman"/>
                <w:b/>
                <w:bCs/>
                <w:color w:val="000000"/>
                <w:szCs w:val="24"/>
                <w:lang w:bidi="th-TH"/>
              </w:rPr>
              <w:t>O</w:t>
            </w:r>
          </w:p>
        </w:tc>
        <w:tc>
          <w:tcPr>
            <w:tcW w:w="1005" w:type="pct"/>
            <w:noWrap/>
            <w:vAlign w:val="center"/>
          </w:tcPr>
          <w:p w14:paraId="20C533AB" w14:textId="58EE72D3" w:rsidR="002F2270" w:rsidRPr="00D97A44" w:rsidRDefault="002F2270" w:rsidP="0081750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bidi="th-TH"/>
              </w:rPr>
            </w:pPr>
            <w:r w:rsidRPr="00D97A44">
              <w:rPr>
                <w:rFonts w:ascii="Times New Roman" w:hAnsi="Times New Roman"/>
                <w:b/>
                <w:bCs/>
                <w:color w:val="000000"/>
                <w:szCs w:val="24"/>
                <w:lang w:bidi="th-TH"/>
              </w:rPr>
              <w:t>Si</w:t>
            </w:r>
          </w:p>
        </w:tc>
        <w:tc>
          <w:tcPr>
            <w:tcW w:w="915" w:type="pct"/>
            <w:noWrap/>
            <w:vAlign w:val="center"/>
          </w:tcPr>
          <w:p w14:paraId="485BDFEB" w14:textId="3665AB39" w:rsidR="002F2270" w:rsidRPr="00D97A44" w:rsidRDefault="002F2270" w:rsidP="0081750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bidi="th-TH"/>
              </w:rPr>
            </w:pPr>
            <w:r w:rsidRPr="00D97A44">
              <w:rPr>
                <w:rFonts w:ascii="Times New Roman" w:hAnsi="Times New Roman"/>
                <w:b/>
                <w:bCs/>
                <w:color w:val="000000"/>
                <w:szCs w:val="24"/>
                <w:lang w:bidi="th-TH"/>
              </w:rPr>
              <w:t>Ca</w:t>
            </w:r>
          </w:p>
        </w:tc>
      </w:tr>
      <w:tr w:rsidR="002F2270" w:rsidRPr="00D97A44" w14:paraId="4A85B565" w14:textId="77777777" w:rsidTr="002F2270">
        <w:trPr>
          <w:trHeight w:val="396"/>
          <w:jc w:val="center"/>
        </w:trPr>
        <w:tc>
          <w:tcPr>
            <w:tcW w:w="1070" w:type="pct"/>
            <w:noWrap/>
            <w:vAlign w:val="bottom"/>
            <w:hideMark/>
          </w:tcPr>
          <w:p w14:paraId="450546FC" w14:textId="2F4B1E9A" w:rsidR="002F2270" w:rsidRPr="00D97A44" w:rsidRDefault="002F2270" w:rsidP="00817504">
            <w:pPr>
              <w:spacing w:after="0"/>
              <w:jc w:val="center"/>
              <w:rPr>
                <w:rFonts w:ascii="Times New Roman" w:hAnsi="Times New Roman"/>
                <w:color w:val="000000"/>
                <w:szCs w:val="24"/>
                <w:lang w:bidi="th-TH"/>
              </w:rPr>
            </w:pPr>
            <w:r w:rsidRPr="00D97A44">
              <w:rPr>
                <w:rFonts w:ascii="Times New Roman" w:hAnsi="Times New Roman"/>
                <w:color w:val="000000"/>
                <w:szCs w:val="24"/>
              </w:rPr>
              <w:t>0</w:t>
            </w:r>
          </w:p>
        </w:tc>
        <w:tc>
          <w:tcPr>
            <w:tcW w:w="1004" w:type="pct"/>
            <w:noWrap/>
            <w:vAlign w:val="bottom"/>
            <w:hideMark/>
          </w:tcPr>
          <w:p w14:paraId="76810FCE" w14:textId="157EE6FD" w:rsidR="002F2270" w:rsidRPr="00D97A44" w:rsidRDefault="002F2270" w:rsidP="00817504">
            <w:pPr>
              <w:spacing w:after="0"/>
              <w:jc w:val="center"/>
              <w:rPr>
                <w:rFonts w:ascii="Times New Roman" w:hAnsi="Times New Roman"/>
                <w:color w:val="000000"/>
                <w:szCs w:val="24"/>
                <w:lang w:bidi="th-TH"/>
              </w:rPr>
            </w:pPr>
            <w:r w:rsidRPr="00D97A44">
              <w:rPr>
                <w:rFonts w:ascii="Times New Roman" w:hAnsi="Times New Roman"/>
                <w:color w:val="000000"/>
                <w:szCs w:val="24"/>
              </w:rPr>
              <w:t>15.39±0.2</w:t>
            </w:r>
          </w:p>
        </w:tc>
        <w:tc>
          <w:tcPr>
            <w:tcW w:w="1005" w:type="pct"/>
            <w:noWrap/>
            <w:vAlign w:val="bottom"/>
            <w:hideMark/>
          </w:tcPr>
          <w:p w14:paraId="7EA5FC3A" w14:textId="22F624E3" w:rsidR="002F2270" w:rsidRPr="00D97A44" w:rsidRDefault="002F2270" w:rsidP="00817504">
            <w:pPr>
              <w:spacing w:after="0"/>
              <w:jc w:val="center"/>
              <w:rPr>
                <w:rFonts w:ascii="Times New Roman" w:hAnsi="Times New Roman"/>
                <w:color w:val="000000"/>
                <w:szCs w:val="24"/>
                <w:lang w:bidi="th-TH"/>
              </w:rPr>
            </w:pPr>
            <w:r w:rsidRPr="00D97A44">
              <w:rPr>
                <w:rFonts w:ascii="Times New Roman" w:hAnsi="Times New Roman"/>
                <w:color w:val="000000"/>
                <w:szCs w:val="24"/>
              </w:rPr>
              <w:t>54.17±0.6</w:t>
            </w:r>
          </w:p>
        </w:tc>
        <w:tc>
          <w:tcPr>
            <w:tcW w:w="1005" w:type="pct"/>
            <w:noWrap/>
            <w:vAlign w:val="bottom"/>
            <w:hideMark/>
          </w:tcPr>
          <w:p w14:paraId="40CA285E" w14:textId="7D52110E" w:rsidR="002F2270" w:rsidRPr="00D97A44" w:rsidRDefault="002F2270" w:rsidP="00817504">
            <w:pPr>
              <w:spacing w:after="0"/>
              <w:jc w:val="center"/>
              <w:rPr>
                <w:rFonts w:ascii="Times New Roman" w:hAnsi="Times New Roman"/>
                <w:color w:val="000000"/>
                <w:szCs w:val="24"/>
                <w:lang w:bidi="th-TH"/>
              </w:rPr>
            </w:pPr>
            <w:r w:rsidRPr="00D97A44">
              <w:rPr>
                <w:rFonts w:ascii="Times New Roman" w:hAnsi="Times New Roman"/>
                <w:color w:val="000000"/>
                <w:szCs w:val="24"/>
              </w:rPr>
              <w:t>10.65±0.1</w:t>
            </w:r>
          </w:p>
        </w:tc>
        <w:tc>
          <w:tcPr>
            <w:tcW w:w="915" w:type="pct"/>
            <w:noWrap/>
            <w:vAlign w:val="bottom"/>
            <w:hideMark/>
          </w:tcPr>
          <w:p w14:paraId="267B7C2F" w14:textId="6195E5CF" w:rsidR="002F2270" w:rsidRPr="00D97A44" w:rsidRDefault="002F2270" w:rsidP="00817504">
            <w:pPr>
              <w:spacing w:after="0"/>
              <w:jc w:val="center"/>
              <w:rPr>
                <w:rFonts w:ascii="Times New Roman" w:hAnsi="Times New Roman"/>
                <w:color w:val="000000"/>
                <w:szCs w:val="24"/>
                <w:lang w:bidi="th-TH"/>
              </w:rPr>
            </w:pPr>
            <w:r w:rsidRPr="00D97A44">
              <w:rPr>
                <w:rFonts w:ascii="Times New Roman" w:hAnsi="Times New Roman"/>
                <w:color w:val="000000"/>
                <w:szCs w:val="24"/>
              </w:rPr>
              <w:t>19.79±0.3</w:t>
            </w:r>
          </w:p>
        </w:tc>
      </w:tr>
      <w:tr w:rsidR="002F2270" w:rsidRPr="00D97A44" w14:paraId="04A0211B" w14:textId="77777777" w:rsidTr="002F2270">
        <w:trPr>
          <w:trHeight w:val="396"/>
          <w:jc w:val="center"/>
        </w:trPr>
        <w:tc>
          <w:tcPr>
            <w:tcW w:w="1070" w:type="pct"/>
            <w:noWrap/>
            <w:vAlign w:val="bottom"/>
            <w:hideMark/>
          </w:tcPr>
          <w:p w14:paraId="068CC6E6" w14:textId="40E08D3C" w:rsidR="002F2270" w:rsidRPr="00D97A44" w:rsidRDefault="002F2270" w:rsidP="00817504">
            <w:pPr>
              <w:spacing w:after="0"/>
              <w:jc w:val="center"/>
              <w:rPr>
                <w:rFonts w:ascii="Times New Roman" w:hAnsi="Times New Roman"/>
                <w:color w:val="000000"/>
                <w:szCs w:val="24"/>
                <w:lang w:bidi="th-TH"/>
              </w:rPr>
            </w:pPr>
            <w:r w:rsidRPr="00D97A44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1004" w:type="pct"/>
            <w:noWrap/>
            <w:vAlign w:val="bottom"/>
            <w:hideMark/>
          </w:tcPr>
          <w:p w14:paraId="61B72BE9" w14:textId="4EF9312C" w:rsidR="002F2270" w:rsidRPr="00D97A44" w:rsidRDefault="002F2270" w:rsidP="00817504">
            <w:pPr>
              <w:spacing w:after="0"/>
              <w:jc w:val="center"/>
              <w:rPr>
                <w:rFonts w:ascii="Times New Roman" w:hAnsi="Times New Roman"/>
                <w:color w:val="000000"/>
                <w:szCs w:val="24"/>
                <w:lang w:bidi="th-TH"/>
              </w:rPr>
            </w:pPr>
            <w:r w:rsidRPr="00D97A44">
              <w:rPr>
                <w:rFonts w:ascii="Times New Roman" w:hAnsi="Times New Roman"/>
                <w:color w:val="000000"/>
                <w:szCs w:val="24"/>
              </w:rPr>
              <w:t>18.84±0.1</w:t>
            </w:r>
          </w:p>
        </w:tc>
        <w:tc>
          <w:tcPr>
            <w:tcW w:w="1005" w:type="pct"/>
            <w:noWrap/>
            <w:vAlign w:val="bottom"/>
            <w:hideMark/>
          </w:tcPr>
          <w:p w14:paraId="1E5A589B" w14:textId="583754C9" w:rsidR="002F2270" w:rsidRPr="00D97A44" w:rsidRDefault="002F2270" w:rsidP="00817504">
            <w:pPr>
              <w:spacing w:after="0"/>
              <w:jc w:val="center"/>
              <w:rPr>
                <w:rFonts w:ascii="Times New Roman" w:hAnsi="Times New Roman"/>
                <w:color w:val="000000"/>
                <w:szCs w:val="24"/>
                <w:lang w:bidi="th-TH"/>
              </w:rPr>
            </w:pPr>
            <w:r w:rsidRPr="00D97A44">
              <w:rPr>
                <w:rFonts w:ascii="Times New Roman" w:hAnsi="Times New Roman"/>
                <w:color w:val="000000"/>
                <w:szCs w:val="24"/>
              </w:rPr>
              <w:t>49.05±0.5</w:t>
            </w:r>
          </w:p>
        </w:tc>
        <w:tc>
          <w:tcPr>
            <w:tcW w:w="1005" w:type="pct"/>
            <w:noWrap/>
            <w:vAlign w:val="bottom"/>
            <w:hideMark/>
          </w:tcPr>
          <w:p w14:paraId="0B05EBDB" w14:textId="118ADE39" w:rsidR="002F2270" w:rsidRPr="00D97A44" w:rsidRDefault="002F2270" w:rsidP="00817504">
            <w:pPr>
              <w:spacing w:after="0"/>
              <w:jc w:val="center"/>
              <w:rPr>
                <w:rFonts w:ascii="Times New Roman" w:hAnsi="Times New Roman"/>
                <w:color w:val="000000"/>
                <w:szCs w:val="24"/>
                <w:lang w:bidi="th-TH"/>
              </w:rPr>
            </w:pPr>
            <w:r w:rsidRPr="00D97A44">
              <w:rPr>
                <w:rFonts w:ascii="Times New Roman" w:hAnsi="Times New Roman"/>
                <w:color w:val="000000"/>
                <w:szCs w:val="24"/>
              </w:rPr>
              <w:t>10.26±0.1</w:t>
            </w:r>
          </w:p>
        </w:tc>
        <w:tc>
          <w:tcPr>
            <w:tcW w:w="915" w:type="pct"/>
            <w:noWrap/>
            <w:vAlign w:val="bottom"/>
            <w:hideMark/>
          </w:tcPr>
          <w:p w14:paraId="7D35F736" w14:textId="4A4FFE0A" w:rsidR="002F2270" w:rsidRPr="00D97A44" w:rsidRDefault="002F2270" w:rsidP="00817504">
            <w:pPr>
              <w:spacing w:after="0"/>
              <w:jc w:val="center"/>
              <w:rPr>
                <w:rFonts w:ascii="Times New Roman" w:hAnsi="Times New Roman"/>
                <w:color w:val="000000"/>
                <w:szCs w:val="24"/>
                <w:lang w:bidi="th-TH"/>
              </w:rPr>
            </w:pPr>
            <w:r w:rsidRPr="00D97A44">
              <w:rPr>
                <w:rFonts w:ascii="Times New Roman" w:hAnsi="Times New Roman"/>
                <w:color w:val="000000"/>
                <w:szCs w:val="24"/>
              </w:rPr>
              <w:t>21.85±0.2</w:t>
            </w:r>
          </w:p>
        </w:tc>
      </w:tr>
    </w:tbl>
    <w:p w14:paraId="7D958DCD" w14:textId="726045A4" w:rsidR="005516AA" w:rsidRPr="00D97A44" w:rsidRDefault="005516AA" w:rsidP="00010625"/>
    <w:p w14:paraId="653354F5" w14:textId="77777777" w:rsidR="005516AA" w:rsidRPr="00D97A44" w:rsidRDefault="005516AA" w:rsidP="005516AA">
      <w:pPr>
        <w:ind w:left="720"/>
        <w:rPr>
          <w:szCs w:val="30"/>
          <w:lang w:bidi="th-TH"/>
        </w:rPr>
      </w:pPr>
    </w:p>
    <w:p w14:paraId="7D4F331C" w14:textId="5044BB92" w:rsidR="005516AA" w:rsidRPr="00D97A44" w:rsidRDefault="00DE47DB" w:rsidP="00511944">
      <w:pPr>
        <w:jc w:val="center"/>
        <w:rPr>
          <w:rFonts w:cstheme="minorBidi"/>
          <w:szCs w:val="30"/>
          <w:lang w:bidi="th-TH"/>
        </w:rPr>
      </w:pPr>
      <w:r w:rsidRPr="00D97A44">
        <w:rPr>
          <w:rFonts w:ascii="Calibri" w:eastAsia="Calibri" w:hAnsi="Calibri" w:cs="Cordia New"/>
          <w:noProof/>
          <w:sz w:val="18"/>
          <w:szCs w:val="18"/>
          <w:lang w:bidi="th-TH"/>
        </w:rPr>
        <w:lastRenderedPageBreak/>
        <w:drawing>
          <wp:inline distT="0" distB="0" distL="0" distR="0" wp14:anchorId="77DC9DA9" wp14:editId="4322E0AE">
            <wp:extent cx="5943600" cy="3179445"/>
            <wp:effectExtent l="0" t="0" r="0" b="1905"/>
            <wp:docPr id="2110058509" name="Picture 3" descr="A close up of a r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058509" name="Picture 3" descr="A close up of a rock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97AA" w14:textId="03A8020E" w:rsidR="005516AA" w:rsidRDefault="005516AA" w:rsidP="005516AA">
      <w:pPr>
        <w:spacing w:after="0"/>
        <w:jc w:val="center"/>
      </w:pPr>
      <w:r w:rsidRPr="00D97A44">
        <w:rPr>
          <w:rFonts w:cstheme="minorBidi"/>
          <w:b/>
          <w:bCs/>
          <w:szCs w:val="30"/>
          <w:lang w:bidi="th-TH"/>
        </w:rPr>
        <w:t>Figure S7.</w:t>
      </w:r>
      <w:r w:rsidRPr="00D97A44">
        <w:rPr>
          <w:rFonts w:cstheme="minorBidi"/>
          <w:szCs w:val="30"/>
          <w:lang w:bidi="th-TH"/>
        </w:rPr>
        <w:t xml:space="preserve"> </w:t>
      </w:r>
      <w:r w:rsidRPr="00D97A44">
        <w:rPr>
          <w:rFonts w:ascii="Times New Roman" w:eastAsia="Yu Gothic Light" w:hAnsi="Times New Roman" w:cs="Angsana New"/>
          <w:szCs w:val="30"/>
          <w:lang w:eastAsia="ja-JP" w:bidi="th-TH"/>
        </w:rPr>
        <w:t xml:space="preserve">Observed macrostructure of concrete </w:t>
      </w:r>
      <w:r w:rsidRPr="00D97A44">
        <w:rPr>
          <w:rFonts w:eastAsia="Yu Gothic Light" w:cs="Angsana New"/>
          <w:szCs w:val="30"/>
          <w:lang w:eastAsia="ja-JP" w:bidi="th-TH"/>
        </w:rPr>
        <w:t xml:space="preserve">(a) </w:t>
      </w:r>
      <w:r w:rsidRPr="00D97A44">
        <w:rPr>
          <w:rFonts w:ascii="Times New Roman" w:eastAsia="Yu Gothic Light" w:hAnsi="Times New Roman" w:cs="Angsana New"/>
          <w:szCs w:val="30"/>
          <w:lang w:eastAsia="ja-JP" w:bidi="th-TH"/>
        </w:rPr>
        <w:t xml:space="preserve">without ACB </w:t>
      </w:r>
      <w:r w:rsidRPr="00D97A44">
        <w:rPr>
          <w:rFonts w:eastAsia="Yu Gothic Light" w:cs="Angsana New"/>
          <w:szCs w:val="30"/>
          <w:lang w:eastAsia="ja-JP" w:bidi="th-TH"/>
        </w:rPr>
        <w:t xml:space="preserve">and (b) with </w:t>
      </w:r>
      <w:r w:rsidRPr="00D97A44">
        <w:rPr>
          <w:rFonts w:ascii="Times New Roman" w:eastAsia="Yu Gothic Light" w:hAnsi="Times New Roman" w:cs="Angsana New"/>
          <w:szCs w:val="30"/>
          <w:lang w:eastAsia="ja-JP" w:bidi="th-TH"/>
        </w:rPr>
        <w:t>adding 1 wt. %ACB.</w:t>
      </w:r>
    </w:p>
    <w:p w14:paraId="1024E48A" w14:textId="77777777" w:rsidR="002E5851" w:rsidRDefault="002E5851" w:rsidP="00010625"/>
    <w:sectPr w:rsidR="002E5851" w:rsidSect="000B5610">
      <w:footerReference w:type="even" r:id="rId16"/>
      <w:footerReference w:type="default" r:id="rId17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C413F" w14:textId="77777777" w:rsidR="00ED28F4" w:rsidRDefault="00ED28F4">
      <w:r>
        <w:separator/>
      </w:r>
    </w:p>
  </w:endnote>
  <w:endnote w:type="continuationSeparator" w:id="0">
    <w:p w14:paraId="34511796" w14:textId="77777777" w:rsidR="00ED28F4" w:rsidRDefault="00ED2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C1E13" w14:textId="77777777" w:rsidR="00464011" w:rsidRDefault="004640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3AA8F87" w14:textId="77777777" w:rsidR="00464011" w:rsidRDefault="0046401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31756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487643" w14:textId="2F1BDFA1" w:rsidR="0079383B" w:rsidRDefault="0079383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958961" w14:textId="77777777" w:rsidR="00464011" w:rsidRDefault="0046401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2AEE0" w14:textId="77777777" w:rsidR="00ED28F4" w:rsidRDefault="00ED28F4">
      <w:r>
        <w:separator/>
      </w:r>
    </w:p>
  </w:footnote>
  <w:footnote w:type="continuationSeparator" w:id="0">
    <w:p w14:paraId="3C98601E" w14:textId="77777777" w:rsidR="00ED28F4" w:rsidRDefault="00ED28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13492"/>
    <w:multiLevelType w:val="hybridMultilevel"/>
    <w:tmpl w:val="25A0F1DC"/>
    <w:lvl w:ilvl="0" w:tplc="4140C7FE">
      <w:start w:val="1"/>
      <w:numFmt w:val="lowerLetter"/>
      <w:lvlText w:val="%1)"/>
      <w:lvlJc w:val="left"/>
      <w:pPr>
        <w:ind w:left="1020" w:hanging="360"/>
      </w:pPr>
    </w:lvl>
    <w:lvl w:ilvl="1" w:tplc="D8CCB176">
      <w:start w:val="1"/>
      <w:numFmt w:val="lowerLetter"/>
      <w:lvlText w:val="%2)"/>
      <w:lvlJc w:val="left"/>
      <w:pPr>
        <w:ind w:left="1020" w:hanging="360"/>
      </w:pPr>
    </w:lvl>
    <w:lvl w:ilvl="2" w:tplc="7652AE3C">
      <w:start w:val="1"/>
      <w:numFmt w:val="lowerLetter"/>
      <w:lvlText w:val="%3)"/>
      <w:lvlJc w:val="left"/>
      <w:pPr>
        <w:ind w:left="1020" w:hanging="360"/>
      </w:pPr>
    </w:lvl>
    <w:lvl w:ilvl="3" w:tplc="E286A8F0">
      <w:start w:val="1"/>
      <w:numFmt w:val="lowerLetter"/>
      <w:lvlText w:val="%4)"/>
      <w:lvlJc w:val="left"/>
      <w:pPr>
        <w:ind w:left="1020" w:hanging="360"/>
      </w:pPr>
    </w:lvl>
    <w:lvl w:ilvl="4" w:tplc="7F14B7DA">
      <w:start w:val="1"/>
      <w:numFmt w:val="lowerLetter"/>
      <w:lvlText w:val="%5)"/>
      <w:lvlJc w:val="left"/>
      <w:pPr>
        <w:ind w:left="1020" w:hanging="360"/>
      </w:pPr>
    </w:lvl>
    <w:lvl w:ilvl="5" w:tplc="CAB075D4">
      <w:start w:val="1"/>
      <w:numFmt w:val="lowerLetter"/>
      <w:lvlText w:val="%6)"/>
      <w:lvlJc w:val="left"/>
      <w:pPr>
        <w:ind w:left="1020" w:hanging="360"/>
      </w:pPr>
    </w:lvl>
    <w:lvl w:ilvl="6" w:tplc="D9A668B2">
      <w:start w:val="1"/>
      <w:numFmt w:val="lowerLetter"/>
      <w:lvlText w:val="%7)"/>
      <w:lvlJc w:val="left"/>
      <w:pPr>
        <w:ind w:left="1020" w:hanging="360"/>
      </w:pPr>
    </w:lvl>
    <w:lvl w:ilvl="7" w:tplc="DECE438E">
      <w:start w:val="1"/>
      <w:numFmt w:val="lowerLetter"/>
      <w:lvlText w:val="%8)"/>
      <w:lvlJc w:val="left"/>
      <w:pPr>
        <w:ind w:left="1020" w:hanging="360"/>
      </w:pPr>
    </w:lvl>
    <w:lvl w:ilvl="8" w:tplc="09380BAE">
      <w:start w:val="1"/>
      <w:numFmt w:val="lowerLetter"/>
      <w:lvlText w:val="%9)"/>
      <w:lvlJc w:val="left"/>
      <w:pPr>
        <w:ind w:left="1020" w:hanging="360"/>
      </w:pPr>
    </w:lvl>
  </w:abstractNum>
  <w:abstractNum w:abstractNumId="1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9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0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6B265629"/>
    <w:multiLevelType w:val="hybridMultilevel"/>
    <w:tmpl w:val="118C71A4"/>
    <w:lvl w:ilvl="0" w:tplc="2AF6AA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1645B3"/>
    <w:multiLevelType w:val="hybridMultilevel"/>
    <w:tmpl w:val="CF1C0F92"/>
    <w:lvl w:ilvl="0" w:tplc="0EBEF926">
      <w:start w:val="5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E3341"/>
    <w:multiLevelType w:val="hybridMultilevel"/>
    <w:tmpl w:val="EF263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0719447">
    <w:abstractNumId w:val="9"/>
  </w:num>
  <w:num w:numId="2" w16cid:durableId="321083378">
    <w:abstractNumId w:val="7"/>
  </w:num>
  <w:num w:numId="3" w16cid:durableId="1254438491">
    <w:abstractNumId w:val="10"/>
  </w:num>
  <w:num w:numId="4" w16cid:durableId="1920630511">
    <w:abstractNumId w:val="8"/>
  </w:num>
  <w:num w:numId="5" w16cid:durableId="164516777">
    <w:abstractNumId w:val="6"/>
  </w:num>
  <w:num w:numId="6" w16cid:durableId="743180689">
    <w:abstractNumId w:val="5"/>
  </w:num>
  <w:num w:numId="7" w16cid:durableId="739602327">
    <w:abstractNumId w:val="4"/>
  </w:num>
  <w:num w:numId="8" w16cid:durableId="1878349043">
    <w:abstractNumId w:val="2"/>
  </w:num>
  <w:num w:numId="9" w16cid:durableId="1056441163">
    <w:abstractNumId w:val="1"/>
  </w:num>
  <w:num w:numId="10" w16cid:durableId="921837853">
    <w:abstractNumId w:val="3"/>
  </w:num>
  <w:num w:numId="11" w16cid:durableId="1012952108">
    <w:abstractNumId w:val="13"/>
  </w:num>
  <w:num w:numId="12" w16cid:durableId="2046178253">
    <w:abstractNumId w:val="12"/>
  </w:num>
  <w:num w:numId="13" w16cid:durableId="514154644">
    <w:abstractNumId w:val="11"/>
  </w:num>
  <w:num w:numId="14" w16cid:durableId="944581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onstruction Building Material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1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ts0wwedvtwz0mepz2rva0dof9zsa05x9f2x&quot;&gt;My EndNote Library-Converted&lt;record-ids&gt;&lt;item&gt;28&lt;/item&gt;&lt;item&gt;29&lt;/item&gt;&lt;item&gt;110&lt;/item&gt;&lt;item&gt;111&lt;/item&gt;&lt;item&gt;112&lt;/item&gt;&lt;item&gt;113&lt;/item&gt;&lt;item&gt;114&lt;/item&gt;&lt;item&gt;115&lt;/item&gt;&lt;item&gt;116&lt;/item&gt;&lt;item&gt;118&lt;/item&gt;&lt;item&gt;119&lt;/item&gt;&lt;item&gt;120&lt;/item&gt;&lt;item&gt;129&lt;/item&gt;&lt;item&gt;130&lt;/item&gt;&lt;item&gt;131&lt;/item&gt;&lt;item&gt;132&lt;/item&gt;&lt;item&gt;133&lt;/item&gt;&lt;item&gt;134&lt;/item&gt;&lt;item&gt;135&lt;/item&gt;&lt;item&gt;136&lt;/item&gt;&lt;item&gt;137&lt;/item&gt;&lt;item&gt;138&lt;/item&gt;&lt;item&gt;139&lt;/item&gt;&lt;item&gt;140&lt;/item&gt;&lt;item&gt;141&lt;/item&gt;&lt;item&gt;142&lt;/item&gt;&lt;item&gt;143&lt;/item&gt;&lt;item&gt;144&lt;/item&gt;&lt;item&gt;146&lt;/item&gt;&lt;item&gt;147&lt;/item&gt;&lt;item&gt;148&lt;/item&gt;&lt;item&gt;152&lt;/item&gt;&lt;item&gt;153&lt;/item&gt;&lt;item&gt;154&lt;/item&gt;&lt;item&gt;155&lt;/item&gt;&lt;item&gt;159&lt;/item&gt;&lt;/record-ids&gt;&lt;/item&gt;&lt;/Libraries&gt;"/>
  </w:docVars>
  <w:rsids>
    <w:rsidRoot w:val="008C5379"/>
    <w:rsid w:val="000002F2"/>
    <w:rsid w:val="00001FD9"/>
    <w:rsid w:val="00002985"/>
    <w:rsid w:val="00003742"/>
    <w:rsid w:val="000048C7"/>
    <w:rsid w:val="00007981"/>
    <w:rsid w:val="00007BB5"/>
    <w:rsid w:val="00010625"/>
    <w:rsid w:val="00010A18"/>
    <w:rsid w:val="00011BA4"/>
    <w:rsid w:val="00014292"/>
    <w:rsid w:val="00015C14"/>
    <w:rsid w:val="0001724D"/>
    <w:rsid w:val="0003114C"/>
    <w:rsid w:val="000351AA"/>
    <w:rsid w:val="00035DE5"/>
    <w:rsid w:val="000369A0"/>
    <w:rsid w:val="00037B15"/>
    <w:rsid w:val="00042367"/>
    <w:rsid w:val="00044702"/>
    <w:rsid w:val="00044B3E"/>
    <w:rsid w:val="00044DEF"/>
    <w:rsid w:val="000459E4"/>
    <w:rsid w:val="000526D9"/>
    <w:rsid w:val="00053F0C"/>
    <w:rsid w:val="00054BFA"/>
    <w:rsid w:val="0005660F"/>
    <w:rsid w:val="0005674F"/>
    <w:rsid w:val="00056D6D"/>
    <w:rsid w:val="00060283"/>
    <w:rsid w:val="00060E3A"/>
    <w:rsid w:val="00060E82"/>
    <w:rsid w:val="00062B4E"/>
    <w:rsid w:val="00067CD4"/>
    <w:rsid w:val="000702AD"/>
    <w:rsid w:val="0007062A"/>
    <w:rsid w:val="00073136"/>
    <w:rsid w:val="00074976"/>
    <w:rsid w:val="0008023A"/>
    <w:rsid w:val="00080DAA"/>
    <w:rsid w:val="00083704"/>
    <w:rsid w:val="00084F7D"/>
    <w:rsid w:val="0008635B"/>
    <w:rsid w:val="000875F1"/>
    <w:rsid w:val="000876F4"/>
    <w:rsid w:val="000905B3"/>
    <w:rsid w:val="000905D7"/>
    <w:rsid w:val="00093D7F"/>
    <w:rsid w:val="0009542C"/>
    <w:rsid w:val="0009545C"/>
    <w:rsid w:val="000A0D47"/>
    <w:rsid w:val="000A17B4"/>
    <w:rsid w:val="000A279D"/>
    <w:rsid w:val="000A3E51"/>
    <w:rsid w:val="000A3FAC"/>
    <w:rsid w:val="000A402A"/>
    <w:rsid w:val="000A616E"/>
    <w:rsid w:val="000A6BD0"/>
    <w:rsid w:val="000B1002"/>
    <w:rsid w:val="000B21AC"/>
    <w:rsid w:val="000B2EEB"/>
    <w:rsid w:val="000B3CF9"/>
    <w:rsid w:val="000B4792"/>
    <w:rsid w:val="000B5610"/>
    <w:rsid w:val="000B68CE"/>
    <w:rsid w:val="000B6CED"/>
    <w:rsid w:val="000C05CC"/>
    <w:rsid w:val="000C3516"/>
    <w:rsid w:val="000C4796"/>
    <w:rsid w:val="000C5A75"/>
    <w:rsid w:val="000C6776"/>
    <w:rsid w:val="000C6E99"/>
    <w:rsid w:val="000C7151"/>
    <w:rsid w:val="000D0156"/>
    <w:rsid w:val="000D2092"/>
    <w:rsid w:val="000D21D7"/>
    <w:rsid w:val="000D2726"/>
    <w:rsid w:val="000D49DD"/>
    <w:rsid w:val="000D5169"/>
    <w:rsid w:val="000D68F4"/>
    <w:rsid w:val="000E12E5"/>
    <w:rsid w:val="000E2A6A"/>
    <w:rsid w:val="000E6F82"/>
    <w:rsid w:val="000F2890"/>
    <w:rsid w:val="000F2E8C"/>
    <w:rsid w:val="000F2FB5"/>
    <w:rsid w:val="000F4E31"/>
    <w:rsid w:val="000F710E"/>
    <w:rsid w:val="001002E3"/>
    <w:rsid w:val="00101266"/>
    <w:rsid w:val="00101F3A"/>
    <w:rsid w:val="00105838"/>
    <w:rsid w:val="001076C6"/>
    <w:rsid w:val="00110C6C"/>
    <w:rsid w:val="00110E66"/>
    <w:rsid w:val="0011174D"/>
    <w:rsid w:val="00111A20"/>
    <w:rsid w:val="001120EE"/>
    <w:rsid w:val="00113749"/>
    <w:rsid w:val="001141B7"/>
    <w:rsid w:val="00116A37"/>
    <w:rsid w:val="00127C28"/>
    <w:rsid w:val="00130DB8"/>
    <w:rsid w:val="00131E9A"/>
    <w:rsid w:val="00131EF5"/>
    <w:rsid w:val="00132CD8"/>
    <w:rsid w:val="001338C8"/>
    <w:rsid w:val="00134537"/>
    <w:rsid w:val="00134F8B"/>
    <w:rsid w:val="001355A3"/>
    <w:rsid w:val="001372EF"/>
    <w:rsid w:val="00142B52"/>
    <w:rsid w:val="00143C90"/>
    <w:rsid w:val="00150A52"/>
    <w:rsid w:val="00151BA5"/>
    <w:rsid w:val="00151FDA"/>
    <w:rsid w:val="00152684"/>
    <w:rsid w:val="00154433"/>
    <w:rsid w:val="00154AAA"/>
    <w:rsid w:val="00155806"/>
    <w:rsid w:val="00163E84"/>
    <w:rsid w:val="00166C2E"/>
    <w:rsid w:val="00166C3D"/>
    <w:rsid w:val="0017195E"/>
    <w:rsid w:val="00173136"/>
    <w:rsid w:val="00174D90"/>
    <w:rsid w:val="00180894"/>
    <w:rsid w:val="0018104B"/>
    <w:rsid w:val="00181C1F"/>
    <w:rsid w:val="00181DE2"/>
    <w:rsid w:val="00182351"/>
    <w:rsid w:val="0018334D"/>
    <w:rsid w:val="0018446A"/>
    <w:rsid w:val="00184511"/>
    <w:rsid w:val="00184DA5"/>
    <w:rsid w:val="00184E73"/>
    <w:rsid w:val="00186463"/>
    <w:rsid w:val="001874EC"/>
    <w:rsid w:val="00187DC3"/>
    <w:rsid w:val="0019339E"/>
    <w:rsid w:val="00193686"/>
    <w:rsid w:val="00195ACA"/>
    <w:rsid w:val="001968B6"/>
    <w:rsid w:val="001974C6"/>
    <w:rsid w:val="001A02C1"/>
    <w:rsid w:val="001A1682"/>
    <w:rsid w:val="001A282B"/>
    <w:rsid w:val="001A3CFB"/>
    <w:rsid w:val="001A4CEB"/>
    <w:rsid w:val="001A6AA8"/>
    <w:rsid w:val="001A7171"/>
    <w:rsid w:val="001A7A90"/>
    <w:rsid w:val="001B042B"/>
    <w:rsid w:val="001B075C"/>
    <w:rsid w:val="001B0D71"/>
    <w:rsid w:val="001B1727"/>
    <w:rsid w:val="001B2DD3"/>
    <w:rsid w:val="001B33E4"/>
    <w:rsid w:val="001B64BE"/>
    <w:rsid w:val="001B6A32"/>
    <w:rsid w:val="001B7A01"/>
    <w:rsid w:val="001C05E3"/>
    <w:rsid w:val="001C2D4B"/>
    <w:rsid w:val="001C48DB"/>
    <w:rsid w:val="001C539E"/>
    <w:rsid w:val="001C6609"/>
    <w:rsid w:val="001C6AE7"/>
    <w:rsid w:val="001C7A73"/>
    <w:rsid w:val="001D0511"/>
    <w:rsid w:val="001D0DDC"/>
    <w:rsid w:val="001D0FAF"/>
    <w:rsid w:val="001D1023"/>
    <w:rsid w:val="001D1190"/>
    <w:rsid w:val="001D7A44"/>
    <w:rsid w:val="001D7D64"/>
    <w:rsid w:val="001E0604"/>
    <w:rsid w:val="001E283B"/>
    <w:rsid w:val="001E7275"/>
    <w:rsid w:val="001E79E0"/>
    <w:rsid w:val="001F1580"/>
    <w:rsid w:val="001F1897"/>
    <w:rsid w:val="00204548"/>
    <w:rsid w:val="0020542A"/>
    <w:rsid w:val="00205DE2"/>
    <w:rsid w:val="002064AA"/>
    <w:rsid w:val="00206E83"/>
    <w:rsid w:val="0021182C"/>
    <w:rsid w:val="00212199"/>
    <w:rsid w:val="00212928"/>
    <w:rsid w:val="00212B1D"/>
    <w:rsid w:val="00213381"/>
    <w:rsid w:val="002135C3"/>
    <w:rsid w:val="00215B20"/>
    <w:rsid w:val="00216B24"/>
    <w:rsid w:val="00216E28"/>
    <w:rsid w:val="0021734C"/>
    <w:rsid w:val="00221C05"/>
    <w:rsid w:val="00221C8C"/>
    <w:rsid w:val="00222524"/>
    <w:rsid w:val="00231C99"/>
    <w:rsid w:val="00233334"/>
    <w:rsid w:val="00233A4D"/>
    <w:rsid w:val="00233D94"/>
    <w:rsid w:val="00233E98"/>
    <w:rsid w:val="002365BE"/>
    <w:rsid w:val="00241310"/>
    <w:rsid w:val="0024307B"/>
    <w:rsid w:val="002444B4"/>
    <w:rsid w:val="00244ADC"/>
    <w:rsid w:val="002469B8"/>
    <w:rsid w:val="00247696"/>
    <w:rsid w:val="002540EB"/>
    <w:rsid w:val="0025458B"/>
    <w:rsid w:val="00255733"/>
    <w:rsid w:val="0026008B"/>
    <w:rsid w:val="00261549"/>
    <w:rsid w:val="00263C3C"/>
    <w:rsid w:val="00265297"/>
    <w:rsid w:val="00266C60"/>
    <w:rsid w:val="002677FF"/>
    <w:rsid w:val="00271572"/>
    <w:rsid w:val="00271A02"/>
    <w:rsid w:val="00272ACA"/>
    <w:rsid w:val="00273E56"/>
    <w:rsid w:val="00280F33"/>
    <w:rsid w:val="0028153B"/>
    <w:rsid w:val="00284E5E"/>
    <w:rsid w:val="00287891"/>
    <w:rsid w:val="00290403"/>
    <w:rsid w:val="00292970"/>
    <w:rsid w:val="00293D78"/>
    <w:rsid w:val="002941FB"/>
    <w:rsid w:val="002949C3"/>
    <w:rsid w:val="00297529"/>
    <w:rsid w:val="002A015B"/>
    <w:rsid w:val="002A4144"/>
    <w:rsid w:val="002A4657"/>
    <w:rsid w:val="002A49A1"/>
    <w:rsid w:val="002A49D8"/>
    <w:rsid w:val="002A5989"/>
    <w:rsid w:val="002A67AB"/>
    <w:rsid w:val="002A7493"/>
    <w:rsid w:val="002B0393"/>
    <w:rsid w:val="002B22B8"/>
    <w:rsid w:val="002B668D"/>
    <w:rsid w:val="002B6C30"/>
    <w:rsid w:val="002C0DFB"/>
    <w:rsid w:val="002C1245"/>
    <w:rsid w:val="002C12E1"/>
    <w:rsid w:val="002C1786"/>
    <w:rsid w:val="002C3366"/>
    <w:rsid w:val="002C3431"/>
    <w:rsid w:val="002C4A2A"/>
    <w:rsid w:val="002C4EDF"/>
    <w:rsid w:val="002C6CC3"/>
    <w:rsid w:val="002C6EBE"/>
    <w:rsid w:val="002C7092"/>
    <w:rsid w:val="002C76CB"/>
    <w:rsid w:val="002C7949"/>
    <w:rsid w:val="002D10D7"/>
    <w:rsid w:val="002E0494"/>
    <w:rsid w:val="002E106E"/>
    <w:rsid w:val="002E3708"/>
    <w:rsid w:val="002E5569"/>
    <w:rsid w:val="002E566E"/>
    <w:rsid w:val="002E5851"/>
    <w:rsid w:val="002E5ED2"/>
    <w:rsid w:val="002F057D"/>
    <w:rsid w:val="002F0E03"/>
    <w:rsid w:val="002F2270"/>
    <w:rsid w:val="002F4193"/>
    <w:rsid w:val="002F6190"/>
    <w:rsid w:val="003013BE"/>
    <w:rsid w:val="00303DFE"/>
    <w:rsid w:val="003047D4"/>
    <w:rsid w:val="00304A42"/>
    <w:rsid w:val="0030669D"/>
    <w:rsid w:val="00306AC2"/>
    <w:rsid w:val="00311395"/>
    <w:rsid w:val="003117A9"/>
    <w:rsid w:val="0031373B"/>
    <w:rsid w:val="00314FB5"/>
    <w:rsid w:val="00316DFA"/>
    <w:rsid w:val="00317929"/>
    <w:rsid w:val="00320075"/>
    <w:rsid w:val="003226DB"/>
    <w:rsid w:val="003232B6"/>
    <w:rsid w:val="00324128"/>
    <w:rsid w:val="00325386"/>
    <w:rsid w:val="00325B5D"/>
    <w:rsid w:val="00326824"/>
    <w:rsid w:val="00327299"/>
    <w:rsid w:val="00327FE9"/>
    <w:rsid w:val="003306B5"/>
    <w:rsid w:val="00330709"/>
    <w:rsid w:val="00331DC0"/>
    <w:rsid w:val="00332044"/>
    <w:rsid w:val="0033315F"/>
    <w:rsid w:val="00336E56"/>
    <w:rsid w:val="003374D3"/>
    <w:rsid w:val="00340B5F"/>
    <w:rsid w:val="00342476"/>
    <w:rsid w:val="00342B69"/>
    <w:rsid w:val="00342E9C"/>
    <w:rsid w:val="0034791B"/>
    <w:rsid w:val="0035144E"/>
    <w:rsid w:val="003517E6"/>
    <w:rsid w:val="00351EC3"/>
    <w:rsid w:val="003545D9"/>
    <w:rsid w:val="0035469B"/>
    <w:rsid w:val="003548CA"/>
    <w:rsid w:val="00355F0B"/>
    <w:rsid w:val="0036081E"/>
    <w:rsid w:val="00360AFB"/>
    <w:rsid w:val="00360C7F"/>
    <w:rsid w:val="00361CFA"/>
    <w:rsid w:val="00361E35"/>
    <w:rsid w:val="00362DDF"/>
    <w:rsid w:val="00363E35"/>
    <w:rsid w:val="00364BC5"/>
    <w:rsid w:val="00366069"/>
    <w:rsid w:val="003661CB"/>
    <w:rsid w:val="003664E9"/>
    <w:rsid w:val="00366B53"/>
    <w:rsid w:val="003679A1"/>
    <w:rsid w:val="0037168A"/>
    <w:rsid w:val="003719A0"/>
    <w:rsid w:val="00372F7D"/>
    <w:rsid w:val="00373C52"/>
    <w:rsid w:val="00373D18"/>
    <w:rsid w:val="00374408"/>
    <w:rsid w:val="003748F0"/>
    <w:rsid w:val="00374C29"/>
    <w:rsid w:val="003768E7"/>
    <w:rsid w:val="003779DC"/>
    <w:rsid w:val="003815F7"/>
    <w:rsid w:val="00382D79"/>
    <w:rsid w:val="0038403C"/>
    <w:rsid w:val="0038412E"/>
    <w:rsid w:val="003843D4"/>
    <w:rsid w:val="00390796"/>
    <w:rsid w:val="00391E99"/>
    <w:rsid w:val="003924F9"/>
    <w:rsid w:val="00392C44"/>
    <w:rsid w:val="00393A48"/>
    <w:rsid w:val="003960E6"/>
    <w:rsid w:val="0039723A"/>
    <w:rsid w:val="003A0746"/>
    <w:rsid w:val="003A18FE"/>
    <w:rsid w:val="003A19B6"/>
    <w:rsid w:val="003A1AE3"/>
    <w:rsid w:val="003A1CBF"/>
    <w:rsid w:val="003A263A"/>
    <w:rsid w:val="003A42F0"/>
    <w:rsid w:val="003A4FFD"/>
    <w:rsid w:val="003B0FA6"/>
    <w:rsid w:val="003B255D"/>
    <w:rsid w:val="003B27D3"/>
    <w:rsid w:val="003B2E24"/>
    <w:rsid w:val="003B4AF3"/>
    <w:rsid w:val="003B66E2"/>
    <w:rsid w:val="003B7484"/>
    <w:rsid w:val="003B75F7"/>
    <w:rsid w:val="003C1CFC"/>
    <w:rsid w:val="003C2B0F"/>
    <w:rsid w:val="003C3B52"/>
    <w:rsid w:val="003C5B8C"/>
    <w:rsid w:val="003C5B9D"/>
    <w:rsid w:val="003C77B2"/>
    <w:rsid w:val="003D0FC9"/>
    <w:rsid w:val="003D19C7"/>
    <w:rsid w:val="003D4BB2"/>
    <w:rsid w:val="003D4CA3"/>
    <w:rsid w:val="003D6F49"/>
    <w:rsid w:val="003E1F76"/>
    <w:rsid w:val="003E3FD4"/>
    <w:rsid w:val="003E6686"/>
    <w:rsid w:val="003E6BA8"/>
    <w:rsid w:val="003E75E4"/>
    <w:rsid w:val="003E7E1E"/>
    <w:rsid w:val="003F10B5"/>
    <w:rsid w:val="003F3D25"/>
    <w:rsid w:val="003F5063"/>
    <w:rsid w:val="003F5804"/>
    <w:rsid w:val="003F6D6B"/>
    <w:rsid w:val="0040058C"/>
    <w:rsid w:val="00401BB5"/>
    <w:rsid w:val="00405027"/>
    <w:rsid w:val="00405DA8"/>
    <w:rsid w:val="00406F0D"/>
    <w:rsid w:val="00412130"/>
    <w:rsid w:val="00412C38"/>
    <w:rsid w:val="00420B87"/>
    <w:rsid w:val="00421925"/>
    <w:rsid w:val="004259AF"/>
    <w:rsid w:val="00425CDD"/>
    <w:rsid w:val="00426BC5"/>
    <w:rsid w:val="0043032C"/>
    <w:rsid w:val="00432305"/>
    <w:rsid w:val="004335EC"/>
    <w:rsid w:val="0043360E"/>
    <w:rsid w:val="004356B8"/>
    <w:rsid w:val="00437705"/>
    <w:rsid w:val="00440C39"/>
    <w:rsid w:val="00441E43"/>
    <w:rsid w:val="00443336"/>
    <w:rsid w:val="00445FE6"/>
    <w:rsid w:val="004465A8"/>
    <w:rsid w:val="00447B86"/>
    <w:rsid w:val="00451763"/>
    <w:rsid w:val="00451B70"/>
    <w:rsid w:val="00451EAB"/>
    <w:rsid w:val="0045603E"/>
    <w:rsid w:val="0045662B"/>
    <w:rsid w:val="00456B66"/>
    <w:rsid w:val="0045783E"/>
    <w:rsid w:val="004607E0"/>
    <w:rsid w:val="00460BF7"/>
    <w:rsid w:val="00460C54"/>
    <w:rsid w:val="004626D1"/>
    <w:rsid w:val="00462E09"/>
    <w:rsid w:val="004632F8"/>
    <w:rsid w:val="00464011"/>
    <w:rsid w:val="00464102"/>
    <w:rsid w:val="00464188"/>
    <w:rsid w:val="004659F8"/>
    <w:rsid w:val="00467780"/>
    <w:rsid w:val="00470906"/>
    <w:rsid w:val="00470EA7"/>
    <w:rsid w:val="00472164"/>
    <w:rsid w:val="00475C1E"/>
    <w:rsid w:val="00475FD2"/>
    <w:rsid w:val="00477599"/>
    <w:rsid w:val="00477D95"/>
    <w:rsid w:val="0048240E"/>
    <w:rsid w:val="00484990"/>
    <w:rsid w:val="00484A7C"/>
    <w:rsid w:val="00491480"/>
    <w:rsid w:val="00491B38"/>
    <w:rsid w:val="00491D98"/>
    <w:rsid w:val="00495DF3"/>
    <w:rsid w:val="00495E51"/>
    <w:rsid w:val="00496202"/>
    <w:rsid w:val="00497A2B"/>
    <w:rsid w:val="004A0FD5"/>
    <w:rsid w:val="004A1A45"/>
    <w:rsid w:val="004A1B83"/>
    <w:rsid w:val="004A2226"/>
    <w:rsid w:val="004A424D"/>
    <w:rsid w:val="004A4C67"/>
    <w:rsid w:val="004A74D4"/>
    <w:rsid w:val="004B0D8D"/>
    <w:rsid w:val="004B19A8"/>
    <w:rsid w:val="004B23D2"/>
    <w:rsid w:val="004B311A"/>
    <w:rsid w:val="004B39D1"/>
    <w:rsid w:val="004B3AB7"/>
    <w:rsid w:val="004B593C"/>
    <w:rsid w:val="004B754B"/>
    <w:rsid w:val="004B7DBE"/>
    <w:rsid w:val="004C0355"/>
    <w:rsid w:val="004C710E"/>
    <w:rsid w:val="004C76CB"/>
    <w:rsid w:val="004C7D62"/>
    <w:rsid w:val="004D341F"/>
    <w:rsid w:val="004D3FB0"/>
    <w:rsid w:val="004D746B"/>
    <w:rsid w:val="004E06F2"/>
    <w:rsid w:val="004E0BE0"/>
    <w:rsid w:val="004E26DB"/>
    <w:rsid w:val="004E283C"/>
    <w:rsid w:val="004E2C14"/>
    <w:rsid w:val="004E3310"/>
    <w:rsid w:val="004E4555"/>
    <w:rsid w:val="004E4EF7"/>
    <w:rsid w:val="004E55B6"/>
    <w:rsid w:val="004E6D28"/>
    <w:rsid w:val="004E7185"/>
    <w:rsid w:val="004E7264"/>
    <w:rsid w:val="004F4188"/>
    <w:rsid w:val="004F4850"/>
    <w:rsid w:val="004F4E6E"/>
    <w:rsid w:val="004F64A9"/>
    <w:rsid w:val="004F67FF"/>
    <w:rsid w:val="005012FC"/>
    <w:rsid w:val="005027DF"/>
    <w:rsid w:val="00502D07"/>
    <w:rsid w:val="00503164"/>
    <w:rsid w:val="00503751"/>
    <w:rsid w:val="00505952"/>
    <w:rsid w:val="00507199"/>
    <w:rsid w:val="005101A3"/>
    <w:rsid w:val="005104F9"/>
    <w:rsid w:val="00511944"/>
    <w:rsid w:val="00512C6C"/>
    <w:rsid w:val="00515AEE"/>
    <w:rsid w:val="00516CDF"/>
    <w:rsid w:val="00517101"/>
    <w:rsid w:val="005175BA"/>
    <w:rsid w:val="00520F75"/>
    <w:rsid w:val="00521391"/>
    <w:rsid w:val="00524B48"/>
    <w:rsid w:val="005270CE"/>
    <w:rsid w:val="00530A7A"/>
    <w:rsid w:val="00531D18"/>
    <w:rsid w:val="00532031"/>
    <w:rsid w:val="00532C3E"/>
    <w:rsid w:val="005340E9"/>
    <w:rsid w:val="00534548"/>
    <w:rsid w:val="00534B8F"/>
    <w:rsid w:val="00535FD7"/>
    <w:rsid w:val="005370C8"/>
    <w:rsid w:val="0054064F"/>
    <w:rsid w:val="00545319"/>
    <w:rsid w:val="00547288"/>
    <w:rsid w:val="00547F79"/>
    <w:rsid w:val="005516AA"/>
    <w:rsid w:val="00552908"/>
    <w:rsid w:val="00553C5D"/>
    <w:rsid w:val="00553E36"/>
    <w:rsid w:val="00554B67"/>
    <w:rsid w:val="005553EF"/>
    <w:rsid w:val="0055586A"/>
    <w:rsid w:val="00556943"/>
    <w:rsid w:val="005578D3"/>
    <w:rsid w:val="005617DC"/>
    <w:rsid w:val="00562519"/>
    <w:rsid w:val="00563E61"/>
    <w:rsid w:val="00564EBF"/>
    <w:rsid w:val="00564F33"/>
    <w:rsid w:val="00565C4D"/>
    <w:rsid w:val="00566B76"/>
    <w:rsid w:val="00567E81"/>
    <w:rsid w:val="005706BD"/>
    <w:rsid w:val="00571AD1"/>
    <w:rsid w:val="0057571A"/>
    <w:rsid w:val="005804D3"/>
    <w:rsid w:val="00580889"/>
    <w:rsid w:val="00583250"/>
    <w:rsid w:val="00583EB2"/>
    <w:rsid w:val="00587384"/>
    <w:rsid w:val="0058763E"/>
    <w:rsid w:val="00590E9A"/>
    <w:rsid w:val="00591A57"/>
    <w:rsid w:val="00595CA4"/>
    <w:rsid w:val="0059628D"/>
    <w:rsid w:val="00596BA3"/>
    <w:rsid w:val="00597626"/>
    <w:rsid w:val="0059787E"/>
    <w:rsid w:val="005A3691"/>
    <w:rsid w:val="005A3AD2"/>
    <w:rsid w:val="005A5E5B"/>
    <w:rsid w:val="005B0E97"/>
    <w:rsid w:val="005B1201"/>
    <w:rsid w:val="005B32C7"/>
    <w:rsid w:val="005B3727"/>
    <w:rsid w:val="005B4475"/>
    <w:rsid w:val="005B6753"/>
    <w:rsid w:val="005B6B4E"/>
    <w:rsid w:val="005C013F"/>
    <w:rsid w:val="005C3AD7"/>
    <w:rsid w:val="005C7C4C"/>
    <w:rsid w:val="005D0C10"/>
    <w:rsid w:val="005D23E2"/>
    <w:rsid w:val="005D3ED7"/>
    <w:rsid w:val="005D56F1"/>
    <w:rsid w:val="005E1D79"/>
    <w:rsid w:val="005E2830"/>
    <w:rsid w:val="005E64BA"/>
    <w:rsid w:val="005F0B27"/>
    <w:rsid w:val="005F1451"/>
    <w:rsid w:val="005F19CF"/>
    <w:rsid w:val="005F2E51"/>
    <w:rsid w:val="005F3886"/>
    <w:rsid w:val="005F3961"/>
    <w:rsid w:val="005F4B12"/>
    <w:rsid w:val="005F66E5"/>
    <w:rsid w:val="005F78BB"/>
    <w:rsid w:val="0060139A"/>
    <w:rsid w:val="00605A60"/>
    <w:rsid w:val="00605B23"/>
    <w:rsid w:val="00605DE6"/>
    <w:rsid w:val="006115A1"/>
    <w:rsid w:val="0061183F"/>
    <w:rsid w:val="00612CE6"/>
    <w:rsid w:val="00615C16"/>
    <w:rsid w:val="00616419"/>
    <w:rsid w:val="00616AFB"/>
    <w:rsid w:val="0061778A"/>
    <w:rsid w:val="00620031"/>
    <w:rsid w:val="006219FB"/>
    <w:rsid w:val="00622B74"/>
    <w:rsid w:val="00625776"/>
    <w:rsid w:val="00626C2B"/>
    <w:rsid w:val="00626FAC"/>
    <w:rsid w:val="006271A8"/>
    <w:rsid w:val="00631F38"/>
    <w:rsid w:val="006324D0"/>
    <w:rsid w:val="006357EC"/>
    <w:rsid w:val="00635E1E"/>
    <w:rsid w:val="00636DB8"/>
    <w:rsid w:val="00640216"/>
    <w:rsid w:val="00644050"/>
    <w:rsid w:val="00644380"/>
    <w:rsid w:val="00644875"/>
    <w:rsid w:val="006455A5"/>
    <w:rsid w:val="00645813"/>
    <w:rsid w:val="00645D7D"/>
    <w:rsid w:val="00650395"/>
    <w:rsid w:val="006523B4"/>
    <w:rsid w:val="006529DD"/>
    <w:rsid w:val="006549F9"/>
    <w:rsid w:val="00654ABB"/>
    <w:rsid w:val="00654F35"/>
    <w:rsid w:val="006552BE"/>
    <w:rsid w:val="00655620"/>
    <w:rsid w:val="006576F8"/>
    <w:rsid w:val="006577F1"/>
    <w:rsid w:val="00663CE1"/>
    <w:rsid w:val="00663F24"/>
    <w:rsid w:val="006648D9"/>
    <w:rsid w:val="00667432"/>
    <w:rsid w:val="00671826"/>
    <w:rsid w:val="00672D29"/>
    <w:rsid w:val="00673679"/>
    <w:rsid w:val="00680620"/>
    <w:rsid w:val="00681A5C"/>
    <w:rsid w:val="00681C99"/>
    <w:rsid w:val="00683131"/>
    <w:rsid w:val="006841DA"/>
    <w:rsid w:val="00684568"/>
    <w:rsid w:val="00684E31"/>
    <w:rsid w:val="00690484"/>
    <w:rsid w:val="00691D08"/>
    <w:rsid w:val="00692F05"/>
    <w:rsid w:val="006950AE"/>
    <w:rsid w:val="00695FB6"/>
    <w:rsid w:val="00696147"/>
    <w:rsid w:val="006961B2"/>
    <w:rsid w:val="00696EB0"/>
    <w:rsid w:val="006A059E"/>
    <w:rsid w:val="006A20D0"/>
    <w:rsid w:val="006A3111"/>
    <w:rsid w:val="006A31D4"/>
    <w:rsid w:val="006A3E34"/>
    <w:rsid w:val="006A6244"/>
    <w:rsid w:val="006A68F3"/>
    <w:rsid w:val="006A7E39"/>
    <w:rsid w:val="006B11B6"/>
    <w:rsid w:val="006B1221"/>
    <w:rsid w:val="006B2581"/>
    <w:rsid w:val="006B43A3"/>
    <w:rsid w:val="006B62DC"/>
    <w:rsid w:val="006B66BF"/>
    <w:rsid w:val="006B6F15"/>
    <w:rsid w:val="006B7179"/>
    <w:rsid w:val="006C0339"/>
    <w:rsid w:val="006C1AE2"/>
    <w:rsid w:val="006C3C1B"/>
    <w:rsid w:val="006C3F8A"/>
    <w:rsid w:val="006C6F62"/>
    <w:rsid w:val="006D0653"/>
    <w:rsid w:val="006D0B61"/>
    <w:rsid w:val="006D4A68"/>
    <w:rsid w:val="006D6636"/>
    <w:rsid w:val="006E234C"/>
    <w:rsid w:val="006E3495"/>
    <w:rsid w:val="006E3D4B"/>
    <w:rsid w:val="006E5EFA"/>
    <w:rsid w:val="006E61B7"/>
    <w:rsid w:val="006E6712"/>
    <w:rsid w:val="006F021C"/>
    <w:rsid w:val="006F17CD"/>
    <w:rsid w:val="006F1942"/>
    <w:rsid w:val="006F1D14"/>
    <w:rsid w:val="006F5BDC"/>
    <w:rsid w:val="006F5D09"/>
    <w:rsid w:val="006F74AF"/>
    <w:rsid w:val="007000D9"/>
    <w:rsid w:val="007011A2"/>
    <w:rsid w:val="0070157A"/>
    <w:rsid w:val="00702E54"/>
    <w:rsid w:val="00703FE1"/>
    <w:rsid w:val="00707030"/>
    <w:rsid w:val="00712CD1"/>
    <w:rsid w:val="00715244"/>
    <w:rsid w:val="00716A13"/>
    <w:rsid w:val="00717A59"/>
    <w:rsid w:val="007273D7"/>
    <w:rsid w:val="0072762D"/>
    <w:rsid w:val="00730501"/>
    <w:rsid w:val="00731EC1"/>
    <w:rsid w:val="0073320B"/>
    <w:rsid w:val="00733950"/>
    <w:rsid w:val="00733BAB"/>
    <w:rsid w:val="0073551C"/>
    <w:rsid w:val="00735B26"/>
    <w:rsid w:val="00737BD8"/>
    <w:rsid w:val="00737F1C"/>
    <w:rsid w:val="00740035"/>
    <w:rsid w:val="0074040F"/>
    <w:rsid w:val="00741753"/>
    <w:rsid w:val="007431E1"/>
    <w:rsid w:val="007444AD"/>
    <w:rsid w:val="007471B2"/>
    <w:rsid w:val="00747701"/>
    <w:rsid w:val="00750CAD"/>
    <w:rsid w:val="00751672"/>
    <w:rsid w:val="00752EE6"/>
    <w:rsid w:val="00756238"/>
    <w:rsid w:val="007604CC"/>
    <w:rsid w:val="007624A1"/>
    <w:rsid w:val="007625CC"/>
    <w:rsid w:val="007629D3"/>
    <w:rsid w:val="00762F4F"/>
    <w:rsid w:val="00765ABC"/>
    <w:rsid w:val="007664EA"/>
    <w:rsid w:val="007712A2"/>
    <w:rsid w:val="0077264F"/>
    <w:rsid w:val="0077320D"/>
    <w:rsid w:val="00773D57"/>
    <w:rsid w:val="0077538E"/>
    <w:rsid w:val="00775951"/>
    <w:rsid w:val="007774EE"/>
    <w:rsid w:val="00781402"/>
    <w:rsid w:val="00784FF0"/>
    <w:rsid w:val="00785DEB"/>
    <w:rsid w:val="00791715"/>
    <w:rsid w:val="007920EA"/>
    <w:rsid w:val="0079383B"/>
    <w:rsid w:val="00794616"/>
    <w:rsid w:val="00795B05"/>
    <w:rsid w:val="007978B7"/>
    <w:rsid w:val="007A11AD"/>
    <w:rsid w:val="007A1624"/>
    <w:rsid w:val="007A2AE8"/>
    <w:rsid w:val="007A32B3"/>
    <w:rsid w:val="007A4317"/>
    <w:rsid w:val="007A4EA5"/>
    <w:rsid w:val="007A531E"/>
    <w:rsid w:val="007A676D"/>
    <w:rsid w:val="007A79EB"/>
    <w:rsid w:val="007B108B"/>
    <w:rsid w:val="007B2208"/>
    <w:rsid w:val="007B57C2"/>
    <w:rsid w:val="007B5E77"/>
    <w:rsid w:val="007B79C7"/>
    <w:rsid w:val="007C11D6"/>
    <w:rsid w:val="007C19D2"/>
    <w:rsid w:val="007C25EA"/>
    <w:rsid w:val="007C3638"/>
    <w:rsid w:val="007C3813"/>
    <w:rsid w:val="007C3F4D"/>
    <w:rsid w:val="007C4D7E"/>
    <w:rsid w:val="007C55D2"/>
    <w:rsid w:val="007C7C79"/>
    <w:rsid w:val="007D19EC"/>
    <w:rsid w:val="007D1D3F"/>
    <w:rsid w:val="007D266F"/>
    <w:rsid w:val="007D42CA"/>
    <w:rsid w:val="007D5A0A"/>
    <w:rsid w:val="007D7B2A"/>
    <w:rsid w:val="007E127A"/>
    <w:rsid w:val="007E16D9"/>
    <w:rsid w:val="007E1995"/>
    <w:rsid w:val="007E6005"/>
    <w:rsid w:val="007E622C"/>
    <w:rsid w:val="007E7F9D"/>
    <w:rsid w:val="007F1D7C"/>
    <w:rsid w:val="007F3790"/>
    <w:rsid w:val="007F3EF6"/>
    <w:rsid w:val="007F4DFF"/>
    <w:rsid w:val="007F533E"/>
    <w:rsid w:val="007F639F"/>
    <w:rsid w:val="007F6544"/>
    <w:rsid w:val="007F6763"/>
    <w:rsid w:val="007F747A"/>
    <w:rsid w:val="008000A1"/>
    <w:rsid w:val="008015D6"/>
    <w:rsid w:val="008047DE"/>
    <w:rsid w:val="008049E8"/>
    <w:rsid w:val="00804D81"/>
    <w:rsid w:val="00805579"/>
    <w:rsid w:val="00806987"/>
    <w:rsid w:val="00806DE4"/>
    <w:rsid w:val="008071CF"/>
    <w:rsid w:val="00807D99"/>
    <w:rsid w:val="00810100"/>
    <w:rsid w:val="00810AF9"/>
    <w:rsid w:val="00810F3B"/>
    <w:rsid w:val="00811008"/>
    <w:rsid w:val="00812AE2"/>
    <w:rsid w:val="008140C6"/>
    <w:rsid w:val="00814E8E"/>
    <w:rsid w:val="0081598A"/>
    <w:rsid w:val="00815F3F"/>
    <w:rsid w:val="008168F8"/>
    <w:rsid w:val="00817C8F"/>
    <w:rsid w:val="00820224"/>
    <w:rsid w:val="00820D6A"/>
    <w:rsid w:val="0082256F"/>
    <w:rsid w:val="00824846"/>
    <w:rsid w:val="00827CA2"/>
    <w:rsid w:val="00830C3E"/>
    <w:rsid w:val="008319B6"/>
    <w:rsid w:val="0083345D"/>
    <w:rsid w:val="008360B0"/>
    <w:rsid w:val="0083702D"/>
    <w:rsid w:val="0083785F"/>
    <w:rsid w:val="008417BF"/>
    <w:rsid w:val="00843454"/>
    <w:rsid w:val="0084575C"/>
    <w:rsid w:val="00846365"/>
    <w:rsid w:val="00846872"/>
    <w:rsid w:val="00852F01"/>
    <w:rsid w:val="00853ACE"/>
    <w:rsid w:val="008553F9"/>
    <w:rsid w:val="00856A43"/>
    <w:rsid w:val="00856AE6"/>
    <w:rsid w:val="00857B45"/>
    <w:rsid w:val="008606DE"/>
    <w:rsid w:val="008616B4"/>
    <w:rsid w:val="008633FA"/>
    <w:rsid w:val="00864812"/>
    <w:rsid w:val="00864AAC"/>
    <w:rsid w:val="008655C0"/>
    <w:rsid w:val="00866C38"/>
    <w:rsid w:val="008676C6"/>
    <w:rsid w:val="008710E5"/>
    <w:rsid w:val="00871958"/>
    <w:rsid w:val="008723A9"/>
    <w:rsid w:val="008753F7"/>
    <w:rsid w:val="00876EA5"/>
    <w:rsid w:val="008776A9"/>
    <w:rsid w:val="00880020"/>
    <w:rsid w:val="00884442"/>
    <w:rsid w:val="00884E7B"/>
    <w:rsid w:val="00885578"/>
    <w:rsid w:val="00885C43"/>
    <w:rsid w:val="008901CF"/>
    <w:rsid w:val="008906C4"/>
    <w:rsid w:val="00891311"/>
    <w:rsid w:val="008913FC"/>
    <w:rsid w:val="00893A12"/>
    <w:rsid w:val="00895492"/>
    <w:rsid w:val="00897B89"/>
    <w:rsid w:val="008A0BD3"/>
    <w:rsid w:val="008A0D71"/>
    <w:rsid w:val="008A294F"/>
    <w:rsid w:val="008A5A58"/>
    <w:rsid w:val="008A6133"/>
    <w:rsid w:val="008A68F2"/>
    <w:rsid w:val="008B0667"/>
    <w:rsid w:val="008B3514"/>
    <w:rsid w:val="008C0686"/>
    <w:rsid w:val="008C0E47"/>
    <w:rsid w:val="008C1356"/>
    <w:rsid w:val="008C22E9"/>
    <w:rsid w:val="008C5379"/>
    <w:rsid w:val="008C5FCF"/>
    <w:rsid w:val="008C7201"/>
    <w:rsid w:val="008D30F9"/>
    <w:rsid w:val="008D41EE"/>
    <w:rsid w:val="008D441D"/>
    <w:rsid w:val="008D4494"/>
    <w:rsid w:val="008D4F1B"/>
    <w:rsid w:val="008D53B2"/>
    <w:rsid w:val="008D5D80"/>
    <w:rsid w:val="008D7980"/>
    <w:rsid w:val="008E16C0"/>
    <w:rsid w:val="008E204F"/>
    <w:rsid w:val="008E249E"/>
    <w:rsid w:val="008E4E97"/>
    <w:rsid w:val="008E65AE"/>
    <w:rsid w:val="008F00DA"/>
    <w:rsid w:val="008F4567"/>
    <w:rsid w:val="008F4DD1"/>
    <w:rsid w:val="008F79B1"/>
    <w:rsid w:val="0090222F"/>
    <w:rsid w:val="00903212"/>
    <w:rsid w:val="009053B9"/>
    <w:rsid w:val="009066E1"/>
    <w:rsid w:val="00907761"/>
    <w:rsid w:val="00911414"/>
    <w:rsid w:val="00911ABA"/>
    <w:rsid w:val="00912169"/>
    <w:rsid w:val="009129C1"/>
    <w:rsid w:val="009130B9"/>
    <w:rsid w:val="00914F34"/>
    <w:rsid w:val="00914FBD"/>
    <w:rsid w:val="009154CF"/>
    <w:rsid w:val="00916177"/>
    <w:rsid w:val="00920171"/>
    <w:rsid w:val="0092037A"/>
    <w:rsid w:val="00921E5C"/>
    <w:rsid w:val="009226E7"/>
    <w:rsid w:val="00922B18"/>
    <w:rsid w:val="00922E94"/>
    <w:rsid w:val="009246AD"/>
    <w:rsid w:val="00925D89"/>
    <w:rsid w:val="00930103"/>
    <w:rsid w:val="00930328"/>
    <w:rsid w:val="0093083E"/>
    <w:rsid w:val="00932D1F"/>
    <w:rsid w:val="009342A2"/>
    <w:rsid w:val="0093512D"/>
    <w:rsid w:val="00935FC4"/>
    <w:rsid w:val="00937024"/>
    <w:rsid w:val="00941FF0"/>
    <w:rsid w:val="00945236"/>
    <w:rsid w:val="00945A07"/>
    <w:rsid w:val="00953095"/>
    <w:rsid w:val="00953D16"/>
    <w:rsid w:val="00955746"/>
    <w:rsid w:val="00955827"/>
    <w:rsid w:val="00960916"/>
    <w:rsid w:val="00961D80"/>
    <w:rsid w:val="00962EAB"/>
    <w:rsid w:val="0096311D"/>
    <w:rsid w:val="00965C39"/>
    <w:rsid w:val="009678AF"/>
    <w:rsid w:val="00971091"/>
    <w:rsid w:val="0097150E"/>
    <w:rsid w:val="00971774"/>
    <w:rsid w:val="009724D5"/>
    <w:rsid w:val="0097267C"/>
    <w:rsid w:val="00973699"/>
    <w:rsid w:val="00974F49"/>
    <w:rsid w:val="00975E4D"/>
    <w:rsid w:val="00976322"/>
    <w:rsid w:val="00977A93"/>
    <w:rsid w:val="0098088A"/>
    <w:rsid w:val="00984DB7"/>
    <w:rsid w:val="00985A5C"/>
    <w:rsid w:val="00986CF0"/>
    <w:rsid w:val="00994331"/>
    <w:rsid w:val="009A0781"/>
    <w:rsid w:val="009A2AA0"/>
    <w:rsid w:val="009A4B88"/>
    <w:rsid w:val="009A6083"/>
    <w:rsid w:val="009B2301"/>
    <w:rsid w:val="009B3589"/>
    <w:rsid w:val="009B53AA"/>
    <w:rsid w:val="009B6F56"/>
    <w:rsid w:val="009B72EF"/>
    <w:rsid w:val="009C1F4E"/>
    <w:rsid w:val="009C3BAC"/>
    <w:rsid w:val="009C3EF1"/>
    <w:rsid w:val="009C5D10"/>
    <w:rsid w:val="009C688F"/>
    <w:rsid w:val="009D0571"/>
    <w:rsid w:val="009D1B4E"/>
    <w:rsid w:val="009D2A13"/>
    <w:rsid w:val="009D2A75"/>
    <w:rsid w:val="009D2D18"/>
    <w:rsid w:val="009D36C6"/>
    <w:rsid w:val="009D6A8F"/>
    <w:rsid w:val="009E15C6"/>
    <w:rsid w:val="009E19E4"/>
    <w:rsid w:val="009E4332"/>
    <w:rsid w:val="009E4944"/>
    <w:rsid w:val="009E7A0C"/>
    <w:rsid w:val="009F24BD"/>
    <w:rsid w:val="009F2DEF"/>
    <w:rsid w:val="009F2E7E"/>
    <w:rsid w:val="009F4283"/>
    <w:rsid w:val="009F4A37"/>
    <w:rsid w:val="009F4F08"/>
    <w:rsid w:val="009F6EA3"/>
    <w:rsid w:val="009F753A"/>
    <w:rsid w:val="00A000D8"/>
    <w:rsid w:val="00A02D62"/>
    <w:rsid w:val="00A0338F"/>
    <w:rsid w:val="00A05925"/>
    <w:rsid w:val="00A06AA8"/>
    <w:rsid w:val="00A109DA"/>
    <w:rsid w:val="00A166C9"/>
    <w:rsid w:val="00A1734D"/>
    <w:rsid w:val="00A20009"/>
    <w:rsid w:val="00A20773"/>
    <w:rsid w:val="00A20EB5"/>
    <w:rsid w:val="00A225CC"/>
    <w:rsid w:val="00A23F97"/>
    <w:rsid w:val="00A26A95"/>
    <w:rsid w:val="00A273C5"/>
    <w:rsid w:val="00A310CF"/>
    <w:rsid w:val="00A31C52"/>
    <w:rsid w:val="00A35898"/>
    <w:rsid w:val="00A40E73"/>
    <w:rsid w:val="00A41C18"/>
    <w:rsid w:val="00A41D4A"/>
    <w:rsid w:val="00A46061"/>
    <w:rsid w:val="00A5339B"/>
    <w:rsid w:val="00A56B09"/>
    <w:rsid w:val="00A57760"/>
    <w:rsid w:val="00A6015F"/>
    <w:rsid w:val="00A603CC"/>
    <w:rsid w:val="00A60CCE"/>
    <w:rsid w:val="00A61715"/>
    <w:rsid w:val="00A6517D"/>
    <w:rsid w:val="00A65A18"/>
    <w:rsid w:val="00A70405"/>
    <w:rsid w:val="00A70611"/>
    <w:rsid w:val="00A72BF5"/>
    <w:rsid w:val="00A752E4"/>
    <w:rsid w:val="00A75F98"/>
    <w:rsid w:val="00A764EF"/>
    <w:rsid w:val="00A76AE0"/>
    <w:rsid w:val="00A770B8"/>
    <w:rsid w:val="00A7772F"/>
    <w:rsid w:val="00A80061"/>
    <w:rsid w:val="00A81E19"/>
    <w:rsid w:val="00A827F5"/>
    <w:rsid w:val="00A8330A"/>
    <w:rsid w:val="00A8413A"/>
    <w:rsid w:val="00A84F67"/>
    <w:rsid w:val="00A85B53"/>
    <w:rsid w:val="00A877B3"/>
    <w:rsid w:val="00A90083"/>
    <w:rsid w:val="00A939AF"/>
    <w:rsid w:val="00A93D9C"/>
    <w:rsid w:val="00A94FE0"/>
    <w:rsid w:val="00A956FF"/>
    <w:rsid w:val="00AA08F2"/>
    <w:rsid w:val="00AA20F7"/>
    <w:rsid w:val="00AA2DC4"/>
    <w:rsid w:val="00AA32CA"/>
    <w:rsid w:val="00AA4050"/>
    <w:rsid w:val="00AB05CB"/>
    <w:rsid w:val="00AB071D"/>
    <w:rsid w:val="00AB0735"/>
    <w:rsid w:val="00AB0F62"/>
    <w:rsid w:val="00AB13AB"/>
    <w:rsid w:val="00AB1B2D"/>
    <w:rsid w:val="00AB34C5"/>
    <w:rsid w:val="00AB39C2"/>
    <w:rsid w:val="00AB3E8F"/>
    <w:rsid w:val="00AB7B42"/>
    <w:rsid w:val="00AB7D76"/>
    <w:rsid w:val="00AC15BF"/>
    <w:rsid w:val="00AC35E3"/>
    <w:rsid w:val="00AC3810"/>
    <w:rsid w:val="00AC4620"/>
    <w:rsid w:val="00AC4F81"/>
    <w:rsid w:val="00AC58CE"/>
    <w:rsid w:val="00AC690E"/>
    <w:rsid w:val="00AC6AA0"/>
    <w:rsid w:val="00AD0630"/>
    <w:rsid w:val="00AD3299"/>
    <w:rsid w:val="00AD41F7"/>
    <w:rsid w:val="00AD6FFD"/>
    <w:rsid w:val="00AE0690"/>
    <w:rsid w:val="00AE0AFC"/>
    <w:rsid w:val="00AE2531"/>
    <w:rsid w:val="00AE2E11"/>
    <w:rsid w:val="00AE3936"/>
    <w:rsid w:val="00AE56D9"/>
    <w:rsid w:val="00AE59E4"/>
    <w:rsid w:val="00AE5F65"/>
    <w:rsid w:val="00AE7432"/>
    <w:rsid w:val="00AE7681"/>
    <w:rsid w:val="00AE7DFB"/>
    <w:rsid w:val="00AE7E59"/>
    <w:rsid w:val="00AF30C9"/>
    <w:rsid w:val="00AF33EC"/>
    <w:rsid w:val="00AF347B"/>
    <w:rsid w:val="00AF354C"/>
    <w:rsid w:val="00AF4F6D"/>
    <w:rsid w:val="00AF7522"/>
    <w:rsid w:val="00AF7F6A"/>
    <w:rsid w:val="00B00012"/>
    <w:rsid w:val="00B00E86"/>
    <w:rsid w:val="00B0557A"/>
    <w:rsid w:val="00B05A88"/>
    <w:rsid w:val="00B05B8C"/>
    <w:rsid w:val="00B10CE7"/>
    <w:rsid w:val="00B11481"/>
    <w:rsid w:val="00B11927"/>
    <w:rsid w:val="00B151DB"/>
    <w:rsid w:val="00B156D9"/>
    <w:rsid w:val="00B16A12"/>
    <w:rsid w:val="00B17DC4"/>
    <w:rsid w:val="00B214CB"/>
    <w:rsid w:val="00B215B5"/>
    <w:rsid w:val="00B23048"/>
    <w:rsid w:val="00B26D23"/>
    <w:rsid w:val="00B30665"/>
    <w:rsid w:val="00B32DC7"/>
    <w:rsid w:val="00B32E53"/>
    <w:rsid w:val="00B34B4C"/>
    <w:rsid w:val="00B365E1"/>
    <w:rsid w:val="00B411DA"/>
    <w:rsid w:val="00B42BA9"/>
    <w:rsid w:val="00B43A9F"/>
    <w:rsid w:val="00B44641"/>
    <w:rsid w:val="00B455B3"/>
    <w:rsid w:val="00B472AA"/>
    <w:rsid w:val="00B47944"/>
    <w:rsid w:val="00B47CF6"/>
    <w:rsid w:val="00B50E6C"/>
    <w:rsid w:val="00B52748"/>
    <w:rsid w:val="00B52E6B"/>
    <w:rsid w:val="00B533E8"/>
    <w:rsid w:val="00B54B51"/>
    <w:rsid w:val="00B54BE4"/>
    <w:rsid w:val="00B5628F"/>
    <w:rsid w:val="00B66853"/>
    <w:rsid w:val="00B70717"/>
    <w:rsid w:val="00B7618D"/>
    <w:rsid w:val="00B764D6"/>
    <w:rsid w:val="00B76A55"/>
    <w:rsid w:val="00B76E16"/>
    <w:rsid w:val="00B82621"/>
    <w:rsid w:val="00B849AA"/>
    <w:rsid w:val="00B84AAA"/>
    <w:rsid w:val="00B866A9"/>
    <w:rsid w:val="00B86B5A"/>
    <w:rsid w:val="00B87419"/>
    <w:rsid w:val="00B87542"/>
    <w:rsid w:val="00B905DB"/>
    <w:rsid w:val="00B90A1B"/>
    <w:rsid w:val="00B914A8"/>
    <w:rsid w:val="00B914AD"/>
    <w:rsid w:val="00B921CA"/>
    <w:rsid w:val="00B92DA9"/>
    <w:rsid w:val="00B93BDE"/>
    <w:rsid w:val="00B94B29"/>
    <w:rsid w:val="00B9527A"/>
    <w:rsid w:val="00B971BE"/>
    <w:rsid w:val="00B972D7"/>
    <w:rsid w:val="00B97A5B"/>
    <w:rsid w:val="00BA0B09"/>
    <w:rsid w:val="00BA190B"/>
    <w:rsid w:val="00BA2DA8"/>
    <w:rsid w:val="00BA54CC"/>
    <w:rsid w:val="00BA6817"/>
    <w:rsid w:val="00BB026D"/>
    <w:rsid w:val="00BB1C7F"/>
    <w:rsid w:val="00BB4B28"/>
    <w:rsid w:val="00BB53B0"/>
    <w:rsid w:val="00BB597B"/>
    <w:rsid w:val="00BB59E9"/>
    <w:rsid w:val="00BC1091"/>
    <w:rsid w:val="00BC3C36"/>
    <w:rsid w:val="00BC3DBD"/>
    <w:rsid w:val="00BC4E7C"/>
    <w:rsid w:val="00BC7663"/>
    <w:rsid w:val="00BC7A1C"/>
    <w:rsid w:val="00BD2C44"/>
    <w:rsid w:val="00BD3393"/>
    <w:rsid w:val="00BD46A7"/>
    <w:rsid w:val="00BD4817"/>
    <w:rsid w:val="00BD4D52"/>
    <w:rsid w:val="00BD4D96"/>
    <w:rsid w:val="00BE03FF"/>
    <w:rsid w:val="00BE1434"/>
    <w:rsid w:val="00BE3349"/>
    <w:rsid w:val="00BE4103"/>
    <w:rsid w:val="00BE5ADE"/>
    <w:rsid w:val="00BE5B9A"/>
    <w:rsid w:val="00BE6B81"/>
    <w:rsid w:val="00BE7030"/>
    <w:rsid w:val="00BE7B17"/>
    <w:rsid w:val="00BE7DC8"/>
    <w:rsid w:val="00BE7FAB"/>
    <w:rsid w:val="00BF4D9D"/>
    <w:rsid w:val="00BF5741"/>
    <w:rsid w:val="00BF5B91"/>
    <w:rsid w:val="00C02A0E"/>
    <w:rsid w:val="00C051BB"/>
    <w:rsid w:val="00C10EE0"/>
    <w:rsid w:val="00C1158D"/>
    <w:rsid w:val="00C12556"/>
    <w:rsid w:val="00C12AD5"/>
    <w:rsid w:val="00C14CD9"/>
    <w:rsid w:val="00C16A11"/>
    <w:rsid w:val="00C17B38"/>
    <w:rsid w:val="00C202DF"/>
    <w:rsid w:val="00C21D47"/>
    <w:rsid w:val="00C22D5B"/>
    <w:rsid w:val="00C238B1"/>
    <w:rsid w:val="00C244A7"/>
    <w:rsid w:val="00C248D0"/>
    <w:rsid w:val="00C269A4"/>
    <w:rsid w:val="00C26FFE"/>
    <w:rsid w:val="00C276AE"/>
    <w:rsid w:val="00C27BEC"/>
    <w:rsid w:val="00C30B08"/>
    <w:rsid w:val="00C32F09"/>
    <w:rsid w:val="00C338C1"/>
    <w:rsid w:val="00C36B42"/>
    <w:rsid w:val="00C3751C"/>
    <w:rsid w:val="00C41985"/>
    <w:rsid w:val="00C42BA6"/>
    <w:rsid w:val="00C43C6E"/>
    <w:rsid w:val="00C45D1C"/>
    <w:rsid w:val="00C45EDD"/>
    <w:rsid w:val="00C466AA"/>
    <w:rsid w:val="00C474AB"/>
    <w:rsid w:val="00C5087D"/>
    <w:rsid w:val="00C50E7A"/>
    <w:rsid w:val="00C55999"/>
    <w:rsid w:val="00C55FEB"/>
    <w:rsid w:val="00C56EAA"/>
    <w:rsid w:val="00C60C42"/>
    <w:rsid w:val="00C6170A"/>
    <w:rsid w:val="00C6180E"/>
    <w:rsid w:val="00C621A3"/>
    <w:rsid w:val="00C62899"/>
    <w:rsid w:val="00C6508F"/>
    <w:rsid w:val="00C6662D"/>
    <w:rsid w:val="00C70357"/>
    <w:rsid w:val="00C70420"/>
    <w:rsid w:val="00C71183"/>
    <w:rsid w:val="00C72015"/>
    <w:rsid w:val="00C72161"/>
    <w:rsid w:val="00C7263C"/>
    <w:rsid w:val="00C735FC"/>
    <w:rsid w:val="00C74155"/>
    <w:rsid w:val="00C8293B"/>
    <w:rsid w:val="00C83FA4"/>
    <w:rsid w:val="00C85580"/>
    <w:rsid w:val="00C858AD"/>
    <w:rsid w:val="00C85F7E"/>
    <w:rsid w:val="00C8640B"/>
    <w:rsid w:val="00C90BA7"/>
    <w:rsid w:val="00C92BD1"/>
    <w:rsid w:val="00C93A4C"/>
    <w:rsid w:val="00C94EBF"/>
    <w:rsid w:val="00C95F02"/>
    <w:rsid w:val="00C9690C"/>
    <w:rsid w:val="00CA1F32"/>
    <w:rsid w:val="00CA2329"/>
    <w:rsid w:val="00CA273D"/>
    <w:rsid w:val="00CA32CF"/>
    <w:rsid w:val="00CA4D64"/>
    <w:rsid w:val="00CA588C"/>
    <w:rsid w:val="00CA5F9B"/>
    <w:rsid w:val="00CA7220"/>
    <w:rsid w:val="00CB3246"/>
    <w:rsid w:val="00CB3881"/>
    <w:rsid w:val="00CB5A50"/>
    <w:rsid w:val="00CB696D"/>
    <w:rsid w:val="00CB6995"/>
    <w:rsid w:val="00CC12DD"/>
    <w:rsid w:val="00CC36D8"/>
    <w:rsid w:val="00CC4753"/>
    <w:rsid w:val="00CC7999"/>
    <w:rsid w:val="00CD405C"/>
    <w:rsid w:val="00CD417B"/>
    <w:rsid w:val="00CD62BC"/>
    <w:rsid w:val="00CD6B9F"/>
    <w:rsid w:val="00CE24FB"/>
    <w:rsid w:val="00CE29B8"/>
    <w:rsid w:val="00CE2C2F"/>
    <w:rsid w:val="00CE3D4B"/>
    <w:rsid w:val="00CE5282"/>
    <w:rsid w:val="00CE68DB"/>
    <w:rsid w:val="00CE6BAC"/>
    <w:rsid w:val="00CF003D"/>
    <w:rsid w:val="00CF1AB8"/>
    <w:rsid w:val="00CF773E"/>
    <w:rsid w:val="00D00010"/>
    <w:rsid w:val="00D005FB"/>
    <w:rsid w:val="00D0102A"/>
    <w:rsid w:val="00D0165E"/>
    <w:rsid w:val="00D01DB9"/>
    <w:rsid w:val="00D02846"/>
    <w:rsid w:val="00D05B6D"/>
    <w:rsid w:val="00D0618A"/>
    <w:rsid w:val="00D0710C"/>
    <w:rsid w:val="00D079A2"/>
    <w:rsid w:val="00D143C0"/>
    <w:rsid w:val="00D1461A"/>
    <w:rsid w:val="00D152BE"/>
    <w:rsid w:val="00D17021"/>
    <w:rsid w:val="00D17F6C"/>
    <w:rsid w:val="00D231B3"/>
    <w:rsid w:val="00D3045C"/>
    <w:rsid w:val="00D318E5"/>
    <w:rsid w:val="00D32E24"/>
    <w:rsid w:val="00D3427D"/>
    <w:rsid w:val="00D37A43"/>
    <w:rsid w:val="00D40AF0"/>
    <w:rsid w:val="00D4149A"/>
    <w:rsid w:val="00D427CE"/>
    <w:rsid w:val="00D42F4E"/>
    <w:rsid w:val="00D43EDC"/>
    <w:rsid w:val="00D46A3B"/>
    <w:rsid w:val="00D473E9"/>
    <w:rsid w:val="00D50512"/>
    <w:rsid w:val="00D50B11"/>
    <w:rsid w:val="00D50BC5"/>
    <w:rsid w:val="00D539BD"/>
    <w:rsid w:val="00D55786"/>
    <w:rsid w:val="00D568A1"/>
    <w:rsid w:val="00D60ADA"/>
    <w:rsid w:val="00D60F4F"/>
    <w:rsid w:val="00D658ED"/>
    <w:rsid w:val="00D66EA7"/>
    <w:rsid w:val="00D67321"/>
    <w:rsid w:val="00D67411"/>
    <w:rsid w:val="00D70919"/>
    <w:rsid w:val="00D721F8"/>
    <w:rsid w:val="00D72A3E"/>
    <w:rsid w:val="00D7320B"/>
    <w:rsid w:val="00D73731"/>
    <w:rsid w:val="00D74012"/>
    <w:rsid w:val="00D743EC"/>
    <w:rsid w:val="00D745B1"/>
    <w:rsid w:val="00D761A7"/>
    <w:rsid w:val="00D76DA5"/>
    <w:rsid w:val="00D779D7"/>
    <w:rsid w:val="00D81582"/>
    <w:rsid w:val="00D815DD"/>
    <w:rsid w:val="00D81831"/>
    <w:rsid w:val="00D824B7"/>
    <w:rsid w:val="00D84149"/>
    <w:rsid w:val="00D856C3"/>
    <w:rsid w:val="00D87E48"/>
    <w:rsid w:val="00D9186C"/>
    <w:rsid w:val="00D95CE1"/>
    <w:rsid w:val="00D967BF"/>
    <w:rsid w:val="00D96A4D"/>
    <w:rsid w:val="00D97A44"/>
    <w:rsid w:val="00DA3739"/>
    <w:rsid w:val="00DA4734"/>
    <w:rsid w:val="00DA4761"/>
    <w:rsid w:val="00DA60A6"/>
    <w:rsid w:val="00DB2833"/>
    <w:rsid w:val="00DB2B63"/>
    <w:rsid w:val="00DB4A14"/>
    <w:rsid w:val="00DB538B"/>
    <w:rsid w:val="00DB5F1A"/>
    <w:rsid w:val="00DB6A5B"/>
    <w:rsid w:val="00DC1EE5"/>
    <w:rsid w:val="00DC269B"/>
    <w:rsid w:val="00DC35F7"/>
    <w:rsid w:val="00DC499D"/>
    <w:rsid w:val="00DC7580"/>
    <w:rsid w:val="00DC7D05"/>
    <w:rsid w:val="00DD28C7"/>
    <w:rsid w:val="00DD31DB"/>
    <w:rsid w:val="00DD4B1F"/>
    <w:rsid w:val="00DD5BD6"/>
    <w:rsid w:val="00DD60BA"/>
    <w:rsid w:val="00DD6DBB"/>
    <w:rsid w:val="00DD77AC"/>
    <w:rsid w:val="00DE08CF"/>
    <w:rsid w:val="00DE0A3E"/>
    <w:rsid w:val="00DE0A53"/>
    <w:rsid w:val="00DE15D2"/>
    <w:rsid w:val="00DE3AE4"/>
    <w:rsid w:val="00DE47DB"/>
    <w:rsid w:val="00DE604B"/>
    <w:rsid w:val="00DE703C"/>
    <w:rsid w:val="00DE7E6F"/>
    <w:rsid w:val="00DF308C"/>
    <w:rsid w:val="00DF49E8"/>
    <w:rsid w:val="00DF5259"/>
    <w:rsid w:val="00DF681E"/>
    <w:rsid w:val="00DF75BC"/>
    <w:rsid w:val="00E05F40"/>
    <w:rsid w:val="00E07328"/>
    <w:rsid w:val="00E074F2"/>
    <w:rsid w:val="00E0766E"/>
    <w:rsid w:val="00E112D2"/>
    <w:rsid w:val="00E117A3"/>
    <w:rsid w:val="00E13342"/>
    <w:rsid w:val="00E1478F"/>
    <w:rsid w:val="00E14964"/>
    <w:rsid w:val="00E15017"/>
    <w:rsid w:val="00E15C1C"/>
    <w:rsid w:val="00E15FBD"/>
    <w:rsid w:val="00E16EE9"/>
    <w:rsid w:val="00E2768C"/>
    <w:rsid w:val="00E27A7E"/>
    <w:rsid w:val="00E3125E"/>
    <w:rsid w:val="00E31B00"/>
    <w:rsid w:val="00E31F6D"/>
    <w:rsid w:val="00E32E5D"/>
    <w:rsid w:val="00E342CE"/>
    <w:rsid w:val="00E34476"/>
    <w:rsid w:val="00E350C2"/>
    <w:rsid w:val="00E35C90"/>
    <w:rsid w:val="00E368D8"/>
    <w:rsid w:val="00E36994"/>
    <w:rsid w:val="00E36F01"/>
    <w:rsid w:val="00E370F5"/>
    <w:rsid w:val="00E405D4"/>
    <w:rsid w:val="00E4328D"/>
    <w:rsid w:val="00E43694"/>
    <w:rsid w:val="00E44CB4"/>
    <w:rsid w:val="00E47413"/>
    <w:rsid w:val="00E51AA8"/>
    <w:rsid w:val="00E51CC0"/>
    <w:rsid w:val="00E53163"/>
    <w:rsid w:val="00E532EC"/>
    <w:rsid w:val="00E53D27"/>
    <w:rsid w:val="00E55C6E"/>
    <w:rsid w:val="00E6147F"/>
    <w:rsid w:val="00E61AA5"/>
    <w:rsid w:val="00E62B06"/>
    <w:rsid w:val="00E63D1D"/>
    <w:rsid w:val="00E648F3"/>
    <w:rsid w:val="00E67862"/>
    <w:rsid w:val="00E700A2"/>
    <w:rsid w:val="00E72530"/>
    <w:rsid w:val="00E76FC6"/>
    <w:rsid w:val="00E77855"/>
    <w:rsid w:val="00E806B5"/>
    <w:rsid w:val="00E8200D"/>
    <w:rsid w:val="00E8295A"/>
    <w:rsid w:val="00E82C8F"/>
    <w:rsid w:val="00E85C5F"/>
    <w:rsid w:val="00E870E2"/>
    <w:rsid w:val="00E87924"/>
    <w:rsid w:val="00E87B10"/>
    <w:rsid w:val="00E90A52"/>
    <w:rsid w:val="00E91482"/>
    <w:rsid w:val="00E9268C"/>
    <w:rsid w:val="00E96302"/>
    <w:rsid w:val="00E96B83"/>
    <w:rsid w:val="00E9748F"/>
    <w:rsid w:val="00EA2B7C"/>
    <w:rsid w:val="00EA58DD"/>
    <w:rsid w:val="00EA617B"/>
    <w:rsid w:val="00EA7B82"/>
    <w:rsid w:val="00EB0DE6"/>
    <w:rsid w:val="00EB0F01"/>
    <w:rsid w:val="00EB2C47"/>
    <w:rsid w:val="00EB2D8C"/>
    <w:rsid w:val="00EB329C"/>
    <w:rsid w:val="00EB44C1"/>
    <w:rsid w:val="00EB5F94"/>
    <w:rsid w:val="00EC2306"/>
    <w:rsid w:val="00EC3161"/>
    <w:rsid w:val="00ED065B"/>
    <w:rsid w:val="00ED166E"/>
    <w:rsid w:val="00ED1D7F"/>
    <w:rsid w:val="00ED2516"/>
    <w:rsid w:val="00ED28F4"/>
    <w:rsid w:val="00ED36E4"/>
    <w:rsid w:val="00ED371F"/>
    <w:rsid w:val="00ED4C63"/>
    <w:rsid w:val="00ED4EC0"/>
    <w:rsid w:val="00ED6867"/>
    <w:rsid w:val="00EE00CE"/>
    <w:rsid w:val="00EE2696"/>
    <w:rsid w:val="00EE6D05"/>
    <w:rsid w:val="00EE742D"/>
    <w:rsid w:val="00EF066B"/>
    <w:rsid w:val="00EF142F"/>
    <w:rsid w:val="00EF2AEE"/>
    <w:rsid w:val="00EF2B12"/>
    <w:rsid w:val="00EF5084"/>
    <w:rsid w:val="00EF5531"/>
    <w:rsid w:val="00F030B4"/>
    <w:rsid w:val="00F05165"/>
    <w:rsid w:val="00F058B2"/>
    <w:rsid w:val="00F061CB"/>
    <w:rsid w:val="00F1019F"/>
    <w:rsid w:val="00F1248D"/>
    <w:rsid w:val="00F12899"/>
    <w:rsid w:val="00F134F5"/>
    <w:rsid w:val="00F14A03"/>
    <w:rsid w:val="00F152DC"/>
    <w:rsid w:val="00F17715"/>
    <w:rsid w:val="00F210C3"/>
    <w:rsid w:val="00F211E9"/>
    <w:rsid w:val="00F21AFD"/>
    <w:rsid w:val="00F239E2"/>
    <w:rsid w:val="00F23D4D"/>
    <w:rsid w:val="00F24568"/>
    <w:rsid w:val="00F250CD"/>
    <w:rsid w:val="00F2568F"/>
    <w:rsid w:val="00F261E7"/>
    <w:rsid w:val="00F269E7"/>
    <w:rsid w:val="00F27E13"/>
    <w:rsid w:val="00F3062B"/>
    <w:rsid w:val="00F31264"/>
    <w:rsid w:val="00F31906"/>
    <w:rsid w:val="00F326D2"/>
    <w:rsid w:val="00F338DA"/>
    <w:rsid w:val="00F36882"/>
    <w:rsid w:val="00F404B6"/>
    <w:rsid w:val="00F40BA6"/>
    <w:rsid w:val="00F41436"/>
    <w:rsid w:val="00F415CB"/>
    <w:rsid w:val="00F43353"/>
    <w:rsid w:val="00F43A30"/>
    <w:rsid w:val="00F43EEB"/>
    <w:rsid w:val="00F4416F"/>
    <w:rsid w:val="00F44A51"/>
    <w:rsid w:val="00F45B76"/>
    <w:rsid w:val="00F464FC"/>
    <w:rsid w:val="00F475C4"/>
    <w:rsid w:val="00F47B85"/>
    <w:rsid w:val="00F50E74"/>
    <w:rsid w:val="00F52788"/>
    <w:rsid w:val="00F54BDD"/>
    <w:rsid w:val="00F5645C"/>
    <w:rsid w:val="00F569CB"/>
    <w:rsid w:val="00F6399B"/>
    <w:rsid w:val="00F6727C"/>
    <w:rsid w:val="00F70D7D"/>
    <w:rsid w:val="00F7206D"/>
    <w:rsid w:val="00F741C4"/>
    <w:rsid w:val="00F74FA9"/>
    <w:rsid w:val="00F81090"/>
    <w:rsid w:val="00F81AA8"/>
    <w:rsid w:val="00F82504"/>
    <w:rsid w:val="00F825B7"/>
    <w:rsid w:val="00F8648A"/>
    <w:rsid w:val="00F87481"/>
    <w:rsid w:val="00F92400"/>
    <w:rsid w:val="00F9274C"/>
    <w:rsid w:val="00F93371"/>
    <w:rsid w:val="00F9412C"/>
    <w:rsid w:val="00F94F8F"/>
    <w:rsid w:val="00F95133"/>
    <w:rsid w:val="00F95293"/>
    <w:rsid w:val="00F97541"/>
    <w:rsid w:val="00FA06D1"/>
    <w:rsid w:val="00FA31E9"/>
    <w:rsid w:val="00FA4371"/>
    <w:rsid w:val="00FA54E6"/>
    <w:rsid w:val="00FA7D6E"/>
    <w:rsid w:val="00FA7EC1"/>
    <w:rsid w:val="00FB377A"/>
    <w:rsid w:val="00FB5EBA"/>
    <w:rsid w:val="00FC0DFA"/>
    <w:rsid w:val="00FC30CE"/>
    <w:rsid w:val="00FC53D8"/>
    <w:rsid w:val="00FC5EDA"/>
    <w:rsid w:val="00FC5F22"/>
    <w:rsid w:val="00FC6C42"/>
    <w:rsid w:val="00FD0319"/>
    <w:rsid w:val="00FD153C"/>
    <w:rsid w:val="00FD32F4"/>
    <w:rsid w:val="00FD4310"/>
    <w:rsid w:val="00FD4F67"/>
    <w:rsid w:val="00FD53F2"/>
    <w:rsid w:val="00FE1F50"/>
    <w:rsid w:val="00FE3CE9"/>
    <w:rsid w:val="00FE6219"/>
    <w:rsid w:val="00FE7291"/>
    <w:rsid w:val="00FE7419"/>
    <w:rsid w:val="00FE78C0"/>
    <w:rsid w:val="00FF2D4B"/>
    <w:rsid w:val="00FF3C17"/>
    <w:rsid w:val="00FF3E48"/>
    <w:rsid w:val="00FF5C0A"/>
    <w:rsid w:val="00FF5C3E"/>
    <w:rsid w:val="00FF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38414A"/>
  <w15:docId w15:val="{A14CF0DD-4498-46BA-8146-F8A6AE336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5379"/>
    <w:pPr>
      <w:keepNext/>
      <w:keepLines/>
      <w:spacing w:before="480" w:after="0"/>
      <w:outlineLvl w:val="0"/>
    </w:pPr>
    <w:rPr>
      <w:rFonts w:ascii="Calibri Light" w:eastAsia="Yu Gothic Light" w:hAnsi="Calibri Light" w:cs="Angsana New"/>
      <w:color w:val="2E74B5"/>
      <w:kern w:val="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uiPriority w:val="99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pPr>
      <w:spacing w:line="480" w:lineRule="auto"/>
      <w:ind w:firstLine="187"/>
    </w:pPr>
  </w:style>
  <w:style w:type="paragraph" w:customStyle="1" w:styleId="TAMainText">
    <w:name w:val="TA_Main_Text"/>
    <w:basedOn w:val="Normal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pPr>
      <w:spacing w:line="480" w:lineRule="auto"/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customStyle="1" w:styleId="11">
    <w:name w:val="หัวเรื่อง 11"/>
    <w:basedOn w:val="Normal"/>
    <w:next w:val="Normal"/>
    <w:uiPriority w:val="9"/>
    <w:qFormat/>
    <w:rsid w:val="008C5379"/>
    <w:pPr>
      <w:keepNext/>
      <w:keepLines/>
      <w:widowControl w:val="0"/>
      <w:spacing w:before="240" w:after="0"/>
      <w:outlineLvl w:val="0"/>
    </w:pPr>
    <w:rPr>
      <w:rFonts w:ascii="Calibri Light" w:eastAsia="Yu Gothic Light" w:hAnsi="Calibri Light" w:cs="Angsana New"/>
      <w:color w:val="2E74B5"/>
      <w:kern w:val="2"/>
      <w:sz w:val="32"/>
      <w:szCs w:val="32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8C5379"/>
    <w:rPr>
      <w:rFonts w:ascii="Calibri Light" w:eastAsia="Yu Gothic Light" w:hAnsi="Calibri Light" w:cs="Angsana New"/>
      <w:color w:val="2E74B5"/>
      <w:kern w:val="2"/>
      <w:sz w:val="32"/>
      <w:szCs w:val="32"/>
      <w:lang w:bidi="ar-SA"/>
    </w:rPr>
  </w:style>
  <w:style w:type="paragraph" w:customStyle="1" w:styleId="1">
    <w:name w:val="รายการย่อหน้า1"/>
    <w:basedOn w:val="Normal"/>
    <w:next w:val="ListParagraph"/>
    <w:uiPriority w:val="34"/>
    <w:qFormat/>
    <w:rsid w:val="008C5379"/>
    <w:pPr>
      <w:widowControl w:val="0"/>
      <w:spacing w:after="0"/>
      <w:ind w:left="720"/>
      <w:contextualSpacing/>
    </w:pPr>
    <w:rPr>
      <w:rFonts w:ascii="Times New Roman" w:eastAsia="Yu Gothic Light" w:hAnsi="Times New Roman" w:cs="Cordia New"/>
      <w:kern w:val="2"/>
      <w:sz w:val="21"/>
      <w:szCs w:val="22"/>
      <w:lang w:eastAsia="ja-JP"/>
    </w:rPr>
  </w:style>
  <w:style w:type="paragraph" w:customStyle="1" w:styleId="10">
    <w:name w:val="หัวกระดาษ1"/>
    <w:basedOn w:val="Normal"/>
    <w:next w:val="Header"/>
    <w:link w:val="a"/>
    <w:uiPriority w:val="99"/>
    <w:unhideWhenUsed/>
    <w:rsid w:val="008C5379"/>
    <w:pPr>
      <w:widowControl w:val="0"/>
      <w:tabs>
        <w:tab w:val="center" w:pos="4419"/>
        <w:tab w:val="right" w:pos="8838"/>
      </w:tabs>
      <w:spacing w:after="0"/>
    </w:pPr>
    <w:rPr>
      <w:rFonts w:ascii="Times New Roman" w:eastAsia="Yu Gothic Light" w:hAnsi="Times New Roman"/>
      <w:kern w:val="2"/>
      <w:sz w:val="21"/>
      <w:szCs w:val="22"/>
    </w:rPr>
  </w:style>
  <w:style w:type="character" w:customStyle="1" w:styleId="a">
    <w:name w:val="หัวกระดาษ อักขระ"/>
    <w:basedOn w:val="DefaultParagraphFont"/>
    <w:link w:val="10"/>
    <w:uiPriority w:val="99"/>
    <w:rsid w:val="008C5379"/>
    <w:rPr>
      <w:rFonts w:ascii="Times New Roman" w:eastAsia="Yu Gothic Light" w:hAnsi="Times New Roman"/>
      <w:kern w:val="2"/>
      <w:sz w:val="21"/>
      <w:szCs w:val="22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8C5379"/>
    <w:rPr>
      <w:rFonts w:ascii="Times" w:hAnsi="Times"/>
      <w:sz w:val="24"/>
    </w:rPr>
  </w:style>
  <w:style w:type="table" w:customStyle="1" w:styleId="12">
    <w:name w:val="เส้นตาราง1"/>
    <w:basedOn w:val="TableNormal"/>
    <w:next w:val="TableGrid"/>
    <w:uiPriority w:val="39"/>
    <w:rsid w:val="008C5379"/>
    <w:rPr>
      <w:rFonts w:ascii="Calibri" w:eastAsia="Yu Mincho" w:hAnsi="Calibri" w:cs="Cordia New"/>
      <w:sz w:val="22"/>
      <w:szCs w:val="28"/>
      <w:lang w:eastAsia="ja-JP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unhideWhenUsed/>
    <w:rsid w:val="008C5379"/>
  </w:style>
  <w:style w:type="paragraph" w:customStyle="1" w:styleId="EndNoteBibliographyTitle">
    <w:name w:val="EndNote Bibliography Title"/>
    <w:basedOn w:val="Normal"/>
    <w:link w:val="EndNoteBibliographyTitleChar"/>
    <w:rsid w:val="008C5379"/>
    <w:pPr>
      <w:widowControl w:val="0"/>
      <w:spacing w:after="0"/>
      <w:jc w:val="center"/>
    </w:pPr>
    <w:rPr>
      <w:rFonts w:ascii="Times New Roman" w:eastAsia="Yu Gothic Light" w:hAnsi="Times New Roman"/>
      <w:noProof/>
      <w:kern w:val="2"/>
      <w:szCs w:val="22"/>
      <w:lang w:eastAsia="ja-JP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C5379"/>
    <w:rPr>
      <w:rFonts w:ascii="Times New Roman" w:eastAsia="Yu Gothic Light" w:hAnsi="Times New Roman"/>
      <w:noProof/>
      <w:kern w:val="2"/>
      <w:sz w:val="24"/>
      <w:szCs w:val="22"/>
      <w:lang w:eastAsia="ja-JP"/>
    </w:rPr>
  </w:style>
  <w:style w:type="paragraph" w:customStyle="1" w:styleId="EndNoteBibliography">
    <w:name w:val="EndNote Bibliography"/>
    <w:basedOn w:val="Normal"/>
    <w:link w:val="EndNoteBibliographyChar"/>
    <w:rsid w:val="008C5379"/>
    <w:pPr>
      <w:widowControl w:val="0"/>
      <w:spacing w:after="0" w:line="360" w:lineRule="auto"/>
      <w:jc w:val="left"/>
    </w:pPr>
    <w:rPr>
      <w:rFonts w:ascii="Times New Roman" w:eastAsia="Yu Gothic Light" w:hAnsi="Times New Roman"/>
      <w:noProof/>
      <w:kern w:val="2"/>
      <w:szCs w:val="22"/>
      <w:lang w:eastAsia="ja-JP"/>
    </w:rPr>
  </w:style>
  <w:style w:type="character" w:customStyle="1" w:styleId="EndNoteBibliographyChar">
    <w:name w:val="EndNote Bibliography Char"/>
    <w:basedOn w:val="DefaultParagraphFont"/>
    <w:link w:val="EndNoteBibliography"/>
    <w:rsid w:val="008C5379"/>
    <w:rPr>
      <w:rFonts w:ascii="Times New Roman" w:eastAsia="Yu Gothic Light" w:hAnsi="Times New Roman"/>
      <w:noProof/>
      <w:kern w:val="2"/>
      <w:sz w:val="24"/>
      <w:szCs w:val="22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37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sid w:val="008C5379"/>
    <w:rPr>
      <w:sz w:val="18"/>
      <w:szCs w:val="18"/>
    </w:rPr>
  </w:style>
  <w:style w:type="paragraph" w:customStyle="1" w:styleId="13">
    <w:name w:val="ข้อความข้อคิดเห็น1"/>
    <w:basedOn w:val="Normal"/>
    <w:next w:val="CommentText"/>
    <w:link w:val="a0"/>
    <w:uiPriority w:val="99"/>
    <w:unhideWhenUsed/>
    <w:rsid w:val="008C5379"/>
    <w:pPr>
      <w:widowControl w:val="0"/>
      <w:spacing w:after="0"/>
      <w:jc w:val="left"/>
    </w:pPr>
    <w:rPr>
      <w:rFonts w:ascii="Times New Roman" w:eastAsia="Yu Gothic Light" w:hAnsi="Times New Roman"/>
      <w:kern w:val="2"/>
      <w:sz w:val="21"/>
      <w:szCs w:val="22"/>
    </w:rPr>
  </w:style>
  <w:style w:type="character" w:customStyle="1" w:styleId="a0">
    <w:name w:val="ข้อความข้อคิดเห็น อักขระ"/>
    <w:basedOn w:val="DefaultParagraphFont"/>
    <w:link w:val="13"/>
    <w:uiPriority w:val="99"/>
    <w:rsid w:val="008C5379"/>
    <w:rPr>
      <w:rFonts w:ascii="Times New Roman" w:eastAsia="Yu Gothic Light" w:hAnsi="Times New Roman"/>
      <w:kern w:val="2"/>
      <w:sz w:val="21"/>
      <w:szCs w:val="22"/>
      <w:lang w:bidi="ar-SA"/>
    </w:rPr>
  </w:style>
  <w:style w:type="paragraph" w:customStyle="1" w:styleId="14">
    <w:name w:val="ชื่อเรื่องของข้อคิดเห็น1"/>
    <w:basedOn w:val="CommentText"/>
    <w:next w:val="CommentText"/>
    <w:uiPriority w:val="99"/>
    <w:semiHidden/>
    <w:unhideWhenUsed/>
    <w:rsid w:val="008C5379"/>
    <w:pPr>
      <w:widowControl w:val="0"/>
      <w:spacing w:after="0"/>
      <w:jc w:val="left"/>
    </w:pPr>
    <w:rPr>
      <w:rFonts w:ascii="Times New Roman" w:eastAsia="Yu Gothic Light" w:hAnsi="Times New Roman" w:cs="Cordia New"/>
      <w:b/>
      <w:bCs/>
      <w:kern w:val="2"/>
      <w:sz w:val="21"/>
      <w:szCs w:val="22"/>
      <w:lang w:eastAsia="ja-JP"/>
    </w:rPr>
  </w:style>
  <w:style w:type="character" w:customStyle="1" w:styleId="CommentSubjectChar">
    <w:name w:val="Comment Subject Char"/>
    <w:basedOn w:val="a0"/>
    <w:link w:val="CommentSubject"/>
    <w:uiPriority w:val="99"/>
    <w:semiHidden/>
    <w:rsid w:val="008C5379"/>
    <w:rPr>
      <w:rFonts w:ascii="Times New Roman" w:eastAsia="Yu Gothic Light" w:hAnsi="Times New Roman"/>
      <w:b/>
      <w:bCs/>
      <w:kern w:val="2"/>
      <w:sz w:val="21"/>
      <w:szCs w:val="22"/>
      <w:lang w:bidi="ar-SA"/>
    </w:rPr>
  </w:style>
  <w:style w:type="character" w:styleId="Emphasis">
    <w:name w:val="Emphasis"/>
    <w:basedOn w:val="DefaultParagraphFont"/>
    <w:uiPriority w:val="20"/>
    <w:qFormat/>
    <w:rsid w:val="008C5379"/>
    <w:rPr>
      <w:i/>
      <w:iCs/>
    </w:rPr>
  </w:style>
  <w:style w:type="character" w:customStyle="1" w:styleId="110">
    <w:name w:val="หัวเรื่อง 1 อักขระ1"/>
    <w:basedOn w:val="DefaultParagraphFont"/>
    <w:rsid w:val="008C5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8C5379"/>
    <w:pPr>
      <w:ind w:left="720"/>
      <w:contextualSpacing/>
    </w:pPr>
  </w:style>
  <w:style w:type="paragraph" w:styleId="Header">
    <w:name w:val="header"/>
    <w:basedOn w:val="Normal"/>
    <w:link w:val="HeaderChar"/>
    <w:rsid w:val="008C537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C5379"/>
    <w:rPr>
      <w:rFonts w:ascii="Times" w:hAnsi="Times"/>
      <w:sz w:val="24"/>
    </w:rPr>
  </w:style>
  <w:style w:type="table" w:styleId="TableGrid">
    <w:name w:val="Table Grid"/>
    <w:basedOn w:val="TableNormal"/>
    <w:rsid w:val="008C5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rsid w:val="008C537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5379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8C5379"/>
    <w:rPr>
      <w:rFonts w:ascii="Times New Roman" w:eastAsia="Yu Gothic Light" w:hAnsi="Times New Roman"/>
      <w:b/>
      <w:bCs/>
      <w:kern w:val="2"/>
      <w:sz w:val="21"/>
      <w:szCs w:val="22"/>
    </w:rPr>
  </w:style>
  <w:style w:type="character" w:customStyle="1" w:styleId="15">
    <w:name w:val="ชื่อเรื่องของข้อคิดเห็น อักขระ1"/>
    <w:basedOn w:val="CommentTextChar"/>
    <w:rsid w:val="008C5379"/>
    <w:rPr>
      <w:rFonts w:ascii="Times" w:hAnsi="Times"/>
      <w:b/>
      <w:bCs/>
    </w:rPr>
  </w:style>
  <w:style w:type="paragraph" w:styleId="Caption">
    <w:name w:val="caption"/>
    <w:basedOn w:val="Normal"/>
    <w:next w:val="Normal"/>
    <w:semiHidden/>
    <w:unhideWhenUsed/>
    <w:qFormat/>
    <w:rsid w:val="00564F33"/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761A7"/>
    <w:rPr>
      <w:rFonts w:ascii="Times" w:hAnsi="Times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1AB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745B1"/>
    <w:rPr>
      <w:rFonts w:ascii="Times" w:hAnsi="Times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B67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3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upree@kku.ac.th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-13120\Desktop\acstemplate_msw2010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094D6-30BC-4B3F-8CA1-EC573B40A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 (3)</Template>
  <TotalTime>1</TotalTime>
  <Pages>7</Pages>
  <Words>343</Words>
  <Characters>1960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>ACS</Company>
  <LinksUpToDate>false</LinksUpToDate>
  <CharactersWithSpaces>2299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DELL-13120</dc:creator>
  <cp:keywords/>
  <dc:description/>
  <cp:lastModifiedBy>supree pinitsoontorn</cp:lastModifiedBy>
  <cp:revision>3</cp:revision>
  <cp:lastPrinted>2023-08-09T03:04:00Z</cp:lastPrinted>
  <dcterms:created xsi:type="dcterms:W3CDTF">2025-05-25T13:23:00Z</dcterms:created>
  <dcterms:modified xsi:type="dcterms:W3CDTF">2025-05-25T13:23:00Z</dcterms:modified>
</cp:coreProperties>
</file>