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7" w:type="dxa"/>
        <w:tblLook w:val="04A0" w:firstRow="1" w:lastRow="0" w:firstColumn="1" w:lastColumn="0" w:noHBand="0" w:noVBand="1"/>
      </w:tblPr>
      <w:tblGrid>
        <w:gridCol w:w="3691"/>
        <w:gridCol w:w="2330"/>
        <w:gridCol w:w="2330"/>
        <w:gridCol w:w="2330"/>
        <w:gridCol w:w="2330"/>
      </w:tblGrid>
      <w:tr w:rsidR="007C58AF" w:rsidRPr="007C58AF" w14:paraId="4E2BB573" w14:textId="77777777" w:rsidTr="007C58AF">
        <w:trPr>
          <w:trHeight w:val="810"/>
        </w:trPr>
        <w:tc>
          <w:tcPr>
            <w:tcW w:w="10497" w:type="dxa"/>
            <w:gridSpan w:val="5"/>
            <w:tcBorders>
              <w:top w:val="nil"/>
              <w:left w:val="nil"/>
              <w:bottom w:val="single" w:sz="4" w:space="0" w:color="auto"/>
              <w:right w:val="nil"/>
            </w:tcBorders>
            <w:shd w:val="clear" w:color="auto" w:fill="auto"/>
            <w:vAlign w:val="bottom"/>
            <w:hideMark/>
          </w:tcPr>
          <w:p w14:paraId="3979039B" w14:textId="06F54C5E" w:rsidR="00446B85" w:rsidRDefault="00446B85" w:rsidP="007C58AF">
            <w:pPr>
              <w:spacing w:after="0" w:line="240" w:lineRule="auto"/>
              <w:rPr>
                <w:rFonts w:ascii="Times New Roman" w:eastAsia="Times New Roman" w:hAnsi="Times New Roman" w:cs="Times New Roman"/>
                <w:b/>
                <w:bCs/>
                <w:color w:val="000000"/>
                <w:kern w:val="0"/>
                <w:sz w:val="24"/>
                <w:szCs w:val="24"/>
                <w:lang w:eastAsia="en-AU"/>
                <w14:ligatures w14:val="none"/>
              </w:rPr>
            </w:pPr>
            <w:r>
              <w:rPr>
                <w:rFonts w:ascii="Times New Roman" w:eastAsia="Times New Roman" w:hAnsi="Times New Roman" w:cs="Times New Roman"/>
                <w:b/>
                <w:bCs/>
                <w:color w:val="000000"/>
                <w:kern w:val="0"/>
                <w:sz w:val="24"/>
                <w:szCs w:val="24"/>
                <w:lang w:eastAsia="en-AU"/>
                <w14:ligatures w14:val="none"/>
              </w:rPr>
              <w:t>SUPPLEMENTARY INFORMATION</w:t>
            </w:r>
          </w:p>
          <w:p w14:paraId="16B9DD58" w14:textId="77777777" w:rsidR="00446B85" w:rsidRDefault="00446B85" w:rsidP="007C58AF">
            <w:pPr>
              <w:spacing w:after="0" w:line="240" w:lineRule="auto"/>
              <w:rPr>
                <w:rFonts w:ascii="Times New Roman" w:eastAsia="Times New Roman" w:hAnsi="Times New Roman" w:cs="Times New Roman"/>
                <w:b/>
                <w:bCs/>
                <w:color w:val="000000"/>
                <w:kern w:val="0"/>
                <w:sz w:val="24"/>
                <w:szCs w:val="24"/>
                <w:lang w:eastAsia="en-AU"/>
                <w14:ligatures w14:val="none"/>
              </w:rPr>
            </w:pPr>
          </w:p>
          <w:p w14:paraId="3EFE3B33" w14:textId="144BA311" w:rsidR="00446B85" w:rsidRDefault="00446B85" w:rsidP="007C58AF">
            <w:pPr>
              <w:spacing w:after="0" w:line="240" w:lineRule="auto"/>
              <w:rPr>
                <w:rFonts w:ascii="Times New Roman" w:eastAsia="Times New Roman" w:hAnsi="Times New Roman" w:cs="Times New Roman"/>
                <w:b/>
                <w:bCs/>
                <w:color w:val="000000"/>
                <w:kern w:val="0"/>
                <w:sz w:val="24"/>
                <w:szCs w:val="24"/>
                <w:lang w:eastAsia="en-AU"/>
                <w14:ligatures w14:val="none"/>
              </w:rPr>
            </w:pPr>
            <w:r>
              <w:rPr>
                <w:rFonts w:ascii="Times New Roman" w:eastAsia="Times New Roman" w:hAnsi="Times New Roman" w:cs="Times New Roman"/>
                <w:b/>
                <w:bCs/>
                <w:color w:val="000000"/>
                <w:kern w:val="0"/>
                <w:sz w:val="24"/>
                <w:szCs w:val="24"/>
                <w:lang w:eastAsia="en-AU"/>
                <w14:ligatures w14:val="none"/>
              </w:rPr>
              <w:t>Appendix A</w:t>
            </w:r>
          </w:p>
          <w:tbl>
            <w:tblPr>
              <w:tblStyle w:val="TableGrid"/>
              <w:tblW w:w="12785" w:type="dxa"/>
              <w:tblLook w:val="04A0" w:firstRow="1" w:lastRow="0" w:firstColumn="1" w:lastColumn="0" w:noHBand="0" w:noVBand="1"/>
            </w:tblPr>
            <w:tblGrid>
              <w:gridCol w:w="12785"/>
            </w:tblGrid>
            <w:tr w:rsidR="00446B85" w:rsidRPr="00F14A9D" w14:paraId="6F668A6E" w14:textId="77777777" w:rsidTr="00AD2ED6">
              <w:trPr>
                <w:trHeight w:val="1124"/>
              </w:trPr>
              <w:tc>
                <w:tcPr>
                  <w:tcW w:w="12785" w:type="dxa"/>
                </w:tcPr>
                <w:p w14:paraId="5AF65361" w14:textId="3C78AA0C" w:rsidR="00446B85" w:rsidRDefault="00446B85" w:rsidP="00EF2AF9">
                  <w:pPr>
                    <w:spacing w:after="120" w:line="360" w:lineRule="auto"/>
                    <w:rPr>
                      <w:rFonts w:ascii="Arial" w:hAnsi="Arial" w:cs="Arial"/>
                      <w:sz w:val="20"/>
                      <w:szCs w:val="20"/>
                    </w:rPr>
                  </w:pPr>
                  <w:r>
                    <w:rPr>
                      <w:rFonts w:ascii="Arial" w:hAnsi="Arial" w:cs="Arial"/>
                      <w:sz w:val="20"/>
                      <w:szCs w:val="20"/>
                    </w:rPr>
                    <w:t xml:space="preserve">The aim was always to improve access to exercise support for community dwelling adults (over 18 years) with a range of mental health issues, in partnership with mental health services and </w:t>
                  </w:r>
                  <w:proofErr w:type="spellStart"/>
                  <w:r>
                    <w:rPr>
                      <w:rFonts w:ascii="Arial" w:hAnsi="Arial" w:cs="Arial"/>
                      <w:sz w:val="20"/>
                      <w:szCs w:val="20"/>
                    </w:rPr>
                    <w:t>organisations</w:t>
                  </w:r>
                  <w:proofErr w:type="spellEnd"/>
                  <w:r>
                    <w:rPr>
                      <w:rFonts w:ascii="Arial" w:hAnsi="Arial" w:cs="Arial"/>
                      <w:sz w:val="20"/>
                      <w:szCs w:val="20"/>
                    </w:rPr>
                    <w:t>. The vision was to embed an integrated service model for provision of physical activity and exercise support into routine mental healthcare.</w:t>
                  </w:r>
                </w:p>
                <w:p w14:paraId="36E9910C" w14:textId="77777777" w:rsidR="00446B85" w:rsidRDefault="00446B85" w:rsidP="00EF2AF9">
                  <w:pPr>
                    <w:spacing w:after="120" w:line="360" w:lineRule="auto"/>
                    <w:rPr>
                      <w:rFonts w:ascii="Arial" w:hAnsi="Arial" w:cs="Arial"/>
                      <w:sz w:val="20"/>
                      <w:szCs w:val="20"/>
                    </w:rPr>
                  </w:pPr>
                  <w:r>
                    <w:rPr>
                      <w:rFonts w:ascii="Arial" w:hAnsi="Arial" w:cs="Arial"/>
                      <w:sz w:val="20"/>
                      <w:szCs w:val="20"/>
                    </w:rPr>
                    <w:t xml:space="preserve">In this Australian example, a peer worker developed and implemented exercise and peer support programs with public mental health services and non-government </w:t>
                  </w:r>
                  <w:proofErr w:type="spellStart"/>
                  <w:r>
                    <w:rPr>
                      <w:rFonts w:ascii="Arial" w:hAnsi="Arial" w:cs="Arial"/>
                      <w:sz w:val="20"/>
                      <w:szCs w:val="20"/>
                    </w:rPr>
                    <w:t>organisations</w:t>
                  </w:r>
                  <w:proofErr w:type="spellEnd"/>
                  <w:r>
                    <w:rPr>
                      <w:rFonts w:ascii="Arial" w:hAnsi="Arial" w:cs="Arial"/>
                      <w:sz w:val="20"/>
                      <w:szCs w:val="20"/>
                    </w:rPr>
                    <w:t xml:space="preserve"> (NGO). This program expanded under a service innovation grant, before adapting to administration under federal disability funding, then becoming a service model commissioned by a Primary Health Network (PHN).</w:t>
                  </w:r>
                </w:p>
                <w:p w14:paraId="396E46E9" w14:textId="77777777" w:rsidR="00446B85" w:rsidRDefault="00446B85" w:rsidP="00EF2AF9">
                  <w:pPr>
                    <w:spacing w:after="120" w:line="360" w:lineRule="auto"/>
                    <w:rPr>
                      <w:rFonts w:ascii="Arial" w:hAnsi="Arial" w:cs="Arial"/>
                      <w:sz w:val="20"/>
                      <w:szCs w:val="20"/>
                    </w:rPr>
                  </w:pPr>
                  <w:r>
                    <w:rPr>
                      <w:rFonts w:ascii="Arial" w:hAnsi="Arial" w:cs="Arial"/>
                      <w:sz w:val="20"/>
                      <w:szCs w:val="20"/>
                    </w:rPr>
                    <w:t xml:space="preserve">Some parameters remained the same throughout this evolution: it has always been face-to-face, involving </w:t>
                  </w:r>
                  <w:proofErr w:type="spellStart"/>
                  <w:r>
                    <w:rPr>
                      <w:rFonts w:ascii="Arial" w:hAnsi="Arial" w:cs="Arial"/>
                      <w:sz w:val="20"/>
                      <w:szCs w:val="20"/>
                    </w:rPr>
                    <w:t>individualised</w:t>
                  </w:r>
                  <w:proofErr w:type="spellEnd"/>
                  <w:r>
                    <w:rPr>
                      <w:rFonts w:ascii="Arial" w:hAnsi="Arial" w:cs="Arial"/>
                      <w:sz w:val="20"/>
                      <w:szCs w:val="20"/>
                    </w:rPr>
                    <w:t xml:space="preserve"> intake, assessment and programming with an exercise professional, and gym-based exercise instruction in groups of up to 10 participants for 1-2 sessions/week. </w:t>
                  </w:r>
                </w:p>
                <w:p w14:paraId="56A33268" w14:textId="77777777" w:rsidR="00446B85" w:rsidRDefault="00446B85" w:rsidP="00EF2AF9">
                  <w:pPr>
                    <w:spacing w:after="120" w:line="360" w:lineRule="auto"/>
                    <w:rPr>
                      <w:rFonts w:ascii="Arial" w:hAnsi="Arial" w:cs="Arial"/>
                      <w:sz w:val="20"/>
                      <w:szCs w:val="20"/>
                    </w:rPr>
                  </w:pPr>
                  <w:r>
                    <w:rPr>
                      <w:rFonts w:ascii="Arial" w:hAnsi="Arial" w:cs="Arial"/>
                      <w:sz w:val="20"/>
                      <w:szCs w:val="20"/>
                    </w:rPr>
                    <w:t xml:space="preserve">The program has always been delivered at community gym facilities of a not-for-profit sports and recreation </w:t>
                  </w:r>
                  <w:proofErr w:type="spellStart"/>
                  <w:r>
                    <w:rPr>
                      <w:rFonts w:ascii="Arial" w:hAnsi="Arial" w:cs="Arial"/>
                      <w:sz w:val="20"/>
                      <w:szCs w:val="20"/>
                    </w:rPr>
                    <w:t>organisation</w:t>
                  </w:r>
                  <w:proofErr w:type="spellEnd"/>
                  <w:r>
                    <w:rPr>
                      <w:rFonts w:ascii="Arial" w:hAnsi="Arial" w:cs="Arial"/>
                      <w:sz w:val="20"/>
                      <w:szCs w:val="20"/>
                    </w:rPr>
                    <w:t xml:space="preserve">, with sessions held during off-peak times (10am-4pm). Sessions are 2-hours in duration, involving group-based exercise in the gym for 60-min, and social support, health and nutritional education and group discussion in a meeting space for 60-min. </w:t>
                  </w:r>
                </w:p>
                <w:p w14:paraId="4DD1B0D9" w14:textId="77777777" w:rsidR="00446B85" w:rsidRDefault="00446B85" w:rsidP="00EF2AF9">
                  <w:pPr>
                    <w:spacing w:after="120" w:line="360" w:lineRule="auto"/>
                    <w:rPr>
                      <w:rFonts w:ascii="Arial" w:hAnsi="Arial" w:cs="Arial"/>
                      <w:sz w:val="20"/>
                      <w:szCs w:val="20"/>
                    </w:rPr>
                  </w:pPr>
                  <w:r>
                    <w:rPr>
                      <w:rFonts w:ascii="Arial" w:hAnsi="Arial" w:cs="Arial"/>
                      <w:sz w:val="20"/>
                      <w:szCs w:val="20"/>
                    </w:rPr>
                    <w:t>Some program components have changed depending on funding source: (</w:t>
                  </w:r>
                  <w:proofErr w:type="spellStart"/>
                  <w:r>
                    <w:rPr>
                      <w:rFonts w:ascii="Arial" w:hAnsi="Arial" w:cs="Arial"/>
                      <w:sz w:val="20"/>
                      <w:szCs w:val="20"/>
                    </w:rPr>
                    <w:t>i</w:t>
                  </w:r>
                  <w:proofErr w:type="spellEnd"/>
                  <w:r>
                    <w:rPr>
                      <w:rFonts w:ascii="Arial" w:hAnsi="Arial" w:cs="Arial"/>
                      <w:sz w:val="20"/>
                      <w:szCs w:val="20"/>
                    </w:rPr>
                    <w:t xml:space="preserve">) the program initially involved peer support and personal training, (ii) with an innovation grant this expanded to include cooking and nutritional education using chefs, (iii) accredited exercise physiologists (AEPs) and dietitians became the primary program facilitators under federal disability funding, (iv) finally, AEPs, dietitians, and peer support workers co-facilitate the program under PHN commissioning and in-kind support from </w:t>
                  </w:r>
                  <w:proofErr w:type="spellStart"/>
                  <w:r>
                    <w:rPr>
                      <w:rFonts w:ascii="Arial" w:hAnsi="Arial" w:cs="Arial"/>
                      <w:sz w:val="20"/>
                      <w:szCs w:val="20"/>
                    </w:rPr>
                    <w:t>organisational</w:t>
                  </w:r>
                  <w:proofErr w:type="spellEnd"/>
                  <w:r>
                    <w:rPr>
                      <w:rFonts w:ascii="Arial" w:hAnsi="Arial" w:cs="Arial"/>
                      <w:sz w:val="20"/>
                      <w:szCs w:val="20"/>
                    </w:rPr>
                    <w:t xml:space="preserve"> partners. </w:t>
                  </w:r>
                </w:p>
                <w:p w14:paraId="007A5259" w14:textId="77777777" w:rsidR="00446B85" w:rsidRDefault="00446B85" w:rsidP="00EF2AF9">
                  <w:pPr>
                    <w:spacing w:after="120" w:line="360" w:lineRule="auto"/>
                    <w:rPr>
                      <w:rFonts w:ascii="Arial" w:hAnsi="Arial" w:cs="Arial"/>
                      <w:sz w:val="20"/>
                      <w:szCs w:val="20"/>
                    </w:rPr>
                  </w:pPr>
                  <w:r>
                    <w:rPr>
                      <w:rFonts w:ascii="Arial" w:hAnsi="Arial" w:cs="Arial"/>
                      <w:sz w:val="20"/>
                      <w:szCs w:val="20"/>
                    </w:rPr>
                    <w:t>Funding stability impacted the program structure. When funding was short-term (e.g. 12-month contracts) or fee-for-service based (federal disability funding), the program was 8-weeks in duration with sessions once/week. When the program was commissioned in a block funding arrangement, participants could elect to do 1-2 sessions/week on an ongoing basis with re-assessments completed by the AEP every 8-10-weeks.</w:t>
                  </w:r>
                </w:p>
                <w:p w14:paraId="6FB5C7D1" w14:textId="77777777" w:rsidR="00446B85" w:rsidRDefault="00446B85" w:rsidP="00EF2AF9">
                  <w:pPr>
                    <w:spacing w:after="120" w:line="360" w:lineRule="auto"/>
                    <w:rPr>
                      <w:rFonts w:ascii="Arial" w:hAnsi="Arial" w:cs="Arial"/>
                      <w:sz w:val="20"/>
                      <w:szCs w:val="20"/>
                    </w:rPr>
                  </w:pPr>
                  <w:r>
                    <w:rPr>
                      <w:rFonts w:ascii="Arial" w:hAnsi="Arial" w:cs="Arial"/>
                      <w:sz w:val="20"/>
                      <w:szCs w:val="20"/>
                    </w:rPr>
                    <w:t xml:space="preserve">The program materials were updated to accommodate these changes to program structure. (1) Under an 8-week program structure, the exercise professional focused on upskilling participants to improve knowledge and confidence for gym-based exercise. Participants followed a </w:t>
                  </w:r>
                  <w:r>
                    <w:rPr>
                      <w:rFonts w:ascii="Arial" w:hAnsi="Arial" w:cs="Arial"/>
                      <w:sz w:val="20"/>
                      <w:szCs w:val="20"/>
                    </w:rPr>
                    <w:lastRenderedPageBreak/>
                    <w:t xml:space="preserve">structured program designed to give them exposure to a range of exercises and training types with </w:t>
                  </w:r>
                  <w:proofErr w:type="spellStart"/>
                  <w:r>
                    <w:rPr>
                      <w:rFonts w:ascii="Arial" w:hAnsi="Arial" w:cs="Arial"/>
                      <w:sz w:val="20"/>
                      <w:szCs w:val="20"/>
                    </w:rPr>
                    <w:t>individualisation</w:t>
                  </w:r>
                  <w:proofErr w:type="spellEnd"/>
                  <w:r>
                    <w:rPr>
                      <w:rFonts w:ascii="Arial" w:hAnsi="Arial" w:cs="Arial"/>
                      <w:sz w:val="20"/>
                      <w:szCs w:val="20"/>
                    </w:rPr>
                    <w:t xml:space="preserve"> provided by the exercise professional, and participants were given a gym membership to support independent exercise outside the supervised sessions. (2) Under the ongoing service arrangement, participants had up to four individual sessions with the AEP to develop their </w:t>
                  </w:r>
                  <w:proofErr w:type="spellStart"/>
                  <w:r>
                    <w:rPr>
                      <w:rFonts w:ascii="Arial" w:hAnsi="Arial" w:cs="Arial"/>
                      <w:sz w:val="20"/>
                      <w:szCs w:val="20"/>
                    </w:rPr>
                    <w:t>individualised</w:t>
                  </w:r>
                  <w:proofErr w:type="spellEnd"/>
                  <w:r>
                    <w:rPr>
                      <w:rFonts w:ascii="Arial" w:hAnsi="Arial" w:cs="Arial"/>
                      <w:sz w:val="20"/>
                      <w:szCs w:val="20"/>
                    </w:rPr>
                    <w:t xml:space="preserve"> program and improve gym knowledge and confidence, then they completed their </w:t>
                  </w:r>
                  <w:proofErr w:type="spellStart"/>
                  <w:r>
                    <w:rPr>
                      <w:rFonts w:ascii="Arial" w:hAnsi="Arial" w:cs="Arial"/>
                      <w:sz w:val="20"/>
                      <w:szCs w:val="20"/>
                    </w:rPr>
                    <w:t>individualised</w:t>
                  </w:r>
                  <w:proofErr w:type="spellEnd"/>
                  <w:r>
                    <w:rPr>
                      <w:rFonts w:ascii="Arial" w:hAnsi="Arial" w:cs="Arial"/>
                      <w:sz w:val="20"/>
                      <w:szCs w:val="20"/>
                    </w:rPr>
                    <w:t xml:space="preserve"> program in a group exercise environment. Gym memberships weren’t provided because participants could attend on an ongoing basis. The AEP updated their program as needed and re-assessed them every 8-10 weeks.</w:t>
                  </w:r>
                </w:p>
                <w:p w14:paraId="2BBF9291" w14:textId="77777777" w:rsidR="00446B85" w:rsidRPr="00F14A9D" w:rsidRDefault="00446B85" w:rsidP="00EF2AF9">
                  <w:pPr>
                    <w:spacing w:after="120" w:line="360" w:lineRule="auto"/>
                    <w:rPr>
                      <w:rFonts w:ascii="Arial" w:hAnsi="Arial" w:cs="Arial"/>
                      <w:sz w:val="20"/>
                      <w:szCs w:val="20"/>
                    </w:rPr>
                  </w:pPr>
                  <w:r>
                    <w:rPr>
                      <w:rFonts w:ascii="Arial" w:hAnsi="Arial" w:cs="Arial"/>
                      <w:sz w:val="20"/>
                      <w:szCs w:val="20"/>
                    </w:rPr>
                    <w:t xml:space="preserve">Funding administration also impacted the </w:t>
                  </w:r>
                  <w:proofErr w:type="spellStart"/>
                  <w:r>
                    <w:rPr>
                      <w:rFonts w:ascii="Arial" w:hAnsi="Arial" w:cs="Arial"/>
                      <w:sz w:val="20"/>
                      <w:szCs w:val="20"/>
                    </w:rPr>
                    <w:t>organisational</w:t>
                  </w:r>
                  <w:proofErr w:type="spellEnd"/>
                  <w:r>
                    <w:rPr>
                      <w:rFonts w:ascii="Arial" w:hAnsi="Arial" w:cs="Arial"/>
                      <w:sz w:val="20"/>
                      <w:szCs w:val="20"/>
                    </w:rPr>
                    <w:t xml:space="preserve"> relationships. NGOs and the public mental health service partnered with the not-for-profit sports and recreation </w:t>
                  </w:r>
                  <w:proofErr w:type="spellStart"/>
                  <w:r>
                    <w:rPr>
                      <w:rFonts w:ascii="Arial" w:hAnsi="Arial" w:cs="Arial"/>
                      <w:sz w:val="20"/>
                      <w:szCs w:val="20"/>
                    </w:rPr>
                    <w:t>organisation</w:t>
                  </w:r>
                  <w:proofErr w:type="spellEnd"/>
                  <w:r>
                    <w:rPr>
                      <w:rFonts w:ascii="Arial" w:hAnsi="Arial" w:cs="Arial"/>
                      <w:sz w:val="20"/>
                      <w:szCs w:val="20"/>
                    </w:rPr>
                    <w:t xml:space="preserve"> for the innovation grant, and the program acted as a referral pathway. To access federal disability funding, </w:t>
                  </w:r>
                  <w:proofErr w:type="gramStart"/>
                  <w:r>
                    <w:rPr>
                      <w:rFonts w:ascii="Arial" w:hAnsi="Arial" w:cs="Arial"/>
                      <w:sz w:val="20"/>
                      <w:szCs w:val="20"/>
                    </w:rPr>
                    <w:t>a</w:t>
                  </w:r>
                  <w:proofErr w:type="gramEnd"/>
                  <w:r>
                    <w:rPr>
                      <w:rFonts w:ascii="Arial" w:hAnsi="Arial" w:cs="Arial"/>
                      <w:sz w:val="20"/>
                      <w:szCs w:val="20"/>
                    </w:rPr>
                    <w:t xml:space="preserve"> NGO co-facilitated the program with the not-for-profit sports and recreation </w:t>
                  </w:r>
                  <w:proofErr w:type="spellStart"/>
                  <w:r>
                    <w:rPr>
                      <w:rFonts w:ascii="Arial" w:hAnsi="Arial" w:cs="Arial"/>
                      <w:sz w:val="20"/>
                      <w:szCs w:val="20"/>
                    </w:rPr>
                    <w:t>organisation</w:t>
                  </w:r>
                  <w:proofErr w:type="spellEnd"/>
                  <w:r>
                    <w:rPr>
                      <w:rFonts w:ascii="Arial" w:hAnsi="Arial" w:cs="Arial"/>
                      <w:sz w:val="20"/>
                      <w:szCs w:val="20"/>
                    </w:rPr>
                    <w:t xml:space="preserve">: the not-for-profit sports and recreation </w:t>
                  </w:r>
                  <w:proofErr w:type="spellStart"/>
                  <w:r>
                    <w:rPr>
                      <w:rFonts w:ascii="Arial" w:hAnsi="Arial" w:cs="Arial"/>
                      <w:sz w:val="20"/>
                      <w:szCs w:val="20"/>
                    </w:rPr>
                    <w:t>organisation</w:t>
                  </w:r>
                  <w:proofErr w:type="spellEnd"/>
                  <w:r>
                    <w:rPr>
                      <w:rFonts w:ascii="Arial" w:hAnsi="Arial" w:cs="Arial"/>
                      <w:sz w:val="20"/>
                      <w:szCs w:val="20"/>
                    </w:rPr>
                    <w:t xml:space="preserve"> provided the facility and AEP, and the NGO provided the dietitian and administered the program funding. Administering the program under federal disability funding proved to be unsustainable; however, evidence generated from these programs supported a successful tender application. Under service commissioning arrangements, partnership with the NGOs and public mental health service were </w:t>
                  </w:r>
                  <w:proofErr w:type="spellStart"/>
                  <w:r>
                    <w:rPr>
                      <w:rFonts w:ascii="Arial" w:hAnsi="Arial" w:cs="Arial"/>
                      <w:sz w:val="20"/>
                      <w:szCs w:val="20"/>
                    </w:rPr>
                    <w:t>formalised</w:t>
                  </w:r>
                  <w:proofErr w:type="spellEnd"/>
                  <w:r>
                    <w:rPr>
                      <w:rFonts w:ascii="Arial" w:hAnsi="Arial" w:cs="Arial"/>
                      <w:sz w:val="20"/>
                      <w:szCs w:val="20"/>
                    </w:rPr>
                    <w:t xml:space="preserve"> using Collaborative Deeds and Memorandum of Understanding agreements. Seeing the value of the program for consumers, </w:t>
                  </w:r>
                  <w:proofErr w:type="spellStart"/>
                  <w:r>
                    <w:rPr>
                      <w:rFonts w:ascii="Arial" w:hAnsi="Arial" w:cs="Arial"/>
                      <w:sz w:val="20"/>
                      <w:szCs w:val="20"/>
                    </w:rPr>
                    <w:t>organisational</w:t>
                  </w:r>
                  <w:proofErr w:type="spellEnd"/>
                  <w:r>
                    <w:rPr>
                      <w:rFonts w:ascii="Arial" w:hAnsi="Arial" w:cs="Arial"/>
                      <w:sz w:val="20"/>
                      <w:szCs w:val="20"/>
                    </w:rPr>
                    <w:t xml:space="preserve"> partners contributed staff time in-kind to cofacilitate the program and strengthen referral pathways. </w:t>
                  </w:r>
                </w:p>
              </w:tc>
            </w:tr>
            <w:tr w:rsidR="00446B85" w:rsidRPr="00F14A9D" w14:paraId="2DC27AA3" w14:textId="77777777" w:rsidTr="00446B85">
              <w:trPr>
                <w:trHeight w:val="558"/>
              </w:trPr>
              <w:tc>
                <w:tcPr>
                  <w:tcW w:w="12785" w:type="dxa"/>
                  <w:shd w:val="clear" w:color="auto" w:fill="auto"/>
                </w:tcPr>
                <w:p w14:paraId="2AB7E37B" w14:textId="77777777" w:rsidR="00446B85" w:rsidRDefault="00446B85" w:rsidP="00EF2AF9">
                  <w:pPr>
                    <w:spacing w:after="120" w:line="360" w:lineRule="auto"/>
                    <w:rPr>
                      <w:rFonts w:ascii="Arial" w:hAnsi="Arial" w:cs="Arial"/>
                      <w:sz w:val="20"/>
                      <w:szCs w:val="20"/>
                    </w:rPr>
                  </w:pPr>
                  <w:r>
                    <w:rPr>
                      <w:rFonts w:ascii="Arial" w:hAnsi="Arial" w:cs="Arial"/>
                      <w:sz w:val="20"/>
                      <w:szCs w:val="20"/>
                    </w:rPr>
                    <w:lastRenderedPageBreak/>
                    <w:t xml:space="preserve">Barriers primarily related to funding availability and stability, and enablers primarily related to the </w:t>
                  </w:r>
                  <w:proofErr w:type="gramStart"/>
                  <w:r>
                    <w:rPr>
                      <w:rFonts w:ascii="Arial" w:hAnsi="Arial" w:cs="Arial"/>
                      <w:sz w:val="20"/>
                      <w:szCs w:val="20"/>
                    </w:rPr>
                    <w:t>good-will</w:t>
                  </w:r>
                  <w:proofErr w:type="gramEnd"/>
                  <w:r>
                    <w:rPr>
                      <w:rFonts w:ascii="Arial" w:hAnsi="Arial" w:cs="Arial"/>
                      <w:sz w:val="20"/>
                      <w:szCs w:val="20"/>
                    </w:rPr>
                    <w:t xml:space="preserve"> and commitment of front-line and management staff in the mental health and not-for-profit sectors. The program was developed in 2012 by a peer worker, who continued to adapt and manage the program under concurrent employed positions with three different </w:t>
                  </w:r>
                  <w:proofErr w:type="spellStart"/>
                  <w:r>
                    <w:rPr>
                      <w:rFonts w:ascii="Arial" w:hAnsi="Arial" w:cs="Arial"/>
                      <w:sz w:val="20"/>
                      <w:szCs w:val="20"/>
                    </w:rPr>
                    <w:t>organisations</w:t>
                  </w:r>
                  <w:proofErr w:type="spellEnd"/>
                  <w:r>
                    <w:rPr>
                      <w:rFonts w:ascii="Arial" w:hAnsi="Arial" w:cs="Arial"/>
                      <w:sz w:val="20"/>
                      <w:szCs w:val="20"/>
                    </w:rPr>
                    <w:t xml:space="preserve"> until 2023. </w:t>
                  </w:r>
                  <w:r w:rsidRPr="00B47C21">
                    <w:rPr>
                      <w:rFonts w:ascii="Arial" w:hAnsi="Arial" w:cs="Arial"/>
                      <w:sz w:val="20"/>
                      <w:szCs w:val="20"/>
                    </w:rPr>
                    <w:t>Successful elements have been (1) evaluation, (2) partnership, and (3)</w:t>
                  </w:r>
                  <w:r>
                    <w:rPr>
                      <w:rFonts w:ascii="Arial" w:hAnsi="Arial" w:cs="Arial"/>
                      <w:sz w:val="20"/>
                      <w:szCs w:val="20"/>
                    </w:rPr>
                    <w:t xml:space="preserve"> </w:t>
                  </w:r>
                  <w:r w:rsidRPr="00B47C21">
                    <w:rPr>
                      <w:rFonts w:ascii="Arial" w:hAnsi="Arial" w:cs="Arial"/>
                      <w:sz w:val="20"/>
                      <w:szCs w:val="20"/>
                    </w:rPr>
                    <w:t xml:space="preserve">leadership. </w:t>
                  </w:r>
                </w:p>
                <w:p w14:paraId="6B9EAE10" w14:textId="77777777" w:rsidR="00446B85" w:rsidRDefault="00446B85" w:rsidP="00EF2AF9">
                  <w:pPr>
                    <w:spacing w:after="120" w:line="360" w:lineRule="auto"/>
                    <w:rPr>
                      <w:rFonts w:ascii="Arial" w:hAnsi="Arial" w:cs="Arial"/>
                      <w:sz w:val="20"/>
                      <w:szCs w:val="20"/>
                    </w:rPr>
                  </w:pPr>
                  <w:r>
                    <w:rPr>
                      <w:rFonts w:ascii="Arial" w:hAnsi="Arial" w:cs="Arial"/>
                      <w:sz w:val="20"/>
                      <w:szCs w:val="20"/>
                    </w:rPr>
                    <w:t>Q</w:t>
                  </w:r>
                  <w:r w:rsidRPr="00B47C21">
                    <w:rPr>
                      <w:rFonts w:ascii="Arial" w:hAnsi="Arial" w:cs="Arial"/>
                      <w:sz w:val="20"/>
                      <w:szCs w:val="20"/>
                    </w:rPr>
                    <w:t xml:space="preserve">ualitative and quantitative evaluation </w:t>
                  </w:r>
                  <w:r>
                    <w:rPr>
                      <w:rFonts w:ascii="Arial" w:hAnsi="Arial" w:cs="Arial"/>
                      <w:sz w:val="20"/>
                      <w:szCs w:val="20"/>
                    </w:rPr>
                    <w:t>demonstrated feasibility and impact,</w:t>
                  </w:r>
                  <w:r w:rsidRPr="00B47C21">
                    <w:rPr>
                      <w:rFonts w:ascii="Arial" w:hAnsi="Arial" w:cs="Arial"/>
                      <w:sz w:val="20"/>
                      <w:szCs w:val="20"/>
                    </w:rPr>
                    <w:t xml:space="preserve"> support</w:t>
                  </w:r>
                  <w:r>
                    <w:rPr>
                      <w:rFonts w:ascii="Arial" w:hAnsi="Arial" w:cs="Arial"/>
                      <w:sz w:val="20"/>
                      <w:szCs w:val="20"/>
                    </w:rPr>
                    <w:t>ing</w:t>
                  </w:r>
                  <w:r w:rsidRPr="00B47C21">
                    <w:rPr>
                      <w:rFonts w:ascii="Arial" w:hAnsi="Arial" w:cs="Arial"/>
                      <w:sz w:val="20"/>
                      <w:szCs w:val="20"/>
                    </w:rPr>
                    <w:t xml:space="preserve"> subsequent </w:t>
                  </w:r>
                  <w:r>
                    <w:rPr>
                      <w:rFonts w:ascii="Arial" w:hAnsi="Arial" w:cs="Arial"/>
                      <w:sz w:val="20"/>
                      <w:szCs w:val="20"/>
                    </w:rPr>
                    <w:t xml:space="preserve">funding </w:t>
                  </w:r>
                  <w:r w:rsidRPr="00B47C21">
                    <w:rPr>
                      <w:rFonts w:ascii="Arial" w:hAnsi="Arial" w:cs="Arial"/>
                      <w:sz w:val="20"/>
                      <w:szCs w:val="20"/>
                    </w:rPr>
                    <w:t>applications</w:t>
                  </w:r>
                  <w:r>
                    <w:rPr>
                      <w:rFonts w:ascii="Arial" w:hAnsi="Arial" w:cs="Arial"/>
                      <w:sz w:val="20"/>
                      <w:szCs w:val="20"/>
                    </w:rPr>
                    <w:t xml:space="preserve">. </w:t>
                  </w:r>
                  <w:r w:rsidRPr="00B47C21">
                    <w:rPr>
                      <w:rFonts w:ascii="Arial" w:hAnsi="Arial" w:cs="Arial"/>
                      <w:sz w:val="20"/>
                      <w:szCs w:val="20"/>
                    </w:rPr>
                    <w:t xml:space="preserve">Partnership for </w:t>
                  </w:r>
                  <w:r>
                    <w:rPr>
                      <w:rFonts w:ascii="Arial" w:hAnsi="Arial" w:cs="Arial"/>
                      <w:sz w:val="20"/>
                      <w:szCs w:val="20"/>
                    </w:rPr>
                    <w:t xml:space="preserve">co-facilitation </w:t>
                  </w:r>
                  <w:r w:rsidRPr="00B47C21">
                    <w:rPr>
                      <w:rFonts w:ascii="Arial" w:hAnsi="Arial" w:cs="Arial"/>
                      <w:sz w:val="20"/>
                      <w:szCs w:val="20"/>
                    </w:rPr>
                    <w:t>of the program strengthened referral pathways,</w:t>
                  </w:r>
                  <w:r>
                    <w:rPr>
                      <w:rFonts w:ascii="Arial" w:hAnsi="Arial" w:cs="Arial"/>
                      <w:sz w:val="20"/>
                      <w:szCs w:val="20"/>
                    </w:rPr>
                    <w:t xml:space="preserve"> led to creative solutions for accessing different funding schemes,</w:t>
                  </w:r>
                  <w:r w:rsidRPr="00B47C21">
                    <w:rPr>
                      <w:rFonts w:ascii="Arial" w:hAnsi="Arial" w:cs="Arial"/>
                      <w:sz w:val="20"/>
                      <w:szCs w:val="20"/>
                    </w:rPr>
                    <w:t xml:space="preserve"> and increased participant engagement</w:t>
                  </w:r>
                  <w:r>
                    <w:rPr>
                      <w:rFonts w:ascii="Arial" w:hAnsi="Arial" w:cs="Arial"/>
                      <w:sz w:val="20"/>
                      <w:szCs w:val="20"/>
                    </w:rPr>
                    <w:t xml:space="preserve"> </w:t>
                  </w:r>
                  <w:r w:rsidRPr="00B47C21">
                    <w:rPr>
                      <w:rFonts w:ascii="Arial" w:hAnsi="Arial" w:cs="Arial"/>
                      <w:sz w:val="20"/>
                      <w:szCs w:val="20"/>
                    </w:rPr>
                    <w:t>through multidisciplinary involvement.</w:t>
                  </w:r>
                  <w:r>
                    <w:rPr>
                      <w:rFonts w:ascii="Arial" w:hAnsi="Arial" w:cs="Arial"/>
                      <w:sz w:val="20"/>
                      <w:szCs w:val="20"/>
                    </w:rPr>
                    <w:t xml:space="preserve"> </w:t>
                  </w:r>
                  <w:r w:rsidRPr="00B47C21">
                    <w:rPr>
                      <w:rFonts w:ascii="Arial" w:hAnsi="Arial" w:cs="Arial"/>
                      <w:sz w:val="20"/>
                      <w:szCs w:val="20"/>
                    </w:rPr>
                    <w:t xml:space="preserve">Leadership </w:t>
                  </w:r>
                  <w:r>
                    <w:rPr>
                      <w:rFonts w:ascii="Arial" w:hAnsi="Arial" w:cs="Arial"/>
                      <w:sz w:val="20"/>
                      <w:szCs w:val="20"/>
                    </w:rPr>
                    <w:t xml:space="preserve">in the form of championing the program </w:t>
                  </w:r>
                  <w:r w:rsidRPr="00B47C21">
                    <w:rPr>
                      <w:rFonts w:ascii="Arial" w:hAnsi="Arial" w:cs="Arial"/>
                      <w:sz w:val="20"/>
                      <w:szCs w:val="20"/>
                    </w:rPr>
                    <w:t xml:space="preserve">to </w:t>
                  </w:r>
                  <w:r>
                    <w:rPr>
                      <w:rFonts w:ascii="Arial" w:hAnsi="Arial" w:cs="Arial"/>
                      <w:sz w:val="20"/>
                      <w:szCs w:val="20"/>
                    </w:rPr>
                    <w:t xml:space="preserve">partners and </w:t>
                  </w:r>
                  <w:r w:rsidRPr="00B47C21">
                    <w:rPr>
                      <w:rFonts w:ascii="Arial" w:hAnsi="Arial" w:cs="Arial"/>
                      <w:sz w:val="20"/>
                      <w:szCs w:val="20"/>
                    </w:rPr>
                    <w:t>senior management</w:t>
                  </w:r>
                  <w:r>
                    <w:rPr>
                      <w:rFonts w:ascii="Arial" w:hAnsi="Arial" w:cs="Arial"/>
                      <w:sz w:val="20"/>
                      <w:szCs w:val="20"/>
                    </w:rPr>
                    <w:t xml:space="preserve"> was integral to forming cross-sectoral partnerships and implementing robust evaluation plans, and for </w:t>
                  </w:r>
                  <w:r w:rsidRPr="00B47C21">
                    <w:rPr>
                      <w:rFonts w:ascii="Arial" w:hAnsi="Arial" w:cs="Arial"/>
                      <w:sz w:val="20"/>
                      <w:szCs w:val="20"/>
                    </w:rPr>
                    <w:t>continuing the</w:t>
                  </w:r>
                  <w:r>
                    <w:rPr>
                      <w:rFonts w:ascii="Arial" w:hAnsi="Arial" w:cs="Arial"/>
                      <w:sz w:val="20"/>
                      <w:szCs w:val="20"/>
                    </w:rPr>
                    <w:t xml:space="preserve"> </w:t>
                  </w:r>
                  <w:r w:rsidRPr="00B47C21">
                    <w:rPr>
                      <w:rFonts w:ascii="Arial" w:hAnsi="Arial" w:cs="Arial"/>
                      <w:sz w:val="20"/>
                      <w:szCs w:val="20"/>
                    </w:rPr>
                    <w:t xml:space="preserve">momentum of each </w:t>
                  </w:r>
                  <w:r>
                    <w:rPr>
                      <w:rFonts w:ascii="Arial" w:hAnsi="Arial" w:cs="Arial"/>
                      <w:sz w:val="20"/>
                      <w:szCs w:val="20"/>
                    </w:rPr>
                    <w:t>project phase into subsequent funding and program arrangements</w:t>
                  </w:r>
                  <w:r w:rsidRPr="00B47C21">
                    <w:rPr>
                      <w:rFonts w:ascii="Arial" w:hAnsi="Arial" w:cs="Arial"/>
                      <w:sz w:val="20"/>
                      <w:szCs w:val="20"/>
                    </w:rPr>
                    <w:t>.</w:t>
                  </w:r>
                  <w:r>
                    <w:rPr>
                      <w:rFonts w:ascii="Arial" w:hAnsi="Arial" w:cs="Arial"/>
                      <w:sz w:val="20"/>
                      <w:szCs w:val="20"/>
                    </w:rPr>
                    <w:t xml:space="preserve"> </w:t>
                  </w:r>
                </w:p>
                <w:p w14:paraId="4188877C" w14:textId="77777777" w:rsidR="00446B85" w:rsidRPr="00F14A9D" w:rsidRDefault="00446B85" w:rsidP="00EF2AF9">
                  <w:pPr>
                    <w:spacing w:after="120" w:line="360" w:lineRule="auto"/>
                    <w:rPr>
                      <w:rFonts w:ascii="Arial" w:hAnsi="Arial" w:cs="Arial"/>
                      <w:sz w:val="20"/>
                      <w:szCs w:val="20"/>
                    </w:rPr>
                  </w:pPr>
                  <w:r>
                    <w:rPr>
                      <w:rFonts w:ascii="Arial" w:hAnsi="Arial" w:cs="Arial"/>
                      <w:sz w:val="20"/>
                      <w:szCs w:val="20"/>
                    </w:rPr>
                    <w:lastRenderedPageBreak/>
                    <w:t>The program/service has reached over 600 participants statewide in Queensland, Australia. Improvements in quality of life, recovery, motivation for exercise and sense of belonging have been evidence in the evaluation. Participants also reported that key elements related to the success of the program have been: (</w:t>
                  </w:r>
                  <w:proofErr w:type="spellStart"/>
                  <w:r>
                    <w:rPr>
                      <w:rFonts w:ascii="Arial" w:hAnsi="Arial" w:cs="Arial"/>
                      <w:sz w:val="20"/>
                      <w:szCs w:val="20"/>
                    </w:rPr>
                    <w:t>i</w:t>
                  </w:r>
                  <w:proofErr w:type="spellEnd"/>
                  <w:r>
                    <w:rPr>
                      <w:rFonts w:ascii="Arial" w:hAnsi="Arial" w:cs="Arial"/>
                      <w:sz w:val="20"/>
                      <w:szCs w:val="20"/>
                    </w:rPr>
                    <w:t xml:space="preserve">) the support and welcoming environment afforded by the partnering community </w:t>
                  </w:r>
                  <w:proofErr w:type="spellStart"/>
                  <w:r>
                    <w:rPr>
                      <w:rFonts w:ascii="Arial" w:hAnsi="Arial" w:cs="Arial"/>
                      <w:sz w:val="20"/>
                      <w:szCs w:val="20"/>
                    </w:rPr>
                    <w:t>organisations</w:t>
                  </w:r>
                  <w:proofErr w:type="spellEnd"/>
                  <w:r>
                    <w:rPr>
                      <w:rFonts w:ascii="Arial" w:hAnsi="Arial" w:cs="Arial"/>
                      <w:sz w:val="20"/>
                      <w:szCs w:val="20"/>
                    </w:rPr>
                    <w:t xml:space="preserve">; (ii) group-based program with people from similar backgrounds and experiences; (iii) personable, approachable, and compassionate program facilitators. Participants reported a range of benefits to their mental and physical health, including unexpected benefits such as improved relationships, self-worth, and confidence in pursuing new opportunities (e.g. employment). </w:t>
                  </w:r>
                </w:p>
              </w:tc>
            </w:tr>
          </w:tbl>
          <w:p w14:paraId="155F4661" w14:textId="77777777" w:rsidR="00446B85" w:rsidRDefault="00446B85" w:rsidP="007C58AF">
            <w:pPr>
              <w:spacing w:after="0" w:line="240" w:lineRule="auto"/>
              <w:rPr>
                <w:rFonts w:ascii="Times New Roman" w:eastAsia="Times New Roman" w:hAnsi="Times New Roman" w:cs="Times New Roman"/>
                <w:b/>
                <w:bCs/>
                <w:color w:val="000000"/>
                <w:kern w:val="0"/>
                <w:sz w:val="24"/>
                <w:szCs w:val="24"/>
                <w:lang w:eastAsia="en-AU"/>
                <w14:ligatures w14:val="none"/>
              </w:rPr>
            </w:pPr>
          </w:p>
          <w:p w14:paraId="05C4E977" w14:textId="77777777" w:rsidR="00446B85" w:rsidRDefault="00446B85" w:rsidP="007C58AF">
            <w:pPr>
              <w:spacing w:after="0" w:line="240" w:lineRule="auto"/>
              <w:rPr>
                <w:rFonts w:ascii="Times New Roman" w:eastAsia="Times New Roman" w:hAnsi="Times New Roman" w:cs="Times New Roman"/>
                <w:b/>
                <w:bCs/>
                <w:color w:val="000000"/>
                <w:kern w:val="0"/>
                <w:sz w:val="24"/>
                <w:szCs w:val="24"/>
                <w:lang w:eastAsia="en-AU"/>
                <w14:ligatures w14:val="none"/>
              </w:rPr>
            </w:pPr>
          </w:p>
          <w:p w14:paraId="4C615CA3" w14:textId="728C2719"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b/>
                <w:bCs/>
                <w:color w:val="000000"/>
                <w:kern w:val="0"/>
                <w:sz w:val="24"/>
                <w:szCs w:val="24"/>
                <w:lang w:eastAsia="en-AU"/>
                <w14:ligatures w14:val="none"/>
              </w:rPr>
              <w:t xml:space="preserve">Table </w:t>
            </w:r>
            <w:r w:rsidR="00446B85">
              <w:rPr>
                <w:rFonts w:ascii="Times New Roman" w:eastAsia="Times New Roman" w:hAnsi="Times New Roman" w:cs="Times New Roman"/>
                <w:b/>
                <w:bCs/>
                <w:color w:val="000000"/>
                <w:kern w:val="0"/>
                <w:sz w:val="24"/>
                <w:szCs w:val="24"/>
                <w:lang w:eastAsia="en-AU"/>
                <w14:ligatures w14:val="none"/>
              </w:rPr>
              <w:t>S</w:t>
            </w:r>
            <w:r w:rsidRPr="007C58AF">
              <w:rPr>
                <w:rFonts w:ascii="Times New Roman" w:eastAsia="Times New Roman" w:hAnsi="Times New Roman" w:cs="Times New Roman"/>
                <w:b/>
                <w:bCs/>
                <w:color w:val="000000"/>
                <w:kern w:val="0"/>
                <w:sz w:val="24"/>
                <w:szCs w:val="24"/>
                <w:lang w:eastAsia="en-AU"/>
                <w14:ligatures w14:val="none"/>
              </w:rPr>
              <w:t>1</w:t>
            </w:r>
            <w:r w:rsidRPr="007C58AF">
              <w:rPr>
                <w:rFonts w:ascii="Times New Roman" w:eastAsia="Times New Roman" w:hAnsi="Times New Roman" w:cs="Times New Roman"/>
                <w:b/>
                <w:bCs/>
                <w:color w:val="000000"/>
                <w:kern w:val="0"/>
                <w:sz w:val="24"/>
                <w:szCs w:val="24"/>
                <w:lang w:eastAsia="en-AU"/>
                <w14:ligatures w14:val="none"/>
              </w:rPr>
              <w:br/>
            </w:r>
            <w:r w:rsidRPr="007C58AF">
              <w:rPr>
                <w:rFonts w:ascii="Times New Roman" w:eastAsia="Times New Roman" w:hAnsi="Times New Roman" w:cs="Times New Roman"/>
                <w:color w:val="000000"/>
                <w:kern w:val="0"/>
                <w:sz w:val="24"/>
                <w:szCs w:val="24"/>
                <w:lang w:eastAsia="en-AU"/>
                <w14:ligatures w14:val="none"/>
              </w:rPr>
              <w:t>Baseline characteristics of participant groups who completed each assessment timepoint (T1-T4)</w:t>
            </w:r>
          </w:p>
        </w:tc>
      </w:tr>
      <w:tr w:rsidR="007C58AF" w:rsidRPr="007C58AF" w14:paraId="63BD39C2" w14:textId="77777777" w:rsidTr="007C58AF">
        <w:trPr>
          <w:trHeight w:val="780"/>
        </w:trPr>
        <w:tc>
          <w:tcPr>
            <w:tcW w:w="2977" w:type="dxa"/>
            <w:tcBorders>
              <w:top w:val="nil"/>
              <w:left w:val="nil"/>
              <w:bottom w:val="nil"/>
              <w:right w:val="nil"/>
            </w:tcBorders>
            <w:shd w:val="clear" w:color="auto" w:fill="auto"/>
            <w:noWrap/>
            <w:vAlign w:val="bottom"/>
            <w:hideMark/>
          </w:tcPr>
          <w:p w14:paraId="7DDCED9E"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lastRenderedPageBreak/>
              <w:t>Characteristic</w:t>
            </w:r>
          </w:p>
        </w:tc>
        <w:tc>
          <w:tcPr>
            <w:tcW w:w="1880" w:type="dxa"/>
            <w:tcBorders>
              <w:top w:val="nil"/>
              <w:left w:val="nil"/>
              <w:bottom w:val="nil"/>
              <w:right w:val="nil"/>
            </w:tcBorders>
            <w:shd w:val="clear" w:color="auto" w:fill="auto"/>
            <w:vAlign w:val="center"/>
            <w:hideMark/>
          </w:tcPr>
          <w:p w14:paraId="1F94B55F"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Sample with T1</w:t>
            </w:r>
          </w:p>
        </w:tc>
        <w:tc>
          <w:tcPr>
            <w:tcW w:w="1880" w:type="dxa"/>
            <w:tcBorders>
              <w:top w:val="nil"/>
              <w:left w:val="nil"/>
              <w:bottom w:val="nil"/>
              <w:right w:val="nil"/>
            </w:tcBorders>
            <w:shd w:val="clear" w:color="auto" w:fill="auto"/>
            <w:vAlign w:val="bottom"/>
            <w:hideMark/>
          </w:tcPr>
          <w:p w14:paraId="26FEB170"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Sample with T1 &amp; T2</w:t>
            </w:r>
          </w:p>
        </w:tc>
        <w:tc>
          <w:tcPr>
            <w:tcW w:w="1880" w:type="dxa"/>
            <w:tcBorders>
              <w:top w:val="nil"/>
              <w:left w:val="nil"/>
              <w:bottom w:val="nil"/>
              <w:right w:val="nil"/>
            </w:tcBorders>
            <w:shd w:val="clear" w:color="auto" w:fill="auto"/>
            <w:vAlign w:val="bottom"/>
            <w:hideMark/>
          </w:tcPr>
          <w:p w14:paraId="13E9EACF"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Sample with T1-T3</w:t>
            </w:r>
          </w:p>
        </w:tc>
        <w:tc>
          <w:tcPr>
            <w:tcW w:w="1880" w:type="dxa"/>
            <w:tcBorders>
              <w:top w:val="nil"/>
              <w:left w:val="nil"/>
              <w:bottom w:val="nil"/>
              <w:right w:val="nil"/>
            </w:tcBorders>
            <w:shd w:val="clear" w:color="auto" w:fill="auto"/>
            <w:vAlign w:val="bottom"/>
            <w:hideMark/>
          </w:tcPr>
          <w:p w14:paraId="0FE1C7DE"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Sample with T1-T4</w:t>
            </w:r>
          </w:p>
        </w:tc>
      </w:tr>
      <w:tr w:rsidR="007C58AF" w:rsidRPr="007C58AF" w14:paraId="7656C323" w14:textId="77777777" w:rsidTr="007C58AF">
        <w:trPr>
          <w:trHeight w:val="300"/>
        </w:trPr>
        <w:tc>
          <w:tcPr>
            <w:tcW w:w="2977" w:type="dxa"/>
            <w:tcBorders>
              <w:top w:val="nil"/>
              <w:left w:val="nil"/>
              <w:bottom w:val="nil"/>
              <w:right w:val="nil"/>
            </w:tcBorders>
            <w:shd w:val="clear" w:color="auto" w:fill="auto"/>
            <w:noWrap/>
            <w:vAlign w:val="bottom"/>
            <w:hideMark/>
          </w:tcPr>
          <w:p w14:paraId="6D5DA476"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p>
        </w:tc>
        <w:tc>
          <w:tcPr>
            <w:tcW w:w="1880" w:type="dxa"/>
            <w:tcBorders>
              <w:top w:val="nil"/>
              <w:left w:val="nil"/>
              <w:bottom w:val="nil"/>
              <w:right w:val="nil"/>
            </w:tcBorders>
            <w:shd w:val="clear" w:color="auto" w:fill="auto"/>
            <w:vAlign w:val="center"/>
            <w:hideMark/>
          </w:tcPr>
          <w:p w14:paraId="3C7B2CAB"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(n=295)</w:t>
            </w:r>
          </w:p>
        </w:tc>
        <w:tc>
          <w:tcPr>
            <w:tcW w:w="1880" w:type="dxa"/>
            <w:tcBorders>
              <w:top w:val="nil"/>
              <w:left w:val="nil"/>
              <w:bottom w:val="nil"/>
              <w:right w:val="nil"/>
            </w:tcBorders>
            <w:shd w:val="clear" w:color="auto" w:fill="auto"/>
            <w:vAlign w:val="bottom"/>
            <w:hideMark/>
          </w:tcPr>
          <w:p w14:paraId="5C6D61E1"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(n=161)</w:t>
            </w:r>
          </w:p>
        </w:tc>
        <w:tc>
          <w:tcPr>
            <w:tcW w:w="1880" w:type="dxa"/>
            <w:tcBorders>
              <w:top w:val="nil"/>
              <w:left w:val="nil"/>
              <w:bottom w:val="nil"/>
              <w:right w:val="nil"/>
            </w:tcBorders>
            <w:shd w:val="clear" w:color="auto" w:fill="auto"/>
            <w:vAlign w:val="bottom"/>
            <w:hideMark/>
          </w:tcPr>
          <w:p w14:paraId="6B50D2B2"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(n=82)</w:t>
            </w:r>
          </w:p>
        </w:tc>
        <w:tc>
          <w:tcPr>
            <w:tcW w:w="1880" w:type="dxa"/>
            <w:tcBorders>
              <w:top w:val="nil"/>
              <w:left w:val="nil"/>
              <w:bottom w:val="nil"/>
              <w:right w:val="nil"/>
            </w:tcBorders>
            <w:shd w:val="clear" w:color="auto" w:fill="auto"/>
            <w:vAlign w:val="bottom"/>
            <w:hideMark/>
          </w:tcPr>
          <w:p w14:paraId="16AFEE54"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(n=47)</w:t>
            </w:r>
          </w:p>
        </w:tc>
      </w:tr>
      <w:tr w:rsidR="007C58AF" w:rsidRPr="007C58AF" w14:paraId="11F3FEBE" w14:textId="77777777" w:rsidTr="007C58AF">
        <w:trPr>
          <w:trHeight w:val="310"/>
        </w:trPr>
        <w:tc>
          <w:tcPr>
            <w:tcW w:w="2977" w:type="dxa"/>
            <w:tcBorders>
              <w:top w:val="nil"/>
              <w:left w:val="nil"/>
              <w:bottom w:val="single" w:sz="4" w:space="0" w:color="auto"/>
              <w:right w:val="nil"/>
            </w:tcBorders>
            <w:shd w:val="clear" w:color="auto" w:fill="auto"/>
            <w:noWrap/>
            <w:vAlign w:val="bottom"/>
            <w:hideMark/>
          </w:tcPr>
          <w:p w14:paraId="7988FF83"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 </w:t>
            </w:r>
          </w:p>
        </w:tc>
        <w:tc>
          <w:tcPr>
            <w:tcW w:w="1880" w:type="dxa"/>
            <w:tcBorders>
              <w:top w:val="nil"/>
              <w:left w:val="nil"/>
              <w:bottom w:val="single" w:sz="4" w:space="0" w:color="auto"/>
              <w:right w:val="nil"/>
            </w:tcBorders>
            <w:shd w:val="clear" w:color="auto" w:fill="auto"/>
            <w:vAlign w:val="center"/>
            <w:hideMark/>
          </w:tcPr>
          <w:p w14:paraId="17BF30B7" w14:textId="77777777" w:rsidR="007C58AF" w:rsidRPr="007C58AF" w:rsidRDefault="007C58AF" w:rsidP="007C58AF">
            <w:pPr>
              <w:spacing w:after="0" w:line="240" w:lineRule="auto"/>
              <w:jc w:val="center"/>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val="en-US" w:eastAsia="en-AU"/>
                <w14:ligatures w14:val="none"/>
              </w:rPr>
              <w:t>M (SD)</w:t>
            </w:r>
          </w:p>
        </w:tc>
        <w:tc>
          <w:tcPr>
            <w:tcW w:w="1880" w:type="dxa"/>
            <w:tcBorders>
              <w:top w:val="nil"/>
              <w:left w:val="nil"/>
              <w:bottom w:val="single" w:sz="4" w:space="0" w:color="auto"/>
              <w:right w:val="nil"/>
            </w:tcBorders>
            <w:shd w:val="clear" w:color="auto" w:fill="auto"/>
            <w:vAlign w:val="center"/>
            <w:hideMark/>
          </w:tcPr>
          <w:p w14:paraId="1CBC9428" w14:textId="77777777" w:rsidR="007C58AF" w:rsidRPr="007C58AF" w:rsidRDefault="007C58AF" w:rsidP="007C58AF">
            <w:pPr>
              <w:spacing w:after="0" w:line="240" w:lineRule="auto"/>
              <w:jc w:val="center"/>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val="en-US" w:eastAsia="en-AU"/>
                <w14:ligatures w14:val="none"/>
              </w:rPr>
              <w:t>M (SD)</w:t>
            </w:r>
          </w:p>
        </w:tc>
        <w:tc>
          <w:tcPr>
            <w:tcW w:w="1880" w:type="dxa"/>
            <w:tcBorders>
              <w:top w:val="nil"/>
              <w:left w:val="nil"/>
              <w:bottom w:val="single" w:sz="4" w:space="0" w:color="auto"/>
              <w:right w:val="nil"/>
            </w:tcBorders>
            <w:shd w:val="clear" w:color="auto" w:fill="auto"/>
            <w:vAlign w:val="center"/>
            <w:hideMark/>
          </w:tcPr>
          <w:p w14:paraId="098C7470" w14:textId="77777777" w:rsidR="007C58AF" w:rsidRPr="007C58AF" w:rsidRDefault="007C58AF" w:rsidP="007C58AF">
            <w:pPr>
              <w:spacing w:after="0" w:line="240" w:lineRule="auto"/>
              <w:jc w:val="center"/>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val="en-US" w:eastAsia="en-AU"/>
                <w14:ligatures w14:val="none"/>
              </w:rPr>
              <w:t>M (SD)</w:t>
            </w:r>
          </w:p>
        </w:tc>
        <w:tc>
          <w:tcPr>
            <w:tcW w:w="1880" w:type="dxa"/>
            <w:tcBorders>
              <w:top w:val="nil"/>
              <w:left w:val="nil"/>
              <w:bottom w:val="single" w:sz="4" w:space="0" w:color="auto"/>
              <w:right w:val="nil"/>
            </w:tcBorders>
            <w:shd w:val="clear" w:color="auto" w:fill="auto"/>
            <w:vAlign w:val="center"/>
            <w:hideMark/>
          </w:tcPr>
          <w:p w14:paraId="6C5B9F1D" w14:textId="77777777" w:rsidR="007C58AF" w:rsidRPr="007C58AF" w:rsidRDefault="007C58AF" w:rsidP="007C58AF">
            <w:pPr>
              <w:spacing w:after="0" w:line="240" w:lineRule="auto"/>
              <w:jc w:val="center"/>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val="en-US" w:eastAsia="en-AU"/>
                <w14:ligatures w14:val="none"/>
              </w:rPr>
              <w:t>M (SD)</w:t>
            </w:r>
          </w:p>
        </w:tc>
      </w:tr>
      <w:tr w:rsidR="007C58AF" w:rsidRPr="007C58AF" w14:paraId="3805D1EE" w14:textId="77777777" w:rsidTr="009630BA">
        <w:trPr>
          <w:trHeight w:val="310"/>
        </w:trPr>
        <w:tc>
          <w:tcPr>
            <w:tcW w:w="2977" w:type="dxa"/>
            <w:tcBorders>
              <w:top w:val="nil"/>
              <w:left w:val="nil"/>
              <w:bottom w:val="nil"/>
              <w:right w:val="nil"/>
            </w:tcBorders>
            <w:shd w:val="clear" w:color="auto" w:fill="auto"/>
            <w:vAlign w:val="center"/>
            <w:hideMark/>
          </w:tcPr>
          <w:p w14:paraId="58808561"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eastAsia="en-AU"/>
                <w14:ligatures w14:val="none"/>
              </w:rPr>
              <w:t>Age</w:t>
            </w:r>
          </w:p>
        </w:tc>
        <w:tc>
          <w:tcPr>
            <w:tcW w:w="1880" w:type="dxa"/>
            <w:tcBorders>
              <w:top w:val="nil"/>
              <w:left w:val="nil"/>
              <w:bottom w:val="nil"/>
              <w:right w:val="nil"/>
            </w:tcBorders>
            <w:shd w:val="clear" w:color="auto" w:fill="auto"/>
            <w:noWrap/>
            <w:vAlign w:val="center"/>
            <w:hideMark/>
          </w:tcPr>
          <w:p w14:paraId="5589C995"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42.1 (13.9)</w:t>
            </w:r>
          </w:p>
        </w:tc>
        <w:tc>
          <w:tcPr>
            <w:tcW w:w="1880" w:type="dxa"/>
            <w:tcBorders>
              <w:top w:val="nil"/>
              <w:left w:val="nil"/>
              <w:bottom w:val="nil"/>
              <w:right w:val="nil"/>
            </w:tcBorders>
            <w:shd w:val="clear" w:color="auto" w:fill="auto"/>
            <w:noWrap/>
            <w:vAlign w:val="center"/>
            <w:hideMark/>
          </w:tcPr>
          <w:p w14:paraId="22072FD3"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44 (14.1)</w:t>
            </w:r>
          </w:p>
        </w:tc>
        <w:tc>
          <w:tcPr>
            <w:tcW w:w="1880" w:type="dxa"/>
            <w:tcBorders>
              <w:top w:val="nil"/>
              <w:left w:val="nil"/>
              <w:bottom w:val="nil"/>
              <w:right w:val="nil"/>
            </w:tcBorders>
            <w:shd w:val="clear" w:color="auto" w:fill="auto"/>
            <w:noWrap/>
            <w:vAlign w:val="center"/>
            <w:hideMark/>
          </w:tcPr>
          <w:p w14:paraId="08C26B33"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45 (15.7)</w:t>
            </w:r>
          </w:p>
        </w:tc>
        <w:tc>
          <w:tcPr>
            <w:tcW w:w="1880" w:type="dxa"/>
            <w:tcBorders>
              <w:top w:val="nil"/>
              <w:left w:val="nil"/>
              <w:bottom w:val="nil"/>
              <w:right w:val="nil"/>
            </w:tcBorders>
            <w:shd w:val="clear" w:color="auto" w:fill="auto"/>
            <w:noWrap/>
            <w:vAlign w:val="center"/>
            <w:hideMark/>
          </w:tcPr>
          <w:p w14:paraId="25974A30"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46.3 (16.4)</w:t>
            </w:r>
          </w:p>
        </w:tc>
      </w:tr>
      <w:tr w:rsidR="007C58AF" w:rsidRPr="007C58AF" w14:paraId="527DEBCD" w14:textId="77777777" w:rsidTr="009630BA">
        <w:trPr>
          <w:trHeight w:val="370"/>
        </w:trPr>
        <w:tc>
          <w:tcPr>
            <w:tcW w:w="2977" w:type="dxa"/>
            <w:tcBorders>
              <w:top w:val="nil"/>
              <w:left w:val="nil"/>
              <w:bottom w:val="nil"/>
              <w:right w:val="nil"/>
            </w:tcBorders>
            <w:shd w:val="clear" w:color="auto" w:fill="auto"/>
            <w:vAlign w:val="center"/>
            <w:hideMark/>
          </w:tcPr>
          <w:p w14:paraId="52535DAB"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eastAsia="en-AU"/>
                <w14:ligatures w14:val="none"/>
              </w:rPr>
              <w:t>Body mass index (kg/m</w:t>
            </w:r>
            <w:r w:rsidRPr="007C58AF">
              <w:rPr>
                <w:rFonts w:ascii="Times New Roman" w:eastAsia="Times New Roman" w:hAnsi="Times New Roman" w:cs="Times New Roman"/>
                <w:i/>
                <w:iCs/>
                <w:color w:val="000000"/>
                <w:kern w:val="0"/>
                <w:sz w:val="24"/>
                <w:szCs w:val="24"/>
                <w:vertAlign w:val="superscript"/>
                <w:lang w:eastAsia="en-AU"/>
                <w14:ligatures w14:val="none"/>
              </w:rPr>
              <w:t>2</w:t>
            </w:r>
            <w:r w:rsidRPr="007C58AF">
              <w:rPr>
                <w:rFonts w:ascii="Times New Roman" w:eastAsia="Times New Roman" w:hAnsi="Times New Roman" w:cs="Times New Roman"/>
                <w:i/>
                <w:iCs/>
                <w:color w:val="000000"/>
                <w:kern w:val="0"/>
                <w:sz w:val="24"/>
                <w:szCs w:val="24"/>
                <w:lang w:eastAsia="en-AU"/>
                <w14:ligatures w14:val="none"/>
              </w:rPr>
              <w:t>)</w:t>
            </w:r>
          </w:p>
        </w:tc>
        <w:tc>
          <w:tcPr>
            <w:tcW w:w="1880" w:type="dxa"/>
            <w:tcBorders>
              <w:top w:val="nil"/>
              <w:left w:val="nil"/>
              <w:bottom w:val="nil"/>
              <w:right w:val="nil"/>
            </w:tcBorders>
            <w:shd w:val="clear" w:color="auto" w:fill="auto"/>
            <w:noWrap/>
            <w:vAlign w:val="center"/>
            <w:hideMark/>
          </w:tcPr>
          <w:p w14:paraId="633D4A87"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32.1 (8.6)</w:t>
            </w:r>
          </w:p>
        </w:tc>
        <w:tc>
          <w:tcPr>
            <w:tcW w:w="1880" w:type="dxa"/>
            <w:tcBorders>
              <w:top w:val="nil"/>
              <w:left w:val="nil"/>
              <w:bottom w:val="nil"/>
              <w:right w:val="nil"/>
            </w:tcBorders>
            <w:shd w:val="clear" w:color="auto" w:fill="auto"/>
            <w:noWrap/>
            <w:vAlign w:val="center"/>
            <w:hideMark/>
          </w:tcPr>
          <w:p w14:paraId="4160FBFA"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32.3 (9)</w:t>
            </w:r>
          </w:p>
        </w:tc>
        <w:tc>
          <w:tcPr>
            <w:tcW w:w="1880" w:type="dxa"/>
            <w:tcBorders>
              <w:top w:val="nil"/>
              <w:left w:val="nil"/>
              <w:bottom w:val="nil"/>
              <w:right w:val="nil"/>
            </w:tcBorders>
            <w:shd w:val="clear" w:color="auto" w:fill="auto"/>
            <w:noWrap/>
            <w:vAlign w:val="center"/>
            <w:hideMark/>
          </w:tcPr>
          <w:p w14:paraId="40AF84FB"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32.5 (8.6)</w:t>
            </w:r>
          </w:p>
        </w:tc>
        <w:tc>
          <w:tcPr>
            <w:tcW w:w="1880" w:type="dxa"/>
            <w:tcBorders>
              <w:top w:val="nil"/>
              <w:left w:val="nil"/>
              <w:bottom w:val="nil"/>
              <w:right w:val="nil"/>
            </w:tcBorders>
            <w:shd w:val="clear" w:color="auto" w:fill="auto"/>
            <w:noWrap/>
            <w:vAlign w:val="center"/>
            <w:hideMark/>
          </w:tcPr>
          <w:p w14:paraId="288D5EE3"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33.8 (8.6)</w:t>
            </w:r>
          </w:p>
        </w:tc>
      </w:tr>
      <w:tr w:rsidR="007C58AF" w:rsidRPr="007C58AF" w14:paraId="4AA5615B" w14:textId="77777777" w:rsidTr="009630BA">
        <w:trPr>
          <w:trHeight w:val="310"/>
        </w:trPr>
        <w:tc>
          <w:tcPr>
            <w:tcW w:w="2977" w:type="dxa"/>
            <w:tcBorders>
              <w:top w:val="nil"/>
              <w:left w:val="nil"/>
              <w:bottom w:val="nil"/>
              <w:right w:val="nil"/>
            </w:tcBorders>
            <w:shd w:val="clear" w:color="auto" w:fill="auto"/>
            <w:vAlign w:val="center"/>
            <w:hideMark/>
          </w:tcPr>
          <w:p w14:paraId="43CC004C"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eastAsia="en-AU"/>
                <w14:ligatures w14:val="none"/>
              </w:rPr>
              <w:t>Self-reported exercise (min/week)</w:t>
            </w:r>
          </w:p>
        </w:tc>
        <w:tc>
          <w:tcPr>
            <w:tcW w:w="1880" w:type="dxa"/>
            <w:tcBorders>
              <w:top w:val="nil"/>
              <w:left w:val="nil"/>
              <w:bottom w:val="nil"/>
              <w:right w:val="nil"/>
            </w:tcBorders>
            <w:shd w:val="clear" w:color="auto" w:fill="auto"/>
            <w:noWrap/>
            <w:vAlign w:val="center"/>
            <w:hideMark/>
          </w:tcPr>
          <w:p w14:paraId="043441E0"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138.9 (237.7)</w:t>
            </w:r>
          </w:p>
        </w:tc>
        <w:tc>
          <w:tcPr>
            <w:tcW w:w="1880" w:type="dxa"/>
            <w:tcBorders>
              <w:top w:val="nil"/>
              <w:left w:val="nil"/>
              <w:bottom w:val="nil"/>
              <w:right w:val="nil"/>
            </w:tcBorders>
            <w:shd w:val="clear" w:color="auto" w:fill="auto"/>
            <w:noWrap/>
            <w:vAlign w:val="center"/>
            <w:hideMark/>
          </w:tcPr>
          <w:p w14:paraId="63CFCED1"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121.4 (209.0)</w:t>
            </w:r>
          </w:p>
        </w:tc>
        <w:tc>
          <w:tcPr>
            <w:tcW w:w="1880" w:type="dxa"/>
            <w:tcBorders>
              <w:top w:val="nil"/>
              <w:left w:val="nil"/>
              <w:bottom w:val="nil"/>
              <w:right w:val="nil"/>
            </w:tcBorders>
            <w:shd w:val="clear" w:color="auto" w:fill="auto"/>
            <w:noWrap/>
            <w:vAlign w:val="center"/>
            <w:hideMark/>
          </w:tcPr>
          <w:p w14:paraId="363E1AB8"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104.9 (148.5)</w:t>
            </w:r>
          </w:p>
        </w:tc>
        <w:tc>
          <w:tcPr>
            <w:tcW w:w="1880" w:type="dxa"/>
            <w:tcBorders>
              <w:top w:val="nil"/>
              <w:left w:val="nil"/>
              <w:bottom w:val="nil"/>
              <w:right w:val="nil"/>
            </w:tcBorders>
            <w:shd w:val="clear" w:color="auto" w:fill="auto"/>
            <w:noWrap/>
            <w:vAlign w:val="center"/>
            <w:hideMark/>
          </w:tcPr>
          <w:p w14:paraId="0793C2D0"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96.4 (127.4)</w:t>
            </w:r>
          </w:p>
        </w:tc>
      </w:tr>
      <w:tr w:rsidR="007C58AF" w:rsidRPr="007C58AF" w14:paraId="54C89542" w14:textId="77777777" w:rsidTr="009630BA">
        <w:trPr>
          <w:trHeight w:val="310"/>
        </w:trPr>
        <w:tc>
          <w:tcPr>
            <w:tcW w:w="2977" w:type="dxa"/>
            <w:tcBorders>
              <w:top w:val="nil"/>
              <w:left w:val="nil"/>
              <w:bottom w:val="nil"/>
              <w:right w:val="nil"/>
            </w:tcBorders>
            <w:shd w:val="clear" w:color="auto" w:fill="auto"/>
            <w:noWrap/>
            <w:vAlign w:val="bottom"/>
            <w:hideMark/>
          </w:tcPr>
          <w:p w14:paraId="4594B7F3"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val="en-US" w:eastAsia="en-AU"/>
                <w14:ligatures w14:val="none"/>
              </w:rPr>
              <w:t>Quality of Life</w:t>
            </w:r>
          </w:p>
        </w:tc>
        <w:tc>
          <w:tcPr>
            <w:tcW w:w="1880" w:type="dxa"/>
            <w:tcBorders>
              <w:top w:val="nil"/>
              <w:left w:val="nil"/>
              <w:bottom w:val="nil"/>
              <w:right w:val="nil"/>
            </w:tcBorders>
            <w:shd w:val="clear" w:color="auto" w:fill="auto"/>
            <w:noWrap/>
            <w:vAlign w:val="center"/>
            <w:hideMark/>
          </w:tcPr>
          <w:p w14:paraId="7561C196"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p>
        </w:tc>
        <w:tc>
          <w:tcPr>
            <w:tcW w:w="1880" w:type="dxa"/>
            <w:tcBorders>
              <w:top w:val="nil"/>
              <w:left w:val="nil"/>
              <w:bottom w:val="nil"/>
              <w:right w:val="nil"/>
            </w:tcBorders>
            <w:shd w:val="clear" w:color="auto" w:fill="auto"/>
            <w:noWrap/>
            <w:vAlign w:val="center"/>
            <w:hideMark/>
          </w:tcPr>
          <w:p w14:paraId="424C8F4D" w14:textId="77777777" w:rsidR="007C58AF" w:rsidRPr="007C58AF" w:rsidRDefault="007C58AF" w:rsidP="007C58AF">
            <w:pPr>
              <w:spacing w:after="0" w:line="240" w:lineRule="auto"/>
              <w:rPr>
                <w:rFonts w:ascii="Times New Roman" w:eastAsia="Times New Roman" w:hAnsi="Times New Roman" w:cs="Times New Roman"/>
                <w:kern w:val="0"/>
                <w:sz w:val="20"/>
                <w:szCs w:val="20"/>
                <w:lang w:eastAsia="en-AU"/>
                <w14:ligatures w14:val="none"/>
              </w:rPr>
            </w:pPr>
          </w:p>
        </w:tc>
        <w:tc>
          <w:tcPr>
            <w:tcW w:w="1880" w:type="dxa"/>
            <w:tcBorders>
              <w:top w:val="nil"/>
              <w:left w:val="nil"/>
              <w:bottom w:val="nil"/>
              <w:right w:val="nil"/>
            </w:tcBorders>
            <w:shd w:val="clear" w:color="auto" w:fill="auto"/>
            <w:noWrap/>
            <w:vAlign w:val="center"/>
            <w:hideMark/>
          </w:tcPr>
          <w:p w14:paraId="0E2267E6" w14:textId="77777777" w:rsidR="007C58AF" w:rsidRPr="007C58AF" w:rsidRDefault="007C58AF" w:rsidP="007C58AF">
            <w:pPr>
              <w:spacing w:after="0" w:line="240" w:lineRule="auto"/>
              <w:rPr>
                <w:rFonts w:ascii="Times New Roman" w:eastAsia="Times New Roman" w:hAnsi="Times New Roman" w:cs="Times New Roman"/>
                <w:kern w:val="0"/>
                <w:sz w:val="20"/>
                <w:szCs w:val="20"/>
                <w:lang w:eastAsia="en-AU"/>
                <w14:ligatures w14:val="none"/>
              </w:rPr>
            </w:pPr>
          </w:p>
        </w:tc>
        <w:tc>
          <w:tcPr>
            <w:tcW w:w="1880" w:type="dxa"/>
            <w:tcBorders>
              <w:top w:val="nil"/>
              <w:left w:val="nil"/>
              <w:bottom w:val="nil"/>
              <w:right w:val="nil"/>
            </w:tcBorders>
            <w:shd w:val="clear" w:color="auto" w:fill="auto"/>
            <w:noWrap/>
            <w:vAlign w:val="center"/>
            <w:hideMark/>
          </w:tcPr>
          <w:p w14:paraId="58F89DBF" w14:textId="77777777" w:rsidR="007C58AF" w:rsidRPr="007C58AF" w:rsidRDefault="007C58AF" w:rsidP="007C58AF">
            <w:pPr>
              <w:spacing w:after="0" w:line="240" w:lineRule="auto"/>
              <w:rPr>
                <w:rFonts w:ascii="Times New Roman" w:eastAsia="Times New Roman" w:hAnsi="Times New Roman" w:cs="Times New Roman"/>
                <w:kern w:val="0"/>
                <w:sz w:val="20"/>
                <w:szCs w:val="20"/>
                <w:lang w:eastAsia="en-AU"/>
                <w14:ligatures w14:val="none"/>
              </w:rPr>
            </w:pPr>
          </w:p>
        </w:tc>
      </w:tr>
      <w:tr w:rsidR="007C58AF" w:rsidRPr="007C58AF" w14:paraId="5BF26716" w14:textId="77777777" w:rsidTr="009630BA">
        <w:trPr>
          <w:trHeight w:val="310"/>
        </w:trPr>
        <w:tc>
          <w:tcPr>
            <w:tcW w:w="2977" w:type="dxa"/>
            <w:tcBorders>
              <w:top w:val="nil"/>
              <w:left w:val="nil"/>
              <w:bottom w:val="nil"/>
              <w:right w:val="nil"/>
            </w:tcBorders>
            <w:shd w:val="clear" w:color="auto" w:fill="auto"/>
            <w:noWrap/>
            <w:vAlign w:val="bottom"/>
            <w:hideMark/>
          </w:tcPr>
          <w:p w14:paraId="2E12DBE5"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 xml:space="preserve">  Total utility score</w:t>
            </w:r>
          </w:p>
        </w:tc>
        <w:tc>
          <w:tcPr>
            <w:tcW w:w="1880" w:type="dxa"/>
            <w:tcBorders>
              <w:top w:val="nil"/>
              <w:left w:val="nil"/>
              <w:bottom w:val="nil"/>
              <w:right w:val="nil"/>
            </w:tcBorders>
            <w:shd w:val="clear" w:color="auto" w:fill="auto"/>
            <w:noWrap/>
            <w:vAlign w:val="center"/>
            <w:hideMark/>
          </w:tcPr>
          <w:p w14:paraId="248AAEA5"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0.74 (0.25)</w:t>
            </w:r>
          </w:p>
        </w:tc>
        <w:tc>
          <w:tcPr>
            <w:tcW w:w="1880" w:type="dxa"/>
            <w:tcBorders>
              <w:top w:val="nil"/>
              <w:left w:val="nil"/>
              <w:bottom w:val="nil"/>
              <w:right w:val="nil"/>
            </w:tcBorders>
            <w:shd w:val="clear" w:color="auto" w:fill="auto"/>
            <w:noWrap/>
            <w:vAlign w:val="center"/>
            <w:hideMark/>
          </w:tcPr>
          <w:p w14:paraId="775AAA3C"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0.73 (0.26)</w:t>
            </w:r>
          </w:p>
        </w:tc>
        <w:tc>
          <w:tcPr>
            <w:tcW w:w="1880" w:type="dxa"/>
            <w:tcBorders>
              <w:top w:val="nil"/>
              <w:left w:val="nil"/>
              <w:bottom w:val="nil"/>
              <w:right w:val="nil"/>
            </w:tcBorders>
            <w:shd w:val="clear" w:color="auto" w:fill="auto"/>
            <w:noWrap/>
            <w:vAlign w:val="center"/>
            <w:hideMark/>
          </w:tcPr>
          <w:p w14:paraId="6C41A5C6"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0.73 (0.24)</w:t>
            </w:r>
          </w:p>
        </w:tc>
        <w:tc>
          <w:tcPr>
            <w:tcW w:w="1880" w:type="dxa"/>
            <w:tcBorders>
              <w:top w:val="nil"/>
              <w:left w:val="nil"/>
              <w:bottom w:val="nil"/>
              <w:right w:val="nil"/>
            </w:tcBorders>
            <w:shd w:val="clear" w:color="auto" w:fill="auto"/>
            <w:noWrap/>
            <w:vAlign w:val="center"/>
            <w:hideMark/>
          </w:tcPr>
          <w:p w14:paraId="2D817F03"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0.72 (0.23)</w:t>
            </w:r>
          </w:p>
        </w:tc>
      </w:tr>
      <w:tr w:rsidR="007C58AF" w:rsidRPr="007C58AF" w14:paraId="37D8D448" w14:textId="77777777" w:rsidTr="009630BA">
        <w:trPr>
          <w:trHeight w:val="310"/>
        </w:trPr>
        <w:tc>
          <w:tcPr>
            <w:tcW w:w="2977" w:type="dxa"/>
            <w:tcBorders>
              <w:top w:val="nil"/>
              <w:left w:val="nil"/>
              <w:bottom w:val="nil"/>
              <w:right w:val="nil"/>
            </w:tcBorders>
            <w:shd w:val="clear" w:color="auto" w:fill="auto"/>
            <w:noWrap/>
            <w:vAlign w:val="bottom"/>
            <w:hideMark/>
          </w:tcPr>
          <w:p w14:paraId="7D699E64"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 xml:space="preserve">  Independent living</w:t>
            </w:r>
          </w:p>
        </w:tc>
        <w:tc>
          <w:tcPr>
            <w:tcW w:w="1880" w:type="dxa"/>
            <w:tcBorders>
              <w:top w:val="nil"/>
              <w:left w:val="nil"/>
              <w:bottom w:val="nil"/>
              <w:right w:val="nil"/>
            </w:tcBorders>
            <w:shd w:val="clear" w:color="auto" w:fill="auto"/>
            <w:noWrap/>
            <w:vAlign w:val="center"/>
            <w:hideMark/>
          </w:tcPr>
          <w:p w14:paraId="57EE55A4"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0.58 (0.3)</w:t>
            </w:r>
          </w:p>
        </w:tc>
        <w:tc>
          <w:tcPr>
            <w:tcW w:w="1880" w:type="dxa"/>
            <w:tcBorders>
              <w:top w:val="nil"/>
              <w:left w:val="nil"/>
              <w:bottom w:val="nil"/>
              <w:right w:val="nil"/>
            </w:tcBorders>
            <w:shd w:val="clear" w:color="auto" w:fill="auto"/>
            <w:noWrap/>
            <w:vAlign w:val="center"/>
            <w:hideMark/>
          </w:tcPr>
          <w:p w14:paraId="6D586365"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0.6 (0.3)</w:t>
            </w:r>
          </w:p>
        </w:tc>
        <w:tc>
          <w:tcPr>
            <w:tcW w:w="1880" w:type="dxa"/>
            <w:tcBorders>
              <w:top w:val="nil"/>
              <w:left w:val="nil"/>
              <w:bottom w:val="nil"/>
              <w:right w:val="nil"/>
            </w:tcBorders>
            <w:shd w:val="clear" w:color="auto" w:fill="auto"/>
            <w:noWrap/>
            <w:vAlign w:val="center"/>
            <w:hideMark/>
          </w:tcPr>
          <w:p w14:paraId="72EA0C54"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0.61 (0.32)</w:t>
            </w:r>
          </w:p>
        </w:tc>
        <w:tc>
          <w:tcPr>
            <w:tcW w:w="1880" w:type="dxa"/>
            <w:tcBorders>
              <w:top w:val="nil"/>
              <w:left w:val="nil"/>
              <w:bottom w:val="nil"/>
              <w:right w:val="nil"/>
            </w:tcBorders>
            <w:shd w:val="clear" w:color="auto" w:fill="auto"/>
            <w:noWrap/>
            <w:vAlign w:val="center"/>
            <w:hideMark/>
          </w:tcPr>
          <w:p w14:paraId="17E7EF6D"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0.6 (0.32)</w:t>
            </w:r>
          </w:p>
        </w:tc>
      </w:tr>
      <w:tr w:rsidR="007C58AF" w:rsidRPr="007C58AF" w14:paraId="4C40E609" w14:textId="77777777" w:rsidTr="009630BA">
        <w:trPr>
          <w:trHeight w:val="310"/>
        </w:trPr>
        <w:tc>
          <w:tcPr>
            <w:tcW w:w="2977" w:type="dxa"/>
            <w:tcBorders>
              <w:top w:val="nil"/>
              <w:left w:val="nil"/>
              <w:bottom w:val="nil"/>
              <w:right w:val="nil"/>
            </w:tcBorders>
            <w:shd w:val="clear" w:color="auto" w:fill="auto"/>
            <w:noWrap/>
            <w:vAlign w:val="bottom"/>
            <w:hideMark/>
          </w:tcPr>
          <w:p w14:paraId="1454A407"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 xml:space="preserve">  Relationships</w:t>
            </w:r>
          </w:p>
        </w:tc>
        <w:tc>
          <w:tcPr>
            <w:tcW w:w="1880" w:type="dxa"/>
            <w:tcBorders>
              <w:top w:val="nil"/>
              <w:left w:val="nil"/>
              <w:bottom w:val="nil"/>
              <w:right w:val="nil"/>
            </w:tcBorders>
            <w:shd w:val="clear" w:color="auto" w:fill="auto"/>
            <w:noWrap/>
            <w:vAlign w:val="center"/>
            <w:hideMark/>
          </w:tcPr>
          <w:p w14:paraId="0E255A2B"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0.38 (0.3)</w:t>
            </w:r>
          </w:p>
        </w:tc>
        <w:tc>
          <w:tcPr>
            <w:tcW w:w="1880" w:type="dxa"/>
            <w:tcBorders>
              <w:top w:val="nil"/>
              <w:left w:val="nil"/>
              <w:bottom w:val="nil"/>
              <w:right w:val="nil"/>
            </w:tcBorders>
            <w:shd w:val="clear" w:color="auto" w:fill="auto"/>
            <w:noWrap/>
            <w:vAlign w:val="center"/>
            <w:hideMark/>
          </w:tcPr>
          <w:p w14:paraId="4A00CAE2"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0.38 (0.31)</w:t>
            </w:r>
          </w:p>
        </w:tc>
        <w:tc>
          <w:tcPr>
            <w:tcW w:w="1880" w:type="dxa"/>
            <w:tcBorders>
              <w:top w:val="nil"/>
              <w:left w:val="nil"/>
              <w:bottom w:val="nil"/>
              <w:right w:val="nil"/>
            </w:tcBorders>
            <w:shd w:val="clear" w:color="auto" w:fill="auto"/>
            <w:noWrap/>
            <w:vAlign w:val="center"/>
            <w:hideMark/>
          </w:tcPr>
          <w:p w14:paraId="1B7420D6"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0.41 (0.32)</w:t>
            </w:r>
          </w:p>
        </w:tc>
        <w:tc>
          <w:tcPr>
            <w:tcW w:w="1880" w:type="dxa"/>
            <w:tcBorders>
              <w:top w:val="nil"/>
              <w:left w:val="nil"/>
              <w:bottom w:val="nil"/>
              <w:right w:val="nil"/>
            </w:tcBorders>
            <w:shd w:val="clear" w:color="auto" w:fill="auto"/>
            <w:noWrap/>
            <w:vAlign w:val="center"/>
            <w:hideMark/>
          </w:tcPr>
          <w:p w14:paraId="511C7853"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0.4 (0.31)</w:t>
            </w:r>
          </w:p>
        </w:tc>
      </w:tr>
      <w:tr w:rsidR="007C58AF" w:rsidRPr="007C58AF" w14:paraId="0EB0BCA3" w14:textId="77777777" w:rsidTr="009630BA">
        <w:trPr>
          <w:trHeight w:val="310"/>
        </w:trPr>
        <w:tc>
          <w:tcPr>
            <w:tcW w:w="2977" w:type="dxa"/>
            <w:tcBorders>
              <w:top w:val="nil"/>
              <w:left w:val="nil"/>
              <w:bottom w:val="nil"/>
              <w:right w:val="nil"/>
            </w:tcBorders>
            <w:shd w:val="clear" w:color="auto" w:fill="auto"/>
            <w:noWrap/>
            <w:vAlign w:val="bottom"/>
            <w:hideMark/>
          </w:tcPr>
          <w:p w14:paraId="70C5D7F6"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 xml:space="preserve">  Mental Health</w:t>
            </w:r>
          </w:p>
        </w:tc>
        <w:tc>
          <w:tcPr>
            <w:tcW w:w="1880" w:type="dxa"/>
            <w:tcBorders>
              <w:top w:val="nil"/>
              <w:left w:val="nil"/>
              <w:bottom w:val="nil"/>
              <w:right w:val="nil"/>
            </w:tcBorders>
            <w:shd w:val="clear" w:color="auto" w:fill="auto"/>
            <w:noWrap/>
            <w:vAlign w:val="center"/>
            <w:hideMark/>
          </w:tcPr>
          <w:p w14:paraId="70FAD966"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0.47 (0.29)</w:t>
            </w:r>
          </w:p>
        </w:tc>
        <w:tc>
          <w:tcPr>
            <w:tcW w:w="1880" w:type="dxa"/>
            <w:tcBorders>
              <w:top w:val="nil"/>
              <w:left w:val="nil"/>
              <w:bottom w:val="nil"/>
              <w:right w:val="nil"/>
            </w:tcBorders>
            <w:shd w:val="clear" w:color="auto" w:fill="auto"/>
            <w:noWrap/>
            <w:vAlign w:val="center"/>
            <w:hideMark/>
          </w:tcPr>
          <w:p w14:paraId="62730095"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0.47 (0.29)</w:t>
            </w:r>
          </w:p>
        </w:tc>
        <w:tc>
          <w:tcPr>
            <w:tcW w:w="1880" w:type="dxa"/>
            <w:tcBorders>
              <w:top w:val="nil"/>
              <w:left w:val="nil"/>
              <w:bottom w:val="nil"/>
              <w:right w:val="nil"/>
            </w:tcBorders>
            <w:shd w:val="clear" w:color="auto" w:fill="auto"/>
            <w:noWrap/>
            <w:vAlign w:val="center"/>
            <w:hideMark/>
          </w:tcPr>
          <w:p w14:paraId="70EA4EEF"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0.49 (0.3)</w:t>
            </w:r>
          </w:p>
        </w:tc>
        <w:tc>
          <w:tcPr>
            <w:tcW w:w="1880" w:type="dxa"/>
            <w:tcBorders>
              <w:top w:val="nil"/>
              <w:left w:val="nil"/>
              <w:bottom w:val="nil"/>
              <w:right w:val="nil"/>
            </w:tcBorders>
            <w:shd w:val="clear" w:color="auto" w:fill="auto"/>
            <w:noWrap/>
            <w:vAlign w:val="center"/>
            <w:hideMark/>
          </w:tcPr>
          <w:p w14:paraId="67E31BDC"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0.54 (0.32)</w:t>
            </w:r>
          </w:p>
        </w:tc>
      </w:tr>
      <w:tr w:rsidR="007C58AF" w:rsidRPr="007C58AF" w14:paraId="612764BF" w14:textId="77777777" w:rsidTr="009630BA">
        <w:trPr>
          <w:trHeight w:val="310"/>
        </w:trPr>
        <w:tc>
          <w:tcPr>
            <w:tcW w:w="2977" w:type="dxa"/>
            <w:tcBorders>
              <w:top w:val="nil"/>
              <w:left w:val="nil"/>
              <w:bottom w:val="nil"/>
              <w:right w:val="nil"/>
            </w:tcBorders>
            <w:shd w:val="clear" w:color="auto" w:fill="auto"/>
            <w:noWrap/>
            <w:vAlign w:val="bottom"/>
            <w:hideMark/>
          </w:tcPr>
          <w:p w14:paraId="2D417A67"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 xml:space="preserve">  Coping</w:t>
            </w:r>
          </w:p>
        </w:tc>
        <w:tc>
          <w:tcPr>
            <w:tcW w:w="1880" w:type="dxa"/>
            <w:tcBorders>
              <w:top w:val="nil"/>
              <w:left w:val="nil"/>
              <w:bottom w:val="nil"/>
              <w:right w:val="nil"/>
            </w:tcBorders>
            <w:shd w:val="clear" w:color="auto" w:fill="auto"/>
            <w:noWrap/>
            <w:vAlign w:val="center"/>
            <w:hideMark/>
          </w:tcPr>
          <w:p w14:paraId="44019C4E"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0.69 (0.35)</w:t>
            </w:r>
          </w:p>
        </w:tc>
        <w:tc>
          <w:tcPr>
            <w:tcW w:w="1880" w:type="dxa"/>
            <w:tcBorders>
              <w:top w:val="nil"/>
              <w:left w:val="nil"/>
              <w:bottom w:val="nil"/>
              <w:right w:val="nil"/>
            </w:tcBorders>
            <w:shd w:val="clear" w:color="auto" w:fill="auto"/>
            <w:noWrap/>
            <w:vAlign w:val="center"/>
            <w:hideMark/>
          </w:tcPr>
          <w:p w14:paraId="0CD642D7"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0.65 (0.36)</w:t>
            </w:r>
          </w:p>
        </w:tc>
        <w:tc>
          <w:tcPr>
            <w:tcW w:w="1880" w:type="dxa"/>
            <w:tcBorders>
              <w:top w:val="nil"/>
              <w:left w:val="nil"/>
              <w:bottom w:val="nil"/>
              <w:right w:val="nil"/>
            </w:tcBorders>
            <w:shd w:val="clear" w:color="auto" w:fill="auto"/>
            <w:noWrap/>
            <w:vAlign w:val="center"/>
            <w:hideMark/>
          </w:tcPr>
          <w:p w14:paraId="12CEF82B"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0.66 (0.36)</w:t>
            </w:r>
          </w:p>
        </w:tc>
        <w:tc>
          <w:tcPr>
            <w:tcW w:w="1880" w:type="dxa"/>
            <w:tcBorders>
              <w:top w:val="nil"/>
              <w:left w:val="nil"/>
              <w:bottom w:val="nil"/>
              <w:right w:val="nil"/>
            </w:tcBorders>
            <w:shd w:val="clear" w:color="auto" w:fill="auto"/>
            <w:noWrap/>
            <w:vAlign w:val="center"/>
            <w:hideMark/>
          </w:tcPr>
          <w:p w14:paraId="291336BB"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0.67 (0.35)</w:t>
            </w:r>
          </w:p>
        </w:tc>
      </w:tr>
      <w:tr w:rsidR="007C58AF" w:rsidRPr="007C58AF" w14:paraId="49AA7CFE" w14:textId="77777777" w:rsidTr="009630BA">
        <w:trPr>
          <w:trHeight w:val="310"/>
        </w:trPr>
        <w:tc>
          <w:tcPr>
            <w:tcW w:w="2977" w:type="dxa"/>
            <w:tcBorders>
              <w:top w:val="nil"/>
              <w:left w:val="nil"/>
              <w:bottom w:val="nil"/>
              <w:right w:val="nil"/>
            </w:tcBorders>
            <w:shd w:val="clear" w:color="auto" w:fill="auto"/>
            <w:noWrap/>
            <w:vAlign w:val="bottom"/>
            <w:hideMark/>
          </w:tcPr>
          <w:p w14:paraId="3F50D1CC"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 xml:space="preserve">  Pain</w:t>
            </w:r>
          </w:p>
        </w:tc>
        <w:tc>
          <w:tcPr>
            <w:tcW w:w="1880" w:type="dxa"/>
            <w:tcBorders>
              <w:top w:val="nil"/>
              <w:left w:val="nil"/>
              <w:bottom w:val="nil"/>
              <w:right w:val="nil"/>
            </w:tcBorders>
            <w:shd w:val="clear" w:color="auto" w:fill="auto"/>
            <w:noWrap/>
            <w:vAlign w:val="center"/>
            <w:hideMark/>
          </w:tcPr>
          <w:p w14:paraId="1A8D53DB"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0.87 (0.16)</w:t>
            </w:r>
          </w:p>
        </w:tc>
        <w:tc>
          <w:tcPr>
            <w:tcW w:w="1880" w:type="dxa"/>
            <w:tcBorders>
              <w:top w:val="nil"/>
              <w:left w:val="nil"/>
              <w:bottom w:val="nil"/>
              <w:right w:val="nil"/>
            </w:tcBorders>
            <w:shd w:val="clear" w:color="auto" w:fill="auto"/>
            <w:noWrap/>
            <w:vAlign w:val="center"/>
            <w:hideMark/>
          </w:tcPr>
          <w:p w14:paraId="3AD6BCBE"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0.87 (0.14)</w:t>
            </w:r>
          </w:p>
        </w:tc>
        <w:tc>
          <w:tcPr>
            <w:tcW w:w="1880" w:type="dxa"/>
            <w:tcBorders>
              <w:top w:val="nil"/>
              <w:left w:val="nil"/>
              <w:bottom w:val="nil"/>
              <w:right w:val="nil"/>
            </w:tcBorders>
            <w:shd w:val="clear" w:color="auto" w:fill="auto"/>
            <w:noWrap/>
            <w:vAlign w:val="center"/>
            <w:hideMark/>
          </w:tcPr>
          <w:p w14:paraId="5B13AA1A"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0.88 (0.14)</w:t>
            </w:r>
          </w:p>
        </w:tc>
        <w:tc>
          <w:tcPr>
            <w:tcW w:w="1880" w:type="dxa"/>
            <w:tcBorders>
              <w:top w:val="nil"/>
              <w:left w:val="nil"/>
              <w:bottom w:val="nil"/>
              <w:right w:val="nil"/>
            </w:tcBorders>
            <w:shd w:val="clear" w:color="auto" w:fill="auto"/>
            <w:noWrap/>
            <w:vAlign w:val="center"/>
            <w:hideMark/>
          </w:tcPr>
          <w:p w14:paraId="1C718290"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0.89 (0.13)</w:t>
            </w:r>
          </w:p>
        </w:tc>
      </w:tr>
      <w:tr w:rsidR="007C58AF" w:rsidRPr="007C58AF" w14:paraId="07AFCB17" w14:textId="77777777" w:rsidTr="009630BA">
        <w:trPr>
          <w:trHeight w:val="310"/>
        </w:trPr>
        <w:tc>
          <w:tcPr>
            <w:tcW w:w="2977" w:type="dxa"/>
            <w:tcBorders>
              <w:top w:val="nil"/>
              <w:left w:val="nil"/>
              <w:bottom w:val="nil"/>
              <w:right w:val="nil"/>
            </w:tcBorders>
            <w:shd w:val="clear" w:color="auto" w:fill="auto"/>
            <w:noWrap/>
            <w:vAlign w:val="bottom"/>
            <w:hideMark/>
          </w:tcPr>
          <w:p w14:paraId="2C89FC55"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val="en-US" w:eastAsia="en-AU"/>
                <w14:ligatures w14:val="none"/>
              </w:rPr>
              <w:t xml:space="preserve">  Senses</w:t>
            </w:r>
          </w:p>
        </w:tc>
        <w:tc>
          <w:tcPr>
            <w:tcW w:w="1880" w:type="dxa"/>
            <w:tcBorders>
              <w:top w:val="nil"/>
              <w:left w:val="nil"/>
              <w:bottom w:val="nil"/>
              <w:right w:val="nil"/>
            </w:tcBorders>
            <w:shd w:val="clear" w:color="auto" w:fill="auto"/>
            <w:noWrap/>
            <w:vAlign w:val="center"/>
            <w:hideMark/>
          </w:tcPr>
          <w:p w14:paraId="44A21D79"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0.58 (0.21)</w:t>
            </w:r>
          </w:p>
        </w:tc>
        <w:tc>
          <w:tcPr>
            <w:tcW w:w="1880" w:type="dxa"/>
            <w:tcBorders>
              <w:top w:val="nil"/>
              <w:left w:val="nil"/>
              <w:bottom w:val="nil"/>
              <w:right w:val="nil"/>
            </w:tcBorders>
            <w:shd w:val="clear" w:color="auto" w:fill="auto"/>
            <w:noWrap/>
            <w:vAlign w:val="center"/>
            <w:hideMark/>
          </w:tcPr>
          <w:p w14:paraId="1A518792"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0.58 (0.21)</w:t>
            </w:r>
          </w:p>
        </w:tc>
        <w:tc>
          <w:tcPr>
            <w:tcW w:w="1880" w:type="dxa"/>
            <w:tcBorders>
              <w:top w:val="nil"/>
              <w:left w:val="nil"/>
              <w:bottom w:val="nil"/>
              <w:right w:val="nil"/>
            </w:tcBorders>
            <w:shd w:val="clear" w:color="auto" w:fill="auto"/>
            <w:noWrap/>
            <w:vAlign w:val="center"/>
            <w:hideMark/>
          </w:tcPr>
          <w:p w14:paraId="44CAB2FF"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0.6 (0.22)</w:t>
            </w:r>
          </w:p>
        </w:tc>
        <w:tc>
          <w:tcPr>
            <w:tcW w:w="1880" w:type="dxa"/>
            <w:tcBorders>
              <w:top w:val="nil"/>
              <w:left w:val="nil"/>
              <w:bottom w:val="nil"/>
              <w:right w:val="nil"/>
            </w:tcBorders>
            <w:shd w:val="clear" w:color="auto" w:fill="auto"/>
            <w:noWrap/>
            <w:vAlign w:val="center"/>
            <w:hideMark/>
          </w:tcPr>
          <w:p w14:paraId="2F41BB00"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0.61 (0.22)</w:t>
            </w:r>
          </w:p>
        </w:tc>
      </w:tr>
      <w:tr w:rsidR="007C58AF" w:rsidRPr="007C58AF" w14:paraId="5A9A2A14" w14:textId="77777777" w:rsidTr="009630BA">
        <w:trPr>
          <w:trHeight w:val="310"/>
        </w:trPr>
        <w:tc>
          <w:tcPr>
            <w:tcW w:w="2977" w:type="dxa"/>
            <w:tcBorders>
              <w:top w:val="nil"/>
              <w:left w:val="nil"/>
              <w:bottom w:val="nil"/>
              <w:right w:val="nil"/>
            </w:tcBorders>
            <w:shd w:val="clear" w:color="auto" w:fill="auto"/>
            <w:noWrap/>
            <w:vAlign w:val="bottom"/>
            <w:hideMark/>
          </w:tcPr>
          <w:p w14:paraId="7E0EEDE5" w14:textId="04AC03C9"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 xml:space="preserve">Social </w:t>
            </w:r>
            <w:r w:rsidR="00F86CE9">
              <w:rPr>
                <w:rFonts w:ascii="Times New Roman" w:eastAsia="Times New Roman" w:hAnsi="Times New Roman" w:cs="Times New Roman"/>
                <w:color w:val="000000"/>
                <w:kern w:val="0"/>
                <w:sz w:val="24"/>
                <w:szCs w:val="24"/>
                <w:lang w:eastAsia="en-AU"/>
                <w14:ligatures w14:val="none"/>
              </w:rPr>
              <w:t>support</w:t>
            </w:r>
          </w:p>
        </w:tc>
        <w:tc>
          <w:tcPr>
            <w:tcW w:w="1880" w:type="dxa"/>
            <w:tcBorders>
              <w:top w:val="nil"/>
              <w:left w:val="nil"/>
              <w:bottom w:val="nil"/>
              <w:right w:val="nil"/>
            </w:tcBorders>
            <w:shd w:val="clear" w:color="auto" w:fill="auto"/>
            <w:noWrap/>
            <w:vAlign w:val="center"/>
            <w:hideMark/>
          </w:tcPr>
          <w:p w14:paraId="1DC96168"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9.5 (4.7)</w:t>
            </w:r>
          </w:p>
        </w:tc>
        <w:tc>
          <w:tcPr>
            <w:tcW w:w="1880" w:type="dxa"/>
            <w:tcBorders>
              <w:top w:val="nil"/>
              <w:left w:val="nil"/>
              <w:bottom w:val="nil"/>
              <w:right w:val="nil"/>
            </w:tcBorders>
            <w:shd w:val="clear" w:color="auto" w:fill="auto"/>
            <w:noWrap/>
            <w:vAlign w:val="center"/>
            <w:hideMark/>
          </w:tcPr>
          <w:p w14:paraId="51AA85F5"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9.3 (4.7)</w:t>
            </w:r>
          </w:p>
        </w:tc>
        <w:tc>
          <w:tcPr>
            <w:tcW w:w="1880" w:type="dxa"/>
            <w:tcBorders>
              <w:top w:val="nil"/>
              <w:left w:val="nil"/>
              <w:bottom w:val="nil"/>
              <w:right w:val="nil"/>
            </w:tcBorders>
            <w:shd w:val="clear" w:color="auto" w:fill="auto"/>
            <w:noWrap/>
            <w:vAlign w:val="center"/>
            <w:hideMark/>
          </w:tcPr>
          <w:p w14:paraId="15E1E42B"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9.8 (4.5)</w:t>
            </w:r>
          </w:p>
        </w:tc>
        <w:tc>
          <w:tcPr>
            <w:tcW w:w="1880" w:type="dxa"/>
            <w:tcBorders>
              <w:top w:val="nil"/>
              <w:left w:val="nil"/>
              <w:bottom w:val="nil"/>
              <w:right w:val="nil"/>
            </w:tcBorders>
            <w:shd w:val="clear" w:color="auto" w:fill="auto"/>
            <w:noWrap/>
            <w:vAlign w:val="center"/>
            <w:hideMark/>
          </w:tcPr>
          <w:p w14:paraId="15FB0922"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10 (4.7)</w:t>
            </w:r>
          </w:p>
        </w:tc>
      </w:tr>
      <w:tr w:rsidR="007C58AF" w:rsidRPr="007C58AF" w14:paraId="66FFE100" w14:textId="77777777" w:rsidTr="009630BA">
        <w:trPr>
          <w:trHeight w:val="310"/>
        </w:trPr>
        <w:tc>
          <w:tcPr>
            <w:tcW w:w="2977" w:type="dxa"/>
            <w:tcBorders>
              <w:top w:val="nil"/>
              <w:left w:val="nil"/>
              <w:bottom w:val="nil"/>
              <w:right w:val="nil"/>
            </w:tcBorders>
            <w:shd w:val="clear" w:color="auto" w:fill="auto"/>
            <w:noWrap/>
            <w:vAlign w:val="bottom"/>
            <w:hideMark/>
          </w:tcPr>
          <w:p w14:paraId="674D1B1A"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p>
        </w:tc>
        <w:tc>
          <w:tcPr>
            <w:tcW w:w="1880" w:type="dxa"/>
            <w:tcBorders>
              <w:top w:val="nil"/>
              <w:left w:val="nil"/>
              <w:bottom w:val="nil"/>
              <w:right w:val="nil"/>
            </w:tcBorders>
            <w:shd w:val="clear" w:color="auto" w:fill="auto"/>
            <w:vAlign w:val="center"/>
            <w:hideMark/>
          </w:tcPr>
          <w:p w14:paraId="1415AC7C" w14:textId="77777777" w:rsidR="007C58AF" w:rsidRPr="007C58AF" w:rsidRDefault="007C58AF" w:rsidP="007C58AF">
            <w:pPr>
              <w:spacing w:after="0" w:line="240" w:lineRule="auto"/>
              <w:jc w:val="center"/>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val="en-US" w:eastAsia="en-AU"/>
                <w14:ligatures w14:val="none"/>
              </w:rPr>
              <w:t>n</w:t>
            </w:r>
            <w:r w:rsidRPr="007C58AF">
              <w:rPr>
                <w:rFonts w:ascii="Times New Roman" w:eastAsia="Times New Roman" w:hAnsi="Times New Roman" w:cs="Times New Roman"/>
                <w:color w:val="000000"/>
                <w:kern w:val="0"/>
                <w:sz w:val="24"/>
                <w:szCs w:val="24"/>
                <w:lang w:val="en-US" w:eastAsia="en-AU"/>
                <w14:ligatures w14:val="none"/>
              </w:rPr>
              <w:t xml:space="preserve"> (%)</w:t>
            </w:r>
          </w:p>
        </w:tc>
        <w:tc>
          <w:tcPr>
            <w:tcW w:w="1880" w:type="dxa"/>
            <w:tcBorders>
              <w:top w:val="nil"/>
              <w:left w:val="nil"/>
              <w:bottom w:val="nil"/>
              <w:right w:val="nil"/>
            </w:tcBorders>
            <w:shd w:val="clear" w:color="auto" w:fill="auto"/>
            <w:vAlign w:val="center"/>
            <w:hideMark/>
          </w:tcPr>
          <w:p w14:paraId="1E86C413" w14:textId="77777777" w:rsidR="007C58AF" w:rsidRPr="007C58AF" w:rsidRDefault="007C58AF" w:rsidP="007C58AF">
            <w:pPr>
              <w:spacing w:after="0" w:line="240" w:lineRule="auto"/>
              <w:jc w:val="center"/>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val="en-US" w:eastAsia="en-AU"/>
                <w14:ligatures w14:val="none"/>
              </w:rPr>
              <w:t>n</w:t>
            </w:r>
            <w:r w:rsidRPr="007C58AF">
              <w:rPr>
                <w:rFonts w:ascii="Times New Roman" w:eastAsia="Times New Roman" w:hAnsi="Times New Roman" w:cs="Times New Roman"/>
                <w:color w:val="000000"/>
                <w:kern w:val="0"/>
                <w:sz w:val="24"/>
                <w:szCs w:val="24"/>
                <w:lang w:val="en-US" w:eastAsia="en-AU"/>
                <w14:ligatures w14:val="none"/>
              </w:rPr>
              <w:t xml:space="preserve"> (%)</w:t>
            </w:r>
          </w:p>
        </w:tc>
        <w:tc>
          <w:tcPr>
            <w:tcW w:w="1880" w:type="dxa"/>
            <w:tcBorders>
              <w:top w:val="nil"/>
              <w:left w:val="nil"/>
              <w:bottom w:val="nil"/>
              <w:right w:val="nil"/>
            </w:tcBorders>
            <w:shd w:val="clear" w:color="auto" w:fill="auto"/>
            <w:vAlign w:val="center"/>
            <w:hideMark/>
          </w:tcPr>
          <w:p w14:paraId="331CDB21" w14:textId="77777777" w:rsidR="007C58AF" w:rsidRPr="007C58AF" w:rsidRDefault="007C58AF" w:rsidP="007C58AF">
            <w:pPr>
              <w:spacing w:after="0" w:line="240" w:lineRule="auto"/>
              <w:jc w:val="center"/>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val="en-US" w:eastAsia="en-AU"/>
                <w14:ligatures w14:val="none"/>
              </w:rPr>
              <w:t>n</w:t>
            </w:r>
            <w:r w:rsidRPr="007C58AF">
              <w:rPr>
                <w:rFonts w:ascii="Times New Roman" w:eastAsia="Times New Roman" w:hAnsi="Times New Roman" w:cs="Times New Roman"/>
                <w:color w:val="000000"/>
                <w:kern w:val="0"/>
                <w:sz w:val="24"/>
                <w:szCs w:val="24"/>
                <w:lang w:val="en-US" w:eastAsia="en-AU"/>
                <w14:ligatures w14:val="none"/>
              </w:rPr>
              <w:t xml:space="preserve"> (%)</w:t>
            </w:r>
          </w:p>
        </w:tc>
        <w:tc>
          <w:tcPr>
            <w:tcW w:w="1880" w:type="dxa"/>
            <w:tcBorders>
              <w:top w:val="nil"/>
              <w:left w:val="nil"/>
              <w:bottom w:val="nil"/>
              <w:right w:val="nil"/>
            </w:tcBorders>
            <w:shd w:val="clear" w:color="auto" w:fill="auto"/>
            <w:vAlign w:val="center"/>
            <w:hideMark/>
          </w:tcPr>
          <w:p w14:paraId="750F4CBD" w14:textId="77777777" w:rsidR="007C58AF" w:rsidRPr="007C58AF" w:rsidRDefault="007C58AF" w:rsidP="007C58AF">
            <w:pPr>
              <w:spacing w:after="0" w:line="240" w:lineRule="auto"/>
              <w:jc w:val="center"/>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eastAsia="en-AU"/>
                <w14:ligatures w14:val="none"/>
              </w:rPr>
              <w:t>n</w:t>
            </w:r>
            <w:r w:rsidRPr="007C58AF">
              <w:rPr>
                <w:rFonts w:ascii="Times New Roman" w:eastAsia="Times New Roman" w:hAnsi="Times New Roman" w:cs="Times New Roman"/>
                <w:color w:val="000000"/>
                <w:kern w:val="0"/>
                <w:sz w:val="24"/>
                <w:szCs w:val="24"/>
                <w:lang w:eastAsia="en-AU"/>
                <w14:ligatures w14:val="none"/>
              </w:rPr>
              <w:t xml:space="preserve"> (%)</w:t>
            </w:r>
          </w:p>
        </w:tc>
      </w:tr>
      <w:tr w:rsidR="007C58AF" w:rsidRPr="007C58AF" w14:paraId="4525C932" w14:textId="77777777" w:rsidTr="009630BA">
        <w:trPr>
          <w:trHeight w:val="680"/>
        </w:trPr>
        <w:tc>
          <w:tcPr>
            <w:tcW w:w="2977" w:type="dxa"/>
            <w:tcBorders>
              <w:top w:val="nil"/>
              <w:left w:val="nil"/>
              <w:bottom w:val="nil"/>
              <w:right w:val="nil"/>
            </w:tcBorders>
            <w:shd w:val="clear" w:color="auto" w:fill="auto"/>
            <w:vAlign w:val="center"/>
            <w:hideMark/>
          </w:tcPr>
          <w:p w14:paraId="01679E09"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eastAsia="en-AU"/>
                <w14:ligatures w14:val="none"/>
              </w:rPr>
              <w:lastRenderedPageBreak/>
              <w:t xml:space="preserve">Meeting physical activity guidelines </w:t>
            </w:r>
            <w:r w:rsidRPr="007C58AF">
              <w:rPr>
                <w:rFonts w:ascii="Times New Roman" w:eastAsia="Times New Roman" w:hAnsi="Times New Roman" w:cs="Times New Roman"/>
                <w:i/>
                <w:iCs/>
                <w:color w:val="000000"/>
                <w:kern w:val="0"/>
                <w:sz w:val="24"/>
                <w:szCs w:val="24"/>
                <w:vertAlign w:val="superscript"/>
                <w:lang w:eastAsia="en-AU"/>
                <w14:ligatures w14:val="none"/>
              </w:rPr>
              <w:t>b</w:t>
            </w:r>
          </w:p>
        </w:tc>
        <w:tc>
          <w:tcPr>
            <w:tcW w:w="1880" w:type="dxa"/>
            <w:tcBorders>
              <w:top w:val="nil"/>
              <w:left w:val="nil"/>
              <w:bottom w:val="nil"/>
              <w:right w:val="nil"/>
            </w:tcBorders>
            <w:shd w:val="clear" w:color="auto" w:fill="auto"/>
            <w:noWrap/>
            <w:vAlign w:val="center"/>
            <w:hideMark/>
          </w:tcPr>
          <w:p w14:paraId="7F267B5C"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82 (28%)</w:t>
            </w:r>
          </w:p>
        </w:tc>
        <w:tc>
          <w:tcPr>
            <w:tcW w:w="1880" w:type="dxa"/>
            <w:tcBorders>
              <w:top w:val="nil"/>
              <w:left w:val="nil"/>
              <w:bottom w:val="nil"/>
              <w:right w:val="nil"/>
            </w:tcBorders>
            <w:shd w:val="clear" w:color="auto" w:fill="auto"/>
            <w:noWrap/>
            <w:vAlign w:val="center"/>
            <w:hideMark/>
          </w:tcPr>
          <w:p w14:paraId="02576C31"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44 (27%)</w:t>
            </w:r>
          </w:p>
        </w:tc>
        <w:tc>
          <w:tcPr>
            <w:tcW w:w="1880" w:type="dxa"/>
            <w:tcBorders>
              <w:top w:val="nil"/>
              <w:left w:val="nil"/>
              <w:bottom w:val="nil"/>
              <w:right w:val="nil"/>
            </w:tcBorders>
            <w:shd w:val="clear" w:color="auto" w:fill="auto"/>
            <w:noWrap/>
            <w:vAlign w:val="center"/>
            <w:hideMark/>
          </w:tcPr>
          <w:p w14:paraId="6EDE44E0"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22 (27%)</w:t>
            </w:r>
          </w:p>
        </w:tc>
        <w:tc>
          <w:tcPr>
            <w:tcW w:w="1880" w:type="dxa"/>
            <w:tcBorders>
              <w:top w:val="nil"/>
              <w:left w:val="nil"/>
              <w:bottom w:val="nil"/>
              <w:right w:val="nil"/>
            </w:tcBorders>
            <w:shd w:val="clear" w:color="auto" w:fill="auto"/>
            <w:noWrap/>
            <w:vAlign w:val="center"/>
            <w:hideMark/>
          </w:tcPr>
          <w:p w14:paraId="6005449B"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11 (23%)</w:t>
            </w:r>
          </w:p>
        </w:tc>
      </w:tr>
      <w:tr w:rsidR="007C58AF" w:rsidRPr="007C58AF" w14:paraId="1E02F61F" w14:textId="77777777" w:rsidTr="009630BA">
        <w:trPr>
          <w:trHeight w:val="370"/>
        </w:trPr>
        <w:tc>
          <w:tcPr>
            <w:tcW w:w="2977" w:type="dxa"/>
            <w:tcBorders>
              <w:top w:val="nil"/>
              <w:left w:val="nil"/>
              <w:bottom w:val="nil"/>
              <w:right w:val="nil"/>
            </w:tcBorders>
            <w:shd w:val="clear" w:color="auto" w:fill="auto"/>
            <w:vAlign w:val="center"/>
            <w:hideMark/>
          </w:tcPr>
          <w:p w14:paraId="55A469AA"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eastAsia="en-AU"/>
                <w14:ligatures w14:val="none"/>
              </w:rPr>
              <w:t xml:space="preserve">Multimorbidity </w:t>
            </w:r>
            <w:r w:rsidRPr="007C58AF">
              <w:rPr>
                <w:rFonts w:ascii="Times New Roman" w:eastAsia="Times New Roman" w:hAnsi="Times New Roman" w:cs="Times New Roman"/>
                <w:i/>
                <w:iCs/>
                <w:color w:val="000000"/>
                <w:kern w:val="0"/>
                <w:sz w:val="24"/>
                <w:szCs w:val="24"/>
                <w:vertAlign w:val="superscript"/>
                <w:lang w:eastAsia="en-AU"/>
                <w14:ligatures w14:val="none"/>
              </w:rPr>
              <w:t>c</w:t>
            </w:r>
          </w:p>
        </w:tc>
        <w:tc>
          <w:tcPr>
            <w:tcW w:w="1880" w:type="dxa"/>
            <w:tcBorders>
              <w:top w:val="nil"/>
              <w:left w:val="nil"/>
              <w:bottom w:val="nil"/>
              <w:right w:val="nil"/>
            </w:tcBorders>
            <w:shd w:val="clear" w:color="auto" w:fill="auto"/>
            <w:noWrap/>
            <w:vAlign w:val="center"/>
            <w:hideMark/>
          </w:tcPr>
          <w:p w14:paraId="1F768B2E"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205 (70%)</w:t>
            </w:r>
          </w:p>
        </w:tc>
        <w:tc>
          <w:tcPr>
            <w:tcW w:w="1880" w:type="dxa"/>
            <w:tcBorders>
              <w:top w:val="nil"/>
              <w:left w:val="nil"/>
              <w:bottom w:val="nil"/>
              <w:right w:val="nil"/>
            </w:tcBorders>
            <w:shd w:val="clear" w:color="auto" w:fill="auto"/>
            <w:noWrap/>
            <w:vAlign w:val="center"/>
            <w:hideMark/>
          </w:tcPr>
          <w:p w14:paraId="21C6372F"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121 (75%)</w:t>
            </w:r>
          </w:p>
        </w:tc>
        <w:tc>
          <w:tcPr>
            <w:tcW w:w="1880" w:type="dxa"/>
            <w:tcBorders>
              <w:top w:val="nil"/>
              <w:left w:val="nil"/>
              <w:bottom w:val="nil"/>
              <w:right w:val="nil"/>
            </w:tcBorders>
            <w:shd w:val="clear" w:color="auto" w:fill="auto"/>
            <w:noWrap/>
            <w:vAlign w:val="center"/>
            <w:hideMark/>
          </w:tcPr>
          <w:p w14:paraId="4C3FC6E3"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62 (76%)</w:t>
            </w:r>
          </w:p>
        </w:tc>
        <w:tc>
          <w:tcPr>
            <w:tcW w:w="1880" w:type="dxa"/>
            <w:tcBorders>
              <w:top w:val="nil"/>
              <w:left w:val="nil"/>
              <w:bottom w:val="nil"/>
              <w:right w:val="nil"/>
            </w:tcBorders>
            <w:shd w:val="clear" w:color="auto" w:fill="auto"/>
            <w:noWrap/>
            <w:vAlign w:val="center"/>
            <w:hideMark/>
          </w:tcPr>
          <w:p w14:paraId="45BDD0E0"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37 (79%)</w:t>
            </w:r>
          </w:p>
        </w:tc>
      </w:tr>
      <w:tr w:rsidR="007C58AF" w:rsidRPr="007C58AF" w14:paraId="2F969D52" w14:textId="77777777" w:rsidTr="009630BA">
        <w:trPr>
          <w:trHeight w:val="370"/>
        </w:trPr>
        <w:tc>
          <w:tcPr>
            <w:tcW w:w="2977" w:type="dxa"/>
            <w:tcBorders>
              <w:top w:val="nil"/>
              <w:left w:val="nil"/>
              <w:bottom w:val="nil"/>
              <w:right w:val="nil"/>
            </w:tcBorders>
            <w:shd w:val="clear" w:color="auto" w:fill="auto"/>
            <w:vAlign w:val="center"/>
            <w:hideMark/>
          </w:tcPr>
          <w:p w14:paraId="72A8C772"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eastAsia="en-AU"/>
                <w14:ligatures w14:val="none"/>
              </w:rPr>
              <w:t xml:space="preserve">Primary mental health diagnosis </w:t>
            </w:r>
            <w:r w:rsidRPr="007C58AF">
              <w:rPr>
                <w:rFonts w:ascii="Times New Roman" w:eastAsia="Times New Roman" w:hAnsi="Times New Roman" w:cs="Times New Roman"/>
                <w:i/>
                <w:iCs/>
                <w:color w:val="000000"/>
                <w:kern w:val="0"/>
                <w:sz w:val="24"/>
                <w:szCs w:val="24"/>
                <w:vertAlign w:val="superscript"/>
                <w:lang w:eastAsia="en-AU"/>
                <w14:ligatures w14:val="none"/>
              </w:rPr>
              <w:t>d</w:t>
            </w:r>
          </w:p>
        </w:tc>
        <w:tc>
          <w:tcPr>
            <w:tcW w:w="1880" w:type="dxa"/>
            <w:tcBorders>
              <w:top w:val="nil"/>
              <w:left w:val="nil"/>
              <w:bottom w:val="nil"/>
              <w:right w:val="nil"/>
            </w:tcBorders>
            <w:shd w:val="clear" w:color="auto" w:fill="auto"/>
            <w:noWrap/>
            <w:vAlign w:val="center"/>
            <w:hideMark/>
          </w:tcPr>
          <w:p w14:paraId="4FF8457E"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p>
        </w:tc>
        <w:tc>
          <w:tcPr>
            <w:tcW w:w="1880" w:type="dxa"/>
            <w:tcBorders>
              <w:top w:val="nil"/>
              <w:left w:val="nil"/>
              <w:bottom w:val="nil"/>
              <w:right w:val="nil"/>
            </w:tcBorders>
            <w:shd w:val="clear" w:color="auto" w:fill="auto"/>
            <w:noWrap/>
            <w:vAlign w:val="center"/>
            <w:hideMark/>
          </w:tcPr>
          <w:p w14:paraId="028ECDF7" w14:textId="77777777" w:rsidR="007C58AF" w:rsidRPr="007C58AF" w:rsidRDefault="007C58AF" w:rsidP="007C58AF">
            <w:pPr>
              <w:spacing w:after="0" w:line="240" w:lineRule="auto"/>
              <w:jc w:val="center"/>
              <w:rPr>
                <w:rFonts w:ascii="Times New Roman" w:eastAsia="Times New Roman" w:hAnsi="Times New Roman" w:cs="Times New Roman"/>
                <w:kern w:val="0"/>
                <w:sz w:val="20"/>
                <w:szCs w:val="20"/>
                <w:lang w:eastAsia="en-AU"/>
                <w14:ligatures w14:val="none"/>
              </w:rPr>
            </w:pPr>
          </w:p>
        </w:tc>
        <w:tc>
          <w:tcPr>
            <w:tcW w:w="1880" w:type="dxa"/>
            <w:tcBorders>
              <w:top w:val="nil"/>
              <w:left w:val="nil"/>
              <w:bottom w:val="nil"/>
              <w:right w:val="nil"/>
            </w:tcBorders>
            <w:shd w:val="clear" w:color="auto" w:fill="auto"/>
            <w:noWrap/>
            <w:vAlign w:val="center"/>
            <w:hideMark/>
          </w:tcPr>
          <w:p w14:paraId="3B803261" w14:textId="77777777" w:rsidR="007C58AF" w:rsidRPr="007C58AF" w:rsidRDefault="007C58AF" w:rsidP="007C58AF">
            <w:pPr>
              <w:spacing w:after="0" w:line="240" w:lineRule="auto"/>
              <w:jc w:val="center"/>
              <w:rPr>
                <w:rFonts w:ascii="Times New Roman" w:eastAsia="Times New Roman" w:hAnsi="Times New Roman" w:cs="Times New Roman"/>
                <w:kern w:val="0"/>
                <w:sz w:val="20"/>
                <w:szCs w:val="20"/>
                <w:lang w:eastAsia="en-AU"/>
                <w14:ligatures w14:val="none"/>
              </w:rPr>
            </w:pPr>
          </w:p>
        </w:tc>
        <w:tc>
          <w:tcPr>
            <w:tcW w:w="1880" w:type="dxa"/>
            <w:tcBorders>
              <w:top w:val="nil"/>
              <w:left w:val="nil"/>
              <w:bottom w:val="nil"/>
              <w:right w:val="nil"/>
            </w:tcBorders>
            <w:shd w:val="clear" w:color="auto" w:fill="auto"/>
            <w:noWrap/>
            <w:vAlign w:val="center"/>
            <w:hideMark/>
          </w:tcPr>
          <w:p w14:paraId="40198F2E" w14:textId="77777777" w:rsidR="007C58AF" w:rsidRPr="007C58AF" w:rsidRDefault="007C58AF" w:rsidP="007C58AF">
            <w:pPr>
              <w:spacing w:after="0" w:line="240" w:lineRule="auto"/>
              <w:jc w:val="center"/>
              <w:rPr>
                <w:rFonts w:ascii="Times New Roman" w:eastAsia="Times New Roman" w:hAnsi="Times New Roman" w:cs="Times New Roman"/>
                <w:kern w:val="0"/>
                <w:sz w:val="20"/>
                <w:szCs w:val="20"/>
                <w:lang w:eastAsia="en-AU"/>
                <w14:ligatures w14:val="none"/>
              </w:rPr>
            </w:pPr>
          </w:p>
        </w:tc>
      </w:tr>
      <w:tr w:rsidR="007C58AF" w:rsidRPr="007C58AF" w14:paraId="0C2E2530" w14:textId="77777777" w:rsidTr="009630BA">
        <w:trPr>
          <w:trHeight w:val="310"/>
        </w:trPr>
        <w:tc>
          <w:tcPr>
            <w:tcW w:w="2977" w:type="dxa"/>
            <w:tcBorders>
              <w:top w:val="nil"/>
              <w:left w:val="nil"/>
              <w:bottom w:val="nil"/>
              <w:right w:val="nil"/>
            </w:tcBorders>
            <w:shd w:val="clear" w:color="auto" w:fill="auto"/>
            <w:vAlign w:val="center"/>
            <w:hideMark/>
          </w:tcPr>
          <w:p w14:paraId="401E22D0"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 xml:space="preserve">  None </w:t>
            </w:r>
          </w:p>
        </w:tc>
        <w:tc>
          <w:tcPr>
            <w:tcW w:w="1880" w:type="dxa"/>
            <w:tcBorders>
              <w:top w:val="nil"/>
              <w:left w:val="nil"/>
              <w:bottom w:val="nil"/>
              <w:right w:val="nil"/>
            </w:tcBorders>
            <w:shd w:val="clear" w:color="auto" w:fill="auto"/>
            <w:noWrap/>
            <w:vAlign w:val="center"/>
            <w:hideMark/>
          </w:tcPr>
          <w:p w14:paraId="5F2A5F1A"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30 (10%)</w:t>
            </w:r>
          </w:p>
        </w:tc>
        <w:tc>
          <w:tcPr>
            <w:tcW w:w="1880" w:type="dxa"/>
            <w:tcBorders>
              <w:top w:val="nil"/>
              <w:left w:val="nil"/>
              <w:bottom w:val="nil"/>
              <w:right w:val="nil"/>
            </w:tcBorders>
            <w:shd w:val="clear" w:color="auto" w:fill="auto"/>
            <w:noWrap/>
            <w:vAlign w:val="center"/>
            <w:hideMark/>
          </w:tcPr>
          <w:p w14:paraId="778F449B"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14 (9%)</w:t>
            </w:r>
          </w:p>
        </w:tc>
        <w:tc>
          <w:tcPr>
            <w:tcW w:w="1880" w:type="dxa"/>
            <w:tcBorders>
              <w:top w:val="nil"/>
              <w:left w:val="nil"/>
              <w:bottom w:val="nil"/>
              <w:right w:val="nil"/>
            </w:tcBorders>
            <w:shd w:val="clear" w:color="auto" w:fill="auto"/>
            <w:noWrap/>
            <w:vAlign w:val="center"/>
            <w:hideMark/>
          </w:tcPr>
          <w:p w14:paraId="4E47D82F"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5 (6%)</w:t>
            </w:r>
          </w:p>
        </w:tc>
        <w:tc>
          <w:tcPr>
            <w:tcW w:w="1880" w:type="dxa"/>
            <w:tcBorders>
              <w:top w:val="nil"/>
              <w:left w:val="nil"/>
              <w:bottom w:val="nil"/>
              <w:right w:val="nil"/>
            </w:tcBorders>
            <w:shd w:val="clear" w:color="auto" w:fill="auto"/>
            <w:noWrap/>
            <w:vAlign w:val="center"/>
            <w:hideMark/>
          </w:tcPr>
          <w:p w14:paraId="353D4FE0"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 (6%)</w:t>
            </w:r>
          </w:p>
        </w:tc>
      </w:tr>
      <w:tr w:rsidR="007C58AF" w:rsidRPr="007C58AF" w14:paraId="11FD79FC" w14:textId="77777777" w:rsidTr="009630BA">
        <w:trPr>
          <w:trHeight w:val="310"/>
        </w:trPr>
        <w:tc>
          <w:tcPr>
            <w:tcW w:w="2977" w:type="dxa"/>
            <w:tcBorders>
              <w:top w:val="nil"/>
              <w:left w:val="nil"/>
              <w:bottom w:val="nil"/>
              <w:right w:val="nil"/>
            </w:tcBorders>
            <w:shd w:val="clear" w:color="auto" w:fill="auto"/>
            <w:vAlign w:val="center"/>
            <w:hideMark/>
          </w:tcPr>
          <w:p w14:paraId="615549A0"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 xml:space="preserve">  Psychotic disorder </w:t>
            </w:r>
          </w:p>
        </w:tc>
        <w:tc>
          <w:tcPr>
            <w:tcW w:w="1880" w:type="dxa"/>
            <w:tcBorders>
              <w:top w:val="nil"/>
              <w:left w:val="nil"/>
              <w:bottom w:val="nil"/>
              <w:right w:val="nil"/>
            </w:tcBorders>
            <w:shd w:val="clear" w:color="auto" w:fill="auto"/>
            <w:noWrap/>
            <w:vAlign w:val="center"/>
            <w:hideMark/>
          </w:tcPr>
          <w:p w14:paraId="1FF658E4"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107 (37%)</w:t>
            </w:r>
          </w:p>
        </w:tc>
        <w:tc>
          <w:tcPr>
            <w:tcW w:w="1880" w:type="dxa"/>
            <w:tcBorders>
              <w:top w:val="nil"/>
              <w:left w:val="nil"/>
              <w:bottom w:val="nil"/>
              <w:right w:val="nil"/>
            </w:tcBorders>
            <w:shd w:val="clear" w:color="auto" w:fill="auto"/>
            <w:noWrap/>
            <w:vAlign w:val="center"/>
            <w:hideMark/>
          </w:tcPr>
          <w:p w14:paraId="48BCED88"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58 (36%)</w:t>
            </w:r>
          </w:p>
        </w:tc>
        <w:tc>
          <w:tcPr>
            <w:tcW w:w="1880" w:type="dxa"/>
            <w:tcBorders>
              <w:top w:val="nil"/>
              <w:left w:val="nil"/>
              <w:bottom w:val="nil"/>
              <w:right w:val="nil"/>
            </w:tcBorders>
            <w:shd w:val="clear" w:color="auto" w:fill="auto"/>
            <w:noWrap/>
            <w:vAlign w:val="center"/>
            <w:hideMark/>
          </w:tcPr>
          <w:p w14:paraId="12F157EB"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36 (44%)</w:t>
            </w:r>
          </w:p>
        </w:tc>
        <w:tc>
          <w:tcPr>
            <w:tcW w:w="1880" w:type="dxa"/>
            <w:tcBorders>
              <w:top w:val="nil"/>
              <w:left w:val="nil"/>
              <w:bottom w:val="nil"/>
              <w:right w:val="nil"/>
            </w:tcBorders>
            <w:shd w:val="clear" w:color="auto" w:fill="auto"/>
            <w:noWrap/>
            <w:vAlign w:val="center"/>
            <w:hideMark/>
          </w:tcPr>
          <w:p w14:paraId="4FC6A039"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18 (38%)</w:t>
            </w:r>
          </w:p>
        </w:tc>
      </w:tr>
      <w:tr w:rsidR="007C58AF" w:rsidRPr="007C58AF" w14:paraId="0B94E424" w14:textId="77777777" w:rsidTr="009630BA">
        <w:trPr>
          <w:trHeight w:val="310"/>
        </w:trPr>
        <w:tc>
          <w:tcPr>
            <w:tcW w:w="2977" w:type="dxa"/>
            <w:tcBorders>
              <w:top w:val="nil"/>
              <w:left w:val="nil"/>
              <w:bottom w:val="nil"/>
              <w:right w:val="nil"/>
            </w:tcBorders>
            <w:shd w:val="clear" w:color="auto" w:fill="auto"/>
            <w:vAlign w:val="center"/>
            <w:hideMark/>
          </w:tcPr>
          <w:p w14:paraId="443D72C4"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eastAsia="en-AU"/>
                <w14:ligatures w14:val="none"/>
              </w:rPr>
              <w:t xml:space="preserve">    -with substance use</w:t>
            </w:r>
          </w:p>
        </w:tc>
        <w:tc>
          <w:tcPr>
            <w:tcW w:w="1880" w:type="dxa"/>
            <w:tcBorders>
              <w:top w:val="nil"/>
              <w:left w:val="nil"/>
              <w:bottom w:val="nil"/>
              <w:right w:val="nil"/>
            </w:tcBorders>
            <w:shd w:val="clear" w:color="auto" w:fill="auto"/>
            <w:noWrap/>
            <w:vAlign w:val="center"/>
            <w:hideMark/>
          </w:tcPr>
          <w:p w14:paraId="0468A837"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8 (7%)</w:t>
            </w:r>
          </w:p>
        </w:tc>
        <w:tc>
          <w:tcPr>
            <w:tcW w:w="1880" w:type="dxa"/>
            <w:tcBorders>
              <w:top w:val="nil"/>
              <w:left w:val="nil"/>
              <w:bottom w:val="nil"/>
              <w:right w:val="nil"/>
            </w:tcBorders>
            <w:shd w:val="clear" w:color="auto" w:fill="auto"/>
            <w:noWrap/>
            <w:vAlign w:val="center"/>
            <w:hideMark/>
          </w:tcPr>
          <w:p w14:paraId="3E0A05BF"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5 (9%)</w:t>
            </w:r>
          </w:p>
        </w:tc>
        <w:tc>
          <w:tcPr>
            <w:tcW w:w="1880" w:type="dxa"/>
            <w:tcBorders>
              <w:top w:val="nil"/>
              <w:left w:val="nil"/>
              <w:bottom w:val="nil"/>
              <w:right w:val="nil"/>
            </w:tcBorders>
            <w:shd w:val="clear" w:color="auto" w:fill="auto"/>
            <w:noWrap/>
            <w:vAlign w:val="center"/>
            <w:hideMark/>
          </w:tcPr>
          <w:p w14:paraId="218B39F8"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2 (6%)</w:t>
            </w:r>
          </w:p>
        </w:tc>
        <w:tc>
          <w:tcPr>
            <w:tcW w:w="1880" w:type="dxa"/>
            <w:tcBorders>
              <w:top w:val="nil"/>
              <w:left w:val="nil"/>
              <w:bottom w:val="nil"/>
              <w:right w:val="nil"/>
            </w:tcBorders>
            <w:shd w:val="clear" w:color="auto" w:fill="auto"/>
            <w:noWrap/>
            <w:vAlign w:val="center"/>
            <w:hideMark/>
          </w:tcPr>
          <w:p w14:paraId="753BA0CE"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 (0%)</w:t>
            </w:r>
          </w:p>
        </w:tc>
      </w:tr>
      <w:tr w:rsidR="007C58AF" w:rsidRPr="007C58AF" w14:paraId="3AB098C6" w14:textId="77777777" w:rsidTr="009630BA">
        <w:trPr>
          <w:trHeight w:val="310"/>
        </w:trPr>
        <w:tc>
          <w:tcPr>
            <w:tcW w:w="2977" w:type="dxa"/>
            <w:tcBorders>
              <w:top w:val="nil"/>
              <w:left w:val="nil"/>
              <w:bottom w:val="nil"/>
              <w:right w:val="nil"/>
            </w:tcBorders>
            <w:shd w:val="clear" w:color="auto" w:fill="auto"/>
            <w:vAlign w:val="center"/>
            <w:hideMark/>
          </w:tcPr>
          <w:p w14:paraId="6A0102BB"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 xml:space="preserve">  Affective disorder </w:t>
            </w:r>
          </w:p>
        </w:tc>
        <w:tc>
          <w:tcPr>
            <w:tcW w:w="1880" w:type="dxa"/>
            <w:tcBorders>
              <w:top w:val="nil"/>
              <w:left w:val="nil"/>
              <w:bottom w:val="nil"/>
              <w:right w:val="nil"/>
            </w:tcBorders>
            <w:shd w:val="clear" w:color="auto" w:fill="auto"/>
            <w:noWrap/>
            <w:vAlign w:val="center"/>
            <w:hideMark/>
          </w:tcPr>
          <w:p w14:paraId="43D2AEFA"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115 (40%)</w:t>
            </w:r>
          </w:p>
        </w:tc>
        <w:tc>
          <w:tcPr>
            <w:tcW w:w="1880" w:type="dxa"/>
            <w:tcBorders>
              <w:top w:val="nil"/>
              <w:left w:val="nil"/>
              <w:bottom w:val="nil"/>
              <w:right w:val="nil"/>
            </w:tcBorders>
            <w:shd w:val="clear" w:color="auto" w:fill="auto"/>
            <w:noWrap/>
            <w:vAlign w:val="center"/>
            <w:hideMark/>
          </w:tcPr>
          <w:p w14:paraId="048F8E02"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71 (44%)</w:t>
            </w:r>
          </w:p>
        </w:tc>
        <w:tc>
          <w:tcPr>
            <w:tcW w:w="1880" w:type="dxa"/>
            <w:tcBorders>
              <w:top w:val="nil"/>
              <w:left w:val="nil"/>
              <w:bottom w:val="nil"/>
              <w:right w:val="nil"/>
            </w:tcBorders>
            <w:shd w:val="clear" w:color="auto" w:fill="auto"/>
            <w:noWrap/>
            <w:vAlign w:val="center"/>
            <w:hideMark/>
          </w:tcPr>
          <w:p w14:paraId="12478665"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39 (48%)</w:t>
            </w:r>
          </w:p>
        </w:tc>
        <w:tc>
          <w:tcPr>
            <w:tcW w:w="1880" w:type="dxa"/>
            <w:tcBorders>
              <w:top w:val="nil"/>
              <w:left w:val="nil"/>
              <w:bottom w:val="nil"/>
              <w:right w:val="nil"/>
            </w:tcBorders>
            <w:shd w:val="clear" w:color="auto" w:fill="auto"/>
            <w:noWrap/>
            <w:vAlign w:val="center"/>
            <w:hideMark/>
          </w:tcPr>
          <w:p w14:paraId="5CFB95D9"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25 (53%)</w:t>
            </w:r>
          </w:p>
        </w:tc>
      </w:tr>
      <w:tr w:rsidR="007C58AF" w:rsidRPr="007C58AF" w14:paraId="43547387" w14:textId="77777777" w:rsidTr="009630BA">
        <w:trPr>
          <w:trHeight w:val="310"/>
        </w:trPr>
        <w:tc>
          <w:tcPr>
            <w:tcW w:w="2977" w:type="dxa"/>
            <w:tcBorders>
              <w:top w:val="nil"/>
              <w:left w:val="nil"/>
              <w:bottom w:val="nil"/>
              <w:right w:val="nil"/>
            </w:tcBorders>
            <w:shd w:val="clear" w:color="auto" w:fill="auto"/>
            <w:vAlign w:val="center"/>
            <w:hideMark/>
          </w:tcPr>
          <w:p w14:paraId="23E1AFD6"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eastAsia="en-AU"/>
                <w14:ligatures w14:val="none"/>
              </w:rPr>
              <w:t xml:space="preserve">    -with substance use</w:t>
            </w:r>
          </w:p>
        </w:tc>
        <w:tc>
          <w:tcPr>
            <w:tcW w:w="1880" w:type="dxa"/>
            <w:tcBorders>
              <w:top w:val="nil"/>
              <w:left w:val="nil"/>
              <w:bottom w:val="nil"/>
              <w:right w:val="nil"/>
            </w:tcBorders>
            <w:shd w:val="clear" w:color="auto" w:fill="auto"/>
            <w:noWrap/>
            <w:vAlign w:val="center"/>
            <w:hideMark/>
          </w:tcPr>
          <w:p w14:paraId="2423584B"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16 (14%)</w:t>
            </w:r>
          </w:p>
        </w:tc>
        <w:tc>
          <w:tcPr>
            <w:tcW w:w="1880" w:type="dxa"/>
            <w:tcBorders>
              <w:top w:val="nil"/>
              <w:left w:val="nil"/>
              <w:bottom w:val="nil"/>
              <w:right w:val="nil"/>
            </w:tcBorders>
            <w:shd w:val="clear" w:color="auto" w:fill="auto"/>
            <w:noWrap/>
            <w:vAlign w:val="center"/>
            <w:hideMark/>
          </w:tcPr>
          <w:p w14:paraId="7AFF0DE2"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8 (11%)</w:t>
            </w:r>
          </w:p>
        </w:tc>
        <w:tc>
          <w:tcPr>
            <w:tcW w:w="1880" w:type="dxa"/>
            <w:tcBorders>
              <w:top w:val="nil"/>
              <w:left w:val="nil"/>
              <w:bottom w:val="nil"/>
              <w:right w:val="nil"/>
            </w:tcBorders>
            <w:shd w:val="clear" w:color="auto" w:fill="auto"/>
            <w:noWrap/>
            <w:vAlign w:val="center"/>
            <w:hideMark/>
          </w:tcPr>
          <w:p w14:paraId="25C492BC"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5 (13%)</w:t>
            </w:r>
          </w:p>
        </w:tc>
        <w:tc>
          <w:tcPr>
            <w:tcW w:w="1880" w:type="dxa"/>
            <w:tcBorders>
              <w:top w:val="nil"/>
              <w:left w:val="nil"/>
              <w:bottom w:val="nil"/>
              <w:right w:val="nil"/>
            </w:tcBorders>
            <w:shd w:val="clear" w:color="auto" w:fill="auto"/>
            <w:noWrap/>
            <w:vAlign w:val="center"/>
            <w:hideMark/>
          </w:tcPr>
          <w:p w14:paraId="013E050D"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 (12%)</w:t>
            </w:r>
          </w:p>
        </w:tc>
      </w:tr>
      <w:tr w:rsidR="007C58AF" w:rsidRPr="007C58AF" w14:paraId="58930C43" w14:textId="77777777" w:rsidTr="009630BA">
        <w:trPr>
          <w:trHeight w:val="370"/>
        </w:trPr>
        <w:tc>
          <w:tcPr>
            <w:tcW w:w="2977" w:type="dxa"/>
            <w:tcBorders>
              <w:top w:val="nil"/>
              <w:left w:val="nil"/>
              <w:bottom w:val="nil"/>
              <w:right w:val="nil"/>
            </w:tcBorders>
            <w:shd w:val="clear" w:color="auto" w:fill="auto"/>
            <w:vAlign w:val="center"/>
            <w:hideMark/>
          </w:tcPr>
          <w:p w14:paraId="19E0D78A"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 xml:space="preserve">  </w:t>
            </w:r>
            <w:proofErr w:type="gramStart"/>
            <w:r w:rsidRPr="007C58AF">
              <w:rPr>
                <w:rFonts w:ascii="Times New Roman" w:eastAsia="Times New Roman" w:hAnsi="Times New Roman" w:cs="Times New Roman"/>
                <w:color w:val="000000"/>
                <w:kern w:val="0"/>
                <w:sz w:val="24"/>
                <w:szCs w:val="24"/>
                <w:lang w:eastAsia="en-AU"/>
                <w14:ligatures w14:val="none"/>
              </w:rPr>
              <w:t>Other</w:t>
            </w:r>
            <w:proofErr w:type="gramEnd"/>
            <w:r w:rsidRPr="007C58AF">
              <w:rPr>
                <w:rFonts w:ascii="Times New Roman" w:eastAsia="Times New Roman" w:hAnsi="Times New Roman" w:cs="Times New Roman"/>
                <w:i/>
                <w:iCs/>
                <w:color w:val="000000"/>
                <w:kern w:val="0"/>
                <w:sz w:val="24"/>
                <w:szCs w:val="24"/>
                <w:vertAlign w:val="superscript"/>
                <w:lang w:eastAsia="en-AU"/>
                <w14:ligatures w14:val="none"/>
              </w:rPr>
              <w:t xml:space="preserve"> d</w:t>
            </w:r>
            <w:r w:rsidRPr="007C58AF">
              <w:rPr>
                <w:rFonts w:ascii="Times New Roman" w:eastAsia="Times New Roman" w:hAnsi="Times New Roman" w:cs="Times New Roman"/>
                <w:color w:val="000000"/>
                <w:kern w:val="0"/>
                <w:sz w:val="24"/>
                <w:szCs w:val="24"/>
                <w:lang w:eastAsia="en-AU"/>
                <w14:ligatures w14:val="none"/>
              </w:rPr>
              <w:t> </w:t>
            </w:r>
          </w:p>
        </w:tc>
        <w:tc>
          <w:tcPr>
            <w:tcW w:w="1880" w:type="dxa"/>
            <w:tcBorders>
              <w:top w:val="nil"/>
              <w:left w:val="nil"/>
              <w:bottom w:val="nil"/>
              <w:right w:val="nil"/>
            </w:tcBorders>
            <w:shd w:val="clear" w:color="auto" w:fill="auto"/>
            <w:noWrap/>
            <w:vAlign w:val="center"/>
            <w:hideMark/>
          </w:tcPr>
          <w:p w14:paraId="61B991BD"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39 (13%)</w:t>
            </w:r>
          </w:p>
        </w:tc>
        <w:tc>
          <w:tcPr>
            <w:tcW w:w="1880" w:type="dxa"/>
            <w:tcBorders>
              <w:top w:val="nil"/>
              <w:left w:val="nil"/>
              <w:bottom w:val="nil"/>
              <w:right w:val="nil"/>
            </w:tcBorders>
            <w:shd w:val="clear" w:color="auto" w:fill="auto"/>
            <w:noWrap/>
            <w:vAlign w:val="center"/>
            <w:hideMark/>
          </w:tcPr>
          <w:p w14:paraId="2718D9E0"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18 (11%)</w:t>
            </w:r>
          </w:p>
        </w:tc>
        <w:tc>
          <w:tcPr>
            <w:tcW w:w="1880" w:type="dxa"/>
            <w:tcBorders>
              <w:top w:val="nil"/>
              <w:left w:val="nil"/>
              <w:bottom w:val="nil"/>
              <w:right w:val="nil"/>
            </w:tcBorders>
            <w:shd w:val="clear" w:color="auto" w:fill="auto"/>
            <w:noWrap/>
            <w:vAlign w:val="center"/>
            <w:hideMark/>
          </w:tcPr>
          <w:p w14:paraId="7F6B3486"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2 (2%)</w:t>
            </w:r>
          </w:p>
        </w:tc>
        <w:tc>
          <w:tcPr>
            <w:tcW w:w="1880" w:type="dxa"/>
            <w:tcBorders>
              <w:top w:val="nil"/>
              <w:left w:val="nil"/>
              <w:bottom w:val="nil"/>
              <w:right w:val="nil"/>
            </w:tcBorders>
            <w:shd w:val="clear" w:color="auto" w:fill="auto"/>
            <w:noWrap/>
            <w:vAlign w:val="center"/>
            <w:hideMark/>
          </w:tcPr>
          <w:p w14:paraId="4ECAE3D4"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 (2%)</w:t>
            </w:r>
          </w:p>
        </w:tc>
      </w:tr>
      <w:tr w:rsidR="007C58AF" w:rsidRPr="007C58AF" w14:paraId="28590703" w14:textId="77777777" w:rsidTr="009630BA">
        <w:trPr>
          <w:trHeight w:val="310"/>
        </w:trPr>
        <w:tc>
          <w:tcPr>
            <w:tcW w:w="2977" w:type="dxa"/>
            <w:tcBorders>
              <w:top w:val="nil"/>
              <w:left w:val="nil"/>
              <w:bottom w:val="nil"/>
              <w:right w:val="nil"/>
            </w:tcBorders>
            <w:shd w:val="clear" w:color="auto" w:fill="auto"/>
            <w:vAlign w:val="center"/>
            <w:hideMark/>
          </w:tcPr>
          <w:p w14:paraId="1C4A54C9"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eastAsia="en-AU"/>
                <w14:ligatures w14:val="none"/>
              </w:rPr>
              <w:t xml:space="preserve">    -with substance use</w:t>
            </w:r>
          </w:p>
        </w:tc>
        <w:tc>
          <w:tcPr>
            <w:tcW w:w="1880" w:type="dxa"/>
            <w:tcBorders>
              <w:top w:val="nil"/>
              <w:left w:val="nil"/>
              <w:bottom w:val="nil"/>
              <w:right w:val="nil"/>
            </w:tcBorders>
            <w:shd w:val="clear" w:color="auto" w:fill="auto"/>
            <w:noWrap/>
            <w:vAlign w:val="center"/>
            <w:hideMark/>
          </w:tcPr>
          <w:p w14:paraId="6AA372D1"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6 (15%)</w:t>
            </w:r>
          </w:p>
        </w:tc>
        <w:tc>
          <w:tcPr>
            <w:tcW w:w="1880" w:type="dxa"/>
            <w:tcBorders>
              <w:top w:val="nil"/>
              <w:left w:val="nil"/>
              <w:bottom w:val="nil"/>
              <w:right w:val="nil"/>
            </w:tcBorders>
            <w:shd w:val="clear" w:color="auto" w:fill="auto"/>
            <w:noWrap/>
            <w:vAlign w:val="center"/>
            <w:hideMark/>
          </w:tcPr>
          <w:p w14:paraId="1B78A6ED"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 (6%)</w:t>
            </w:r>
          </w:p>
        </w:tc>
        <w:tc>
          <w:tcPr>
            <w:tcW w:w="1880" w:type="dxa"/>
            <w:tcBorders>
              <w:top w:val="nil"/>
              <w:left w:val="nil"/>
              <w:bottom w:val="nil"/>
              <w:right w:val="nil"/>
            </w:tcBorders>
            <w:shd w:val="clear" w:color="auto" w:fill="auto"/>
            <w:noWrap/>
            <w:vAlign w:val="center"/>
            <w:hideMark/>
          </w:tcPr>
          <w:p w14:paraId="7EA89441"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 (0%)</w:t>
            </w:r>
          </w:p>
        </w:tc>
        <w:tc>
          <w:tcPr>
            <w:tcW w:w="1880" w:type="dxa"/>
            <w:tcBorders>
              <w:top w:val="nil"/>
              <w:left w:val="nil"/>
              <w:bottom w:val="nil"/>
              <w:right w:val="nil"/>
            </w:tcBorders>
            <w:shd w:val="clear" w:color="auto" w:fill="auto"/>
            <w:noWrap/>
            <w:vAlign w:val="center"/>
            <w:hideMark/>
          </w:tcPr>
          <w:p w14:paraId="244C90BA"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0 (0%)</w:t>
            </w:r>
          </w:p>
        </w:tc>
      </w:tr>
      <w:tr w:rsidR="007C58AF" w:rsidRPr="007C58AF" w14:paraId="246B8EC3" w14:textId="77777777" w:rsidTr="009630BA">
        <w:trPr>
          <w:trHeight w:val="310"/>
        </w:trPr>
        <w:tc>
          <w:tcPr>
            <w:tcW w:w="2977" w:type="dxa"/>
            <w:tcBorders>
              <w:top w:val="nil"/>
              <w:left w:val="nil"/>
              <w:bottom w:val="nil"/>
              <w:right w:val="nil"/>
            </w:tcBorders>
            <w:shd w:val="clear" w:color="auto" w:fill="auto"/>
            <w:vAlign w:val="center"/>
            <w:hideMark/>
          </w:tcPr>
          <w:p w14:paraId="7A6ED6F4"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eastAsia="en-AU"/>
                <w14:ligatures w14:val="none"/>
              </w:rPr>
              <w:t>Smoking status</w:t>
            </w:r>
            <w:r w:rsidRPr="007C58AF">
              <w:rPr>
                <w:rFonts w:ascii="Times New Roman" w:eastAsia="Times New Roman" w:hAnsi="Times New Roman" w:cs="Times New Roman"/>
                <w:color w:val="000000"/>
                <w:kern w:val="0"/>
                <w:sz w:val="24"/>
                <w:szCs w:val="24"/>
                <w:lang w:eastAsia="en-AU"/>
                <w14:ligatures w14:val="none"/>
              </w:rPr>
              <w:t> </w:t>
            </w:r>
          </w:p>
        </w:tc>
        <w:tc>
          <w:tcPr>
            <w:tcW w:w="1880" w:type="dxa"/>
            <w:tcBorders>
              <w:top w:val="nil"/>
              <w:left w:val="nil"/>
              <w:bottom w:val="nil"/>
              <w:right w:val="nil"/>
            </w:tcBorders>
            <w:shd w:val="clear" w:color="auto" w:fill="auto"/>
            <w:noWrap/>
            <w:vAlign w:val="center"/>
            <w:hideMark/>
          </w:tcPr>
          <w:p w14:paraId="093938D1"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p>
        </w:tc>
        <w:tc>
          <w:tcPr>
            <w:tcW w:w="1880" w:type="dxa"/>
            <w:tcBorders>
              <w:top w:val="nil"/>
              <w:left w:val="nil"/>
              <w:bottom w:val="nil"/>
              <w:right w:val="nil"/>
            </w:tcBorders>
            <w:shd w:val="clear" w:color="auto" w:fill="auto"/>
            <w:noWrap/>
            <w:vAlign w:val="center"/>
            <w:hideMark/>
          </w:tcPr>
          <w:p w14:paraId="73456C3C" w14:textId="77777777" w:rsidR="007C58AF" w:rsidRPr="007C58AF" w:rsidRDefault="007C58AF" w:rsidP="007C58AF">
            <w:pPr>
              <w:spacing w:after="0" w:line="240" w:lineRule="auto"/>
              <w:jc w:val="center"/>
              <w:rPr>
                <w:rFonts w:ascii="Times New Roman" w:eastAsia="Times New Roman" w:hAnsi="Times New Roman" w:cs="Times New Roman"/>
                <w:kern w:val="0"/>
                <w:sz w:val="20"/>
                <w:szCs w:val="20"/>
                <w:lang w:eastAsia="en-AU"/>
                <w14:ligatures w14:val="none"/>
              </w:rPr>
            </w:pPr>
          </w:p>
        </w:tc>
        <w:tc>
          <w:tcPr>
            <w:tcW w:w="1880" w:type="dxa"/>
            <w:tcBorders>
              <w:top w:val="nil"/>
              <w:left w:val="nil"/>
              <w:bottom w:val="nil"/>
              <w:right w:val="nil"/>
            </w:tcBorders>
            <w:shd w:val="clear" w:color="auto" w:fill="auto"/>
            <w:noWrap/>
            <w:vAlign w:val="center"/>
            <w:hideMark/>
          </w:tcPr>
          <w:p w14:paraId="4956307C" w14:textId="77777777" w:rsidR="007C58AF" w:rsidRPr="007C58AF" w:rsidRDefault="007C58AF" w:rsidP="007C58AF">
            <w:pPr>
              <w:spacing w:after="0" w:line="240" w:lineRule="auto"/>
              <w:jc w:val="center"/>
              <w:rPr>
                <w:rFonts w:ascii="Times New Roman" w:eastAsia="Times New Roman" w:hAnsi="Times New Roman" w:cs="Times New Roman"/>
                <w:kern w:val="0"/>
                <w:sz w:val="20"/>
                <w:szCs w:val="20"/>
                <w:lang w:eastAsia="en-AU"/>
                <w14:ligatures w14:val="none"/>
              </w:rPr>
            </w:pPr>
          </w:p>
        </w:tc>
        <w:tc>
          <w:tcPr>
            <w:tcW w:w="1880" w:type="dxa"/>
            <w:tcBorders>
              <w:top w:val="nil"/>
              <w:left w:val="nil"/>
              <w:bottom w:val="nil"/>
              <w:right w:val="nil"/>
            </w:tcBorders>
            <w:shd w:val="clear" w:color="auto" w:fill="auto"/>
            <w:noWrap/>
            <w:vAlign w:val="center"/>
            <w:hideMark/>
          </w:tcPr>
          <w:p w14:paraId="0A8ED41A" w14:textId="77777777" w:rsidR="007C58AF" w:rsidRPr="007C58AF" w:rsidRDefault="007C58AF" w:rsidP="007C58AF">
            <w:pPr>
              <w:spacing w:after="0" w:line="240" w:lineRule="auto"/>
              <w:jc w:val="center"/>
              <w:rPr>
                <w:rFonts w:ascii="Times New Roman" w:eastAsia="Times New Roman" w:hAnsi="Times New Roman" w:cs="Times New Roman"/>
                <w:kern w:val="0"/>
                <w:sz w:val="20"/>
                <w:szCs w:val="20"/>
                <w:lang w:eastAsia="en-AU"/>
                <w14:ligatures w14:val="none"/>
              </w:rPr>
            </w:pPr>
          </w:p>
        </w:tc>
      </w:tr>
      <w:tr w:rsidR="007C58AF" w:rsidRPr="007C58AF" w14:paraId="621F3E2C" w14:textId="77777777" w:rsidTr="009630BA">
        <w:trPr>
          <w:trHeight w:val="310"/>
        </w:trPr>
        <w:tc>
          <w:tcPr>
            <w:tcW w:w="2977" w:type="dxa"/>
            <w:tcBorders>
              <w:top w:val="nil"/>
              <w:left w:val="nil"/>
              <w:bottom w:val="nil"/>
              <w:right w:val="nil"/>
            </w:tcBorders>
            <w:shd w:val="clear" w:color="auto" w:fill="auto"/>
            <w:vAlign w:val="center"/>
            <w:hideMark/>
          </w:tcPr>
          <w:p w14:paraId="4D5093D9"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 xml:space="preserve">  Non-smoker </w:t>
            </w:r>
          </w:p>
        </w:tc>
        <w:tc>
          <w:tcPr>
            <w:tcW w:w="1880" w:type="dxa"/>
            <w:tcBorders>
              <w:top w:val="nil"/>
              <w:left w:val="nil"/>
              <w:bottom w:val="nil"/>
              <w:right w:val="nil"/>
            </w:tcBorders>
            <w:shd w:val="clear" w:color="auto" w:fill="auto"/>
            <w:noWrap/>
            <w:vAlign w:val="center"/>
            <w:hideMark/>
          </w:tcPr>
          <w:p w14:paraId="2744D0D6"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160 (55%)</w:t>
            </w:r>
          </w:p>
        </w:tc>
        <w:tc>
          <w:tcPr>
            <w:tcW w:w="1880" w:type="dxa"/>
            <w:tcBorders>
              <w:top w:val="nil"/>
              <w:left w:val="nil"/>
              <w:bottom w:val="nil"/>
              <w:right w:val="nil"/>
            </w:tcBorders>
            <w:shd w:val="clear" w:color="auto" w:fill="auto"/>
            <w:noWrap/>
            <w:vAlign w:val="center"/>
            <w:hideMark/>
          </w:tcPr>
          <w:p w14:paraId="160C75E4"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100 (62%)</w:t>
            </w:r>
          </w:p>
        </w:tc>
        <w:tc>
          <w:tcPr>
            <w:tcW w:w="1880" w:type="dxa"/>
            <w:tcBorders>
              <w:top w:val="nil"/>
              <w:left w:val="nil"/>
              <w:bottom w:val="nil"/>
              <w:right w:val="nil"/>
            </w:tcBorders>
            <w:shd w:val="clear" w:color="auto" w:fill="auto"/>
            <w:noWrap/>
            <w:vAlign w:val="center"/>
            <w:hideMark/>
          </w:tcPr>
          <w:p w14:paraId="77135EA0"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49 (60%)</w:t>
            </w:r>
          </w:p>
        </w:tc>
        <w:tc>
          <w:tcPr>
            <w:tcW w:w="1880" w:type="dxa"/>
            <w:tcBorders>
              <w:top w:val="nil"/>
              <w:left w:val="nil"/>
              <w:bottom w:val="nil"/>
              <w:right w:val="nil"/>
            </w:tcBorders>
            <w:shd w:val="clear" w:color="auto" w:fill="auto"/>
            <w:noWrap/>
            <w:vAlign w:val="center"/>
            <w:hideMark/>
          </w:tcPr>
          <w:p w14:paraId="3D22262C"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33 (70%)</w:t>
            </w:r>
          </w:p>
        </w:tc>
      </w:tr>
      <w:tr w:rsidR="007C58AF" w:rsidRPr="007C58AF" w14:paraId="5D923074" w14:textId="77777777" w:rsidTr="009630BA">
        <w:trPr>
          <w:trHeight w:val="310"/>
        </w:trPr>
        <w:tc>
          <w:tcPr>
            <w:tcW w:w="2977" w:type="dxa"/>
            <w:tcBorders>
              <w:top w:val="nil"/>
              <w:left w:val="nil"/>
              <w:bottom w:val="nil"/>
              <w:right w:val="nil"/>
            </w:tcBorders>
            <w:shd w:val="clear" w:color="auto" w:fill="auto"/>
            <w:vAlign w:val="center"/>
            <w:hideMark/>
          </w:tcPr>
          <w:p w14:paraId="63A1162B"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 xml:space="preserve">  Smoker </w:t>
            </w:r>
          </w:p>
        </w:tc>
        <w:tc>
          <w:tcPr>
            <w:tcW w:w="1880" w:type="dxa"/>
            <w:tcBorders>
              <w:top w:val="nil"/>
              <w:left w:val="nil"/>
              <w:bottom w:val="nil"/>
              <w:right w:val="nil"/>
            </w:tcBorders>
            <w:shd w:val="clear" w:color="auto" w:fill="auto"/>
            <w:noWrap/>
            <w:vAlign w:val="center"/>
            <w:hideMark/>
          </w:tcPr>
          <w:p w14:paraId="35DC56F3"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128 (44%)</w:t>
            </w:r>
          </w:p>
        </w:tc>
        <w:tc>
          <w:tcPr>
            <w:tcW w:w="1880" w:type="dxa"/>
            <w:tcBorders>
              <w:top w:val="nil"/>
              <w:left w:val="nil"/>
              <w:bottom w:val="nil"/>
              <w:right w:val="nil"/>
            </w:tcBorders>
            <w:shd w:val="clear" w:color="auto" w:fill="auto"/>
            <w:noWrap/>
            <w:vAlign w:val="center"/>
            <w:hideMark/>
          </w:tcPr>
          <w:p w14:paraId="61006E42"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61 (38%)</w:t>
            </w:r>
          </w:p>
        </w:tc>
        <w:tc>
          <w:tcPr>
            <w:tcW w:w="1880" w:type="dxa"/>
            <w:tcBorders>
              <w:top w:val="nil"/>
              <w:left w:val="nil"/>
              <w:bottom w:val="nil"/>
              <w:right w:val="nil"/>
            </w:tcBorders>
            <w:shd w:val="clear" w:color="auto" w:fill="auto"/>
            <w:noWrap/>
            <w:vAlign w:val="center"/>
            <w:hideMark/>
          </w:tcPr>
          <w:p w14:paraId="6892CCD7"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33 (40%)</w:t>
            </w:r>
          </w:p>
        </w:tc>
        <w:tc>
          <w:tcPr>
            <w:tcW w:w="1880" w:type="dxa"/>
            <w:tcBorders>
              <w:top w:val="nil"/>
              <w:left w:val="nil"/>
              <w:bottom w:val="nil"/>
              <w:right w:val="nil"/>
            </w:tcBorders>
            <w:shd w:val="clear" w:color="auto" w:fill="auto"/>
            <w:noWrap/>
            <w:vAlign w:val="center"/>
            <w:hideMark/>
          </w:tcPr>
          <w:p w14:paraId="62C93F67"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14 (30%)</w:t>
            </w:r>
          </w:p>
        </w:tc>
      </w:tr>
      <w:tr w:rsidR="007C58AF" w:rsidRPr="007C58AF" w14:paraId="15E30358" w14:textId="77777777" w:rsidTr="009630BA">
        <w:trPr>
          <w:trHeight w:val="310"/>
        </w:trPr>
        <w:tc>
          <w:tcPr>
            <w:tcW w:w="2977" w:type="dxa"/>
            <w:tcBorders>
              <w:top w:val="nil"/>
              <w:left w:val="nil"/>
              <w:bottom w:val="nil"/>
              <w:right w:val="nil"/>
            </w:tcBorders>
            <w:shd w:val="clear" w:color="auto" w:fill="auto"/>
            <w:vAlign w:val="center"/>
            <w:hideMark/>
          </w:tcPr>
          <w:p w14:paraId="4C59AA68"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eastAsia="en-AU"/>
                <w14:ligatures w14:val="none"/>
              </w:rPr>
              <w:t>Living situation</w:t>
            </w:r>
            <w:r w:rsidRPr="007C58AF">
              <w:rPr>
                <w:rFonts w:ascii="Times New Roman" w:eastAsia="Times New Roman" w:hAnsi="Times New Roman" w:cs="Times New Roman"/>
                <w:color w:val="000000"/>
                <w:kern w:val="0"/>
                <w:sz w:val="24"/>
                <w:szCs w:val="24"/>
                <w:lang w:eastAsia="en-AU"/>
                <w14:ligatures w14:val="none"/>
              </w:rPr>
              <w:t> </w:t>
            </w:r>
          </w:p>
        </w:tc>
        <w:tc>
          <w:tcPr>
            <w:tcW w:w="1880" w:type="dxa"/>
            <w:tcBorders>
              <w:top w:val="nil"/>
              <w:left w:val="nil"/>
              <w:bottom w:val="nil"/>
              <w:right w:val="nil"/>
            </w:tcBorders>
            <w:shd w:val="clear" w:color="auto" w:fill="auto"/>
            <w:noWrap/>
            <w:vAlign w:val="center"/>
            <w:hideMark/>
          </w:tcPr>
          <w:p w14:paraId="26EB3093"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p>
        </w:tc>
        <w:tc>
          <w:tcPr>
            <w:tcW w:w="1880" w:type="dxa"/>
            <w:tcBorders>
              <w:top w:val="nil"/>
              <w:left w:val="nil"/>
              <w:bottom w:val="nil"/>
              <w:right w:val="nil"/>
            </w:tcBorders>
            <w:shd w:val="clear" w:color="auto" w:fill="auto"/>
            <w:noWrap/>
            <w:vAlign w:val="center"/>
            <w:hideMark/>
          </w:tcPr>
          <w:p w14:paraId="27B3343F" w14:textId="77777777" w:rsidR="007C58AF" w:rsidRPr="007C58AF" w:rsidRDefault="007C58AF" w:rsidP="007C58AF">
            <w:pPr>
              <w:spacing w:after="0" w:line="240" w:lineRule="auto"/>
              <w:jc w:val="center"/>
              <w:rPr>
                <w:rFonts w:ascii="Times New Roman" w:eastAsia="Times New Roman" w:hAnsi="Times New Roman" w:cs="Times New Roman"/>
                <w:kern w:val="0"/>
                <w:sz w:val="20"/>
                <w:szCs w:val="20"/>
                <w:lang w:eastAsia="en-AU"/>
                <w14:ligatures w14:val="none"/>
              </w:rPr>
            </w:pPr>
          </w:p>
        </w:tc>
        <w:tc>
          <w:tcPr>
            <w:tcW w:w="1880" w:type="dxa"/>
            <w:tcBorders>
              <w:top w:val="nil"/>
              <w:left w:val="nil"/>
              <w:bottom w:val="nil"/>
              <w:right w:val="nil"/>
            </w:tcBorders>
            <w:shd w:val="clear" w:color="auto" w:fill="auto"/>
            <w:noWrap/>
            <w:vAlign w:val="center"/>
            <w:hideMark/>
          </w:tcPr>
          <w:p w14:paraId="20E81B3F" w14:textId="77777777" w:rsidR="007C58AF" w:rsidRPr="007C58AF" w:rsidRDefault="007C58AF" w:rsidP="007C58AF">
            <w:pPr>
              <w:spacing w:after="0" w:line="240" w:lineRule="auto"/>
              <w:jc w:val="center"/>
              <w:rPr>
                <w:rFonts w:ascii="Times New Roman" w:eastAsia="Times New Roman" w:hAnsi="Times New Roman" w:cs="Times New Roman"/>
                <w:kern w:val="0"/>
                <w:sz w:val="20"/>
                <w:szCs w:val="20"/>
                <w:lang w:eastAsia="en-AU"/>
                <w14:ligatures w14:val="none"/>
              </w:rPr>
            </w:pPr>
          </w:p>
        </w:tc>
        <w:tc>
          <w:tcPr>
            <w:tcW w:w="1880" w:type="dxa"/>
            <w:tcBorders>
              <w:top w:val="nil"/>
              <w:left w:val="nil"/>
              <w:bottom w:val="nil"/>
              <w:right w:val="nil"/>
            </w:tcBorders>
            <w:shd w:val="clear" w:color="auto" w:fill="auto"/>
            <w:noWrap/>
            <w:vAlign w:val="center"/>
            <w:hideMark/>
          </w:tcPr>
          <w:p w14:paraId="036A08DF" w14:textId="77777777" w:rsidR="007C58AF" w:rsidRPr="007C58AF" w:rsidRDefault="007C58AF" w:rsidP="007C58AF">
            <w:pPr>
              <w:spacing w:after="0" w:line="240" w:lineRule="auto"/>
              <w:jc w:val="center"/>
              <w:rPr>
                <w:rFonts w:ascii="Times New Roman" w:eastAsia="Times New Roman" w:hAnsi="Times New Roman" w:cs="Times New Roman"/>
                <w:kern w:val="0"/>
                <w:sz w:val="20"/>
                <w:szCs w:val="20"/>
                <w:lang w:eastAsia="en-AU"/>
                <w14:ligatures w14:val="none"/>
              </w:rPr>
            </w:pPr>
          </w:p>
        </w:tc>
      </w:tr>
      <w:tr w:rsidR="007C58AF" w:rsidRPr="007C58AF" w14:paraId="0DCDB3F8" w14:textId="77777777" w:rsidTr="009630BA">
        <w:trPr>
          <w:trHeight w:val="310"/>
        </w:trPr>
        <w:tc>
          <w:tcPr>
            <w:tcW w:w="2977" w:type="dxa"/>
            <w:tcBorders>
              <w:top w:val="nil"/>
              <w:left w:val="nil"/>
              <w:bottom w:val="nil"/>
              <w:right w:val="nil"/>
            </w:tcBorders>
            <w:shd w:val="clear" w:color="auto" w:fill="auto"/>
            <w:vAlign w:val="center"/>
            <w:hideMark/>
          </w:tcPr>
          <w:p w14:paraId="41040084"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 xml:space="preserve">  Living with significant other/s </w:t>
            </w:r>
          </w:p>
        </w:tc>
        <w:tc>
          <w:tcPr>
            <w:tcW w:w="1880" w:type="dxa"/>
            <w:tcBorders>
              <w:top w:val="nil"/>
              <w:left w:val="nil"/>
              <w:bottom w:val="nil"/>
              <w:right w:val="nil"/>
            </w:tcBorders>
            <w:shd w:val="clear" w:color="auto" w:fill="auto"/>
            <w:noWrap/>
            <w:vAlign w:val="center"/>
            <w:hideMark/>
          </w:tcPr>
          <w:p w14:paraId="51948E9C"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153 (53%)</w:t>
            </w:r>
          </w:p>
        </w:tc>
        <w:tc>
          <w:tcPr>
            <w:tcW w:w="1880" w:type="dxa"/>
            <w:tcBorders>
              <w:top w:val="nil"/>
              <w:left w:val="nil"/>
              <w:bottom w:val="nil"/>
              <w:right w:val="nil"/>
            </w:tcBorders>
            <w:shd w:val="clear" w:color="auto" w:fill="auto"/>
            <w:noWrap/>
            <w:vAlign w:val="center"/>
            <w:hideMark/>
          </w:tcPr>
          <w:p w14:paraId="4B2FDB86"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85 (53%)</w:t>
            </w:r>
          </w:p>
        </w:tc>
        <w:tc>
          <w:tcPr>
            <w:tcW w:w="1880" w:type="dxa"/>
            <w:tcBorders>
              <w:top w:val="nil"/>
              <w:left w:val="nil"/>
              <w:bottom w:val="nil"/>
              <w:right w:val="nil"/>
            </w:tcBorders>
            <w:shd w:val="clear" w:color="auto" w:fill="auto"/>
            <w:noWrap/>
            <w:vAlign w:val="center"/>
            <w:hideMark/>
          </w:tcPr>
          <w:p w14:paraId="06059041"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39 (48%)</w:t>
            </w:r>
          </w:p>
        </w:tc>
        <w:tc>
          <w:tcPr>
            <w:tcW w:w="1880" w:type="dxa"/>
            <w:tcBorders>
              <w:top w:val="nil"/>
              <w:left w:val="nil"/>
              <w:bottom w:val="nil"/>
              <w:right w:val="nil"/>
            </w:tcBorders>
            <w:shd w:val="clear" w:color="auto" w:fill="auto"/>
            <w:noWrap/>
            <w:vAlign w:val="center"/>
            <w:hideMark/>
          </w:tcPr>
          <w:p w14:paraId="1E7BC8A9"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23 (49%)</w:t>
            </w:r>
          </w:p>
        </w:tc>
      </w:tr>
      <w:tr w:rsidR="007C58AF" w:rsidRPr="007C58AF" w14:paraId="625C5686" w14:textId="77777777" w:rsidTr="009630BA">
        <w:trPr>
          <w:trHeight w:val="310"/>
        </w:trPr>
        <w:tc>
          <w:tcPr>
            <w:tcW w:w="2977" w:type="dxa"/>
            <w:tcBorders>
              <w:top w:val="nil"/>
              <w:left w:val="nil"/>
              <w:bottom w:val="nil"/>
              <w:right w:val="nil"/>
            </w:tcBorders>
            <w:shd w:val="clear" w:color="auto" w:fill="auto"/>
            <w:vAlign w:val="center"/>
            <w:hideMark/>
          </w:tcPr>
          <w:p w14:paraId="277DE9E4"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 xml:space="preserve">  Living with unrelated people </w:t>
            </w:r>
          </w:p>
        </w:tc>
        <w:tc>
          <w:tcPr>
            <w:tcW w:w="1880" w:type="dxa"/>
            <w:tcBorders>
              <w:top w:val="nil"/>
              <w:left w:val="nil"/>
              <w:bottom w:val="nil"/>
              <w:right w:val="nil"/>
            </w:tcBorders>
            <w:shd w:val="clear" w:color="auto" w:fill="auto"/>
            <w:noWrap/>
            <w:vAlign w:val="center"/>
            <w:hideMark/>
          </w:tcPr>
          <w:p w14:paraId="24829D88"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47 (16%)</w:t>
            </w:r>
          </w:p>
        </w:tc>
        <w:tc>
          <w:tcPr>
            <w:tcW w:w="1880" w:type="dxa"/>
            <w:tcBorders>
              <w:top w:val="nil"/>
              <w:left w:val="nil"/>
              <w:bottom w:val="nil"/>
              <w:right w:val="nil"/>
            </w:tcBorders>
            <w:shd w:val="clear" w:color="auto" w:fill="auto"/>
            <w:noWrap/>
            <w:vAlign w:val="center"/>
            <w:hideMark/>
          </w:tcPr>
          <w:p w14:paraId="41E22BBE"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30 (19%)</w:t>
            </w:r>
          </w:p>
        </w:tc>
        <w:tc>
          <w:tcPr>
            <w:tcW w:w="1880" w:type="dxa"/>
            <w:tcBorders>
              <w:top w:val="nil"/>
              <w:left w:val="nil"/>
              <w:bottom w:val="nil"/>
              <w:right w:val="nil"/>
            </w:tcBorders>
            <w:shd w:val="clear" w:color="auto" w:fill="auto"/>
            <w:noWrap/>
            <w:vAlign w:val="center"/>
            <w:hideMark/>
          </w:tcPr>
          <w:p w14:paraId="1CB500DA"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17 (21%)</w:t>
            </w:r>
          </w:p>
        </w:tc>
        <w:tc>
          <w:tcPr>
            <w:tcW w:w="1880" w:type="dxa"/>
            <w:tcBorders>
              <w:top w:val="nil"/>
              <w:left w:val="nil"/>
              <w:bottom w:val="nil"/>
              <w:right w:val="nil"/>
            </w:tcBorders>
            <w:shd w:val="clear" w:color="auto" w:fill="auto"/>
            <w:noWrap/>
            <w:vAlign w:val="center"/>
            <w:hideMark/>
          </w:tcPr>
          <w:p w14:paraId="66EE6317"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8 (17%)</w:t>
            </w:r>
          </w:p>
        </w:tc>
      </w:tr>
      <w:tr w:rsidR="007C58AF" w:rsidRPr="007C58AF" w14:paraId="65DEB3C2" w14:textId="77777777" w:rsidTr="009630BA">
        <w:trPr>
          <w:trHeight w:val="310"/>
        </w:trPr>
        <w:tc>
          <w:tcPr>
            <w:tcW w:w="2977" w:type="dxa"/>
            <w:tcBorders>
              <w:top w:val="nil"/>
              <w:left w:val="nil"/>
              <w:bottom w:val="nil"/>
              <w:right w:val="nil"/>
            </w:tcBorders>
            <w:shd w:val="clear" w:color="auto" w:fill="auto"/>
            <w:vAlign w:val="center"/>
            <w:hideMark/>
          </w:tcPr>
          <w:p w14:paraId="0B704579"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 xml:space="preserve">  No current place of residence </w:t>
            </w:r>
          </w:p>
        </w:tc>
        <w:tc>
          <w:tcPr>
            <w:tcW w:w="1880" w:type="dxa"/>
            <w:tcBorders>
              <w:top w:val="nil"/>
              <w:left w:val="nil"/>
              <w:bottom w:val="nil"/>
              <w:right w:val="nil"/>
            </w:tcBorders>
            <w:shd w:val="clear" w:color="auto" w:fill="auto"/>
            <w:noWrap/>
            <w:vAlign w:val="center"/>
            <w:hideMark/>
          </w:tcPr>
          <w:p w14:paraId="6D25F0EC"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 (1%)</w:t>
            </w:r>
          </w:p>
        </w:tc>
        <w:tc>
          <w:tcPr>
            <w:tcW w:w="1880" w:type="dxa"/>
            <w:tcBorders>
              <w:top w:val="nil"/>
              <w:left w:val="nil"/>
              <w:bottom w:val="nil"/>
              <w:right w:val="nil"/>
            </w:tcBorders>
            <w:shd w:val="clear" w:color="auto" w:fill="auto"/>
            <w:noWrap/>
            <w:vAlign w:val="center"/>
            <w:hideMark/>
          </w:tcPr>
          <w:p w14:paraId="63986FE3"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 (1%)</w:t>
            </w:r>
          </w:p>
        </w:tc>
        <w:tc>
          <w:tcPr>
            <w:tcW w:w="1880" w:type="dxa"/>
            <w:tcBorders>
              <w:top w:val="nil"/>
              <w:left w:val="nil"/>
              <w:bottom w:val="nil"/>
              <w:right w:val="nil"/>
            </w:tcBorders>
            <w:shd w:val="clear" w:color="auto" w:fill="auto"/>
            <w:noWrap/>
            <w:vAlign w:val="center"/>
            <w:hideMark/>
          </w:tcPr>
          <w:p w14:paraId="6A0955DE"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 (1%)</w:t>
            </w:r>
          </w:p>
        </w:tc>
        <w:tc>
          <w:tcPr>
            <w:tcW w:w="1880" w:type="dxa"/>
            <w:tcBorders>
              <w:top w:val="nil"/>
              <w:left w:val="nil"/>
              <w:bottom w:val="nil"/>
              <w:right w:val="nil"/>
            </w:tcBorders>
            <w:shd w:val="clear" w:color="auto" w:fill="auto"/>
            <w:noWrap/>
            <w:vAlign w:val="center"/>
            <w:hideMark/>
          </w:tcPr>
          <w:p w14:paraId="03300FE7"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 (2%)</w:t>
            </w:r>
          </w:p>
        </w:tc>
      </w:tr>
      <w:tr w:rsidR="007C58AF" w:rsidRPr="007C58AF" w14:paraId="5982EA1A" w14:textId="77777777" w:rsidTr="009630BA">
        <w:trPr>
          <w:trHeight w:val="310"/>
        </w:trPr>
        <w:tc>
          <w:tcPr>
            <w:tcW w:w="2977" w:type="dxa"/>
            <w:tcBorders>
              <w:top w:val="nil"/>
              <w:left w:val="nil"/>
              <w:bottom w:val="nil"/>
              <w:right w:val="nil"/>
            </w:tcBorders>
            <w:shd w:val="clear" w:color="auto" w:fill="auto"/>
            <w:vAlign w:val="center"/>
            <w:hideMark/>
          </w:tcPr>
          <w:p w14:paraId="2BA30514"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 xml:space="preserve">  Single person living alone </w:t>
            </w:r>
          </w:p>
        </w:tc>
        <w:tc>
          <w:tcPr>
            <w:tcW w:w="1880" w:type="dxa"/>
            <w:tcBorders>
              <w:top w:val="nil"/>
              <w:left w:val="nil"/>
              <w:bottom w:val="nil"/>
              <w:right w:val="nil"/>
            </w:tcBorders>
            <w:shd w:val="clear" w:color="auto" w:fill="auto"/>
            <w:noWrap/>
            <w:vAlign w:val="center"/>
            <w:hideMark/>
          </w:tcPr>
          <w:p w14:paraId="28069474"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84 (29%)</w:t>
            </w:r>
          </w:p>
        </w:tc>
        <w:tc>
          <w:tcPr>
            <w:tcW w:w="1880" w:type="dxa"/>
            <w:tcBorders>
              <w:top w:val="nil"/>
              <w:left w:val="nil"/>
              <w:bottom w:val="nil"/>
              <w:right w:val="nil"/>
            </w:tcBorders>
            <w:shd w:val="clear" w:color="auto" w:fill="auto"/>
            <w:noWrap/>
            <w:vAlign w:val="center"/>
            <w:hideMark/>
          </w:tcPr>
          <w:p w14:paraId="1F79E4DC"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44 (27%)</w:t>
            </w:r>
          </w:p>
        </w:tc>
        <w:tc>
          <w:tcPr>
            <w:tcW w:w="1880" w:type="dxa"/>
            <w:tcBorders>
              <w:top w:val="nil"/>
              <w:left w:val="nil"/>
              <w:bottom w:val="nil"/>
              <w:right w:val="nil"/>
            </w:tcBorders>
            <w:shd w:val="clear" w:color="auto" w:fill="auto"/>
            <w:noWrap/>
            <w:vAlign w:val="center"/>
            <w:hideMark/>
          </w:tcPr>
          <w:p w14:paraId="224D80AC"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25 (30%)</w:t>
            </w:r>
          </w:p>
        </w:tc>
        <w:tc>
          <w:tcPr>
            <w:tcW w:w="1880" w:type="dxa"/>
            <w:tcBorders>
              <w:top w:val="nil"/>
              <w:left w:val="nil"/>
              <w:bottom w:val="nil"/>
              <w:right w:val="nil"/>
            </w:tcBorders>
            <w:shd w:val="clear" w:color="auto" w:fill="auto"/>
            <w:noWrap/>
            <w:vAlign w:val="center"/>
            <w:hideMark/>
          </w:tcPr>
          <w:p w14:paraId="124E1B88"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15 (32%)</w:t>
            </w:r>
          </w:p>
        </w:tc>
      </w:tr>
      <w:tr w:rsidR="007C58AF" w:rsidRPr="007C58AF" w14:paraId="152DA008" w14:textId="77777777" w:rsidTr="009630BA">
        <w:trPr>
          <w:trHeight w:val="310"/>
        </w:trPr>
        <w:tc>
          <w:tcPr>
            <w:tcW w:w="2977" w:type="dxa"/>
            <w:tcBorders>
              <w:top w:val="nil"/>
              <w:left w:val="nil"/>
              <w:bottom w:val="nil"/>
              <w:right w:val="nil"/>
            </w:tcBorders>
            <w:shd w:val="clear" w:color="auto" w:fill="auto"/>
            <w:vAlign w:val="center"/>
            <w:hideMark/>
          </w:tcPr>
          <w:p w14:paraId="0E5BBC0B"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r w:rsidRPr="007C58AF">
              <w:rPr>
                <w:rFonts w:ascii="Times New Roman" w:eastAsia="Times New Roman" w:hAnsi="Times New Roman" w:cs="Times New Roman"/>
                <w:i/>
                <w:iCs/>
                <w:color w:val="000000"/>
                <w:kern w:val="0"/>
                <w:sz w:val="24"/>
                <w:szCs w:val="24"/>
                <w:lang w:eastAsia="en-AU"/>
                <w14:ligatures w14:val="none"/>
              </w:rPr>
              <w:t>Employment status</w:t>
            </w:r>
            <w:r w:rsidRPr="007C58AF">
              <w:rPr>
                <w:rFonts w:ascii="Times New Roman" w:eastAsia="Times New Roman" w:hAnsi="Times New Roman" w:cs="Times New Roman"/>
                <w:color w:val="000000"/>
                <w:kern w:val="0"/>
                <w:sz w:val="24"/>
                <w:szCs w:val="24"/>
                <w:lang w:eastAsia="en-AU"/>
                <w14:ligatures w14:val="none"/>
              </w:rPr>
              <w:t> </w:t>
            </w:r>
          </w:p>
        </w:tc>
        <w:tc>
          <w:tcPr>
            <w:tcW w:w="1880" w:type="dxa"/>
            <w:tcBorders>
              <w:top w:val="nil"/>
              <w:left w:val="nil"/>
              <w:bottom w:val="nil"/>
              <w:right w:val="nil"/>
            </w:tcBorders>
            <w:shd w:val="clear" w:color="auto" w:fill="auto"/>
            <w:noWrap/>
            <w:vAlign w:val="center"/>
            <w:hideMark/>
          </w:tcPr>
          <w:p w14:paraId="7049A83E" w14:textId="77777777" w:rsidR="007C58AF" w:rsidRPr="007C58AF" w:rsidRDefault="007C58AF" w:rsidP="007C58AF">
            <w:pPr>
              <w:spacing w:after="0" w:line="240" w:lineRule="auto"/>
              <w:rPr>
                <w:rFonts w:ascii="Times New Roman" w:eastAsia="Times New Roman" w:hAnsi="Times New Roman" w:cs="Times New Roman"/>
                <w:i/>
                <w:iCs/>
                <w:color w:val="000000"/>
                <w:kern w:val="0"/>
                <w:sz w:val="24"/>
                <w:szCs w:val="24"/>
                <w:lang w:eastAsia="en-AU"/>
                <w14:ligatures w14:val="none"/>
              </w:rPr>
            </w:pPr>
          </w:p>
        </w:tc>
        <w:tc>
          <w:tcPr>
            <w:tcW w:w="1880" w:type="dxa"/>
            <w:tcBorders>
              <w:top w:val="nil"/>
              <w:left w:val="nil"/>
              <w:bottom w:val="nil"/>
              <w:right w:val="nil"/>
            </w:tcBorders>
            <w:shd w:val="clear" w:color="auto" w:fill="auto"/>
            <w:noWrap/>
            <w:vAlign w:val="center"/>
            <w:hideMark/>
          </w:tcPr>
          <w:p w14:paraId="54C83FD8" w14:textId="77777777" w:rsidR="007C58AF" w:rsidRPr="007C58AF" w:rsidRDefault="007C58AF" w:rsidP="007C58AF">
            <w:pPr>
              <w:spacing w:after="0" w:line="240" w:lineRule="auto"/>
              <w:jc w:val="center"/>
              <w:rPr>
                <w:rFonts w:ascii="Times New Roman" w:eastAsia="Times New Roman" w:hAnsi="Times New Roman" w:cs="Times New Roman"/>
                <w:kern w:val="0"/>
                <w:sz w:val="20"/>
                <w:szCs w:val="20"/>
                <w:lang w:eastAsia="en-AU"/>
                <w14:ligatures w14:val="none"/>
              </w:rPr>
            </w:pPr>
          </w:p>
        </w:tc>
        <w:tc>
          <w:tcPr>
            <w:tcW w:w="1880" w:type="dxa"/>
            <w:tcBorders>
              <w:top w:val="nil"/>
              <w:left w:val="nil"/>
              <w:bottom w:val="nil"/>
              <w:right w:val="nil"/>
            </w:tcBorders>
            <w:shd w:val="clear" w:color="auto" w:fill="auto"/>
            <w:noWrap/>
            <w:vAlign w:val="center"/>
            <w:hideMark/>
          </w:tcPr>
          <w:p w14:paraId="21461BE9" w14:textId="77777777" w:rsidR="007C58AF" w:rsidRPr="007C58AF" w:rsidRDefault="007C58AF" w:rsidP="007C58AF">
            <w:pPr>
              <w:spacing w:after="0" w:line="240" w:lineRule="auto"/>
              <w:jc w:val="center"/>
              <w:rPr>
                <w:rFonts w:ascii="Times New Roman" w:eastAsia="Times New Roman" w:hAnsi="Times New Roman" w:cs="Times New Roman"/>
                <w:kern w:val="0"/>
                <w:sz w:val="20"/>
                <w:szCs w:val="20"/>
                <w:lang w:eastAsia="en-AU"/>
                <w14:ligatures w14:val="none"/>
              </w:rPr>
            </w:pPr>
          </w:p>
        </w:tc>
        <w:tc>
          <w:tcPr>
            <w:tcW w:w="1880" w:type="dxa"/>
            <w:tcBorders>
              <w:top w:val="nil"/>
              <w:left w:val="nil"/>
              <w:bottom w:val="nil"/>
              <w:right w:val="nil"/>
            </w:tcBorders>
            <w:shd w:val="clear" w:color="auto" w:fill="auto"/>
            <w:noWrap/>
            <w:vAlign w:val="center"/>
            <w:hideMark/>
          </w:tcPr>
          <w:p w14:paraId="19A97657" w14:textId="77777777" w:rsidR="007C58AF" w:rsidRPr="007C58AF" w:rsidRDefault="007C58AF" w:rsidP="007C58AF">
            <w:pPr>
              <w:spacing w:after="0" w:line="240" w:lineRule="auto"/>
              <w:jc w:val="center"/>
              <w:rPr>
                <w:rFonts w:ascii="Times New Roman" w:eastAsia="Times New Roman" w:hAnsi="Times New Roman" w:cs="Times New Roman"/>
                <w:kern w:val="0"/>
                <w:sz w:val="20"/>
                <w:szCs w:val="20"/>
                <w:lang w:eastAsia="en-AU"/>
                <w14:ligatures w14:val="none"/>
              </w:rPr>
            </w:pPr>
          </w:p>
        </w:tc>
      </w:tr>
      <w:tr w:rsidR="007C58AF" w:rsidRPr="007C58AF" w14:paraId="548AC77D" w14:textId="77777777" w:rsidTr="009630BA">
        <w:trPr>
          <w:trHeight w:val="310"/>
        </w:trPr>
        <w:tc>
          <w:tcPr>
            <w:tcW w:w="2977" w:type="dxa"/>
            <w:tcBorders>
              <w:top w:val="nil"/>
              <w:left w:val="nil"/>
              <w:bottom w:val="nil"/>
              <w:right w:val="nil"/>
            </w:tcBorders>
            <w:shd w:val="clear" w:color="auto" w:fill="auto"/>
            <w:vAlign w:val="center"/>
            <w:hideMark/>
          </w:tcPr>
          <w:p w14:paraId="1260FDC5"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 xml:space="preserve">  Homemaker/carer </w:t>
            </w:r>
          </w:p>
        </w:tc>
        <w:tc>
          <w:tcPr>
            <w:tcW w:w="1880" w:type="dxa"/>
            <w:tcBorders>
              <w:top w:val="nil"/>
              <w:left w:val="nil"/>
              <w:bottom w:val="nil"/>
              <w:right w:val="nil"/>
            </w:tcBorders>
            <w:shd w:val="clear" w:color="auto" w:fill="auto"/>
            <w:noWrap/>
            <w:vAlign w:val="center"/>
            <w:hideMark/>
          </w:tcPr>
          <w:p w14:paraId="2DF41E26"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18 (6%)</w:t>
            </w:r>
          </w:p>
        </w:tc>
        <w:tc>
          <w:tcPr>
            <w:tcW w:w="1880" w:type="dxa"/>
            <w:tcBorders>
              <w:top w:val="nil"/>
              <w:left w:val="nil"/>
              <w:bottom w:val="nil"/>
              <w:right w:val="nil"/>
            </w:tcBorders>
            <w:shd w:val="clear" w:color="auto" w:fill="auto"/>
            <w:noWrap/>
            <w:vAlign w:val="center"/>
            <w:hideMark/>
          </w:tcPr>
          <w:p w14:paraId="09355866"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11 (7%)</w:t>
            </w:r>
          </w:p>
        </w:tc>
        <w:tc>
          <w:tcPr>
            <w:tcW w:w="1880" w:type="dxa"/>
            <w:tcBorders>
              <w:top w:val="nil"/>
              <w:left w:val="nil"/>
              <w:bottom w:val="nil"/>
              <w:right w:val="nil"/>
            </w:tcBorders>
            <w:shd w:val="clear" w:color="auto" w:fill="auto"/>
            <w:noWrap/>
            <w:vAlign w:val="center"/>
            <w:hideMark/>
          </w:tcPr>
          <w:p w14:paraId="5E8CE432"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5 (6%)</w:t>
            </w:r>
          </w:p>
        </w:tc>
        <w:tc>
          <w:tcPr>
            <w:tcW w:w="1880" w:type="dxa"/>
            <w:tcBorders>
              <w:top w:val="nil"/>
              <w:left w:val="nil"/>
              <w:bottom w:val="nil"/>
              <w:right w:val="nil"/>
            </w:tcBorders>
            <w:shd w:val="clear" w:color="auto" w:fill="auto"/>
            <w:noWrap/>
            <w:vAlign w:val="center"/>
            <w:hideMark/>
          </w:tcPr>
          <w:p w14:paraId="5E1B3345"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 (6%)</w:t>
            </w:r>
          </w:p>
        </w:tc>
      </w:tr>
      <w:tr w:rsidR="007C58AF" w:rsidRPr="007C58AF" w14:paraId="00C537FF" w14:textId="77777777" w:rsidTr="009630BA">
        <w:trPr>
          <w:trHeight w:val="310"/>
        </w:trPr>
        <w:tc>
          <w:tcPr>
            <w:tcW w:w="2977" w:type="dxa"/>
            <w:tcBorders>
              <w:top w:val="nil"/>
              <w:left w:val="nil"/>
              <w:bottom w:val="nil"/>
              <w:right w:val="nil"/>
            </w:tcBorders>
            <w:shd w:val="clear" w:color="auto" w:fill="auto"/>
            <w:vAlign w:val="center"/>
            <w:hideMark/>
          </w:tcPr>
          <w:p w14:paraId="6B13F60D"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 xml:space="preserve">  No occupation </w:t>
            </w:r>
          </w:p>
        </w:tc>
        <w:tc>
          <w:tcPr>
            <w:tcW w:w="1880" w:type="dxa"/>
            <w:tcBorders>
              <w:top w:val="nil"/>
              <w:left w:val="nil"/>
              <w:bottom w:val="nil"/>
              <w:right w:val="nil"/>
            </w:tcBorders>
            <w:shd w:val="clear" w:color="auto" w:fill="auto"/>
            <w:noWrap/>
            <w:vAlign w:val="center"/>
            <w:hideMark/>
          </w:tcPr>
          <w:p w14:paraId="77D34349"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187 (64%)</w:t>
            </w:r>
          </w:p>
        </w:tc>
        <w:tc>
          <w:tcPr>
            <w:tcW w:w="1880" w:type="dxa"/>
            <w:tcBorders>
              <w:top w:val="nil"/>
              <w:left w:val="nil"/>
              <w:bottom w:val="nil"/>
              <w:right w:val="nil"/>
            </w:tcBorders>
            <w:shd w:val="clear" w:color="auto" w:fill="auto"/>
            <w:noWrap/>
            <w:vAlign w:val="center"/>
            <w:hideMark/>
          </w:tcPr>
          <w:p w14:paraId="7EC93D61"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104 (65%)</w:t>
            </w:r>
          </w:p>
        </w:tc>
        <w:tc>
          <w:tcPr>
            <w:tcW w:w="1880" w:type="dxa"/>
            <w:tcBorders>
              <w:top w:val="nil"/>
              <w:left w:val="nil"/>
              <w:bottom w:val="nil"/>
              <w:right w:val="nil"/>
            </w:tcBorders>
            <w:shd w:val="clear" w:color="auto" w:fill="auto"/>
            <w:noWrap/>
            <w:vAlign w:val="center"/>
            <w:hideMark/>
          </w:tcPr>
          <w:p w14:paraId="0944A7CE"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58 (71%)</w:t>
            </w:r>
          </w:p>
        </w:tc>
        <w:tc>
          <w:tcPr>
            <w:tcW w:w="1880" w:type="dxa"/>
            <w:tcBorders>
              <w:top w:val="nil"/>
              <w:left w:val="nil"/>
              <w:bottom w:val="nil"/>
              <w:right w:val="nil"/>
            </w:tcBorders>
            <w:shd w:val="clear" w:color="auto" w:fill="auto"/>
            <w:noWrap/>
            <w:vAlign w:val="center"/>
            <w:hideMark/>
          </w:tcPr>
          <w:p w14:paraId="29E63D2A"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30 (64%)</w:t>
            </w:r>
          </w:p>
        </w:tc>
      </w:tr>
      <w:tr w:rsidR="007C58AF" w:rsidRPr="007C58AF" w14:paraId="2A04D732" w14:textId="77777777" w:rsidTr="009630BA">
        <w:trPr>
          <w:trHeight w:val="310"/>
        </w:trPr>
        <w:tc>
          <w:tcPr>
            <w:tcW w:w="2977" w:type="dxa"/>
            <w:tcBorders>
              <w:top w:val="nil"/>
              <w:left w:val="nil"/>
              <w:bottom w:val="nil"/>
              <w:right w:val="nil"/>
            </w:tcBorders>
            <w:shd w:val="clear" w:color="auto" w:fill="auto"/>
            <w:vAlign w:val="center"/>
            <w:hideMark/>
          </w:tcPr>
          <w:p w14:paraId="2901ECE8"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 xml:space="preserve">  Paid occupation </w:t>
            </w:r>
          </w:p>
        </w:tc>
        <w:tc>
          <w:tcPr>
            <w:tcW w:w="1880" w:type="dxa"/>
            <w:tcBorders>
              <w:top w:val="nil"/>
              <w:left w:val="nil"/>
              <w:bottom w:val="nil"/>
              <w:right w:val="nil"/>
            </w:tcBorders>
            <w:shd w:val="clear" w:color="auto" w:fill="auto"/>
            <w:noWrap/>
            <w:vAlign w:val="center"/>
            <w:hideMark/>
          </w:tcPr>
          <w:p w14:paraId="49EA4DC2"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54 (19%)</w:t>
            </w:r>
          </w:p>
        </w:tc>
        <w:tc>
          <w:tcPr>
            <w:tcW w:w="1880" w:type="dxa"/>
            <w:tcBorders>
              <w:top w:val="nil"/>
              <w:left w:val="nil"/>
              <w:bottom w:val="nil"/>
              <w:right w:val="nil"/>
            </w:tcBorders>
            <w:shd w:val="clear" w:color="auto" w:fill="auto"/>
            <w:noWrap/>
            <w:vAlign w:val="center"/>
            <w:hideMark/>
          </w:tcPr>
          <w:p w14:paraId="3CB5E9C6"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26 (16%)</w:t>
            </w:r>
          </w:p>
        </w:tc>
        <w:tc>
          <w:tcPr>
            <w:tcW w:w="1880" w:type="dxa"/>
            <w:tcBorders>
              <w:top w:val="nil"/>
              <w:left w:val="nil"/>
              <w:bottom w:val="nil"/>
              <w:right w:val="nil"/>
            </w:tcBorders>
            <w:shd w:val="clear" w:color="auto" w:fill="auto"/>
            <w:noWrap/>
            <w:vAlign w:val="center"/>
            <w:hideMark/>
          </w:tcPr>
          <w:p w14:paraId="29D62E71"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11 (13%)</w:t>
            </w:r>
          </w:p>
        </w:tc>
        <w:tc>
          <w:tcPr>
            <w:tcW w:w="1880" w:type="dxa"/>
            <w:tcBorders>
              <w:top w:val="nil"/>
              <w:left w:val="nil"/>
              <w:bottom w:val="nil"/>
              <w:right w:val="nil"/>
            </w:tcBorders>
            <w:shd w:val="clear" w:color="auto" w:fill="auto"/>
            <w:noWrap/>
            <w:vAlign w:val="center"/>
            <w:hideMark/>
          </w:tcPr>
          <w:p w14:paraId="18C072E7"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7 (15%)</w:t>
            </w:r>
          </w:p>
        </w:tc>
      </w:tr>
      <w:tr w:rsidR="007C58AF" w:rsidRPr="007C58AF" w14:paraId="435D484E" w14:textId="77777777" w:rsidTr="009630BA">
        <w:trPr>
          <w:trHeight w:val="310"/>
        </w:trPr>
        <w:tc>
          <w:tcPr>
            <w:tcW w:w="2977" w:type="dxa"/>
            <w:tcBorders>
              <w:top w:val="nil"/>
              <w:left w:val="nil"/>
              <w:bottom w:val="single" w:sz="4" w:space="0" w:color="auto"/>
              <w:right w:val="nil"/>
            </w:tcBorders>
            <w:shd w:val="clear" w:color="auto" w:fill="auto"/>
            <w:vAlign w:val="center"/>
            <w:hideMark/>
          </w:tcPr>
          <w:p w14:paraId="16C05363" w14:textId="77777777" w:rsidR="007C58AF" w:rsidRPr="007C58AF" w:rsidRDefault="007C58AF" w:rsidP="007C58AF">
            <w:pPr>
              <w:spacing w:after="0" w:line="240" w:lineRule="auto"/>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 xml:space="preserve">  Unpaid occupation </w:t>
            </w:r>
          </w:p>
        </w:tc>
        <w:tc>
          <w:tcPr>
            <w:tcW w:w="1880" w:type="dxa"/>
            <w:tcBorders>
              <w:top w:val="nil"/>
              <w:left w:val="nil"/>
              <w:bottom w:val="single" w:sz="4" w:space="0" w:color="auto"/>
              <w:right w:val="nil"/>
            </w:tcBorders>
            <w:shd w:val="clear" w:color="auto" w:fill="auto"/>
            <w:noWrap/>
            <w:vAlign w:val="center"/>
            <w:hideMark/>
          </w:tcPr>
          <w:p w14:paraId="6B4BB59C"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25 (9%)</w:t>
            </w:r>
          </w:p>
        </w:tc>
        <w:tc>
          <w:tcPr>
            <w:tcW w:w="1880" w:type="dxa"/>
            <w:tcBorders>
              <w:top w:val="nil"/>
              <w:left w:val="nil"/>
              <w:bottom w:val="single" w:sz="4" w:space="0" w:color="auto"/>
              <w:right w:val="nil"/>
            </w:tcBorders>
            <w:shd w:val="clear" w:color="auto" w:fill="auto"/>
            <w:noWrap/>
            <w:vAlign w:val="center"/>
            <w:hideMark/>
          </w:tcPr>
          <w:p w14:paraId="528307CC"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18 (11%)</w:t>
            </w:r>
          </w:p>
        </w:tc>
        <w:tc>
          <w:tcPr>
            <w:tcW w:w="1880" w:type="dxa"/>
            <w:tcBorders>
              <w:top w:val="nil"/>
              <w:left w:val="nil"/>
              <w:bottom w:val="single" w:sz="4" w:space="0" w:color="auto"/>
              <w:right w:val="nil"/>
            </w:tcBorders>
            <w:shd w:val="clear" w:color="auto" w:fill="auto"/>
            <w:noWrap/>
            <w:vAlign w:val="center"/>
            <w:hideMark/>
          </w:tcPr>
          <w:p w14:paraId="07CF0D22"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8 (10%)</w:t>
            </w:r>
          </w:p>
        </w:tc>
        <w:tc>
          <w:tcPr>
            <w:tcW w:w="1880" w:type="dxa"/>
            <w:tcBorders>
              <w:top w:val="nil"/>
              <w:left w:val="nil"/>
              <w:bottom w:val="single" w:sz="4" w:space="0" w:color="auto"/>
              <w:right w:val="nil"/>
            </w:tcBorders>
            <w:shd w:val="clear" w:color="auto" w:fill="auto"/>
            <w:noWrap/>
            <w:vAlign w:val="center"/>
            <w:hideMark/>
          </w:tcPr>
          <w:p w14:paraId="2D3773AC" w14:textId="77777777" w:rsidR="007C58AF" w:rsidRPr="007C58AF" w:rsidRDefault="007C58AF" w:rsidP="007C58AF">
            <w:pPr>
              <w:spacing w:after="0" w:line="240" w:lineRule="auto"/>
              <w:jc w:val="center"/>
              <w:rPr>
                <w:rFonts w:ascii="Times New Roman" w:eastAsia="Times New Roman" w:hAnsi="Times New Roman" w:cs="Times New Roman"/>
                <w:color w:val="000000"/>
                <w:kern w:val="0"/>
                <w:sz w:val="24"/>
                <w:szCs w:val="24"/>
                <w:lang w:eastAsia="en-AU"/>
                <w14:ligatures w14:val="none"/>
              </w:rPr>
            </w:pPr>
            <w:r w:rsidRPr="007C58AF">
              <w:rPr>
                <w:rFonts w:ascii="Times New Roman" w:eastAsia="Times New Roman" w:hAnsi="Times New Roman" w:cs="Times New Roman"/>
                <w:color w:val="000000"/>
                <w:kern w:val="0"/>
                <w:sz w:val="24"/>
                <w:szCs w:val="24"/>
                <w:lang w:eastAsia="en-AU"/>
                <w14:ligatures w14:val="none"/>
              </w:rPr>
              <w:t>7 (15%)</w:t>
            </w:r>
          </w:p>
        </w:tc>
      </w:tr>
    </w:tbl>
    <w:p w14:paraId="4FF350A8" w14:textId="77777777" w:rsidR="007900FC" w:rsidRDefault="007900FC"/>
    <w:sectPr w:rsidR="007900FC" w:rsidSect="00D0640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192"/>
    <w:multiLevelType w:val="hybridMultilevel"/>
    <w:tmpl w:val="0380B320"/>
    <w:lvl w:ilvl="0" w:tplc="91C6CC52">
      <w:start w:val="3"/>
      <w:numFmt w:val="bullet"/>
      <w:lvlText w:val="-"/>
      <w:lvlJc w:val="left"/>
      <w:pPr>
        <w:ind w:left="700" w:hanging="360"/>
      </w:pPr>
      <w:rPr>
        <w:rFonts w:ascii="Arial" w:eastAsiaTheme="minorHAnsi"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num w:numId="1" w16cid:durableId="176259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E9"/>
    <w:rsid w:val="00004C1F"/>
    <w:rsid w:val="00054334"/>
    <w:rsid w:val="000C4BA5"/>
    <w:rsid w:val="0040286C"/>
    <w:rsid w:val="00446B85"/>
    <w:rsid w:val="007900FC"/>
    <w:rsid w:val="007C58AF"/>
    <w:rsid w:val="008040BC"/>
    <w:rsid w:val="008A3D55"/>
    <w:rsid w:val="00950C8D"/>
    <w:rsid w:val="009630BA"/>
    <w:rsid w:val="00AD2ED6"/>
    <w:rsid w:val="00B16CAD"/>
    <w:rsid w:val="00B367DA"/>
    <w:rsid w:val="00BB2246"/>
    <w:rsid w:val="00BF33E9"/>
    <w:rsid w:val="00D06401"/>
    <w:rsid w:val="00DD6AEB"/>
    <w:rsid w:val="00E27734"/>
    <w:rsid w:val="00EF2AF9"/>
    <w:rsid w:val="00F12A10"/>
    <w:rsid w:val="00F86C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A04E"/>
  <w15:chartTrackingRefBased/>
  <w15:docId w15:val="{4AD9BE85-4B8B-4549-9F87-6EE3CB5D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8D"/>
  </w:style>
  <w:style w:type="paragraph" w:styleId="Heading1">
    <w:name w:val="heading 1"/>
    <w:basedOn w:val="Normal"/>
    <w:next w:val="Normal"/>
    <w:link w:val="Heading1Char"/>
    <w:uiPriority w:val="9"/>
    <w:qFormat/>
    <w:rsid w:val="00BF3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3E9"/>
    <w:rPr>
      <w:rFonts w:eastAsiaTheme="majorEastAsia" w:cstheme="majorBidi"/>
      <w:color w:val="272727" w:themeColor="text1" w:themeTint="D8"/>
    </w:rPr>
  </w:style>
  <w:style w:type="paragraph" w:styleId="Title">
    <w:name w:val="Title"/>
    <w:basedOn w:val="Normal"/>
    <w:next w:val="Normal"/>
    <w:link w:val="TitleChar"/>
    <w:uiPriority w:val="10"/>
    <w:qFormat/>
    <w:rsid w:val="00BF3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3E9"/>
    <w:pPr>
      <w:spacing w:before="160"/>
      <w:jc w:val="center"/>
    </w:pPr>
    <w:rPr>
      <w:i/>
      <w:iCs/>
      <w:color w:val="404040" w:themeColor="text1" w:themeTint="BF"/>
    </w:rPr>
  </w:style>
  <w:style w:type="character" w:customStyle="1" w:styleId="QuoteChar">
    <w:name w:val="Quote Char"/>
    <w:basedOn w:val="DefaultParagraphFont"/>
    <w:link w:val="Quote"/>
    <w:uiPriority w:val="29"/>
    <w:rsid w:val="00BF33E9"/>
    <w:rPr>
      <w:i/>
      <w:iCs/>
      <w:color w:val="404040" w:themeColor="text1" w:themeTint="BF"/>
    </w:rPr>
  </w:style>
  <w:style w:type="paragraph" w:styleId="ListParagraph">
    <w:name w:val="List Paragraph"/>
    <w:basedOn w:val="Normal"/>
    <w:uiPriority w:val="34"/>
    <w:qFormat/>
    <w:rsid w:val="00BF33E9"/>
    <w:pPr>
      <w:ind w:left="720"/>
      <w:contextualSpacing/>
    </w:pPr>
  </w:style>
  <w:style w:type="character" w:styleId="IntenseEmphasis">
    <w:name w:val="Intense Emphasis"/>
    <w:basedOn w:val="DefaultParagraphFont"/>
    <w:uiPriority w:val="21"/>
    <w:qFormat/>
    <w:rsid w:val="00BF33E9"/>
    <w:rPr>
      <w:i/>
      <w:iCs/>
      <w:color w:val="0F4761" w:themeColor="accent1" w:themeShade="BF"/>
    </w:rPr>
  </w:style>
  <w:style w:type="paragraph" w:styleId="IntenseQuote">
    <w:name w:val="Intense Quote"/>
    <w:basedOn w:val="Normal"/>
    <w:next w:val="Normal"/>
    <w:link w:val="IntenseQuoteChar"/>
    <w:uiPriority w:val="30"/>
    <w:qFormat/>
    <w:rsid w:val="00BF3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3E9"/>
    <w:rPr>
      <w:i/>
      <w:iCs/>
      <w:color w:val="0F4761" w:themeColor="accent1" w:themeShade="BF"/>
    </w:rPr>
  </w:style>
  <w:style w:type="character" w:styleId="IntenseReference">
    <w:name w:val="Intense Reference"/>
    <w:basedOn w:val="DefaultParagraphFont"/>
    <w:uiPriority w:val="32"/>
    <w:qFormat/>
    <w:rsid w:val="00BF33E9"/>
    <w:rPr>
      <w:b/>
      <w:bCs/>
      <w:smallCaps/>
      <w:color w:val="0F4761" w:themeColor="accent1" w:themeShade="BF"/>
      <w:spacing w:val="5"/>
    </w:rPr>
  </w:style>
  <w:style w:type="table" w:styleId="TableGrid">
    <w:name w:val="Table Grid"/>
    <w:basedOn w:val="TableNormal"/>
    <w:uiPriority w:val="39"/>
    <w:rsid w:val="00BF33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33E9"/>
    <w:rPr>
      <w:sz w:val="16"/>
      <w:szCs w:val="16"/>
    </w:rPr>
  </w:style>
  <w:style w:type="paragraph" w:styleId="CommentText">
    <w:name w:val="annotation text"/>
    <w:basedOn w:val="Normal"/>
    <w:link w:val="CommentTextChar"/>
    <w:uiPriority w:val="99"/>
    <w:unhideWhenUsed/>
    <w:rsid w:val="00BF33E9"/>
    <w:pPr>
      <w:spacing w:line="240" w:lineRule="auto"/>
    </w:pPr>
    <w:rPr>
      <w:sz w:val="20"/>
      <w:szCs w:val="20"/>
    </w:rPr>
  </w:style>
  <w:style w:type="character" w:customStyle="1" w:styleId="CommentTextChar">
    <w:name w:val="Comment Text Char"/>
    <w:basedOn w:val="DefaultParagraphFont"/>
    <w:link w:val="CommentText"/>
    <w:uiPriority w:val="99"/>
    <w:rsid w:val="00BF33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41780">
      <w:bodyDiv w:val="1"/>
      <w:marLeft w:val="0"/>
      <w:marRight w:val="0"/>
      <w:marTop w:val="0"/>
      <w:marBottom w:val="0"/>
      <w:divBdr>
        <w:top w:val="none" w:sz="0" w:space="0" w:color="auto"/>
        <w:left w:val="none" w:sz="0" w:space="0" w:color="auto"/>
        <w:bottom w:val="none" w:sz="0" w:space="0" w:color="auto"/>
        <w:right w:val="none" w:sz="0" w:space="0" w:color="auto"/>
      </w:divBdr>
    </w:div>
    <w:div w:id="967783639">
      <w:bodyDiv w:val="1"/>
      <w:marLeft w:val="0"/>
      <w:marRight w:val="0"/>
      <w:marTop w:val="0"/>
      <w:marBottom w:val="0"/>
      <w:divBdr>
        <w:top w:val="none" w:sz="0" w:space="0" w:color="auto"/>
        <w:left w:val="none" w:sz="0" w:space="0" w:color="auto"/>
        <w:bottom w:val="none" w:sz="0" w:space="0" w:color="auto"/>
        <w:right w:val="none" w:sz="0" w:space="0" w:color="auto"/>
      </w:divBdr>
    </w:div>
    <w:div w:id="213309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5e96730-c2ea-4715-8616-3757c986a3f5" xsi:nil="true"/>
    <lcf76f155ced4ddcb4097134ff3c332f xmlns="f54b891d-86bf-467a-9db4-23e43dd4dc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BD93C09CDBD84DBC40AA2712BA58A8" ma:contentTypeVersion="16" ma:contentTypeDescription="Create a new document." ma:contentTypeScope="" ma:versionID="57603be07fb46edaed11e0468c9348c0">
  <xsd:schema xmlns:xsd="http://www.w3.org/2001/XMLSchema" xmlns:xs="http://www.w3.org/2001/XMLSchema" xmlns:p="http://schemas.microsoft.com/office/2006/metadata/properties" xmlns:ns1="http://schemas.microsoft.com/sharepoint/v3" xmlns:ns2="f54b891d-86bf-467a-9db4-23e43dd4dcc2" xmlns:ns3="85e96730-c2ea-4715-8616-3757c986a3f5" targetNamespace="http://schemas.microsoft.com/office/2006/metadata/properties" ma:root="true" ma:fieldsID="b0f50b051ddda95ebf06f5c362390111" ns1:_="" ns2:_="" ns3:_="">
    <xsd:import namespace="http://schemas.microsoft.com/sharepoint/v3"/>
    <xsd:import namespace="f54b891d-86bf-467a-9db4-23e43dd4dcc2"/>
    <xsd:import namespace="85e96730-c2ea-4715-8616-3757c986a3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b891d-86bf-467a-9db4-23e43dd4d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96730-c2ea-4715-8616-3757c986a3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6e7e5e8-5064-4872-8308-8086ab04f569}" ma:internalName="TaxCatchAll" ma:showField="CatchAllData" ma:web="85e96730-c2ea-4715-8616-3757c986a3f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0CD84-7A58-4EE6-A664-317D2A3F1F6B}">
  <ds:schemaRefs>
    <ds:schemaRef ds:uri="http://schemas.microsoft.com/office/2006/metadata/properties"/>
    <ds:schemaRef ds:uri="http://schemas.microsoft.com/office/infopath/2007/PartnerControls"/>
    <ds:schemaRef ds:uri="http://schemas.microsoft.com/sharepoint/v3"/>
    <ds:schemaRef ds:uri="85e96730-c2ea-4715-8616-3757c986a3f5"/>
    <ds:schemaRef ds:uri="f54b891d-86bf-467a-9db4-23e43dd4dcc2"/>
  </ds:schemaRefs>
</ds:datastoreItem>
</file>

<file path=customXml/itemProps2.xml><?xml version="1.0" encoding="utf-8"?>
<ds:datastoreItem xmlns:ds="http://schemas.openxmlformats.org/officeDocument/2006/customXml" ds:itemID="{7F891E93-465B-4AD6-A211-85F05A8A3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4b891d-86bf-467a-9db4-23e43dd4dcc2"/>
    <ds:schemaRef ds:uri="85e96730-c2ea-4715-8616-3757c986a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9EAB6-3E56-41B3-9F6A-56E69C8D2B8D}">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4</Pages>
  <Words>1264</Words>
  <Characters>7211</Characters>
  <Application>Microsoft Office Word</Application>
  <DocSecurity>0</DocSecurity>
  <Lines>60</Lines>
  <Paragraphs>16</Paragraphs>
  <ScaleCrop>false</ScaleCrop>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Chapman</dc:creator>
  <cp:keywords/>
  <dc:description/>
  <cp:lastModifiedBy>Justin Chapman</cp:lastModifiedBy>
  <cp:revision>14</cp:revision>
  <dcterms:created xsi:type="dcterms:W3CDTF">2025-04-16T10:57:00Z</dcterms:created>
  <dcterms:modified xsi:type="dcterms:W3CDTF">2025-04-20T04:16:00Z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0x01010045BD93C09CDBD84DBC40AA2712BA58A8</vt:lpwstr>
  </property>
  <property fmtid="{D5CDD505-2E9C-101B-9397-08002B2CF9AE}" pid="3" name="MediaServiceImageTags">
    <vt:lpwstr/>
  </property>
</Properties>
</file>