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7643175" w14:textId="77777777" w:rsidR="00034852" w:rsidRPr="00F670DF" w:rsidRDefault="00034852" w:rsidP="00034852">
      <w:pPr>
        <w:pStyle w:val="Heading2"/>
      </w:pPr>
      <w:r w:rsidRPr="00F670DF">
        <w:t>Table 2</w:t>
      </w:r>
      <w:r>
        <w:rPr>
          <w:rFonts w:hint="eastAsia"/>
        </w:rPr>
        <w:t xml:space="preserve"> </w:t>
      </w:r>
      <w:r w:rsidRPr="00A276FE">
        <w:t>Participant timeline: Schedule of enrollment, interventions, and assessments.</w:t>
      </w:r>
    </w:p>
    <w:tbl>
      <w:tblPr>
        <w:tblW w:w="9283" w:type="dxa"/>
        <w:tblInd w:w="93" w:type="dxa"/>
        <w:tblBorders>
          <w:top w:val="single" w:sz="4" w:space="0" w:color="262626"/>
          <w:left w:val="single" w:sz="4" w:space="0" w:color="262626"/>
          <w:bottom w:val="single" w:sz="4" w:space="0" w:color="262626"/>
          <w:right w:val="single" w:sz="4" w:space="0" w:color="262626"/>
          <w:insideH w:val="single" w:sz="6" w:space="0" w:color="262626"/>
          <w:insideV w:val="single" w:sz="6" w:space="0" w:color="262626"/>
        </w:tblBorders>
        <w:tblLayout w:type="fixed"/>
        <w:tblLook w:val="0000" w:firstRow="0" w:lastRow="0" w:firstColumn="0" w:lastColumn="0" w:noHBand="0" w:noVBand="0"/>
      </w:tblPr>
      <w:tblGrid>
        <w:gridCol w:w="2170"/>
        <w:gridCol w:w="709"/>
        <w:gridCol w:w="709"/>
        <w:gridCol w:w="992"/>
        <w:gridCol w:w="851"/>
        <w:gridCol w:w="992"/>
        <w:gridCol w:w="903"/>
        <w:gridCol w:w="940"/>
        <w:gridCol w:w="1017"/>
      </w:tblGrid>
      <w:tr w:rsidR="00034852" w:rsidRPr="00A276FE" w14:paraId="59A48011" w14:textId="77777777" w:rsidTr="0087115E">
        <w:trPr>
          <w:trHeight w:val="332"/>
        </w:trPr>
        <w:tc>
          <w:tcPr>
            <w:tcW w:w="2170" w:type="dxa"/>
            <w:tcBorders>
              <w:top w:val="single" w:sz="4" w:space="0" w:color="262626"/>
              <w:right w:val="single" w:sz="12" w:space="0" w:color="000000"/>
            </w:tcBorders>
            <w:vAlign w:val="center"/>
          </w:tcPr>
          <w:p w14:paraId="39CA382F" w14:textId="77777777" w:rsidR="00034852" w:rsidRPr="00311877" w:rsidRDefault="00034852" w:rsidP="0087115E">
            <w:pPr>
              <w:widowControl/>
              <w:rPr>
                <w:rFonts w:ascii="Calibri Light" w:hAnsi="Calibri Light" w:cs="Calibri Light"/>
                <w:b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7113" w:type="dxa"/>
            <w:gridSpan w:val="8"/>
            <w:tcBorders>
              <w:top w:val="single" w:sz="4" w:space="0" w:color="262626"/>
              <w:left w:val="single" w:sz="12" w:space="0" w:color="000000"/>
              <w:right w:val="single" w:sz="8" w:space="0" w:color="262626"/>
            </w:tcBorders>
            <w:vAlign w:val="center"/>
          </w:tcPr>
          <w:p w14:paraId="1DDA4562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  <w:t>TRIAL PERIOD</w:t>
            </w:r>
          </w:p>
        </w:tc>
      </w:tr>
      <w:tr w:rsidR="00034852" w:rsidRPr="00A276FE" w14:paraId="595BEC8D" w14:textId="77777777" w:rsidTr="0087115E">
        <w:trPr>
          <w:trHeight w:val="363"/>
        </w:trPr>
        <w:tc>
          <w:tcPr>
            <w:tcW w:w="2170" w:type="dxa"/>
            <w:tcBorders>
              <w:bottom w:val="single" w:sz="6" w:space="0" w:color="262626"/>
              <w:right w:val="single" w:sz="12" w:space="0" w:color="000000"/>
            </w:tcBorders>
            <w:vAlign w:val="bottom"/>
          </w:tcPr>
          <w:p w14:paraId="16D1E040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1418" w:type="dxa"/>
            <w:gridSpan w:val="2"/>
            <w:tcBorders>
              <w:top w:val="single" w:sz="6" w:space="0" w:color="262626"/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0C94A316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  <w:t>Enrollment</w:t>
            </w:r>
          </w:p>
        </w:tc>
        <w:tc>
          <w:tcPr>
            <w:tcW w:w="4678" w:type="dxa"/>
            <w:gridSpan w:val="5"/>
            <w:tcBorders>
              <w:left w:val="single" w:sz="12" w:space="0" w:color="262626"/>
              <w:bottom w:val="single" w:sz="6" w:space="0" w:color="262626"/>
              <w:right w:val="single" w:sz="12" w:space="0" w:color="000000"/>
            </w:tcBorders>
            <w:vAlign w:val="center"/>
          </w:tcPr>
          <w:p w14:paraId="3D41406F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  <w:t>Post-randomization</w:t>
            </w:r>
          </w:p>
        </w:tc>
        <w:tc>
          <w:tcPr>
            <w:tcW w:w="1017" w:type="dxa"/>
            <w:tcBorders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0B51BA12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  <w:t>Close-out</w:t>
            </w:r>
          </w:p>
        </w:tc>
      </w:tr>
      <w:tr w:rsidR="00034852" w:rsidRPr="00A276FE" w14:paraId="7C5FDDC3" w14:textId="77777777" w:rsidTr="0087115E">
        <w:trPr>
          <w:trHeight w:val="345"/>
        </w:trPr>
        <w:tc>
          <w:tcPr>
            <w:tcW w:w="2170" w:type="dxa"/>
            <w:tcBorders>
              <w:top w:val="single" w:sz="6" w:space="0" w:color="262626"/>
              <w:bottom w:val="single" w:sz="12" w:space="0" w:color="262626"/>
              <w:right w:val="single" w:sz="12" w:space="0" w:color="000000"/>
            </w:tcBorders>
            <w:shd w:val="clear" w:color="auto" w:fill="E6E6E6"/>
            <w:vAlign w:val="center"/>
          </w:tcPr>
          <w:p w14:paraId="368EB6EA" w14:textId="77777777" w:rsidR="00034852" w:rsidRPr="00A276FE" w:rsidRDefault="00034852" w:rsidP="0087115E">
            <w:pPr>
              <w:widowControl/>
              <w:wordWrap w:val="0"/>
              <w:jc w:val="right"/>
              <w:rPr>
                <w:rFonts w:ascii="Calibri Light" w:eastAsia="Yu Mincho" w:hAnsi="Calibri Light" w:cs="Calibri Light"/>
                <w:kern w:val="0"/>
                <w:sz w:val="20"/>
                <w:szCs w:val="20"/>
                <w:lang w:val="en-CA"/>
              </w:rPr>
            </w:pPr>
            <w:r w:rsidRPr="00A276FE"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  <w:t>TIMEPOINT</w:t>
            </w:r>
            <w:r w:rsidRPr="00A276FE">
              <w:rPr>
                <w:rFonts w:ascii="Calibri Light" w:eastAsia="Yu Mincho" w:hAnsi="Calibri Light" w:cs="Calibri Light" w:hint="eastAsia"/>
                <w:b/>
                <w:kern w:val="0"/>
                <w:sz w:val="20"/>
                <w:szCs w:val="20"/>
                <w:lang w:val="en-CA"/>
              </w:rPr>
              <w:t xml:space="preserve"> (months)</w:t>
            </w:r>
          </w:p>
        </w:tc>
        <w:tc>
          <w:tcPr>
            <w:tcW w:w="709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1C0BF2BF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b/>
                <w:i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b/>
                <w:i/>
                <w:kern w:val="0"/>
                <w:sz w:val="20"/>
                <w:szCs w:val="20"/>
                <w:lang w:val="en-CA" w:eastAsia="en-US"/>
              </w:rPr>
              <w:t>-t</w:t>
            </w:r>
            <w:r w:rsidRPr="00A276FE">
              <w:rPr>
                <w:rFonts w:ascii="Calibri Light" w:eastAsia="Times New Roman" w:hAnsi="Calibri Light" w:cs="Calibri Light"/>
                <w:b/>
                <w:i/>
                <w:kern w:val="0"/>
                <w:sz w:val="20"/>
                <w:szCs w:val="20"/>
                <w:vertAlign w:val="subscript"/>
                <w:lang w:val="en-CA" w:eastAsia="en-US"/>
              </w:rPr>
              <w:t>i</w:t>
            </w:r>
            <w:r w:rsidRPr="00A276FE">
              <w:rPr>
                <w:rFonts w:ascii="Calibri Light" w:eastAsia="Times New Roman" w:hAnsi="Calibri Light" w:cs="Calibri Light"/>
                <w:b/>
                <w:i/>
                <w:kern w:val="0"/>
                <w:sz w:val="20"/>
                <w:szCs w:val="20"/>
                <w:lang w:val="en-CA" w:eastAsia="en-US"/>
              </w:rPr>
              <w:t xml:space="preserve"> </w:t>
            </w:r>
            <w:r w:rsidRPr="00A276FE"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  <w:t>to 0</w:t>
            </w:r>
          </w:p>
        </w:tc>
        <w:tc>
          <w:tcPr>
            <w:tcW w:w="709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shd w:val="clear" w:color="auto" w:fill="E6E6E6"/>
            <w:vAlign w:val="center"/>
          </w:tcPr>
          <w:p w14:paraId="116C44A8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  <w:t>0</w:t>
            </w:r>
          </w:p>
        </w:tc>
        <w:tc>
          <w:tcPr>
            <w:tcW w:w="992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0192AE83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Yu Mincho" w:hAnsi="Calibri Light" w:cs="Calibri Light"/>
                <w:b/>
                <w:iCs/>
                <w:kern w:val="0"/>
                <w:sz w:val="20"/>
                <w:szCs w:val="20"/>
                <w:lang w:val="en-CA"/>
              </w:rPr>
            </w:pPr>
            <w:r w:rsidRPr="00A276FE">
              <w:rPr>
                <w:rFonts w:ascii="MS Mincho" w:eastAsia="MS Mincho" w:hAnsi="MS Mincho" w:cs="MS Mincho" w:hint="eastAsia"/>
                <w:b/>
                <w:iCs/>
                <w:kern w:val="0"/>
                <w:sz w:val="20"/>
                <w:szCs w:val="20"/>
                <w:lang w:val="en-CA"/>
              </w:rPr>
              <w:t>3(</w:t>
            </w:r>
            <w:r w:rsidRPr="00A276FE">
              <w:rPr>
                <w:rFonts w:ascii="Calibri Light" w:eastAsia="Times New Roman" w:hAnsi="Calibri Light" w:cs="Calibri Light"/>
                <w:iCs/>
                <w:kern w:val="0"/>
                <w:sz w:val="20"/>
                <w:szCs w:val="20"/>
                <w:lang w:val="en-CA" w:eastAsia="en-US"/>
              </w:rPr>
              <w:t xml:space="preserve">± </w:t>
            </w:r>
            <w:r w:rsidRPr="00A276FE">
              <w:rPr>
                <w:rFonts w:ascii="Calibri Light" w:eastAsia="Yu Mincho" w:hAnsi="Calibri Light" w:cs="Calibri Light" w:hint="eastAsia"/>
                <w:iCs/>
                <w:kern w:val="0"/>
                <w:sz w:val="20"/>
                <w:szCs w:val="20"/>
                <w:lang w:val="en-CA"/>
              </w:rPr>
              <w:t>21</w:t>
            </w:r>
            <w:r w:rsidRPr="00A276FE">
              <w:rPr>
                <w:rFonts w:ascii="Calibri Light" w:eastAsia="Times New Roman" w:hAnsi="Calibri Light" w:cs="Calibri Light"/>
                <w:iCs/>
                <w:kern w:val="0"/>
                <w:sz w:val="20"/>
                <w:szCs w:val="20"/>
                <w:lang w:val="en-CA" w:eastAsia="en-US"/>
              </w:rPr>
              <w:t xml:space="preserve"> days</w:t>
            </w:r>
            <w:r w:rsidRPr="00A276FE">
              <w:rPr>
                <w:rFonts w:ascii="MS Mincho" w:eastAsia="MS Mincho" w:hAnsi="MS Mincho" w:cs="MS Mincho" w:hint="eastAsia"/>
                <w:b/>
                <w:iCs/>
                <w:kern w:val="0"/>
                <w:sz w:val="20"/>
                <w:szCs w:val="20"/>
                <w:lang w:val="en-CA"/>
              </w:rPr>
              <w:t>)</w:t>
            </w:r>
          </w:p>
        </w:tc>
        <w:tc>
          <w:tcPr>
            <w:tcW w:w="851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733D8405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Yu Mincho" w:hAnsi="Calibri Light" w:cs="Calibri Light"/>
                <w:b/>
                <w:iCs/>
                <w:kern w:val="0"/>
                <w:sz w:val="20"/>
                <w:szCs w:val="20"/>
                <w:lang w:val="en-CA"/>
              </w:rPr>
            </w:pPr>
            <w:r w:rsidRPr="00A276FE">
              <w:rPr>
                <w:rFonts w:ascii="Calibri Light" w:eastAsia="Yu Mincho" w:hAnsi="Calibri Light" w:cs="Calibri Light" w:hint="eastAsia"/>
                <w:b/>
                <w:iCs/>
                <w:kern w:val="0"/>
                <w:sz w:val="20"/>
                <w:szCs w:val="20"/>
                <w:lang w:val="en-CA"/>
              </w:rPr>
              <w:t>6</w:t>
            </w:r>
            <w:r w:rsidRPr="00A276FE">
              <w:rPr>
                <w:rFonts w:ascii="MS Mincho" w:eastAsia="MS Mincho" w:hAnsi="MS Mincho" w:cs="MS Mincho" w:hint="eastAsia"/>
                <w:b/>
                <w:iCs/>
                <w:kern w:val="0"/>
                <w:sz w:val="20"/>
                <w:szCs w:val="20"/>
                <w:lang w:val="en-CA"/>
              </w:rPr>
              <w:t>(</w:t>
            </w:r>
            <w:r w:rsidRPr="00A276FE">
              <w:rPr>
                <w:rFonts w:ascii="Calibri Light" w:eastAsia="Times New Roman" w:hAnsi="Calibri Light" w:cs="Calibri Light"/>
                <w:iCs/>
                <w:kern w:val="0"/>
                <w:sz w:val="20"/>
                <w:szCs w:val="20"/>
                <w:lang w:val="en-CA" w:eastAsia="en-US"/>
              </w:rPr>
              <w:t xml:space="preserve">± </w:t>
            </w:r>
            <w:r w:rsidRPr="00A276FE">
              <w:rPr>
                <w:rFonts w:ascii="Calibri Light" w:eastAsia="Yu Mincho" w:hAnsi="Calibri Light" w:cs="Calibri Light" w:hint="eastAsia"/>
                <w:iCs/>
                <w:kern w:val="0"/>
                <w:sz w:val="20"/>
                <w:szCs w:val="20"/>
                <w:lang w:val="en-CA"/>
              </w:rPr>
              <w:t>21</w:t>
            </w:r>
            <w:r w:rsidRPr="00A276FE">
              <w:rPr>
                <w:rFonts w:ascii="Calibri Light" w:eastAsia="Times New Roman" w:hAnsi="Calibri Light" w:cs="Calibri Light"/>
                <w:iCs/>
                <w:kern w:val="0"/>
                <w:sz w:val="20"/>
                <w:szCs w:val="20"/>
                <w:lang w:val="en-CA" w:eastAsia="en-US"/>
              </w:rPr>
              <w:t xml:space="preserve"> days</w:t>
            </w:r>
            <w:r w:rsidRPr="00A276FE">
              <w:rPr>
                <w:rFonts w:ascii="MS Mincho" w:eastAsia="MS Mincho" w:hAnsi="MS Mincho" w:cs="MS Mincho" w:hint="eastAsia"/>
                <w:b/>
                <w:iCs/>
                <w:kern w:val="0"/>
                <w:sz w:val="20"/>
                <w:szCs w:val="20"/>
                <w:lang w:val="en-CA"/>
              </w:rPr>
              <w:t>)</w:t>
            </w:r>
          </w:p>
        </w:tc>
        <w:tc>
          <w:tcPr>
            <w:tcW w:w="992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19FEA902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Yu Mincho" w:hAnsi="Calibri Light" w:cs="Calibri Light"/>
                <w:b/>
                <w:iCs/>
                <w:kern w:val="0"/>
                <w:sz w:val="20"/>
                <w:szCs w:val="20"/>
                <w:lang w:val="en-CA"/>
              </w:rPr>
            </w:pPr>
            <w:r w:rsidRPr="00A276FE">
              <w:rPr>
                <w:rFonts w:ascii="Calibri Light" w:eastAsia="Yu Mincho" w:hAnsi="Calibri Light" w:cs="Calibri Light" w:hint="eastAsia"/>
                <w:b/>
                <w:iCs/>
                <w:kern w:val="0"/>
                <w:sz w:val="20"/>
                <w:szCs w:val="20"/>
                <w:lang w:val="en-CA"/>
              </w:rPr>
              <w:t>9</w:t>
            </w:r>
            <w:r w:rsidRPr="00A276FE">
              <w:rPr>
                <w:rFonts w:ascii="MS Mincho" w:eastAsia="MS Mincho" w:hAnsi="MS Mincho" w:cs="MS Mincho" w:hint="eastAsia"/>
                <w:b/>
                <w:iCs/>
                <w:kern w:val="0"/>
                <w:sz w:val="20"/>
                <w:szCs w:val="20"/>
                <w:lang w:val="en-CA"/>
              </w:rPr>
              <w:t>(</w:t>
            </w:r>
            <w:r w:rsidRPr="00A276FE">
              <w:rPr>
                <w:rFonts w:ascii="Calibri Light" w:eastAsia="Times New Roman" w:hAnsi="Calibri Light" w:cs="Calibri Light"/>
                <w:iCs/>
                <w:kern w:val="0"/>
                <w:sz w:val="20"/>
                <w:szCs w:val="20"/>
                <w:lang w:val="en-CA" w:eastAsia="en-US"/>
              </w:rPr>
              <w:t xml:space="preserve">± </w:t>
            </w:r>
            <w:r w:rsidRPr="00A276FE">
              <w:rPr>
                <w:rFonts w:ascii="Calibri Light" w:eastAsia="Yu Mincho" w:hAnsi="Calibri Light" w:cs="Calibri Light" w:hint="eastAsia"/>
                <w:iCs/>
                <w:kern w:val="0"/>
                <w:sz w:val="20"/>
                <w:szCs w:val="20"/>
                <w:lang w:val="en-CA"/>
              </w:rPr>
              <w:t>21</w:t>
            </w:r>
            <w:r w:rsidRPr="00A276FE">
              <w:rPr>
                <w:rFonts w:ascii="Calibri Light" w:eastAsia="Times New Roman" w:hAnsi="Calibri Light" w:cs="Calibri Light"/>
                <w:iCs/>
                <w:kern w:val="0"/>
                <w:sz w:val="20"/>
                <w:szCs w:val="20"/>
                <w:lang w:val="en-CA" w:eastAsia="en-US"/>
              </w:rPr>
              <w:t xml:space="preserve"> days</w:t>
            </w:r>
            <w:r w:rsidRPr="00A276FE">
              <w:rPr>
                <w:rFonts w:ascii="MS Mincho" w:eastAsia="MS Mincho" w:hAnsi="MS Mincho" w:cs="MS Mincho" w:hint="eastAsia"/>
                <w:b/>
                <w:iCs/>
                <w:kern w:val="0"/>
                <w:sz w:val="20"/>
                <w:szCs w:val="20"/>
                <w:lang w:val="en-CA"/>
              </w:rPr>
              <w:t>)</w:t>
            </w:r>
          </w:p>
        </w:tc>
        <w:tc>
          <w:tcPr>
            <w:tcW w:w="903" w:type="dxa"/>
            <w:tcBorders>
              <w:top w:val="single" w:sz="6" w:space="0" w:color="262626"/>
              <w:bottom w:val="single" w:sz="12" w:space="0" w:color="262626"/>
            </w:tcBorders>
            <w:shd w:val="clear" w:color="auto" w:fill="E6E6E6"/>
            <w:vAlign w:val="center"/>
          </w:tcPr>
          <w:p w14:paraId="59A67409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Yu Mincho" w:hAnsi="Calibri Light" w:cs="Calibri Light"/>
                <w:b/>
                <w:iCs/>
                <w:kern w:val="0"/>
                <w:sz w:val="20"/>
                <w:szCs w:val="20"/>
                <w:lang w:val="en-CA"/>
              </w:rPr>
            </w:pPr>
            <w:r w:rsidRPr="00A276FE">
              <w:rPr>
                <w:rFonts w:ascii="Calibri Light" w:eastAsia="Yu Mincho" w:hAnsi="Calibri Light" w:cs="Calibri Light" w:hint="eastAsia"/>
                <w:b/>
                <w:iCs/>
                <w:kern w:val="0"/>
                <w:sz w:val="20"/>
                <w:szCs w:val="20"/>
                <w:lang w:val="en-CA"/>
              </w:rPr>
              <w:t>12</w:t>
            </w:r>
            <w:r w:rsidRPr="00A276FE">
              <w:rPr>
                <w:rFonts w:ascii="MS Mincho" w:eastAsia="MS Mincho" w:hAnsi="MS Mincho" w:cs="MS Mincho" w:hint="eastAsia"/>
                <w:b/>
                <w:iCs/>
                <w:kern w:val="0"/>
                <w:sz w:val="20"/>
                <w:szCs w:val="20"/>
                <w:lang w:val="en-CA"/>
              </w:rPr>
              <w:t>(</w:t>
            </w:r>
            <w:r w:rsidRPr="00A276FE">
              <w:rPr>
                <w:rFonts w:ascii="Calibri Light" w:eastAsia="Times New Roman" w:hAnsi="Calibri Light" w:cs="Calibri Light"/>
                <w:iCs/>
                <w:kern w:val="0"/>
                <w:sz w:val="20"/>
                <w:szCs w:val="20"/>
                <w:lang w:val="en-CA" w:eastAsia="en-US"/>
              </w:rPr>
              <w:t xml:space="preserve">± </w:t>
            </w:r>
            <w:r w:rsidRPr="00A276FE">
              <w:rPr>
                <w:rFonts w:ascii="Calibri Light" w:eastAsia="Yu Mincho" w:hAnsi="Calibri Light" w:cs="Calibri Light" w:hint="eastAsia"/>
                <w:iCs/>
                <w:kern w:val="0"/>
                <w:sz w:val="20"/>
                <w:szCs w:val="20"/>
                <w:lang w:val="en-CA"/>
              </w:rPr>
              <w:t>21</w:t>
            </w:r>
            <w:r w:rsidRPr="00A276FE">
              <w:rPr>
                <w:rFonts w:ascii="Calibri Light" w:eastAsia="Times New Roman" w:hAnsi="Calibri Light" w:cs="Calibri Light"/>
                <w:iCs/>
                <w:kern w:val="0"/>
                <w:sz w:val="20"/>
                <w:szCs w:val="20"/>
                <w:lang w:val="en-CA" w:eastAsia="en-US"/>
              </w:rPr>
              <w:t xml:space="preserve"> days</w:t>
            </w:r>
            <w:r w:rsidRPr="00A276FE">
              <w:rPr>
                <w:rFonts w:ascii="MS Mincho" w:eastAsia="MS Mincho" w:hAnsi="MS Mincho" w:cs="MS Mincho" w:hint="eastAsia"/>
                <w:b/>
                <w:iCs/>
                <w:kern w:val="0"/>
                <w:sz w:val="20"/>
                <w:szCs w:val="20"/>
                <w:lang w:val="en-CA"/>
              </w:rPr>
              <w:t>)</w:t>
            </w:r>
          </w:p>
        </w:tc>
        <w:tc>
          <w:tcPr>
            <w:tcW w:w="940" w:type="dxa"/>
            <w:tcBorders>
              <w:top w:val="single" w:sz="6" w:space="0" w:color="262626"/>
              <w:bottom w:val="single" w:sz="12" w:space="0" w:color="262626"/>
              <w:right w:val="single" w:sz="12" w:space="0" w:color="000000"/>
            </w:tcBorders>
            <w:shd w:val="clear" w:color="auto" w:fill="E6E6E6"/>
            <w:vAlign w:val="center"/>
          </w:tcPr>
          <w:p w14:paraId="61BE73F4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Yu Mincho" w:hAnsi="Calibri Light" w:cs="Calibri Light"/>
                <w:b/>
                <w:iCs/>
                <w:kern w:val="0"/>
                <w:sz w:val="20"/>
                <w:szCs w:val="20"/>
                <w:lang w:val="en-CA"/>
              </w:rPr>
            </w:pPr>
            <w:r w:rsidRPr="00A276FE">
              <w:rPr>
                <w:rFonts w:ascii="Calibri Light" w:eastAsia="Yu Mincho" w:hAnsi="Calibri Light" w:cs="Calibri Light" w:hint="eastAsia"/>
                <w:b/>
                <w:iCs/>
                <w:kern w:val="0"/>
                <w:sz w:val="20"/>
                <w:szCs w:val="20"/>
                <w:lang w:val="en-CA"/>
              </w:rPr>
              <w:t>t</w:t>
            </w:r>
            <w:r w:rsidRPr="00A276FE">
              <w:rPr>
                <w:rFonts w:ascii="Calibri Light" w:eastAsia="Yu Mincho" w:hAnsi="Calibri Light" w:cs="Calibri Light" w:hint="eastAsia"/>
                <w:b/>
                <w:iCs/>
                <w:kern w:val="0"/>
                <w:sz w:val="20"/>
                <w:szCs w:val="20"/>
                <w:vertAlign w:val="superscript"/>
                <w:lang w:val="en-CA"/>
              </w:rPr>
              <w:t>※</w:t>
            </w:r>
            <w:r w:rsidRPr="00A276FE">
              <w:rPr>
                <w:rFonts w:ascii="Calibri Light" w:eastAsia="Yu Mincho" w:hAnsi="Calibri Light" w:cs="Calibri Light" w:hint="eastAsia"/>
                <w:b/>
                <w:iCs/>
                <w:kern w:val="0"/>
                <w:sz w:val="20"/>
                <w:szCs w:val="20"/>
                <w:vertAlign w:val="superscript"/>
                <w:lang w:val="en-CA"/>
              </w:rPr>
              <w:t>1</w:t>
            </w:r>
          </w:p>
        </w:tc>
        <w:tc>
          <w:tcPr>
            <w:tcW w:w="1017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8" w:space="0" w:color="262626"/>
            </w:tcBorders>
            <w:shd w:val="clear" w:color="auto" w:fill="E6E6E6"/>
            <w:vAlign w:val="center"/>
          </w:tcPr>
          <w:p w14:paraId="62734D0D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Yu Mincho" w:hAnsi="Calibri Light" w:cs="Calibri Light"/>
                <w:b/>
                <w:iCs/>
                <w:kern w:val="0"/>
                <w:sz w:val="20"/>
                <w:szCs w:val="20"/>
                <w:lang w:val="en-CA"/>
              </w:rPr>
            </w:pPr>
            <w:r w:rsidRPr="00A276FE">
              <w:rPr>
                <w:rFonts w:ascii="Calibri Light" w:eastAsia="Yu Mincho" w:hAnsi="Calibri Light" w:cs="Calibri Light" w:hint="eastAsia"/>
                <w:b/>
                <w:iCs/>
                <w:kern w:val="0"/>
                <w:sz w:val="20"/>
                <w:szCs w:val="20"/>
                <w:lang w:val="en-CA"/>
              </w:rPr>
              <w:t>12</w:t>
            </w:r>
            <w:r w:rsidRPr="00A276FE">
              <w:rPr>
                <w:rFonts w:ascii="MS Mincho" w:eastAsia="MS Mincho" w:hAnsi="MS Mincho" w:cs="MS Mincho" w:hint="eastAsia"/>
                <w:b/>
                <w:iCs/>
                <w:kern w:val="0"/>
                <w:sz w:val="20"/>
                <w:szCs w:val="20"/>
                <w:lang w:val="en-CA"/>
              </w:rPr>
              <w:t>(</w:t>
            </w:r>
            <w:r w:rsidRPr="00A276FE">
              <w:rPr>
                <w:rFonts w:ascii="Calibri Light" w:eastAsia="Times New Roman" w:hAnsi="Calibri Light" w:cs="Calibri Light"/>
                <w:iCs/>
                <w:kern w:val="0"/>
                <w:sz w:val="20"/>
                <w:szCs w:val="20"/>
                <w:lang w:val="en-CA" w:eastAsia="en-US"/>
              </w:rPr>
              <w:t xml:space="preserve">± </w:t>
            </w:r>
            <w:r w:rsidRPr="00A276FE">
              <w:rPr>
                <w:rFonts w:ascii="Calibri Light" w:eastAsia="Yu Mincho" w:hAnsi="Calibri Light" w:cs="Calibri Light" w:hint="eastAsia"/>
                <w:iCs/>
                <w:kern w:val="0"/>
                <w:sz w:val="20"/>
                <w:szCs w:val="20"/>
                <w:lang w:val="en-CA"/>
              </w:rPr>
              <w:t>21</w:t>
            </w:r>
            <w:r w:rsidRPr="00A276FE">
              <w:rPr>
                <w:rFonts w:ascii="Calibri Light" w:eastAsia="Times New Roman" w:hAnsi="Calibri Light" w:cs="Calibri Light"/>
                <w:iCs/>
                <w:kern w:val="0"/>
                <w:sz w:val="20"/>
                <w:szCs w:val="20"/>
                <w:lang w:val="en-CA" w:eastAsia="en-US"/>
              </w:rPr>
              <w:t xml:space="preserve"> days</w:t>
            </w:r>
            <w:r w:rsidRPr="00A276FE">
              <w:rPr>
                <w:rFonts w:ascii="MS Mincho" w:eastAsia="MS Mincho" w:hAnsi="MS Mincho" w:cs="MS Mincho" w:hint="eastAsia"/>
                <w:b/>
                <w:iCs/>
                <w:kern w:val="0"/>
                <w:sz w:val="20"/>
                <w:szCs w:val="20"/>
                <w:lang w:val="en-CA"/>
              </w:rPr>
              <w:t>)</w:t>
            </w:r>
          </w:p>
        </w:tc>
      </w:tr>
      <w:tr w:rsidR="00034852" w:rsidRPr="00A276FE" w14:paraId="215DC44B" w14:textId="77777777" w:rsidTr="0087115E">
        <w:trPr>
          <w:trHeight w:val="540"/>
        </w:trPr>
        <w:tc>
          <w:tcPr>
            <w:tcW w:w="2170" w:type="dxa"/>
            <w:tcBorders>
              <w:top w:val="single" w:sz="12" w:space="0" w:color="262626"/>
              <w:bottom w:val="nil"/>
              <w:right w:val="single" w:sz="12" w:space="0" w:color="000000"/>
            </w:tcBorders>
            <w:vAlign w:val="center"/>
          </w:tcPr>
          <w:p w14:paraId="04CB6D37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  <w:t>ENROLLMENT:</w:t>
            </w:r>
          </w:p>
        </w:tc>
        <w:tc>
          <w:tcPr>
            <w:tcW w:w="709" w:type="dxa"/>
            <w:tcBorders>
              <w:top w:val="single" w:sz="12" w:space="0" w:color="262626"/>
              <w:left w:val="single" w:sz="12" w:space="0" w:color="000000"/>
              <w:right w:val="single" w:sz="12" w:space="0" w:color="262626"/>
            </w:tcBorders>
            <w:vAlign w:val="bottom"/>
          </w:tcPr>
          <w:p w14:paraId="0B2995B3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709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vAlign w:val="bottom"/>
          </w:tcPr>
          <w:p w14:paraId="5560A8C7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92" w:type="dxa"/>
            <w:tcBorders>
              <w:top w:val="single" w:sz="12" w:space="0" w:color="262626"/>
              <w:left w:val="single" w:sz="12" w:space="0" w:color="262626"/>
            </w:tcBorders>
            <w:vAlign w:val="bottom"/>
          </w:tcPr>
          <w:p w14:paraId="7837AF55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851" w:type="dxa"/>
            <w:tcBorders>
              <w:top w:val="single" w:sz="12" w:space="0" w:color="262626"/>
            </w:tcBorders>
            <w:vAlign w:val="bottom"/>
          </w:tcPr>
          <w:p w14:paraId="0B4E564E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92" w:type="dxa"/>
            <w:tcBorders>
              <w:top w:val="single" w:sz="12" w:space="0" w:color="262626"/>
            </w:tcBorders>
            <w:vAlign w:val="bottom"/>
          </w:tcPr>
          <w:p w14:paraId="57519CB7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03" w:type="dxa"/>
            <w:tcBorders>
              <w:top w:val="single" w:sz="12" w:space="0" w:color="262626"/>
            </w:tcBorders>
            <w:vAlign w:val="bottom"/>
          </w:tcPr>
          <w:p w14:paraId="70F60307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40" w:type="dxa"/>
            <w:tcBorders>
              <w:top w:val="single" w:sz="12" w:space="0" w:color="262626"/>
              <w:right w:val="single" w:sz="12" w:space="0" w:color="000000"/>
            </w:tcBorders>
            <w:vAlign w:val="bottom"/>
          </w:tcPr>
          <w:p w14:paraId="28DF089F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1017" w:type="dxa"/>
            <w:tcBorders>
              <w:top w:val="single" w:sz="12" w:space="0" w:color="262626"/>
              <w:left w:val="single" w:sz="12" w:space="0" w:color="000000"/>
              <w:right w:val="single" w:sz="8" w:space="0" w:color="262626"/>
            </w:tcBorders>
            <w:vAlign w:val="bottom"/>
          </w:tcPr>
          <w:p w14:paraId="0F5A96F4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</w:tr>
      <w:tr w:rsidR="00034852" w:rsidRPr="00A276FE" w14:paraId="22DDBE9A" w14:textId="77777777" w:rsidTr="0087115E">
        <w:trPr>
          <w:trHeight w:val="540"/>
        </w:trPr>
        <w:tc>
          <w:tcPr>
            <w:tcW w:w="2170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254026D2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  <w:t>Eligibility screen</w:t>
            </w:r>
          </w:p>
        </w:tc>
        <w:tc>
          <w:tcPr>
            <w:tcW w:w="709" w:type="dxa"/>
            <w:tcBorders>
              <w:left w:val="single" w:sz="12" w:space="0" w:color="000000"/>
              <w:right w:val="single" w:sz="12" w:space="0" w:color="262626"/>
            </w:tcBorders>
            <w:vAlign w:val="center"/>
          </w:tcPr>
          <w:p w14:paraId="291E1B42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709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03088C12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92" w:type="dxa"/>
            <w:tcBorders>
              <w:left w:val="single" w:sz="12" w:space="0" w:color="262626"/>
            </w:tcBorders>
            <w:vAlign w:val="center"/>
          </w:tcPr>
          <w:p w14:paraId="79F240E3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851" w:type="dxa"/>
            <w:vAlign w:val="center"/>
          </w:tcPr>
          <w:p w14:paraId="5DB04711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92" w:type="dxa"/>
            <w:vAlign w:val="center"/>
          </w:tcPr>
          <w:p w14:paraId="4EA338A8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03" w:type="dxa"/>
            <w:vAlign w:val="center"/>
          </w:tcPr>
          <w:p w14:paraId="66C16AEF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40" w:type="dxa"/>
            <w:tcBorders>
              <w:right w:val="single" w:sz="12" w:space="0" w:color="000000"/>
            </w:tcBorders>
            <w:vAlign w:val="center"/>
          </w:tcPr>
          <w:p w14:paraId="25302DDD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1017" w:type="dxa"/>
            <w:tcBorders>
              <w:left w:val="single" w:sz="12" w:space="0" w:color="000000"/>
              <w:right w:val="single" w:sz="8" w:space="0" w:color="262626"/>
            </w:tcBorders>
            <w:vAlign w:val="center"/>
          </w:tcPr>
          <w:p w14:paraId="445C455C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</w:tr>
      <w:tr w:rsidR="00034852" w:rsidRPr="00A276FE" w14:paraId="2A26AE09" w14:textId="77777777" w:rsidTr="0087115E">
        <w:trPr>
          <w:trHeight w:val="540"/>
        </w:trPr>
        <w:tc>
          <w:tcPr>
            <w:tcW w:w="2170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2FE5EE2B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  <w:t xml:space="preserve">Informed consent </w:t>
            </w:r>
          </w:p>
        </w:tc>
        <w:tc>
          <w:tcPr>
            <w:tcW w:w="709" w:type="dxa"/>
            <w:tcBorders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22EEA165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709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37B254E4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92" w:type="dxa"/>
            <w:tcBorders>
              <w:left w:val="single" w:sz="12" w:space="0" w:color="262626"/>
              <w:bottom w:val="single" w:sz="6" w:space="0" w:color="262626"/>
            </w:tcBorders>
            <w:vAlign w:val="center"/>
          </w:tcPr>
          <w:p w14:paraId="4F6F8751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851" w:type="dxa"/>
            <w:tcBorders>
              <w:bottom w:val="single" w:sz="6" w:space="0" w:color="262626"/>
            </w:tcBorders>
            <w:vAlign w:val="center"/>
          </w:tcPr>
          <w:p w14:paraId="04A71C20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92" w:type="dxa"/>
            <w:tcBorders>
              <w:bottom w:val="single" w:sz="6" w:space="0" w:color="262626"/>
            </w:tcBorders>
            <w:vAlign w:val="center"/>
          </w:tcPr>
          <w:p w14:paraId="19EEA81B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03" w:type="dxa"/>
            <w:tcBorders>
              <w:bottom w:val="single" w:sz="6" w:space="0" w:color="262626"/>
            </w:tcBorders>
            <w:vAlign w:val="center"/>
          </w:tcPr>
          <w:p w14:paraId="73B3DB4A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40" w:type="dxa"/>
            <w:tcBorders>
              <w:bottom w:val="single" w:sz="6" w:space="0" w:color="262626"/>
              <w:right w:val="single" w:sz="12" w:space="0" w:color="000000"/>
            </w:tcBorders>
            <w:vAlign w:val="center"/>
          </w:tcPr>
          <w:p w14:paraId="55F08AA9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1017" w:type="dxa"/>
            <w:tcBorders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08045B13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</w:tr>
      <w:tr w:rsidR="00034852" w:rsidRPr="00A276FE" w14:paraId="057FAB3B" w14:textId="77777777" w:rsidTr="0087115E">
        <w:trPr>
          <w:trHeight w:val="540"/>
        </w:trPr>
        <w:tc>
          <w:tcPr>
            <w:tcW w:w="2170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28EF69B6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Times New Roman" w:hAnsi="Calibri Light" w:cs="Calibri Light"/>
                <w:b/>
                <w:iCs/>
                <w:kern w:val="0"/>
                <w:sz w:val="20"/>
                <w:szCs w:val="20"/>
                <w:lang w:val="en-CA" w:eastAsia="en-US"/>
              </w:rPr>
            </w:pPr>
            <w:bookmarkStart w:id="0" w:name="_Hlk205974791"/>
            <w:r w:rsidRPr="00A276FE">
              <w:rPr>
                <w:rFonts w:ascii="Calibri Light" w:eastAsia="Times New Roman" w:hAnsi="Calibri Light" w:cs="Calibri Light"/>
                <w:b/>
                <w:iCs/>
                <w:kern w:val="0"/>
                <w:sz w:val="20"/>
                <w:szCs w:val="20"/>
                <w:lang w:val="en-CA" w:eastAsia="en-US"/>
              </w:rPr>
              <w:t>Nasal swab Culture</w:t>
            </w:r>
          </w:p>
        </w:tc>
        <w:tc>
          <w:tcPr>
            <w:tcW w:w="709" w:type="dxa"/>
            <w:tcBorders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03B727D0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709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247F0EFC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92" w:type="dxa"/>
            <w:tcBorders>
              <w:left w:val="single" w:sz="12" w:space="0" w:color="262626"/>
              <w:bottom w:val="single" w:sz="6" w:space="0" w:color="262626"/>
            </w:tcBorders>
            <w:vAlign w:val="center"/>
          </w:tcPr>
          <w:p w14:paraId="396EAAC5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851" w:type="dxa"/>
            <w:tcBorders>
              <w:bottom w:val="single" w:sz="6" w:space="0" w:color="262626"/>
            </w:tcBorders>
            <w:vAlign w:val="center"/>
          </w:tcPr>
          <w:p w14:paraId="659A1D82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92" w:type="dxa"/>
            <w:tcBorders>
              <w:bottom w:val="single" w:sz="6" w:space="0" w:color="262626"/>
            </w:tcBorders>
            <w:vAlign w:val="center"/>
          </w:tcPr>
          <w:p w14:paraId="646AEB2D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03" w:type="dxa"/>
            <w:tcBorders>
              <w:bottom w:val="single" w:sz="6" w:space="0" w:color="262626"/>
            </w:tcBorders>
            <w:vAlign w:val="center"/>
          </w:tcPr>
          <w:p w14:paraId="74CD0D36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40" w:type="dxa"/>
            <w:tcBorders>
              <w:bottom w:val="single" w:sz="6" w:space="0" w:color="262626"/>
              <w:right w:val="single" w:sz="12" w:space="0" w:color="000000"/>
            </w:tcBorders>
            <w:vAlign w:val="center"/>
          </w:tcPr>
          <w:p w14:paraId="7980D816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1017" w:type="dxa"/>
            <w:tcBorders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5EEEAD6A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</w:tr>
      <w:bookmarkEnd w:id="0"/>
      <w:tr w:rsidR="00034852" w:rsidRPr="00A276FE" w14:paraId="3B248D22" w14:textId="77777777" w:rsidTr="0087115E">
        <w:trPr>
          <w:trHeight w:val="540"/>
        </w:trPr>
        <w:tc>
          <w:tcPr>
            <w:tcW w:w="2170" w:type="dxa"/>
            <w:tcBorders>
              <w:top w:val="nil"/>
              <w:bottom w:val="single" w:sz="12" w:space="0" w:color="262626"/>
              <w:right w:val="single" w:sz="12" w:space="0" w:color="000000"/>
            </w:tcBorders>
            <w:vAlign w:val="center"/>
          </w:tcPr>
          <w:p w14:paraId="0DD8A33E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  <w:t>Randomization</w:t>
            </w:r>
          </w:p>
        </w:tc>
        <w:tc>
          <w:tcPr>
            <w:tcW w:w="709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12" w:space="0" w:color="262626"/>
            </w:tcBorders>
            <w:vAlign w:val="center"/>
          </w:tcPr>
          <w:p w14:paraId="4AFB4CD3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709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  <w:right w:val="single" w:sz="12" w:space="0" w:color="262626"/>
            </w:tcBorders>
            <w:vAlign w:val="center"/>
          </w:tcPr>
          <w:p w14:paraId="25BF298C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92" w:type="dxa"/>
            <w:tcBorders>
              <w:top w:val="single" w:sz="6" w:space="0" w:color="262626"/>
              <w:left w:val="single" w:sz="12" w:space="0" w:color="262626"/>
              <w:bottom w:val="single" w:sz="12" w:space="0" w:color="262626"/>
            </w:tcBorders>
            <w:vAlign w:val="center"/>
          </w:tcPr>
          <w:p w14:paraId="31A9B31B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851" w:type="dxa"/>
            <w:tcBorders>
              <w:top w:val="single" w:sz="6" w:space="0" w:color="262626"/>
              <w:bottom w:val="single" w:sz="12" w:space="0" w:color="262626"/>
            </w:tcBorders>
            <w:vAlign w:val="center"/>
          </w:tcPr>
          <w:p w14:paraId="5648E514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92" w:type="dxa"/>
            <w:tcBorders>
              <w:top w:val="single" w:sz="6" w:space="0" w:color="262626"/>
              <w:bottom w:val="single" w:sz="12" w:space="0" w:color="262626"/>
            </w:tcBorders>
            <w:vAlign w:val="center"/>
          </w:tcPr>
          <w:p w14:paraId="45891B0A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03" w:type="dxa"/>
            <w:tcBorders>
              <w:top w:val="single" w:sz="6" w:space="0" w:color="262626"/>
              <w:bottom w:val="single" w:sz="12" w:space="0" w:color="262626"/>
            </w:tcBorders>
            <w:vAlign w:val="center"/>
          </w:tcPr>
          <w:p w14:paraId="37DF2241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40" w:type="dxa"/>
            <w:tcBorders>
              <w:top w:val="single" w:sz="6" w:space="0" w:color="262626"/>
              <w:bottom w:val="single" w:sz="12" w:space="0" w:color="262626"/>
              <w:right w:val="single" w:sz="12" w:space="0" w:color="000000"/>
            </w:tcBorders>
            <w:vAlign w:val="center"/>
          </w:tcPr>
          <w:p w14:paraId="0631E65E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1017" w:type="dxa"/>
            <w:tcBorders>
              <w:top w:val="single" w:sz="6" w:space="0" w:color="262626"/>
              <w:left w:val="single" w:sz="12" w:space="0" w:color="000000"/>
              <w:bottom w:val="single" w:sz="12" w:space="0" w:color="262626"/>
              <w:right w:val="single" w:sz="8" w:space="0" w:color="262626"/>
            </w:tcBorders>
            <w:vAlign w:val="center"/>
          </w:tcPr>
          <w:p w14:paraId="435F53F4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</w:tr>
      <w:tr w:rsidR="00034852" w:rsidRPr="00A276FE" w14:paraId="0986CFEA" w14:textId="77777777" w:rsidTr="0087115E">
        <w:trPr>
          <w:trHeight w:val="540"/>
        </w:trPr>
        <w:tc>
          <w:tcPr>
            <w:tcW w:w="2170" w:type="dxa"/>
            <w:tcBorders>
              <w:top w:val="single" w:sz="12" w:space="0" w:color="262626"/>
              <w:bottom w:val="nil"/>
              <w:right w:val="single" w:sz="12" w:space="0" w:color="000000"/>
            </w:tcBorders>
            <w:vAlign w:val="center"/>
          </w:tcPr>
          <w:p w14:paraId="044734DC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  <w:t>INTERVENTION/ COMPARATOR:</w:t>
            </w:r>
          </w:p>
        </w:tc>
        <w:tc>
          <w:tcPr>
            <w:tcW w:w="709" w:type="dxa"/>
            <w:tcBorders>
              <w:top w:val="single" w:sz="12" w:space="0" w:color="262626"/>
              <w:left w:val="single" w:sz="12" w:space="0" w:color="000000"/>
              <w:right w:val="single" w:sz="12" w:space="0" w:color="262626"/>
            </w:tcBorders>
            <w:vAlign w:val="center"/>
          </w:tcPr>
          <w:p w14:paraId="3AC397CA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709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vAlign w:val="center"/>
          </w:tcPr>
          <w:p w14:paraId="7CA2FF3D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92" w:type="dxa"/>
            <w:tcBorders>
              <w:top w:val="single" w:sz="12" w:space="0" w:color="262626"/>
              <w:left w:val="single" w:sz="12" w:space="0" w:color="262626"/>
              <w:bottom w:val="single" w:sz="6" w:space="0" w:color="262626"/>
            </w:tcBorders>
            <w:vAlign w:val="center"/>
          </w:tcPr>
          <w:p w14:paraId="1426C5B8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851" w:type="dxa"/>
            <w:tcBorders>
              <w:top w:val="single" w:sz="12" w:space="0" w:color="262626"/>
              <w:bottom w:val="single" w:sz="6" w:space="0" w:color="262626"/>
            </w:tcBorders>
            <w:vAlign w:val="center"/>
          </w:tcPr>
          <w:p w14:paraId="2E7BCF61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92" w:type="dxa"/>
            <w:tcBorders>
              <w:top w:val="single" w:sz="12" w:space="0" w:color="262626"/>
              <w:bottom w:val="single" w:sz="6" w:space="0" w:color="262626"/>
            </w:tcBorders>
            <w:vAlign w:val="center"/>
          </w:tcPr>
          <w:p w14:paraId="5ECF842B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03" w:type="dxa"/>
            <w:tcBorders>
              <w:top w:val="single" w:sz="12" w:space="0" w:color="262626"/>
              <w:bottom w:val="single" w:sz="6" w:space="0" w:color="262626"/>
            </w:tcBorders>
            <w:vAlign w:val="center"/>
          </w:tcPr>
          <w:p w14:paraId="5A0E4DD8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40" w:type="dxa"/>
            <w:tcBorders>
              <w:top w:val="single" w:sz="12" w:space="0" w:color="262626"/>
              <w:bottom w:val="single" w:sz="6" w:space="0" w:color="262626"/>
              <w:right w:val="single" w:sz="12" w:space="0" w:color="000000"/>
            </w:tcBorders>
            <w:vAlign w:val="center"/>
          </w:tcPr>
          <w:p w14:paraId="71CD4AB5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1017" w:type="dxa"/>
            <w:tcBorders>
              <w:top w:val="single" w:sz="12" w:space="0" w:color="262626"/>
              <w:left w:val="single" w:sz="12" w:space="0" w:color="000000"/>
              <w:right w:val="single" w:sz="8" w:space="0" w:color="262626"/>
            </w:tcBorders>
            <w:vAlign w:val="center"/>
          </w:tcPr>
          <w:p w14:paraId="6BB7E987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</w:tr>
      <w:tr w:rsidR="00034852" w:rsidRPr="00A276FE" w14:paraId="3C5B12D0" w14:textId="77777777" w:rsidTr="0087115E">
        <w:trPr>
          <w:trHeight w:val="540"/>
        </w:trPr>
        <w:tc>
          <w:tcPr>
            <w:tcW w:w="2170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13E2FED4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Times New Roman" w:hAnsi="Calibri Light" w:cs="Calibri Light"/>
                <w:b/>
                <w:iCs/>
                <w:kern w:val="0"/>
                <w:sz w:val="20"/>
                <w:szCs w:val="20"/>
                <w:vertAlign w:val="superscript"/>
                <w:lang w:val="en-CA" w:eastAsia="en-US"/>
              </w:rPr>
            </w:pPr>
            <w:r w:rsidRPr="00A276FE">
              <w:rPr>
                <w:rFonts w:ascii="Yu Mincho" w:eastAsia="Yu Mincho" w:hAnsi="Yu Mincho" w:cs="Calibri Light"/>
                <w:b/>
                <w:iCs/>
                <w:kern w:val="0"/>
                <w:sz w:val="20"/>
                <w:szCs w:val="20"/>
                <w:lang w:val="en-CA"/>
              </w:rPr>
              <w:t>S</w:t>
            </w:r>
            <w:r w:rsidRPr="00A276FE">
              <w:rPr>
                <w:rFonts w:ascii="Calibri Light" w:eastAsia="Times New Roman" w:hAnsi="Calibri Light" w:cs="Calibri Light"/>
                <w:b/>
                <w:iCs/>
                <w:kern w:val="0"/>
                <w:sz w:val="20"/>
                <w:szCs w:val="20"/>
                <w:lang w:val="en-CA" w:eastAsia="en-US"/>
              </w:rPr>
              <w:t>ilver CAPD catheter</w:t>
            </w:r>
          </w:p>
        </w:tc>
        <w:tc>
          <w:tcPr>
            <w:tcW w:w="709" w:type="dxa"/>
            <w:tcBorders>
              <w:left w:val="single" w:sz="12" w:space="0" w:color="000000"/>
              <w:right w:val="single" w:sz="12" w:space="0" w:color="262626"/>
            </w:tcBorders>
            <w:vAlign w:val="center"/>
          </w:tcPr>
          <w:p w14:paraId="0656D50C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709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4C37F285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noProof/>
                <w:kern w:val="0"/>
                <w:sz w:val="24"/>
                <w:szCs w:val="24"/>
                <w:lang w:val="en-CA" w:eastAsia="en-US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 wp14:anchorId="4D12ECCA" wp14:editId="6A12D394">
                      <wp:simplePos x="0" y="0"/>
                      <wp:positionH relativeFrom="column">
                        <wp:posOffset>40005</wp:posOffset>
                      </wp:positionH>
                      <wp:positionV relativeFrom="paragraph">
                        <wp:posOffset>402590</wp:posOffset>
                      </wp:positionV>
                      <wp:extent cx="3297555" cy="6350"/>
                      <wp:effectExtent l="0" t="57150" r="36195" b="88900"/>
                      <wp:wrapNone/>
                      <wp:docPr id="1788685528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97555" cy="6350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headEnd w="lg" len="med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F2249BC" id="Straight Connector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.15pt,31.7pt" to="262.8pt,32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" strokecolor="windowText" strokeweight="1pt">
                      <v:stroke startarrowwidth="wide" endarrow="block" joinstyle="miter"/>
                    </v:line>
                  </w:pict>
                </mc:Fallback>
              </mc:AlternateContent>
            </w:r>
            <w:r w:rsidRPr="00A276FE">
              <w:rPr>
                <w:rFonts w:ascii="Calibri Light" w:eastAsia="Times New Roman" w:hAnsi="Calibri Light" w:cs="Calibri Light"/>
                <w:noProof/>
                <w:kern w:val="0"/>
                <w:sz w:val="24"/>
                <w:szCs w:val="24"/>
                <w:lang w:val="en-CA" w:eastAsia="en-US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6F4BB891" wp14:editId="46F490C8">
                      <wp:simplePos x="0" y="0"/>
                      <wp:positionH relativeFrom="column">
                        <wp:posOffset>73025</wp:posOffset>
                      </wp:positionH>
                      <wp:positionV relativeFrom="paragraph">
                        <wp:posOffset>40640</wp:posOffset>
                      </wp:positionV>
                      <wp:extent cx="3263900" cy="9525"/>
                      <wp:effectExtent l="0" t="57150" r="31750" b="85725"/>
                      <wp:wrapNone/>
                      <wp:docPr id="2" name="Straight Connector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3263900" cy="9525"/>
                              </a:xfrm>
                              <a:prstGeom prst="line">
                                <a:avLst/>
                              </a:prstGeom>
                              <a:noFill/>
                              <a:ln w="1270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  <a:headEnd w="lg" len="med"/>
                                <a:tailEnd type="triangle"/>
                              </a:ln>
                              <a:effectLst/>
                            </wps:spPr>
                            <wps:bodyPr/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line w14:anchorId="33D3237B" id="Straight Connector 2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5.75pt,3.2pt" to="262.7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" strokecolor="windowText" strokeweight="1pt">
                      <v:stroke startarrowwidth="wide" endarrow="block" joinstyle="miter"/>
                    </v:line>
                  </w:pict>
                </mc:Fallback>
              </mc:AlternateContent>
            </w:r>
          </w:p>
        </w:tc>
        <w:tc>
          <w:tcPr>
            <w:tcW w:w="992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vAlign w:val="center"/>
          </w:tcPr>
          <w:p w14:paraId="195FA4E5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851" w:type="dxa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0545B119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92" w:type="dxa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5DA7BFA2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03" w:type="dxa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076F827F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40" w:type="dxa"/>
            <w:tcBorders>
              <w:top w:val="single" w:sz="6" w:space="0" w:color="262626"/>
              <w:bottom w:val="single" w:sz="6" w:space="0" w:color="262626"/>
              <w:right w:val="single" w:sz="12" w:space="0" w:color="000000"/>
            </w:tcBorders>
            <w:vAlign w:val="center"/>
          </w:tcPr>
          <w:p w14:paraId="5BEDF10A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1017" w:type="dxa"/>
            <w:tcBorders>
              <w:left w:val="single" w:sz="12" w:space="0" w:color="000000"/>
              <w:right w:val="single" w:sz="8" w:space="0" w:color="262626"/>
            </w:tcBorders>
            <w:vAlign w:val="center"/>
          </w:tcPr>
          <w:p w14:paraId="52450198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</w:tr>
      <w:tr w:rsidR="00034852" w:rsidRPr="00A276FE" w14:paraId="79950AB0" w14:textId="77777777" w:rsidTr="0087115E">
        <w:trPr>
          <w:trHeight w:val="540"/>
        </w:trPr>
        <w:tc>
          <w:tcPr>
            <w:tcW w:w="2170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0CED934D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Times New Roman" w:hAnsi="Calibri Light" w:cs="Calibri Light"/>
                <w:b/>
                <w:iCs/>
                <w:kern w:val="0"/>
                <w:sz w:val="20"/>
                <w:szCs w:val="20"/>
                <w:vertAlign w:val="superscript"/>
                <w:lang w:val="en-CA" w:eastAsia="en-US"/>
              </w:rPr>
            </w:pPr>
            <w:r w:rsidRPr="00A276FE">
              <w:rPr>
                <w:rFonts w:ascii="Yu Mincho" w:eastAsia="Yu Mincho" w:hAnsi="Yu Mincho" w:cs="Calibri Light"/>
                <w:b/>
                <w:iCs/>
                <w:kern w:val="0"/>
                <w:sz w:val="20"/>
                <w:szCs w:val="20"/>
                <w:lang w:val="en-CA"/>
              </w:rPr>
              <w:t>C</w:t>
            </w:r>
            <w:r w:rsidRPr="00A276FE">
              <w:rPr>
                <w:rFonts w:ascii="Calibri Light" w:eastAsia="Times New Roman" w:hAnsi="Calibri Light" w:cs="Calibri Light"/>
                <w:b/>
                <w:iCs/>
                <w:kern w:val="0"/>
                <w:sz w:val="20"/>
                <w:szCs w:val="20"/>
                <w:lang w:val="en-CA" w:eastAsia="en-US"/>
              </w:rPr>
              <w:t>onventional catheter</w:t>
            </w:r>
          </w:p>
        </w:tc>
        <w:tc>
          <w:tcPr>
            <w:tcW w:w="709" w:type="dxa"/>
            <w:tcBorders>
              <w:left w:val="single" w:sz="12" w:space="0" w:color="000000"/>
              <w:bottom w:val="single" w:sz="6" w:space="0" w:color="262626"/>
              <w:right w:val="single" w:sz="12" w:space="0" w:color="262626"/>
            </w:tcBorders>
            <w:vAlign w:val="center"/>
          </w:tcPr>
          <w:p w14:paraId="1138AD5E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709" w:type="dxa"/>
            <w:tcBorders>
              <w:left w:val="single" w:sz="12" w:space="0" w:color="262626"/>
              <w:bottom w:val="single" w:sz="6" w:space="0" w:color="262626"/>
              <w:right w:val="single" w:sz="12" w:space="0" w:color="262626"/>
            </w:tcBorders>
            <w:vAlign w:val="center"/>
          </w:tcPr>
          <w:p w14:paraId="465FB20F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Yu Mincho" w:hAnsi="Calibri Light" w:cs="Calibri Light"/>
                <w:kern w:val="0"/>
                <w:sz w:val="20"/>
                <w:szCs w:val="20"/>
                <w:lang w:val="en-CA"/>
              </w:rPr>
            </w:pPr>
          </w:p>
        </w:tc>
        <w:tc>
          <w:tcPr>
            <w:tcW w:w="992" w:type="dxa"/>
            <w:tcBorders>
              <w:top w:val="single" w:sz="6" w:space="0" w:color="262626"/>
              <w:left w:val="single" w:sz="12" w:space="0" w:color="262626"/>
              <w:bottom w:val="single" w:sz="6" w:space="0" w:color="262626"/>
            </w:tcBorders>
            <w:vAlign w:val="center"/>
          </w:tcPr>
          <w:p w14:paraId="603ECB27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851" w:type="dxa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640491F9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92" w:type="dxa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1E60F27F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03" w:type="dxa"/>
            <w:tcBorders>
              <w:top w:val="single" w:sz="6" w:space="0" w:color="262626"/>
              <w:bottom w:val="single" w:sz="6" w:space="0" w:color="262626"/>
            </w:tcBorders>
            <w:vAlign w:val="center"/>
          </w:tcPr>
          <w:p w14:paraId="0843C157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40" w:type="dxa"/>
            <w:tcBorders>
              <w:top w:val="single" w:sz="6" w:space="0" w:color="262626"/>
              <w:bottom w:val="single" w:sz="6" w:space="0" w:color="262626"/>
              <w:right w:val="single" w:sz="12" w:space="0" w:color="000000"/>
            </w:tcBorders>
            <w:vAlign w:val="center"/>
          </w:tcPr>
          <w:p w14:paraId="2A5CD9DC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1017" w:type="dxa"/>
            <w:tcBorders>
              <w:left w:val="single" w:sz="12" w:space="0" w:color="000000"/>
              <w:bottom w:val="single" w:sz="6" w:space="0" w:color="262626"/>
              <w:right w:val="single" w:sz="8" w:space="0" w:color="262626"/>
            </w:tcBorders>
            <w:vAlign w:val="center"/>
          </w:tcPr>
          <w:p w14:paraId="471E89B0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</w:tr>
      <w:tr w:rsidR="00034852" w:rsidRPr="00A276FE" w14:paraId="69662023" w14:textId="77777777" w:rsidTr="0087115E">
        <w:trPr>
          <w:trHeight w:val="540"/>
        </w:trPr>
        <w:tc>
          <w:tcPr>
            <w:tcW w:w="2170" w:type="dxa"/>
            <w:tcBorders>
              <w:top w:val="single" w:sz="12" w:space="0" w:color="262626"/>
              <w:bottom w:val="nil"/>
              <w:right w:val="single" w:sz="12" w:space="0" w:color="000000"/>
            </w:tcBorders>
            <w:vAlign w:val="center"/>
          </w:tcPr>
          <w:p w14:paraId="65C7F566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</w:pPr>
            <w:bookmarkStart w:id="1" w:name="_Hlk206010278"/>
            <w:r w:rsidRPr="00A276FE"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  <w:t>ASSESSMENTS:</w:t>
            </w:r>
          </w:p>
        </w:tc>
        <w:tc>
          <w:tcPr>
            <w:tcW w:w="709" w:type="dxa"/>
            <w:tcBorders>
              <w:top w:val="single" w:sz="12" w:space="0" w:color="262626"/>
              <w:left w:val="single" w:sz="12" w:space="0" w:color="000000"/>
              <w:right w:val="single" w:sz="12" w:space="0" w:color="262626"/>
            </w:tcBorders>
            <w:vAlign w:val="center"/>
          </w:tcPr>
          <w:p w14:paraId="431E46CF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709" w:type="dxa"/>
            <w:tcBorders>
              <w:top w:val="single" w:sz="12" w:space="0" w:color="262626"/>
              <w:left w:val="single" w:sz="12" w:space="0" w:color="262626"/>
              <w:right w:val="single" w:sz="12" w:space="0" w:color="262626"/>
            </w:tcBorders>
            <w:vAlign w:val="center"/>
          </w:tcPr>
          <w:p w14:paraId="7B8F5D98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92" w:type="dxa"/>
            <w:tcBorders>
              <w:top w:val="single" w:sz="12" w:space="0" w:color="262626"/>
              <w:left w:val="single" w:sz="12" w:space="0" w:color="262626"/>
            </w:tcBorders>
            <w:vAlign w:val="center"/>
          </w:tcPr>
          <w:p w14:paraId="46068DB9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851" w:type="dxa"/>
            <w:tcBorders>
              <w:top w:val="single" w:sz="12" w:space="0" w:color="262626"/>
            </w:tcBorders>
            <w:vAlign w:val="center"/>
          </w:tcPr>
          <w:p w14:paraId="0477D5A4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92" w:type="dxa"/>
            <w:tcBorders>
              <w:top w:val="single" w:sz="12" w:space="0" w:color="262626"/>
            </w:tcBorders>
            <w:vAlign w:val="center"/>
          </w:tcPr>
          <w:p w14:paraId="044BA97B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03" w:type="dxa"/>
            <w:tcBorders>
              <w:top w:val="single" w:sz="12" w:space="0" w:color="262626"/>
            </w:tcBorders>
            <w:vAlign w:val="center"/>
          </w:tcPr>
          <w:p w14:paraId="65B1904C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940" w:type="dxa"/>
            <w:tcBorders>
              <w:top w:val="single" w:sz="12" w:space="0" w:color="262626"/>
              <w:right w:val="single" w:sz="12" w:space="0" w:color="000000"/>
            </w:tcBorders>
            <w:vAlign w:val="center"/>
          </w:tcPr>
          <w:p w14:paraId="67F9B1C9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  <w:tc>
          <w:tcPr>
            <w:tcW w:w="1017" w:type="dxa"/>
            <w:tcBorders>
              <w:top w:val="single" w:sz="12" w:space="0" w:color="262626"/>
              <w:left w:val="single" w:sz="12" w:space="0" w:color="000000"/>
              <w:right w:val="single" w:sz="8" w:space="0" w:color="262626"/>
            </w:tcBorders>
            <w:vAlign w:val="center"/>
          </w:tcPr>
          <w:p w14:paraId="712667B9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0"/>
                <w:szCs w:val="20"/>
                <w:lang w:val="en-CA" w:eastAsia="en-US"/>
              </w:rPr>
            </w:pPr>
          </w:p>
        </w:tc>
      </w:tr>
      <w:tr w:rsidR="00034852" w:rsidRPr="00A276FE" w14:paraId="7E24EB5C" w14:textId="77777777" w:rsidTr="0087115E">
        <w:trPr>
          <w:trHeight w:val="540"/>
        </w:trPr>
        <w:tc>
          <w:tcPr>
            <w:tcW w:w="2170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0DEBC957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</w:pPr>
            <w:bookmarkStart w:id="2" w:name="_Hlk206010388"/>
            <w:bookmarkEnd w:id="1"/>
            <w:r w:rsidRPr="00A276FE"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  <w:t>Medical History</w:t>
            </w:r>
          </w:p>
          <w:p w14:paraId="2997D44A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Times New Roman" w:hAnsi="Calibri Light" w:cs="Calibri Light"/>
                <w:b/>
                <w:iCs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  <w:t>Background Information</w:t>
            </w:r>
          </w:p>
        </w:tc>
        <w:tc>
          <w:tcPr>
            <w:tcW w:w="709" w:type="dxa"/>
            <w:tcBorders>
              <w:left w:val="single" w:sz="12" w:space="0" w:color="000000"/>
              <w:right w:val="single" w:sz="12" w:space="0" w:color="262626"/>
            </w:tcBorders>
            <w:vAlign w:val="center"/>
          </w:tcPr>
          <w:p w14:paraId="40B7F1E0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709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6BC6F3CA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92" w:type="dxa"/>
            <w:tcBorders>
              <w:left w:val="single" w:sz="12" w:space="0" w:color="262626"/>
            </w:tcBorders>
            <w:vAlign w:val="center"/>
          </w:tcPr>
          <w:p w14:paraId="4A838F48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851" w:type="dxa"/>
            <w:vAlign w:val="center"/>
          </w:tcPr>
          <w:p w14:paraId="341CA396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92" w:type="dxa"/>
            <w:vAlign w:val="center"/>
          </w:tcPr>
          <w:p w14:paraId="49BC7095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03" w:type="dxa"/>
            <w:vAlign w:val="center"/>
          </w:tcPr>
          <w:p w14:paraId="5D37DBB8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40" w:type="dxa"/>
            <w:tcBorders>
              <w:right w:val="single" w:sz="12" w:space="0" w:color="000000"/>
            </w:tcBorders>
            <w:vAlign w:val="center"/>
          </w:tcPr>
          <w:p w14:paraId="42F508A5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1017" w:type="dxa"/>
            <w:tcBorders>
              <w:left w:val="single" w:sz="12" w:space="0" w:color="000000"/>
              <w:right w:val="single" w:sz="8" w:space="0" w:color="262626"/>
            </w:tcBorders>
            <w:shd w:val="clear" w:color="auto" w:fill="FFFFFF"/>
            <w:vAlign w:val="center"/>
          </w:tcPr>
          <w:p w14:paraId="4D5983DF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</w:tr>
      <w:tr w:rsidR="00034852" w:rsidRPr="00A276FE" w14:paraId="40C34352" w14:textId="77777777" w:rsidTr="0087115E">
        <w:trPr>
          <w:trHeight w:val="540"/>
        </w:trPr>
        <w:tc>
          <w:tcPr>
            <w:tcW w:w="2170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69661118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b/>
                <w:kern w:val="0"/>
                <w:sz w:val="20"/>
                <w:szCs w:val="20"/>
                <w:lang w:val="en-CA" w:eastAsia="en-US"/>
              </w:rPr>
              <w:t>Surgical Information</w:t>
            </w:r>
          </w:p>
        </w:tc>
        <w:tc>
          <w:tcPr>
            <w:tcW w:w="709" w:type="dxa"/>
            <w:tcBorders>
              <w:left w:val="single" w:sz="12" w:space="0" w:color="000000"/>
              <w:right w:val="single" w:sz="12" w:space="0" w:color="262626"/>
            </w:tcBorders>
            <w:vAlign w:val="center"/>
          </w:tcPr>
          <w:p w14:paraId="0BAABC7C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709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300D90B4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992" w:type="dxa"/>
            <w:tcBorders>
              <w:left w:val="single" w:sz="12" w:space="0" w:color="262626"/>
            </w:tcBorders>
            <w:vAlign w:val="center"/>
          </w:tcPr>
          <w:p w14:paraId="137510F3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851" w:type="dxa"/>
            <w:vAlign w:val="center"/>
          </w:tcPr>
          <w:p w14:paraId="0D17FFAA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92" w:type="dxa"/>
            <w:vAlign w:val="center"/>
          </w:tcPr>
          <w:p w14:paraId="6CB7D7E0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03" w:type="dxa"/>
            <w:vAlign w:val="center"/>
          </w:tcPr>
          <w:p w14:paraId="63E19247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40" w:type="dxa"/>
            <w:tcBorders>
              <w:right w:val="single" w:sz="12" w:space="0" w:color="000000"/>
            </w:tcBorders>
            <w:vAlign w:val="center"/>
          </w:tcPr>
          <w:p w14:paraId="5FB588D4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1017" w:type="dxa"/>
            <w:tcBorders>
              <w:left w:val="single" w:sz="12" w:space="0" w:color="000000"/>
              <w:right w:val="single" w:sz="8" w:space="0" w:color="262626"/>
            </w:tcBorders>
            <w:shd w:val="clear" w:color="auto" w:fill="FFFFFF"/>
            <w:vAlign w:val="center"/>
          </w:tcPr>
          <w:p w14:paraId="524F2174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</w:tr>
      <w:bookmarkEnd w:id="2"/>
      <w:tr w:rsidR="00034852" w:rsidRPr="00A276FE" w14:paraId="7926DCD2" w14:textId="77777777" w:rsidTr="0087115E">
        <w:trPr>
          <w:trHeight w:val="540"/>
        </w:trPr>
        <w:tc>
          <w:tcPr>
            <w:tcW w:w="2170" w:type="dxa"/>
            <w:tcBorders>
              <w:top w:val="nil"/>
              <w:bottom w:val="nil"/>
              <w:right w:val="single" w:sz="12" w:space="0" w:color="000000"/>
            </w:tcBorders>
            <w:vAlign w:val="bottom"/>
          </w:tcPr>
          <w:p w14:paraId="1DFA7503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Times New Roman" w:hAnsi="Calibri Light" w:cs="Calibri Light"/>
                <w:b/>
                <w:iCs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b/>
                <w:iCs/>
                <w:kern w:val="0"/>
                <w:sz w:val="20"/>
                <w:szCs w:val="20"/>
                <w:lang w:val="en-CA" w:eastAsia="en-US"/>
              </w:rPr>
              <w:t>Physical Examination</w:t>
            </w:r>
          </w:p>
          <w:p w14:paraId="2C67ADDC" w14:textId="77777777" w:rsidR="00034852" w:rsidRPr="00A276FE" w:rsidRDefault="00034852" w:rsidP="0087115E">
            <w:pPr>
              <w:widowControl/>
              <w:jc w:val="right"/>
              <w:rPr>
                <w:rFonts w:ascii="Times New Roman" w:eastAsia="Yu Mincho" w:hAnsi="Times New Roman" w:cs="Times New Roman"/>
                <w:iCs/>
                <w:kern w:val="0"/>
                <w:sz w:val="24"/>
                <w:szCs w:val="24"/>
                <w:lang w:val="en-CA"/>
              </w:rPr>
            </w:pPr>
            <w:r w:rsidRPr="00A276FE">
              <w:rPr>
                <w:rFonts w:ascii="Calibri Light" w:eastAsia="Times New Roman" w:hAnsi="Calibri Light" w:cs="Calibri Light"/>
                <w:b/>
                <w:iCs/>
                <w:kern w:val="0"/>
                <w:sz w:val="20"/>
                <w:szCs w:val="20"/>
                <w:lang w:val="en-CA" w:eastAsia="en-US"/>
              </w:rPr>
              <w:t>Blood Tests</w:t>
            </w:r>
            <w:r w:rsidRPr="00A276FE">
              <w:rPr>
                <w:rFonts w:ascii="Times New Roman" w:eastAsia="Times New Roman" w:hAnsi="Times New Roman" w:cs="Times New Roman"/>
                <w:iCs/>
                <w:kern w:val="0"/>
                <w:sz w:val="24"/>
                <w:szCs w:val="24"/>
                <w:lang w:val="en-CA" w:eastAsia="en-US"/>
              </w:rPr>
              <w:t xml:space="preserve"> </w:t>
            </w:r>
          </w:p>
          <w:p w14:paraId="2085AC7D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Times New Roman" w:hAnsi="Calibri Light" w:cs="Calibri Light"/>
                <w:b/>
                <w:iCs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b/>
                <w:iCs/>
                <w:kern w:val="0"/>
                <w:sz w:val="20"/>
                <w:szCs w:val="20"/>
                <w:lang w:val="en-CA" w:eastAsia="en-US"/>
              </w:rPr>
              <w:t>Medical Information</w:t>
            </w:r>
          </w:p>
        </w:tc>
        <w:tc>
          <w:tcPr>
            <w:tcW w:w="709" w:type="dxa"/>
            <w:tcBorders>
              <w:left w:val="single" w:sz="12" w:space="0" w:color="000000"/>
              <w:right w:val="single" w:sz="12" w:space="0" w:color="262626"/>
            </w:tcBorders>
            <w:vAlign w:val="center"/>
          </w:tcPr>
          <w:p w14:paraId="4336E98A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709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2CAA1A77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992" w:type="dxa"/>
            <w:tcBorders>
              <w:left w:val="single" w:sz="12" w:space="0" w:color="262626"/>
            </w:tcBorders>
            <w:vAlign w:val="center"/>
          </w:tcPr>
          <w:p w14:paraId="14C61E13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851" w:type="dxa"/>
            <w:vAlign w:val="center"/>
          </w:tcPr>
          <w:p w14:paraId="0F7C8663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92" w:type="dxa"/>
            <w:vAlign w:val="center"/>
          </w:tcPr>
          <w:p w14:paraId="373C4262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03" w:type="dxa"/>
            <w:vAlign w:val="center"/>
          </w:tcPr>
          <w:p w14:paraId="1DCB68D8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40" w:type="dxa"/>
            <w:tcBorders>
              <w:right w:val="single" w:sz="12" w:space="0" w:color="000000"/>
            </w:tcBorders>
            <w:vAlign w:val="center"/>
          </w:tcPr>
          <w:p w14:paraId="1F81E5A3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1017" w:type="dxa"/>
            <w:tcBorders>
              <w:left w:val="single" w:sz="12" w:space="0" w:color="000000"/>
              <w:right w:val="single" w:sz="8" w:space="0" w:color="262626"/>
            </w:tcBorders>
            <w:shd w:val="clear" w:color="auto" w:fill="FFFFFF"/>
            <w:vAlign w:val="center"/>
          </w:tcPr>
          <w:p w14:paraId="55535669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</w:tr>
      <w:tr w:rsidR="00034852" w:rsidRPr="00A276FE" w14:paraId="188D3D95" w14:textId="77777777" w:rsidTr="0087115E">
        <w:trPr>
          <w:trHeight w:val="540"/>
        </w:trPr>
        <w:tc>
          <w:tcPr>
            <w:tcW w:w="2170" w:type="dxa"/>
            <w:tcBorders>
              <w:top w:val="nil"/>
              <w:bottom w:val="nil"/>
              <w:right w:val="single" w:sz="12" w:space="0" w:color="000000"/>
            </w:tcBorders>
            <w:vAlign w:val="bottom"/>
          </w:tcPr>
          <w:p w14:paraId="62F26CF5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Times New Roman" w:hAnsi="Calibri Light" w:cs="Calibri Light"/>
                <w:b/>
                <w:iCs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b/>
                <w:iCs/>
                <w:kern w:val="0"/>
                <w:sz w:val="20"/>
                <w:szCs w:val="20"/>
                <w:lang w:val="en-CA" w:eastAsia="en-US"/>
              </w:rPr>
              <w:t>Peritoneal Dialysis Information</w:t>
            </w:r>
          </w:p>
          <w:p w14:paraId="094AD8D6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Times New Roman" w:hAnsi="Calibri Light" w:cs="Calibri Light"/>
                <w:b/>
                <w:iCs/>
                <w:kern w:val="0"/>
                <w:sz w:val="20"/>
                <w:szCs w:val="20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b/>
                <w:iCs/>
                <w:kern w:val="0"/>
                <w:sz w:val="20"/>
                <w:szCs w:val="20"/>
                <w:lang w:val="en-CA" w:eastAsia="en-US"/>
              </w:rPr>
              <w:t>Exit-Site Care Information</w:t>
            </w:r>
          </w:p>
        </w:tc>
        <w:tc>
          <w:tcPr>
            <w:tcW w:w="709" w:type="dxa"/>
            <w:tcBorders>
              <w:left w:val="single" w:sz="12" w:space="0" w:color="000000"/>
              <w:right w:val="single" w:sz="12" w:space="0" w:color="262626"/>
            </w:tcBorders>
            <w:vAlign w:val="center"/>
          </w:tcPr>
          <w:p w14:paraId="176D3774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709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53F508F9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992" w:type="dxa"/>
            <w:tcBorders>
              <w:left w:val="single" w:sz="12" w:space="0" w:color="262626"/>
            </w:tcBorders>
            <w:vAlign w:val="center"/>
          </w:tcPr>
          <w:p w14:paraId="7A661C42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851" w:type="dxa"/>
            <w:vAlign w:val="center"/>
          </w:tcPr>
          <w:p w14:paraId="3A570E15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992" w:type="dxa"/>
            <w:vAlign w:val="center"/>
          </w:tcPr>
          <w:p w14:paraId="38C40A14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903" w:type="dxa"/>
            <w:vAlign w:val="center"/>
          </w:tcPr>
          <w:p w14:paraId="53C381EC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940" w:type="dxa"/>
            <w:tcBorders>
              <w:right w:val="single" w:sz="12" w:space="0" w:color="000000"/>
            </w:tcBorders>
            <w:vAlign w:val="center"/>
          </w:tcPr>
          <w:p w14:paraId="0E5C20B7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Yu Mincho" w:hAnsi="Calibri Light" w:cs="Calibri Light"/>
                <w:kern w:val="0"/>
                <w:sz w:val="24"/>
                <w:szCs w:val="24"/>
                <w:lang w:val="en-CA"/>
              </w:rPr>
            </w:pPr>
          </w:p>
        </w:tc>
        <w:tc>
          <w:tcPr>
            <w:tcW w:w="1017" w:type="dxa"/>
            <w:tcBorders>
              <w:left w:val="single" w:sz="12" w:space="0" w:color="000000"/>
              <w:right w:val="single" w:sz="8" w:space="0" w:color="262626"/>
            </w:tcBorders>
            <w:shd w:val="clear" w:color="auto" w:fill="FFFFFF"/>
            <w:vAlign w:val="center"/>
          </w:tcPr>
          <w:p w14:paraId="7F5FC81F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</w:tr>
      <w:tr w:rsidR="00034852" w:rsidRPr="00A276FE" w14:paraId="623D76AA" w14:textId="77777777" w:rsidTr="0087115E">
        <w:trPr>
          <w:trHeight w:val="540"/>
        </w:trPr>
        <w:tc>
          <w:tcPr>
            <w:tcW w:w="2170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7D803B64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Yu Mincho" w:hAnsi="Calibri Light" w:cs="Calibri Light"/>
                <w:b/>
                <w:iCs/>
                <w:kern w:val="0"/>
                <w:sz w:val="20"/>
                <w:szCs w:val="20"/>
                <w:lang w:val="en-CA"/>
              </w:rPr>
            </w:pPr>
            <w:r w:rsidRPr="00A276FE">
              <w:rPr>
                <w:rFonts w:ascii="Calibri Light" w:eastAsia="Yu Mincho" w:hAnsi="Calibri Light" w:cs="Calibri Light"/>
                <w:b/>
                <w:iCs/>
                <w:kern w:val="0"/>
                <w:sz w:val="20"/>
                <w:szCs w:val="20"/>
                <w:lang w:val="en-CA"/>
              </w:rPr>
              <w:t>Exit-Site Score *²</w:t>
            </w:r>
          </w:p>
        </w:tc>
        <w:tc>
          <w:tcPr>
            <w:tcW w:w="709" w:type="dxa"/>
            <w:tcBorders>
              <w:left w:val="single" w:sz="12" w:space="0" w:color="000000"/>
              <w:right w:val="single" w:sz="12" w:space="0" w:color="262626"/>
            </w:tcBorders>
            <w:vAlign w:val="center"/>
          </w:tcPr>
          <w:p w14:paraId="3B73695C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709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559DB5FA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992" w:type="dxa"/>
            <w:tcBorders>
              <w:left w:val="single" w:sz="12" w:space="0" w:color="262626"/>
            </w:tcBorders>
            <w:vAlign w:val="center"/>
          </w:tcPr>
          <w:p w14:paraId="1E5B2392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851" w:type="dxa"/>
            <w:vAlign w:val="center"/>
          </w:tcPr>
          <w:p w14:paraId="29705329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992" w:type="dxa"/>
            <w:vAlign w:val="center"/>
          </w:tcPr>
          <w:p w14:paraId="55330B6F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903" w:type="dxa"/>
            <w:vAlign w:val="center"/>
          </w:tcPr>
          <w:p w14:paraId="224A7C5D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940" w:type="dxa"/>
            <w:tcBorders>
              <w:right w:val="single" w:sz="12" w:space="0" w:color="000000"/>
            </w:tcBorders>
            <w:vAlign w:val="center"/>
          </w:tcPr>
          <w:p w14:paraId="1E91C9DD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1017" w:type="dxa"/>
            <w:tcBorders>
              <w:left w:val="single" w:sz="12" w:space="0" w:color="000000"/>
              <w:right w:val="single" w:sz="8" w:space="0" w:color="262626"/>
            </w:tcBorders>
            <w:shd w:val="clear" w:color="auto" w:fill="FFFFFF"/>
            <w:vAlign w:val="center"/>
          </w:tcPr>
          <w:p w14:paraId="59F9E11A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</w:tr>
      <w:tr w:rsidR="00034852" w:rsidRPr="00A276FE" w14:paraId="0787400F" w14:textId="77777777" w:rsidTr="0087115E">
        <w:trPr>
          <w:trHeight w:val="540"/>
        </w:trPr>
        <w:tc>
          <w:tcPr>
            <w:tcW w:w="2170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6AFE37E3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Yu Mincho" w:hAnsi="Calibri Light" w:cs="Calibri Light"/>
                <w:b/>
                <w:iCs/>
                <w:kern w:val="0"/>
                <w:sz w:val="20"/>
                <w:szCs w:val="20"/>
                <w:lang w:val="en-CA"/>
              </w:rPr>
            </w:pPr>
            <w:r w:rsidRPr="00A276FE">
              <w:rPr>
                <w:rFonts w:ascii="Calibri Light" w:eastAsia="Yu Mincho" w:hAnsi="Calibri Light" w:cs="Calibri Light"/>
                <w:b/>
                <w:iCs/>
                <w:kern w:val="0"/>
                <w:sz w:val="20"/>
                <w:szCs w:val="20"/>
                <w:lang w:val="en-CA"/>
              </w:rPr>
              <w:t>PD-related Infection Information</w:t>
            </w:r>
          </w:p>
        </w:tc>
        <w:tc>
          <w:tcPr>
            <w:tcW w:w="709" w:type="dxa"/>
            <w:tcBorders>
              <w:left w:val="single" w:sz="12" w:space="0" w:color="000000"/>
              <w:right w:val="single" w:sz="12" w:space="0" w:color="262626"/>
            </w:tcBorders>
            <w:vAlign w:val="center"/>
          </w:tcPr>
          <w:p w14:paraId="35B30164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709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2F4931F8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92" w:type="dxa"/>
            <w:tcBorders>
              <w:left w:val="single" w:sz="12" w:space="0" w:color="262626"/>
            </w:tcBorders>
            <w:vAlign w:val="center"/>
          </w:tcPr>
          <w:p w14:paraId="260ECC5D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851" w:type="dxa"/>
            <w:vAlign w:val="center"/>
          </w:tcPr>
          <w:p w14:paraId="20C2DA63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92" w:type="dxa"/>
            <w:vAlign w:val="center"/>
          </w:tcPr>
          <w:p w14:paraId="6E40D031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03" w:type="dxa"/>
            <w:vAlign w:val="center"/>
          </w:tcPr>
          <w:p w14:paraId="477FEBE6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40" w:type="dxa"/>
            <w:tcBorders>
              <w:right w:val="single" w:sz="12" w:space="0" w:color="000000"/>
            </w:tcBorders>
            <w:vAlign w:val="center"/>
          </w:tcPr>
          <w:p w14:paraId="1189B963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1017" w:type="dxa"/>
            <w:tcBorders>
              <w:left w:val="single" w:sz="12" w:space="0" w:color="000000"/>
              <w:right w:val="single" w:sz="8" w:space="0" w:color="262626"/>
            </w:tcBorders>
            <w:shd w:val="clear" w:color="auto" w:fill="FFFFFF"/>
            <w:vAlign w:val="center"/>
          </w:tcPr>
          <w:p w14:paraId="6B99D4D8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</w:tr>
      <w:tr w:rsidR="00034852" w:rsidRPr="00A276FE" w14:paraId="65253305" w14:textId="77777777" w:rsidTr="0087115E">
        <w:trPr>
          <w:trHeight w:val="540"/>
        </w:trPr>
        <w:tc>
          <w:tcPr>
            <w:tcW w:w="2170" w:type="dxa"/>
            <w:tcBorders>
              <w:top w:val="nil"/>
              <w:bottom w:val="nil"/>
              <w:right w:val="single" w:sz="12" w:space="0" w:color="000000"/>
            </w:tcBorders>
            <w:vAlign w:val="center"/>
          </w:tcPr>
          <w:p w14:paraId="6AB12DFA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Yu Mincho" w:hAnsi="Calibri Light" w:cs="Calibri Light"/>
                <w:b/>
                <w:iCs/>
                <w:kern w:val="0"/>
                <w:sz w:val="20"/>
                <w:szCs w:val="20"/>
                <w:lang w:val="en-CA"/>
              </w:rPr>
            </w:pPr>
            <w:r w:rsidRPr="00A276FE">
              <w:rPr>
                <w:rFonts w:ascii="Calibri Light" w:eastAsia="Yu Mincho" w:hAnsi="Calibri Light" w:cs="Calibri Light"/>
                <w:b/>
                <w:iCs/>
                <w:kern w:val="0"/>
                <w:sz w:val="20"/>
                <w:szCs w:val="20"/>
                <w:lang w:val="en-CA"/>
              </w:rPr>
              <w:t>Antibiotic use unrelated to PD-related Infections</w:t>
            </w:r>
          </w:p>
        </w:tc>
        <w:tc>
          <w:tcPr>
            <w:tcW w:w="709" w:type="dxa"/>
            <w:tcBorders>
              <w:left w:val="single" w:sz="12" w:space="0" w:color="000000"/>
              <w:right w:val="single" w:sz="12" w:space="0" w:color="262626"/>
            </w:tcBorders>
            <w:vAlign w:val="center"/>
          </w:tcPr>
          <w:p w14:paraId="2A3DC84F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709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1F3A352D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92" w:type="dxa"/>
            <w:tcBorders>
              <w:left w:val="single" w:sz="12" w:space="0" w:color="262626"/>
            </w:tcBorders>
            <w:vAlign w:val="center"/>
          </w:tcPr>
          <w:p w14:paraId="1716B4D9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851" w:type="dxa"/>
            <w:vAlign w:val="center"/>
          </w:tcPr>
          <w:p w14:paraId="5D24B6D5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992" w:type="dxa"/>
            <w:vAlign w:val="center"/>
          </w:tcPr>
          <w:p w14:paraId="6486E696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903" w:type="dxa"/>
            <w:vAlign w:val="center"/>
          </w:tcPr>
          <w:p w14:paraId="26490733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940" w:type="dxa"/>
            <w:tcBorders>
              <w:right w:val="single" w:sz="12" w:space="0" w:color="000000"/>
            </w:tcBorders>
            <w:vAlign w:val="center"/>
          </w:tcPr>
          <w:p w14:paraId="5AA5E8EC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Yu Mincho" w:hAnsi="Calibri Light" w:cs="Calibri Light"/>
                <w:kern w:val="0"/>
                <w:sz w:val="24"/>
                <w:szCs w:val="24"/>
                <w:lang w:val="en-CA"/>
              </w:rPr>
            </w:pPr>
          </w:p>
        </w:tc>
        <w:tc>
          <w:tcPr>
            <w:tcW w:w="1017" w:type="dxa"/>
            <w:tcBorders>
              <w:left w:val="single" w:sz="12" w:space="0" w:color="000000"/>
              <w:right w:val="single" w:sz="8" w:space="0" w:color="262626"/>
            </w:tcBorders>
            <w:shd w:val="clear" w:color="auto" w:fill="FFFFFF"/>
            <w:vAlign w:val="center"/>
          </w:tcPr>
          <w:p w14:paraId="29E584D2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</w:tr>
      <w:tr w:rsidR="00034852" w:rsidRPr="00A276FE" w14:paraId="573722B2" w14:textId="77777777" w:rsidTr="0087115E">
        <w:trPr>
          <w:trHeight w:val="540"/>
        </w:trPr>
        <w:tc>
          <w:tcPr>
            <w:tcW w:w="2170" w:type="dxa"/>
            <w:tcBorders>
              <w:top w:val="nil"/>
              <w:bottom w:val="nil"/>
              <w:right w:val="single" w:sz="12" w:space="0" w:color="000000"/>
            </w:tcBorders>
            <w:vAlign w:val="bottom"/>
          </w:tcPr>
          <w:p w14:paraId="5F2332A3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Yu Mincho" w:hAnsi="Calibri Light" w:cs="Calibri Light"/>
                <w:b/>
                <w:iCs/>
                <w:kern w:val="0"/>
                <w:sz w:val="20"/>
                <w:szCs w:val="20"/>
                <w:lang w:val="en-CA"/>
              </w:rPr>
            </w:pPr>
            <w:r w:rsidRPr="00A276FE">
              <w:rPr>
                <w:rFonts w:ascii="Calibri Light" w:eastAsia="Yu Mincho" w:hAnsi="Calibri Light" w:cs="Calibri Light"/>
                <w:b/>
                <w:iCs/>
                <w:kern w:val="0"/>
                <w:sz w:val="20"/>
                <w:szCs w:val="20"/>
                <w:lang w:val="en-CA"/>
              </w:rPr>
              <w:t>Adverse Event/Serious Adverse Event</w:t>
            </w:r>
          </w:p>
        </w:tc>
        <w:tc>
          <w:tcPr>
            <w:tcW w:w="709" w:type="dxa"/>
            <w:tcBorders>
              <w:left w:val="single" w:sz="12" w:space="0" w:color="000000"/>
              <w:right w:val="single" w:sz="12" w:space="0" w:color="262626"/>
            </w:tcBorders>
            <w:vAlign w:val="center"/>
          </w:tcPr>
          <w:p w14:paraId="645A7FAA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709" w:type="dxa"/>
            <w:tcBorders>
              <w:left w:val="single" w:sz="12" w:space="0" w:color="262626"/>
              <w:right w:val="single" w:sz="12" w:space="0" w:color="262626"/>
            </w:tcBorders>
            <w:vAlign w:val="center"/>
          </w:tcPr>
          <w:p w14:paraId="7EE07E89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992" w:type="dxa"/>
            <w:tcBorders>
              <w:left w:val="single" w:sz="12" w:space="0" w:color="262626"/>
            </w:tcBorders>
            <w:vAlign w:val="center"/>
          </w:tcPr>
          <w:p w14:paraId="05634F8D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851" w:type="dxa"/>
            <w:vAlign w:val="center"/>
          </w:tcPr>
          <w:p w14:paraId="4DEF786A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992" w:type="dxa"/>
            <w:vAlign w:val="center"/>
          </w:tcPr>
          <w:p w14:paraId="76EB4A14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903" w:type="dxa"/>
            <w:vAlign w:val="center"/>
          </w:tcPr>
          <w:p w14:paraId="3B85DDB9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940" w:type="dxa"/>
            <w:tcBorders>
              <w:right w:val="single" w:sz="12" w:space="0" w:color="000000"/>
            </w:tcBorders>
            <w:vAlign w:val="center"/>
          </w:tcPr>
          <w:p w14:paraId="1997D0CF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  <w:tc>
          <w:tcPr>
            <w:tcW w:w="1017" w:type="dxa"/>
            <w:tcBorders>
              <w:left w:val="single" w:sz="12" w:space="0" w:color="000000"/>
              <w:right w:val="single" w:sz="8" w:space="0" w:color="262626"/>
            </w:tcBorders>
            <w:shd w:val="clear" w:color="auto" w:fill="FFFFFF"/>
            <w:vAlign w:val="center"/>
          </w:tcPr>
          <w:p w14:paraId="70325D6D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</w:tr>
      <w:tr w:rsidR="00034852" w:rsidRPr="00A276FE" w14:paraId="799CBE8E" w14:textId="77777777" w:rsidTr="0087115E">
        <w:trPr>
          <w:trHeight w:val="540"/>
        </w:trPr>
        <w:tc>
          <w:tcPr>
            <w:tcW w:w="2170" w:type="dxa"/>
            <w:tcBorders>
              <w:top w:val="nil"/>
              <w:bottom w:val="single" w:sz="4" w:space="0" w:color="262626"/>
              <w:right w:val="single" w:sz="12" w:space="0" w:color="000000"/>
            </w:tcBorders>
            <w:vAlign w:val="bottom"/>
          </w:tcPr>
          <w:p w14:paraId="793AE97E" w14:textId="77777777" w:rsidR="00034852" w:rsidRPr="00A276FE" w:rsidRDefault="00034852" w:rsidP="0087115E">
            <w:pPr>
              <w:widowControl/>
              <w:jc w:val="right"/>
              <w:rPr>
                <w:rFonts w:ascii="Calibri Light" w:eastAsia="Yu Mincho" w:hAnsi="Calibri Light" w:cs="Calibri Light"/>
                <w:b/>
                <w:iCs/>
                <w:kern w:val="0"/>
                <w:sz w:val="20"/>
                <w:szCs w:val="20"/>
                <w:lang w:val="en-CA"/>
              </w:rPr>
            </w:pPr>
            <w:r w:rsidRPr="00A276FE">
              <w:rPr>
                <w:rFonts w:ascii="Calibri Light" w:eastAsia="Times New Roman" w:hAnsi="Calibri Light" w:cs="Calibri Light"/>
                <w:b/>
                <w:iCs/>
                <w:kern w:val="0"/>
                <w:sz w:val="20"/>
                <w:szCs w:val="20"/>
                <w:lang w:val="en-CA" w:eastAsia="en-US"/>
              </w:rPr>
              <w:t>Statistical analysis and reporting</w:t>
            </w:r>
          </w:p>
        </w:tc>
        <w:tc>
          <w:tcPr>
            <w:tcW w:w="709" w:type="dxa"/>
            <w:tcBorders>
              <w:left w:val="single" w:sz="12" w:space="0" w:color="000000"/>
              <w:bottom w:val="single" w:sz="4" w:space="0" w:color="262626"/>
              <w:right w:val="single" w:sz="12" w:space="0" w:color="262626"/>
            </w:tcBorders>
            <w:vAlign w:val="center"/>
          </w:tcPr>
          <w:p w14:paraId="641C7704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709" w:type="dxa"/>
            <w:tcBorders>
              <w:left w:val="single" w:sz="12" w:space="0" w:color="262626"/>
              <w:bottom w:val="single" w:sz="4" w:space="0" w:color="262626"/>
              <w:right w:val="single" w:sz="12" w:space="0" w:color="262626"/>
            </w:tcBorders>
            <w:vAlign w:val="center"/>
          </w:tcPr>
          <w:p w14:paraId="330EB231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92" w:type="dxa"/>
            <w:tcBorders>
              <w:left w:val="single" w:sz="12" w:space="0" w:color="262626"/>
              <w:bottom w:val="single" w:sz="4" w:space="0" w:color="262626"/>
            </w:tcBorders>
            <w:vAlign w:val="center"/>
          </w:tcPr>
          <w:p w14:paraId="55D6BE31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851" w:type="dxa"/>
            <w:tcBorders>
              <w:bottom w:val="single" w:sz="4" w:space="0" w:color="262626"/>
            </w:tcBorders>
            <w:vAlign w:val="center"/>
          </w:tcPr>
          <w:p w14:paraId="2A4B4714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92" w:type="dxa"/>
            <w:tcBorders>
              <w:bottom w:val="single" w:sz="4" w:space="0" w:color="262626"/>
            </w:tcBorders>
            <w:vAlign w:val="center"/>
          </w:tcPr>
          <w:p w14:paraId="24F2859C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03" w:type="dxa"/>
            <w:tcBorders>
              <w:bottom w:val="single" w:sz="4" w:space="0" w:color="262626"/>
            </w:tcBorders>
            <w:vAlign w:val="center"/>
          </w:tcPr>
          <w:p w14:paraId="06FC861F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940" w:type="dxa"/>
            <w:tcBorders>
              <w:bottom w:val="single" w:sz="4" w:space="0" w:color="262626"/>
              <w:right w:val="single" w:sz="12" w:space="0" w:color="000000"/>
            </w:tcBorders>
            <w:vAlign w:val="center"/>
          </w:tcPr>
          <w:p w14:paraId="20B1FB93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</w:p>
        </w:tc>
        <w:tc>
          <w:tcPr>
            <w:tcW w:w="1017" w:type="dxa"/>
            <w:tcBorders>
              <w:left w:val="single" w:sz="12" w:space="0" w:color="000000"/>
              <w:bottom w:val="single" w:sz="4" w:space="0" w:color="262626"/>
              <w:right w:val="single" w:sz="8" w:space="0" w:color="262626"/>
            </w:tcBorders>
            <w:vAlign w:val="center"/>
          </w:tcPr>
          <w:p w14:paraId="670D0599" w14:textId="77777777" w:rsidR="00034852" w:rsidRPr="00A276FE" w:rsidRDefault="00034852" w:rsidP="0087115E">
            <w:pPr>
              <w:widowControl/>
              <w:jc w:val="center"/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</w:pPr>
            <w:r w:rsidRPr="00A276FE">
              <w:rPr>
                <w:rFonts w:ascii="Calibri Light" w:eastAsia="Times New Roman" w:hAnsi="Calibri Light" w:cs="Calibri Light"/>
                <w:kern w:val="0"/>
                <w:sz w:val="24"/>
                <w:szCs w:val="24"/>
                <w:lang w:val="en-CA" w:eastAsia="en-US"/>
              </w:rPr>
              <w:t>X</w:t>
            </w:r>
          </w:p>
        </w:tc>
      </w:tr>
    </w:tbl>
    <w:p w14:paraId="0D475715" w14:textId="77777777" w:rsidR="00034852" w:rsidRPr="00F670DF" w:rsidRDefault="00034852" w:rsidP="00034852">
      <w:pPr>
        <w:rPr>
          <w:rFonts w:asciiTheme="majorHAnsi" w:hAnsiTheme="majorHAnsi" w:cstheme="majorHAnsi"/>
        </w:rPr>
      </w:pPr>
      <w:r w:rsidRPr="00F670DF">
        <w:rPr>
          <w:rFonts w:asciiTheme="majorHAnsi" w:hAnsiTheme="majorHAnsi" w:cstheme="majorHAnsi"/>
        </w:rPr>
        <w:t>*¹</w:t>
      </w:r>
      <w:r w:rsidRPr="00256300">
        <w:t xml:space="preserve"> </w:t>
      </w:r>
      <w:r w:rsidRPr="00256300">
        <w:rPr>
          <w:rFonts w:asciiTheme="majorHAnsi" w:hAnsiTheme="majorHAnsi" w:cstheme="majorHAnsi"/>
        </w:rPr>
        <w:t xml:space="preserve">At the time of </w:t>
      </w:r>
      <w:r w:rsidRPr="00F670DF">
        <w:rPr>
          <w:rFonts w:asciiTheme="majorHAnsi" w:hAnsiTheme="majorHAnsi" w:cstheme="majorHAnsi"/>
        </w:rPr>
        <w:t>exit-site infection</w:t>
      </w:r>
      <w:r>
        <w:rPr>
          <w:rFonts w:asciiTheme="majorHAnsi" w:hAnsiTheme="majorHAnsi" w:cstheme="majorHAnsi" w:hint="eastAsia"/>
        </w:rPr>
        <w:t>/</w:t>
      </w:r>
      <w:r w:rsidRPr="00F670DF">
        <w:rPr>
          <w:rFonts w:asciiTheme="majorHAnsi" w:hAnsiTheme="majorHAnsi" w:cstheme="majorHAnsi"/>
        </w:rPr>
        <w:t>tunnel infection</w:t>
      </w:r>
      <w:r>
        <w:rPr>
          <w:rFonts w:asciiTheme="majorHAnsi" w:hAnsiTheme="majorHAnsi" w:cstheme="majorHAnsi" w:hint="eastAsia"/>
        </w:rPr>
        <w:t>s</w:t>
      </w:r>
      <w:r w:rsidRPr="00256300">
        <w:rPr>
          <w:rFonts w:asciiTheme="majorHAnsi" w:hAnsiTheme="majorHAnsi" w:cstheme="majorHAnsi"/>
        </w:rPr>
        <w:t xml:space="preserve"> or</w:t>
      </w:r>
      <w:r>
        <w:rPr>
          <w:rFonts w:asciiTheme="majorHAnsi" w:hAnsiTheme="majorHAnsi" w:cstheme="majorHAnsi" w:hint="eastAsia"/>
        </w:rPr>
        <w:t xml:space="preserve"> </w:t>
      </w:r>
      <w:r w:rsidRPr="00256300">
        <w:rPr>
          <w:rFonts w:asciiTheme="majorHAnsi" w:hAnsiTheme="majorHAnsi" w:cstheme="majorHAnsi"/>
        </w:rPr>
        <w:t>Peritonitis</w:t>
      </w:r>
    </w:p>
    <w:p w14:paraId="31A3FB58" w14:textId="04E48019" w:rsidR="00EB4A2D" w:rsidRDefault="00034852" w:rsidP="00034852">
      <w:r w:rsidRPr="00F670DF">
        <w:rPr>
          <w:rFonts w:asciiTheme="majorHAnsi" w:hAnsiTheme="majorHAnsi" w:cstheme="majorHAnsi"/>
        </w:rPr>
        <w:t xml:space="preserve">*² Details </w:t>
      </w:r>
      <w:r>
        <w:rPr>
          <w:rFonts w:asciiTheme="majorHAnsi" w:hAnsiTheme="majorHAnsi" w:cstheme="majorHAnsi"/>
        </w:rPr>
        <w:t>of</w:t>
      </w:r>
      <w:r w:rsidRPr="00F670DF">
        <w:rPr>
          <w:rFonts w:asciiTheme="majorHAnsi" w:hAnsiTheme="majorHAnsi" w:cstheme="majorHAnsi"/>
        </w:rPr>
        <w:t xml:space="preserve"> exit-site score</w:t>
      </w:r>
      <w:r>
        <w:rPr>
          <w:rFonts w:asciiTheme="majorHAnsi" w:hAnsiTheme="majorHAnsi" w:cstheme="majorHAnsi"/>
        </w:rPr>
        <w:t>s are</w:t>
      </w:r>
      <w:r w:rsidRPr="00F670DF">
        <w:rPr>
          <w:rFonts w:asciiTheme="majorHAnsi" w:hAnsiTheme="majorHAnsi" w:cstheme="majorHAnsi"/>
        </w:rPr>
        <w:t xml:space="preserve"> available in Supplemental Table 1</w:t>
      </w:r>
      <w:r w:rsidRPr="00EC54C0">
        <w:rPr>
          <w:rFonts w:asciiTheme="majorHAnsi" w:hAnsiTheme="majorHAnsi" w:cstheme="majorHAnsi"/>
        </w:rPr>
        <w:t xml:space="preserve">This table was adapted from the </w:t>
      </w:r>
      <w:r w:rsidRPr="00EC54C0">
        <w:rPr>
          <w:rFonts w:asciiTheme="majorHAnsi" w:hAnsiTheme="majorHAnsi" w:cstheme="majorHAnsi"/>
          <w:i/>
          <w:iCs/>
        </w:rPr>
        <w:t xml:space="preserve">Schedule </w:t>
      </w:r>
      <w:r w:rsidRPr="00EC54C0">
        <w:rPr>
          <w:rFonts w:asciiTheme="majorHAnsi" w:hAnsiTheme="majorHAnsi" w:cstheme="majorHAnsi"/>
          <w:i/>
          <w:iCs/>
        </w:rPr>
        <w:lastRenderedPageBreak/>
        <w:t>of Assessments</w:t>
      </w:r>
      <w:r w:rsidRPr="00EC54C0">
        <w:rPr>
          <w:rFonts w:asciiTheme="majorHAnsi" w:hAnsiTheme="majorHAnsi" w:cstheme="majorHAnsi"/>
        </w:rPr>
        <w:t xml:space="preserve"> in the Supplemental Information of the study protocol, in accordance with the SPIRIT figure format.</w:t>
      </w:r>
    </w:p>
    <w:sectPr w:rsidR="00EB4A2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altName w:val="游明朝"/>
    <w:charset w:val="80"/>
    <w:family w:val="roman"/>
    <w:pitch w:val="variable"/>
    <w:sig w:usb0="800002E7" w:usb1="2AC7FCFF" w:usb2="00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4852"/>
    <w:rsid w:val="00034852"/>
    <w:rsid w:val="003E2AD3"/>
    <w:rsid w:val="005C0D39"/>
    <w:rsid w:val="0070406C"/>
    <w:rsid w:val="00724754"/>
    <w:rsid w:val="00C321FA"/>
    <w:rsid w:val="00EB4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A60C9ED"/>
  <w15:chartTrackingRefBased/>
  <w15:docId w15:val="{1AB4BAC8-C554-4163-ACA6-277B22ED8B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4852"/>
    <w:pPr>
      <w:widowControl w:val="0"/>
      <w:spacing w:after="0" w:line="240" w:lineRule="auto"/>
      <w:jc w:val="both"/>
    </w:pPr>
    <w:rPr>
      <w:rFonts w:eastAsiaTheme="minorEastAsia"/>
      <w:sz w:val="21"/>
      <w:szCs w:val="21"/>
      <w:lang w:val="en-US" w:eastAsia="ja-JP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34852"/>
    <w:pPr>
      <w:keepNext/>
      <w:keepLines/>
      <w:widowControl/>
      <w:spacing w:before="36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IN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34852"/>
    <w:pPr>
      <w:keepNext/>
      <w:keepLines/>
      <w:widowControl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IN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4852"/>
    <w:pPr>
      <w:keepNext/>
      <w:keepLines/>
      <w:widowControl/>
      <w:spacing w:before="160" w:after="80" w:line="278" w:lineRule="auto"/>
      <w:jc w:val="left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IN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4852"/>
    <w:pPr>
      <w:keepNext/>
      <w:keepLines/>
      <w:widowControl/>
      <w:spacing w:before="80" w:after="40" w:line="278" w:lineRule="auto"/>
      <w:jc w:val="left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4852"/>
    <w:pPr>
      <w:keepNext/>
      <w:keepLines/>
      <w:widowControl/>
      <w:spacing w:before="80" w:after="40" w:line="278" w:lineRule="auto"/>
      <w:jc w:val="left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IN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4852"/>
    <w:pPr>
      <w:keepNext/>
      <w:keepLines/>
      <w:widowControl/>
      <w:spacing w:before="40" w:line="278" w:lineRule="auto"/>
      <w:jc w:val="left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4852"/>
    <w:pPr>
      <w:keepNext/>
      <w:keepLines/>
      <w:widowControl/>
      <w:spacing w:before="40" w:line="278" w:lineRule="auto"/>
      <w:jc w:val="left"/>
      <w:outlineLvl w:val="6"/>
    </w:pPr>
    <w:rPr>
      <w:rFonts w:eastAsiaTheme="majorEastAsia" w:cstheme="majorBidi"/>
      <w:color w:val="595959" w:themeColor="text1" w:themeTint="A6"/>
      <w:sz w:val="24"/>
      <w:szCs w:val="24"/>
      <w:lang w:val="en-IN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4852"/>
    <w:pPr>
      <w:keepNext/>
      <w:keepLines/>
      <w:widowControl/>
      <w:spacing w:line="278" w:lineRule="auto"/>
      <w:jc w:val="left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IN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4852"/>
    <w:pPr>
      <w:keepNext/>
      <w:keepLines/>
      <w:widowControl/>
      <w:spacing w:line="278" w:lineRule="auto"/>
      <w:jc w:val="left"/>
      <w:outlineLvl w:val="8"/>
    </w:pPr>
    <w:rPr>
      <w:rFonts w:eastAsiaTheme="majorEastAsia" w:cstheme="majorBidi"/>
      <w:color w:val="272727" w:themeColor="text1" w:themeTint="D8"/>
      <w:sz w:val="24"/>
      <w:szCs w:val="24"/>
      <w:lang w:val="en-IN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485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3485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485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485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485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485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485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485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485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4852"/>
    <w:pPr>
      <w:widowControl/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3485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4852"/>
    <w:pPr>
      <w:widowControl/>
      <w:numPr>
        <w:ilvl w:val="1"/>
      </w:numPr>
      <w:spacing w:after="160" w:line="278" w:lineRule="auto"/>
      <w:jc w:val="left"/>
    </w:pPr>
    <w:rPr>
      <w:rFonts w:eastAsiaTheme="majorEastAsia" w:cstheme="majorBidi"/>
      <w:color w:val="595959" w:themeColor="text1" w:themeTint="A6"/>
      <w:spacing w:val="15"/>
      <w:sz w:val="28"/>
      <w:szCs w:val="28"/>
      <w:lang w:val="en-IN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3485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34852"/>
    <w:pPr>
      <w:widowControl/>
      <w:spacing w:before="160" w:after="160" w:line="278" w:lineRule="auto"/>
      <w:jc w:val="center"/>
    </w:pPr>
    <w:rPr>
      <w:rFonts w:eastAsiaTheme="minorHAnsi"/>
      <w:i/>
      <w:iCs/>
      <w:color w:val="404040" w:themeColor="text1" w:themeTint="BF"/>
      <w:sz w:val="24"/>
      <w:szCs w:val="24"/>
      <w:lang w:val="en-IN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3485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4852"/>
    <w:pPr>
      <w:widowControl/>
      <w:spacing w:after="160" w:line="278" w:lineRule="auto"/>
      <w:ind w:left="720"/>
      <w:contextualSpacing/>
      <w:jc w:val="left"/>
    </w:pPr>
    <w:rPr>
      <w:rFonts w:eastAsiaTheme="minorHAnsi"/>
      <w:sz w:val="24"/>
      <w:szCs w:val="24"/>
      <w:lang w:val="en-IN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3485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4852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eastAsiaTheme="minorHAnsi"/>
      <w:i/>
      <w:iCs/>
      <w:color w:val="0F4761" w:themeColor="accent1" w:themeShade="BF"/>
      <w:sz w:val="24"/>
      <w:szCs w:val="24"/>
      <w:lang w:val="en-IN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485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4852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186</Words>
  <Characters>1065</Characters>
  <Application>Microsoft Office Word</Application>
  <DocSecurity>0</DocSecurity>
  <Lines>8</Lines>
  <Paragraphs>2</Paragraphs>
  <ScaleCrop>false</ScaleCrop>
  <Company/>
  <LinksUpToDate>false</LinksUpToDate>
  <CharactersWithSpaces>1249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2025-08-27T09:09:00Z</dcterms:created>
  <dcterms:modified xsi:type="dcterms:W3CDTF">2025-08-27T09:09:00Z</dcterms:modified>
</cp:coreProperties>
</file>