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81EE" w14:textId="77777777" w:rsidR="00FA3744" w:rsidRDefault="003721F4">
      <w:pPr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t>IPROs Supplementary Table 3</w:t>
      </w:r>
    </w:p>
    <w:tbl>
      <w:tblPr>
        <w:tblStyle w:val="a"/>
        <w:tblW w:w="1394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FA3744" w14:paraId="3543D1A9" w14:textId="77777777" w:rsidTr="00FA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2"/>
            <w:shd w:val="clear" w:color="auto" w:fill="FBE5D5"/>
          </w:tcPr>
          <w:p w14:paraId="18B36559" w14:textId="77777777" w:rsidR="00FA3744" w:rsidRDefault="003721F4">
            <w:r>
              <w:t>Theme 3: Organisational mobility and choices</w:t>
            </w:r>
          </w:p>
        </w:tc>
      </w:tr>
      <w:tr w:rsidR="00FA3744" w14:paraId="64FA277C" w14:textId="77777777" w:rsidTr="00FA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05CF216E" w14:textId="77777777" w:rsidR="00FA3744" w:rsidRDefault="003721F4">
            <w:r>
              <w:t>Free Choice</w:t>
            </w:r>
          </w:p>
        </w:tc>
        <w:tc>
          <w:tcPr>
            <w:tcW w:w="6974" w:type="dxa"/>
          </w:tcPr>
          <w:p w14:paraId="7642350D" w14:textId="77777777" w:rsidR="00FA3744" w:rsidRDefault="00372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Forced Choice</w:t>
            </w:r>
          </w:p>
        </w:tc>
      </w:tr>
      <w:tr w:rsidR="00FA3744" w14:paraId="6DC78187" w14:textId="77777777" w:rsidTr="00FA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6BC9B24F" w14:textId="77777777" w:rsidR="00FA3744" w:rsidRDefault="003721F4">
            <w:r>
              <w:rPr>
                <w:b w:val="0"/>
              </w:rPr>
              <w:t>Most participants were very clear that being an iPro was a free choice for them. It was a planned and deliberate decision that offers flexibility and the ability to do something they enjoy:</w:t>
            </w:r>
          </w:p>
          <w:p w14:paraId="33CA80FA" w14:textId="77777777" w:rsidR="00FA3744" w:rsidRDefault="00FA3744"/>
          <w:p w14:paraId="7AC2CF75" w14:textId="77777777" w:rsidR="00FA3744" w:rsidRDefault="003721F4">
            <w:r>
              <w:rPr>
                <w:b w:val="0"/>
                <w:i/>
              </w:rPr>
              <w:t xml:space="preserve">…I don’t want to do what my parents did, which is basically fall in a hole when they retired. I want to be able to work flexibly in my third career…It’s part of a long-term strategy of building a career in the teaching and consulting space… on already existing facilitation skills…motivated by that flexibility element … [and] a natural altruistic element as well, which is very much values-driven. It’s completely free. If I didn’t like it, I’d leave tomorrow… it also lines up with future plans…and personal intrinsic motivations…all those things dovetailing together. </w:t>
            </w:r>
            <w:r>
              <w:rPr>
                <w:b w:val="0"/>
              </w:rPr>
              <w:t>[OMGT2]</w:t>
            </w:r>
          </w:p>
          <w:p w14:paraId="1E9DB723" w14:textId="77777777" w:rsidR="00FA3744" w:rsidRDefault="00FA3744"/>
          <w:p w14:paraId="23878877" w14:textId="77777777" w:rsidR="00FA3744" w:rsidRDefault="003721F4">
            <w:r>
              <w:rPr>
                <w:b w:val="0"/>
                <w:i/>
              </w:rPr>
              <w:t>…</w:t>
            </w:r>
            <w:proofErr w:type="gramStart"/>
            <w:r>
              <w:rPr>
                <w:b w:val="0"/>
                <w:i/>
              </w:rPr>
              <w:t>so</w:t>
            </w:r>
            <w:proofErr w:type="gramEnd"/>
            <w:r>
              <w:rPr>
                <w:b w:val="0"/>
                <w:i/>
              </w:rPr>
              <w:t xml:space="preserve"> with a combination of the knowledge that I have, the online environment’s providing me with added opportunity to be able to do something that I enjoy…it’s very much a free choice… I’m 52 now …when I get to 55/56 I’d like to move away from what I’m doing in my full-time role… I see this as an opportunity to be able to work in this capacity until I retire… it’s very flexible…I’ve got an elderly mum… my sisters and I kind of juggle trying to get her from A to B and doing different things for her… work-life balance becomes important… as it becomes more demanding I’d like to be able to not have to worry about the full-time role. I’ve got to work hard for one or two or three years but then once I’ve sorted out a few personal things then I can pull back… I won’t be under pressure to be earning what I’m earning now because I won’t need to. </w:t>
            </w:r>
            <w:r>
              <w:rPr>
                <w:b w:val="0"/>
              </w:rPr>
              <w:t>[MKT3]</w:t>
            </w:r>
          </w:p>
          <w:p w14:paraId="218B1366" w14:textId="77777777" w:rsidR="00FA3744" w:rsidRDefault="00FA3744"/>
          <w:p w14:paraId="6F74058C" w14:textId="77777777" w:rsidR="00FA3744" w:rsidRDefault="003721F4">
            <w:r>
              <w:rPr>
                <w:b w:val="0"/>
                <w:i/>
              </w:rPr>
              <w:t xml:space="preserve">It’s something I absolutely love doing…my wife said to me why do you keep doing that? I like it. </w:t>
            </w:r>
            <w:r>
              <w:rPr>
                <w:b w:val="0"/>
              </w:rPr>
              <w:t>[FIN2]</w:t>
            </w:r>
          </w:p>
        </w:tc>
        <w:tc>
          <w:tcPr>
            <w:tcW w:w="6974" w:type="dxa"/>
            <w:tcBorders>
              <w:top w:val="single" w:sz="4" w:space="0" w:color="7F7F7F"/>
              <w:bottom w:val="single" w:sz="4" w:space="0" w:color="000000"/>
            </w:tcBorders>
          </w:tcPr>
          <w:p w14:paraId="5105AF5D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Only one participant felt that being an iPro was a completely forced choice.  It offered no career trajectory for them, although there were some benefits personally: </w:t>
            </w:r>
          </w:p>
          <w:p w14:paraId="62256504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A12950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</w:t>
            </w:r>
            <w:r>
              <w:rPr>
                <w:i/>
              </w:rPr>
              <w:t xml:space="preserve">...my wife’s career has taken off…I’ve been the one who’s been a bit more flexible, spending time with the kids and doing kid-related stuff. So, the portfolio work is attractive to me in that sense. I’ve fallen into that role [of </w:t>
            </w:r>
            <w:proofErr w:type="gramStart"/>
            <w:r>
              <w:rPr>
                <w:i/>
              </w:rPr>
              <w:t>iPro]...</w:t>
            </w:r>
            <w:proofErr w:type="gramEnd"/>
            <w:r>
              <w:rPr>
                <w:i/>
              </w:rPr>
              <w:t>I’m just bouncing along. I get some interesting projects to do. I get some interesting things to teach but there’s no career trajectory</w:t>
            </w:r>
            <w:proofErr w:type="gramStart"/>
            <w:r>
              <w:rPr>
                <w:i/>
              </w:rPr>
              <w:t>….I</w:t>
            </w:r>
            <w:proofErr w:type="gramEnd"/>
            <w:r>
              <w:rPr>
                <w:i/>
              </w:rPr>
              <w:t xml:space="preserve"> feel very trapped in the portfolio work because I don’t publish, I don’t go to conferences because I can’t afford to. I work from home, so I don’t have good networks. I feel trapped in the portfolio work. I’m unlikely to get a full-time permanent job anywhere else, again</w:t>
            </w:r>
            <w:proofErr w:type="gramStart"/>
            <w:r>
              <w:rPr>
                <w:i/>
              </w:rPr>
              <w:t>….I’m</w:t>
            </w:r>
            <w:proofErr w:type="gramEnd"/>
            <w:r>
              <w:rPr>
                <w:i/>
              </w:rPr>
              <w:t xml:space="preserve"> too old. I’ve been doing…portfolio work for too long. </w:t>
            </w:r>
            <w:r>
              <w:t> [HRM1]</w:t>
            </w:r>
          </w:p>
          <w:p w14:paraId="74BABA40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882170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Combination of free and forced choice</w:t>
            </w:r>
          </w:p>
          <w:p w14:paraId="137786A7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757AA6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two participants it was a combination of free and forced choice:</w:t>
            </w:r>
          </w:p>
          <w:p w14:paraId="14EF252C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1CDFF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…it was [initially] a forced choice because I wanted to work around the kids. I have three kids, two of whom have very high needs, so being in a full-time role, 24/7, physically in an office somewhere is not possible</w:t>
            </w:r>
            <w:proofErr w:type="gramStart"/>
            <w:r>
              <w:rPr>
                <w:i/>
              </w:rPr>
              <w:t>….but</w:t>
            </w:r>
            <w:proofErr w:type="gramEnd"/>
            <w:r>
              <w:rPr>
                <w:i/>
              </w:rPr>
              <w:t xml:space="preserve"> at this stage, it’s probably more of a free choice… Part of that is my age and that I have other things going on as well, apart from the kids,… I don’t want to be full-time 24/7 in the corporate office. </w:t>
            </w:r>
            <w:r>
              <w:t>[HRM2]</w:t>
            </w:r>
            <w:r>
              <w:rPr>
                <w:i/>
              </w:rPr>
              <w:t> </w:t>
            </w:r>
          </w:p>
          <w:p w14:paraId="69F86E46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7AAB6DEF" w14:textId="77777777" w:rsidR="00FA3744" w:rsidRDefault="00372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…Initially [forced] choice because a lot of us were told that our services were no longer required on a permanent basis…[however] I was [later] contacted to see if I would be interested in sessional work. It’s certainly not </w:t>
            </w:r>
            <w:r>
              <w:rPr>
                <w:i/>
              </w:rPr>
              <w:lastRenderedPageBreak/>
              <w:t xml:space="preserve">a forced choice [now] because I do have the option of not working…but, I did choose to take the work…I still wanted to work…to be involved. I love being in education, I love the constant information </w:t>
            </w:r>
            <w:proofErr w:type="spellStart"/>
            <w:proofErr w:type="gramStart"/>
            <w:r>
              <w:rPr>
                <w:i/>
              </w:rPr>
              <w:t>flow..</w:t>
            </w:r>
            <w:proofErr w:type="gramEnd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 allows me to still be involved but not tied to a full-time position</w:t>
            </w:r>
            <w:r>
              <w:t>. [FIN1]</w:t>
            </w:r>
          </w:p>
          <w:p w14:paraId="1DA5695B" w14:textId="77777777" w:rsidR="00FA3744" w:rsidRDefault="00FA3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C0FE19" w14:textId="77777777" w:rsidR="00FA3744" w:rsidRDefault="00FA3744">
      <w:pPr>
        <w:rPr>
          <w:b/>
        </w:rPr>
      </w:pPr>
    </w:p>
    <w:p w14:paraId="1BE0C7D8" w14:textId="77777777" w:rsidR="00FA3744" w:rsidRDefault="00FA3744"/>
    <w:sectPr w:rsidR="00FA3744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13904" w14:textId="77777777" w:rsidR="00337A9D" w:rsidRDefault="00337A9D" w:rsidP="00337A9D">
      <w:pPr>
        <w:spacing w:after="0" w:line="240" w:lineRule="auto"/>
      </w:pPr>
      <w:r>
        <w:separator/>
      </w:r>
    </w:p>
  </w:endnote>
  <w:endnote w:type="continuationSeparator" w:id="0">
    <w:p w14:paraId="4B4EE545" w14:textId="77777777" w:rsidR="00337A9D" w:rsidRDefault="00337A9D" w:rsidP="0033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27C9F" w14:textId="77777777" w:rsidR="00337A9D" w:rsidRDefault="00337A9D" w:rsidP="00337A9D">
      <w:pPr>
        <w:spacing w:after="0" w:line="240" w:lineRule="auto"/>
      </w:pPr>
      <w:r>
        <w:separator/>
      </w:r>
    </w:p>
  </w:footnote>
  <w:footnote w:type="continuationSeparator" w:id="0">
    <w:p w14:paraId="68C97ED2" w14:textId="77777777" w:rsidR="00337A9D" w:rsidRDefault="00337A9D" w:rsidP="00337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44"/>
    <w:rsid w:val="00337A9D"/>
    <w:rsid w:val="003721F4"/>
    <w:rsid w:val="00FA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D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37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9D"/>
  </w:style>
  <w:style w:type="paragraph" w:styleId="Footer">
    <w:name w:val="footer"/>
    <w:basedOn w:val="Normal"/>
    <w:link w:val="FooterChar"/>
    <w:uiPriority w:val="99"/>
    <w:unhideWhenUsed/>
    <w:rsid w:val="00337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W/lc4Htc8Wor8ATKhmczQ0yOQ==">CgMxLjAyCGguZ2pkZ3hzOAByITFoNTdkUE5pOXI3SVIwS2FYTEFDZFFLQnlHSEtlcWxRVw==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2024-01-12T03:07:00Z</dcterms:created>
  <dcterms:modified xsi:type="dcterms:W3CDTF">2024-01-12T03:07:00Z</dcterms:modified>
</cp:coreProperties>
</file>