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BB133" w14:textId="77777777" w:rsidR="00317FD3" w:rsidRDefault="00317FD3" w:rsidP="001366D9">
      <w:pPr>
        <w:snapToGrid w:val="0"/>
        <w:ind w:rightChars="-25" w:right="-60"/>
        <w:rPr>
          <w:noProof/>
        </w:rPr>
      </w:pPr>
    </w:p>
    <w:p w14:paraId="73A9D9D3" w14:textId="77777777" w:rsidR="00317FD3" w:rsidRDefault="00317FD3" w:rsidP="001366D9">
      <w:pPr>
        <w:snapToGrid w:val="0"/>
        <w:ind w:rightChars="-25" w:right="-6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EDD23B7" wp14:editId="24AFE3FF">
            <wp:extent cx="5628372" cy="4705350"/>
            <wp:effectExtent l="0" t="0" r="0" b="0"/>
            <wp:docPr id="1143662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7"/>
                    <a:stretch/>
                  </pic:blipFill>
                  <pic:spPr bwMode="auto">
                    <a:xfrm>
                      <a:off x="0" y="0"/>
                      <a:ext cx="5628640" cy="47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66DDC" w14:textId="3F7FBB1C" w:rsidR="001366D9" w:rsidRPr="001366D9" w:rsidRDefault="00124630" w:rsidP="001366D9">
      <w:pPr>
        <w:snapToGrid w:val="0"/>
        <w:ind w:rightChars="-25" w:right="-6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t>Supplementary</w:t>
      </w:r>
      <w:r w:rsidR="00457936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1366D9" w:rsidRPr="001366D9">
        <w:rPr>
          <w:rFonts w:ascii="Arial" w:hAnsi="Arial" w:cs="Arial"/>
          <w:b/>
          <w:sz w:val="20"/>
          <w:szCs w:val="20"/>
          <w:lang w:val="en-US"/>
        </w:rPr>
        <w:t>Fig</w:t>
      </w:r>
      <w:r w:rsidR="00457936">
        <w:rPr>
          <w:rFonts w:ascii="Arial" w:hAnsi="Arial" w:cs="Arial" w:hint="eastAsia"/>
          <w:b/>
          <w:sz w:val="20"/>
          <w:szCs w:val="20"/>
          <w:lang w:val="en-US"/>
        </w:rPr>
        <w:t>.</w:t>
      </w:r>
      <w:r w:rsidR="001366D9" w:rsidRPr="001366D9">
        <w:rPr>
          <w:rFonts w:ascii="Arial" w:hAnsi="Arial" w:cs="Arial"/>
          <w:b/>
          <w:sz w:val="20"/>
          <w:szCs w:val="20"/>
          <w:lang w:val="en-US"/>
        </w:rPr>
        <w:t xml:space="preserve"> 1 </w:t>
      </w:r>
      <w:r w:rsidR="00DA0C26">
        <w:rPr>
          <w:rFonts w:ascii="Arial" w:hAnsi="Arial" w:cs="Arial"/>
          <w:b/>
          <w:sz w:val="20"/>
          <w:szCs w:val="20"/>
          <w:lang w:val="en-US"/>
        </w:rPr>
        <w:t>Blocking the</w:t>
      </w:r>
      <w:r w:rsidR="001366D9" w:rsidRPr="001366D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C379F7">
        <w:rPr>
          <w:rFonts w:ascii="Arial" w:hAnsi="Arial" w:cs="Arial" w:hint="eastAsia"/>
          <w:b/>
          <w:sz w:val="20"/>
          <w:szCs w:val="20"/>
          <w:lang w:val="en-US"/>
        </w:rPr>
        <w:t>mTOR pathway</w:t>
      </w:r>
      <w:r w:rsidR="001366D9" w:rsidRPr="001366D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DA0C26">
        <w:rPr>
          <w:rFonts w:ascii="Arial" w:hAnsi="Arial" w:cs="Arial"/>
          <w:b/>
          <w:sz w:val="20"/>
          <w:szCs w:val="20"/>
          <w:lang w:val="en-US"/>
        </w:rPr>
        <w:t xml:space="preserve">with INK128 augments therapeutic responses </w:t>
      </w:r>
      <w:r w:rsidR="001366D9" w:rsidRPr="001366D9">
        <w:rPr>
          <w:rFonts w:ascii="Arial" w:hAnsi="Arial" w:cs="Arial"/>
          <w:b/>
          <w:sz w:val="20"/>
          <w:szCs w:val="20"/>
          <w:lang w:val="en-US"/>
        </w:rPr>
        <w:t xml:space="preserve">to </w:t>
      </w:r>
      <w:proofErr w:type="spellStart"/>
      <w:r w:rsidR="00C379F7">
        <w:rPr>
          <w:rFonts w:ascii="Arial" w:hAnsi="Arial" w:cs="Arial" w:hint="eastAsia"/>
          <w:b/>
          <w:sz w:val="20"/>
          <w:szCs w:val="20"/>
          <w:lang w:val="en-US"/>
        </w:rPr>
        <w:t>belva</w:t>
      </w:r>
      <w:r w:rsidR="00DA0C26">
        <w:rPr>
          <w:rFonts w:ascii="Arial" w:hAnsi="Arial" w:cs="Arial"/>
          <w:b/>
          <w:sz w:val="20"/>
          <w:szCs w:val="20"/>
          <w:lang w:val="en-US"/>
        </w:rPr>
        <w:t>rafenib</w:t>
      </w:r>
      <w:proofErr w:type="spellEnd"/>
      <w:r w:rsidR="00C379F7">
        <w:rPr>
          <w:rFonts w:ascii="Arial" w:hAnsi="Arial" w:cs="Arial" w:hint="eastAsia"/>
          <w:b/>
          <w:sz w:val="20"/>
          <w:szCs w:val="20"/>
          <w:lang w:val="en-US"/>
        </w:rPr>
        <w:t xml:space="preserve"> plus </w:t>
      </w:r>
      <w:proofErr w:type="spellStart"/>
      <w:r w:rsidR="00C379F7">
        <w:rPr>
          <w:rFonts w:ascii="Arial" w:hAnsi="Arial" w:cs="Arial" w:hint="eastAsia"/>
          <w:b/>
          <w:sz w:val="20"/>
          <w:szCs w:val="20"/>
          <w:lang w:val="en-US"/>
        </w:rPr>
        <w:t>cobi</w:t>
      </w:r>
      <w:r w:rsidR="00DA0C26">
        <w:rPr>
          <w:rFonts w:ascii="Arial" w:hAnsi="Arial" w:cs="Arial"/>
          <w:b/>
          <w:sz w:val="20"/>
          <w:szCs w:val="20"/>
          <w:lang w:val="en-US"/>
        </w:rPr>
        <w:t>metinib</w:t>
      </w:r>
      <w:proofErr w:type="spellEnd"/>
      <w:r w:rsidR="00C379F7">
        <w:rPr>
          <w:rFonts w:ascii="Arial" w:hAnsi="Arial" w:cs="Arial" w:hint="eastAsia"/>
          <w:b/>
          <w:sz w:val="20"/>
          <w:szCs w:val="20"/>
          <w:lang w:val="en-US"/>
        </w:rPr>
        <w:t xml:space="preserve"> therapy</w:t>
      </w:r>
      <w:r w:rsidR="00DA0C26">
        <w:rPr>
          <w:rFonts w:ascii="Arial" w:hAnsi="Arial" w:cs="Arial"/>
          <w:b/>
          <w:sz w:val="20"/>
          <w:szCs w:val="20"/>
          <w:lang w:val="en-US"/>
        </w:rPr>
        <w:t xml:space="preserve"> in melanoma cells</w:t>
      </w:r>
      <w:r w:rsidR="001366D9" w:rsidRPr="001366D9">
        <w:rPr>
          <w:rFonts w:ascii="Arial" w:hAnsi="Arial" w:cs="Arial"/>
          <w:b/>
          <w:sz w:val="20"/>
          <w:szCs w:val="20"/>
          <w:lang w:val="en-US"/>
        </w:rPr>
        <w:t>.</w:t>
      </w:r>
    </w:p>
    <w:p w14:paraId="358174A7" w14:textId="24D8C70B" w:rsidR="002A139B" w:rsidRDefault="005A71AA" w:rsidP="001366D9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t>a</w:t>
      </w:r>
      <w:r w:rsidR="00592298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1366D9" w:rsidRPr="001366D9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Left: 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curve for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belva</w:t>
      </w:r>
      <w:r w:rsidR="00DA0C26">
        <w:rPr>
          <w:rFonts w:ascii="Arial" w:hAnsi="Arial" w:cs="Arial"/>
          <w:bCs/>
          <w:sz w:val="20"/>
          <w:szCs w:val="20"/>
          <w:lang w:val="en-US"/>
        </w:rPr>
        <w:t>rafenib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inhibition of WM3406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35.68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>), BLM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59.30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),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MeWo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73.83 </w:t>
      </w:r>
      <w:proofErr w:type="spellStart"/>
      <w:r w:rsidR="00B265C1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>) and HBL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B265C1">
        <w:rPr>
          <w:rFonts w:ascii="Arial" w:hAnsi="Arial" w:cs="Arial" w:hint="eastAsia"/>
          <w:bCs/>
          <w:sz w:val="20"/>
          <w:szCs w:val="20"/>
          <w:lang w:val="en-US"/>
        </w:rPr>
        <w:t xml:space="preserve"> 142.4 </w:t>
      </w:r>
      <w:proofErr w:type="spellStart"/>
      <w:r w:rsidR="00B265C1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) with the treatment of 50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of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cobi</w:t>
      </w:r>
      <w:r w:rsidR="00DA0C26">
        <w:rPr>
          <w:rFonts w:ascii="Arial" w:hAnsi="Arial" w:cs="Arial"/>
          <w:bCs/>
          <w:sz w:val="20"/>
          <w:szCs w:val="20"/>
          <w:lang w:val="en-US"/>
        </w:rPr>
        <w:t>metinib</w:t>
      </w:r>
      <w:proofErr w:type="spellEnd"/>
      <w:r w:rsidR="00CF47BB">
        <w:rPr>
          <w:rFonts w:ascii="Arial" w:hAnsi="Arial" w:cs="Arial" w:hint="eastAsia"/>
          <w:bCs/>
          <w:sz w:val="20"/>
          <w:szCs w:val="20"/>
          <w:lang w:val="en-US"/>
        </w:rPr>
        <w:t xml:space="preserve"> (n=4)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. Right: 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curve for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cobi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inhibition of WM3406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60.19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>), BLM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71.13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),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MeWo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88.81 </w:t>
      </w:r>
      <w:proofErr w:type="spellStart"/>
      <w:r w:rsidR="004E55DD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>) and HBL cell (IC</w:t>
      </w:r>
      <w:r w:rsidR="005506FF" w:rsidRPr="003D2E83">
        <w:rPr>
          <w:rFonts w:ascii="Arial" w:hAnsi="Arial" w:cs="Arial" w:hint="eastAsia"/>
          <w:bCs/>
          <w:sz w:val="20"/>
          <w:szCs w:val="20"/>
          <w:vertAlign w:val="subscript"/>
          <w:lang w:val="en-US"/>
        </w:rPr>
        <w:t>50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=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137.0 </w:t>
      </w:r>
      <w:proofErr w:type="spellStart"/>
      <w:r w:rsidR="004E55DD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) with the treatment of 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>25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of </w:t>
      </w:r>
      <w:proofErr w:type="spellStart"/>
      <w:r w:rsidR="005506FF">
        <w:rPr>
          <w:rFonts w:ascii="Arial" w:hAnsi="Arial" w:cs="Arial" w:hint="eastAsia"/>
          <w:bCs/>
          <w:sz w:val="20"/>
          <w:szCs w:val="20"/>
          <w:lang w:val="en-US"/>
        </w:rPr>
        <w:t>belva</w:t>
      </w:r>
      <w:proofErr w:type="spellEnd"/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(n=4)</w:t>
      </w:r>
      <w:r w:rsidR="00CF47BB"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B111E7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 w:hint="eastAsia"/>
          <w:b/>
          <w:sz w:val="20"/>
          <w:szCs w:val="20"/>
          <w:lang w:val="en-US"/>
        </w:rPr>
        <w:t>b</w:t>
      </w:r>
      <w:r w:rsidR="00592298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B111E7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bookmarkStart w:id="0" w:name="_Hlk169516644"/>
      <w:r w:rsidR="002E19CF">
        <w:rPr>
          <w:rFonts w:ascii="Arial" w:hAnsi="Arial" w:cs="Arial" w:hint="eastAsia"/>
          <w:bCs/>
          <w:sz w:val="20"/>
          <w:szCs w:val="20"/>
          <w:lang w:val="en-US"/>
        </w:rPr>
        <w:t xml:space="preserve">Colony number of YUGOE cells following </w:t>
      </w:r>
      <w:proofErr w:type="spellStart"/>
      <w:r w:rsidR="00247BC1">
        <w:rPr>
          <w:rFonts w:ascii="Arial" w:hAnsi="Arial" w:cs="Arial" w:hint="eastAsia"/>
          <w:bCs/>
          <w:sz w:val="20"/>
          <w:szCs w:val="20"/>
          <w:lang w:val="en-US"/>
        </w:rPr>
        <w:t>belva</w:t>
      </w:r>
      <w:r w:rsidR="00DA0C26">
        <w:rPr>
          <w:rFonts w:ascii="Arial" w:hAnsi="Arial" w:cs="Arial"/>
          <w:bCs/>
          <w:sz w:val="20"/>
          <w:szCs w:val="20"/>
          <w:lang w:val="en-US"/>
        </w:rPr>
        <w:t>rafenib</w:t>
      </w:r>
      <w:proofErr w:type="spellEnd"/>
      <w:r w:rsidR="00247BC1">
        <w:rPr>
          <w:rFonts w:ascii="Arial" w:hAnsi="Arial" w:cs="Arial" w:hint="eastAsia"/>
          <w:bCs/>
          <w:sz w:val="20"/>
          <w:szCs w:val="20"/>
          <w:lang w:val="en-US"/>
        </w:rPr>
        <w:t xml:space="preserve"> (25 </w:t>
      </w:r>
      <w:proofErr w:type="spellStart"/>
      <w:r w:rsidR="00247BC1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247BC1">
        <w:rPr>
          <w:rFonts w:ascii="Arial" w:hAnsi="Arial" w:cs="Arial" w:hint="eastAsia"/>
          <w:bCs/>
          <w:sz w:val="20"/>
          <w:szCs w:val="20"/>
          <w:lang w:val="en-US"/>
        </w:rPr>
        <w:t xml:space="preserve">), </w:t>
      </w:r>
      <w:proofErr w:type="spellStart"/>
      <w:r w:rsidR="00247BC1">
        <w:rPr>
          <w:rFonts w:ascii="Arial" w:hAnsi="Arial" w:cs="Arial" w:hint="eastAsia"/>
          <w:bCs/>
          <w:sz w:val="20"/>
          <w:szCs w:val="20"/>
          <w:lang w:val="en-US"/>
        </w:rPr>
        <w:t>cobi</w:t>
      </w:r>
      <w:r w:rsidR="00DA0C26">
        <w:rPr>
          <w:rFonts w:ascii="Arial" w:hAnsi="Arial" w:cs="Arial"/>
          <w:bCs/>
          <w:sz w:val="20"/>
          <w:szCs w:val="20"/>
          <w:lang w:val="en-US"/>
        </w:rPr>
        <w:t>metinib</w:t>
      </w:r>
      <w:proofErr w:type="spellEnd"/>
      <w:r w:rsidR="00247BC1">
        <w:rPr>
          <w:rFonts w:ascii="Arial" w:hAnsi="Arial" w:cs="Arial" w:hint="eastAsia"/>
          <w:bCs/>
          <w:sz w:val="20"/>
          <w:szCs w:val="20"/>
          <w:lang w:val="en-US"/>
        </w:rPr>
        <w:t xml:space="preserve"> (50 </w:t>
      </w:r>
      <w:proofErr w:type="spellStart"/>
      <w:r w:rsidR="00247BC1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247BC1">
        <w:rPr>
          <w:rFonts w:ascii="Arial" w:hAnsi="Arial" w:cs="Arial" w:hint="eastAsia"/>
          <w:bCs/>
          <w:sz w:val="20"/>
          <w:szCs w:val="20"/>
          <w:lang w:val="en-US"/>
        </w:rPr>
        <w:t xml:space="preserve">) and INK128 (25 </w:t>
      </w:r>
      <w:proofErr w:type="spellStart"/>
      <w:r w:rsidR="00247BC1">
        <w:rPr>
          <w:rFonts w:ascii="Arial" w:hAnsi="Arial" w:cs="Arial" w:hint="eastAsia"/>
          <w:bCs/>
          <w:sz w:val="20"/>
          <w:szCs w:val="20"/>
          <w:lang w:val="en-US"/>
        </w:rPr>
        <w:t>nM</w:t>
      </w:r>
      <w:proofErr w:type="spellEnd"/>
      <w:r w:rsidR="00247BC1">
        <w:rPr>
          <w:rFonts w:ascii="Arial" w:hAnsi="Arial" w:cs="Arial" w:hint="eastAsia"/>
          <w:bCs/>
          <w:sz w:val="20"/>
          <w:szCs w:val="20"/>
          <w:lang w:val="en-US"/>
        </w:rPr>
        <w:t>) treatment (top) and western blot analysis to confirm the on</w:t>
      </w:r>
      <w:r w:rsidR="005C07D9">
        <w:rPr>
          <w:rFonts w:ascii="Arial" w:hAnsi="Arial" w:cs="Arial" w:hint="eastAsia"/>
          <w:bCs/>
          <w:sz w:val="20"/>
          <w:szCs w:val="20"/>
          <w:lang w:val="en-US"/>
        </w:rPr>
        <w:t>-target effect of indicated drugs</w:t>
      </w:r>
      <w:r w:rsidR="003D2E83">
        <w:rPr>
          <w:rFonts w:ascii="Arial" w:hAnsi="Arial" w:cs="Arial" w:hint="eastAsia"/>
          <w:bCs/>
          <w:sz w:val="20"/>
          <w:szCs w:val="20"/>
          <w:lang w:val="en-US"/>
        </w:rPr>
        <w:t xml:space="preserve"> (bottom)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(n=3)</w:t>
      </w:r>
      <w:r w:rsidR="007607D2"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33758F">
        <w:rPr>
          <w:rFonts w:ascii="Arial" w:hAnsi="Arial" w:cs="Arial" w:hint="eastAsia"/>
          <w:bCs/>
          <w:sz w:val="20"/>
          <w:szCs w:val="20"/>
          <w:lang w:val="en-US"/>
        </w:rPr>
        <w:t xml:space="preserve"> One-way ANOVA.</w:t>
      </w:r>
      <w:bookmarkEnd w:id="0"/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 w:hint="eastAsia"/>
          <w:b/>
          <w:sz w:val="20"/>
          <w:szCs w:val="20"/>
          <w:lang w:val="en-US"/>
        </w:rPr>
        <w:t>c</w:t>
      </w:r>
      <w:r w:rsidR="00592298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5506FF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5506FF" w:rsidRPr="005506FF">
        <w:rPr>
          <w:rFonts w:ascii="Arial" w:hAnsi="Arial" w:cs="Arial" w:hint="eastAsia"/>
          <w:bCs/>
          <w:sz w:val="20"/>
          <w:szCs w:val="20"/>
          <w:lang w:val="en-US"/>
        </w:rPr>
        <w:t>Percent apoptosis measured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as the sum of PI</w:t>
      </w:r>
      <w:r w:rsidR="005506FF" w:rsidRPr="00C9607E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+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/Annexin V</w:t>
      </w:r>
      <w:r w:rsidR="005506FF" w:rsidRPr="00C9607E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+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and PI</w:t>
      </w:r>
      <w:r w:rsidR="005506FF" w:rsidRPr="00C9607E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-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>/Annexin V</w:t>
      </w:r>
      <w:r w:rsidR="005506FF" w:rsidRPr="00C9607E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+</w:t>
      </w:r>
      <w:r w:rsidR="005506FF">
        <w:rPr>
          <w:rFonts w:ascii="Arial" w:hAnsi="Arial" w:cs="Arial" w:hint="eastAsia"/>
          <w:bCs/>
          <w:sz w:val="20"/>
          <w:szCs w:val="20"/>
          <w:lang w:val="en-US"/>
        </w:rPr>
        <w:t xml:space="preserve"> populations (top) and </w:t>
      </w:r>
      <w:r w:rsidR="00B111E7">
        <w:rPr>
          <w:rFonts w:ascii="Arial" w:hAnsi="Arial" w:cs="Arial" w:hint="eastAsia"/>
          <w:bCs/>
          <w:sz w:val="20"/>
          <w:szCs w:val="20"/>
          <w:lang w:val="en-US"/>
        </w:rPr>
        <w:t xml:space="preserve">western blot analysis to confirm the </w:t>
      </w:r>
      <w:r w:rsidR="005C07D9">
        <w:rPr>
          <w:rFonts w:ascii="Arial" w:hAnsi="Arial" w:cs="Arial" w:hint="eastAsia"/>
          <w:bCs/>
          <w:sz w:val="20"/>
          <w:szCs w:val="20"/>
          <w:lang w:val="en-US"/>
        </w:rPr>
        <w:t>induction of apoptosis (cleaved PARP (cl-PARP))</w:t>
      </w:r>
      <w:r w:rsidR="00B111E7">
        <w:rPr>
          <w:rFonts w:ascii="Arial" w:hAnsi="Arial" w:cs="Arial" w:hint="eastAsia"/>
          <w:bCs/>
          <w:sz w:val="20"/>
          <w:szCs w:val="20"/>
          <w:lang w:val="en-US"/>
        </w:rPr>
        <w:t xml:space="preserve"> in WM3623 cells (bottom)</w:t>
      </w:r>
      <w:r w:rsidR="004E55DD">
        <w:rPr>
          <w:rFonts w:ascii="Arial" w:hAnsi="Arial" w:cs="Arial" w:hint="eastAsia"/>
          <w:bCs/>
          <w:sz w:val="20"/>
          <w:szCs w:val="20"/>
          <w:lang w:val="en-US"/>
        </w:rPr>
        <w:t xml:space="preserve"> (n=3)</w:t>
      </w:r>
      <w:r w:rsidR="007607D2"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7554CE">
        <w:rPr>
          <w:rFonts w:ascii="Arial" w:hAnsi="Arial" w:cs="Arial" w:hint="eastAsia"/>
          <w:bCs/>
          <w:sz w:val="20"/>
          <w:szCs w:val="20"/>
          <w:lang w:val="en-US"/>
        </w:rPr>
        <w:t xml:space="preserve"> One-way ANOVA.</w:t>
      </w:r>
      <w:r w:rsidR="00614D9B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614D9B" w:rsidRPr="00614D9B">
        <w:rPr>
          <w:rFonts w:ascii="Arial" w:hAnsi="Arial" w:cs="Arial"/>
          <w:bCs/>
          <w:sz w:val="20"/>
          <w:szCs w:val="20"/>
          <w:lang w:val="en-US"/>
        </w:rPr>
        <w:t>Data are presented as mean ± SD. Number of biological replicates is indicated in each graph.</w:t>
      </w:r>
    </w:p>
    <w:p w14:paraId="4264FB71" w14:textId="77777777" w:rsidR="004E2147" w:rsidRDefault="004E2147" w:rsidP="001366D9">
      <w:pPr>
        <w:rPr>
          <w:rFonts w:ascii="Arial" w:hAnsi="Arial" w:cs="Arial"/>
          <w:bCs/>
        </w:rPr>
      </w:pPr>
    </w:p>
    <w:p w14:paraId="370EF08C" w14:textId="77777777" w:rsidR="004E2147" w:rsidRDefault="004E2147" w:rsidP="001366D9">
      <w:pPr>
        <w:rPr>
          <w:rFonts w:ascii="Arial" w:hAnsi="Arial" w:cs="Arial"/>
          <w:bCs/>
        </w:rPr>
      </w:pPr>
    </w:p>
    <w:p w14:paraId="532F042C" w14:textId="77777777" w:rsidR="00317FD3" w:rsidRDefault="00317FD3" w:rsidP="001366D9">
      <w:pPr>
        <w:rPr>
          <w:rFonts w:ascii="Arial" w:hAnsi="Arial" w:cs="Arial"/>
          <w:bCs/>
        </w:rPr>
      </w:pPr>
    </w:p>
    <w:p w14:paraId="4DBFF99B" w14:textId="77777777" w:rsidR="00317FD3" w:rsidRDefault="00317FD3" w:rsidP="001366D9">
      <w:pPr>
        <w:rPr>
          <w:rFonts w:ascii="Arial" w:hAnsi="Arial" w:cs="Arial"/>
          <w:bCs/>
        </w:rPr>
      </w:pPr>
    </w:p>
    <w:p w14:paraId="58D77F2E" w14:textId="77777777" w:rsidR="00317FD3" w:rsidRDefault="00317FD3" w:rsidP="001366D9">
      <w:pPr>
        <w:rPr>
          <w:rFonts w:ascii="Arial" w:hAnsi="Arial" w:cs="Arial"/>
          <w:bCs/>
        </w:rPr>
      </w:pPr>
    </w:p>
    <w:p w14:paraId="5E36F9AD" w14:textId="77777777" w:rsidR="00317FD3" w:rsidRDefault="00317FD3" w:rsidP="001366D9">
      <w:pPr>
        <w:rPr>
          <w:rFonts w:ascii="Arial" w:hAnsi="Arial" w:cs="Arial"/>
          <w:bCs/>
        </w:rPr>
      </w:pPr>
    </w:p>
    <w:p w14:paraId="7E154640" w14:textId="77777777" w:rsidR="00317FD3" w:rsidRDefault="00317FD3" w:rsidP="001366D9">
      <w:pPr>
        <w:rPr>
          <w:rFonts w:ascii="Arial" w:hAnsi="Arial" w:cs="Arial"/>
          <w:bCs/>
        </w:rPr>
      </w:pPr>
    </w:p>
    <w:p w14:paraId="1134EE61" w14:textId="77777777" w:rsidR="00317FD3" w:rsidRDefault="00317FD3" w:rsidP="001366D9">
      <w:pPr>
        <w:rPr>
          <w:rFonts w:ascii="Arial" w:hAnsi="Arial" w:cs="Arial"/>
          <w:bCs/>
        </w:rPr>
      </w:pPr>
    </w:p>
    <w:p w14:paraId="36A9ACB8" w14:textId="77777777" w:rsidR="00317FD3" w:rsidRDefault="00317FD3" w:rsidP="001366D9">
      <w:pPr>
        <w:rPr>
          <w:rFonts w:ascii="Arial" w:hAnsi="Arial" w:cs="Arial"/>
          <w:bCs/>
        </w:rPr>
      </w:pPr>
    </w:p>
    <w:p w14:paraId="2653F280" w14:textId="77777777" w:rsidR="00317FD3" w:rsidRDefault="00317FD3" w:rsidP="001366D9">
      <w:pPr>
        <w:rPr>
          <w:rFonts w:ascii="Arial" w:hAnsi="Arial" w:cs="Arial"/>
          <w:bCs/>
        </w:rPr>
      </w:pPr>
    </w:p>
    <w:p w14:paraId="7D8AE24D" w14:textId="77777777" w:rsidR="00317FD3" w:rsidRDefault="00317FD3" w:rsidP="001366D9">
      <w:pPr>
        <w:rPr>
          <w:rFonts w:ascii="Arial" w:hAnsi="Arial" w:cs="Arial"/>
          <w:bCs/>
        </w:rPr>
      </w:pPr>
    </w:p>
    <w:p w14:paraId="5418A0F4" w14:textId="77777777" w:rsidR="00317FD3" w:rsidRDefault="00317FD3" w:rsidP="001366D9">
      <w:pPr>
        <w:rPr>
          <w:rFonts w:ascii="Arial" w:hAnsi="Arial" w:cs="Arial"/>
          <w:bCs/>
        </w:rPr>
      </w:pPr>
    </w:p>
    <w:p w14:paraId="4FE38994" w14:textId="66C44F69" w:rsidR="004E2147" w:rsidRDefault="006070DA" w:rsidP="006070DA">
      <w:pPr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357B6FBC" wp14:editId="17B52853">
            <wp:extent cx="6480000" cy="6202800"/>
            <wp:effectExtent l="0" t="0" r="0" b="7620"/>
            <wp:docPr id="494685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E3E8" w14:textId="23BBC6A5" w:rsidR="004E2147" w:rsidRPr="001366D9" w:rsidRDefault="00124630" w:rsidP="004E2147">
      <w:pPr>
        <w:snapToGrid w:val="0"/>
        <w:ind w:rightChars="-25" w:right="-6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t>Supplementary</w:t>
      </w:r>
      <w:r w:rsidR="00457936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457936" w:rsidRPr="001366D9">
        <w:rPr>
          <w:rFonts w:ascii="Arial" w:hAnsi="Arial" w:cs="Arial"/>
          <w:b/>
          <w:sz w:val="20"/>
          <w:szCs w:val="20"/>
          <w:lang w:val="en-US"/>
        </w:rPr>
        <w:t>Fig</w:t>
      </w:r>
      <w:r w:rsidR="00457936">
        <w:rPr>
          <w:rFonts w:ascii="Arial" w:hAnsi="Arial" w:cs="Arial" w:hint="eastAsia"/>
          <w:b/>
          <w:sz w:val="20"/>
          <w:szCs w:val="20"/>
          <w:lang w:val="en-US"/>
        </w:rPr>
        <w:t xml:space="preserve">. </w:t>
      </w:r>
      <w:r w:rsidR="004E2147">
        <w:rPr>
          <w:rFonts w:ascii="Arial" w:hAnsi="Arial" w:cs="Arial" w:hint="eastAsia"/>
          <w:b/>
          <w:sz w:val="20"/>
          <w:szCs w:val="20"/>
          <w:lang w:val="en-US"/>
        </w:rPr>
        <w:t>2</w:t>
      </w:r>
      <w:r w:rsidR="004E2147" w:rsidRPr="001366D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3820E8">
        <w:rPr>
          <w:rFonts w:ascii="Arial" w:hAnsi="Arial" w:cs="Arial"/>
          <w:b/>
          <w:sz w:val="20"/>
          <w:szCs w:val="20"/>
          <w:lang w:val="en-US"/>
        </w:rPr>
        <w:t>RNA sequencing data and pathway analysis from WM3406-treated cells</w:t>
      </w:r>
      <w:r w:rsidR="004E2147" w:rsidRPr="001366D9">
        <w:rPr>
          <w:rFonts w:ascii="Arial" w:hAnsi="Arial" w:cs="Arial"/>
          <w:b/>
          <w:sz w:val="20"/>
          <w:szCs w:val="20"/>
          <w:lang w:val="en-US"/>
        </w:rPr>
        <w:t>.</w:t>
      </w:r>
    </w:p>
    <w:p w14:paraId="1A311FC3" w14:textId="4B023A9B" w:rsidR="004E2147" w:rsidRDefault="00A424E5" w:rsidP="004E2147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t>a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4E2147" w:rsidRPr="001366D9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4E2147">
        <w:rPr>
          <w:rFonts w:ascii="Arial" w:hAnsi="Arial" w:cs="Arial" w:hint="eastAsia"/>
          <w:bCs/>
          <w:sz w:val="20"/>
          <w:szCs w:val="20"/>
          <w:lang w:val="en-US"/>
        </w:rPr>
        <w:t xml:space="preserve">Schematic of the treatment on NRAS-mutant WM3406 melanoma cell line for RNA sequencing. </w:t>
      </w:r>
      <w:r>
        <w:rPr>
          <w:rFonts w:ascii="Arial" w:hAnsi="Arial" w:cs="Arial" w:hint="eastAsia"/>
          <w:b/>
          <w:sz w:val="20"/>
          <w:szCs w:val="20"/>
          <w:lang w:val="en-US"/>
        </w:rPr>
        <w:t>b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4E2147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D5831">
        <w:rPr>
          <w:rFonts w:ascii="Arial" w:hAnsi="Arial" w:cs="Arial" w:hint="eastAsia"/>
          <w:bCs/>
          <w:sz w:val="20"/>
          <w:szCs w:val="20"/>
          <w:lang w:val="en-US"/>
        </w:rPr>
        <w:t>Heatmap showing genes that were altered in drug treated cells relative to DMSO treated cells.</w:t>
      </w:r>
      <w:r w:rsidR="00B6563F">
        <w:rPr>
          <w:rFonts w:ascii="Arial" w:hAnsi="Arial" w:cs="Arial" w:hint="eastAsia"/>
          <w:bCs/>
          <w:sz w:val="20"/>
          <w:szCs w:val="20"/>
          <w:lang w:val="en-US"/>
        </w:rPr>
        <w:t xml:space="preserve"> GSEA for DEGs of triple therapy treated cells in</w:t>
      </w:r>
      <w:r w:rsidR="004E2147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 w:hint="eastAsia"/>
          <w:b/>
          <w:sz w:val="20"/>
          <w:szCs w:val="20"/>
          <w:lang w:val="en-US"/>
        </w:rPr>
        <w:t>c</w:t>
      </w:r>
      <w:r w:rsidR="004E2147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B6563F">
        <w:rPr>
          <w:rFonts w:ascii="Arial" w:hAnsi="Arial" w:cs="Arial" w:hint="eastAsia"/>
          <w:bCs/>
          <w:sz w:val="20"/>
          <w:szCs w:val="20"/>
          <w:lang w:val="en-US"/>
        </w:rPr>
        <w:t xml:space="preserve">cell cycle, </w:t>
      </w:r>
      <w:r>
        <w:rPr>
          <w:rFonts w:ascii="Arial" w:hAnsi="Arial" w:cs="Arial" w:hint="eastAsia"/>
          <w:b/>
          <w:sz w:val="20"/>
          <w:szCs w:val="20"/>
          <w:lang w:val="en-US"/>
        </w:rPr>
        <w:t>d</w:t>
      </w:r>
      <w:r w:rsidR="00B6563F">
        <w:rPr>
          <w:rFonts w:ascii="Arial" w:hAnsi="Arial" w:cs="Arial" w:hint="eastAsia"/>
          <w:bCs/>
          <w:sz w:val="20"/>
          <w:szCs w:val="20"/>
          <w:lang w:val="en-US"/>
        </w:rPr>
        <w:t xml:space="preserve"> DNA replication and </w:t>
      </w:r>
      <w:r>
        <w:rPr>
          <w:rFonts w:ascii="Arial" w:hAnsi="Arial" w:cs="Arial" w:hint="eastAsia"/>
          <w:b/>
          <w:sz w:val="20"/>
          <w:szCs w:val="20"/>
          <w:lang w:val="en-US"/>
        </w:rPr>
        <w:t>e</w:t>
      </w:r>
      <w:r w:rsidR="00B6563F">
        <w:rPr>
          <w:rFonts w:ascii="Arial" w:hAnsi="Arial" w:cs="Arial" w:hint="eastAsia"/>
          <w:bCs/>
          <w:sz w:val="20"/>
          <w:szCs w:val="20"/>
          <w:lang w:val="en-US"/>
        </w:rPr>
        <w:t xml:space="preserve"> double-strand break repair. </w:t>
      </w:r>
      <w:r>
        <w:rPr>
          <w:rFonts w:ascii="Arial" w:hAnsi="Arial" w:cs="Arial" w:hint="eastAsia"/>
          <w:b/>
          <w:sz w:val="20"/>
          <w:szCs w:val="20"/>
          <w:lang w:val="en-US"/>
        </w:rPr>
        <w:t>f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, GSEA for DEGs of </w:t>
      </w:r>
      <w:proofErr w:type="spellStart"/>
      <w:r w:rsidR="00CD1B5B">
        <w:rPr>
          <w:rFonts w:ascii="Arial" w:hAnsi="Arial" w:cs="Arial" w:hint="eastAsia"/>
          <w:bCs/>
          <w:sz w:val="20"/>
          <w:szCs w:val="20"/>
          <w:lang w:val="en-US"/>
        </w:rPr>
        <w:t>belvarafenib</w:t>
      </w:r>
      <w:proofErr w:type="spellEnd"/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 plus </w:t>
      </w:r>
      <w:proofErr w:type="spellStart"/>
      <w:r w:rsidR="00CD1B5B">
        <w:rPr>
          <w:rFonts w:ascii="Arial" w:hAnsi="Arial" w:cs="Arial" w:hint="eastAsia"/>
          <w:bCs/>
          <w:sz w:val="20"/>
          <w:szCs w:val="20"/>
          <w:lang w:val="en-US"/>
        </w:rPr>
        <w:t>cobimetinib</w:t>
      </w:r>
      <w:proofErr w:type="spellEnd"/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 treated cells in cellular response to stress. </w:t>
      </w:r>
      <w:r w:rsidR="00CD1B5B" w:rsidRPr="00CD1B5B">
        <w:rPr>
          <w:rFonts w:ascii="Arial" w:hAnsi="Arial" w:cs="Arial" w:hint="eastAsia"/>
          <w:b/>
          <w:sz w:val="20"/>
          <w:szCs w:val="20"/>
          <w:lang w:val="en-US"/>
        </w:rPr>
        <w:t>g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, </w:t>
      </w:r>
      <w:r w:rsidR="00C73159">
        <w:rPr>
          <w:rFonts w:ascii="Arial" w:hAnsi="Arial" w:cs="Arial"/>
          <w:bCs/>
          <w:sz w:val="20"/>
          <w:szCs w:val="20"/>
          <w:lang w:val="en-US"/>
        </w:rPr>
        <w:t>A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poptosis </w:t>
      </w:r>
      <w:r w:rsidR="00C73159">
        <w:rPr>
          <w:rFonts w:ascii="Arial" w:hAnsi="Arial" w:cs="Arial"/>
          <w:bCs/>
          <w:sz w:val="20"/>
          <w:szCs w:val="20"/>
          <w:lang w:val="en-US"/>
        </w:rPr>
        <w:t xml:space="preserve">(left graph) 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and western blot analysis </w:t>
      </w:r>
      <w:r w:rsidR="00C73159">
        <w:rPr>
          <w:rFonts w:ascii="Arial" w:hAnsi="Arial" w:cs="Arial"/>
          <w:bCs/>
          <w:sz w:val="20"/>
          <w:szCs w:val="20"/>
          <w:lang w:val="en-US"/>
        </w:rPr>
        <w:t>(shown right) done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 in MaNRAS1007</w:t>
      </w:r>
      <w:r w:rsidR="0039333E" w:rsidRPr="0039333E">
        <w:rPr>
          <w:rFonts w:ascii="Arial" w:hAnsi="Arial" w:cs="Arial" w:hint="eastAsia"/>
          <w:bCs/>
          <w:sz w:val="20"/>
          <w:szCs w:val="20"/>
          <w:lang w:val="en-US"/>
        </w:rPr>
        <w:t xml:space="preserve"> cells</w:t>
      </w:r>
      <w:r w:rsidR="00CD1B5B">
        <w:rPr>
          <w:rFonts w:ascii="Arial" w:hAnsi="Arial" w:cs="Arial" w:hint="eastAsia"/>
          <w:bCs/>
          <w:sz w:val="20"/>
          <w:szCs w:val="20"/>
          <w:lang w:val="en-US"/>
        </w:rPr>
        <w:t xml:space="preserve"> with indicated treatment</w:t>
      </w:r>
      <w:r w:rsidR="00FE5AF7">
        <w:rPr>
          <w:rFonts w:ascii="Arial" w:hAnsi="Arial" w:cs="Arial" w:hint="eastAsia"/>
          <w:bCs/>
          <w:sz w:val="20"/>
          <w:szCs w:val="20"/>
          <w:lang w:val="en-US"/>
        </w:rPr>
        <w:t xml:space="preserve"> (n=3)</w:t>
      </w:r>
      <w:r w:rsidR="0039333E" w:rsidRPr="0039333E"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FE5AF7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4E2147" w:rsidRPr="00614D9B">
        <w:rPr>
          <w:rFonts w:ascii="Arial" w:hAnsi="Arial" w:cs="Arial"/>
          <w:bCs/>
          <w:sz w:val="20"/>
          <w:szCs w:val="20"/>
          <w:lang w:val="en-US"/>
        </w:rPr>
        <w:t>Data are presented as mean ± SD.</w:t>
      </w:r>
    </w:p>
    <w:p w14:paraId="699C4591" w14:textId="77777777" w:rsidR="004E2147" w:rsidRDefault="004E2147" w:rsidP="001366D9">
      <w:pPr>
        <w:rPr>
          <w:rFonts w:ascii="Arial" w:hAnsi="Arial" w:cs="Arial"/>
          <w:bCs/>
        </w:rPr>
      </w:pPr>
    </w:p>
    <w:p w14:paraId="2B25C1B0" w14:textId="77777777" w:rsidR="004E0C7D" w:rsidRDefault="004E0C7D" w:rsidP="001366D9">
      <w:pPr>
        <w:rPr>
          <w:rFonts w:ascii="Arial" w:hAnsi="Arial" w:cs="Arial"/>
          <w:bCs/>
        </w:rPr>
      </w:pPr>
    </w:p>
    <w:p w14:paraId="628459FF" w14:textId="77777777" w:rsidR="00317FD3" w:rsidRDefault="00317FD3" w:rsidP="001366D9">
      <w:pPr>
        <w:rPr>
          <w:rFonts w:ascii="Arial" w:hAnsi="Arial" w:cs="Arial"/>
          <w:bCs/>
        </w:rPr>
      </w:pPr>
    </w:p>
    <w:p w14:paraId="0A7D7C68" w14:textId="77777777" w:rsidR="00317FD3" w:rsidRDefault="00317FD3" w:rsidP="001366D9">
      <w:pPr>
        <w:rPr>
          <w:rFonts w:ascii="Arial" w:hAnsi="Arial" w:cs="Arial"/>
          <w:bCs/>
        </w:rPr>
      </w:pPr>
    </w:p>
    <w:p w14:paraId="0B1A636C" w14:textId="77777777" w:rsidR="00317FD3" w:rsidRDefault="00317FD3" w:rsidP="001366D9">
      <w:pPr>
        <w:rPr>
          <w:rFonts w:ascii="Arial" w:hAnsi="Arial" w:cs="Arial"/>
          <w:bCs/>
        </w:rPr>
      </w:pPr>
    </w:p>
    <w:p w14:paraId="27207853" w14:textId="77777777" w:rsidR="00317FD3" w:rsidRDefault="00317FD3" w:rsidP="001366D9">
      <w:pPr>
        <w:rPr>
          <w:rFonts w:ascii="Arial" w:hAnsi="Arial" w:cs="Arial"/>
          <w:bCs/>
        </w:rPr>
      </w:pPr>
    </w:p>
    <w:p w14:paraId="23B4C06D" w14:textId="77777777" w:rsidR="004E0C7D" w:rsidRDefault="00E37491" w:rsidP="001366D9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535959AA" wp14:editId="25D1C1ED">
            <wp:extent cx="5628640" cy="9284335"/>
            <wp:effectExtent l="0" t="0" r="0" b="0"/>
            <wp:docPr id="6477968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D8E2" w14:textId="735CBD0D" w:rsidR="004E0C7D" w:rsidRPr="001366D9" w:rsidRDefault="00124630" w:rsidP="004E0C7D">
      <w:pPr>
        <w:snapToGrid w:val="0"/>
        <w:ind w:rightChars="-25" w:right="-6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lastRenderedPageBreak/>
        <w:t>Supplementary</w:t>
      </w:r>
      <w:r w:rsidR="00175B94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175B94" w:rsidRPr="001366D9">
        <w:rPr>
          <w:rFonts w:ascii="Arial" w:hAnsi="Arial" w:cs="Arial"/>
          <w:b/>
          <w:sz w:val="20"/>
          <w:szCs w:val="20"/>
          <w:lang w:val="en-US"/>
        </w:rPr>
        <w:t>Fig</w:t>
      </w:r>
      <w:r w:rsidR="00175B94">
        <w:rPr>
          <w:rFonts w:ascii="Arial" w:hAnsi="Arial" w:cs="Arial" w:hint="eastAsia"/>
          <w:b/>
          <w:sz w:val="20"/>
          <w:szCs w:val="20"/>
          <w:lang w:val="en-US"/>
        </w:rPr>
        <w:t xml:space="preserve">. </w:t>
      </w:r>
      <w:r w:rsidR="004E0C7D">
        <w:rPr>
          <w:rFonts w:ascii="Arial" w:hAnsi="Arial" w:cs="Arial" w:hint="eastAsia"/>
          <w:b/>
          <w:sz w:val="20"/>
          <w:szCs w:val="20"/>
          <w:lang w:val="en-US"/>
        </w:rPr>
        <w:t>3</w:t>
      </w:r>
      <w:r w:rsidR="004E0C7D" w:rsidRPr="001366D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E0C7D">
        <w:rPr>
          <w:rFonts w:ascii="Arial" w:hAnsi="Arial" w:cs="Arial" w:hint="eastAsia"/>
          <w:b/>
          <w:sz w:val="20"/>
          <w:szCs w:val="20"/>
          <w:lang w:val="en-US"/>
        </w:rPr>
        <w:t>Spatially mapping ATF4 expression</w:t>
      </w:r>
      <w:r w:rsidR="004A2DE8">
        <w:rPr>
          <w:rFonts w:ascii="Arial" w:hAnsi="Arial" w:cs="Arial"/>
          <w:b/>
          <w:sz w:val="20"/>
          <w:szCs w:val="20"/>
          <w:lang w:val="en-US"/>
        </w:rPr>
        <w:t xml:space="preserve">, </w:t>
      </w:r>
      <w:r w:rsidR="004E0C7D">
        <w:rPr>
          <w:rFonts w:ascii="Arial" w:hAnsi="Arial" w:cs="Arial" w:hint="eastAsia"/>
          <w:b/>
          <w:sz w:val="20"/>
          <w:szCs w:val="20"/>
          <w:lang w:val="en-US"/>
        </w:rPr>
        <w:t xml:space="preserve">MAPK </w:t>
      </w:r>
      <w:r w:rsidR="004A2DE8">
        <w:rPr>
          <w:rFonts w:ascii="Arial" w:hAnsi="Arial" w:cs="Arial"/>
          <w:b/>
          <w:sz w:val="20"/>
          <w:szCs w:val="20"/>
          <w:lang w:val="en-US"/>
        </w:rPr>
        <w:t>and mTOR pathway</w:t>
      </w:r>
      <w:r w:rsidR="004E0C7D">
        <w:rPr>
          <w:rFonts w:ascii="Arial" w:hAnsi="Arial" w:cs="Arial" w:hint="eastAsia"/>
          <w:b/>
          <w:sz w:val="20"/>
          <w:szCs w:val="20"/>
          <w:lang w:val="en-US"/>
        </w:rPr>
        <w:t xml:space="preserve"> activity in </w:t>
      </w:r>
      <w:r w:rsidR="004E0C7D" w:rsidRPr="004E0C7D">
        <w:rPr>
          <w:rFonts w:ascii="Arial" w:hAnsi="Arial" w:cs="Arial" w:hint="eastAsia"/>
          <w:b/>
          <w:i/>
          <w:iCs/>
          <w:sz w:val="20"/>
          <w:szCs w:val="20"/>
          <w:lang w:val="en-US"/>
        </w:rPr>
        <w:t>NRAS</w:t>
      </w:r>
      <w:r w:rsidR="004E0C7D">
        <w:rPr>
          <w:rFonts w:ascii="Arial" w:hAnsi="Arial" w:cs="Arial" w:hint="eastAsia"/>
          <w:b/>
          <w:sz w:val="20"/>
          <w:szCs w:val="20"/>
          <w:lang w:val="en-US"/>
        </w:rPr>
        <w:t>-mutant melanoma</w:t>
      </w:r>
      <w:r w:rsidR="004E0C7D" w:rsidRPr="001366D9">
        <w:rPr>
          <w:rFonts w:ascii="Arial" w:hAnsi="Arial" w:cs="Arial"/>
          <w:b/>
          <w:sz w:val="20"/>
          <w:szCs w:val="20"/>
          <w:lang w:val="en-US"/>
        </w:rPr>
        <w:t>.</w:t>
      </w:r>
    </w:p>
    <w:p w14:paraId="00FB344A" w14:textId="6412BF99" w:rsidR="004E0C7D" w:rsidRDefault="004E0C7D" w:rsidP="004E0C7D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 w:hint="eastAsia"/>
          <w:bCs/>
          <w:sz w:val="20"/>
          <w:szCs w:val="20"/>
          <w:lang w:val="en-US"/>
        </w:rPr>
        <w:t>Spatially resolved quantification of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C7E2A">
        <w:rPr>
          <w:rFonts w:ascii="Arial" w:hAnsi="Arial" w:cs="Arial" w:hint="eastAsia"/>
          <w:b/>
          <w:sz w:val="20"/>
          <w:szCs w:val="20"/>
          <w:lang w:val="en-US"/>
        </w:rPr>
        <w:t>a</w:t>
      </w:r>
      <w:r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Pr="004E0C7D">
        <w:rPr>
          <w:rFonts w:ascii="Arial" w:hAnsi="Arial" w:cs="Arial" w:hint="eastAsia"/>
          <w:bCs/>
          <w:i/>
          <w:iCs/>
          <w:sz w:val="20"/>
          <w:szCs w:val="20"/>
          <w:lang w:val="en-US"/>
        </w:rPr>
        <w:t>Atf4</w:t>
      </w:r>
      <w:r>
        <w:rPr>
          <w:rFonts w:ascii="Arial" w:hAnsi="Arial" w:cs="Arial" w:hint="eastAsia"/>
          <w:bCs/>
          <w:sz w:val="20"/>
          <w:szCs w:val="20"/>
          <w:lang w:val="en-US"/>
        </w:rPr>
        <w:t xml:space="preserve"> expression</w:t>
      </w:r>
      <w:r w:rsidR="00BD30DD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C7E2A">
        <w:rPr>
          <w:rFonts w:ascii="Arial" w:hAnsi="Arial" w:cs="Arial" w:hint="eastAsia"/>
          <w:b/>
          <w:sz w:val="20"/>
          <w:szCs w:val="20"/>
          <w:lang w:val="en-US"/>
        </w:rPr>
        <w:t>c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MPAS score</w:t>
      </w:r>
      <w:r w:rsidR="00BD30DD">
        <w:rPr>
          <w:rFonts w:ascii="Arial" w:hAnsi="Arial" w:cs="Arial" w:hint="eastAsia"/>
          <w:bCs/>
          <w:sz w:val="20"/>
          <w:szCs w:val="20"/>
          <w:lang w:val="en-US"/>
        </w:rPr>
        <w:t xml:space="preserve"> and </w:t>
      </w:r>
      <w:r w:rsidR="009F077F">
        <w:rPr>
          <w:rFonts w:ascii="Arial" w:hAnsi="Arial" w:cs="Arial" w:hint="eastAsia"/>
          <w:b/>
          <w:sz w:val="20"/>
          <w:szCs w:val="20"/>
          <w:lang w:val="en-US"/>
        </w:rPr>
        <w:t>e</w:t>
      </w:r>
      <w:r w:rsidR="00BD30DD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9F077F">
        <w:rPr>
          <w:rFonts w:ascii="Arial" w:hAnsi="Arial" w:cs="Arial" w:hint="eastAsia"/>
          <w:bCs/>
          <w:sz w:val="20"/>
          <w:szCs w:val="20"/>
          <w:lang w:val="en-US"/>
        </w:rPr>
        <w:t>mTOR pathway activity score</w:t>
      </w:r>
      <w:r>
        <w:rPr>
          <w:rFonts w:ascii="Arial" w:hAnsi="Arial" w:cs="Arial" w:hint="eastAsia"/>
          <w:bCs/>
          <w:sz w:val="20"/>
          <w:szCs w:val="20"/>
          <w:lang w:val="en-US"/>
        </w:rPr>
        <w:t xml:space="preserve"> by label transfer of </w:t>
      </w:r>
      <w:proofErr w:type="spellStart"/>
      <w:r>
        <w:rPr>
          <w:rFonts w:ascii="Arial" w:hAnsi="Arial" w:cs="Arial" w:hint="eastAsia"/>
          <w:bCs/>
          <w:sz w:val="20"/>
          <w:szCs w:val="20"/>
          <w:lang w:val="en-US"/>
        </w:rPr>
        <w:t>scRNA</w:t>
      </w:r>
      <w:proofErr w:type="spellEnd"/>
      <w:r>
        <w:rPr>
          <w:rFonts w:ascii="Arial" w:hAnsi="Arial" w:cs="Arial" w:hint="eastAsia"/>
          <w:bCs/>
          <w:sz w:val="20"/>
          <w:szCs w:val="20"/>
          <w:lang w:val="en-US"/>
        </w:rPr>
        <w:t xml:space="preserve">-seq data onto </w:t>
      </w:r>
      <w:proofErr w:type="spellStart"/>
      <w:r>
        <w:rPr>
          <w:rFonts w:ascii="Arial" w:hAnsi="Arial" w:cs="Arial" w:hint="eastAsia"/>
          <w:bCs/>
          <w:sz w:val="20"/>
          <w:szCs w:val="20"/>
          <w:lang w:val="en-US"/>
        </w:rPr>
        <w:t>Visium</w:t>
      </w:r>
      <w:proofErr w:type="spellEnd"/>
      <w:r>
        <w:rPr>
          <w:rFonts w:ascii="Arial" w:hAnsi="Arial" w:cs="Arial" w:hint="eastAsia"/>
          <w:bCs/>
          <w:sz w:val="20"/>
          <w:szCs w:val="20"/>
          <w:lang w:val="en-US"/>
        </w:rPr>
        <w:t xml:space="preserve"> spots (sample 1,2,3). </w:t>
      </w:r>
      <w:r w:rsidR="005C7E2A">
        <w:rPr>
          <w:rFonts w:ascii="Arial" w:hAnsi="Arial" w:cs="Arial" w:hint="eastAsia"/>
          <w:b/>
          <w:sz w:val="20"/>
          <w:szCs w:val="20"/>
          <w:lang w:val="en-US"/>
        </w:rPr>
        <w:t>b</w:t>
      </w:r>
      <w:r w:rsidR="009F077F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560D10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5C7E2A">
        <w:rPr>
          <w:rFonts w:ascii="Arial" w:hAnsi="Arial" w:cs="Arial" w:hint="eastAsia"/>
          <w:b/>
          <w:sz w:val="20"/>
          <w:szCs w:val="20"/>
          <w:lang w:val="en-US"/>
        </w:rPr>
        <w:t>d</w:t>
      </w:r>
      <w:r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9F077F">
        <w:rPr>
          <w:rFonts w:ascii="Arial" w:hAnsi="Arial" w:cs="Arial" w:hint="eastAsia"/>
          <w:bCs/>
          <w:sz w:val="20"/>
          <w:szCs w:val="20"/>
          <w:lang w:val="en-US"/>
        </w:rPr>
        <w:t xml:space="preserve">and </w:t>
      </w:r>
      <w:r w:rsidR="009F077F" w:rsidRPr="009F077F">
        <w:rPr>
          <w:rFonts w:ascii="Arial" w:hAnsi="Arial" w:cs="Arial" w:hint="eastAsia"/>
          <w:b/>
          <w:sz w:val="20"/>
          <w:szCs w:val="20"/>
          <w:lang w:val="en-US"/>
        </w:rPr>
        <w:t>f</w:t>
      </w:r>
      <w:r w:rsidR="009F077F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are quantification of </w:t>
      </w:r>
      <w:r w:rsidR="005C7E2A">
        <w:rPr>
          <w:rFonts w:ascii="Arial" w:hAnsi="Arial" w:cs="Arial" w:hint="eastAsia"/>
          <w:b/>
          <w:sz w:val="20"/>
          <w:szCs w:val="20"/>
          <w:lang w:val="en-US"/>
        </w:rPr>
        <w:t>a</w:t>
      </w:r>
      <w:r w:rsidR="002F6B60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560D10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5C7E2A">
        <w:rPr>
          <w:rFonts w:ascii="Arial" w:hAnsi="Arial" w:cs="Arial" w:hint="eastAsia"/>
          <w:b/>
          <w:sz w:val="20"/>
          <w:szCs w:val="20"/>
          <w:lang w:val="en-US"/>
        </w:rPr>
        <w:t>c</w:t>
      </w:r>
      <w:r w:rsidR="002F6B60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2F6B60" w:rsidRPr="002F6B60">
        <w:rPr>
          <w:rFonts w:ascii="Arial" w:hAnsi="Arial" w:cs="Arial" w:hint="eastAsia"/>
          <w:bCs/>
          <w:sz w:val="20"/>
          <w:szCs w:val="20"/>
          <w:lang w:val="en-US"/>
        </w:rPr>
        <w:t>and</w:t>
      </w:r>
      <w:r w:rsidR="002F6B60">
        <w:rPr>
          <w:rFonts w:ascii="Arial" w:hAnsi="Arial" w:cs="Arial" w:hint="eastAsia"/>
          <w:b/>
          <w:sz w:val="20"/>
          <w:szCs w:val="20"/>
          <w:lang w:val="en-US"/>
        </w:rPr>
        <w:t xml:space="preserve"> e</w:t>
      </w:r>
      <w:r w:rsidR="00560D10" w:rsidRPr="00560D10">
        <w:rPr>
          <w:rFonts w:ascii="Arial" w:hAnsi="Arial" w:cs="Arial" w:hint="eastAsia"/>
          <w:bCs/>
          <w:sz w:val="20"/>
          <w:szCs w:val="20"/>
          <w:lang w:val="en-US"/>
        </w:rPr>
        <w:t>, respectively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>. Boxes extend from the 25</w:t>
      </w:r>
      <w:r w:rsidR="00560D10" w:rsidRPr="00560D10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th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to 75</w:t>
      </w:r>
      <w:r w:rsidR="00560D10" w:rsidRPr="00560D10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th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percentile. The middle line represents the median. Whiskers represent 10</w:t>
      </w:r>
      <w:r w:rsidR="00560D10" w:rsidRPr="00560D10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th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to 90</w:t>
      </w:r>
      <w:r w:rsidR="00560D10" w:rsidRPr="00560D10">
        <w:rPr>
          <w:rFonts w:ascii="Arial" w:hAnsi="Arial" w:cs="Arial" w:hint="eastAsia"/>
          <w:bCs/>
          <w:sz w:val="20"/>
          <w:szCs w:val="20"/>
          <w:vertAlign w:val="superscript"/>
          <w:lang w:val="en-US"/>
        </w:rPr>
        <w:t>th</w:t>
      </w:r>
      <w:r w:rsidR="00560D10">
        <w:rPr>
          <w:rFonts w:ascii="Arial" w:hAnsi="Arial" w:cs="Arial" w:hint="eastAsia"/>
          <w:bCs/>
          <w:sz w:val="20"/>
          <w:szCs w:val="20"/>
          <w:lang w:val="en-US"/>
        </w:rPr>
        <w:t xml:space="preserve"> percentile. One-way ANOVA.</w:t>
      </w:r>
      <w:r w:rsidR="002F6B60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2F6B60" w:rsidRPr="00DD0EF9">
        <w:rPr>
          <w:rFonts w:ascii="Arial" w:hAnsi="Arial" w:cs="Arial" w:hint="eastAsia"/>
          <w:b/>
          <w:sz w:val="20"/>
          <w:szCs w:val="20"/>
          <w:lang w:val="en-US"/>
        </w:rPr>
        <w:t>g</w:t>
      </w:r>
      <w:r w:rsidR="002F6B60">
        <w:rPr>
          <w:rFonts w:ascii="Arial" w:hAnsi="Arial" w:cs="Arial" w:hint="eastAsia"/>
          <w:bCs/>
          <w:sz w:val="20"/>
          <w:szCs w:val="20"/>
          <w:lang w:val="en-US"/>
        </w:rPr>
        <w:t>,</w:t>
      </w:r>
      <w:r w:rsidR="008E090C">
        <w:rPr>
          <w:rFonts w:ascii="Arial" w:hAnsi="Arial" w:cs="Arial" w:hint="eastAsia"/>
          <w:bCs/>
          <w:sz w:val="20"/>
          <w:szCs w:val="20"/>
          <w:lang w:val="en-US"/>
        </w:rPr>
        <w:t xml:space="preserve"> (Left) </w:t>
      </w:r>
      <w:r w:rsidR="008E090C">
        <w:rPr>
          <w:rFonts w:ascii="Arial" w:hAnsi="Arial" w:cs="Arial" w:hint="eastAsia"/>
          <w:bCs/>
          <w:sz w:val="20"/>
          <w:szCs w:val="20"/>
        </w:rPr>
        <w:t>The scatter plot showing the correlation between the MPAS and mTOR pathway activity score.</w:t>
      </w:r>
      <w:r w:rsidR="00E42C30">
        <w:rPr>
          <w:rFonts w:ascii="Arial" w:hAnsi="Arial" w:cs="Arial" w:hint="eastAsia"/>
          <w:bCs/>
          <w:sz w:val="20"/>
          <w:szCs w:val="20"/>
        </w:rPr>
        <w:t xml:space="preserve"> The 20</w:t>
      </w:r>
      <w:r w:rsidR="00E42C30" w:rsidRPr="004A2DE8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="00E42C30">
        <w:rPr>
          <w:rFonts w:ascii="Arial" w:hAnsi="Arial" w:cs="Arial" w:hint="eastAsia"/>
          <w:bCs/>
          <w:sz w:val="20"/>
          <w:szCs w:val="20"/>
        </w:rPr>
        <w:t xml:space="preserve"> percentile cutoff line set to distinguish cells with different MAPK and mTOR activity.</w:t>
      </w:r>
      <w:r w:rsidR="008E090C">
        <w:rPr>
          <w:rFonts w:ascii="Arial" w:hAnsi="Arial" w:cs="Arial" w:hint="eastAsia"/>
          <w:bCs/>
          <w:sz w:val="20"/>
          <w:szCs w:val="20"/>
        </w:rPr>
        <w:t xml:space="preserve"> Pearson correlation. (right) The violin plot showing the expression of </w:t>
      </w:r>
      <w:r w:rsidR="008E090C" w:rsidRPr="00DD0EF9">
        <w:rPr>
          <w:rFonts w:ascii="Arial" w:hAnsi="Arial" w:cs="Arial" w:hint="eastAsia"/>
          <w:bCs/>
          <w:i/>
          <w:iCs/>
          <w:sz w:val="20"/>
          <w:szCs w:val="20"/>
        </w:rPr>
        <w:t>Atf4</w:t>
      </w:r>
      <w:r w:rsidR="008E090C">
        <w:rPr>
          <w:rFonts w:ascii="Arial" w:hAnsi="Arial" w:cs="Arial" w:hint="eastAsia"/>
          <w:bCs/>
          <w:sz w:val="20"/>
          <w:szCs w:val="20"/>
        </w:rPr>
        <w:t xml:space="preserve"> in cell populations with distinct MAPK and mTOR pathway activity.</w:t>
      </w:r>
      <w:r w:rsidR="002F6B60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DD0EF9" w:rsidRPr="00DD0EF9">
        <w:rPr>
          <w:rFonts w:ascii="Arial" w:hAnsi="Arial" w:cs="Arial" w:hint="eastAsia"/>
          <w:b/>
          <w:sz w:val="20"/>
          <w:szCs w:val="20"/>
        </w:rPr>
        <w:t>h</w:t>
      </w:r>
      <w:r w:rsidR="00DD0EF9">
        <w:rPr>
          <w:rFonts w:ascii="Arial" w:hAnsi="Arial" w:cs="Arial" w:hint="eastAsia"/>
          <w:bCs/>
          <w:sz w:val="20"/>
          <w:szCs w:val="20"/>
        </w:rPr>
        <w:t xml:space="preserve">, </w:t>
      </w:r>
      <w:proofErr w:type="gramStart"/>
      <w:r w:rsidR="00627FA6">
        <w:rPr>
          <w:rFonts w:ascii="Arial" w:hAnsi="Arial" w:cs="Arial" w:hint="eastAsia"/>
          <w:bCs/>
          <w:sz w:val="20"/>
          <w:szCs w:val="20"/>
        </w:rPr>
        <w:t>The</w:t>
      </w:r>
      <w:proofErr w:type="gramEnd"/>
      <w:r w:rsidR="00627FA6">
        <w:rPr>
          <w:rFonts w:ascii="Arial" w:hAnsi="Arial" w:cs="Arial" w:hint="eastAsia"/>
          <w:bCs/>
          <w:sz w:val="20"/>
          <w:szCs w:val="20"/>
        </w:rPr>
        <w:t xml:space="preserve"> scatter plot showing the correlation between the mTOR pathway activity score and ISR score in </w:t>
      </w:r>
      <w:proofErr w:type="spellStart"/>
      <w:r w:rsidR="00627FA6">
        <w:rPr>
          <w:rFonts w:ascii="Arial" w:hAnsi="Arial" w:cs="Arial" w:hint="eastAsia"/>
          <w:bCs/>
          <w:sz w:val="20"/>
          <w:szCs w:val="20"/>
        </w:rPr>
        <w:t>MAPK</w:t>
      </w:r>
      <w:r w:rsidR="00627FA6" w:rsidRPr="00627FA6">
        <w:rPr>
          <w:rFonts w:ascii="Arial" w:hAnsi="Arial" w:cs="Arial" w:hint="eastAsia"/>
          <w:bCs/>
          <w:sz w:val="20"/>
          <w:szCs w:val="20"/>
          <w:vertAlign w:val="superscript"/>
        </w:rPr>
        <w:t>hi</w:t>
      </w:r>
      <w:proofErr w:type="spellEnd"/>
      <w:r w:rsidR="00627FA6">
        <w:rPr>
          <w:rFonts w:ascii="Arial" w:hAnsi="Arial" w:cs="Arial" w:hint="eastAsia"/>
          <w:bCs/>
          <w:sz w:val="20"/>
          <w:szCs w:val="20"/>
        </w:rPr>
        <w:t xml:space="preserve"> (top) and MAPK</w:t>
      </w:r>
      <w:r w:rsidR="00627FA6" w:rsidRPr="00627FA6">
        <w:rPr>
          <w:rFonts w:ascii="Arial" w:hAnsi="Arial" w:cs="Arial" w:hint="eastAsia"/>
          <w:bCs/>
          <w:sz w:val="20"/>
          <w:szCs w:val="20"/>
          <w:vertAlign w:val="superscript"/>
        </w:rPr>
        <w:t>lo</w:t>
      </w:r>
      <w:r w:rsidR="00627FA6">
        <w:rPr>
          <w:rFonts w:ascii="Arial" w:hAnsi="Arial" w:cs="Arial" w:hint="eastAsia"/>
          <w:bCs/>
          <w:sz w:val="20"/>
          <w:szCs w:val="20"/>
        </w:rPr>
        <w:t xml:space="preserve"> (bottom) cell population. Pearson correlation.</w:t>
      </w:r>
    </w:p>
    <w:p w14:paraId="4011BAB9" w14:textId="77777777" w:rsidR="004E0C7D" w:rsidRDefault="004E0C7D" w:rsidP="001366D9">
      <w:pPr>
        <w:rPr>
          <w:rFonts w:ascii="Arial" w:hAnsi="Arial" w:cs="Arial"/>
          <w:bCs/>
        </w:rPr>
      </w:pPr>
    </w:p>
    <w:p w14:paraId="03351BC3" w14:textId="77777777" w:rsidR="00317FD3" w:rsidRDefault="00317FD3" w:rsidP="001366D9">
      <w:pPr>
        <w:rPr>
          <w:noProof/>
        </w:rPr>
      </w:pPr>
    </w:p>
    <w:p w14:paraId="2776AA89" w14:textId="77777777" w:rsidR="00317FD3" w:rsidRDefault="00317FD3" w:rsidP="001366D9">
      <w:pPr>
        <w:rPr>
          <w:noProof/>
        </w:rPr>
      </w:pPr>
    </w:p>
    <w:p w14:paraId="0E790113" w14:textId="77777777" w:rsidR="00317FD3" w:rsidRDefault="00317FD3" w:rsidP="001366D9">
      <w:pPr>
        <w:rPr>
          <w:noProof/>
        </w:rPr>
      </w:pPr>
    </w:p>
    <w:p w14:paraId="532ADBF7" w14:textId="77777777" w:rsidR="00317FD3" w:rsidRDefault="00317FD3" w:rsidP="001366D9">
      <w:pPr>
        <w:rPr>
          <w:noProof/>
        </w:rPr>
      </w:pPr>
    </w:p>
    <w:p w14:paraId="2E457710" w14:textId="77777777" w:rsidR="00317FD3" w:rsidRDefault="00317FD3" w:rsidP="001366D9">
      <w:pPr>
        <w:rPr>
          <w:noProof/>
        </w:rPr>
      </w:pPr>
    </w:p>
    <w:p w14:paraId="39F55C9B" w14:textId="77777777" w:rsidR="00317FD3" w:rsidRDefault="00317FD3" w:rsidP="001366D9">
      <w:pPr>
        <w:rPr>
          <w:noProof/>
        </w:rPr>
      </w:pPr>
    </w:p>
    <w:p w14:paraId="14EE7E34" w14:textId="77777777" w:rsidR="00317FD3" w:rsidRDefault="00317FD3" w:rsidP="001366D9">
      <w:pPr>
        <w:rPr>
          <w:noProof/>
        </w:rPr>
      </w:pPr>
    </w:p>
    <w:p w14:paraId="1C6C46D7" w14:textId="77777777" w:rsidR="00317FD3" w:rsidRDefault="00317FD3" w:rsidP="001366D9">
      <w:pPr>
        <w:rPr>
          <w:noProof/>
        </w:rPr>
      </w:pPr>
    </w:p>
    <w:p w14:paraId="00E6778F" w14:textId="77777777" w:rsidR="00317FD3" w:rsidRDefault="00317FD3" w:rsidP="001366D9">
      <w:pPr>
        <w:rPr>
          <w:noProof/>
        </w:rPr>
      </w:pPr>
    </w:p>
    <w:p w14:paraId="24854713" w14:textId="77777777" w:rsidR="00317FD3" w:rsidRDefault="00317FD3" w:rsidP="001366D9">
      <w:pPr>
        <w:rPr>
          <w:noProof/>
        </w:rPr>
      </w:pPr>
    </w:p>
    <w:p w14:paraId="28045821" w14:textId="77777777" w:rsidR="00317FD3" w:rsidRDefault="00317FD3" w:rsidP="001366D9">
      <w:pPr>
        <w:rPr>
          <w:noProof/>
        </w:rPr>
      </w:pPr>
    </w:p>
    <w:p w14:paraId="49B5C01E" w14:textId="77777777" w:rsidR="00317FD3" w:rsidRDefault="00317FD3" w:rsidP="001366D9">
      <w:pPr>
        <w:rPr>
          <w:noProof/>
        </w:rPr>
      </w:pPr>
    </w:p>
    <w:p w14:paraId="5C982416" w14:textId="77777777" w:rsidR="00317FD3" w:rsidRDefault="00317FD3" w:rsidP="001366D9">
      <w:pPr>
        <w:rPr>
          <w:noProof/>
        </w:rPr>
      </w:pPr>
    </w:p>
    <w:p w14:paraId="53AD58C7" w14:textId="77777777" w:rsidR="00317FD3" w:rsidRDefault="00317FD3" w:rsidP="001366D9">
      <w:pPr>
        <w:rPr>
          <w:noProof/>
        </w:rPr>
      </w:pPr>
    </w:p>
    <w:p w14:paraId="3C339CA4" w14:textId="77777777" w:rsidR="00317FD3" w:rsidRDefault="00317FD3" w:rsidP="001366D9">
      <w:pPr>
        <w:rPr>
          <w:noProof/>
        </w:rPr>
      </w:pPr>
    </w:p>
    <w:p w14:paraId="230D0AF5" w14:textId="77777777" w:rsidR="00317FD3" w:rsidRDefault="00317FD3" w:rsidP="001366D9">
      <w:pPr>
        <w:rPr>
          <w:noProof/>
        </w:rPr>
      </w:pPr>
    </w:p>
    <w:p w14:paraId="466A2881" w14:textId="77777777" w:rsidR="00317FD3" w:rsidRDefault="00317FD3" w:rsidP="001366D9">
      <w:pPr>
        <w:rPr>
          <w:noProof/>
        </w:rPr>
      </w:pPr>
    </w:p>
    <w:p w14:paraId="71A0ABFC" w14:textId="77777777" w:rsidR="00317FD3" w:rsidRDefault="00317FD3" w:rsidP="001366D9">
      <w:pPr>
        <w:rPr>
          <w:noProof/>
        </w:rPr>
      </w:pPr>
    </w:p>
    <w:p w14:paraId="3BF2DB8F" w14:textId="77777777" w:rsidR="00317FD3" w:rsidRDefault="00317FD3" w:rsidP="001366D9">
      <w:pPr>
        <w:rPr>
          <w:noProof/>
        </w:rPr>
      </w:pPr>
    </w:p>
    <w:p w14:paraId="28903206" w14:textId="77777777" w:rsidR="003A5777" w:rsidRDefault="003A5777" w:rsidP="001366D9">
      <w:pPr>
        <w:rPr>
          <w:noProof/>
        </w:rPr>
      </w:pPr>
    </w:p>
    <w:p w14:paraId="6EDDBDE9" w14:textId="0D559DB7" w:rsidR="004E0C7D" w:rsidRDefault="00317FD3" w:rsidP="001366D9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7B095B8A" wp14:editId="3EDBE107">
            <wp:extent cx="2442845" cy="1366295"/>
            <wp:effectExtent l="0" t="0" r="0" b="5715"/>
            <wp:docPr id="15988639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" r="56581" b="8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88" cy="13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B7FFE" w14:textId="4C748B13" w:rsidR="00B45526" w:rsidRPr="001366D9" w:rsidRDefault="00124630" w:rsidP="00B45526">
      <w:pPr>
        <w:snapToGrid w:val="0"/>
        <w:ind w:rightChars="-25" w:right="-6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t>Supplementary</w:t>
      </w:r>
      <w:r w:rsidR="007F74E0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 w:rsidR="007F74E0" w:rsidRPr="001366D9">
        <w:rPr>
          <w:rFonts w:ascii="Arial" w:hAnsi="Arial" w:cs="Arial"/>
          <w:b/>
          <w:sz w:val="20"/>
          <w:szCs w:val="20"/>
          <w:lang w:val="en-US"/>
        </w:rPr>
        <w:t>Fig</w:t>
      </w:r>
      <w:r w:rsidR="007F74E0">
        <w:rPr>
          <w:rFonts w:ascii="Arial" w:hAnsi="Arial" w:cs="Arial" w:hint="eastAsia"/>
          <w:b/>
          <w:sz w:val="20"/>
          <w:szCs w:val="20"/>
          <w:lang w:val="en-US"/>
        </w:rPr>
        <w:t xml:space="preserve">. </w:t>
      </w:r>
      <w:r w:rsidR="008267BF">
        <w:rPr>
          <w:rFonts w:ascii="Arial" w:hAnsi="Arial" w:cs="Arial" w:hint="eastAsia"/>
          <w:b/>
          <w:sz w:val="20"/>
          <w:szCs w:val="20"/>
          <w:lang w:val="en-US"/>
        </w:rPr>
        <w:t>4</w:t>
      </w:r>
      <w:r w:rsidR="00B45526" w:rsidRPr="001366D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B45526">
        <w:rPr>
          <w:rFonts w:ascii="Arial" w:hAnsi="Arial" w:cs="Arial" w:hint="eastAsia"/>
          <w:b/>
          <w:sz w:val="20"/>
          <w:szCs w:val="20"/>
          <w:lang w:val="en-US"/>
        </w:rPr>
        <w:t>The triple therapy demonstrates anti-tumoral activity in MaNRAS1007 melanoma models</w:t>
      </w:r>
      <w:r w:rsidR="00B45526" w:rsidRPr="001366D9">
        <w:rPr>
          <w:rFonts w:ascii="Arial" w:hAnsi="Arial" w:cs="Arial"/>
          <w:b/>
          <w:sz w:val="20"/>
          <w:szCs w:val="20"/>
          <w:lang w:val="en-US"/>
        </w:rPr>
        <w:t>.</w:t>
      </w:r>
    </w:p>
    <w:p w14:paraId="58F9FFC6" w14:textId="4EAC3A7B" w:rsidR="00B45526" w:rsidRDefault="00C4558E" w:rsidP="00B45526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 w:hint="eastAsia"/>
          <w:b/>
          <w:sz w:val="20"/>
          <w:szCs w:val="20"/>
          <w:lang w:val="en-US"/>
        </w:rPr>
        <w:t>a</w:t>
      </w:r>
      <w:r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B45526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2D6CF8" w:rsidRPr="00F50EB7">
        <w:rPr>
          <w:rFonts w:ascii="Arial" w:hAnsi="Arial" w:cs="Arial" w:hint="eastAsia"/>
          <w:bCs/>
          <w:sz w:val="20"/>
          <w:szCs w:val="20"/>
          <w:lang w:val="en-US"/>
        </w:rPr>
        <w:t xml:space="preserve">Individual </w:t>
      </w:r>
      <w:r w:rsidR="002D6CF8">
        <w:rPr>
          <w:rFonts w:ascii="Arial" w:hAnsi="Arial" w:cs="Arial" w:hint="eastAsia"/>
          <w:bCs/>
          <w:sz w:val="20"/>
          <w:szCs w:val="20"/>
          <w:lang w:val="en-US"/>
        </w:rPr>
        <w:t>growth of MaNRAS1007-derived melanomas and</w:t>
      </w:r>
      <w:r w:rsidR="002D6CF8">
        <w:rPr>
          <w:rFonts w:ascii="Arial" w:hAnsi="Arial" w:cs="Arial" w:hint="eastAsia"/>
          <w:b/>
          <w:sz w:val="20"/>
          <w:szCs w:val="20"/>
          <w:lang w:val="en-US"/>
        </w:rPr>
        <w:t xml:space="preserve"> </w:t>
      </w:r>
      <w:r>
        <w:rPr>
          <w:rFonts w:ascii="Arial" w:hAnsi="Arial" w:cs="Arial" w:hint="eastAsia"/>
          <w:b/>
          <w:sz w:val="20"/>
          <w:szCs w:val="20"/>
          <w:lang w:val="en-US"/>
        </w:rPr>
        <w:t>b</w:t>
      </w:r>
      <w:r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B45526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4A2DE8">
        <w:rPr>
          <w:rFonts w:ascii="Arial" w:hAnsi="Arial" w:cs="Arial"/>
          <w:bCs/>
          <w:sz w:val="20"/>
          <w:szCs w:val="20"/>
          <w:lang w:val="en-US"/>
        </w:rPr>
        <w:t>R</w:t>
      </w:r>
      <w:r w:rsidR="00F03671">
        <w:rPr>
          <w:rFonts w:ascii="Arial" w:hAnsi="Arial" w:cs="Arial" w:hint="eastAsia"/>
          <w:bCs/>
          <w:sz w:val="20"/>
          <w:szCs w:val="20"/>
          <w:lang w:val="en-US"/>
        </w:rPr>
        <w:t>elative weight change (% initial body weight prior to treatment)</w:t>
      </w:r>
      <w:r w:rsidR="00F50EB7">
        <w:rPr>
          <w:rFonts w:ascii="Arial" w:hAnsi="Arial" w:cs="Arial" w:hint="eastAsia"/>
          <w:bCs/>
          <w:sz w:val="20"/>
          <w:szCs w:val="20"/>
          <w:lang w:val="en-US"/>
        </w:rPr>
        <w:t xml:space="preserve"> in </w:t>
      </w:r>
      <w:r w:rsidR="004A2DE8">
        <w:rPr>
          <w:rFonts w:ascii="Arial" w:hAnsi="Arial" w:cs="Arial"/>
          <w:bCs/>
          <w:sz w:val="20"/>
          <w:szCs w:val="20"/>
          <w:lang w:val="en-US"/>
        </w:rPr>
        <w:t>mice</w:t>
      </w:r>
      <w:r w:rsidR="00F50EB7">
        <w:rPr>
          <w:rFonts w:ascii="Arial" w:hAnsi="Arial" w:cs="Arial" w:hint="eastAsia"/>
          <w:bCs/>
          <w:sz w:val="20"/>
          <w:szCs w:val="20"/>
          <w:lang w:val="en-US"/>
        </w:rPr>
        <w:t xml:space="preserve"> receiving indicated treatments, related to Fig</w:t>
      </w:r>
      <w:r w:rsidR="00D74715">
        <w:rPr>
          <w:rFonts w:ascii="Arial" w:hAnsi="Arial" w:cs="Arial" w:hint="eastAsia"/>
          <w:bCs/>
          <w:sz w:val="20"/>
          <w:szCs w:val="20"/>
          <w:lang w:val="en-US"/>
        </w:rPr>
        <w:t>.</w:t>
      </w:r>
      <w:r w:rsidR="00F50EB7">
        <w:rPr>
          <w:rFonts w:ascii="Arial" w:hAnsi="Arial" w:cs="Arial" w:hint="eastAsia"/>
          <w:bCs/>
          <w:sz w:val="20"/>
          <w:szCs w:val="20"/>
          <w:lang w:val="en-US"/>
        </w:rPr>
        <w:t xml:space="preserve"> </w:t>
      </w:r>
      <w:r w:rsidR="007A7426">
        <w:rPr>
          <w:rFonts w:ascii="Arial" w:hAnsi="Arial" w:cs="Arial" w:hint="eastAsia"/>
          <w:bCs/>
          <w:sz w:val="20"/>
          <w:szCs w:val="20"/>
          <w:lang w:val="en-US"/>
        </w:rPr>
        <w:t>5</w:t>
      </w:r>
      <w:r w:rsidR="00D74715">
        <w:rPr>
          <w:rFonts w:ascii="Arial" w:hAnsi="Arial" w:cs="Arial" w:hint="eastAsia"/>
          <w:bCs/>
          <w:sz w:val="20"/>
          <w:szCs w:val="20"/>
          <w:lang w:val="en-US"/>
        </w:rPr>
        <w:t>b</w:t>
      </w:r>
      <w:r w:rsidR="00F50EB7">
        <w:rPr>
          <w:rFonts w:ascii="Arial" w:hAnsi="Arial" w:cs="Arial" w:hint="eastAsia"/>
          <w:bCs/>
          <w:sz w:val="20"/>
          <w:szCs w:val="20"/>
          <w:lang w:val="en-US"/>
        </w:rPr>
        <w:t>.</w:t>
      </w:r>
    </w:p>
    <w:p w14:paraId="09D63A3B" w14:textId="77777777" w:rsidR="00B45526" w:rsidRDefault="00B45526" w:rsidP="001366D9">
      <w:pPr>
        <w:rPr>
          <w:rFonts w:ascii="Arial" w:hAnsi="Arial" w:cs="Arial"/>
          <w:bCs/>
        </w:rPr>
      </w:pPr>
    </w:p>
    <w:p w14:paraId="7A84A11A" w14:textId="5DFE07A8" w:rsidR="00EC355F" w:rsidRDefault="00EC355F">
      <w:pPr>
        <w:widowControl/>
        <w:spacing w:after="160" w:line="278" w:lineRule="auto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5C719CD2" w14:textId="0E0F792E" w:rsidR="00F6663E" w:rsidRDefault="00124630" w:rsidP="00CE134A">
      <w:pPr>
        <w:widowControl/>
        <w:ind w:left="851" w:rightChars="355" w:right="852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 w:hint="eastAsia"/>
          <w:b/>
          <w:kern w:val="0"/>
          <w:sz w:val="22"/>
          <w:szCs w:val="22"/>
          <w:lang w:val="en-US"/>
        </w:rPr>
        <w:lastRenderedPageBreak/>
        <w:t>Supplementary</w:t>
      </w:r>
      <w:r w:rsidR="00EC355F" w:rsidRPr="00641F82">
        <w:rPr>
          <w:rFonts w:ascii="Arial" w:hAnsi="Arial" w:cs="Arial"/>
          <w:b/>
          <w:kern w:val="0"/>
          <w:sz w:val="22"/>
          <w:szCs w:val="22"/>
          <w:lang w:val="en-US"/>
        </w:rPr>
        <w:t xml:space="preserve"> Table </w:t>
      </w:r>
      <w:r w:rsidR="00EC355F">
        <w:rPr>
          <w:rFonts w:ascii="Arial" w:hAnsi="Arial" w:cs="Arial" w:hint="eastAsia"/>
          <w:b/>
          <w:kern w:val="0"/>
          <w:sz w:val="22"/>
          <w:szCs w:val="22"/>
          <w:lang w:val="en-US"/>
        </w:rPr>
        <w:t>1</w:t>
      </w:r>
      <w:r w:rsidR="00EC355F" w:rsidRPr="00641F82">
        <w:rPr>
          <w:rFonts w:ascii="Arial" w:hAnsi="Arial" w:cs="Arial"/>
          <w:b/>
          <w:kern w:val="0"/>
          <w:sz w:val="22"/>
          <w:szCs w:val="22"/>
          <w:lang w:val="en-US"/>
        </w:rPr>
        <w:t xml:space="preserve">. </w:t>
      </w:r>
      <w:r w:rsidR="00F6663E" w:rsidRPr="00F6663E">
        <w:rPr>
          <w:rFonts w:ascii="Arial" w:hAnsi="Arial" w:cs="Arial" w:hint="eastAsia"/>
          <w:bCs/>
          <w:sz w:val="22"/>
          <w:szCs w:val="22"/>
          <w:lang w:val="en-US"/>
        </w:rPr>
        <w:t xml:space="preserve">Detailed information of </w:t>
      </w:r>
      <w:r w:rsidR="00F6663E" w:rsidRPr="00F6663E">
        <w:rPr>
          <w:rFonts w:ascii="Arial" w:hAnsi="Arial" w:cs="Arial" w:hint="eastAsia"/>
          <w:bCs/>
          <w:sz w:val="22"/>
          <w:szCs w:val="22"/>
        </w:rPr>
        <w:t>the differential expression of ATF4 target genes in triple therapy treated WM3406 cells relative to DMSO treated cells</w:t>
      </w:r>
      <w:r w:rsidR="00F6663E" w:rsidRPr="00F6663E">
        <w:rPr>
          <w:rFonts w:ascii="Arial" w:hAnsi="Arial" w:cs="Arial" w:hint="eastAsia"/>
          <w:bCs/>
          <w:sz w:val="22"/>
          <w:szCs w:val="22"/>
          <w:lang w:val="en-US"/>
        </w:rPr>
        <w:t>, related to Fig</w:t>
      </w:r>
      <w:r w:rsidR="00CE134A">
        <w:rPr>
          <w:rFonts w:ascii="Arial" w:hAnsi="Arial" w:cs="Arial" w:hint="eastAsia"/>
          <w:bCs/>
          <w:sz w:val="22"/>
          <w:szCs w:val="22"/>
          <w:lang w:val="en-US"/>
        </w:rPr>
        <w:t>.</w:t>
      </w:r>
      <w:r w:rsidR="00F6663E" w:rsidRPr="00F6663E">
        <w:rPr>
          <w:rFonts w:ascii="Arial" w:hAnsi="Arial" w:cs="Arial" w:hint="eastAsia"/>
          <w:bCs/>
          <w:sz w:val="22"/>
          <w:szCs w:val="22"/>
          <w:lang w:val="en-US"/>
        </w:rPr>
        <w:t xml:space="preserve"> 3</w:t>
      </w:r>
      <w:r w:rsidR="00F6663E">
        <w:rPr>
          <w:rFonts w:ascii="Arial" w:hAnsi="Arial" w:cs="Arial" w:hint="eastAsia"/>
          <w:bCs/>
          <w:sz w:val="22"/>
          <w:szCs w:val="22"/>
          <w:lang w:val="en-US"/>
        </w:rPr>
        <w:t>a</w:t>
      </w:r>
      <w:r w:rsidR="00F6663E" w:rsidRPr="00F6663E">
        <w:rPr>
          <w:rFonts w:ascii="Arial" w:hAnsi="Arial" w:cs="Arial" w:hint="eastAsia"/>
          <w:bCs/>
          <w:sz w:val="22"/>
          <w:szCs w:val="22"/>
          <w:lang w:val="en-US"/>
        </w:rPr>
        <w:t>.</w:t>
      </w:r>
    </w:p>
    <w:p w14:paraId="7761DD6F" w14:textId="77777777" w:rsidR="00963E1E" w:rsidRPr="00F6663E" w:rsidRDefault="00963E1E" w:rsidP="00CE134A">
      <w:pPr>
        <w:widowControl/>
        <w:ind w:left="851" w:rightChars="355" w:right="852"/>
        <w:rPr>
          <w:rFonts w:ascii="Arial" w:hAnsi="Arial" w:cs="Arial"/>
          <w:bCs/>
          <w:sz w:val="22"/>
          <w:szCs w:val="22"/>
          <w:lang w:val="en-US"/>
        </w:rPr>
      </w:pPr>
    </w:p>
    <w:tbl>
      <w:tblPr>
        <w:tblStyle w:val="a4"/>
        <w:tblW w:w="4106" w:type="dxa"/>
        <w:tblInd w:w="846" w:type="dxa"/>
        <w:tblLook w:val="04A0" w:firstRow="1" w:lastRow="0" w:firstColumn="1" w:lastColumn="0" w:noHBand="0" w:noVBand="1"/>
      </w:tblPr>
      <w:tblGrid>
        <w:gridCol w:w="1261"/>
        <w:gridCol w:w="1783"/>
        <w:gridCol w:w="1076"/>
      </w:tblGrid>
      <w:tr w:rsidR="00963E1E" w:rsidRPr="00963E1E" w14:paraId="26183ABF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00E325E4" w14:textId="77777777" w:rsidR="00963E1E" w:rsidRPr="00A82F7D" w:rsidRDefault="00963E1E" w:rsidP="00963E1E">
            <w:pPr>
              <w:widowControl/>
              <w:jc w:val="left"/>
              <w:rPr>
                <w:rFonts w:ascii="Arial" w:eastAsia="宋体" w:hAnsi="Arial" w:cs="Arial"/>
                <w:i/>
                <w:iCs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769" w:type="dxa"/>
            <w:noWrap/>
            <w:hideMark/>
          </w:tcPr>
          <w:p w14:paraId="253154B3" w14:textId="77777777" w:rsidR="00963E1E" w:rsidRPr="00963E1E" w:rsidRDefault="00963E1E" w:rsidP="00963E1E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log2FoldChange</w:t>
            </w:r>
          </w:p>
        </w:tc>
        <w:tc>
          <w:tcPr>
            <w:tcW w:w="1076" w:type="dxa"/>
            <w:noWrap/>
            <w:hideMark/>
          </w:tcPr>
          <w:p w14:paraId="708B2BB2" w14:textId="77777777" w:rsidR="00963E1E" w:rsidRPr="00963E1E" w:rsidRDefault="00963E1E" w:rsidP="00963E1E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963E1E"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padj</w:t>
            </w:r>
            <w:proofErr w:type="spellEnd"/>
          </w:p>
        </w:tc>
      </w:tr>
      <w:tr w:rsidR="00963E1E" w:rsidRPr="00963E1E" w14:paraId="15D2CD6E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0A9282FD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PTGS2</w:t>
            </w:r>
          </w:p>
        </w:tc>
        <w:tc>
          <w:tcPr>
            <w:tcW w:w="1769" w:type="dxa"/>
            <w:noWrap/>
            <w:hideMark/>
          </w:tcPr>
          <w:p w14:paraId="31B7CFF8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-2.97221</w:t>
            </w:r>
          </w:p>
        </w:tc>
        <w:tc>
          <w:tcPr>
            <w:tcW w:w="1076" w:type="dxa"/>
            <w:noWrap/>
            <w:hideMark/>
          </w:tcPr>
          <w:p w14:paraId="73B22F7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1.12E-28</w:t>
            </w:r>
          </w:p>
        </w:tc>
      </w:tr>
      <w:tr w:rsidR="00963E1E" w:rsidRPr="00963E1E" w14:paraId="1DC8D208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531FC49C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PSAT1</w:t>
            </w:r>
          </w:p>
        </w:tc>
        <w:tc>
          <w:tcPr>
            <w:tcW w:w="1769" w:type="dxa"/>
            <w:noWrap/>
            <w:hideMark/>
          </w:tcPr>
          <w:p w14:paraId="04C671B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-2.31722</w:t>
            </w:r>
          </w:p>
        </w:tc>
        <w:tc>
          <w:tcPr>
            <w:tcW w:w="1076" w:type="dxa"/>
            <w:noWrap/>
            <w:hideMark/>
          </w:tcPr>
          <w:p w14:paraId="4C0603B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5.07E-14</w:t>
            </w:r>
          </w:p>
        </w:tc>
      </w:tr>
      <w:tr w:rsidR="00963E1E" w:rsidRPr="00963E1E" w14:paraId="578989AE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3C2E34E1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FGF19</w:t>
            </w:r>
          </w:p>
        </w:tc>
        <w:tc>
          <w:tcPr>
            <w:tcW w:w="1769" w:type="dxa"/>
            <w:noWrap/>
            <w:hideMark/>
          </w:tcPr>
          <w:p w14:paraId="53AF698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-1.56699</w:t>
            </w:r>
          </w:p>
        </w:tc>
        <w:tc>
          <w:tcPr>
            <w:tcW w:w="1076" w:type="dxa"/>
            <w:noWrap/>
            <w:hideMark/>
          </w:tcPr>
          <w:p w14:paraId="0B6FB54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0.679829</w:t>
            </w:r>
          </w:p>
        </w:tc>
      </w:tr>
      <w:tr w:rsidR="00963E1E" w:rsidRPr="00963E1E" w14:paraId="0554EAD6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5273B6D8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MTHFD2</w:t>
            </w:r>
          </w:p>
        </w:tc>
        <w:tc>
          <w:tcPr>
            <w:tcW w:w="1769" w:type="dxa"/>
            <w:noWrap/>
            <w:hideMark/>
          </w:tcPr>
          <w:p w14:paraId="3C3A661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-1.31614</w:t>
            </w:r>
          </w:p>
        </w:tc>
        <w:tc>
          <w:tcPr>
            <w:tcW w:w="1076" w:type="dxa"/>
            <w:noWrap/>
            <w:hideMark/>
          </w:tcPr>
          <w:p w14:paraId="276C6B16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4.73E-09</w:t>
            </w:r>
          </w:p>
        </w:tc>
      </w:tr>
      <w:tr w:rsidR="00963E1E" w:rsidRPr="00963E1E" w14:paraId="30CB068D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25C1BDEE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GPT2</w:t>
            </w:r>
          </w:p>
        </w:tc>
        <w:tc>
          <w:tcPr>
            <w:tcW w:w="1769" w:type="dxa"/>
            <w:noWrap/>
            <w:hideMark/>
          </w:tcPr>
          <w:p w14:paraId="14A0110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-1.13739</w:t>
            </w:r>
          </w:p>
        </w:tc>
        <w:tc>
          <w:tcPr>
            <w:tcW w:w="1076" w:type="dxa"/>
            <w:noWrap/>
            <w:hideMark/>
          </w:tcPr>
          <w:p w14:paraId="5BBB0566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2.16E-10</w:t>
            </w:r>
          </w:p>
        </w:tc>
      </w:tr>
      <w:tr w:rsidR="00963E1E" w:rsidRPr="00963E1E" w14:paraId="77BDCA46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7C729A8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GDF15</w:t>
            </w:r>
          </w:p>
        </w:tc>
        <w:tc>
          <w:tcPr>
            <w:tcW w:w="1769" w:type="dxa"/>
            <w:noWrap/>
            <w:hideMark/>
          </w:tcPr>
          <w:p w14:paraId="2E961B7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-1.13406</w:t>
            </w:r>
          </w:p>
        </w:tc>
        <w:tc>
          <w:tcPr>
            <w:tcW w:w="1076" w:type="dxa"/>
            <w:noWrap/>
            <w:hideMark/>
          </w:tcPr>
          <w:p w14:paraId="4FA7E9B6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0.000619</w:t>
            </w:r>
          </w:p>
        </w:tc>
      </w:tr>
      <w:tr w:rsidR="00963E1E" w:rsidRPr="00963E1E" w14:paraId="1282D2CF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4705D37E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IARS</w:t>
            </w:r>
          </w:p>
        </w:tc>
        <w:tc>
          <w:tcPr>
            <w:tcW w:w="1769" w:type="dxa"/>
            <w:noWrap/>
            <w:hideMark/>
          </w:tcPr>
          <w:p w14:paraId="458F708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-1.05885</w:t>
            </w:r>
          </w:p>
        </w:tc>
        <w:tc>
          <w:tcPr>
            <w:tcW w:w="1076" w:type="dxa"/>
            <w:noWrap/>
            <w:hideMark/>
          </w:tcPr>
          <w:p w14:paraId="2ADD9AA7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8.87E-19</w:t>
            </w:r>
          </w:p>
        </w:tc>
      </w:tr>
      <w:tr w:rsidR="00963E1E" w:rsidRPr="00963E1E" w14:paraId="3B97D64F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3FDE1662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VARS</w:t>
            </w:r>
          </w:p>
        </w:tc>
        <w:tc>
          <w:tcPr>
            <w:tcW w:w="1769" w:type="dxa"/>
            <w:noWrap/>
            <w:hideMark/>
          </w:tcPr>
          <w:p w14:paraId="460D7682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-0.9462</w:t>
            </w:r>
          </w:p>
        </w:tc>
        <w:tc>
          <w:tcPr>
            <w:tcW w:w="1076" w:type="dxa"/>
            <w:noWrap/>
            <w:hideMark/>
          </w:tcPr>
          <w:p w14:paraId="0D8828F4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7.95E-15</w:t>
            </w:r>
          </w:p>
        </w:tc>
      </w:tr>
      <w:tr w:rsidR="00963E1E" w:rsidRPr="00963E1E" w14:paraId="42946F60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4B055AFB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YARS</w:t>
            </w:r>
          </w:p>
        </w:tc>
        <w:tc>
          <w:tcPr>
            <w:tcW w:w="1769" w:type="dxa"/>
            <w:noWrap/>
            <w:hideMark/>
          </w:tcPr>
          <w:p w14:paraId="2780378F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-0.87706</w:t>
            </w:r>
          </w:p>
        </w:tc>
        <w:tc>
          <w:tcPr>
            <w:tcW w:w="1076" w:type="dxa"/>
            <w:noWrap/>
            <w:hideMark/>
          </w:tcPr>
          <w:p w14:paraId="7CE043C2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1.50E-18</w:t>
            </w:r>
          </w:p>
        </w:tc>
      </w:tr>
      <w:tr w:rsidR="00963E1E" w:rsidRPr="00963E1E" w14:paraId="09CFD801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53818021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HSPA5</w:t>
            </w:r>
          </w:p>
        </w:tc>
        <w:tc>
          <w:tcPr>
            <w:tcW w:w="1769" w:type="dxa"/>
            <w:noWrap/>
            <w:hideMark/>
          </w:tcPr>
          <w:p w14:paraId="2A1D4C0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-0.79365</w:t>
            </w:r>
          </w:p>
        </w:tc>
        <w:tc>
          <w:tcPr>
            <w:tcW w:w="1076" w:type="dxa"/>
            <w:noWrap/>
            <w:hideMark/>
          </w:tcPr>
          <w:p w14:paraId="40FB754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4.59E-13</w:t>
            </w:r>
          </w:p>
        </w:tc>
      </w:tr>
      <w:tr w:rsidR="00963E1E" w:rsidRPr="00963E1E" w14:paraId="5CADF069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059E475A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LARS</w:t>
            </w:r>
          </w:p>
        </w:tc>
        <w:tc>
          <w:tcPr>
            <w:tcW w:w="1769" w:type="dxa"/>
            <w:noWrap/>
            <w:hideMark/>
          </w:tcPr>
          <w:p w14:paraId="242408E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-0.71443</w:t>
            </w:r>
          </w:p>
        </w:tc>
        <w:tc>
          <w:tcPr>
            <w:tcW w:w="1076" w:type="dxa"/>
            <w:noWrap/>
            <w:hideMark/>
          </w:tcPr>
          <w:p w14:paraId="1575A0F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1.34E-09</w:t>
            </w:r>
          </w:p>
        </w:tc>
      </w:tr>
      <w:tr w:rsidR="00963E1E" w:rsidRPr="00963E1E" w14:paraId="791BABE1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7ECD892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NARS</w:t>
            </w:r>
          </w:p>
        </w:tc>
        <w:tc>
          <w:tcPr>
            <w:tcW w:w="1769" w:type="dxa"/>
            <w:noWrap/>
            <w:hideMark/>
          </w:tcPr>
          <w:p w14:paraId="743D0625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-0.6965</w:t>
            </w:r>
          </w:p>
        </w:tc>
        <w:tc>
          <w:tcPr>
            <w:tcW w:w="1076" w:type="dxa"/>
            <w:noWrap/>
            <w:hideMark/>
          </w:tcPr>
          <w:p w14:paraId="6421A09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4.42E-13</w:t>
            </w:r>
          </w:p>
        </w:tc>
      </w:tr>
      <w:tr w:rsidR="00963E1E" w:rsidRPr="00963E1E" w14:paraId="79458B60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359DD8D1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EIF2S2</w:t>
            </w:r>
          </w:p>
        </w:tc>
        <w:tc>
          <w:tcPr>
            <w:tcW w:w="1769" w:type="dxa"/>
            <w:noWrap/>
            <w:hideMark/>
          </w:tcPr>
          <w:p w14:paraId="039389F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-0.64437</w:t>
            </w:r>
          </w:p>
        </w:tc>
        <w:tc>
          <w:tcPr>
            <w:tcW w:w="1076" w:type="dxa"/>
            <w:noWrap/>
            <w:hideMark/>
          </w:tcPr>
          <w:p w14:paraId="4E21945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2.28E-10</w:t>
            </w:r>
          </w:p>
        </w:tc>
      </w:tr>
      <w:tr w:rsidR="00963E1E" w:rsidRPr="00963E1E" w14:paraId="5B41F11F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C00C8AC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SLC7A11</w:t>
            </w:r>
          </w:p>
        </w:tc>
        <w:tc>
          <w:tcPr>
            <w:tcW w:w="1769" w:type="dxa"/>
            <w:noWrap/>
            <w:hideMark/>
          </w:tcPr>
          <w:p w14:paraId="451F76C7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-0.57595</w:t>
            </w:r>
          </w:p>
        </w:tc>
        <w:tc>
          <w:tcPr>
            <w:tcW w:w="1076" w:type="dxa"/>
            <w:noWrap/>
            <w:hideMark/>
          </w:tcPr>
          <w:p w14:paraId="631C99B7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0.15451</w:t>
            </w:r>
          </w:p>
        </w:tc>
      </w:tr>
      <w:tr w:rsidR="00963E1E" w:rsidRPr="00963E1E" w14:paraId="6C6B2B05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0BCC24D5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VEGFA</w:t>
            </w:r>
          </w:p>
        </w:tc>
        <w:tc>
          <w:tcPr>
            <w:tcW w:w="1769" w:type="dxa"/>
            <w:noWrap/>
            <w:hideMark/>
          </w:tcPr>
          <w:p w14:paraId="31ADA871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-0.57257</w:t>
            </w:r>
          </w:p>
        </w:tc>
        <w:tc>
          <w:tcPr>
            <w:tcW w:w="1076" w:type="dxa"/>
            <w:noWrap/>
            <w:hideMark/>
          </w:tcPr>
          <w:p w14:paraId="6E23BF34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0.092853</w:t>
            </w:r>
          </w:p>
        </w:tc>
      </w:tr>
      <w:tr w:rsidR="00963E1E" w:rsidRPr="00963E1E" w14:paraId="377D2476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665E45D7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WARS</w:t>
            </w:r>
          </w:p>
        </w:tc>
        <w:tc>
          <w:tcPr>
            <w:tcW w:w="1769" w:type="dxa"/>
            <w:noWrap/>
            <w:hideMark/>
          </w:tcPr>
          <w:p w14:paraId="49AA4004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-0.48911</w:t>
            </w:r>
          </w:p>
        </w:tc>
        <w:tc>
          <w:tcPr>
            <w:tcW w:w="1076" w:type="dxa"/>
            <w:noWrap/>
            <w:hideMark/>
          </w:tcPr>
          <w:p w14:paraId="2366BD69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6.35E-06</w:t>
            </w:r>
          </w:p>
        </w:tc>
      </w:tr>
      <w:tr w:rsidR="00963E1E" w:rsidRPr="00963E1E" w14:paraId="25024DCF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56EC8900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TRIB3</w:t>
            </w:r>
          </w:p>
        </w:tc>
        <w:tc>
          <w:tcPr>
            <w:tcW w:w="1769" w:type="dxa"/>
            <w:noWrap/>
            <w:hideMark/>
          </w:tcPr>
          <w:p w14:paraId="4B509F7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-0.45597</w:t>
            </w:r>
          </w:p>
        </w:tc>
        <w:tc>
          <w:tcPr>
            <w:tcW w:w="1076" w:type="dxa"/>
            <w:noWrap/>
            <w:hideMark/>
          </w:tcPr>
          <w:p w14:paraId="6F016EB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0.163654</w:t>
            </w:r>
          </w:p>
        </w:tc>
      </w:tr>
      <w:tr w:rsidR="00963E1E" w:rsidRPr="00963E1E" w14:paraId="3D668CAE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646FCF7F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MKNK2</w:t>
            </w:r>
          </w:p>
        </w:tc>
        <w:tc>
          <w:tcPr>
            <w:tcW w:w="1769" w:type="dxa"/>
            <w:noWrap/>
            <w:hideMark/>
          </w:tcPr>
          <w:p w14:paraId="3078180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-0.37519</w:t>
            </w:r>
          </w:p>
        </w:tc>
        <w:tc>
          <w:tcPr>
            <w:tcW w:w="1076" w:type="dxa"/>
            <w:noWrap/>
            <w:hideMark/>
          </w:tcPr>
          <w:p w14:paraId="0A3F6732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0.100939</w:t>
            </w:r>
          </w:p>
        </w:tc>
      </w:tr>
      <w:tr w:rsidR="00963E1E" w:rsidRPr="00963E1E" w14:paraId="4CCCFAFE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222FCCCC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GARS</w:t>
            </w:r>
          </w:p>
        </w:tc>
        <w:tc>
          <w:tcPr>
            <w:tcW w:w="1769" w:type="dxa"/>
            <w:noWrap/>
            <w:hideMark/>
          </w:tcPr>
          <w:p w14:paraId="1ED082E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-0.35951</w:t>
            </w:r>
          </w:p>
        </w:tc>
        <w:tc>
          <w:tcPr>
            <w:tcW w:w="1076" w:type="dxa"/>
            <w:noWrap/>
            <w:hideMark/>
          </w:tcPr>
          <w:p w14:paraId="403BAF9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0.025014</w:t>
            </w:r>
          </w:p>
        </w:tc>
      </w:tr>
      <w:tr w:rsidR="00963E1E" w:rsidRPr="00963E1E" w14:paraId="2B7674A1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6EC5BDC2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ASNS</w:t>
            </w:r>
          </w:p>
        </w:tc>
        <w:tc>
          <w:tcPr>
            <w:tcW w:w="1769" w:type="dxa"/>
            <w:noWrap/>
            <w:hideMark/>
          </w:tcPr>
          <w:p w14:paraId="330DB35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-0.35587</w:t>
            </w:r>
          </w:p>
        </w:tc>
        <w:tc>
          <w:tcPr>
            <w:tcW w:w="1076" w:type="dxa"/>
            <w:noWrap/>
            <w:hideMark/>
          </w:tcPr>
          <w:p w14:paraId="2FA6C23D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0.294096</w:t>
            </w:r>
          </w:p>
        </w:tc>
      </w:tr>
      <w:tr w:rsidR="00963E1E" w:rsidRPr="00963E1E" w14:paraId="1C0E6B18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A650F7D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ATG7</w:t>
            </w:r>
          </w:p>
        </w:tc>
        <w:tc>
          <w:tcPr>
            <w:tcW w:w="1769" w:type="dxa"/>
            <w:noWrap/>
            <w:hideMark/>
          </w:tcPr>
          <w:p w14:paraId="121027CC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-0.33503</w:t>
            </w:r>
          </w:p>
        </w:tc>
        <w:tc>
          <w:tcPr>
            <w:tcW w:w="1076" w:type="dxa"/>
            <w:noWrap/>
            <w:hideMark/>
          </w:tcPr>
          <w:p w14:paraId="10D37A7B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0.028952</w:t>
            </w:r>
          </w:p>
        </w:tc>
      </w:tr>
      <w:tr w:rsidR="00963E1E" w:rsidRPr="00963E1E" w14:paraId="2877D786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02F4A36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CHAC1</w:t>
            </w:r>
          </w:p>
        </w:tc>
        <w:tc>
          <w:tcPr>
            <w:tcW w:w="1769" w:type="dxa"/>
            <w:noWrap/>
            <w:hideMark/>
          </w:tcPr>
          <w:p w14:paraId="613EF94B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-0.22413</w:t>
            </w:r>
          </w:p>
        </w:tc>
        <w:tc>
          <w:tcPr>
            <w:tcW w:w="1076" w:type="dxa"/>
            <w:noWrap/>
            <w:hideMark/>
          </w:tcPr>
          <w:p w14:paraId="47EE9FD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0.740315</w:t>
            </w:r>
          </w:p>
        </w:tc>
      </w:tr>
      <w:tr w:rsidR="00963E1E" w:rsidRPr="00963E1E" w14:paraId="1A7CCCAD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893FB49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AARS</w:t>
            </w:r>
          </w:p>
        </w:tc>
        <w:tc>
          <w:tcPr>
            <w:tcW w:w="1769" w:type="dxa"/>
            <w:noWrap/>
            <w:hideMark/>
          </w:tcPr>
          <w:p w14:paraId="001BDD9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-0.18934</w:t>
            </w:r>
          </w:p>
        </w:tc>
        <w:tc>
          <w:tcPr>
            <w:tcW w:w="1076" w:type="dxa"/>
            <w:noWrap/>
            <w:hideMark/>
          </w:tcPr>
          <w:p w14:paraId="480FA01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0.239977</w:t>
            </w:r>
          </w:p>
        </w:tc>
      </w:tr>
      <w:tr w:rsidR="00963E1E" w:rsidRPr="00963E1E" w14:paraId="601ECFDB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40C4CD8F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CEBPB</w:t>
            </w:r>
          </w:p>
        </w:tc>
        <w:tc>
          <w:tcPr>
            <w:tcW w:w="1769" w:type="dxa"/>
            <w:noWrap/>
            <w:hideMark/>
          </w:tcPr>
          <w:p w14:paraId="590EB014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-0.13112</w:t>
            </w:r>
          </w:p>
        </w:tc>
        <w:tc>
          <w:tcPr>
            <w:tcW w:w="1076" w:type="dxa"/>
            <w:noWrap/>
            <w:hideMark/>
          </w:tcPr>
          <w:p w14:paraId="2385D3E5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0.71613</w:t>
            </w:r>
          </w:p>
        </w:tc>
      </w:tr>
      <w:tr w:rsidR="00963E1E" w:rsidRPr="00963E1E" w14:paraId="44C6999A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918F255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ALDH18A1</w:t>
            </w:r>
          </w:p>
        </w:tc>
        <w:tc>
          <w:tcPr>
            <w:tcW w:w="1769" w:type="dxa"/>
            <w:noWrap/>
            <w:hideMark/>
          </w:tcPr>
          <w:p w14:paraId="6D155E5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-0.07349</w:t>
            </w:r>
          </w:p>
        </w:tc>
        <w:tc>
          <w:tcPr>
            <w:tcW w:w="1076" w:type="dxa"/>
            <w:noWrap/>
            <w:hideMark/>
          </w:tcPr>
          <w:p w14:paraId="67D07FE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0.748133</w:t>
            </w:r>
          </w:p>
        </w:tc>
      </w:tr>
      <w:tr w:rsidR="00963E1E" w:rsidRPr="00963E1E" w14:paraId="23866AB1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1FF91FF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SARS</w:t>
            </w:r>
          </w:p>
        </w:tc>
        <w:tc>
          <w:tcPr>
            <w:tcW w:w="1769" w:type="dxa"/>
            <w:noWrap/>
            <w:hideMark/>
          </w:tcPr>
          <w:p w14:paraId="1490B071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0.116661</w:t>
            </w:r>
          </w:p>
        </w:tc>
        <w:tc>
          <w:tcPr>
            <w:tcW w:w="1076" w:type="dxa"/>
            <w:noWrap/>
            <w:hideMark/>
          </w:tcPr>
          <w:p w14:paraId="0DCD998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0.498907</w:t>
            </w:r>
          </w:p>
        </w:tc>
      </w:tr>
      <w:tr w:rsidR="00963E1E" w:rsidRPr="00963E1E" w14:paraId="4832EE28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6B7BBB3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EPRS</w:t>
            </w:r>
          </w:p>
        </w:tc>
        <w:tc>
          <w:tcPr>
            <w:tcW w:w="1769" w:type="dxa"/>
            <w:noWrap/>
            <w:hideMark/>
          </w:tcPr>
          <w:p w14:paraId="01A8B319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0.338899</w:t>
            </w:r>
          </w:p>
        </w:tc>
        <w:tc>
          <w:tcPr>
            <w:tcW w:w="1076" w:type="dxa"/>
            <w:noWrap/>
            <w:hideMark/>
          </w:tcPr>
          <w:p w14:paraId="3FEB7D4E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0.012657</w:t>
            </w:r>
          </w:p>
        </w:tc>
      </w:tr>
      <w:tr w:rsidR="00963E1E" w:rsidRPr="00963E1E" w14:paraId="026782BE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64E74B25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HERPUD1</w:t>
            </w:r>
          </w:p>
        </w:tc>
        <w:tc>
          <w:tcPr>
            <w:tcW w:w="1769" w:type="dxa"/>
            <w:noWrap/>
            <w:hideMark/>
          </w:tcPr>
          <w:p w14:paraId="183AC9BF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0.504504</w:t>
            </w:r>
          </w:p>
        </w:tc>
        <w:tc>
          <w:tcPr>
            <w:tcW w:w="1076" w:type="dxa"/>
            <w:noWrap/>
            <w:hideMark/>
          </w:tcPr>
          <w:p w14:paraId="225A6F2B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0.001681</w:t>
            </w:r>
          </w:p>
        </w:tc>
      </w:tr>
      <w:tr w:rsidR="00963E1E" w:rsidRPr="00963E1E" w14:paraId="506958CD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580F5663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MAP1LC3B</w:t>
            </w:r>
          </w:p>
        </w:tc>
        <w:tc>
          <w:tcPr>
            <w:tcW w:w="1769" w:type="dxa"/>
            <w:noWrap/>
            <w:hideMark/>
          </w:tcPr>
          <w:p w14:paraId="5F7209FA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0.529188</w:t>
            </w:r>
          </w:p>
        </w:tc>
        <w:tc>
          <w:tcPr>
            <w:tcW w:w="1076" w:type="dxa"/>
            <w:noWrap/>
            <w:hideMark/>
          </w:tcPr>
          <w:p w14:paraId="34F5AFE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3.87E-10</w:t>
            </w:r>
          </w:p>
        </w:tc>
      </w:tr>
      <w:tr w:rsidR="00963E1E" w:rsidRPr="00963E1E" w14:paraId="5C52D775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480994B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DDIT3</w:t>
            </w:r>
          </w:p>
        </w:tc>
        <w:tc>
          <w:tcPr>
            <w:tcW w:w="1769" w:type="dxa"/>
            <w:noWrap/>
            <w:hideMark/>
          </w:tcPr>
          <w:p w14:paraId="0485D6E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0.617199</w:t>
            </w:r>
          </w:p>
        </w:tc>
        <w:tc>
          <w:tcPr>
            <w:tcW w:w="1076" w:type="dxa"/>
            <w:noWrap/>
            <w:hideMark/>
          </w:tcPr>
          <w:p w14:paraId="1D90EFF9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0.055697</w:t>
            </w:r>
          </w:p>
        </w:tc>
      </w:tr>
      <w:tr w:rsidR="00963E1E" w:rsidRPr="00963E1E" w14:paraId="4035D467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71207F97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VLDLR</w:t>
            </w:r>
          </w:p>
        </w:tc>
        <w:tc>
          <w:tcPr>
            <w:tcW w:w="1769" w:type="dxa"/>
            <w:noWrap/>
            <w:hideMark/>
          </w:tcPr>
          <w:p w14:paraId="06CBA6C4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0.727958</w:t>
            </w:r>
          </w:p>
        </w:tc>
        <w:tc>
          <w:tcPr>
            <w:tcW w:w="1076" w:type="dxa"/>
            <w:noWrap/>
            <w:hideMark/>
          </w:tcPr>
          <w:p w14:paraId="4DC957B0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0.137348</w:t>
            </w:r>
          </w:p>
        </w:tc>
      </w:tr>
      <w:tr w:rsidR="00963E1E" w:rsidRPr="00963E1E" w14:paraId="381EE165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6C22489C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KDM7A</w:t>
            </w:r>
          </w:p>
        </w:tc>
        <w:tc>
          <w:tcPr>
            <w:tcW w:w="1769" w:type="dxa"/>
            <w:noWrap/>
            <w:hideMark/>
          </w:tcPr>
          <w:p w14:paraId="7A4876AA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1.027052</w:t>
            </w:r>
          </w:p>
        </w:tc>
        <w:tc>
          <w:tcPr>
            <w:tcW w:w="1076" w:type="dxa"/>
            <w:noWrap/>
            <w:hideMark/>
          </w:tcPr>
          <w:p w14:paraId="48FD4A79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0.000397</w:t>
            </w:r>
          </w:p>
        </w:tc>
      </w:tr>
      <w:tr w:rsidR="00963E1E" w:rsidRPr="00963E1E" w14:paraId="5A6CD7F5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3B9A694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SQSTM1</w:t>
            </w:r>
          </w:p>
        </w:tc>
        <w:tc>
          <w:tcPr>
            <w:tcW w:w="1769" w:type="dxa"/>
            <w:noWrap/>
            <w:hideMark/>
          </w:tcPr>
          <w:p w14:paraId="543828CC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1.077674</w:t>
            </w:r>
          </w:p>
        </w:tc>
        <w:tc>
          <w:tcPr>
            <w:tcW w:w="1076" w:type="dxa"/>
            <w:noWrap/>
            <w:hideMark/>
          </w:tcPr>
          <w:p w14:paraId="0981FA52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3.15E-20</w:t>
            </w:r>
          </w:p>
        </w:tc>
      </w:tr>
      <w:tr w:rsidR="00963E1E" w:rsidRPr="00963E1E" w14:paraId="25EF7805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CA5A660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DDIT4</w:t>
            </w:r>
          </w:p>
        </w:tc>
        <w:tc>
          <w:tcPr>
            <w:tcW w:w="1769" w:type="dxa"/>
            <w:noWrap/>
            <w:hideMark/>
          </w:tcPr>
          <w:p w14:paraId="19EC7896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1.260573</w:t>
            </w:r>
          </w:p>
        </w:tc>
        <w:tc>
          <w:tcPr>
            <w:tcW w:w="1076" w:type="dxa"/>
            <w:noWrap/>
            <w:hideMark/>
          </w:tcPr>
          <w:p w14:paraId="1FDABF74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5.56E-06</w:t>
            </w:r>
          </w:p>
        </w:tc>
      </w:tr>
      <w:tr w:rsidR="00963E1E" w:rsidRPr="00963E1E" w14:paraId="70197E9B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6EDC181A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PPP1R15A</w:t>
            </w:r>
          </w:p>
        </w:tc>
        <w:tc>
          <w:tcPr>
            <w:tcW w:w="1769" w:type="dxa"/>
            <w:noWrap/>
            <w:hideMark/>
          </w:tcPr>
          <w:p w14:paraId="0C9597CF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1.361313</w:t>
            </w:r>
          </w:p>
        </w:tc>
        <w:tc>
          <w:tcPr>
            <w:tcW w:w="1076" w:type="dxa"/>
            <w:noWrap/>
            <w:hideMark/>
          </w:tcPr>
          <w:p w14:paraId="61ED8523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6.86E-45</w:t>
            </w:r>
          </w:p>
        </w:tc>
      </w:tr>
      <w:tr w:rsidR="00963E1E" w:rsidRPr="00963E1E" w14:paraId="5C1E6E34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D1AF9EB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JDP2</w:t>
            </w:r>
          </w:p>
        </w:tc>
        <w:tc>
          <w:tcPr>
            <w:tcW w:w="1769" w:type="dxa"/>
            <w:noWrap/>
            <w:hideMark/>
          </w:tcPr>
          <w:p w14:paraId="2EF27EB8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1.831611</w:t>
            </w:r>
          </w:p>
        </w:tc>
        <w:tc>
          <w:tcPr>
            <w:tcW w:w="1076" w:type="dxa"/>
            <w:noWrap/>
            <w:hideMark/>
          </w:tcPr>
          <w:p w14:paraId="27F42439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4.69E-11</w:t>
            </w:r>
          </w:p>
        </w:tc>
      </w:tr>
      <w:tr w:rsidR="00963E1E" w:rsidRPr="00963E1E" w14:paraId="7C80F412" w14:textId="77777777" w:rsidTr="00963E1E">
        <w:trPr>
          <w:trHeight w:val="278"/>
        </w:trPr>
        <w:tc>
          <w:tcPr>
            <w:tcW w:w="1261" w:type="dxa"/>
            <w:noWrap/>
            <w:hideMark/>
          </w:tcPr>
          <w:p w14:paraId="1676B662" w14:textId="77777777" w:rsidR="00963E1E" w:rsidRPr="00A82F7D" w:rsidRDefault="00963E1E" w:rsidP="00963E1E">
            <w:pPr>
              <w:widowControl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 w:rsidRPr="00A82F7D">
              <w:rPr>
                <w:rFonts w:ascii="Arial" w:eastAsia="等线" w:hAnsi="Arial" w:cs="Arial"/>
                <w:i/>
                <w:iCs/>
                <w:color w:val="000000"/>
                <w:kern w:val="0"/>
                <w:sz w:val="20"/>
                <w:szCs w:val="20"/>
                <w:lang w:val="en-US"/>
              </w:rPr>
              <w:t>ATF3</w:t>
            </w:r>
          </w:p>
        </w:tc>
        <w:tc>
          <w:tcPr>
            <w:tcW w:w="1769" w:type="dxa"/>
            <w:noWrap/>
            <w:hideMark/>
          </w:tcPr>
          <w:p w14:paraId="633F79E2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3.17252</w:t>
            </w:r>
          </w:p>
        </w:tc>
        <w:tc>
          <w:tcPr>
            <w:tcW w:w="1076" w:type="dxa"/>
            <w:noWrap/>
            <w:hideMark/>
          </w:tcPr>
          <w:p w14:paraId="1533BA5B" w14:textId="77777777" w:rsidR="00963E1E" w:rsidRPr="00963E1E" w:rsidRDefault="00963E1E" w:rsidP="00963E1E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</w:pPr>
            <w:r w:rsidRPr="00963E1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lang w:val="en-US"/>
              </w:rPr>
              <w:t>1.55E-30</w:t>
            </w:r>
          </w:p>
        </w:tc>
      </w:tr>
    </w:tbl>
    <w:p w14:paraId="7578A3C6" w14:textId="77777777" w:rsidR="00B45526" w:rsidRPr="00EC355F" w:rsidRDefault="00B45526" w:rsidP="001366D9">
      <w:pPr>
        <w:rPr>
          <w:rFonts w:ascii="Arial" w:hAnsi="Arial" w:cs="Arial"/>
          <w:bCs/>
          <w:lang w:val="en-US"/>
        </w:rPr>
      </w:pPr>
    </w:p>
    <w:p w14:paraId="4D256113" w14:textId="77777777" w:rsidR="001C3EB8" w:rsidRDefault="001C3EB8">
      <w:pPr>
        <w:widowControl/>
        <w:spacing w:after="160" w:line="278" w:lineRule="auto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2E09EEB2" w14:textId="1526942B" w:rsidR="001C3EB8" w:rsidRPr="00641F82" w:rsidRDefault="00124630" w:rsidP="00CE134A">
      <w:pPr>
        <w:snapToGrid w:val="0"/>
        <w:spacing w:beforeLines="25" w:before="81" w:line="300" w:lineRule="auto"/>
        <w:ind w:left="851" w:right="854"/>
        <w:rPr>
          <w:rFonts w:ascii="Arial" w:hAnsi="Arial" w:cs="Arial"/>
          <w:b/>
          <w:kern w:val="0"/>
          <w:sz w:val="22"/>
          <w:szCs w:val="22"/>
          <w:lang w:val="en-US"/>
        </w:rPr>
      </w:pPr>
      <w:r>
        <w:rPr>
          <w:rFonts w:ascii="Arial" w:hAnsi="Arial" w:cs="Arial" w:hint="eastAsia"/>
          <w:b/>
          <w:kern w:val="0"/>
          <w:sz w:val="22"/>
          <w:szCs w:val="22"/>
          <w:lang w:val="en-US"/>
        </w:rPr>
        <w:lastRenderedPageBreak/>
        <w:t>Supplementary</w:t>
      </w:r>
      <w:r w:rsidR="001C3EB8" w:rsidRPr="00641F82">
        <w:rPr>
          <w:rFonts w:ascii="Arial" w:hAnsi="Arial" w:cs="Arial"/>
          <w:b/>
          <w:kern w:val="0"/>
          <w:sz w:val="22"/>
          <w:szCs w:val="22"/>
          <w:lang w:val="en-US"/>
        </w:rPr>
        <w:t xml:space="preserve"> Table </w:t>
      </w:r>
      <w:r w:rsidR="00E241E3">
        <w:rPr>
          <w:rFonts w:ascii="Arial" w:hAnsi="Arial" w:cs="Arial" w:hint="eastAsia"/>
          <w:b/>
          <w:kern w:val="0"/>
          <w:sz w:val="22"/>
          <w:szCs w:val="22"/>
          <w:lang w:val="en-US"/>
        </w:rPr>
        <w:t>2</w:t>
      </w:r>
      <w:r w:rsidR="001C3EB8" w:rsidRPr="00641F82">
        <w:rPr>
          <w:rFonts w:ascii="Arial" w:hAnsi="Arial" w:cs="Arial"/>
          <w:b/>
          <w:kern w:val="0"/>
          <w:sz w:val="22"/>
          <w:szCs w:val="22"/>
          <w:lang w:val="en-US"/>
        </w:rPr>
        <w:t xml:space="preserve">. </w:t>
      </w:r>
      <w:r w:rsidR="001C3EB8" w:rsidRPr="00641F82">
        <w:rPr>
          <w:rFonts w:ascii="Arial" w:hAnsi="Arial" w:cs="Arial"/>
          <w:bCs/>
          <w:kern w:val="0"/>
          <w:sz w:val="22"/>
          <w:szCs w:val="22"/>
          <w:lang w:val="en-US"/>
        </w:rPr>
        <w:t>Detailed information of human cell lines, source, culture conditions, treatment, and experimental timeline.</w:t>
      </w:r>
    </w:p>
    <w:tbl>
      <w:tblPr>
        <w:tblStyle w:val="a4"/>
        <w:tblpPr w:leftFromText="180" w:rightFromText="180" w:vertAnchor="page" w:horzAnchor="margin" w:tblpXSpec="center" w:tblpY="1388"/>
        <w:tblW w:w="8931" w:type="dxa"/>
        <w:tblLook w:val="04A0" w:firstRow="1" w:lastRow="0" w:firstColumn="1" w:lastColumn="0" w:noHBand="0" w:noVBand="1"/>
      </w:tblPr>
      <w:tblGrid>
        <w:gridCol w:w="2122"/>
        <w:gridCol w:w="1417"/>
        <w:gridCol w:w="1985"/>
        <w:gridCol w:w="3407"/>
      </w:tblGrid>
      <w:tr w:rsidR="00582C67" w:rsidRPr="00641F82" w14:paraId="042AC738" w14:textId="77777777" w:rsidTr="00582C67">
        <w:tc>
          <w:tcPr>
            <w:tcW w:w="2122" w:type="dxa"/>
          </w:tcPr>
          <w:p w14:paraId="4E16DF81" w14:textId="77777777" w:rsidR="00582C67" w:rsidRPr="00641F82" w:rsidRDefault="00582C67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Cell line &amp; source</w:t>
            </w:r>
          </w:p>
        </w:tc>
        <w:tc>
          <w:tcPr>
            <w:tcW w:w="1417" w:type="dxa"/>
          </w:tcPr>
          <w:p w14:paraId="5E894495" w14:textId="77777777" w:rsidR="00582C67" w:rsidRPr="00641F82" w:rsidRDefault="00582C67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Cultured in</w:t>
            </w:r>
          </w:p>
        </w:tc>
        <w:tc>
          <w:tcPr>
            <w:tcW w:w="1985" w:type="dxa"/>
          </w:tcPr>
          <w:p w14:paraId="5318F779" w14:textId="77777777" w:rsidR="00582C67" w:rsidRPr="00641F82" w:rsidRDefault="00582C67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Treatment</w:t>
            </w:r>
          </w:p>
        </w:tc>
        <w:tc>
          <w:tcPr>
            <w:tcW w:w="3407" w:type="dxa"/>
          </w:tcPr>
          <w:p w14:paraId="7FDAB3A5" w14:textId="77777777" w:rsidR="00582C67" w:rsidRPr="00641F82" w:rsidRDefault="00582C67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Timeline</w:t>
            </w:r>
          </w:p>
        </w:tc>
      </w:tr>
      <w:tr w:rsidR="00235264" w:rsidRPr="00641F82" w14:paraId="2BD5FA0E" w14:textId="77777777" w:rsidTr="003F7C5D">
        <w:trPr>
          <w:trHeight w:val="455"/>
        </w:trPr>
        <w:tc>
          <w:tcPr>
            <w:tcW w:w="2122" w:type="dxa"/>
            <w:tcBorders>
              <w:bottom w:val="single" w:sz="4" w:space="0" w:color="auto"/>
            </w:tcBorders>
          </w:tcPr>
          <w:p w14:paraId="78294FA2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BLM</w:t>
            </w:r>
          </w:p>
          <w:p w14:paraId="63E10511" w14:textId="77777777" w:rsidR="00235264" w:rsidRPr="00641F82" w:rsidRDefault="002D5887" w:rsidP="00582C67">
            <w:pPr>
              <w:adjustRightInd w:val="0"/>
              <w:snapToGrid w:val="0"/>
              <w:spacing w:line="264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>Gifted by Dr. Ian R Watson (MUHC Research Institute)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A8C49BF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DMEM</w:t>
            </w:r>
          </w:p>
          <w:p w14:paraId="02F605CC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bottom w:val="single" w:sz="4" w:space="0" w:color="auto"/>
            </w:tcBorders>
            <w:vAlign w:val="center"/>
          </w:tcPr>
          <w:p w14:paraId="33491BAE" w14:textId="77777777" w:rsidR="00235264" w:rsidRPr="00641F82" w:rsidRDefault="00235264" w:rsidP="00D56B1C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 xml:space="preserve">Belva (25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nM</w:t>
            </w:r>
            <w:proofErr w:type="spellEnd"/>
            <w:r w:rsidRPr="00641F82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6B7C160" w14:textId="77777777" w:rsidR="00235264" w:rsidRPr="00641F82" w:rsidRDefault="00235264" w:rsidP="00D56B1C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 xml:space="preserve">Cobi (50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nM</w:t>
            </w:r>
            <w:proofErr w:type="spellEnd"/>
            <w:r w:rsidRPr="00641F82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2823E38" w14:textId="77777777" w:rsidR="00235264" w:rsidRPr="00641F82" w:rsidRDefault="00235264" w:rsidP="00D56B1C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 xml:space="preserve">INK128 (25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nM</w:t>
            </w:r>
            <w:proofErr w:type="spellEnd"/>
            <w:r w:rsidRPr="00641F8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407" w:type="dxa"/>
            <w:vMerge w:val="restart"/>
            <w:tcBorders>
              <w:bottom w:val="single" w:sz="4" w:space="0" w:color="auto"/>
            </w:tcBorders>
            <w:vAlign w:val="center"/>
          </w:tcPr>
          <w:p w14:paraId="7999A29D" w14:textId="77777777" w:rsidR="00235264" w:rsidRPr="00641F82" w:rsidRDefault="00235264" w:rsidP="00235264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Apoptosis assay: 48h</w:t>
            </w:r>
          </w:p>
          <w:p w14:paraId="16004AB0" w14:textId="77777777" w:rsidR="00235264" w:rsidRPr="00641F82" w:rsidRDefault="00235264" w:rsidP="00235264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Western blot (WB) for p-ERK: 2h</w:t>
            </w:r>
          </w:p>
          <w:p w14:paraId="243DF9C3" w14:textId="77777777" w:rsidR="00235264" w:rsidRPr="00641F82" w:rsidRDefault="00235264" w:rsidP="00235264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p-S6: 2h</w:t>
            </w:r>
          </w:p>
          <w:p w14:paraId="78A36DAD" w14:textId="77777777" w:rsidR="00235264" w:rsidRPr="00641F82" w:rsidRDefault="00235264" w:rsidP="00235264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cleaved PARP: 48h</w:t>
            </w:r>
          </w:p>
          <w:p w14:paraId="30B37CC3" w14:textId="77777777" w:rsidR="00235264" w:rsidRPr="00641F82" w:rsidRDefault="00235264" w:rsidP="00235264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ATF4: 24h</w:t>
            </w:r>
          </w:p>
          <w:p w14:paraId="70C60281" w14:textId="77777777" w:rsidR="00235264" w:rsidRPr="00641F82" w:rsidRDefault="00235264" w:rsidP="00235264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p-eIF2α: 24h</w:t>
            </w:r>
          </w:p>
          <w:p w14:paraId="6B57F8D5" w14:textId="77777777" w:rsidR="00235264" w:rsidRPr="00641F82" w:rsidRDefault="00235264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MTHFD2: 48h</w:t>
            </w:r>
          </w:p>
          <w:p w14:paraId="28F1E9F5" w14:textId="77777777" w:rsidR="0030353B" w:rsidRPr="00641F82" w:rsidRDefault="0030353B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γH2AX: 48h</w:t>
            </w:r>
          </w:p>
          <w:p w14:paraId="6B9AC720" w14:textId="77777777" w:rsidR="00235264" w:rsidRPr="00641F82" w:rsidRDefault="00235264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qPCR for MTHFD2: 24h</w:t>
            </w:r>
          </w:p>
        </w:tc>
      </w:tr>
      <w:tr w:rsidR="00235264" w:rsidRPr="00641F82" w14:paraId="451CD67B" w14:textId="77777777" w:rsidTr="00E02507">
        <w:trPr>
          <w:trHeight w:val="642"/>
        </w:trPr>
        <w:tc>
          <w:tcPr>
            <w:tcW w:w="2122" w:type="dxa"/>
            <w:tcBorders>
              <w:bottom w:val="single" w:sz="4" w:space="0" w:color="auto"/>
            </w:tcBorders>
          </w:tcPr>
          <w:p w14:paraId="4AE6C66C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WM3406</w:t>
            </w:r>
          </w:p>
          <w:p w14:paraId="12570730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>Gifted by Dr.</w:t>
            </w:r>
            <w:r w:rsidRPr="00641F82">
              <w:rPr>
                <w:rFonts w:ascii="Arial" w:hAnsi="Arial" w:cs="Arial"/>
              </w:rPr>
              <w:t xml:space="preserve"> </w:t>
            </w:r>
            <w:r w:rsidRPr="00641F82">
              <w:rPr>
                <w:rFonts w:ascii="Arial" w:hAnsi="Arial" w:cs="Arial"/>
                <w:sz w:val="16"/>
                <w:szCs w:val="16"/>
              </w:rPr>
              <w:t xml:space="preserve">April Rose (Lady Davis Institute)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FBB69C5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RPMI</w:t>
            </w:r>
          </w:p>
          <w:p w14:paraId="43D58049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 xml:space="preserve">1x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GlutaMax</w:t>
            </w:r>
            <w:proofErr w:type="spellEnd"/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0A74290" w14:textId="77777777" w:rsidR="00235264" w:rsidRPr="00641F82" w:rsidRDefault="00235264" w:rsidP="005B18FB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7" w:type="dxa"/>
            <w:vMerge/>
            <w:tcBorders>
              <w:bottom w:val="single" w:sz="4" w:space="0" w:color="auto"/>
            </w:tcBorders>
          </w:tcPr>
          <w:p w14:paraId="5BB18A8B" w14:textId="77777777" w:rsidR="00235264" w:rsidRPr="00641F82" w:rsidRDefault="00235264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5264" w:rsidRPr="00641F82" w14:paraId="6C3E0986" w14:textId="77777777" w:rsidTr="00E02507">
        <w:trPr>
          <w:trHeight w:val="845"/>
        </w:trPr>
        <w:tc>
          <w:tcPr>
            <w:tcW w:w="2122" w:type="dxa"/>
            <w:tcBorders>
              <w:bottom w:val="single" w:sz="4" w:space="0" w:color="auto"/>
            </w:tcBorders>
          </w:tcPr>
          <w:p w14:paraId="7E5CFA4E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MeWo</w:t>
            </w:r>
            <w:proofErr w:type="spellEnd"/>
          </w:p>
          <w:p w14:paraId="4FFB896E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>Gifted by Dr. Ian R Watson (MUHC Research Institute)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FD42DFA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DMEM</w:t>
            </w:r>
          </w:p>
          <w:p w14:paraId="09F4DB0A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183D4D8" w14:textId="77777777" w:rsidR="00235264" w:rsidRPr="00641F82" w:rsidRDefault="00235264" w:rsidP="005B18FB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7" w:type="dxa"/>
            <w:vMerge/>
            <w:tcBorders>
              <w:bottom w:val="single" w:sz="4" w:space="0" w:color="auto"/>
            </w:tcBorders>
          </w:tcPr>
          <w:p w14:paraId="09891D84" w14:textId="77777777" w:rsidR="00235264" w:rsidRPr="00641F82" w:rsidRDefault="00235264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5264" w:rsidRPr="00641F82" w14:paraId="238E6B34" w14:textId="77777777" w:rsidTr="00582C67">
        <w:tc>
          <w:tcPr>
            <w:tcW w:w="2122" w:type="dxa"/>
          </w:tcPr>
          <w:p w14:paraId="230038D7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HBL</w:t>
            </w:r>
          </w:p>
          <w:p w14:paraId="5A915DCE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 xml:space="preserve">Gifted by Dr. Ghanem </w:t>
            </w:r>
            <w:proofErr w:type="spellStart"/>
            <w:r w:rsidRPr="00641F82">
              <w:rPr>
                <w:rFonts w:ascii="Arial" w:hAnsi="Arial" w:cs="Arial"/>
                <w:sz w:val="16"/>
                <w:szCs w:val="16"/>
              </w:rPr>
              <w:t>Ghanem</w:t>
            </w:r>
            <w:proofErr w:type="spellEnd"/>
            <w:r w:rsidRPr="00641F82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641F82">
              <w:rPr>
                <w:rFonts w:ascii="Arial" w:hAnsi="Arial" w:cs="Arial"/>
                <w:sz w:val="16"/>
                <w:szCs w:val="16"/>
              </w:rPr>
              <w:t>Institut</w:t>
            </w:r>
            <w:proofErr w:type="spellEnd"/>
            <w:r w:rsidRPr="00641F82">
              <w:rPr>
                <w:rFonts w:ascii="Arial" w:hAnsi="Arial" w:cs="Arial"/>
                <w:sz w:val="16"/>
                <w:szCs w:val="16"/>
              </w:rPr>
              <w:t xml:space="preserve"> Jules Bordet)</w:t>
            </w:r>
          </w:p>
        </w:tc>
        <w:tc>
          <w:tcPr>
            <w:tcW w:w="1417" w:type="dxa"/>
          </w:tcPr>
          <w:p w14:paraId="15C88F8A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Ham’s F10</w:t>
            </w:r>
          </w:p>
          <w:p w14:paraId="4A376398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49F49C7A" w14:textId="77777777" w:rsidR="00235264" w:rsidRPr="00641F82" w:rsidRDefault="00235264" w:rsidP="005B18FB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7" w:type="dxa"/>
            <w:vMerge/>
          </w:tcPr>
          <w:p w14:paraId="4823E17E" w14:textId="77777777" w:rsidR="00235264" w:rsidRPr="00641F82" w:rsidRDefault="00235264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5264" w:rsidRPr="00641F82" w14:paraId="33657BEC" w14:textId="77777777" w:rsidTr="00582C67">
        <w:tc>
          <w:tcPr>
            <w:tcW w:w="2122" w:type="dxa"/>
          </w:tcPr>
          <w:p w14:paraId="29B367DC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YUGOE</w:t>
            </w:r>
          </w:p>
          <w:p w14:paraId="62A41EB6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>Gifted by Dr.</w:t>
            </w:r>
            <w:r w:rsidRPr="00641F82">
              <w:rPr>
                <w:rFonts w:ascii="Arial" w:hAnsi="Arial" w:cs="Arial"/>
              </w:rPr>
              <w:t xml:space="preserve"> </w:t>
            </w:r>
            <w:r w:rsidRPr="00641F82">
              <w:rPr>
                <w:rFonts w:ascii="Arial" w:hAnsi="Arial" w:cs="Arial"/>
                <w:sz w:val="16"/>
                <w:szCs w:val="16"/>
              </w:rPr>
              <w:t>April Rose (Lady Davis Institute)</w:t>
            </w:r>
          </w:p>
        </w:tc>
        <w:tc>
          <w:tcPr>
            <w:tcW w:w="1417" w:type="dxa"/>
          </w:tcPr>
          <w:p w14:paraId="4D3B2A5F" w14:textId="77777777" w:rsidR="00235264" w:rsidRPr="00641F82" w:rsidRDefault="00235264" w:rsidP="00590964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DMEM/F12</w:t>
            </w:r>
          </w:p>
          <w:p w14:paraId="71D55AD2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210A221A" w14:textId="77777777" w:rsidR="00235264" w:rsidRPr="00641F82" w:rsidRDefault="00235264" w:rsidP="005B18FB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7" w:type="dxa"/>
            <w:vMerge/>
          </w:tcPr>
          <w:p w14:paraId="1CCB0402" w14:textId="77777777" w:rsidR="00235264" w:rsidRPr="00641F82" w:rsidRDefault="00235264" w:rsidP="00E0250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5264" w:rsidRPr="00641F82" w14:paraId="016D54C1" w14:textId="77777777" w:rsidTr="00582C67">
        <w:tc>
          <w:tcPr>
            <w:tcW w:w="2122" w:type="dxa"/>
          </w:tcPr>
          <w:p w14:paraId="574FD33E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WM3623</w:t>
            </w:r>
          </w:p>
          <w:p w14:paraId="2C67C871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>Gifted by Dr.</w:t>
            </w:r>
            <w:r w:rsidRPr="00641F82">
              <w:rPr>
                <w:rFonts w:ascii="Arial" w:hAnsi="Arial" w:cs="Arial"/>
              </w:rPr>
              <w:t xml:space="preserve"> </w:t>
            </w:r>
            <w:r w:rsidRPr="00641F82">
              <w:rPr>
                <w:rFonts w:ascii="Arial" w:hAnsi="Arial" w:cs="Arial"/>
                <w:sz w:val="16"/>
                <w:szCs w:val="16"/>
              </w:rPr>
              <w:t>April Rose (Lady Davis Institute)</w:t>
            </w:r>
          </w:p>
        </w:tc>
        <w:tc>
          <w:tcPr>
            <w:tcW w:w="1417" w:type="dxa"/>
          </w:tcPr>
          <w:p w14:paraId="24816581" w14:textId="77777777" w:rsidR="00235264" w:rsidRPr="00641F82" w:rsidRDefault="00235264" w:rsidP="0012041A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RPMI</w:t>
            </w:r>
          </w:p>
          <w:p w14:paraId="131FC029" w14:textId="77777777" w:rsidR="00235264" w:rsidRPr="00641F82" w:rsidRDefault="00235264" w:rsidP="0012041A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 xml:space="preserve">1x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GlutaMax</w:t>
            </w:r>
            <w:proofErr w:type="spellEnd"/>
          </w:p>
        </w:tc>
        <w:tc>
          <w:tcPr>
            <w:tcW w:w="1985" w:type="dxa"/>
            <w:vMerge/>
          </w:tcPr>
          <w:p w14:paraId="441BA482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7" w:type="dxa"/>
            <w:vMerge/>
          </w:tcPr>
          <w:p w14:paraId="7382F13B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2C67" w:rsidRPr="00641F82" w14:paraId="3110FFCE" w14:textId="77777777" w:rsidTr="00582C67">
        <w:tc>
          <w:tcPr>
            <w:tcW w:w="2122" w:type="dxa"/>
          </w:tcPr>
          <w:p w14:paraId="5A592E61" w14:textId="77777777" w:rsidR="00582C67" w:rsidRPr="00641F82" w:rsidRDefault="0012041A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MaNRAS1007</w:t>
            </w:r>
          </w:p>
          <w:p w14:paraId="0593447B" w14:textId="2ACD88D5" w:rsidR="00060419" w:rsidRDefault="00060419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Gifted by Dr. Lionel Larue (INSERM)</w:t>
            </w:r>
          </w:p>
          <w:p w14:paraId="2A5516E8" w14:textId="4FC64D60" w:rsidR="00582C67" w:rsidRPr="00641F82" w:rsidRDefault="00582C67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641F82">
              <w:rPr>
                <w:rFonts w:ascii="Arial" w:hAnsi="Arial" w:cs="Arial"/>
                <w:sz w:val="16"/>
                <w:szCs w:val="16"/>
              </w:rPr>
              <w:t>(First described in PMID: 3</w:t>
            </w:r>
            <w:r w:rsidR="00590964" w:rsidRPr="00641F82">
              <w:rPr>
                <w:rFonts w:ascii="Arial" w:hAnsi="Arial" w:cs="Arial"/>
                <w:sz w:val="16"/>
                <w:szCs w:val="16"/>
              </w:rPr>
              <w:t>1251472</w:t>
            </w:r>
            <w:r w:rsidRPr="00641F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17" w:type="dxa"/>
          </w:tcPr>
          <w:p w14:paraId="1D5C9528" w14:textId="77777777" w:rsidR="00582C67" w:rsidRPr="00641F82" w:rsidRDefault="0012041A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Ham’s F12</w:t>
            </w:r>
          </w:p>
        </w:tc>
        <w:tc>
          <w:tcPr>
            <w:tcW w:w="1985" w:type="dxa"/>
          </w:tcPr>
          <w:p w14:paraId="03D2CEF7" w14:textId="77777777" w:rsidR="00582C67" w:rsidRPr="00641F82" w:rsidRDefault="00C5494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Belva</w:t>
            </w:r>
            <w:r w:rsidR="00582C67" w:rsidRPr="00641F82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641F82">
              <w:rPr>
                <w:rFonts w:ascii="Arial" w:hAnsi="Arial" w:cs="Arial"/>
                <w:sz w:val="18"/>
                <w:szCs w:val="18"/>
              </w:rPr>
              <w:t xml:space="preserve">25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nM</w:t>
            </w:r>
            <w:proofErr w:type="spellEnd"/>
            <w:r w:rsidR="00582C67" w:rsidRPr="00641F82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95A8C62" w14:textId="77777777" w:rsidR="00582C67" w:rsidRPr="00641F82" w:rsidRDefault="00C5494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Cobi</w:t>
            </w:r>
            <w:r w:rsidR="00582C67" w:rsidRPr="00641F82">
              <w:rPr>
                <w:rFonts w:ascii="Arial" w:hAnsi="Arial" w:cs="Arial"/>
                <w:sz w:val="18"/>
                <w:szCs w:val="18"/>
              </w:rPr>
              <w:t xml:space="preserve"> (10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n</w:t>
            </w:r>
            <w:r w:rsidR="00582C67" w:rsidRPr="00641F82">
              <w:rPr>
                <w:rFonts w:ascii="Arial" w:hAnsi="Arial" w:cs="Arial"/>
                <w:sz w:val="18"/>
                <w:szCs w:val="18"/>
              </w:rPr>
              <w:t>M</w:t>
            </w:r>
            <w:proofErr w:type="spellEnd"/>
            <w:r w:rsidR="00582C67" w:rsidRPr="00641F82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1C85D59" w14:textId="77777777" w:rsidR="00C54944" w:rsidRPr="00641F82" w:rsidRDefault="00C5494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 xml:space="preserve">INK128 (25 </w:t>
            </w:r>
            <w:proofErr w:type="spellStart"/>
            <w:r w:rsidRPr="00641F82">
              <w:rPr>
                <w:rFonts w:ascii="Arial" w:hAnsi="Arial" w:cs="Arial"/>
                <w:sz w:val="18"/>
                <w:szCs w:val="18"/>
              </w:rPr>
              <w:t>nM</w:t>
            </w:r>
            <w:proofErr w:type="spellEnd"/>
            <w:r w:rsidRPr="00641F8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407" w:type="dxa"/>
          </w:tcPr>
          <w:p w14:paraId="6EB1FFB0" w14:textId="77777777" w:rsidR="00582C67" w:rsidRPr="00641F82" w:rsidRDefault="00D56B1C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Apoptosis assay</w:t>
            </w:r>
            <w:r w:rsidR="00582C67" w:rsidRPr="00641F82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641F82">
              <w:rPr>
                <w:rFonts w:ascii="Arial" w:hAnsi="Arial" w:cs="Arial"/>
                <w:sz w:val="18"/>
                <w:szCs w:val="18"/>
              </w:rPr>
              <w:t>24h</w:t>
            </w:r>
          </w:p>
          <w:p w14:paraId="3DAAF368" w14:textId="77777777" w:rsidR="00582C67" w:rsidRPr="00641F82" w:rsidRDefault="00D56B1C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p-ERK</w:t>
            </w:r>
            <w:r w:rsidR="00582C67" w:rsidRPr="00641F82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641F82">
              <w:rPr>
                <w:rFonts w:ascii="Arial" w:hAnsi="Arial" w:cs="Arial"/>
                <w:sz w:val="18"/>
                <w:szCs w:val="18"/>
              </w:rPr>
              <w:t>2</w:t>
            </w:r>
            <w:r w:rsidR="00235264" w:rsidRPr="00641F82">
              <w:rPr>
                <w:rFonts w:ascii="Arial" w:hAnsi="Arial" w:cs="Arial"/>
                <w:sz w:val="18"/>
                <w:szCs w:val="18"/>
              </w:rPr>
              <w:t>4</w:t>
            </w:r>
            <w:r w:rsidRPr="00641F82">
              <w:rPr>
                <w:rFonts w:ascii="Arial" w:hAnsi="Arial" w:cs="Arial"/>
                <w:sz w:val="18"/>
                <w:szCs w:val="18"/>
              </w:rPr>
              <w:t>h</w:t>
            </w:r>
          </w:p>
          <w:p w14:paraId="6248A8FB" w14:textId="77777777" w:rsidR="00582C67" w:rsidRPr="00641F82" w:rsidRDefault="00D56B1C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p-S6</w:t>
            </w:r>
            <w:r w:rsidR="00582C67" w:rsidRPr="00641F82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641F82">
              <w:rPr>
                <w:rFonts w:ascii="Arial" w:hAnsi="Arial" w:cs="Arial"/>
                <w:sz w:val="18"/>
                <w:szCs w:val="18"/>
              </w:rPr>
              <w:t>2</w:t>
            </w:r>
            <w:r w:rsidR="00235264" w:rsidRPr="00641F82">
              <w:rPr>
                <w:rFonts w:ascii="Arial" w:hAnsi="Arial" w:cs="Arial"/>
                <w:sz w:val="18"/>
                <w:szCs w:val="18"/>
              </w:rPr>
              <w:t>4</w:t>
            </w:r>
            <w:r w:rsidRPr="00641F82">
              <w:rPr>
                <w:rFonts w:ascii="Arial" w:hAnsi="Arial" w:cs="Arial"/>
                <w:sz w:val="18"/>
                <w:szCs w:val="18"/>
              </w:rPr>
              <w:t>h</w:t>
            </w:r>
          </w:p>
          <w:p w14:paraId="18879AF9" w14:textId="77777777" w:rsidR="00235264" w:rsidRPr="00641F82" w:rsidRDefault="00235264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cleaved PARP: 24h</w:t>
            </w:r>
          </w:p>
          <w:p w14:paraId="25510A9D" w14:textId="77777777" w:rsidR="00D56B1C" w:rsidRPr="00641F82" w:rsidRDefault="00D56B1C" w:rsidP="00582C67">
            <w:pPr>
              <w:adjustRightInd w:val="0"/>
              <w:snapToGrid w:val="0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641F82">
              <w:rPr>
                <w:rFonts w:ascii="Arial" w:hAnsi="Arial" w:cs="Arial"/>
                <w:sz w:val="18"/>
                <w:szCs w:val="18"/>
              </w:rPr>
              <w:t>WB for ATF4: 24h</w:t>
            </w:r>
          </w:p>
        </w:tc>
      </w:tr>
    </w:tbl>
    <w:p w14:paraId="74324259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4728393B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6D2871A9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439D4972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04176738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10DF89CB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6AB5D7EE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5D29C596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268DFC90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301ED776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2A3C97B8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71953D1D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0556887C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63BEB5C4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26500D4D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681B086E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701F4C69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7BC339EC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0B921497" w14:textId="77777777" w:rsidR="001C3EB8" w:rsidRPr="00641F82" w:rsidRDefault="001C3EB8" w:rsidP="001C3EB8">
      <w:pPr>
        <w:rPr>
          <w:rFonts w:ascii="Arial" w:hAnsi="Arial" w:cs="Arial"/>
          <w:sz w:val="18"/>
          <w:szCs w:val="18"/>
        </w:rPr>
      </w:pPr>
    </w:p>
    <w:p w14:paraId="7E2C9016" w14:textId="77777777" w:rsidR="001C3EB8" w:rsidRPr="00641F82" w:rsidRDefault="001C3EB8" w:rsidP="00641F82">
      <w:pPr>
        <w:ind w:leftChars="354" w:left="850"/>
        <w:rPr>
          <w:rFonts w:ascii="Arial" w:hAnsi="Arial" w:cs="Arial"/>
          <w:sz w:val="18"/>
          <w:szCs w:val="18"/>
        </w:rPr>
      </w:pPr>
      <w:r w:rsidRPr="00641F82">
        <w:rPr>
          <w:rFonts w:ascii="Arial" w:hAnsi="Arial" w:cs="Arial"/>
          <w:sz w:val="18"/>
          <w:szCs w:val="18"/>
        </w:rPr>
        <w:t>* All cells were cultured in the indicated medium supplemented with 10% FBS and 1x Pen/Strep.</w:t>
      </w:r>
    </w:p>
    <w:p w14:paraId="0EA094C8" w14:textId="77777777" w:rsidR="004E2147" w:rsidRPr="001C3EB8" w:rsidRDefault="004E2147" w:rsidP="001366D9">
      <w:pPr>
        <w:rPr>
          <w:rFonts w:ascii="Arial" w:hAnsi="Arial" w:cs="Arial"/>
          <w:bCs/>
        </w:rPr>
      </w:pPr>
    </w:p>
    <w:p w14:paraId="417868A4" w14:textId="77777777" w:rsidR="004E2147" w:rsidRDefault="004E2147" w:rsidP="001366D9">
      <w:pPr>
        <w:rPr>
          <w:rFonts w:ascii="Arial" w:hAnsi="Arial" w:cs="Arial"/>
          <w:bCs/>
        </w:rPr>
      </w:pPr>
    </w:p>
    <w:p w14:paraId="435326F5" w14:textId="77777777" w:rsidR="00921D8E" w:rsidRDefault="00921D8E" w:rsidP="001366D9">
      <w:pPr>
        <w:rPr>
          <w:rFonts w:ascii="Arial" w:hAnsi="Arial" w:cs="Arial"/>
          <w:bCs/>
        </w:rPr>
      </w:pPr>
    </w:p>
    <w:p w14:paraId="680A5480" w14:textId="77777777" w:rsidR="00921D8E" w:rsidRDefault="00921D8E">
      <w:pPr>
        <w:widowControl/>
        <w:spacing w:after="160" w:line="278" w:lineRule="auto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6F58A7FC" w14:textId="4AE34ED3" w:rsidR="00921D8E" w:rsidRPr="00933721" w:rsidRDefault="00124630" w:rsidP="00CE134A">
      <w:pPr>
        <w:snapToGrid w:val="0"/>
        <w:spacing w:beforeLines="25" w:before="81" w:line="300" w:lineRule="auto"/>
        <w:ind w:left="851" w:right="854"/>
        <w:rPr>
          <w:rFonts w:ascii="Arial" w:hAnsi="Arial" w:cs="Arial"/>
          <w:b/>
          <w:kern w:val="0"/>
          <w:sz w:val="22"/>
          <w:szCs w:val="22"/>
          <w:lang w:val="en-US"/>
        </w:rPr>
      </w:pPr>
      <w:r>
        <w:rPr>
          <w:rFonts w:ascii="Arial" w:hAnsi="Arial" w:cs="Arial" w:hint="eastAsia"/>
          <w:b/>
          <w:kern w:val="0"/>
          <w:sz w:val="22"/>
          <w:szCs w:val="22"/>
          <w:lang w:val="en-US"/>
        </w:rPr>
        <w:lastRenderedPageBreak/>
        <w:t>Supplementary</w:t>
      </w:r>
      <w:r w:rsidR="00921D8E" w:rsidRPr="00933721">
        <w:rPr>
          <w:rFonts w:ascii="Arial" w:hAnsi="Arial" w:cs="Arial"/>
          <w:b/>
          <w:kern w:val="0"/>
          <w:sz w:val="22"/>
          <w:szCs w:val="22"/>
          <w:lang w:val="en-US"/>
        </w:rPr>
        <w:t xml:space="preserve"> Table </w:t>
      </w:r>
      <w:r w:rsidR="00E241E3">
        <w:rPr>
          <w:rFonts w:ascii="Arial" w:hAnsi="Arial" w:cs="Arial" w:hint="eastAsia"/>
          <w:b/>
          <w:kern w:val="0"/>
          <w:sz w:val="22"/>
          <w:szCs w:val="22"/>
          <w:lang w:val="en-US"/>
        </w:rPr>
        <w:t>3</w:t>
      </w:r>
      <w:r w:rsidR="00921D8E" w:rsidRPr="00933721">
        <w:rPr>
          <w:rFonts w:ascii="Arial" w:hAnsi="Arial" w:cs="Arial"/>
          <w:b/>
          <w:kern w:val="0"/>
          <w:sz w:val="22"/>
          <w:szCs w:val="22"/>
          <w:lang w:val="en-US"/>
        </w:rPr>
        <w:t xml:space="preserve">. </w:t>
      </w:r>
      <w:r w:rsidR="00921D8E" w:rsidRPr="00933721">
        <w:rPr>
          <w:rFonts w:ascii="Arial" w:hAnsi="Arial" w:cs="Arial"/>
          <w:bCs/>
          <w:kern w:val="0"/>
          <w:sz w:val="22"/>
          <w:szCs w:val="22"/>
          <w:lang w:val="en-US"/>
        </w:rPr>
        <w:t>Detailed information of the primary antibodies used for western blotting and immunohistochemistry staining.</w:t>
      </w:r>
    </w:p>
    <w:tbl>
      <w:tblPr>
        <w:tblStyle w:val="a4"/>
        <w:tblpPr w:leftFromText="180" w:rightFromText="180" w:vertAnchor="page" w:horzAnchor="margin" w:tblpXSpec="center" w:tblpY="1903"/>
        <w:tblW w:w="8897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2835"/>
        <w:gridCol w:w="1389"/>
      </w:tblGrid>
      <w:tr w:rsidR="00921D8E" w:rsidRPr="00933721" w14:paraId="523A863A" w14:textId="77777777" w:rsidTr="00610A6D">
        <w:tc>
          <w:tcPr>
            <w:tcW w:w="988" w:type="dxa"/>
          </w:tcPr>
          <w:p w14:paraId="3731678F" w14:textId="77777777" w:rsidR="00921D8E" w:rsidRPr="00933721" w:rsidRDefault="00921D8E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</w:pPr>
            <w:r w:rsidRPr="00933721"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  <w:t>Target</w:t>
            </w:r>
          </w:p>
        </w:tc>
        <w:tc>
          <w:tcPr>
            <w:tcW w:w="3685" w:type="dxa"/>
          </w:tcPr>
          <w:p w14:paraId="7D5E99E9" w14:textId="77777777" w:rsidR="00921D8E" w:rsidRPr="00933721" w:rsidRDefault="00921D8E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</w:pPr>
            <w:r w:rsidRPr="00933721"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  <w:t>Antibody full name</w:t>
            </w:r>
          </w:p>
        </w:tc>
        <w:tc>
          <w:tcPr>
            <w:tcW w:w="2835" w:type="dxa"/>
          </w:tcPr>
          <w:p w14:paraId="31436BFE" w14:textId="77777777" w:rsidR="00921D8E" w:rsidRPr="00933721" w:rsidRDefault="00921D8E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</w:pPr>
            <w:r w:rsidRPr="00933721"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  <w:t>Source &amp; Catalog #</w:t>
            </w:r>
          </w:p>
        </w:tc>
        <w:tc>
          <w:tcPr>
            <w:tcW w:w="1389" w:type="dxa"/>
          </w:tcPr>
          <w:p w14:paraId="0292BBC8" w14:textId="77777777" w:rsidR="00921D8E" w:rsidRPr="00933721" w:rsidRDefault="00921D8E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</w:pPr>
            <w:r w:rsidRPr="00933721">
              <w:rPr>
                <w:rFonts w:ascii="Arial" w:hAnsi="Arial" w:cs="Arial"/>
                <w:b/>
                <w:kern w:val="0"/>
                <w:sz w:val="20"/>
                <w:szCs w:val="20"/>
                <w:lang w:val="en-US"/>
              </w:rPr>
              <w:t>Experiment</w:t>
            </w:r>
          </w:p>
        </w:tc>
      </w:tr>
      <w:tr w:rsidR="00921D8E" w:rsidRPr="00933721" w14:paraId="27B7CED6" w14:textId="77777777" w:rsidTr="00610A6D">
        <w:tc>
          <w:tcPr>
            <w:tcW w:w="988" w:type="dxa"/>
          </w:tcPr>
          <w:p w14:paraId="2A3C3D1C" w14:textId="77777777" w:rsidR="00921D8E" w:rsidRPr="00933721" w:rsidRDefault="00B942F3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p-ERK</w:t>
            </w:r>
          </w:p>
        </w:tc>
        <w:tc>
          <w:tcPr>
            <w:tcW w:w="3685" w:type="dxa"/>
          </w:tcPr>
          <w:p w14:paraId="64012413" w14:textId="77777777" w:rsidR="00921D8E" w:rsidRPr="00933721" w:rsidRDefault="00606BC2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Phospho-p44/42 MAPK (Erk1/2) (Thr202/Tyr204) (D13.14.4E) XP® Rabbit </w:t>
            </w:r>
            <w:proofErr w:type="spellStart"/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1AD1E2FE" w14:textId="77777777" w:rsidR="00921D8E" w:rsidRPr="00933721" w:rsidRDefault="00606BC2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Cell Signaling Technology </w:t>
            </w:r>
            <w:r w:rsidR="00933721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#</w:t>
            </w:r>
            <w:r w:rsidR="00812D46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4370</w:t>
            </w:r>
          </w:p>
        </w:tc>
        <w:tc>
          <w:tcPr>
            <w:tcW w:w="1389" w:type="dxa"/>
          </w:tcPr>
          <w:p w14:paraId="00FDE7F2" w14:textId="77777777" w:rsidR="00921D8E" w:rsidRPr="00933721" w:rsidRDefault="00E27F64" w:rsidP="00610A6D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WB, IHC</w:t>
            </w:r>
          </w:p>
        </w:tc>
      </w:tr>
      <w:tr w:rsidR="00921D8E" w:rsidRPr="00933721" w14:paraId="11F51113" w14:textId="77777777" w:rsidTr="00610A6D">
        <w:tc>
          <w:tcPr>
            <w:tcW w:w="988" w:type="dxa"/>
          </w:tcPr>
          <w:p w14:paraId="5186A9C1" w14:textId="77777777" w:rsidR="00921D8E" w:rsidRPr="00933721" w:rsidRDefault="00B942F3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ERK2</w:t>
            </w:r>
          </w:p>
        </w:tc>
        <w:tc>
          <w:tcPr>
            <w:tcW w:w="3685" w:type="dxa"/>
          </w:tcPr>
          <w:p w14:paraId="362B376E" w14:textId="77777777" w:rsidR="00921D8E" w:rsidRPr="00933721" w:rsidRDefault="00933721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ERK 2 Antibody (C-14)</w:t>
            </w:r>
          </w:p>
        </w:tc>
        <w:tc>
          <w:tcPr>
            <w:tcW w:w="2835" w:type="dxa"/>
          </w:tcPr>
          <w:p w14:paraId="32FA3ED1" w14:textId="77777777" w:rsidR="00921D8E" w:rsidRPr="00933721" w:rsidRDefault="00812D46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Santa Cruz</w:t>
            </w:r>
            <w:r w:rsidR="00B22889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, </w:t>
            </w:r>
            <w:r w:rsidR="00933721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sc-154</w:t>
            </w:r>
          </w:p>
        </w:tc>
        <w:tc>
          <w:tcPr>
            <w:tcW w:w="1389" w:type="dxa"/>
          </w:tcPr>
          <w:p w14:paraId="4548B92F" w14:textId="77777777" w:rsidR="00921D8E" w:rsidRPr="00933721" w:rsidRDefault="0055703F" w:rsidP="00610A6D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921D8E" w:rsidRPr="00933721" w14:paraId="25F09FD7" w14:textId="77777777" w:rsidTr="00610A6D">
        <w:tc>
          <w:tcPr>
            <w:tcW w:w="988" w:type="dxa"/>
          </w:tcPr>
          <w:p w14:paraId="019CC6F2" w14:textId="77777777" w:rsidR="00921D8E" w:rsidRPr="00933721" w:rsidRDefault="00B942F3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p-S6</w:t>
            </w:r>
          </w:p>
        </w:tc>
        <w:tc>
          <w:tcPr>
            <w:tcW w:w="3685" w:type="dxa"/>
          </w:tcPr>
          <w:p w14:paraId="7688D880" w14:textId="77777777" w:rsidR="00921D8E" w:rsidRPr="00933721" w:rsidRDefault="00AE36ED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AE36ED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Phospho-S6 Ribosomal Protein (Ser240/244) (D68F8) XP® Rabbit </w:t>
            </w:r>
            <w:proofErr w:type="spellStart"/>
            <w:r w:rsidRPr="00AE36ED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7AE6953E" w14:textId="77777777" w:rsidR="00921D8E" w:rsidRPr="00933721" w:rsidRDefault="00933721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 w:rsidR="00CB46AE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5364</w:t>
            </w:r>
          </w:p>
        </w:tc>
        <w:tc>
          <w:tcPr>
            <w:tcW w:w="1389" w:type="dxa"/>
          </w:tcPr>
          <w:p w14:paraId="7AF862BB" w14:textId="77777777" w:rsidR="00921D8E" w:rsidRPr="00933721" w:rsidRDefault="0055703F" w:rsidP="00610A6D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WB, IHC</w:t>
            </w:r>
          </w:p>
        </w:tc>
      </w:tr>
      <w:tr w:rsidR="00921D8E" w:rsidRPr="00933721" w14:paraId="528BB526" w14:textId="77777777" w:rsidTr="00610A6D">
        <w:tc>
          <w:tcPr>
            <w:tcW w:w="988" w:type="dxa"/>
          </w:tcPr>
          <w:p w14:paraId="1B30B0FB" w14:textId="77777777" w:rsidR="00921D8E" w:rsidRPr="00933721" w:rsidRDefault="00B942F3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S6</w:t>
            </w:r>
          </w:p>
        </w:tc>
        <w:tc>
          <w:tcPr>
            <w:tcW w:w="3685" w:type="dxa"/>
          </w:tcPr>
          <w:p w14:paraId="360257AA" w14:textId="77777777" w:rsidR="00921D8E" w:rsidRPr="00933721" w:rsidRDefault="00AE36ED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AE36ED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S6 Ribosomal Protein (54D2) Mouse </w:t>
            </w:r>
            <w:proofErr w:type="spellStart"/>
            <w:r w:rsidRPr="00AE36ED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12E9DD5E" w14:textId="77777777" w:rsidR="00921D8E" w:rsidRPr="00933721" w:rsidRDefault="00AE36ED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>2317</w:t>
            </w:r>
          </w:p>
        </w:tc>
        <w:tc>
          <w:tcPr>
            <w:tcW w:w="1389" w:type="dxa"/>
          </w:tcPr>
          <w:p w14:paraId="30DE1300" w14:textId="77777777" w:rsidR="00921D8E" w:rsidRPr="00933721" w:rsidRDefault="0055703F" w:rsidP="00610A6D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921D8E" w:rsidRPr="00933721" w14:paraId="752C9AA4" w14:textId="77777777" w:rsidTr="00610A6D">
        <w:tc>
          <w:tcPr>
            <w:tcW w:w="988" w:type="dxa"/>
          </w:tcPr>
          <w:p w14:paraId="54B15DF4" w14:textId="77777777" w:rsidR="00921D8E" w:rsidRPr="00933721" w:rsidRDefault="00B942F3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cl-PARP</w:t>
            </w:r>
          </w:p>
        </w:tc>
        <w:tc>
          <w:tcPr>
            <w:tcW w:w="3685" w:type="dxa"/>
          </w:tcPr>
          <w:p w14:paraId="336E29BD" w14:textId="77777777" w:rsidR="00921D8E" w:rsidRPr="00933721" w:rsidRDefault="00EB2BD2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EB2BD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Cleaved PARP (Asp214) (D64E10) XP® Rabbit </w:t>
            </w:r>
            <w:proofErr w:type="spellStart"/>
            <w:r w:rsidRPr="00EB2BD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2444182B" w14:textId="77777777" w:rsidR="00921D8E" w:rsidRPr="00933721" w:rsidRDefault="00AE36ED" w:rsidP="00610A6D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 w:rsidR="00294833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5625</w:t>
            </w:r>
          </w:p>
        </w:tc>
        <w:tc>
          <w:tcPr>
            <w:tcW w:w="1389" w:type="dxa"/>
          </w:tcPr>
          <w:p w14:paraId="636001A9" w14:textId="77777777" w:rsidR="00921D8E" w:rsidRPr="00933721" w:rsidRDefault="0055703F" w:rsidP="00610A6D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27F64" w:rsidRPr="00933721" w14:paraId="30AB8B57" w14:textId="77777777" w:rsidTr="00610A6D">
        <w:tc>
          <w:tcPr>
            <w:tcW w:w="988" w:type="dxa"/>
          </w:tcPr>
          <w:p w14:paraId="4B357525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cl-PARP</w:t>
            </w:r>
          </w:p>
        </w:tc>
        <w:tc>
          <w:tcPr>
            <w:tcW w:w="3685" w:type="dxa"/>
          </w:tcPr>
          <w:p w14:paraId="5CDBF81D" w14:textId="77777777" w:rsidR="00E27F64" w:rsidRPr="00933721" w:rsidRDefault="00EB2BD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EB2BD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Cleaved PARP (Asp214) Antibody</w:t>
            </w:r>
          </w:p>
        </w:tc>
        <w:tc>
          <w:tcPr>
            <w:tcW w:w="2835" w:type="dxa"/>
          </w:tcPr>
          <w:p w14:paraId="7DCA4B0C" w14:textId="77777777" w:rsidR="00E27F64" w:rsidRPr="00933721" w:rsidRDefault="00852858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 w:rsidR="00C90981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9544</w:t>
            </w:r>
          </w:p>
        </w:tc>
        <w:tc>
          <w:tcPr>
            <w:tcW w:w="1389" w:type="dxa"/>
          </w:tcPr>
          <w:p w14:paraId="54ADF562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27F64" w:rsidRPr="00933721" w14:paraId="146F3E80" w14:textId="77777777" w:rsidTr="00610A6D">
        <w:tc>
          <w:tcPr>
            <w:tcW w:w="988" w:type="dxa"/>
          </w:tcPr>
          <w:p w14:paraId="400D612C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ATF4</w:t>
            </w:r>
          </w:p>
        </w:tc>
        <w:tc>
          <w:tcPr>
            <w:tcW w:w="3685" w:type="dxa"/>
          </w:tcPr>
          <w:p w14:paraId="5C55A348" w14:textId="77777777" w:rsidR="00E27F64" w:rsidRPr="00933721" w:rsidRDefault="00EB2BD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EB2BD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ATF-4 (D4B8) Rabbit </w:t>
            </w:r>
            <w:proofErr w:type="spellStart"/>
            <w:r w:rsidRPr="00EB2BD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5C65FA3D" w14:textId="77777777" w:rsidR="00E27F64" w:rsidRPr="00933721" w:rsidRDefault="00852858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 w:rsidR="00C90981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11815</w:t>
            </w:r>
          </w:p>
        </w:tc>
        <w:tc>
          <w:tcPr>
            <w:tcW w:w="1389" w:type="dxa"/>
          </w:tcPr>
          <w:p w14:paraId="4F3DE461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WB, IHC</w:t>
            </w:r>
          </w:p>
        </w:tc>
      </w:tr>
      <w:tr w:rsidR="00E27F64" w:rsidRPr="00933721" w14:paraId="77E88241" w14:textId="77777777" w:rsidTr="00610A6D">
        <w:tc>
          <w:tcPr>
            <w:tcW w:w="988" w:type="dxa"/>
          </w:tcPr>
          <w:p w14:paraId="0ABD5F23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ATF4</w:t>
            </w:r>
          </w:p>
        </w:tc>
        <w:tc>
          <w:tcPr>
            <w:tcW w:w="3685" w:type="dxa"/>
          </w:tcPr>
          <w:p w14:paraId="1DF782C1" w14:textId="77777777" w:rsidR="00E27F64" w:rsidRPr="00933721" w:rsidRDefault="00EB2BD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EB2BD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Anti-ATF-4 antibody</w:t>
            </w:r>
          </w:p>
        </w:tc>
        <w:tc>
          <w:tcPr>
            <w:tcW w:w="2835" w:type="dxa"/>
          </w:tcPr>
          <w:p w14:paraId="3B5FF311" w14:textId="77777777" w:rsidR="00E27F64" w:rsidRPr="00933721" w:rsidRDefault="00EB2BD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A</w:t>
            </w: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 xml:space="preserve">bcam </w:t>
            </w:r>
            <w:r w:rsidR="00C90981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ab216839</w:t>
            </w:r>
          </w:p>
        </w:tc>
        <w:tc>
          <w:tcPr>
            <w:tcW w:w="1389" w:type="dxa"/>
          </w:tcPr>
          <w:p w14:paraId="6AFC9B8E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WB, IHC</w:t>
            </w:r>
          </w:p>
        </w:tc>
      </w:tr>
      <w:tr w:rsidR="00E27F64" w:rsidRPr="00933721" w14:paraId="02317139" w14:textId="77777777" w:rsidTr="00610A6D">
        <w:tc>
          <w:tcPr>
            <w:tcW w:w="988" w:type="dxa"/>
          </w:tcPr>
          <w:p w14:paraId="2DD9F891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p-eIF2α</w:t>
            </w:r>
          </w:p>
        </w:tc>
        <w:tc>
          <w:tcPr>
            <w:tcW w:w="3685" w:type="dxa"/>
          </w:tcPr>
          <w:p w14:paraId="1E219D62" w14:textId="77777777" w:rsidR="00E27F64" w:rsidRPr="00933721" w:rsidRDefault="00E73C2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E73C2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Phospho-eIF2α (Ser51) (D9G8) XP® Rabbit </w:t>
            </w:r>
            <w:proofErr w:type="spellStart"/>
            <w:r w:rsidRPr="00E73C2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0A9F6FC1" w14:textId="77777777" w:rsidR="00E27F64" w:rsidRPr="00933721" w:rsidRDefault="00EB2BD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>3398</w:t>
            </w:r>
          </w:p>
        </w:tc>
        <w:tc>
          <w:tcPr>
            <w:tcW w:w="1389" w:type="dxa"/>
          </w:tcPr>
          <w:p w14:paraId="218EE69A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27F64" w:rsidRPr="00933721" w14:paraId="45CF4CB6" w14:textId="77777777" w:rsidTr="00610A6D">
        <w:tc>
          <w:tcPr>
            <w:tcW w:w="988" w:type="dxa"/>
          </w:tcPr>
          <w:p w14:paraId="3DD151ED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eIF2α</w:t>
            </w:r>
          </w:p>
        </w:tc>
        <w:tc>
          <w:tcPr>
            <w:tcW w:w="3685" w:type="dxa"/>
          </w:tcPr>
          <w:p w14:paraId="2240D01C" w14:textId="77777777" w:rsidR="00E27F64" w:rsidRPr="00933721" w:rsidRDefault="00E73C2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E73C2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eIF2α (L57A5) Mouse </w:t>
            </w:r>
            <w:proofErr w:type="spellStart"/>
            <w:r w:rsidRPr="00E73C2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2B7C98F1" w14:textId="77777777" w:rsidR="00E27F64" w:rsidRPr="00933721" w:rsidRDefault="00E73C2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 w:rsidR="00C90981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2103</w:t>
            </w:r>
          </w:p>
        </w:tc>
        <w:tc>
          <w:tcPr>
            <w:tcW w:w="1389" w:type="dxa"/>
          </w:tcPr>
          <w:p w14:paraId="66041610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27F64" w:rsidRPr="00933721" w14:paraId="564E14AD" w14:textId="77777777" w:rsidTr="00610A6D">
        <w:tc>
          <w:tcPr>
            <w:tcW w:w="988" w:type="dxa"/>
          </w:tcPr>
          <w:p w14:paraId="3CBEC759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MTHFD1</w:t>
            </w:r>
          </w:p>
        </w:tc>
        <w:tc>
          <w:tcPr>
            <w:tcW w:w="3685" w:type="dxa"/>
          </w:tcPr>
          <w:p w14:paraId="7DF26404" w14:textId="77777777" w:rsidR="00E27F64" w:rsidRPr="00933721" w:rsidRDefault="0055020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55020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MTHFD1 Polyclonal antibody</w:t>
            </w:r>
          </w:p>
        </w:tc>
        <w:tc>
          <w:tcPr>
            <w:tcW w:w="2835" w:type="dxa"/>
          </w:tcPr>
          <w:p w14:paraId="56F3E09E" w14:textId="77777777" w:rsidR="00E27F64" w:rsidRPr="00933721" w:rsidRDefault="00C90981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Proteintech 10794-1-AP</w:t>
            </w:r>
          </w:p>
        </w:tc>
        <w:tc>
          <w:tcPr>
            <w:tcW w:w="1389" w:type="dxa"/>
          </w:tcPr>
          <w:p w14:paraId="64FCEE47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27F64" w:rsidRPr="00933721" w14:paraId="74B6BBB8" w14:textId="77777777" w:rsidTr="00610A6D">
        <w:tc>
          <w:tcPr>
            <w:tcW w:w="988" w:type="dxa"/>
          </w:tcPr>
          <w:p w14:paraId="0C7C067F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MTHFD2</w:t>
            </w:r>
          </w:p>
        </w:tc>
        <w:tc>
          <w:tcPr>
            <w:tcW w:w="3685" w:type="dxa"/>
          </w:tcPr>
          <w:p w14:paraId="0D11DADB" w14:textId="77777777" w:rsidR="00E27F64" w:rsidRPr="00933721" w:rsidRDefault="0055020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55020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MTHFD2 Polyclonal antibody</w:t>
            </w:r>
          </w:p>
        </w:tc>
        <w:tc>
          <w:tcPr>
            <w:tcW w:w="2835" w:type="dxa"/>
          </w:tcPr>
          <w:p w14:paraId="0105B730" w14:textId="77777777" w:rsidR="00E27F64" w:rsidRPr="00933721" w:rsidRDefault="00C90981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Proteintech 12270-1-AP</w:t>
            </w:r>
          </w:p>
        </w:tc>
        <w:tc>
          <w:tcPr>
            <w:tcW w:w="1389" w:type="dxa"/>
          </w:tcPr>
          <w:p w14:paraId="535165AF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WB, IHC</w:t>
            </w:r>
          </w:p>
        </w:tc>
      </w:tr>
      <w:tr w:rsidR="00E27F64" w:rsidRPr="00933721" w14:paraId="37F059A6" w14:textId="77777777" w:rsidTr="00610A6D">
        <w:tc>
          <w:tcPr>
            <w:tcW w:w="988" w:type="dxa"/>
          </w:tcPr>
          <w:p w14:paraId="214C82A6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γH2AX</w:t>
            </w:r>
          </w:p>
        </w:tc>
        <w:tc>
          <w:tcPr>
            <w:tcW w:w="3685" w:type="dxa"/>
          </w:tcPr>
          <w:p w14:paraId="0F3CD713" w14:textId="77777777" w:rsidR="00E27F64" w:rsidRPr="00933721" w:rsidRDefault="0055020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550202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Phospho-Histone H2A.X (Ser139) Antibody</w:t>
            </w:r>
          </w:p>
        </w:tc>
        <w:tc>
          <w:tcPr>
            <w:tcW w:w="2835" w:type="dxa"/>
          </w:tcPr>
          <w:p w14:paraId="2C13B34B" w14:textId="77777777" w:rsidR="00E27F64" w:rsidRPr="00933721" w:rsidRDefault="00E73C22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Cell Signaling Technology #</w:t>
            </w:r>
            <w:r w:rsidR="00054310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2577</w:t>
            </w:r>
          </w:p>
        </w:tc>
        <w:tc>
          <w:tcPr>
            <w:tcW w:w="1389" w:type="dxa"/>
          </w:tcPr>
          <w:p w14:paraId="0AD2115A" w14:textId="77777777" w:rsidR="00E27F64" w:rsidRPr="00933721" w:rsidRDefault="0055703F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</w:t>
            </w:r>
            <w:r w:rsidR="00054310"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B</w:t>
            </w:r>
          </w:p>
        </w:tc>
      </w:tr>
      <w:tr w:rsidR="00E27F64" w:rsidRPr="00933721" w14:paraId="60703E22" w14:textId="77777777" w:rsidTr="00610A6D">
        <w:tc>
          <w:tcPr>
            <w:tcW w:w="988" w:type="dxa"/>
          </w:tcPr>
          <w:p w14:paraId="1AAC18BD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α-Actinin</w:t>
            </w:r>
          </w:p>
        </w:tc>
        <w:tc>
          <w:tcPr>
            <w:tcW w:w="3685" w:type="dxa"/>
          </w:tcPr>
          <w:p w14:paraId="573DBF8F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Anti-α-actinin Antibody (H-2)</w:t>
            </w:r>
          </w:p>
        </w:tc>
        <w:tc>
          <w:tcPr>
            <w:tcW w:w="2835" w:type="dxa"/>
          </w:tcPr>
          <w:p w14:paraId="76EAB3ED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Santa Cruz, sc-17829</w:t>
            </w:r>
          </w:p>
        </w:tc>
        <w:tc>
          <w:tcPr>
            <w:tcW w:w="1389" w:type="dxa"/>
          </w:tcPr>
          <w:p w14:paraId="25058947" w14:textId="77777777" w:rsidR="00E27F64" w:rsidRPr="00933721" w:rsidRDefault="00E27F64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27F64" w:rsidRPr="00933721" w14:paraId="0A5CEE99" w14:textId="77777777" w:rsidTr="00610A6D">
        <w:tc>
          <w:tcPr>
            <w:tcW w:w="988" w:type="dxa"/>
          </w:tcPr>
          <w:p w14:paraId="4D0C9A48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β-Actin</w:t>
            </w:r>
          </w:p>
        </w:tc>
        <w:tc>
          <w:tcPr>
            <w:tcW w:w="3685" w:type="dxa"/>
          </w:tcPr>
          <w:p w14:paraId="7787A6A0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Monoclonal Anti-β-Actin antibody (clone AC-15)</w:t>
            </w:r>
          </w:p>
        </w:tc>
        <w:tc>
          <w:tcPr>
            <w:tcW w:w="2835" w:type="dxa"/>
          </w:tcPr>
          <w:p w14:paraId="2A104C9A" w14:textId="77777777" w:rsidR="00E27F64" w:rsidRPr="00933721" w:rsidRDefault="00E27F64" w:rsidP="00E27F64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Sigma-Aldrich #A5441</w:t>
            </w:r>
          </w:p>
        </w:tc>
        <w:tc>
          <w:tcPr>
            <w:tcW w:w="1389" w:type="dxa"/>
          </w:tcPr>
          <w:p w14:paraId="4E5768D1" w14:textId="77777777" w:rsidR="00E27F64" w:rsidRPr="00933721" w:rsidRDefault="00E27F64" w:rsidP="00E27F64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WB</w:t>
            </w:r>
          </w:p>
        </w:tc>
      </w:tr>
      <w:tr w:rsidR="00E85F5F" w:rsidRPr="00933721" w14:paraId="281588EA" w14:textId="77777777" w:rsidTr="00610A6D">
        <w:tc>
          <w:tcPr>
            <w:tcW w:w="988" w:type="dxa"/>
          </w:tcPr>
          <w:p w14:paraId="2A3A20CD" w14:textId="77777777" w:rsidR="00E85F5F" w:rsidRPr="00933721" w:rsidRDefault="00E85F5F" w:rsidP="00E85F5F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>GAPDH</w:t>
            </w:r>
          </w:p>
        </w:tc>
        <w:tc>
          <w:tcPr>
            <w:tcW w:w="3685" w:type="dxa"/>
          </w:tcPr>
          <w:p w14:paraId="13091B50" w14:textId="77777777" w:rsidR="00E85F5F" w:rsidRPr="00933721" w:rsidRDefault="00230269" w:rsidP="00E85F5F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230269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GAPDH (D16H11) XP® Rabbit </w:t>
            </w:r>
            <w:proofErr w:type="spellStart"/>
            <w:r w:rsidRPr="00230269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mAb</w:t>
            </w:r>
            <w:proofErr w:type="spellEnd"/>
          </w:p>
        </w:tc>
        <w:tc>
          <w:tcPr>
            <w:tcW w:w="2835" w:type="dxa"/>
          </w:tcPr>
          <w:p w14:paraId="5F698070" w14:textId="77777777" w:rsidR="00E85F5F" w:rsidRPr="00933721" w:rsidRDefault="00E85F5F" w:rsidP="00E85F5F">
            <w:pPr>
              <w:widowControl/>
              <w:autoSpaceDE w:val="0"/>
              <w:autoSpaceDN w:val="0"/>
              <w:adjustRightInd w:val="0"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 xml:space="preserve">Cell </w:t>
            </w: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>S</w:t>
            </w:r>
            <w:r w:rsidRPr="00933721"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  <w:t>ignaling</w:t>
            </w: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 xml:space="preserve"> Technology #5174</w:t>
            </w:r>
          </w:p>
        </w:tc>
        <w:tc>
          <w:tcPr>
            <w:tcW w:w="1389" w:type="dxa"/>
          </w:tcPr>
          <w:p w14:paraId="6D712140" w14:textId="77777777" w:rsidR="00E85F5F" w:rsidRPr="00933721" w:rsidRDefault="00E85F5F" w:rsidP="00E85F5F">
            <w:pPr>
              <w:widowControl/>
              <w:snapToGrid w:val="0"/>
              <w:spacing w:beforeLines="25" w:before="81" w:line="300" w:lineRule="auto"/>
              <w:rPr>
                <w:rFonts w:ascii="Arial" w:hAnsi="Arial" w:cs="Arial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 w:hint="eastAsia"/>
                <w:kern w:val="0"/>
                <w:sz w:val="16"/>
                <w:szCs w:val="16"/>
                <w:lang w:val="en-US"/>
              </w:rPr>
              <w:t>WB</w:t>
            </w:r>
          </w:p>
        </w:tc>
      </w:tr>
    </w:tbl>
    <w:p w14:paraId="5D324BCD" w14:textId="77777777" w:rsidR="00921D8E" w:rsidRPr="00933721" w:rsidRDefault="00921D8E" w:rsidP="00921D8E">
      <w:pPr>
        <w:snapToGrid w:val="0"/>
        <w:spacing w:beforeLines="25" w:before="81" w:line="300" w:lineRule="auto"/>
        <w:rPr>
          <w:rFonts w:ascii="Arial" w:hAnsi="Arial" w:cs="Arial"/>
          <w:b/>
          <w:kern w:val="0"/>
          <w:lang w:val="en-US"/>
        </w:rPr>
      </w:pPr>
    </w:p>
    <w:p w14:paraId="6D92ECA8" w14:textId="77777777" w:rsidR="00921D8E" w:rsidRPr="00933721" w:rsidRDefault="00921D8E" w:rsidP="00921D8E">
      <w:pPr>
        <w:snapToGrid w:val="0"/>
        <w:spacing w:beforeLines="25" w:before="81" w:line="300" w:lineRule="auto"/>
        <w:rPr>
          <w:rFonts w:ascii="Arial" w:hAnsi="Arial" w:cs="Arial"/>
          <w:b/>
          <w:kern w:val="0"/>
          <w:sz w:val="22"/>
          <w:szCs w:val="22"/>
          <w:lang w:val="en-US"/>
        </w:rPr>
      </w:pPr>
    </w:p>
    <w:p w14:paraId="388DEC88" w14:textId="77777777" w:rsidR="00921D8E" w:rsidRPr="00933721" w:rsidRDefault="00921D8E" w:rsidP="00921D8E">
      <w:pPr>
        <w:snapToGrid w:val="0"/>
        <w:spacing w:beforeLines="25" w:before="81" w:line="300" w:lineRule="auto"/>
        <w:ind w:firstLine="993"/>
        <w:rPr>
          <w:rFonts w:ascii="Arial" w:hAnsi="Arial" w:cs="Arial"/>
          <w:b/>
          <w:kern w:val="0"/>
          <w:sz w:val="22"/>
          <w:szCs w:val="22"/>
          <w:lang w:val="en-US"/>
        </w:rPr>
      </w:pPr>
    </w:p>
    <w:p w14:paraId="37B7EEDB" w14:textId="77777777" w:rsidR="00921D8E" w:rsidRDefault="00921D8E" w:rsidP="001366D9">
      <w:pPr>
        <w:rPr>
          <w:rFonts w:ascii="Arial" w:hAnsi="Arial" w:cs="Arial"/>
          <w:bCs/>
        </w:rPr>
      </w:pPr>
    </w:p>
    <w:p w14:paraId="26530C0C" w14:textId="77777777" w:rsidR="00921D8E" w:rsidRDefault="00921D8E" w:rsidP="001366D9">
      <w:pPr>
        <w:rPr>
          <w:rFonts w:ascii="Arial" w:hAnsi="Arial" w:cs="Arial"/>
          <w:bCs/>
        </w:rPr>
      </w:pPr>
    </w:p>
    <w:p w14:paraId="5B01DC95" w14:textId="77777777" w:rsidR="00921D8E" w:rsidRDefault="00921D8E" w:rsidP="001366D9">
      <w:pPr>
        <w:rPr>
          <w:rFonts w:ascii="Arial" w:hAnsi="Arial" w:cs="Arial"/>
          <w:bCs/>
        </w:rPr>
      </w:pPr>
    </w:p>
    <w:p w14:paraId="7178311E" w14:textId="77777777" w:rsidR="00DB6E79" w:rsidRDefault="00DB6E79">
      <w:pPr>
        <w:widowControl/>
        <w:spacing w:after="160" w:line="278" w:lineRule="auto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4F69FC77" w14:textId="02EE1536" w:rsidR="00921D8E" w:rsidRDefault="00921D8E">
      <w:pPr>
        <w:widowControl/>
        <w:spacing w:after="160" w:line="278" w:lineRule="auto"/>
        <w:jc w:val="left"/>
        <w:rPr>
          <w:rFonts w:ascii="Arial" w:hAnsi="Arial" w:cs="Arial"/>
          <w:bCs/>
        </w:rPr>
      </w:pPr>
    </w:p>
    <w:p w14:paraId="30074303" w14:textId="65DA4A47" w:rsidR="00921D8E" w:rsidRPr="00DE66AD" w:rsidRDefault="00124630" w:rsidP="00CE134A">
      <w:pPr>
        <w:snapToGrid w:val="0"/>
        <w:spacing w:beforeLines="25" w:before="81" w:line="300" w:lineRule="auto"/>
        <w:ind w:firstLine="85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 w:hint="eastAsia"/>
          <w:b/>
          <w:kern w:val="0"/>
          <w:sz w:val="22"/>
          <w:szCs w:val="22"/>
          <w:lang w:val="en-US"/>
        </w:rPr>
        <w:t>Supplementary</w:t>
      </w:r>
      <w:r w:rsidR="00921D8E" w:rsidRPr="00DE66AD">
        <w:rPr>
          <w:rFonts w:ascii="Arial" w:hAnsi="Arial" w:cs="Arial"/>
          <w:b/>
          <w:kern w:val="0"/>
          <w:sz w:val="22"/>
          <w:szCs w:val="22"/>
          <w:lang w:val="en-US"/>
        </w:rPr>
        <w:t xml:space="preserve"> Table </w:t>
      </w:r>
      <w:r w:rsidR="00EC355F">
        <w:rPr>
          <w:rFonts w:ascii="Arial" w:hAnsi="Arial" w:cs="Arial" w:hint="eastAsia"/>
          <w:b/>
          <w:kern w:val="0"/>
          <w:sz w:val="22"/>
          <w:szCs w:val="22"/>
          <w:lang w:val="en-US"/>
        </w:rPr>
        <w:t>4</w:t>
      </w:r>
      <w:r w:rsidR="00921D8E" w:rsidRPr="00DE66AD">
        <w:rPr>
          <w:rFonts w:ascii="Arial" w:hAnsi="Arial" w:cs="Arial"/>
          <w:b/>
          <w:kern w:val="0"/>
          <w:sz w:val="22"/>
          <w:szCs w:val="22"/>
          <w:lang w:val="en-US"/>
        </w:rPr>
        <w:t xml:space="preserve">. </w:t>
      </w:r>
      <w:r w:rsidR="00921D8E" w:rsidRPr="00DE66AD">
        <w:rPr>
          <w:rFonts w:ascii="Arial" w:hAnsi="Arial" w:cs="Arial"/>
          <w:bCs/>
          <w:kern w:val="0"/>
          <w:sz w:val="22"/>
          <w:szCs w:val="22"/>
          <w:lang w:val="en-US"/>
        </w:rPr>
        <w:t>siRNAs.</w:t>
      </w:r>
    </w:p>
    <w:tbl>
      <w:tblPr>
        <w:tblStyle w:val="a4"/>
        <w:tblpPr w:leftFromText="180" w:rightFromText="180" w:vertAnchor="page" w:horzAnchor="margin" w:tblpXSpec="center" w:tblpY="1518"/>
        <w:tblW w:w="8856" w:type="dxa"/>
        <w:tblLayout w:type="fixed"/>
        <w:tblLook w:val="04A0" w:firstRow="1" w:lastRow="0" w:firstColumn="1" w:lastColumn="0" w:noHBand="0" w:noVBand="1"/>
      </w:tblPr>
      <w:tblGrid>
        <w:gridCol w:w="1413"/>
        <w:gridCol w:w="1389"/>
        <w:gridCol w:w="6054"/>
      </w:tblGrid>
      <w:tr w:rsidR="00921D8E" w:rsidRPr="00DE66AD" w14:paraId="18D8F382" w14:textId="77777777" w:rsidTr="00610A6D">
        <w:tc>
          <w:tcPr>
            <w:tcW w:w="1413" w:type="dxa"/>
          </w:tcPr>
          <w:p w14:paraId="21A2A581" w14:textId="77777777" w:rsidR="00921D8E" w:rsidRPr="00DE66AD" w:rsidRDefault="00921D8E" w:rsidP="00610A6D">
            <w:pPr>
              <w:snapToGrid w:val="0"/>
              <w:spacing w:beforeLines="25" w:before="81"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kern w:val="0"/>
                <w:sz w:val="18"/>
                <w:szCs w:val="18"/>
                <w:lang w:val="en-US"/>
              </w:rPr>
              <w:t>Gene name</w:t>
            </w:r>
          </w:p>
        </w:tc>
        <w:tc>
          <w:tcPr>
            <w:tcW w:w="1389" w:type="dxa"/>
          </w:tcPr>
          <w:p w14:paraId="77B4106A" w14:textId="77777777" w:rsidR="00921D8E" w:rsidRPr="00DE66AD" w:rsidRDefault="00921D8E" w:rsidP="00610A6D">
            <w:pPr>
              <w:snapToGrid w:val="0"/>
              <w:spacing w:beforeLines="25" w:before="81"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kern w:val="0"/>
                <w:sz w:val="18"/>
                <w:szCs w:val="18"/>
                <w:lang w:val="en-US"/>
              </w:rPr>
              <w:t>siRNA</w:t>
            </w:r>
          </w:p>
        </w:tc>
        <w:tc>
          <w:tcPr>
            <w:tcW w:w="6054" w:type="dxa"/>
          </w:tcPr>
          <w:p w14:paraId="51E6A872" w14:textId="77777777" w:rsidR="00921D8E" w:rsidRPr="00DE66AD" w:rsidRDefault="00921D8E" w:rsidP="00610A6D">
            <w:pPr>
              <w:snapToGrid w:val="0"/>
              <w:spacing w:beforeLines="25" w:before="81" w:line="30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kern w:val="0"/>
                <w:sz w:val="18"/>
                <w:szCs w:val="18"/>
                <w:lang w:val="en-US"/>
              </w:rPr>
              <w:t>Duplex Sequence (5’-3’)</w:t>
            </w:r>
          </w:p>
        </w:tc>
      </w:tr>
      <w:tr w:rsidR="00921D8E" w:rsidRPr="00DE66AD" w14:paraId="189F75E0" w14:textId="77777777" w:rsidTr="00610A6D">
        <w:tc>
          <w:tcPr>
            <w:tcW w:w="1413" w:type="dxa"/>
            <w:vMerge w:val="restart"/>
          </w:tcPr>
          <w:p w14:paraId="560290C0" w14:textId="77777777" w:rsidR="00921D8E" w:rsidRPr="00DE66AD" w:rsidRDefault="00F22BAB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  <w:t>ATF4</w:t>
            </w:r>
            <w:r w:rsidR="00921D8E" w:rsidRPr="00DE66AD"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  <w:t xml:space="preserve"> (human)</w:t>
            </w:r>
          </w:p>
          <w:p w14:paraId="3B77FD60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389" w:type="dxa"/>
            <w:vMerge w:val="restart"/>
          </w:tcPr>
          <w:p w14:paraId="05402DBC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si</w:t>
            </w:r>
            <w:r w:rsidR="008102C4"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ATF4-1</w:t>
            </w:r>
          </w:p>
          <w:p w14:paraId="0A274151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1F0186DC" w14:textId="77777777" w:rsidR="00921D8E" w:rsidRPr="00DE66AD" w:rsidRDefault="00AC4D91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rGrGrUrCrArGrUrCrCrCrUrCrCrArArCrArArCrArGrCrAAG</w:t>
            </w:r>
            <w:proofErr w:type="spellEnd"/>
          </w:p>
        </w:tc>
      </w:tr>
      <w:tr w:rsidR="00921D8E" w:rsidRPr="00DE66AD" w14:paraId="1DE40531" w14:textId="77777777" w:rsidTr="00610A6D">
        <w:tc>
          <w:tcPr>
            <w:tcW w:w="1413" w:type="dxa"/>
            <w:vMerge/>
          </w:tcPr>
          <w:p w14:paraId="3879BE95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/>
          </w:tcPr>
          <w:p w14:paraId="31913A6A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2B7AB7A5" w14:textId="77777777" w:rsidR="00921D8E" w:rsidRPr="00DE66AD" w:rsidRDefault="00AC4D91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rCrUrUrGrCrUrGrUrUrGrUrUrGrGrArGrGrGrArCrUrGrArCrCrArA</w:t>
            </w:r>
            <w:proofErr w:type="spellEnd"/>
          </w:p>
        </w:tc>
      </w:tr>
      <w:tr w:rsidR="00921D8E" w:rsidRPr="00DE66AD" w14:paraId="25271037" w14:textId="77777777" w:rsidTr="00610A6D">
        <w:trPr>
          <w:trHeight w:val="274"/>
        </w:trPr>
        <w:tc>
          <w:tcPr>
            <w:tcW w:w="1413" w:type="dxa"/>
            <w:vMerge/>
          </w:tcPr>
          <w:p w14:paraId="4FA7F0E2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 w:val="restart"/>
          </w:tcPr>
          <w:p w14:paraId="78D0DDE6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si</w:t>
            </w:r>
            <w:r w:rsidR="008102C4"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ATF4</w:t>
            </w: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-2</w:t>
            </w:r>
          </w:p>
          <w:p w14:paraId="7FDDAB8C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760B28BF" w14:textId="77777777" w:rsidR="00921D8E" w:rsidRPr="00DE66AD" w:rsidRDefault="00AC4D91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rArUrArGrUrCrArGrGrArGrCrGrUrCrArArUrGrUrGrCrUTG</w:t>
            </w:r>
            <w:proofErr w:type="spellEnd"/>
          </w:p>
        </w:tc>
      </w:tr>
      <w:tr w:rsidR="00921D8E" w:rsidRPr="00DE66AD" w14:paraId="0BDF370E" w14:textId="77777777" w:rsidTr="00610A6D">
        <w:trPr>
          <w:trHeight w:val="273"/>
        </w:trPr>
        <w:tc>
          <w:tcPr>
            <w:tcW w:w="1413" w:type="dxa"/>
            <w:vMerge/>
          </w:tcPr>
          <w:p w14:paraId="66A5C5F3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/>
          </w:tcPr>
          <w:p w14:paraId="00A7EF6C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4598A42D" w14:textId="77777777" w:rsidR="00921D8E" w:rsidRPr="00DE66AD" w:rsidRDefault="00AC4D91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rCrArArGrCrArCrArUrUrGrArCrGrCrUrCrCrUrGrArCrUrArUrCrC</w:t>
            </w:r>
            <w:proofErr w:type="spellEnd"/>
          </w:p>
        </w:tc>
      </w:tr>
      <w:tr w:rsidR="00921D8E" w:rsidRPr="00DE66AD" w14:paraId="59542C03" w14:textId="77777777" w:rsidTr="00610A6D">
        <w:trPr>
          <w:trHeight w:val="393"/>
        </w:trPr>
        <w:tc>
          <w:tcPr>
            <w:tcW w:w="1413" w:type="dxa"/>
            <w:vMerge w:val="restart"/>
          </w:tcPr>
          <w:p w14:paraId="0D4FD7D3" w14:textId="77777777" w:rsidR="00921D8E" w:rsidRPr="00DE66AD" w:rsidRDefault="007A551F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  <w:t>MTHFD2</w:t>
            </w:r>
            <w:r w:rsidR="00921D8E" w:rsidRPr="00DE66AD"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  <w:t xml:space="preserve"> (human)</w:t>
            </w:r>
          </w:p>
          <w:p w14:paraId="4B1774EC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 w:val="restart"/>
          </w:tcPr>
          <w:p w14:paraId="5DED4F35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si</w:t>
            </w:r>
            <w:r w:rsidR="008102C4"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MTHFD2</w:t>
            </w: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-1</w:t>
            </w:r>
          </w:p>
          <w:p w14:paraId="74049D69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7017BA54" w14:textId="77777777" w:rsidR="00921D8E" w:rsidRPr="00DE66AD" w:rsidRDefault="00EC120F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rGrUrArUrUrCrCrArArArUrCrUrGrArUrCrArCrArGrCrAGA</w:t>
            </w:r>
            <w:proofErr w:type="spellEnd"/>
          </w:p>
        </w:tc>
      </w:tr>
      <w:tr w:rsidR="00921D8E" w:rsidRPr="00DE66AD" w14:paraId="445CE95B" w14:textId="77777777" w:rsidTr="00610A6D">
        <w:tc>
          <w:tcPr>
            <w:tcW w:w="1413" w:type="dxa"/>
            <w:vMerge/>
          </w:tcPr>
          <w:p w14:paraId="0D2966E7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/>
          </w:tcPr>
          <w:p w14:paraId="085D7068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03ADFA03" w14:textId="77777777" w:rsidR="00921D8E" w:rsidRPr="00DE66AD" w:rsidRDefault="00EC120F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rUrCrUrGrCrUrGrUrGrArUrCrArGrArUrUrUrGrGrArArUrArCrCrU</w:t>
            </w:r>
            <w:proofErr w:type="spellEnd"/>
          </w:p>
        </w:tc>
      </w:tr>
      <w:tr w:rsidR="00921D8E" w:rsidRPr="00DE66AD" w14:paraId="4872611B" w14:textId="77777777" w:rsidTr="00610A6D">
        <w:tc>
          <w:tcPr>
            <w:tcW w:w="1413" w:type="dxa"/>
            <w:vMerge/>
          </w:tcPr>
          <w:p w14:paraId="3B711E9A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 w:val="restart"/>
          </w:tcPr>
          <w:p w14:paraId="7DAFCBEA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si</w:t>
            </w:r>
            <w:r w:rsidR="008102C4"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MTHFD2</w:t>
            </w:r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-2</w:t>
            </w:r>
          </w:p>
          <w:p w14:paraId="5C2EC545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0952CC40" w14:textId="77777777" w:rsidR="00921D8E" w:rsidRPr="00DE66AD" w:rsidRDefault="00EC120F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rGrCrUrUrGrGrGrUrArArGrUrArCrGrCrArArCrUrUrArCTT</w:t>
            </w:r>
            <w:proofErr w:type="spellEnd"/>
          </w:p>
        </w:tc>
      </w:tr>
      <w:tr w:rsidR="00921D8E" w:rsidRPr="00DE66AD" w14:paraId="002FE9E1" w14:textId="77777777" w:rsidTr="00610A6D">
        <w:tc>
          <w:tcPr>
            <w:tcW w:w="1413" w:type="dxa"/>
            <w:vMerge/>
          </w:tcPr>
          <w:p w14:paraId="670428F1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89" w:type="dxa"/>
            <w:vMerge/>
          </w:tcPr>
          <w:p w14:paraId="25A3811D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6054" w:type="dxa"/>
          </w:tcPr>
          <w:p w14:paraId="0C9D0E07" w14:textId="77777777" w:rsidR="00921D8E" w:rsidRPr="00DE66AD" w:rsidRDefault="00EC120F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rArArGrUrArArGrUrUrGrCrGrUrArCrUrUrArCrCrCrArArGrCrUrG</w:t>
            </w:r>
            <w:proofErr w:type="spellEnd"/>
          </w:p>
        </w:tc>
      </w:tr>
      <w:tr w:rsidR="00921D8E" w:rsidRPr="00DE66AD" w14:paraId="2044E3BC" w14:textId="77777777" w:rsidTr="00610A6D">
        <w:trPr>
          <w:trHeight w:val="273"/>
        </w:trPr>
        <w:tc>
          <w:tcPr>
            <w:tcW w:w="1413" w:type="dxa"/>
          </w:tcPr>
          <w:p w14:paraId="492C0D37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b/>
                <w:i/>
                <w:kern w:val="0"/>
                <w:sz w:val="18"/>
                <w:szCs w:val="18"/>
                <w:lang w:val="en-US"/>
              </w:rPr>
              <w:t>Negative control</w:t>
            </w:r>
          </w:p>
        </w:tc>
        <w:tc>
          <w:tcPr>
            <w:tcW w:w="1389" w:type="dxa"/>
          </w:tcPr>
          <w:p w14:paraId="3A03E4D4" w14:textId="77777777" w:rsidR="00921D8E" w:rsidRPr="00DE66AD" w:rsidRDefault="00921D8E" w:rsidP="00610A6D">
            <w:pPr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</w:pPr>
            <w:proofErr w:type="spellStart"/>
            <w:r w:rsidRPr="00DE66AD">
              <w:rPr>
                <w:rFonts w:ascii="Arial" w:hAnsi="Arial" w:cs="Arial"/>
                <w:i/>
                <w:kern w:val="0"/>
                <w:sz w:val="18"/>
                <w:szCs w:val="18"/>
                <w:lang w:val="en-US"/>
              </w:rPr>
              <w:t>siCtrl</w:t>
            </w:r>
            <w:proofErr w:type="spellEnd"/>
          </w:p>
        </w:tc>
        <w:tc>
          <w:tcPr>
            <w:tcW w:w="6054" w:type="dxa"/>
          </w:tcPr>
          <w:p w14:paraId="426E65D1" w14:textId="77777777" w:rsidR="00921D8E" w:rsidRPr="00DE66AD" w:rsidRDefault="00921D8E" w:rsidP="00610A6D">
            <w:pPr>
              <w:widowControl/>
              <w:adjustRightInd w:val="0"/>
              <w:snapToGrid w:val="0"/>
              <w:spacing w:beforeLines="25" w:before="81" w:line="264" w:lineRule="auto"/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</w:pPr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 xml:space="preserve">N/A (Proprietary, </w:t>
            </w:r>
            <w:proofErr w:type="spellStart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>AllStar</w:t>
            </w:r>
            <w:proofErr w:type="spellEnd"/>
            <w:r w:rsidRPr="00DE66AD">
              <w:rPr>
                <w:rFonts w:ascii="Arial" w:hAnsi="Arial" w:cs="Arial"/>
                <w:kern w:val="0"/>
                <w:sz w:val="18"/>
                <w:szCs w:val="18"/>
                <w:lang w:val="en-US"/>
              </w:rPr>
              <w:t xml:space="preserve"> Neg. Control siRNA, QIAGEN #1027281)</w:t>
            </w:r>
          </w:p>
        </w:tc>
      </w:tr>
    </w:tbl>
    <w:p w14:paraId="0DE170DA" w14:textId="77777777" w:rsidR="00921D8E" w:rsidRPr="00DE66AD" w:rsidRDefault="00921D8E" w:rsidP="00921D8E">
      <w:pPr>
        <w:snapToGrid w:val="0"/>
        <w:spacing w:beforeLines="25" w:before="81" w:line="300" w:lineRule="auto"/>
        <w:rPr>
          <w:rFonts w:ascii="Arial" w:hAnsi="Arial" w:cs="Arial"/>
          <w:b/>
          <w:kern w:val="0"/>
          <w:lang w:val="en-US"/>
        </w:rPr>
      </w:pPr>
    </w:p>
    <w:p w14:paraId="1CB30E99" w14:textId="77777777" w:rsidR="00921D8E" w:rsidRDefault="00921D8E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1C43CE4A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704DA407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6D9A94C1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5E49A5D3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4A6B7747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17CBC0A7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7EAA82AF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6E64605E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1BD1EC76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5F693D83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6369B1D7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68D86A7B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5179E7AB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4CB9760B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01F2658F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4B2EBF18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5B65D2A3" w14:textId="77777777" w:rsid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p w14:paraId="6C4E9CAA" w14:textId="02B06461" w:rsidR="00EC355F" w:rsidRDefault="00EC355F">
      <w:pPr>
        <w:widowControl/>
        <w:spacing w:after="160" w:line="278" w:lineRule="auto"/>
        <w:jc w:val="left"/>
        <w:rPr>
          <w:rFonts w:ascii="Arial" w:hAnsi="Arial" w:cs="Arial"/>
          <w:b/>
          <w:kern w:val="0"/>
          <w:lang w:val="en-US"/>
        </w:rPr>
      </w:pPr>
      <w:r>
        <w:rPr>
          <w:rFonts w:ascii="Arial" w:hAnsi="Arial" w:cs="Arial"/>
          <w:b/>
          <w:kern w:val="0"/>
          <w:lang w:val="en-US"/>
        </w:rPr>
        <w:br w:type="page"/>
      </w:r>
    </w:p>
    <w:p w14:paraId="71BA9FFA" w14:textId="46D434ED" w:rsidR="00EC355F" w:rsidRDefault="00124630" w:rsidP="00CE134A">
      <w:pPr>
        <w:snapToGrid w:val="0"/>
        <w:spacing w:beforeLines="25" w:before="81" w:line="300" w:lineRule="auto"/>
        <w:ind w:firstLine="851"/>
        <w:rPr>
          <w:rFonts w:ascii="Helvetica" w:hAnsi="Helvetica" w:cs="Times New Roman"/>
          <w:bCs/>
          <w:kern w:val="0"/>
          <w:sz w:val="22"/>
          <w:szCs w:val="22"/>
          <w:lang w:val="en-US"/>
        </w:rPr>
      </w:pPr>
      <w:r>
        <w:rPr>
          <w:rFonts w:ascii="Arial" w:hAnsi="Arial" w:cs="Arial" w:hint="eastAsia"/>
          <w:b/>
          <w:kern w:val="0"/>
          <w:sz w:val="22"/>
          <w:szCs w:val="22"/>
          <w:lang w:val="en-US"/>
        </w:rPr>
        <w:lastRenderedPageBreak/>
        <w:t>Supplementary</w:t>
      </w:r>
      <w:r w:rsidR="00EC355F">
        <w:rPr>
          <w:rFonts w:ascii="Helvetica" w:hAnsi="Helvetica" w:cs="Times New Roman"/>
          <w:b/>
          <w:kern w:val="0"/>
          <w:sz w:val="22"/>
          <w:szCs w:val="22"/>
          <w:lang w:val="en-US"/>
        </w:rPr>
        <w:t xml:space="preserve"> </w:t>
      </w:r>
      <w:r w:rsidR="00EC355F" w:rsidRPr="00FF0F0B">
        <w:rPr>
          <w:rFonts w:ascii="Helvetica" w:hAnsi="Helvetica" w:cs="Times New Roman"/>
          <w:b/>
          <w:kern w:val="0"/>
          <w:sz w:val="22"/>
          <w:szCs w:val="22"/>
          <w:lang w:val="en-US"/>
        </w:rPr>
        <w:t xml:space="preserve">Table </w:t>
      </w:r>
      <w:r w:rsidR="00EC355F">
        <w:rPr>
          <w:rFonts w:ascii="Helvetica" w:hAnsi="Helvetica" w:cs="Times New Roman" w:hint="eastAsia"/>
          <w:b/>
          <w:kern w:val="0"/>
          <w:sz w:val="22"/>
          <w:szCs w:val="22"/>
          <w:lang w:val="en-US"/>
        </w:rPr>
        <w:t>5</w:t>
      </w:r>
      <w:r w:rsidR="00EC355F" w:rsidRPr="00FF0F0B">
        <w:rPr>
          <w:rFonts w:ascii="Helvetica" w:hAnsi="Helvetica" w:cs="Times New Roman"/>
          <w:b/>
          <w:kern w:val="0"/>
          <w:sz w:val="22"/>
          <w:szCs w:val="22"/>
          <w:lang w:val="en-US"/>
        </w:rPr>
        <w:t xml:space="preserve">. </w:t>
      </w:r>
      <w:r w:rsidR="00EC355F" w:rsidRPr="00CF13EB">
        <w:rPr>
          <w:rFonts w:ascii="Helvetica" w:hAnsi="Helvetica" w:cs="Times New Roman"/>
          <w:bCs/>
          <w:kern w:val="0"/>
          <w:sz w:val="22"/>
          <w:szCs w:val="22"/>
          <w:lang w:val="en-US"/>
        </w:rPr>
        <w:t>RT-qPCR primers.</w:t>
      </w:r>
    </w:p>
    <w:p w14:paraId="1F981D7A" w14:textId="77777777" w:rsidR="00EC355F" w:rsidRDefault="00EC355F" w:rsidP="00EC355F">
      <w:pPr>
        <w:snapToGrid w:val="0"/>
        <w:spacing w:beforeLines="25" w:before="81" w:line="300" w:lineRule="auto"/>
        <w:rPr>
          <w:rFonts w:ascii="Helvetica" w:hAnsi="Helvetica" w:cs="Times New Roman"/>
          <w:b/>
          <w:kern w:val="0"/>
          <w:sz w:val="22"/>
          <w:szCs w:val="22"/>
          <w:lang w:val="en-US"/>
        </w:rPr>
      </w:pPr>
    </w:p>
    <w:tbl>
      <w:tblPr>
        <w:tblStyle w:val="a4"/>
        <w:tblpPr w:leftFromText="180" w:rightFromText="180" w:vertAnchor="page" w:horzAnchor="margin" w:tblpXSpec="center" w:tblpY="969"/>
        <w:tblW w:w="8926" w:type="dxa"/>
        <w:tblLook w:val="04A0" w:firstRow="1" w:lastRow="0" w:firstColumn="1" w:lastColumn="0" w:noHBand="0" w:noVBand="1"/>
      </w:tblPr>
      <w:tblGrid>
        <w:gridCol w:w="3823"/>
        <w:gridCol w:w="850"/>
        <w:gridCol w:w="4253"/>
      </w:tblGrid>
      <w:tr w:rsidR="00EC355F" w14:paraId="27EC306B" w14:textId="77777777" w:rsidTr="00646665">
        <w:tc>
          <w:tcPr>
            <w:tcW w:w="3823" w:type="dxa"/>
          </w:tcPr>
          <w:p w14:paraId="29AF9B47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  <w:r>
              <w:rPr>
                <w:rFonts w:ascii="Helvetica" w:hAnsi="Helvetica" w:cs="Helvetica"/>
                <w:b/>
                <w:kern w:val="0"/>
                <w:sz w:val="20"/>
                <w:szCs w:val="20"/>
                <w:lang w:val="en-US"/>
              </w:rPr>
              <w:t>Gene name</w:t>
            </w:r>
          </w:p>
        </w:tc>
        <w:tc>
          <w:tcPr>
            <w:tcW w:w="850" w:type="dxa"/>
          </w:tcPr>
          <w:p w14:paraId="50E4B0FC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  <w:r w:rsidRPr="00736902">
              <w:rPr>
                <w:rFonts w:ascii="Helvetica" w:hAnsi="Helvetica" w:cs="Helvetica"/>
                <w:b/>
                <w:kern w:val="0"/>
                <w:sz w:val="20"/>
                <w:szCs w:val="20"/>
                <w:lang w:val="en-US"/>
              </w:rPr>
              <w:t>Primer</w:t>
            </w:r>
          </w:p>
        </w:tc>
        <w:tc>
          <w:tcPr>
            <w:tcW w:w="4253" w:type="dxa"/>
          </w:tcPr>
          <w:p w14:paraId="7066843E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  <w:r w:rsidRPr="00736902">
              <w:rPr>
                <w:rFonts w:ascii="Helvetica" w:hAnsi="Helvetica" w:cs="Helvetica"/>
                <w:b/>
                <w:kern w:val="0"/>
                <w:sz w:val="20"/>
                <w:szCs w:val="20"/>
                <w:lang w:val="en-US"/>
              </w:rPr>
              <w:t>Sequence (5’-3’)</w:t>
            </w:r>
          </w:p>
        </w:tc>
      </w:tr>
      <w:tr w:rsidR="00EC355F" w14:paraId="77AFAB11" w14:textId="77777777" w:rsidTr="00646665">
        <w:tc>
          <w:tcPr>
            <w:tcW w:w="3823" w:type="dxa"/>
            <w:vMerge w:val="restart"/>
          </w:tcPr>
          <w:p w14:paraId="2B0A2FF2" w14:textId="77777777" w:rsidR="00EC355F" w:rsidRPr="00793A2A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b/>
                <w:i/>
                <w:kern w:val="0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 w:hint="eastAsia"/>
                <w:b/>
                <w:i/>
                <w:kern w:val="0"/>
                <w:sz w:val="20"/>
                <w:szCs w:val="20"/>
                <w:lang w:val="en-US"/>
              </w:rPr>
              <w:t>MTHFD2</w:t>
            </w:r>
          </w:p>
        </w:tc>
        <w:tc>
          <w:tcPr>
            <w:tcW w:w="850" w:type="dxa"/>
          </w:tcPr>
          <w:p w14:paraId="40DE1DCC" w14:textId="77777777" w:rsidR="00EC355F" w:rsidRPr="00736902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proofErr w:type="spellStart"/>
            <w:r w:rsidRPr="00736902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Fwd</w:t>
            </w:r>
            <w:proofErr w:type="spellEnd"/>
          </w:p>
        </w:tc>
        <w:tc>
          <w:tcPr>
            <w:tcW w:w="4253" w:type="dxa"/>
          </w:tcPr>
          <w:p w14:paraId="2429EE82" w14:textId="77777777" w:rsidR="00EC355F" w:rsidRPr="00D26F53" w:rsidRDefault="00EC355F" w:rsidP="00646665">
            <w:pPr>
              <w:widowControl/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147320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AGGACGAATGTGTTTGGATCAG</w:t>
            </w:r>
          </w:p>
        </w:tc>
      </w:tr>
      <w:tr w:rsidR="00EC355F" w14:paraId="742C1E0E" w14:textId="77777777" w:rsidTr="00646665">
        <w:tc>
          <w:tcPr>
            <w:tcW w:w="3823" w:type="dxa"/>
            <w:vMerge/>
          </w:tcPr>
          <w:p w14:paraId="2942B412" w14:textId="77777777" w:rsidR="00EC355F" w:rsidRPr="00793A2A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b/>
                <w:i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7F02EAFB" w14:textId="77777777" w:rsidR="00EC355F" w:rsidRPr="00736902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736902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Rev</w:t>
            </w:r>
          </w:p>
        </w:tc>
        <w:tc>
          <w:tcPr>
            <w:tcW w:w="4253" w:type="dxa"/>
          </w:tcPr>
          <w:p w14:paraId="2DFD9439" w14:textId="77777777" w:rsidR="00EC355F" w:rsidRPr="00D26F53" w:rsidRDefault="00EC355F" w:rsidP="00646665">
            <w:pPr>
              <w:widowControl/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147320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GGAATGCCAGTTCGCTTGATTA</w:t>
            </w:r>
          </w:p>
        </w:tc>
      </w:tr>
      <w:tr w:rsidR="00EC355F" w14:paraId="70C8C91D" w14:textId="77777777" w:rsidTr="00646665">
        <w:tc>
          <w:tcPr>
            <w:tcW w:w="3823" w:type="dxa"/>
            <w:vMerge w:val="restart"/>
          </w:tcPr>
          <w:p w14:paraId="5B89E6A3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  <w:r w:rsidRPr="00356A1E">
              <w:rPr>
                <w:rFonts w:ascii="Helvetica" w:hAnsi="Helvetica" w:cs="Helvetica"/>
                <w:b/>
                <w:i/>
                <w:kern w:val="0"/>
                <w:sz w:val="20"/>
                <w:szCs w:val="20"/>
                <w:lang w:val="en-US"/>
              </w:rPr>
              <w:t>RPLP0</w:t>
            </w:r>
          </w:p>
        </w:tc>
        <w:tc>
          <w:tcPr>
            <w:tcW w:w="850" w:type="dxa"/>
          </w:tcPr>
          <w:p w14:paraId="5461D640" w14:textId="77777777" w:rsidR="00EC355F" w:rsidRPr="00736902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proofErr w:type="spellStart"/>
            <w:r w:rsidRPr="00736902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Fwd</w:t>
            </w:r>
            <w:proofErr w:type="spellEnd"/>
          </w:p>
        </w:tc>
        <w:tc>
          <w:tcPr>
            <w:tcW w:w="4253" w:type="dxa"/>
          </w:tcPr>
          <w:p w14:paraId="486549B0" w14:textId="77777777" w:rsidR="00EC355F" w:rsidRPr="000B60F4" w:rsidRDefault="00EC355F" w:rsidP="00646665">
            <w:pPr>
              <w:widowControl/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B94D1F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TCCTCGTGGAAGTGACATCGT</w:t>
            </w:r>
          </w:p>
        </w:tc>
      </w:tr>
      <w:tr w:rsidR="00EC355F" w14:paraId="700E3915" w14:textId="77777777" w:rsidTr="00646665">
        <w:tc>
          <w:tcPr>
            <w:tcW w:w="3823" w:type="dxa"/>
            <w:vMerge/>
          </w:tcPr>
          <w:p w14:paraId="61D8581E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</w:p>
        </w:tc>
        <w:tc>
          <w:tcPr>
            <w:tcW w:w="850" w:type="dxa"/>
          </w:tcPr>
          <w:p w14:paraId="43B95708" w14:textId="77777777" w:rsidR="00EC355F" w:rsidRPr="00736902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736902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Rev</w:t>
            </w:r>
          </w:p>
        </w:tc>
        <w:tc>
          <w:tcPr>
            <w:tcW w:w="4253" w:type="dxa"/>
          </w:tcPr>
          <w:p w14:paraId="384CA978" w14:textId="77777777" w:rsidR="00EC355F" w:rsidRPr="000B60F4" w:rsidRDefault="00EC355F" w:rsidP="00646665">
            <w:pPr>
              <w:widowControl/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B94D1F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CTGTCTTCCCTGGGCATCA</w:t>
            </w:r>
          </w:p>
        </w:tc>
      </w:tr>
      <w:tr w:rsidR="00EC355F" w14:paraId="4B88678C" w14:textId="77777777" w:rsidTr="00646665">
        <w:tc>
          <w:tcPr>
            <w:tcW w:w="3823" w:type="dxa"/>
            <w:vMerge w:val="restart"/>
          </w:tcPr>
          <w:p w14:paraId="6CB0C852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  <w:r w:rsidRPr="00A669A5">
              <w:rPr>
                <w:rFonts w:ascii="Helvetica" w:hAnsi="Helvetica" w:cs="Helvetica"/>
                <w:b/>
                <w:i/>
                <w:kern w:val="0"/>
                <w:sz w:val="20"/>
                <w:szCs w:val="20"/>
                <w:lang w:val="en-US"/>
              </w:rPr>
              <w:t>ACTB</w:t>
            </w:r>
          </w:p>
        </w:tc>
        <w:tc>
          <w:tcPr>
            <w:tcW w:w="850" w:type="dxa"/>
          </w:tcPr>
          <w:p w14:paraId="5501EEFE" w14:textId="77777777" w:rsidR="00EC355F" w:rsidRPr="00736902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proofErr w:type="spellStart"/>
            <w:r w:rsidRPr="00736902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Fwd</w:t>
            </w:r>
            <w:proofErr w:type="spellEnd"/>
          </w:p>
        </w:tc>
        <w:tc>
          <w:tcPr>
            <w:tcW w:w="4253" w:type="dxa"/>
          </w:tcPr>
          <w:p w14:paraId="463A7431" w14:textId="77777777" w:rsidR="00EC355F" w:rsidRPr="000B60F4" w:rsidRDefault="00EC355F" w:rsidP="00646665">
            <w:pPr>
              <w:widowControl/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B94D1F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AGGCACCAGGGCGTGAT</w:t>
            </w:r>
          </w:p>
        </w:tc>
      </w:tr>
      <w:tr w:rsidR="00EC355F" w14:paraId="3BC046C7" w14:textId="77777777" w:rsidTr="00646665">
        <w:tc>
          <w:tcPr>
            <w:tcW w:w="3823" w:type="dxa"/>
            <w:vMerge/>
          </w:tcPr>
          <w:p w14:paraId="4AF94757" w14:textId="77777777" w:rsidR="00EC355F" w:rsidRDefault="00EC355F" w:rsidP="00646665">
            <w:pPr>
              <w:snapToGrid w:val="0"/>
              <w:spacing w:beforeLines="25" w:before="81" w:line="300" w:lineRule="auto"/>
              <w:rPr>
                <w:lang w:val="en-US"/>
              </w:rPr>
            </w:pPr>
          </w:p>
        </w:tc>
        <w:tc>
          <w:tcPr>
            <w:tcW w:w="850" w:type="dxa"/>
          </w:tcPr>
          <w:p w14:paraId="5832BA82" w14:textId="77777777" w:rsidR="00EC355F" w:rsidRPr="00736902" w:rsidRDefault="00EC355F" w:rsidP="00646665">
            <w:pPr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736902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Rev</w:t>
            </w:r>
          </w:p>
        </w:tc>
        <w:tc>
          <w:tcPr>
            <w:tcW w:w="4253" w:type="dxa"/>
          </w:tcPr>
          <w:p w14:paraId="2D29E844" w14:textId="77777777" w:rsidR="00EC355F" w:rsidRPr="000B60F4" w:rsidRDefault="00EC355F" w:rsidP="00646665">
            <w:pPr>
              <w:widowControl/>
              <w:snapToGrid w:val="0"/>
              <w:spacing w:beforeLines="25" w:before="81" w:line="300" w:lineRule="auto"/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</w:pPr>
            <w:r w:rsidRPr="00B94D1F">
              <w:rPr>
                <w:rFonts w:ascii="Helvetica" w:hAnsi="Helvetica" w:cs="Helvetica"/>
                <w:kern w:val="0"/>
                <w:sz w:val="20"/>
                <w:szCs w:val="20"/>
                <w:lang w:val="en-US"/>
              </w:rPr>
              <w:t>GCCCACATAGGAATCCTTCTGAC</w:t>
            </w:r>
          </w:p>
        </w:tc>
      </w:tr>
    </w:tbl>
    <w:p w14:paraId="5A682479" w14:textId="77777777" w:rsidR="00EC355F" w:rsidRPr="00CF13EB" w:rsidRDefault="00EC355F" w:rsidP="00EC355F">
      <w:pPr>
        <w:snapToGrid w:val="0"/>
        <w:spacing w:beforeLines="25" w:before="81" w:line="300" w:lineRule="auto"/>
        <w:ind w:firstLine="993"/>
        <w:rPr>
          <w:rFonts w:ascii="Helvetica" w:hAnsi="Helvetica" w:cs="Times New Roman"/>
          <w:bCs/>
          <w:kern w:val="0"/>
          <w:sz w:val="22"/>
          <w:szCs w:val="22"/>
          <w:lang w:val="en-US"/>
        </w:rPr>
      </w:pPr>
    </w:p>
    <w:p w14:paraId="684C0A2D" w14:textId="77777777" w:rsidR="00EC355F" w:rsidRDefault="00EC355F" w:rsidP="00EC355F">
      <w:pPr>
        <w:rPr>
          <w:rFonts w:ascii="Arial" w:hAnsi="Arial" w:cs="Arial"/>
          <w:bCs/>
        </w:rPr>
      </w:pPr>
    </w:p>
    <w:p w14:paraId="482F407B" w14:textId="77777777" w:rsidR="00EC355F" w:rsidRDefault="00EC355F" w:rsidP="00EC355F">
      <w:pPr>
        <w:rPr>
          <w:rFonts w:ascii="Arial" w:hAnsi="Arial" w:cs="Arial"/>
          <w:bCs/>
        </w:rPr>
      </w:pPr>
    </w:p>
    <w:p w14:paraId="440793B7" w14:textId="77777777" w:rsidR="00A43C3B" w:rsidRPr="00A43C3B" w:rsidRDefault="00A43C3B" w:rsidP="00A43C3B">
      <w:pPr>
        <w:widowControl/>
        <w:jc w:val="left"/>
        <w:rPr>
          <w:rFonts w:ascii="Arial" w:hAnsi="Arial" w:cs="Arial"/>
          <w:b/>
          <w:kern w:val="0"/>
          <w:lang w:val="en-US"/>
        </w:rPr>
      </w:pPr>
    </w:p>
    <w:sectPr w:rsidR="00A43C3B" w:rsidRPr="00A43C3B" w:rsidSect="001C3EB8">
      <w:pgSz w:w="12240" w:h="15840" w:code="1"/>
      <w:pgMar w:top="573" w:right="658" w:bottom="646" w:left="663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64ED0" w14:textId="77777777" w:rsidR="00E92BEB" w:rsidRDefault="00E92BEB" w:rsidP="00555B98">
      <w:r>
        <w:separator/>
      </w:r>
    </w:p>
  </w:endnote>
  <w:endnote w:type="continuationSeparator" w:id="0">
    <w:p w14:paraId="1EDDC415" w14:textId="77777777" w:rsidR="00E92BEB" w:rsidRDefault="00E92BEB" w:rsidP="0055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E1864" w14:textId="77777777" w:rsidR="00E92BEB" w:rsidRDefault="00E92BEB" w:rsidP="00555B98">
      <w:r>
        <w:separator/>
      </w:r>
    </w:p>
  </w:footnote>
  <w:footnote w:type="continuationSeparator" w:id="0">
    <w:p w14:paraId="2CA06D5C" w14:textId="77777777" w:rsidR="00E92BEB" w:rsidRDefault="00E92BEB" w:rsidP="00555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9B"/>
    <w:rsid w:val="00005F5F"/>
    <w:rsid w:val="000254F8"/>
    <w:rsid w:val="000456CE"/>
    <w:rsid w:val="00054310"/>
    <w:rsid w:val="00060419"/>
    <w:rsid w:val="00093B19"/>
    <w:rsid w:val="000B668E"/>
    <w:rsid w:val="000C3587"/>
    <w:rsid w:val="0012041A"/>
    <w:rsid w:val="001222E5"/>
    <w:rsid w:val="00124630"/>
    <w:rsid w:val="00126BE8"/>
    <w:rsid w:val="001366D9"/>
    <w:rsid w:val="00147320"/>
    <w:rsid w:val="00175B94"/>
    <w:rsid w:val="00180FE3"/>
    <w:rsid w:val="0018161A"/>
    <w:rsid w:val="00196492"/>
    <w:rsid w:val="001978C5"/>
    <w:rsid w:val="001A65F4"/>
    <w:rsid w:val="001C3EB8"/>
    <w:rsid w:val="001C7387"/>
    <w:rsid w:val="00230269"/>
    <w:rsid w:val="00235264"/>
    <w:rsid w:val="00243E97"/>
    <w:rsid w:val="00247BC1"/>
    <w:rsid w:val="00294833"/>
    <w:rsid w:val="002A139B"/>
    <w:rsid w:val="002D5887"/>
    <w:rsid w:val="002D6CF8"/>
    <w:rsid w:val="002E19CF"/>
    <w:rsid w:val="002F6B60"/>
    <w:rsid w:val="0030353B"/>
    <w:rsid w:val="00317FD3"/>
    <w:rsid w:val="0033758F"/>
    <w:rsid w:val="00347795"/>
    <w:rsid w:val="00357940"/>
    <w:rsid w:val="003820E8"/>
    <w:rsid w:val="0039333E"/>
    <w:rsid w:val="003A3152"/>
    <w:rsid w:val="003A55E5"/>
    <w:rsid w:val="003A5777"/>
    <w:rsid w:val="003C7BE3"/>
    <w:rsid w:val="003D03EC"/>
    <w:rsid w:val="003D2E83"/>
    <w:rsid w:val="003E5BDC"/>
    <w:rsid w:val="003F7C5D"/>
    <w:rsid w:val="004351B3"/>
    <w:rsid w:val="00437F8F"/>
    <w:rsid w:val="00457936"/>
    <w:rsid w:val="004A2DE8"/>
    <w:rsid w:val="004E0C7D"/>
    <w:rsid w:val="004E2147"/>
    <w:rsid w:val="004E3BC4"/>
    <w:rsid w:val="004E55DD"/>
    <w:rsid w:val="004F0CC0"/>
    <w:rsid w:val="00505237"/>
    <w:rsid w:val="005442D3"/>
    <w:rsid w:val="00550202"/>
    <w:rsid w:val="005506FF"/>
    <w:rsid w:val="005552A8"/>
    <w:rsid w:val="00555B98"/>
    <w:rsid w:val="0055703F"/>
    <w:rsid w:val="00560D10"/>
    <w:rsid w:val="005627A5"/>
    <w:rsid w:val="00582C67"/>
    <w:rsid w:val="00586AA6"/>
    <w:rsid w:val="00590964"/>
    <w:rsid w:val="00592298"/>
    <w:rsid w:val="00596300"/>
    <w:rsid w:val="005A0B54"/>
    <w:rsid w:val="005A71AA"/>
    <w:rsid w:val="005C07D9"/>
    <w:rsid w:val="005C6F36"/>
    <w:rsid w:val="005C7E2A"/>
    <w:rsid w:val="005D5831"/>
    <w:rsid w:val="0060044F"/>
    <w:rsid w:val="00606BC2"/>
    <w:rsid w:val="006070DA"/>
    <w:rsid w:val="00614D9B"/>
    <w:rsid w:val="00627FA6"/>
    <w:rsid w:val="00641F82"/>
    <w:rsid w:val="00644870"/>
    <w:rsid w:val="0065628F"/>
    <w:rsid w:val="0066074F"/>
    <w:rsid w:val="006644F1"/>
    <w:rsid w:val="006913F1"/>
    <w:rsid w:val="006D2527"/>
    <w:rsid w:val="00703798"/>
    <w:rsid w:val="00710868"/>
    <w:rsid w:val="00713413"/>
    <w:rsid w:val="00744B9F"/>
    <w:rsid w:val="007554CE"/>
    <w:rsid w:val="00756DC3"/>
    <w:rsid w:val="007607D2"/>
    <w:rsid w:val="00775714"/>
    <w:rsid w:val="007A551F"/>
    <w:rsid w:val="007A7426"/>
    <w:rsid w:val="007D71C5"/>
    <w:rsid w:val="007E1399"/>
    <w:rsid w:val="007F3909"/>
    <w:rsid w:val="007F74E0"/>
    <w:rsid w:val="008102C4"/>
    <w:rsid w:val="00812D46"/>
    <w:rsid w:val="008267BF"/>
    <w:rsid w:val="00836A7B"/>
    <w:rsid w:val="00852858"/>
    <w:rsid w:val="008650A8"/>
    <w:rsid w:val="00892B16"/>
    <w:rsid w:val="008B05B6"/>
    <w:rsid w:val="008B66B0"/>
    <w:rsid w:val="008C133A"/>
    <w:rsid w:val="008E090C"/>
    <w:rsid w:val="008E3034"/>
    <w:rsid w:val="00921D8E"/>
    <w:rsid w:val="00933721"/>
    <w:rsid w:val="00963E1E"/>
    <w:rsid w:val="00984E77"/>
    <w:rsid w:val="0098508E"/>
    <w:rsid w:val="009E4C98"/>
    <w:rsid w:val="009F077F"/>
    <w:rsid w:val="00A0066A"/>
    <w:rsid w:val="00A424E5"/>
    <w:rsid w:val="00A43C3B"/>
    <w:rsid w:val="00A52F56"/>
    <w:rsid w:val="00A82F7D"/>
    <w:rsid w:val="00AA2F13"/>
    <w:rsid w:val="00AC4D91"/>
    <w:rsid w:val="00AE36ED"/>
    <w:rsid w:val="00B003BF"/>
    <w:rsid w:val="00B111E7"/>
    <w:rsid w:val="00B16239"/>
    <w:rsid w:val="00B22889"/>
    <w:rsid w:val="00B265C1"/>
    <w:rsid w:val="00B36CA2"/>
    <w:rsid w:val="00B44A63"/>
    <w:rsid w:val="00B45526"/>
    <w:rsid w:val="00B6129A"/>
    <w:rsid w:val="00B6563F"/>
    <w:rsid w:val="00B9363F"/>
    <w:rsid w:val="00B942F3"/>
    <w:rsid w:val="00BD30DD"/>
    <w:rsid w:val="00BE684F"/>
    <w:rsid w:val="00BF52FF"/>
    <w:rsid w:val="00C0647F"/>
    <w:rsid w:val="00C379F7"/>
    <w:rsid w:val="00C4558E"/>
    <w:rsid w:val="00C54944"/>
    <w:rsid w:val="00C63B77"/>
    <w:rsid w:val="00C73159"/>
    <w:rsid w:val="00C750AC"/>
    <w:rsid w:val="00C90981"/>
    <w:rsid w:val="00C9607E"/>
    <w:rsid w:val="00CB46AE"/>
    <w:rsid w:val="00CD1B5B"/>
    <w:rsid w:val="00CE134A"/>
    <w:rsid w:val="00CF47BB"/>
    <w:rsid w:val="00D3477C"/>
    <w:rsid w:val="00D56B1C"/>
    <w:rsid w:val="00D637C7"/>
    <w:rsid w:val="00D74715"/>
    <w:rsid w:val="00D82590"/>
    <w:rsid w:val="00D83A16"/>
    <w:rsid w:val="00DA0C26"/>
    <w:rsid w:val="00DB6BF2"/>
    <w:rsid w:val="00DB6E79"/>
    <w:rsid w:val="00DC34A8"/>
    <w:rsid w:val="00DD0EF9"/>
    <w:rsid w:val="00DE4978"/>
    <w:rsid w:val="00DE66AD"/>
    <w:rsid w:val="00E12073"/>
    <w:rsid w:val="00E14C5C"/>
    <w:rsid w:val="00E15829"/>
    <w:rsid w:val="00E241E3"/>
    <w:rsid w:val="00E27F64"/>
    <w:rsid w:val="00E33B06"/>
    <w:rsid w:val="00E37491"/>
    <w:rsid w:val="00E42C30"/>
    <w:rsid w:val="00E513FE"/>
    <w:rsid w:val="00E73C22"/>
    <w:rsid w:val="00E85F5F"/>
    <w:rsid w:val="00E92BEB"/>
    <w:rsid w:val="00EB2BD2"/>
    <w:rsid w:val="00EC120F"/>
    <w:rsid w:val="00EC355F"/>
    <w:rsid w:val="00F03671"/>
    <w:rsid w:val="00F22BAB"/>
    <w:rsid w:val="00F50EB7"/>
    <w:rsid w:val="00F6663E"/>
    <w:rsid w:val="00F74F08"/>
    <w:rsid w:val="00F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4A92B9"/>
  <w15:chartTrackingRefBased/>
  <w15:docId w15:val="{A499FD56-E794-4050-9B33-CCB1E77F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6D9"/>
    <w:pPr>
      <w:widowControl w:val="0"/>
      <w:spacing w:after="0" w:line="240" w:lineRule="auto"/>
      <w:jc w:val="both"/>
    </w:pPr>
    <w:rPr>
      <w:sz w:val="24"/>
      <w:lang w:val="en-C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6FF"/>
    <w:pPr>
      <w:ind w:firstLineChars="200" w:firstLine="420"/>
    </w:pPr>
  </w:style>
  <w:style w:type="table" w:styleId="a4">
    <w:name w:val="Table Grid"/>
    <w:basedOn w:val="a1"/>
    <w:uiPriority w:val="39"/>
    <w:rsid w:val="001C3EB8"/>
    <w:pPr>
      <w:spacing w:after="0" w:line="240" w:lineRule="auto"/>
    </w:pPr>
    <w:rPr>
      <w:sz w:val="24"/>
      <w:lang w:val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55B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55B98"/>
    <w:rPr>
      <w:sz w:val="18"/>
      <w:szCs w:val="18"/>
      <w:lang w:val="en-CA"/>
      <w14:ligatures w14:val="none"/>
    </w:rPr>
  </w:style>
  <w:style w:type="paragraph" w:styleId="a7">
    <w:name w:val="footer"/>
    <w:basedOn w:val="a"/>
    <w:link w:val="a8"/>
    <w:uiPriority w:val="99"/>
    <w:unhideWhenUsed/>
    <w:rsid w:val="00555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55B98"/>
    <w:rPr>
      <w:sz w:val="18"/>
      <w:szCs w:val="18"/>
      <w:lang w:val="en-CA"/>
      <w14:ligatures w14:val="none"/>
    </w:rPr>
  </w:style>
  <w:style w:type="character" w:styleId="a9">
    <w:name w:val="annotation reference"/>
    <w:basedOn w:val="a0"/>
    <w:uiPriority w:val="99"/>
    <w:semiHidden/>
    <w:unhideWhenUsed/>
    <w:rsid w:val="00D3477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3477C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semiHidden/>
    <w:rsid w:val="00D3477C"/>
    <w:rPr>
      <w:sz w:val="20"/>
      <w:szCs w:val="20"/>
      <w:lang w:val="en-CA"/>
      <w14:ligatures w14:val="none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3477C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D3477C"/>
    <w:rPr>
      <w:b/>
      <w:bCs/>
      <w:sz w:val="20"/>
      <w:szCs w:val="20"/>
      <w:lang w:val="en-CA"/>
      <w14:ligatures w14:val="none"/>
    </w:rPr>
  </w:style>
  <w:style w:type="paragraph" w:styleId="ae">
    <w:name w:val="Revision"/>
    <w:hidden/>
    <w:uiPriority w:val="99"/>
    <w:semiHidden/>
    <w:rsid w:val="006913F1"/>
    <w:pPr>
      <w:spacing w:after="0" w:line="240" w:lineRule="auto"/>
    </w:pPr>
    <w:rPr>
      <w:sz w:val="24"/>
      <w:lang w:val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1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1120</Words>
  <Characters>6679</Characters>
  <Application>Microsoft Office Word</Application>
  <DocSecurity>0</DocSecurity>
  <Lines>477</Lines>
  <Paragraphs>324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飞扬 蔡</dc:creator>
  <cp:keywords/>
  <dc:description/>
  <cp:lastModifiedBy>飞扬 蔡</cp:lastModifiedBy>
  <cp:revision>3</cp:revision>
  <dcterms:created xsi:type="dcterms:W3CDTF">2025-06-09T18:33:00Z</dcterms:created>
  <dcterms:modified xsi:type="dcterms:W3CDTF">2025-06-09T18:34:00Z</dcterms:modified>
</cp:coreProperties>
</file>