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4829C" w14:textId="77777777" w:rsidR="00E834C1" w:rsidRDefault="00E834C1" w:rsidP="00E834C1">
      <w:pPr>
        <w:jc w:val="center"/>
        <w:rPr>
          <w:b/>
          <w:bCs/>
          <w:sz w:val="28"/>
          <w:szCs w:val="28"/>
        </w:rPr>
      </w:pPr>
      <w:r w:rsidRPr="003E6CC3">
        <w:rPr>
          <w:b/>
          <w:bCs/>
          <w:sz w:val="28"/>
          <w:szCs w:val="28"/>
        </w:rPr>
        <w:t>Supporting Information</w:t>
      </w:r>
    </w:p>
    <w:p w14:paraId="1AE023A7" w14:textId="77777777" w:rsidR="00E834C1" w:rsidRDefault="00E834C1" w:rsidP="00E834C1">
      <w:pPr>
        <w:spacing w:before="720" w:after="360" w:line="480" w:lineRule="auto"/>
        <w:jc w:val="center"/>
      </w:pPr>
      <w:r w:rsidRPr="00E834C1">
        <w:t xml:space="preserve">Article Title: </w:t>
      </w:r>
      <w:r w:rsidRPr="00E834C1">
        <w:t>Wet-Spun Supramolecular Lignin/Alginate Fibers from Agricultural Residues</w:t>
      </w:r>
      <w:r>
        <w:t xml:space="preserve"> </w:t>
      </w:r>
      <w:r w:rsidRPr="00E834C1">
        <w:t xml:space="preserve">Journal: Waste and Biomass Valorization </w:t>
      </w:r>
    </w:p>
    <w:p w14:paraId="4AFE183B" w14:textId="0EE8FA89" w:rsidR="00E834C1" w:rsidRPr="00E834C1" w:rsidRDefault="00E834C1" w:rsidP="00E834C1">
      <w:pPr>
        <w:spacing w:before="720" w:after="360" w:line="480" w:lineRule="auto"/>
        <w:jc w:val="center"/>
      </w:pPr>
      <w:r>
        <w:rPr>
          <w:i/>
        </w:rPr>
        <w:t xml:space="preserve">Authors: </w:t>
      </w:r>
      <w:r>
        <w:rPr>
          <w:i/>
        </w:rPr>
        <w:t xml:space="preserve">Dorota B. Szlek </w:t>
      </w:r>
      <w:proofErr w:type="gramStart"/>
      <w:r>
        <w:rPr>
          <w:vertAlign w:val="superscript"/>
        </w:rPr>
        <w:t>1,*</w:t>
      </w:r>
      <w:proofErr w:type="gramEnd"/>
      <w:r>
        <w:rPr>
          <w:i/>
        </w:rPr>
        <w:t xml:space="preserve">, Nara Han </w:t>
      </w:r>
      <w:r>
        <w:rPr>
          <w:color w:val="040C28"/>
          <w:highlight w:val="white"/>
          <w:vertAlign w:val="superscript"/>
        </w:rPr>
        <w:t>2</w:t>
      </w:r>
      <w:r>
        <w:rPr>
          <w:i/>
        </w:rPr>
        <w:t xml:space="preserve">, Isabel </w:t>
      </w:r>
      <w:proofErr w:type="spellStart"/>
      <w:r>
        <w:rPr>
          <w:i/>
        </w:rPr>
        <w:t>Schorn</w:t>
      </w:r>
      <w:proofErr w:type="spellEnd"/>
      <w:r>
        <w:rPr>
          <w:i/>
        </w:rPr>
        <w:t xml:space="preserve"> </w:t>
      </w:r>
      <w:r>
        <w:rPr>
          <w:vertAlign w:val="superscript"/>
        </w:rPr>
        <w:t>1</w:t>
      </w:r>
      <w:r>
        <w:rPr>
          <w:i/>
        </w:rPr>
        <w:t xml:space="preserve">, Jennifer Gerber </w:t>
      </w:r>
      <w:r>
        <w:rPr>
          <w:color w:val="040C28"/>
          <w:highlight w:val="white"/>
          <w:vertAlign w:val="superscript"/>
        </w:rPr>
        <w:t>3</w:t>
      </w:r>
      <w:r>
        <w:rPr>
          <w:i/>
        </w:rPr>
        <w:t xml:space="preserve">, Chang </w:t>
      </w:r>
      <w:proofErr w:type="spellStart"/>
      <w:r>
        <w:rPr>
          <w:i/>
        </w:rPr>
        <w:t>Geun</w:t>
      </w:r>
      <w:proofErr w:type="spellEnd"/>
      <w:r>
        <w:rPr>
          <w:i/>
        </w:rPr>
        <w:t xml:space="preserve"> Yoo </w:t>
      </w:r>
      <w:r>
        <w:rPr>
          <w:color w:val="040C28"/>
          <w:highlight w:val="white"/>
          <w:vertAlign w:val="superscript"/>
        </w:rPr>
        <w:t>2</w:t>
      </w:r>
      <w:r>
        <w:rPr>
          <w:i/>
        </w:rPr>
        <w:t xml:space="preserve">, Margaret W. Frey </w:t>
      </w:r>
      <w:r>
        <w:rPr>
          <w:vertAlign w:val="superscript"/>
        </w:rPr>
        <w:t>1</w:t>
      </w:r>
    </w:p>
    <w:p w14:paraId="10F4787C" w14:textId="77777777" w:rsidR="00E834C1" w:rsidRPr="004B39D7" w:rsidRDefault="00E834C1" w:rsidP="00E834C1">
      <w:pPr>
        <w:spacing w:after="240" w:line="523" w:lineRule="auto"/>
        <w:jc w:val="both"/>
        <w:rPr>
          <w:sz w:val="20"/>
          <w:szCs w:val="20"/>
        </w:rPr>
      </w:pPr>
      <w:r w:rsidRPr="004B39D7">
        <w:rPr>
          <w:sz w:val="20"/>
          <w:szCs w:val="20"/>
          <w:vertAlign w:val="superscript"/>
        </w:rPr>
        <w:t>1</w:t>
      </w:r>
      <w:r w:rsidRPr="004B39D7">
        <w:rPr>
          <w:sz w:val="20"/>
          <w:szCs w:val="20"/>
        </w:rPr>
        <w:t>Department of Human Centered Design, Cornell University, 37 Forest Home Drive, Ithaca, NY, 14853, USA</w:t>
      </w:r>
    </w:p>
    <w:p w14:paraId="0DBEF9DA" w14:textId="77777777" w:rsidR="00E834C1" w:rsidRPr="004B39D7" w:rsidRDefault="00E834C1" w:rsidP="00E834C1">
      <w:pPr>
        <w:spacing w:after="240" w:line="523" w:lineRule="auto"/>
        <w:jc w:val="both"/>
        <w:rPr>
          <w:sz w:val="20"/>
          <w:szCs w:val="20"/>
        </w:rPr>
      </w:pPr>
      <w:r w:rsidRPr="004B39D7">
        <w:rPr>
          <w:color w:val="040C28"/>
          <w:sz w:val="20"/>
          <w:szCs w:val="20"/>
          <w:highlight w:val="white"/>
          <w:vertAlign w:val="superscript"/>
        </w:rPr>
        <w:t>2</w:t>
      </w:r>
      <w:r w:rsidRPr="004B39D7">
        <w:rPr>
          <w:color w:val="040C28"/>
          <w:sz w:val="20"/>
          <w:szCs w:val="20"/>
          <w:highlight w:val="white"/>
        </w:rPr>
        <w:t>Department of Chemical Engineering, College of Environmental Science and Forestry, State University of New York, 1 Forestry Drive, Syracuse, NY 13210</w:t>
      </w:r>
    </w:p>
    <w:p w14:paraId="7283DAA3" w14:textId="77777777" w:rsidR="00E834C1" w:rsidRPr="004B39D7" w:rsidRDefault="00E834C1" w:rsidP="00E834C1">
      <w:pPr>
        <w:spacing w:after="240" w:line="523" w:lineRule="auto"/>
        <w:jc w:val="both"/>
        <w:rPr>
          <w:color w:val="040C28"/>
          <w:sz w:val="20"/>
          <w:szCs w:val="20"/>
          <w:highlight w:val="white"/>
        </w:rPr>
      </w:pPr>
      <w:r w:rsidRPr="004B39D7">
        <w:rPr>
          <w:color w:val="040C28"/>
          <w:sz w:val="20"/>
          <w:szCs w:val="20"/>
          <w:highlight w:val="white"/>
          <w:vertAlign w:val="superscript"/>
        </w:rPr>
        <w:t>3</w:t>
      </w:r>
      <w:r w:rsidRPr="004B39D7">
        <w:rPr>
          <w:color w:val="040C28"/>
          <w:sz w:val="20"/>
          <w:szCs w:val="20"/>
          <w:highlight w:val="white"/>
        </w:rPr>
        <w:t>School of Materials Science and Engineering, Georgia Institute of Technology, North Avenue, Atlanta, GA 30332</w:t>
      </w:r>
    </w:p>
    <w:p w14:paraId="2DF50631" w14:textId="77777777" w:rsidR="00E834C1" w:rsidRPr="004B39D7" w:rsidRDefault="00E834C1" w:rsidP="00E834C1">
      <w:pPr>
        <w:rPr>
          <w:sz w:val="20"/>
          <w:szCs w:val="20"/>
        </w:rPr>
      </w:pPr>
      <w:r w:rsidRPr="004B39D7">
        <w:rPr>
          <w:rStyle w:val="FootnoteReference"/>
          <w:sz w:val="20"/>
          <w:szCs w:val="20"/>
        </w:rPr>
        <w:t>*</w:t>
      </w:r>
      <w:r w:rsidRPr="004B39D7">
        <w:rPr>
          <w:sz w:val="20"/>
          <w:szCs w:val="20"/>
        </w:rPr>
        <w:t xml:space="preserve"> </w:t>
      </w:r>
      <w:r w:rsidRPr="004B39D7">
        <w:rPr>
          <w:bCs/>
          <w:sz w:val="20"/>
          <w:szCs w:val="20"/>
        </w:rPr>
        <w:t>Corresponding author</w:t>
      </w:r>
      <w:r w:rsidRPr="004B39D7">
        <w:rPr>
          <w:rFonts w:hint="eastAsia"/>
          <w:bCs/>
          <w:sz w:val="20"/>
          <w:szCs w:val="20"/>
        </w:rPr>
        <w:t xml:space="preserve">. </w:t>
      </w:r>
      <w:r w:rsidRPr="004B39D7">
        <w:rPr>
          <w:bCs/>
          <w:sz w:val="20"/>
          <w:szCs w:val="20"/>
        </w:rPr>
        <w:t>E-mail address:</w:t>
      </w:r>
      <w:r w:rsidRPr="004B39D7">
        <w:rPr>
          <w:sz w:val="20"/>
          <w:szCs w:val="20"/>
        </w:rPr>
        <w:t xml:space="preserve"> </w:t>
      </w:r>
      <w:hyperlink r:id="rId4" w:history="1">
        <w:r w:rsidRPr="004B39D7">
          <w:rPr>
            <w:rStyle w:val="Hyperlink"/>
            <w:bCs/>
            <w:sz w:val="20"/>
            <w:szCs w:val="20"/>
          </w:rPr>
          <w:t>ds969@cornell.edu</w:t>
        </w:r>
      </w:hyperlink>
      <w:r w:rsidRPr="004B39D7">
        <w:rPr>
          <w:bCs/>
          <w:sz w:val="20"/>
          <w:szCs w:val="20"/>
        </w:rPr>
        <w:t>. ORCID: 0000-0002-9393-3154</w:t>
      </w:r>
      <w:r w:rsidRPr="004B39D7">
        <w:rPr>
          <w:sz w:val="20"/>
          <w:szCs w:val="20"/>
        </w:rPr>
        <w:t xml:space="preserve"> </w:t>
      </w:r>
    </w:p>
    <w:p w14:paraId="47679321" w14:textId="77777777" w:rsidR="00E834C1" w:rsidRDefault="00E834C1" w:rsidP="00E834C1">
      <w:pPr>
        <w:spacing w:after="240" w:line="523" w:lineRule="auto"/>
        <w:jc w:val="both"/>
        <w:rPr>
          <w:color w:val="040C28"/>
          <w:highlight w:val="white"/>
        </w:rPr>
      </w:pPr>
    </w:p>
    <w:p w14:paraId="19D301AF" w14:textId="77777777" w:rsidR="005A49F3" w:rsidRDefault="005A49F3" w:rsidP="00F32204">
      <w:pPr>
        <w:spacing w:line="480" w:lineRule="auto"/>
      </w:pPr>
    </w:p>
    <w:p w14:paraId="42C523A6" w14:textId="77777777" w:rsidR="00E834C1" w:rsidRDefault="00E834C1" w:rsidP="00F32204">
      <w:pPr>
        <w:spacing w:line="480" w:lineRule="auto"/>
      </w:pPr>
    </w:p>
    <w:p w14:paraId="23CF0377" w14:textId="77777777" w:rsidR="00E834C1" w:rsidRDefault="00E834C1" w:rsidP="00F32204">
      <w:pPr>
        <w:spacing w:line="480" w:lineRule="auto"/>
      </w:pPr>
    </w:p>
    <w:p w14:paraId="2D6EF195" w14:textId="77777777" w:rsidR="00E834C1" w:rsidRDefault="00E834C1" w:rsidP="00F32204">
      <w:pPr>
        <w:spacing w:line="480" w:lineRule="auto"/>
      </w:pPr>
    </w:p>
    <w:p w14:paraId="06222D22" w14:textId="77777777" w:rsidR="004B39D7" w:rsidRDefault="004B39D7" w:rsidP="00F32204">
      <w:pPr>
        <w:spacing w:line="480" w:lineRule="auto"/>
      </w:pPr>
    </w:p>
    <w:p w14:paraId="3349B0E5" w14:textId="77777777" w:rsidR="004B39D7" w:rsidRDefault="004B39D7" w:rsidP="00F32204">
      <w:pPr>
        <w:spacing w:line="480" w:lineRule="auto"/>
      </w:pPr>
    </w:p>
    <w:p w14:paraId="78328A01" w14:textId="77777777" w:rsidR="004B39D7" w:rsidRDefault="004B39D7" w:rsidP="00F32204">
      <w:pPr>
        <w:spacing w:line="480" w:lineRule="auto"/>
      </w:pPr>
    </w:p>
    <w:p w14:paraId="1087A699" w14:textId="77777777" w:rsidR="00E834C1" w:rsidRDefault="00E834C1" w:rsidP="00F32204">
      <w:pPr>
        <w:spacing w:line="480" w:lineRule="auto"/>
      </w:pPr>
    </w:p>
    <w:p w14:paraId="3E7C7B83" w14:textId="77777777" w:rsidR="00E834C1" w:rsidRPr="00E67D2B" w:rsidRDefault="00E834C1" w:rsidP="00F32204">
      <w:pPr>
        <w:spacing w:line="480" w:lineRule="auto"/>
      </w:pPr>
    </w:p>
    <w:p w14:paraId="5F95EEEF" w14:textId="46197F0F" w:rsidR="00B118C1" w:rsidRDefault="00B118C1" w:rsidP="00B118C1">
      <w:pPr>
        <w:spacing w:line="480" w:lineRule="auto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Table S1</w:t>
      </w:r>
      <w:r>
        <w:rPr>
          <w:sz w:val="20"/>
          <w:szCs w:val="20"/>
        </w:rPr>
        <w:t>. Fiber linear density.</w:t>
      </w:r>
    </w:p>
    <w:p w14:paraId="4A4541B9" w14:textId="77777777" w:rsidR="00B118C1" w:rsidRDefault="00B118C1" w:rsidP="00B118C1">
      <w:pPr>
        <w:spacing w:line="48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B118C1" w14:paraId="1F298186" w14:textId="77777777" w:rsidTr="00B118C1">
        <w:tc>
          <w:tcPr>
            <w:tcW w:w="1168" w:type="dxa"/>
          </w:tcPr>
          <w:p w14:paraId="17522C86" w14:textId="54E94CB9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Sample</w:t>
            </w:r>
          </w:p>
        </w:tc>
        <w:tc>
          <w:tcPr>
            <w:tcW w:w="1168" w:type="dxa"/>
          </w:tcPr>
          <w:p w14:paraId="4682D324" w14:textId="1531393D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SA</w:t>
            </w:r>
          </w:p>
        </w:tc>
        <w:tc>
          <w:tcPr>
            <w:tcW w:w="1169" w:type="dxa"/>
          </w:tcPr>
          <w:p w14:paraId="23EAEA57" w14:textId="618AACE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897D0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69" w:type="dxa"/>
          </w:tcPr>
          <w:p w14:paraId="062CD26B" w14:textId="4CB48088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897D0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69" w:type="dxa"/>
          </w:tcPr>
          <w:p w14:paraId="0090F8F0" w14:textId="156C0829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897D0F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169" w:type="dxa"/>
          </w:tcPr>
          <w:p w14:paraId="54AACD27" w14:textId="52300428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897D0F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169" w:type="dxa"/>
          </w:tcPr>
          <w:p w14:paraId="378D3353" w14:textId="3A898B81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897D0F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169" w:type="dxa"/>
          </w:tcPr>
          <w:p w14:paraId="3EF6DA82" w14:textId="114A7271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897D0F">
              <w:rPr>
                <w:b/>
                <w:sz w:val="18"/>
                <w:szCs w:val="18"/>
              </w:rPr>
              <w:t>7</w:t>
            </w:r>
          </w:p>
        </w:tc>
      </w:tr>
      <w:tr w:rsidR="00B118C1" w14:paraId="138944CD" w14:textId="77777777" w:rsidTr="00DE14EC">
        <w:tc>
          <w:tcPr>
            <w:tcW w:w="1168" w:type="dxa"/>
            <w:vAlign w:val="center"/>
          </w:tcPr>
          <w:p w14:paraId="165AB26C" w14:textId="16D19AEF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Fiber Linear Density (denier)</w:t>
            </w:r>
          </w:p>
        </w:tc>
        <w:tc>
          <w:tcPr>
            <w:tcW w:w="1168" w:type="dxa"/>
          </w:tcPr>
          <w:p w14:paraId="02318F7B" w14:textId="77777777" w:rsidR="00B118C1" w:rsidRDefault="00B118C1" w:rsidP="00B118C1">
            <w:pPr>
              <w:widowControl w:val="0"/>
              <w:jc w:val="center"/>
              <w:rPr>
                <w:sz w:val="18"/>
                <w:szCs w:val="18"/>
              </w:rPr>
            </w:pPr>
          </w:p>
          <w:p w14:paraId="425A0E31" w14:textId="77777777" w:rsidR="00B118C1" w:rsidRDefault="00B118C1" w:rsidP="00B118C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3822 ± 624</w:t>
            </w:r>
          </w:p>
          <w:p w14:paraId="13DF4399" w14:textId="77777777" w:rsidR="00B118C1" w:rsidRDefault="00B118C1" w:rsidP="00B118C1">
            <w:pPr>
              <w:widowControl w:val="0"/>
              <w:jc w:val="center"/>
              <w:rPr>
                <w:sz w:val="18"/>
                <w:szCs w:val="18"/>
              </w:rPr>
            </w:pPr>
          </w:p>
          <w:p w14:paraId="307B8A50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7310E3C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2FFC02D8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3055 ± 9529</w:t>
            </w:r>
          </w:p>
          <w:p w14:paraId="7205D349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0E75F7EE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648787E9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3E75E12B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6383 ± 215</w:t>
            </w:r>
          </w:p>
          <w:p w14:paraId="4B4BFB33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5EB52945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3CF09F6E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762118DF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18730 ± 9529</w:t>
            </w:r>
          </w:p>
          <w:p w14:paraId="6EC42203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66FD24AA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559C8CB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10790FC1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22635 ± 11266</w:t>
            </w:r>
          </w:p>
          <w:p w14:paraId="0F5E2A45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18747D7B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2A8853A9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4AFE55E2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29566 ± 3827</w:t>
            </w:r>
          </w:p>
          <w:p w14:paraId="1A3190A0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47FE847E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A861593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04F6A53D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39169 ± 9715</w:t>
            </w:r>
          </w:p>
          <w:p w14:paraId="052DB9CE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463DC07E" w14:textId="77777777" w:rsidR="00B118C1" w:rsidRDefault="00B118C1" w:rsidP="00B118C1">
            <w:pPr>
              <w:widowControl w:val="0"/>
              <w:rPr>
                <w:sz w:val="18"/>
                <w:szCs w:val="18"/>
              </w:rPr>
            </w:pPr>
          </w:p>
          <w:p w14:paraId="0A2DA114" w14:textId="77777777" w:rsidR="00B118C1" w:rsidRDefault="00B118C1" w:rsidP="00B118C1">
            <w:pPr>
              <w:spacing w:line="480" w:lineRule="auto"/>
              <w:rPr>
                <w:sz w:val="20"/>
                <w:szCs w:val="20"/>
              </w:rPr>
            </w:pPr>
          </w:p>
        </w:tc>
      </w:tr>
    </w:tbl>
    <w:p w14:paraId="191F9FA0" w14:textId="77777777" w:rsidR="007A47CA" w:rsidRDefault="007A47CA" w:rsidP="00B118C1">
      <w:pPr>
        <w:spacing w:line="480" w:lineRule="auto"/>
        <w:rPr>
          <w:sz w:val="20"/>
          <w:szCs w:val="20"/>
        </w:rPr>
      </w:pPr>
    </w:p>
    <w:p w14:paraId="02F77A17" w14:textId="55B2A3D6" w:rsidR="005F1710" w:rsidRDefault="00000000" w:rsidP="005F1710">
      <w:pPr>
        <w:spacing w:line="480" w:lineRule="auto"/>
        <w:rPr>
          <w:sz w:val="20"/>
          <w:szCs w:val="20"/>
        </w:rPr>
      </w:pPr>
      <w:sdt>
        <w:sdtPr>
          <w:tag w:val="goog_rdk_32"/>
          <w:id w:val="-2126149085"/>
        </w:sdtPr>
        <w:sdtContent/>
      </w:sdt>
      <w:r w:rsidR="005F1710" w:rsidRPr="005F1710">
        <w:rPr>
          <w:b/>
          <w:sz w:val="20"/>
          <w:szCs w:val="20"/>
        </w:rPr>
        <w:t xml:space="preserve"> </w:t>
      </w:r>
      <w:r w:rsidR="005F1710">
        <w:rPr>
          <w:b/>
          <w:sz w:val="20"/>
          <w:szCs w:val="20"/>
        </w:rPr>
        <w:t>Table S2</w:t>
      </w:r>
      <w:r w:rsidR="005F1710">
        <w:rPr>
          <w:sz w:val="20"/>
          <w:szCs w:val="20"/>
        </w:rPr>
        <w:t xml:space="preserve">. </w:t>
      </w:r>
      <w:r w:rsidR="0052076A">
        <w:rPr>
          <w:sz w:val="20"/>
          <w:szCs w:val="20"/>
        </w:rPr>
        <w:t>Comparison of a</w:t>
      </w:r>
      <w:r w:rsidR="005F1710">
        <w:rPr>
          <w:sz w:val="20"/>
          <w:szCs w:val="20"/>
        </w:rPr>
        <w:t>verage fiber diameter</w:t>
      </w:r>
      <w:r w:rsidR="0052076A">
        <w:rPr>
          <w:sz w:val="20"/>
          <w:szCs w:val="20"/>
        </w:rPr>
        <w:t xml:space="preserve"> of as-spun and after-wash fibers.</w:t>
      </w:r>
    </w:p>
    <w:p w14:paraId="6B1377D4" w14:textId="77777777" w:rsidR="005F1710" w:rsidRDefault="005F1710" w:rsidP="005F1710">
      <w:pPr>
        <w:spacing w:line="48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080"/>
        <w:gridCol w:w="1080"/>
        <w:gridCol w:w="1080"/>
        <w:gridCol w:w="1080"/>
        <w:gridCol w:w="1080"/>
        <w:gridCol w:w="1080"/>
        <w:gridCol w:w="1075"/>
      </w:tblGrid>
      <w:tr w:rsidR="003F015E" w14:paraId="316A0227" w14:textId="77777777" w:rsidTr="003F015E">
        <w:tc>
          <w:tcPr>
            <w:tcW w:w="1795" w:type="dxa"/>
          </w:tcPr>
          <w:p w14:paraId="64E8F80D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Sample</w:t>
            </w:r>
          </w:p>
        </w:tc>
        <w:tc>
          <w:tcPr>
            <w:tcW w:w="1080" w:type="dxa"/>
          </w:tcPr>
          <w:p w14:paraId="5880FB0A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SA</w:t>
            </w:r>
          </w:p>
        </w:tc>
        <w:tc>
          <w:tcPr>
            <w:tcW w:w="1080" w:type="dxa"/>
          </w:tcPr>
          <w:p w14:paraId="672B932F" w14:textId="52A16321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52076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0DBA6923" w14:textId="7A75FAF5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52076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43602F3E" w14:textId="232B4BE2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52076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80" w:type="dxa"/>
          </w:tcPr>
          <w:p w14:paraId="5C013AF5" w14:textId="6F325571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52076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80" w:type="dxa"/>
          </w:tcPr>
          <w:p w14:paraId="363FB640" w14:textId="453DE73F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LCSL</w:t>
            </w:r>
            <w:r w:rsidR="0052076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075" w:type="dxa"/>
          </w:tcPr>
          <w:p w14:paraId="453F88A5" w14:textId="2C712616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HCSL</w:t>
            </w:r>
            <w:r w:rsidR="0052076A">
              <w:rPr>
                <w:b/>
                <w:sz w:val="18"/>
                <w:szCs w:val="18"/>
              </w:rPr>
              <w:t>7</w:t>
            </w:r>
          </w:p>
        </w:tc>
      </w:tr>
      <w:tr w:rsidR="003F015E" w14:paraId="3609B281" w14:textId="77777777" w:rsidTr="003F015E">
        <w:tc>
          <w:tcPr>
            <w:tcW w:w="1795" w:type="dxa"/>
            <w:vAlign w:val="center"/>
          </w:tcPr>
          <w:p w14:paraId="4AE14E56" w14:textId="4354C2C7" w:rsidR="005F1710" w:rsidRDefault="0052076A" w:rsidP="0069216A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Average As-Spun </w:t>
            </w:r>
            <w:r w:rsidR="005F1710">
              <w:rPr>
                <w:b/>
                <w:sz w:val="18"/>
                <w:szCs w:val="18"/>
              </w:rPr>
              <w:t xml:space="preserve">Fiber </w:t>
            </w:r>
            <w:r>
              <w:rPr>
                <w:b/>
                <w:sz w:val="18"/>
                <w:szCs w:val="18"/>
              </w:rPr>
              <w:t>Diameter</w:t>
            </w:r>
            <w:r w:rsidR="005F1710">
              <w:rPr>
                <w:b/>
                <w:sz w:val="18"/>
                <w:szCs w:val="18"/>
              </w:rPr>
              <w:t xml:space="preserve"> (</w:t>
            </w:r>
            <w:r>
              <w:rPr>
                <w:b/>
                <w:sz w:val="18"/>
                <w:szCs w:val="18"/>
              </w:rPr>
              <w:t>mm</w:t>
            </w:r>
            <w:r w:rsidR="005F171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40870D9D" w14:textId="77777777" w:rsidR="005F1710" w:rsidRDefault="005F1710" w:rsidP="0069216A">
            <w:pPr>
              <w:widowControl w:val="0"/>
              <w:jc w:val="center"/>
              <w:rPr>
                <w:sz w:val="18"/>
                <w:szCs w:val="18"/>
              </w:rPr>
            </w:pPr>
          </w:p>
          <w:p w14:paraId="182207BF" w14:textId="74D265BD" w:rsidR="005F1710" w:rsidRDefault="00B43D67" w:rsidP="0069216A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0.01</w:t>
            </w:r>
          </w:p>
          <w:p w14:paraId="6C8FD757" w14:textId="77777777" w:rsidR="005F1710" w:rsidRDefault="005F1710" w:rsidP="0069216A">
            <w:pPr>
              <w:widowControl w:val="0"/>
              <w:jc w:val="center"/>
              <w:rPr>
                <w:sz w:val="18"/>
                <w:szCs w:val="18"/>
              </w:rPr>
            </w:pPr>
          </w:p>
          <w:p w14:paraId="65452435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88AEBFB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748BD725" w14:textId="4218E398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0.02</w:t>
            </w:r>
          </w:p>
          <w:p w14:paraId="33C993EA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573C3A05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C8AACA1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335BBC5C" w14:textId="1241D8FF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 ± 0.02</w:t>
            </w:r>
          </w:p>
          <w:p w14:paraId="6155E884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7C5FAA7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412DA552" w14:textId="19FF5D84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0.51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0.05</w:t>
            </w:r>
          </w:p>
          <w:p w14:paraId="0F2C0DAA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2814E230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44362474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6C2147E3" w14:textId="0B4E4879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0.03</w:t>
            </w:r>
          </w:p>
          <w:p w14:paraId="53CFAFD2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6198FBC1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44FF0D9B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07B9BBC5" w14:textId="64FEFCC2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0.57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0.05</w:t>
            </w:r>
          </w:p>
          <w:p w14:paraId="7B651A7A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70B5B713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75" w:type="dxa"/>
          </w:tcPr>
          <w:p w14:paraId="063D3E61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768EC70F" w14:textId="4226A70F" w:rsidR="005F1710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  <w:r w:rsidR="005F1710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0.01</w:t>
            </w:r>
          </w:p>
          <w:p w14:paraId="5E7770A6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27298738" w14:textId="77777777" w:rsidR="005F1710" w:rsidRDefault="005F1710" w:rsidP="0069216A">
            <w:pPr>
              <w:widowControl w:val="0"/>
              <w:rPr>
                <w:sz w:val="18"/>
                <w:szCs w:val="18"/>
              </w:rPr>
            </w:pPr>
          </w:p>
          <w:p w14:paraId="7F352CEE" w14:textId="77777777" w:rsidR="005F1710" w:rsidRDefault="005F1710" w:rsidP="0069216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52076A" w14:paraId="201B1D2A" w14:textId="77777777" w:rsidTr="003F015E">
        <w:tc>
          <w:tcPr>
            <w:tcW w:w="1795" w:type="dxa"/>
            <w:vAlign w:val="center"/>
          </w:tcPr>
          <w:p w14:paraId="46580975" w14:textId="59C64964" w:rsidR="0052076A" w:rsidRDefault="0052076A" w:rsidP="0069216A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Average After-Wash Fiber Diameter (mm)</w:t>
            </w:r>
          </w:p>
        </w:tc>
        <w:tc>
          <w:tcPr>
            <w:tcW w:w="1080" w:type="dxa"/>
          </w:tcPr>
          <w:p w14:paraId="05CE83DD" w14:textId="429DF3AE" w:rsidR="00B43D67" w:rsidRDefault="00B43D67" w:rsidP="00B43D67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0.09 ± 0.02</w:t>
            </w:r>
          </w:p>
          <w:p w14:paraId="3A6FA7CB" w14:textId="77777777" w:rsidR="0052076A" w:rsidRDefault="0052076A" w:rsidP="0069216A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6884EBDD" w14:textId="5DD3D856" w:rsidR="0052076A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 ± 0.01</w:t>
            </w:r>
          </w:p>
        </w:tc>
        <w:tc>
          <w:tcPr>
            <w:tcW w:w="1080" w:type="dxa"/>
          </w:tcPr>
          <w:p w14:paraId="13B1E175" w14:textId="5ECD957B" w:rsidR="00B43D67" w:rsidRDefault="00B43D67" w:rsidP="00B43D67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 ± 0.01</w:t>
            </w:r>
          </w:p>
          <w:p w14:paraId="4E596450" w14:textId="77777777" w:rsidR="0052076A" w:rsidRDefault="0052076A" w:rsidP="0069216A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566A2189" w14:textId="033C95A6" w:rsidR="0052076A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 ± 0.02</w:t>
            </w:r>
          </w:p>
        </w:tc>
        <w:tc>
          <w:tcPr>
            <w:tcW w:w="1080" w:type="dxa"/>
          </w:tcPr>
          <w:p w14:paraId="409561C1" w14:textId="7E0539DD" w:rsidR="0052076A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 ± 0.03</w:t>
            </w:r>
          </w:p>
        </w:tc>
        <w:tc>
          <w:tcPr>
            <w:tcW w:w="1080" w:type="dxa"/>
          </w:tcPr>
          <w:p w14:paraId="3DD412EA" w14:textId="1E1775E2" w:rsidR="0052076A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 ± 0.03</w:t>
            </w:r>
          </w:p>
        </w:tc>
        <w:tc>
          <w:tcPr>
            <w:tcW w:w="1075" w:type="dxa"/>
          </w:tcPr>
          <w:p w14:paraId="0BE660C5" w14:textId="7CB41D42" w:rsidR="0052076A" w:rsidRDefault="00B43D67" w:rsidP="0069216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 ± 0.02</w:t>
            </w:r>
          </w:p>
        </w:tc>
      </w:tr>
    </w:tbl>
    <w:p w14:paraId="17B54A29" w14:textId="77777777" w:rsidR="005F1710" w:rsidRDefault="005F1710" w:rsidP="007A47CA">
      <w:pPr>
        <w:spacing w:line="480" w:lineRule="auto"/>
        <w:rPr>
          <w:b/>
          <w:sz w:val="20"/>
          <w:szCs w:val="20"/>
        </w:rPr>
      </w:pPr>
    </w:p>
    <w:p w14:paraId="6D3B6E93" w14:textId="0048C003" w:rsidR="007A47CA" w:rsidRDefault="007A47CA" w:rsidP="007A47CA">
      <w:pPr>
        <w:spacing w:line="480" w:lineRule="auto"/>
        <w:rPr>
          <w:sz w:val="20"/>
          <w:szCs w:val="20"/>
        </w:rPr>
      </w:pPr>
      <w:r>
        <w:rPr>
          <w:b/>
          <w:sz w:val="20"/>
          <w:szCs w:val="20"/>
        </w:rPr>
        <w:t>Table S</w:t>
      </w:r>
      <w:r w:rsidR="005F1710">
        <w:rPr>
          <w:b/>
          <w:sz w:val="20"/>
          <w:szCs w:val="20"/>
        </w:rPr>
        <w:t>3</w:t>
      </w:r>
      <w:r>
        <w:rPr>
          <w:sz w:val="20"/>
          <w:szCs w:val="20"/>
        </w:rPr>
        <w:t xml:space="preserve">: Comparison of decomposition onsets, weight loss and residual ash for fibers before (in </w:t>
      </w:r>
      <w:r>
        <w:rPr>
          <w:sz w:val="20"/>
          <w:szCs w:val="20"/>
          <w:shd w:val="clear" w:color="auto" w:fill="F4CCCC"/>
        </w:rPr>
        <w:t>red</w:t>
      </w:r>
      <w:r>
        <w:rPr>
          <w:sz w:val="20"/>
          <w:szCs w:val="20"/>
        </w:rPr>
        <w:t xml:space="preserve"> columns) and after (in </w:t>
      </w:r>
      <w:r>
        <w:rPr>
          <w:sz w:val="20"/>
          <w:szCs w:val="20"/>
          <w:shd w:val="clear" w:color="auto" w:fill="CFE2F3"/>
        </w:rPr>
        <w:t>blue</w:t>
      </w:r>
      <w:r>
        <w:rPr>
          <w:sz w:val="20"/>
          <w:szCs w:val="20"/>
        </w:rPr>
        <w:t xml:space="preserve"> columns) wash.</w:t>
      </w:r>
    </w:p>
    <w:p w14:paraId="0532FE91" w14:textId="77777777" w:rsidR="00E834C1" w:rsidRDefault="00E834C1" w:rsidP="007A47CA">
      <w:pPr>
        <w:spacing w:line="48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897D0F" w14:paraId="43E4F3CE" w14:textId="77777777" w:rsidTr="00897D0F">
        <w:tc>
          <w:tcPr>
            <w:tcW w:w="850" w:type="dxa"/>
          </w:tcPr>
          <w:p w14:paraId="424941A5" w14:textId="1A99A0D7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Fiber Sample</w:t>
            </w:r>
          </w:p>
        </w:tc>
        <w:tc>
          <w:tcPr>
            <w:tcW w:w="850" w:type="dxa"/>
            <w:shd w:val="clear" w:color="auto" w:fill="F5CCCD"/>
          </w:tcPr>
          <w:p w14:paraId="0F682D43" w14:textId="12BC17A6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2nd Weight Loss Onset (℃)</w:t>
            </w:r>
          </w:p>
        </w:tc>
        <w:tc>
          <w:tcPr>
            <w:tcW w:w="850" w:type="dxa"/>
            <w:shd w:val="clear" w:color="auto" w:fill="F5CCCD"/>
          </w:tcPr>
          <w:p w14:paraId="2A9D2068" w14:textId="54E3EFFA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2nd Weight Loss (%)</w:t>
            </w:r>
          </w:p>
        </w:tc>
        <w:tc>
          <w:tcPr>
            <w:tcW w:w="850" w:type="dxa"/>
            <w:shd w:val="clear" w:color="auto" w:fill="F5CCCD"/>
          </w:tcPr>
          <w:p w14:paraId="68F1110B" w14:textId="477A3E42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</w:t>
            </w:r>
            <w:proofErr w:type="gramStart"/>
            <w:r>
              <w:rPr>
                <w:b/>
                <w:sz w:val="16"/>
                <w:szCs w:val="16"/>
              </w:rPr>
              <w:t>rd  Weight</w:t>
            </w:r>
            <w:proofErr w:type="gramEnd"/>
            <w:r>
              <w:rPr>
                <w:b/>
                <w:sz w:val="16"/>
                <w:szCs w:val="16"/>
              </w:rPr>
              <w:t xml:space="preserve"> Loss Onset (℃)</w:t>
            </w:r>
          </w:p>
        </w:tc>
        <w:tc>
          <w:tcPr>
            <w:tcW w:w="850" w:type="dxa"/>
            <w:shd w:val="clear" w:color="auto" w:fill="F5CCCD"/>
          </w:tcPr>
          <w:p w14:paraId="0327B5FB" w14:textId="37B34E28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3rd Weight Loss (%)</w:t>
            </w:r>
          </w:p>
        </w:tc>
        <w:tc>
          <w:tcPr>
            <w:tcW w:w="850" w:type="dxa"/>
            <w:shd w:val="clear" w:color="auto" w:fill="F5CCCD"/>
          </w:tcPr>
          <w:p w14:paraId="257D0FA3" w14:textId="74CA28BF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Residual Ash (%)</w:t>
            </w:r>
          </w:p>
        </w:tc>
        <w:tc>
          <w:tcPr>
            <w:tcW w:w="850" w:type="dxa"/>
            <w:shd w:val="clear" w:color="auto" w:fill="D0E2F3"/>
          </w:tcPr>
          <w:p w14:paraId="49CDB58F" w14:textId="0A8A2DE3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2nd Weight Loss Onset (℃)</w:t>
            </w:r>
          </w:p>
        </w:tc>
        <w:tc>
          <w:tcPr>
            <w:tcW w:w="850" w:type="dxa"/>
            <w:shd w:val="clear" w:color="auto" w:fill="D0E2F3"/>
          </w:tcPr>
          <w:p w14:paraId="73BB1B84" w14:textId="720F12BC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2nd Weight Loss (%)</w:t>
            </w:r>
          </w:p>
        </w:tc>
        <w:tc>
          <w:tcPr>
            <w:tcW w:w="850" w:type="dxa"/>
            <w:shd w:val="clear" w:color="auto" w:fill="D0E2F3"/>
          </w:tcPr>
          <w:p w14:paraId="6C1B9EB9" w14:textId="474EBC1E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</w:t>
            </w:r>
            <w:proofErr w:type="gramStart"/>
            <w:r>
              <w:rPr>
                <w:b/>
                <w:sz w:val="16"/>
                <w:szCs w:val="16"/>
              </w:rPr>
              <w:t>rd  Weight</w:t>
            </w:r>
            <w:proofErr w:type="gramEnd"/>
            <w:r>
              <w:rPr>
                <w:b/>
                <w:sz w:val="16"/>
                <w:szCs w:val="16"/>
              </w:rPr>
              <w:t xml:space="preserve"> Loss Onset (℃)</w:t>
            </w:r>
          </w:p>
        </w:tc>
        <w:tc>
          <w:tcPr>
            <w:tcW w:w="850" w:type="dxa"/>
            <w:shd w:val="clear" w:color="auto" w:fill="D0E2F3"/>
          </w:tcPr>
          <w:p w14:paraId="7AA4FE23" w14:textId="3293B479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3rd Weight Loss (%)</w:t>
            </w:r>
          </w:p>
        </w:tc>
        <w:tc>
          <w:tcPr>
            <w:tcW w:w="850" w:type="dxa"/>
            <w:shd w:val="clear" w:color="auto" w:fill="D0E2F3"/>
          </w:tcPr>
          <w:p w14:paraId="26B68A50" w14:textId="677F5D2C" w:rsidR="00897D0F" w:rsidRDefault="00897D0F" w:rsidP="00897D0F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Residual Ash (%)</w:t>
            </w:r>
          </w:p>
        </w:tc>
      </w:tr>
      <w:tr w:rsidR="00897D0F" w14:paraId="137DA704" w14:textId="77777777" w:rsidTr="00897D0F">
        <w:tc>
          <w:tcPr>
            <w:tcW w:w="850" w:type="dxa"/>
          </w:tcPr>
          <w:p w14:paraId="416A1062" w14:textId="08E9BEE1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SA</w:t>
            </w:r>
          </w:p>
        </w:tc>
        <w:tc>
          <w:tcPr>
            <w:tcW w:w="850" w:type="dxa"/>
            <w:shd w:val="clear" w:color="auto" w:fill="F5CCCD"/>
          </w:tcPr>
          <w:p w14:paraId="1D0364AF" w14:textId="4F61B51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170.09 ± 3.38</w:t>
            </w:r>
          </w:p>
        </w:tc>
        <w:tc>
          <w:tcPr>
            <w:tcW w:w="850" w:type="dxa"/>
            <w:shd w:val="clear" w:color="auto" w:fill="F5CCCD"/>
          </w:tcPr>
          <w:p w14:paraId="263A4253" w14:textId="726CADA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 xml:space="preserve">67.89 ± 9.66 </w:t>
            </w:r>
          </w:p>
        </w:tc>
        <w:tc>
          <w:tcPr>
            <w:tcW w:w="850" w:type="dxa"/>
            <w:shd w:val="clear" w:color="auto" w:fill="F5CCCD"/>
          </w:tcPr>
          <w:p w14:paraId="240F3F33" w14:textId="4E4F0DB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77F84138" w14:textId="49CE709C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09EAFC4E" w14:textId="6F3E837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</w:t>
            </w:r>
            <w:r w:rsidR="00592E52">
              <w:rPr>
                <w:sz w:val="16"/>
                <w:szCs w:val="16"/>
              </w:rPr>
              <w:t xml:space="preserve">5.61 </w:t>
            </w:r>
            <w:r w:rsidR="00592E52" w:rsidRPr="00897D0F">
              <w:rPr>
                <w:sz w:val="16"/>
                <w:szCs w:val="16"/>
              </w:rPr>
              <w:t>±</w:t>
            </w:r>
            <w:r w:rsidR="00592E52">
              <w:rPr>
                <w:sz w:val="16"/>
                <w:szCs w:val="16"/>
              </w:rPr>
              <w:t xml:space="preserve"> 1.04</w:t>
            </w:r>
          </w:p>
        </w:tc>
        <w:tc>
          <w:tcPr>
            <w:tcW w:w="850" w:type="dxa"/>
            <w:shd w:val="clear" w:color="auto" w:fill="D0E2F3"/>
          </w:tcPr>
          <w:p w14:paraId="16DDF2A9" w14:textId="4620F8F0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213.65 ± 2.70</w:t>
            </w:r>
          </w:p>
        </w:tc>
        <w:tc>
          <w:tcPr>
            <w:tcW w:w="850" w:type="dxa"/>
            <w:shd w:val="clear" w:color="auto" w:fill="D0E2F3"/>
          </w:tcPr>
          <w:p w14:paraId="5BB30B52" w14:textId="79FAFAC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29.84 ± 9.67</w:t>
            </w:r>
          </w:p>
        </w:tc>
        <w:tc>
          <w:tcPr>
            <w:tcW w:w="850" w:type="dxa"/>
            <w:shd w:val="clear" w:color="auto" w:fill="D0E2F3"/>
          </w:tcPr>
          <w:p w14:paraId="7EC61F07" w14:textId="2C73C49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301.77 ± 3.30</w:t>
            </w:r>
          </w:p>
        </w:tc>
        <w:tc>
          <w:tcPr>
            <w:tcW w:w="850" w:type="dxa"/>
            <w:shd w:val="clear" w:color="auto" w:fill="D0E2F3"/>
          </w:tcPr>
          <w:p w14:paraId="11A1525F" w14:textId="7048B68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16.61 ± 0.35</w:t>
            </w:r>
          </w:p>
        </w:tc>
        <w:tc>
          <w:tcPr>
            <w:tcW w:w="850" w:type="dxa"/>
            <w:shd w:val="clear" w:color="auto" w:fill="D0E2F3"/>
          </w:tcPr>
          <w:p w14:paraId="74E1BF87" w14:textId="54495E7D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34.19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0.08</w:t>
            </w:r>
          </w:p>
        </w:tc>
      </w:tr>
      <w:tr w:rsidR="00897D0F" w14:paraId="6A528D3F" w14:textId="77777777" w:rsidTr="00897D0F">
        <w:tc>
          <w:tcPr>
            <w:tcW w:w="850" w:type="dxa"/>
          </w:tcPr>
          <w:p w14:paraId="567CF96D" w14:textId="5B355A82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LCSL1</w:t>
            </w:r>
          </w:p>
        </w:tc>
        <w:tc>
          <w:tcPr>
            <w:tcW w:w="850" w:type="dxa"/>
            <w:shd w:val="clear" w:color="auto" w:fill="F5CCCD"/>
          </w:tcPr>
          <w:p w14:paraId="1379B48D" w14:textId="077C2AC2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179.15 ± 2.01</w:t>
            </w:r>
          </w:p>
        </w:tc>
        <w:tc>
          <w:tcPr>
            <w:tcW w:w="850" w:type="dxa"/>
            <w:shd w:val="clear" w:color="auto" w:fill="F5CCCD"/>
          </w:tcPr>
          <w:p w14:paraId="3F10328E" w14:textId="4181158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69.84 ± 6.02</w:t>
            </w:r>
          </w:p>
        </w:tc>
        <w:tc>
          <w:tcPr>
            <w:tcW w:w="850" w:type="dxa"/>
            <w:shd w:val="clear" w:color="auto" w:fill="F5CCCD"/>
          </w:tcPr>
          <w:p w14:paraId="6B70474D" w14:textId="102335E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4D6C4D62" w14:textId="31D7CDA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4EE17E8B" w14:textId="5A86BA07" w:rsidR="00897D0F" w:rsidRPr="00897D0F" w:rsidRDefault="00592E52" w:rsidP="00897D0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14.91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2.25</w:t>
            </w:r>
          </w:p>
        </w:tc>
        <w:tc>
          <w:tcPr>
            <w:tcW w:w="850" w:type="dxa"/>
            <w:shd w:val="clear" w:color="auto" w:fill="D0E2F3"/>
          </w:tcPr>
          <w:p w14:paraId="3BC08173" w14:textId="0D173EB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219.60 ± 0.49</w:t>
            </w:r>
          </w:p>
        </w:tc>
        <w:tc>
          <w:tcPr>
            <w:tcW w:w="850" w:type="dxa"/>
            <w:shd w:val="clear" w:color="auto" w:fill="D0E2F3"/>
          </w:tcPr>
          <w:p w14:paraId="6332E248" w14:textId="4FCCCFF6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25.01 ± 0.23</w:t>
            </w:r>
          </w:p>
        </w:tc>
        <w:tc>
          <w:tcPr>
            <w:tcW w:w="850" w:type="dxa"/>
            <w:shd w:val="clear" w:color="auto" w:fill="D0E2F3"/>
          </w:tcPr>
          <w:p w14:paraId="321FC544" w14:textId="7F52EB07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297.04 ± 1.03</w:t>
            </w:r>
          </w:p>
        </w:tc>
        <w:tc>
          <w:tcPr>
            <w:tcW w:w="850" w:type="dxa"/>
            <w:shd w:val="clear" w:color="auto" w:fill="D0E2F3"/>
          </w:tcPr>
          <w:p w14:paraId="07DF84C5" w14:textId="2B0F638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21.05 ± 0.52</w:t>
            </w:r>
          </w:p>
        </w:tc>
        <w:tc>
          <w:tcPr>
            <w:tcW w:w="850" w:type="dxa"/>
            <w:shd w:val="clear" w:color="auto" w:fill="D0E2F3"/>
          </w:tcPr>
          <w:p w14:paraId="24F51C7C" w14:textId="2772DCED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30.71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0.40</w:t>
            </w:r>
          </w:p>
        </w:tc>
      </w:tr>
      <w:tr w:rsidR="00897D0F" w14:paraId="1642930E" w14:textId="77777777" w:rsidTr="00897D0F">
        <w:tc>
          <w:tcPr>
            <w:tcW w:w="850" w:type="dxa"/>
          </w:tcPr>
          <w:p w14:paraId="7C019FAC" w14:textId="02E6DB9A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HCSL1</w:t>
            </w:r>
          </w:p>
        </w:tc>
        <w:tc>
          <w:tcPr>
            <w:tcW w:w="850" w:type="dxa"/>
            <w:shd w:val="clear" w:color="auto" w:fill="F5CCCD"/>
          </w:tcPr>
          <w:p w14:paraId="65577800" w14:textId="43BE88BD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168.86 ± 17.11</w:t>
            </w:r>
          </w:p>
        </w:tc>
        <w:tc>
          <w:tcPr>
            <w:tcW w:w="850" w:type="dxa"/>
            <w:shd w:val="clear" w:color="auto" w:fill="F5CCCD"/>
          </w:tcPr>
          <w:p w14:paraId="67A39534" w14:textId="7F9081E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 xml:space="preserve">60.72 </w:t>
            </w:r>
            <w:proofErr w:type="gramStart"/>
            <w:r w:rsidRPr="00897D0F">
              <w:rPr>
                <w:sz w:val="16"/>
                <w:szCs w:val="16"/>
              </w:rPr>
              <w:t>±  7</w:t>
            </w:r>
            <w:proofErr w:type="gramEnd"/>
            <w:r w:rsidRPr="00897D0F">
              <w:rPr>
                <w:sz w:val="16"/>
                <w:szCs w:val="16"/>
              </w:rPr>
              <w:t>.55</w:t>
            </w:r>
          </w:p>
        </w:tc>
        <w:tc>
          <w:tcPr>
            <w:tcW w:w="850" w:type="dxa"/>
            <w:shd w:val="clear" w:color="auto" w:fill="F5CCCD"/>
          </w:tcPr>
          <w:p w14:paraId="099FD9BD" w14:textId="65D4E43E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5470E613" w14:textId="3345107E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5CCCD"/>
          </w:tcPr>
          <w:p w14:paraId="0A374C82" w14:textId="0EA444B6" w:rsidR="00897D0F" w:rsidRPr="00897D0F" w:rsidRDefault="00592E52" w:rsidP="00897D0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16.61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0.47</w:t>
            </w:r>
          </w:p>
        </w:tc>
        <w:tc>
          <w:tcPr>
            <w:tcW w:w="850" w:type="dxa"/>
            <w:shd w:val="clear" w:color="auto" w:fill="D0E2F3"/>
          </w:tcPr>
          <w:p w14:paraId="067ED665" w14:textId="554C67B0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223.45 ± 0.51</w:t>
            </w:r>
          </w:p>
        </w:tc>
        <w:tc>
          <w:tcPr>
            <w:tcW w:w="850" w:type="dxa"/>
            <w:shd w:val="clear" w:color="auto" w:fill="D0E2F3"/>
          </w:tcPr>
          <w:p w14:paraId="4AF398E3" w14:textId="6F329EC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 xml:space="preserve">27.41 </w:t>
            </w:r>
            <w:proofErr w:type="gramStart"/>
            <w:r w:rsidRPr="00897D0F">
              <w:rPr>
                <w:sz w:val="16"/>
                <w:szCs w:val="16"/>
              </w:rPr>
              <w:t>±  1</w:t>
            </w:r>
            <w:proofErr w:type="gramEnd"/>
            <w:r w:rsidRPr="00897D0F">
              <w:rPr>
                <w:sz w:val="16"/>
                <w:szCs w:val="16"/>
              </w:rPr>
              <w:t>.01</w:t>
            </w:r>
          </w:p>
        </w:tc>
        <w:tc>
          <w:tcPr>
            <w:tcW w:w="850" w:type="dxa"/>
            <w:shd w:val="clear" w:color="auto" w:fill="D0E2F3"/>
          </w:tcPr>
          <w:p w14:paraId="7E3D1F24" w14:textId="0402425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266.66 ± 1.16</w:t>
            </w:r>
          </w:p>
        </w:tc>
        <w:tc>
          <w:tcPr>
            <w:tcW w:w="850" w:type="dxa"/>
            <w:shd w:val="clear" w:color="auto" w:fill="D0E2F3"/>
          </w:tcPr>
          <w:p w14:paraId="09E0B0C0" w14:textId="65B6C0DD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 xml:space="preserve">19.00 </w:t>
            </w:r>
            <w:proofErr w:type="gramStart"/>
            <w:r w:rsidRPr="00897D0F">
              <w:rPr>
                <w:sz w:val="16"/>
                <w:szCs w:val="16"/>
              </w:rPr>
              <w:t>±  2</w:t>
            </w:r>
            <w:proofErr w:type="gramEnd"/>
            <w:r w:rsidRPr="00897D0F">
              <w:rPr>
                <w:sz w:val="16"/>
                <w:szCs w:val="16"/>
              </w:rPr>
              <w:t>.04</w:t>
            </w:r>
          </w:p>
        </w:tc>
        <w:tc>
          <w:tcPr>
            <w:tcW w:w="850" w:type="dxa"/>
            <w:shd w:val="clear" w:color="auto" w:fill="D0E2F3"/>
          </w:tcPr>
          <w:p w14:paraId="0BE97538" w14:textId="5BA838A6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29.07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0.40</w:t>
            </w:r>
          </w:p>
        </w:tc>
      </w:tr>
      <w:tr w:rsidR="00897D0F" w14:paraId="43A1F69A" w14:textId="77777777" w:rsidTr="00897D0F">
        <w:tc>
          <w:tcPr>
            <w:tcW w:w="850" w:type="dxa"/>
          </w:tcPr>
          <w:p w14:paraId="13102BEC" w14:textId="6A562FE6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lastRenderedPageBreak/>
              <w:t>LCSL4</w:t>
            </w:r>
          </w:p>
        </w:tc>
        <w:tc>
          <w:tcPr>
            <w:tcW w:w="850" w:type="dxa"/>
            <w:shd w:val="clear" w:color="auto" w:fill="F5CCCD"/>
          </w:tcPr>
          <w:p w14:paraId="6E71BA2C" w14:textId="5B1598A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174.75 ± 19.51</w:t>
            </w:r>
          </w:p>
        </w:tc>
        <w:tc>
          <w:tcPr>
            <w:tcW w:w="850" w:type="dxa"/>
            <w:shd w:val="clear" w:color="auto" w:fill="F5CCCD"/>
          </w:tcPr>
          <w:p w14:paraId="1C002817" w14:textId="668DBCB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36.78 ± 15.31</w:t>
            </w:r>
          </w:p>
        </w:tc>
        <w:tc>
          <w:tcPr>
            <w:tcW w:w="850" w:type="dxa"/>
            <w:shd w:val="clear" w:color="auto" w:fill="F5CCCD"/>
          </w:tcPr>
          <w:p w14:paraId="4D0EC8CE" w14:textId="668DC352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320.81 ± 12.22</w:t>
            </w:r>
          </w:p>
        </w:tc>
        <w:tc>
          <w:tcPr>
            <w:tcW w:w="850" w:type="dxa"/>
            <w:shd w:val="clear" w:color="auto" w:fill="F5CCCD"/>
          </w:tcPr>
          <w:p w14:paraId="4B3A677E" w14:textId="678B10E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20.12  ±</w:t>
            </w:r>
            <w:proofErr w:type="gramEnd"/>
            <w:r w:rsidRPr="00897D0F">
              <w:rPr>
                <w:sz w:val="16"/>
                <w:szCs w:val="16"/>
              </w:rPr>
              <w:t xml:space="preserve"> 7.61</w:t>
            </w:r>
          </w:p>
        </w:tc>
        <w:tc>
          <w:tcPr>
            <w:tcW w:w="850" w:type="dxa"/>
            <w:shd w:val="clear" w:color="auto" w:fill="F5CCCD"/>
          </w:tcPr>
          <w:p w14:paraId="1AA132C1" w14:textId="6AB86692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36.6</w:t>
            </w:r>
            <w:r w:rsidR="00592E52">
              <w:rPr>
                <w:sz w:val="16"/>
                <w:szCs w:val="16"/>
              </w:rPr>
              <w:t xml:space="preserve">7 </w:t>
            </w:r>
            <w:r w:rsidR="00592E52" w:rsidRPr="00897D0F">
              <w:rPr>
                <w:sz w:val="16"/>
                <w:szCs w:val="16"/>
              </w:rPr>
              <w:t>±</w:t>
            </w:r>
            <w:r w:rsidR="00592E52">
              <w:rPr>
                <w:sz w:val="16"/>
                <w:szCs w:val="16"/>
              </w:rPr>
              <w:t xml:space="preserve"> 1.82</w:t>
            </w:r>
          </w:p>
        </w:tc>
        <w:tc>
          <w:tcPr>
            <w:tcW w:w="850" w:type="dxa"/>
            <w:shd w:val="clear" w:color="auto" w:fill="D0E2F3"/>
          </w:tcPr>
          <w:p w14:paraId="3524D1C2" w14:textId="4FCC0BCF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220.10 ± 2.20</w:t>
            </w:r>
          </w:p>
        </w:tc>
        <w:tc>
          <w:tcPr>
            <w:tcW w:w="850" w:type="dxa"/>
            <w:shd w:val="clear" w:color="auto" w:fill="D0E2F3"/>
          </w:tcPr>
          <w:p w14:paraId="608FC96E" w14:textId="61EDF4F7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43.14 ± 3.49</w:t>
            </w:r>
          </w:p>
        </w:tc>
        <w:tc>
          <w:tcPr>
            <w:tcW w:w="850" w:type="dxa"/>
            <w:shd w:val="clear" w:color="auto" w:fill="D0E2F3"/>
          </w:tcPr>
          <w:p w14:paraId="072F6585" w14:textId="00DB8FBC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396.84 ± 2.71</w:t>
            </w:r>
          </w:p>
        </w:tc>
        <w:tc>
          <w:tcPr>
            <w:tcW w:w="850" w:type="dxa"/>
            <w:shd w:val="clear" w:color="auto" w:fill="D0E2F3"/>
          </w:tcPr>
          <w:p w14:paraId="405649A7" w14:textId="0225D746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19.02  ±</w:t>
            </w:r>
            <w:proofErr w:type="gramEnd"/>
            <w:r w:rsidRPr="00897D0F">
              <w:rPr>
                <w:sz w:val="16"/>
                <w:szCs w:val="16"/>
              </w:rPr>
              <w:t xml:space="preserve"> 0.98</w:t>
            </w:r>
          </w:p>
        </w:tc>
        <w:tc>
          <w:tcPr>
            <w:tcW w:w="850" w:type="dxa"/>
            <w:shd w:val="clear" w:color="auto" w:fill="D0E2F3"/>
          </w:tcPr>
          <w:p w14:paraId="49545732" w14:textId="6E49D77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32.68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0.08</w:t>
            </w:r>
          </w:p>
        </w:tc>
      </w:tr>
      <w:tr w:rsidR="00897D0F" w14:paraId="4C2D1650" w14:textId="77777777" w:rsidTr="00897D0F">
        <w:tc>
          <w:tcPr>
            <w:tcW w:w="850" w:type="dxa"/>
          </w:tcPr>
          <w:p w14:paraId="377E38D4" w14:textId="68A55653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HCSL4</w:t>
            </w:r>
          </w:p>
        </w:tc>
        <w:tc>
          <w:tcPr>
            <w:tcW w:w="850" w:type="dxa"/>
            <w:shd w:val="clear" w:color="auto" w:fill="F5CCCD"/>
          </w:tcPr>
          <w:p w14:paraId="0056F06A" w14:textId="6A5E1545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171.58 ± 11.86</w:t>
            </w:r>
          </w:p>
        </w:tc>
        <w:tc>
          <w:tcPr>
            <w:tcW w:w="850" w:type="dxa"/>
            <w:shd w:val="clear" w:color="auto" w:fill="F5CCCD"/>
          </w:tcPr>
          <w:p w14:paraId="2251CC5B" w14:textId="3662FAC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54.41 ± 4.83</w:t>
            </w:r>
          </w:p>
        </w:tc>
        <w:tc>
          <w:tcPr>
            <w:tcW w:w="850" w:type="dxa"/>
            <w:shd w:val="clear" w:color="auto" w:fill="F5CCCD"/>
          </w:tcPr>
          <w:p w14:paraId="37197B3A" w14:textId="0E3BDCEB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335.46  ±</w:t>
            </w:r>
            <w:proofErr w:type="gramEnd"/>
            <w:r w:rsidRPr="00897D0F">
              <w:rPr>
                <w:sz w:val="16"/>
                <w:szCs w:val="16"/>
              </w:rPr>
              <w:t xml:space="preserve"> 23.42</w:t>
            </w:r>
          </w:p>
        </w:tc>
        <w:tc>
          <w:tcPr>
            <w:tcW w:w="850" w:type="dxa"/>
            <w:shd w:val="clear" w:color="auto" w:fill="F5CCCD"/>
          </w:tcPr>
          <w:p w14:paraId="679942D3" w14:textId="2996EC6E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17.86  ±</w:t>
            </w:r>
            <w:proofErr w:type="gramEnd"/>
            <w:r w:rsidRPr="00897D0F">
              <w:rPr>
                <w:sz w:val="16"/>
                <w:szCs w:val="16"/>
              </w:rPr>
              <w:t xml:space="preserve"> 4.61</w:t>
            </w:r>
          </w:p>
        </w:tc>
        <w:tc>
          <w:tcPr>
            <w:tcW w:w="850" w:type="dxa"/>
            <w:shd w:val="clear" w:color="auto" w:fill="F5CCCD"/>
          </w:tcPr>
          <w:p w14:paraId="7DA581EC" w14:textId="327CC9EF" w:rsidR="00897D0F" w:rsidRPr="00897D0F" w:rsidRDefault="00592E52" w:rsidP="00897D0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22.88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2.07</w:t>
            </w:r>
          </w:p>
        </w:tc>
        <w:tc>
          <w:tcPr>
            <w:tcW w:w="850" w:type="dxa"/>
            <w:shd w:val="clear" w:color="auto" w:fill="D0E2F3"/>
          </w:tcPr>
          <w:p w14:paraId="517642CE" w14:textId="71FF92C3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216.87 ± 1.85</w:t>
            </w:r>
          </w:p>
        </w:tc>
        <w:tc>
          <w:tcPr>
            <w:tcW w:w="850" w:type="dxa"/>
            <w:shd w:val="clear" w:color="auto" w:fill="D0E2F3"/>
          </w:tcPr>
          <w:p w14:paraId="40EDAD48" w14:textId="74AE303B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38.61 ± 3.57</w:t>
            </w:r>
          </w:p>
        </w:tc>
        <w:tc>
          <w:tcPr>
            <w:tcW w:w="850" w:type="dxa"/>
            <w:shd w:val="clear" w:color="auto" w:fill="D0E2F3"/>
          </w:tcPr>
          <w:p w14:paraId="791D71D4" w14:textId="597D4F2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488.86  ±</w:t>
            </w:r>
            <w:proofErr w:type="gramEnd"/>
            <w:r w:rsidRPr="00897D0F">
              <w:rPr>
                <w:sz w:val="16"/>
                <w:szCs w:val="16"/>
              </w:rPr>
              <w:t xml:space="preserve"> 36.49</w:t>
            </w:r>
          </w:p>
        </w:tc>
        <w:tc>
          <w:tcPr>
            <w:tcW w:w="850" w:type="dxa"/>
            <w:shd w:val="clear" w:color="auto" w:fill="D0E2F3"/>
          </w:tcPr>
          <w:p w14:paraId="79A4C793" w14:textId="37517D08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13.03  ±</w:t>
            </w:r>
            <w:proofErr w:type="gramEnd"/>
            <w:r w:rsidRPr="00897D0F">
              <w:rPr>
                <w:sz w:val="16"/>
                <w:szCs w:val="16"/>
              </w:rPr>
              <w:t xml:space="preserve"> 3.83</w:t>
            </w:r>
          </w:p>
        </w:tc>
        <w:tc>
          <w:tcPr>
            <w:tcW w:w="850" w:type="dxa"/>
            <w:shd w:val="clear" w:color="auto" w:fill="D0E2F3"/>
          </w:tcPr>
          <w:p w14:paraId="41895274" w14:textId="4367F3F6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41.46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0.21</w:t>
            </w:r>
          </w:p>
        </w:tc>
      </w:tr>
      <w:tr w:rsidR="00897D0F" w14:paraId="68CAC558" w14:textId="77777777" w:rsidTr="00897D0F">
        <w:tc>
          <w:tcPr>
            <w:tcW w:w="850" w:type="dxa"/>
          </w:tcPr>
          <w:p w14:paraId="78BDE3A9" w14:textId="4C0EC59D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LCSL7</w:t>
            </w:r>
          </w:p>
        </w:tc>
        <w:tc>
          <w:tcPr>
            <w:tcW w:w="850" w:type="dxa"/>
            <w:shd w:val="clear" w:color="auto" w:fill="F5CCCD"/>
          </w:tcPr>
          <w:p w14:paraId="27D3BA1D" w14:textId="5D05B7F3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184.85 ± 12.13</w:t>
            </w:r>
          </w:p>
        </w:tc>
        <w:tc>
          <w:tcPr>
            <w:tcW w:w="850" w:type="dxa"/>
            <w:shd w:val="clear" w:color="auto" w:fill="F5CCCD"/>
          </w:tcPr>
          <w:p w14:paraId="0097BDC9" w14:textId="3F6ED0E0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58.84 ± 6.03</w:t>
            </w:r>
          </w:p>
        </w:tc>
        <w:tc>
          <w:tcPr>
            <w:tcW w:w="850" w:type="dxa"/>
            <w:shd w:val="clear" w:color="auto" w:fill="F5CCCD"/>
          </w:tcPr>
          <w:p w14:paraId="585873ED" w14:textId="194FF4EC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345.10  ±</w:t>
            </w:r>
            <w:proofErr w:type="gramEnd"/>
            <w:r w:rsidRPr="00897D0F">
              <w:rPr>
                <w:sz w:val="16"/>
                <w:szCs w:val="16"/>
              </w:rPr>
              <w:t xml:space="preserve"> 53.78</w:t>
            </w:r>
          </w:p>
        </w:tc>
        <w:tc>
          <w:tcPr>
            <w:tcW w:w="850" w:type="dxa"/>
            <w:shd w:val="clear" w:color="auto" w:fill="F5CCCD"/>
          </w:tcPr>
          <w:p w14:paraId="546435DF" w14:textId="2B73C98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10.85  ±</w:t>
            </w:r>
            <w:proofErr w:type="gramEnd"/>
            <w:r w:rsidRPr="00897D0F">
              <w:rPr>
                <w:sz w:val="16"/>
                <w:szCs w:val="16"/>
              </w:rPr>
              <w:t xml:space="preserve"> 5.78</w:t>
            </w:r>
          </w:p>
        </w:tc>
        <w:tc>
          <w:tcPr>
            <w:tcW w:w="850" w:type="dxa"/>
            <w:shd w:val="clear" w:color="auto" w:fill="F5CCCD"/>
          </w:tcPr>
          <w:p w14:paraId="23738B19" w14:textId="05EFFB2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22.3</w:t>
            </w:r>
            <w:r w:rsidR="00592E52">
              <w:rPr>
                <w:sz w:val="16"/>
                <w:szCs w:val="16"/>
              </w:rPr>
              <w:t xml:space="preserve">5 </w:t>
            </w:r>
            <w:r w:rsidR="00592E52" w:rsidRPr="00897D0F">
              <w:rPr>
                <w:sz w:val="16"/>
                <w:szCs w:val="16"/>
              </w:rPr>
              <w:t>±</w:t>
            </w:r>
            <w:r w:rsidR="00592E52">
              <w:rPr>
                <w:sz w:val="16"/>
                <w:szCs w:val="16"/>
              </w:rPr>
              <w:t xml:space="preserve"> 1.33</w:t>
            </w:r>
          </w:p>
        </w:tc>
        <w:tc>
          <w:tcPr>
            <w:tcW w:w="850" w:type="dxa"/>
            <w:shd w:val="clear" w:color="auto" w:fill="D0E2F3"/>
          </w:tcPr>
          <w:p w14:paraId="22AC04D1" w14:textId="5E4ACAA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214.39 ± 2.50</w:t>
            </w:r>
          </w:p>
        </w:tc>
        <w:tc>
          <w:tcPr>
            <w:tcW w:w="850" w:type="dxa"/>
            <w:shd w:val="clear" w:color="auto" w:fill="D0E2F3"/>
          </w:tcPr>
          <w:p w14:paraId="3C418B63" w14:textId="764CDC9A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43.87 ± 0.93</w:t>
            </w:r>
          </w:p>
        </w:tc>
        <w:tc>
          <w:tcPr>
            <w:tcW w:w="850" w:type="dxa"/>
            <w:shd w:val="clear" w:color="auto" w:fill="D0E2F3"/>
          </w:tcPr>
          <w:p w14:paraId="398D170D" w14:textId="7DB7F6C7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419.11  ±</w:t>
            </w:r>
            <w:proofErr w:type="gramEnd"/>
            <w:r w:rsidRPr="00897D0F">
              <w:rPr>
                <w:sz w:val="16"/>
                <w:szCs w:val="16"/>
              </w:rPr>
              <w:t xml:space="preserve"> 7.16</w:t>
            </w:r>
          </w:p>
        </w:tc>
        <w:tc>
          <w:tcPr>
            <w:tcW w:w="850" w:type="dxa"/>
            <w:shd w:val="clear" w:color="auto" w:fill="D0E2F3"/>
          </w:tcPr>
          <w:p w14:paraId="74BA2F80" w14:textId="158333A5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17.37  ±</w:t>
            </w:r>
            <w:proofErr w:type="gramEnd"/>
            <w:r w:rsidRPr="00897D0F">
              <w:rPr>
                <w:sz w:val="16"/>
                <w:szCs w:val="16"/>
              </w:rPr>
              <w:t xml:space="preserve"> 0.79</w:t>
            </w:r>
          </w:p>
        </w:tc>
        <w:tc>
          <w:tcPr>
            <w:tcW w:w="850" w:type="dxa"/>
            <w:shd w:val="clear" w:color="auto" w:fill="D0E2F3"/>
          </w:tcPr>
          <w:p w14:paraId="25BD4347" w14:textId="6F2151C7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35.22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0.15</w:t>
            </w:r>
          </w:p>
        </w:tc>
      </w:tr>
      <w:tr w:rsidR="00897D0F" w14:paraId="4C50CE72" w14:textId="77777777" w:rsidTr="00897D0F">
        <w:tc>
          <w:tcPr>
            <w:tcW w:w="850" w:type="dxa"/>
          </w:tcPr>
          <w:p w14:paraId="4601B6E8" w14:textId="413424E8" w:rsidR="00897D0F" w:rsidRPr="00897D0F" w:rsidRDefault="00897D0F" w:rsidP="00897D0F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897D0F">
              <w:rPr>
                <w:b/>
                <w:bCs/>
                <w:sz w:val="16"/>
                <w:szCs w:val="16"/>
              </w:rPr>
              <w:t>HCSL7</w:t>
            </w:r>
          </w:p>
        </w:tc>
        <w:tc>
          <w:tcPr>
            <w:tcW w:w="850" w:type="dxa"/>
            <w:shd w:val="clear" w:color="auto" w:fill="F5CCCD"/>
          </w:tcPr>
          <w:p w14:paraId="4AD2B860" w14:textId="55F4A2DE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204.39 ± 33.11</w:t>
            </w:r>
          </w:p>
        </w:tc>
        <w:tc>
          <w:tcPr>
            <w:tcW w:w="850" w:type="dxa"/>
            <w:shd w:val="clear" w:color="auto" w:fill="F5CCCD"/>
          </w:tcPr>
          <w:p w14:paraId="10F80967" w14:textId="2518F87D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33.18 ± 14.01</w:t>
            </w:r>
          </w:p>
        </w:tc>
        <w:tc>
          <w:tcPr>
            <w:tcW w:w="850" w:type="dxa"/>
            <w:shd w:val="clear" w:color="auto" w:fill="F5CCCD"/>
          </w:tcPr>
          <w:p w14:paraId="168D75AF" w14:textId="4A01A515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347.21 ± 5.31</w:t>
            </w:r>
          </w:p>
        </w:tc>
        <w:tc>
          <w:tcPr>
            <w:tcW w:w="850" w:type="dxa"/>
            <w:shd w:val="clear" w:color="auto" w:fill="F5CCCD"/>
          </w:tcPr>
          <w:p w14:paraId="4BE87611" w14:textId="3C26F005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20.78  ±</w:t>
            </w:r>
            <w:proofErr w:type="gramEnd"/>
            <w:r w:rsidRPr="00897D0F">
              <w:rPr>
                <w:sz w:val="16"/>
                <w:szCs w:val="16"/>
              </w:rPr>
              <w:t xml:space="preserve"> 8.67</w:t>
            </w:r>
          </w:p>
        </w:tc>
        <w:tc>
          <w:tcPr>
            <w:tcW w:w="850" w:type="dxa"/>
            <w:shd w:val="clear" w:color="auto" w:fill="F5CCCD"/>
          </w:tcPr>
          <w:p w14:paraId="30064C8F" w14:textId="50C3A885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31.5</w:t>
            </w:r>
            <w:r w:rsidR="00592E52">
              <w:rPr>
                <w:sz w:val="16"/>
                <w:szCs w:val="16"/>
              </w:rPr>
              <w:t xml:space="preserve">4 </w:t>
            </w:r>
            <w:r w:rsidR="00592E52" w:rsidRPr="00897D0F">
              <w:rPr>
                <w:sz w:val="16"/>
                <w:szCs w:val="16"/>
              </w:rPr>
              <w:t>±</w:t>
            </w:r>
            <w:r w:rsidR="00592E52">
              <w:rPr>
                <w:sz w:val="16"/>
                <w:szCs w:val="16"/>
              </w:rPr>
              <w:t xml:space="preserve"> 10.12</w:t>
            </w:r>
          </w:p>
        </w:tc>
        <w:tc>
          <w:tcPr>
            <w:tcW w:w="850" w:type="dxa"/>
            <w:shd w:val="clear" w:color="auto" w:fill="D0E2F3"/>
          </w:tcPr>
          <w:p w14:paraId="7CB3D061" w14:textId="7BD177BF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216.71 ± 0.91</w:t>
            </w:r>
          </w:p>
        </w:tc>
        <w:tc>
          <w:tcPr>
            <w:tcW w:w="850" w:type="dxa"/>
            <w:shd w:val="clear" w:color="auto" w:fill="D0E2F3"/>
          </w:tcPr>
          <w:p w14:paraId="194E0F8E" w14:textId="2DEBCCBB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38.26 ± 0.24</w:t>
            </w:r>
          </w:p>
        </w:tc>
        <w:tc>
          <w:tcPr>
            <w:tcW w:w="850" w:type="dxa"/>
            <w:shd w:val="clear" w:color="auto" w:fill="D0E2F3"/>
          </w:tcPr>
          <w:p w14:paraId="62B766DE" w14:textId="4A19DC74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471.96 ± 0.63</w:t>
            </w:r>
          </w:p>
        </w:tc>
        <w:tc>
          <w:tcPr>
            <w:tcW w:w="850" w:type="dxa"/>
            <w:shd w:val="clear" w:color="auto" w:fill="D0E2F3"/>
          </w:tcPr>
          <w:p w14:paraId="30F239E7" w14:textId="5D2B22A9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proofErr w:type="gramStart"/>
            <w:r w:rsidRPr="00897D0F">
              <w:rPr>
                <w:sz w:val="16"/>
                <w:szCs w:val="16"/>
              </w:rPr>
              <w:t>14.81  ±</w:t>
            </w:r>
            <w:proofErr w:type="gramEnd"/>
            <w:r w:rsidRPr="00897D0F">
              <w:rPr>
                <w:sz w:val="16"/>
                <w:szCs w:val="16"/>
              </w:rPr>
              <w:t xml:space="preserve"> 0.90</w:t>
            </w:r>
          </w:p>
        </w:tc>
        <w:tc>
          <w:tcPr>
            <w:tcW w:w="850" w:type="dxa"/>
            <w:shd w:val="clear" w:color="auto" w:fill="D0E2F3"/>
          </w:tcPr>
          <w:p w14:paraId="57A411EE" w14:textId="158F8731" w:rsidR="00897D0F" w:rsidRPr="00897D0F" w:rsidRDefault="00897D0F" w:rsidP="00897D0F">
            <w:pPr>
              <w:spacing w:line="480" w:lineRule="auto"/>
              <w:rPr>
                <w:sz w:val="16"/>
                <w:szCs w:val="16"/>
              </w:rPr>
            </w:pPr>
            <w:r w:rsidRPr="00897D0F">
              <w:rPr>
                <w:sz w:val="16"/>
                <w:szCs w:val="16"/>
              </w:rPr>
              <w:t>42.54</w:t>
            </w:r>
            <w:r w:rsidR="0049747D">
              <w:rPr>
                <w:sz w:val="16"/>
                <w:szCs w:val="16"/>
              </w:rPr>
              <w:t xml:space="preserve"> </w:t>
            </w:r>
            <w:r w:rsidR="0049747D" w:rsidRPr="00897D0F">
              <w:rPr>
                <w:sz w:val="16"/>
                <w:szCs w:val="16"/>
              </w:rPr>
              <w:t>±</w:t>
            </w:r>
            <w:r w:rsidR="0049747D">
              <w:rPr>
                <w:sz w:val="16"/>
                <w:szCs w:val="16"/>
              </w:rPr>
              <w:t xml:space="preserve"> 0.06</w:t>
            </w:r>
          </w:p>
        </w:tc>
      </w:tr>
      <w:tr w:rsidR="00092D1F" w14:paraId="691D4B92" w14:textId="77777777" w:rsidTr="00092D1F">
        <w:tc>
          <w:tcPr>
            <w:tcW w:w="850" w:type="dxa"/>
          </w:tcPr>
          <w:p w14:paraId="6B89FA61" w14:textId="183A5EEB" w:rsidR="00092D1F" w:rsidRPr="00897D0F" w:rsidRDefault="00092D1F" w:rsidP="00092D1F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SA powder</w:t>
            </w:r>
          </w:p>
        </w:tc>
        <w:tc>
          <w:tcPr>
            <w:tcW w:w="850" w:type="dxa"/>
            <w:shd w:val="clear" w:color="auto" w:fill="FFFFFF" w:themeFill="background1"/>
          </w:tcPr>
          <w:p w14:paraId="27573B99" w14:textId="0607038F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228.11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6</w:t>
            </w:r>
            <w:r w:rsidRPr="00897D0F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589626AF" w14:textId="56203294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31.74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35</w:t>
            </w:r>
          </w:p>
        </w:tc>
        <w:tc>
          <w:tcPr>
            <w:tcW w:w="850" w:type="dxa"/>
            <w:shd w:val="clear" w:color="auto" w:fill="FFFFFF" w:themeFill="background1"/>
          </w:tcPr>
          <w:p w14:paraId="1356FA11" w14:textId="2C41495C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265.88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5</w:t>
            </w:r>
            <w:r w:rsidRPr="00897D0F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0AC426A3" w14:textId="5FA80FFC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20.89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57</w:t>
            </w:r>
          </w:p>
        </w:tc>
        <w:tc>
          <w:tcPr>
            <w:tcW w:w="850" w:type="dxa"/>
            <w:shd w:val="clear" w:color="auto" w:fill="FFFFFF" w:themeFill="background1"/>
          </w:tcPr>
          <w:p w14:paraId="220AE121" w14:textId="4D7A0DEA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23.64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0.10</w:t>
            </w:r>
          </w:p>
        </w:tc>
        <w:tc>
          <w:tcPr>
            <w:tcW w:w="850" w:type="dxa"/>
            <w:shd w:val="clear" w:color="auto" w:fill="FFFFFF" w:themeFill="background1"/>
          </w:tcPr>
          <w:p w14:paraId="166B8562" w14:textId="7E259741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35E8C4A3" w14:textId="7391968C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3DCC785B" w14:textId="21A8462A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68321E69" w14:textId="176E3A55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65C59CCD" w14:textId="2235F1AC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</w:tr>
      <w:tr w:rsidR="00092D1F" w14:paraId="5839E497" w14:textId="77777777" w:rsidTr="00092D1F">
        <w:tc>
          <w:tcPr>
            <w:tcW w:w="850" w:type="dxa"/>
          </w:tcPr>
          <w:p w14:paraId="4BD2B7A6" w14:textId="3EB409FE" w:rsidR="00092D1F" w:rsidRDefault="00092D1F" w:rsidP="00092D1F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LCSL powder</w:t>
            </w:r>
          </w:p>
        </w:tc>
        <w:tc>
          <w:tcPr>
            <w:tcW w:w="850" w:type="dxa"/>
            <w:shd w:val="clear" w:color="auto" w:fill="FFFFFF" w:themeFill="background1"/>
          </w:tcPr>
          <w:p w14:paraId="6DDC3C2F" w14:textId="5E749BE7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183.38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47</w:t>
            </w:r>
          </w:p>
        </w:tc>
        <w:tc>
          <w:tcPr>
            <w:tcW w:w="850" w:type="dxa"/>
            <w:shd w:val="clear" w:color="auto" w:fill="FFFFFF" w:themeFill="background1"/>
          </w:tcPr>
          <w:p w14:paraId="34FDD1F5" w14:textId="3A8DDB37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44.97</w:t>
            </w:r>
            <w:r w:rsidRPr="00897D0F">
              <w:rPr>
                <w:sz w:val="16"/>
                <w:szCs w:val="16"/>
              </w:rPr>
              <w:t xml:space="preserve"> ± 0.</w:t>
            </w:r>
            <w:r>
              <w:rPr>
                <w:sz w:val="16"/>
                <w:szCs w:val="16"/>
              </w:rPr>
              <w:t>05</w:t>
            </w:r>
          </w:p>
        </w:tc>
        <w:tc>
          <w:tcPr>
            <w:tcW w:w="850" w:type="dxa"/>
            <w:shd w:val="clear" w:color="auto" w:fill="FFFFFF" w:themeFill="background1"/>
          </w:tcPr>
          <w:p w14:paraId="086C79A7" w14:textId="6F1F8ED7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412.04</w:t>
            </w:r>
            <w:r w:rsidRPr="00897D0F">
              <w:rPr>
                <w:sz w:val="16"/>
                <w:szCs w:val="16"/>
              </w:rPr>
              <w:t xml:space="preserve"> ± </w:t>
            </w:r>
            <w:r>
              <w:rPr>
                <w:sz w:val="16"/>
                <w:szCs w:val="16"/>
              </w:rPr>
              <w:t>2.68</w:t>
            </w:r>
          </w:p>
        </w:tc>
        <w:tc>
          <w:tcPr>
            <w:tcW w:w="850" w:type="dxa"/>
            <w:shd w:val="clear" w:color="auto" w:fill="FFFFFF" w:themeFill="background1"/>
          </w:tcPr>
          <w:p w14:paraId="4483A062" w14:textId="28B7C159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23.18</w:t>
            </w:r>
            <w:r w:rsidRPr="00897D0F">
              <w:rPr>
                <w:sz w:val="16"/>
                <w:szCs w:val="16"/>
              </w:rPr>
              <w:t xml:space="preserve"> ± </w:t>
            </w:r>
            <w:r>
              <w:rPr>
                <w:sz w:val="16"/>
                <w:szCs w:val="16"/>
              </w:rPr>
              <w:t>1.29</w:t>
            </w:r>
          </w:p>
        </w:tc>
        <w:tc>
          <w:tcPr>
            <w:tcW w:w="850" w:type="dxa"/>
            <w:shd w:val="clear" w:color="auto" w:fill="FFFFFF" w:themeFill="background1"/>
          </w:tcPr>
          <w:p w14:paraId="08ACA998" w14:textId="2C8134BF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27.95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0.09</w:t>
            </w:r>
          </w:p>
        </w:tc>
        <w:tc>
          <w:tcPr>
            <w:tcW w:w="850" w:type="dxa"/>
            <w:shd w:val="clear" w:color="auto" w:fill="FFFFFF" w:themeFill="background1"/>
          </w:tcPr>
          <w:p w14:paraId="62F2E576" w14:textId="6AB13496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0274FF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1B59D761" w14:textId="237FBA87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60A87336" w14:textId="27172862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3958C9B1" w14:textId="4552FA5F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1E3E546F" w14:textId="30F228CB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</w:tr>
      <w:tr w:rsidR="00092D1F" w14:paraId="5D3F424D" w14:textId="77777777" w:rsidTr="00092D1F">
        <w:tc>
          <w:tcPr>
            <w:tcW w:w="850" w:type="dxa"/>
          </w:tcPr>
          <w:p w14:paraId="37BA5FAF" w14:textId="7551FCED" w:rsidR="00092D1F" w:rsidRDefault="00092D1F" w:rsidP="00092D1F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HCSL powder</w:t>
            </w:r>
          </w:p>
        </w:tc>
        <w:tc>
          <w:tcPr>
            <w:tcW w:w="850" w:type="dxa"/>
            <w:shd w:val="clear" w:color="auto" w:fill="FFFFFF" w:themeFill="background1"/>
          </w:tcPr>
          <w:p w14:paraId="03F58A21" w14:textId="73D14CD0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196.62</w:t>
            </w:r>
            <w:r w:rsidRPr="00897D0F">
              <w:rPr>
                <w:sz w:val="16"/>
                <w:szCs w:val="16"/>
              </w:rPr>
              <w:t xml:space="preserve"> ± </w:t>
            </w:r>
            <w:r>
              <w:rPr>
                <w:sz w:val="16"/>
                <w:szCs w:val="16"/>
              </w:rPr>
              <w:t>1.48</w:t>
            </w:r>
          </w:p>
        </w:tc>
        <w:tc>
          <w:tcPr>
            <w:tcW w:w="850" w:type="dxa"/>
            <w:shd w:val="clear" w:color="auto" w:fill="FFFFFF" w:themeFill="background1"/>
          </w:tcPr>
          <w:p w14:paraId="7DC0C763" w14:textId="3F7CC811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66.87</w:t>
            </w:r>
            <w:r w:rsidRPr="00897D0F">
              <w:rPr>
                <w:sz w:val="16"/>
                <w:szCs w:val="16"/>
              </w:rPr>
              <w:t xml:space="preserve"> ± 0</w:t>
            </w:r>
            <w:r>
              <w:rPr>
                <w:sz w:val="16"/>
                <w:szCs w:val="16"/>
              </w:rPr>
              <w:t>.95</w:t>
            </w:r>
          </w:p>
        </w:tc>
        <w:tc>
          <w:tcPr>
            <w:tcW w:w="850" w:type="dxa"/>
            <w:shd w:val="clear" w:color="auto" w:fill="FFFFFF" w:themeFill="background1"/>
          </w:tcPr>
          <w:p w14:paraId="67AE1208" w14:textId="3113FB6F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1BF69A7F" w14:textId="66A1A132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5E91A897" w14:textId="61B1ED21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30.40 </w:t>
            </w:r>
            <w:r w:rsidRPr="00897D0F">
              <w:rPr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0.08</w:t>
            </w:r>
          </w:p>
        </w:tc>
        <w:tc>
          <w:tcPr>
            <w:tcW w:w="850" w:type="dxa"/>
            <w:shd w:val="clear" w:color="auto" w:fill="FFFFFF" w:themeFill="background1"/>
          </w:tcPr>
          <w:p w14:paraId="14FD9A60" w14:textId="1D765DD1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0274FF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60180F78" w14:textId="4F75ACE7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16164A16" w14:textId="2898D6DA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7024D926" w14:textId="2DF3AD21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  <w:tc>
          <w:tcPr>
            <w:tcW w:w="850" w:type="dxa"/>
            <w:shd w:val="clear" w:color="auto" w:fill="FFFFFF" w:themeFill="background1"/>
          </w:tcPr>
          <w:p w14:paraId="50AB789F" w14:textId="71672052" w:rsidR="00092D1F" w:rsidRPr="00897D0F" w:rsidRDefault="00092D1F" w:rsidP="00092D1F">
            <w:pPr>
              <w:spacing w:line="480" w:lineRule="auto"/>
              <w:rPr>
                <w:sz w:val="16"/>
                <w:szCs w:val="16"/>
              </w:rPr>
            </w:pPr>
            <w:r w:rsidRPr="00496636">
              <w:rPr>
                <w:sz w:val="16"/>
                <w:szCs w:val="16"/>
              </w:rPr>
              <w:t>N/A</w:t>
            </w:r>
          </w:p>
        </w:tc>
      </w:tr>
    </w:tbl>
    <w:p w14:paraId="2C33690D" w14:textId="77777777" w:rsidR="005710DC" w:rsidRDefault="005710DC" w:rsidP="005710DC"/>
    <w:p w14:paraId="692240EA" w14:textId="604E6FC3" w:rsidR="00582CD9" w:rsidRPr="00582CD9" w:rsidRDefault="00582CD9" w:rsidP="00582CD9">
      <w:pPr>
        <w:rPr>
          <w:noProof/>
        </w:rPr>
      </w:pPr>
      <w:r w:rsidRPr="00582CD9">
        <w:rPr>
          <w:noProof/>
        </w:rPr>
        <w:fldChar w:fldCharType="begin"/>
      </w:r>
      <w:r w:rsidRPr="00582CD9">
        <w:rPr>
          <w:noProof/>
        </w:rPr>
        <w:instrText xml:space="preserve"> INCLUDEPICTURE "https://lh7-rt.googleusercontent.com/docsz/AD_4nXeYjya5OTH58k4DlvKDmxy4Wkbdou_w6hqB7GYI8Z1wB-ZQtEiXcNg_9PrNst8rVd5lgYD6AAPraVxRQgVSw_k-A1VueTmq4MTYdDNvWjLQJ8PL4l5e7lejSqGJ6lBYEnpsMDPUGj22f_e1SXOBfqQ?key=MPyb-OQQ6olu_r5XjxBuPtWW" \* MERGEFORMATINET </w:instrText>
      </w:r>
      <w:r w:rsidRPr="00582CD9">
        <w:rPr>
          <w:noProof/>
        </w:rPr>
        <w:fldChar w:fldCharType="separate"/>
      </w:r>
      <w:r w:rsidRPr="00582CD9">
        <w:rPr>
          <w:noProof/>
        </w:rPr>
        <w:drawing>
          <wp:inline distT="0" distB="0" distL="0" distR="0" wp14:anchorId="1968EB94" wp14:editId="105CACD0">
            <wp:extent cx="5943600" cy="2273300"/>
            <wp:effectExtent l="0" t="0" r="0" b="0"/>
            <wp:docPr id="253802531" name="Picture 3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02531" name="Picture 3" descr="A graph of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2CD9">
        <w:rPr>
          <w:noProof/>
        </w:rPr>
        <w:fldChar w:fldCharType="end"/>
      </w:r>
    </w:p>
    <w:p w14:paraId="7B9BC51D" w14:textId="77777777" w:rsidR="00582CD9" w:rsidRPr="00582CD9" w:rsidRDefault="00582CD9" w:rsidP="00582CD9">
      <w:pPr>
        <w:rPr>
          <w:sz w:val="20"/>
          <w:szCs w:val="20"/>
        </w:rPr>
      </w:pPr>
      <w:r w:rsidRPr="00582CD9">
        <w:rPr>
          <w:b/>
          <w:bCs/>
          <w:noProof/>
          <w:sz w:val="20"/>
          <w:szCs w:val="20"/>
        </w:rPr>
        <w:t>Fig. S1</w:t>
      </w:r>
      <w:r w:rsidRPr="00582CD9">
        <w:rPr>
          <w:noProof/>
          <w:sz w:val="20"/>
          <w:szCs w:val="20"/>
        </w:rPr>
        <w:t>. FTIR spectra showing (a), an intensity comparison of 1702-1697 cm</w:t>
      </w:r>
      <w:r w:rsidRPr="00582CD9">
        <w:rPr>
          <w:noProof/>
          <w:sz w:val="20"/>
          <w:szCs w:val="20"/>
          <w:vertAlign w:val="superscript"/>
        </w:rPr>
        <w:t xml:space="preserve">-1 </w:t>
      </w:r>
      <w:r w:rsidRPr="00582CD9">
        <w:rPr>
          <w:noProof/>
          <w:sz w:val="20"/>
          <w:szCs w:val="20"/>
        </w:rPr>
        <w:t>peaks correlated with cleavage of β-</w:t>
      </w:r>
      <w:r w:rsidRPr="00582CD9">
        <w:rPr>
          <w:i/>
          <w:iCs/>
          <w:noProof/>
          <w:sz w:val="20"/>
          <w:szCs w:val="20"/>
        </w:rPr>
        <w:t>O</w:t>
      </w:r>
      <w:r w:rsidRPr="00582CD9">
        <w:rPr>
          <w:noProof/>
          <w:sz w:val="20"/>
          <w:szCs w:val="20"/>
        </w:rPr>
        <w:t>-4 linkages and vanillin release, for raw materials and fibers with low or no lignin concentration</w:t>
      </w:r>
    </w:p>
    <w:p w14:paraId="4AEDBDEA" w14:textId="583A7AED" w:rsidR="00897D0F" w:rsidRPr="00582CD9" w:rsidRDefault="00582CD9" w:rsidP="00582CD9">
      <w:pPr>
        <w:rPr>
          <w:sz w:val="20"/>
          <w:szCs w:val="20"/>
        </w:rPr>
      </w:pPr>
      <w:r w:rsidRPr="00582CD9">
        <w:rPr>
          <w:noProof/>
          <w:sz w:val="20"/>
          <w:szCs w:val="20"/>
        </w:rPr>
        <w:t>, and (b) a presence/absence comparison of these peaks for raw materials and fibers with higher lignin</w:t>
      </w:r>
      <w:r>
        <w:rPr>
          <w:noProof/>
          <w:sz w:val="20"/>
          <w:szCs w:val="20"/>
        </w:rPr>
        <w:t xml:space="preserve"> </w:t>
      </w:r>
      <w:r w:rsidRPr="00582CD9">
        <w:rPr>
          <w:noProof/>
          <w:sz w:val="20"/>
          <w:szCs w:val="20"/>
        </w:rPr>
        <w:t>concentrations</w:t>
      </w:r>
      <w:r w:rsidR="00333152">
        <w:rPr>
          <w:noProof/>
          <w:sz w:val="20"/>
          <w:szCs w:val="20"/>
        </w:rPr>
        <w:t>.</w:t>
      </w:r>
    </w:p>
    <w:sectPr w:rsidR="00897D0F" w:rsidRPr="00582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12"/>
    <w:rsid w:val="00092D1F"/>
    <w:rsid w:val="0009661C"/>
    <w:rsid w:val="000A2D36"/>
    <w:rsid w:val="000C10BB"/>
    <w:rsid w:val="00164E24"/>
    <w:rsid w:val="001E6AFF"/>
    <w:rsid w:val="001F69F0"/>
    <w:rsid w:val="0024520F"/>
    <w:rsid w:val="002654C6"/>
    <w:rsid w:val="00305EEA"/>
    <w:rsid w:val="00333152"/>
    <w:rsid w:val="003E6CC3"/>
    <w:rsid w:val="003F015E"/>
    <w:rsid w:val="0049747D"/>
    <w:rsid w:val="004B39D7"/>
    <w:rsid w:val="004C6C29"/>
    <w:rsid w:val="004C7AEF"/>
    <w:rsid w:val="004D2FBF"/>
    <w:rsid w:val="00511290"/>
    <w:rsid w:val="0052076A"/>
    <w:rsid w:val="005463E2"/>
    <w:rsid w:val="005710DC"/>
    <w:rsid w:val="00582CD9"/>
    <w:rsid w:val="00592E52"/>
    <w:rsid w:val="0059776E"/>
    <w:rsid w:val="005A49F3"/>
    <w:rsid w:val="005B5E93"/>
    <w:rsid w:val="005F1710"/>
    <w:rsid w:val="00724941"/>
    <w:rsid w:val="00790CF4"/>
    <w:rsid w:val="007A47CA"/>
    <w:rsid w:val="007E0012"/>
    <w:rsid w:val="007E3490"/>
    <w:rsid w:val="008059DD"/>
    <w:rsid w:val="00870C06"/>
    <w:rsid w:val="00897D0F"/>
    <w:rsid w:val="00950202"/>
    <w:rsid w:val="009707F2"/>
    <w:rsid w:val="009B1CD1"/>
    <w:rsid w:val="00A5409F"/>
    <w:rsid w:val="00A56D65"/>
    <w:rsid w:val="00AD234D"/>
    <w:rsid w:val="00AE04D4"/>
    <w:rsid w:val="00B118C1"/>
    <w:rsid w:val="00B174E6"/>
    <w:rsid w:val="00B20996"/>
    <w:rsid w:val="00B31C01"/>
    <w:rsid w:val="00B43D67"/>
    <w:rsid w:val="00BC06F7"/>
    <w:rsid w:val="00BF0C63"/>
    <w:rsid w:val="00C30963"/>
    <w:rsid w:val="00C4386F"/>
    <w:rsid w:val="00C64003"/>
    <w:rsid w:val="00D40D8A"/>
    <w:rsid w:val="00D912A9"/>
    <w:rsid w:val="00DA3ACC"/>
    <w:rsid w:val="00DA45ED"/>
    <w:rsid w:val="00DC1A79"/>
    <w:rsid w:val="00DE6E48"/>
    <w:rsid w:val="00E17F9E"/>
    <w:rsid w:val="00E25DDA"/>
    <w:rsid w:val="00E75AE2"/>
    <w:rsid w:val="00E834C1"/>
    <w:rsid w:val="00E90CBF"/>
    <w:rsid w:val="00E978A8"/>
    <w:rsid w:val="00F32204"/>
    <w:rsid w:val="00F64834"/>
    <w:rsid w:val="00F929AA"/>
    <w:rsid w:val="00FB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7C61"/>
  <w15:chartTrackingRefBased/>
  <w15:docId w15:val="{3EDB080D-5C3A-3D44-BB4E-2A274C878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61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0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0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0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0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0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0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0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0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0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0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0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0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0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0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0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0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0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0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01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0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0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00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00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00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0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01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90CF4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305E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5EEA"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5EEA"/>
    <w:rPr>
      <w:rFonts w:ascii="Arial" w:eastAsia="Arial" w:hAnsi="Arial" w:cs="Arial"/>
      <w:sz w:val="20"/>
      <w:szCs w:val="20"/>
      <w:lang w:val="en"/>
    </w:rPr>
  </w:style>
  <w:style w:type="table" w:styleId="TableGrid">
    <w:name w:val="Table Grid"/>
    <w:basedOn w:val="TableNormal"/>
    <w:uiPriority w:val="39"/>
    <w:rsid w:val="00B118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834C1"/>
    <w:rPr>
      <w:color w:val="467886" w:themeColor="hyperlink"/>
      <w:u w:val="single"/>
    </w:rPr>
  </w:style>
  <w:style w:type="character" w:styleId="FootnoteReference">
    <w:name w:val="footnote reference"/>
    <w:unhideWhenUsed/>
    <w:qFormat/>
    <w:rsid w:val="00E834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ds969@cornel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3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Szlek</dc:creator>
  <cp:keywords/>
  <dc:description/>
  <cp:lastModifiedBy>Dorota Szlek</cp:lastModifiedBy>
  <cp:revision>42</cp:revision>
  <dcterms:created xsi:type="dcterms:W3CDTF">2024-08-14T18:54:00Z</dcterms:created>
  <dcterms:modified xsi:type="dcterms:W3CDTF">2025-06-09T13:37:00Z</dcterms:modified>
</cp:coreProperties>
</file>