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303E5" w14:textId="7DDDC68F" w:rsidR="00140EAC" w:rsidRDefault="00140EAC">
      <w:pPr>
        <w:rPr>
          <w:rFonts w:eastAsia="KaiTi"/>
        </w:rPr>
      </w:pPr>
    </w:p>
    <w:p w14:paraId="29AC0F3A" w14:textId="144AC996" w:rsidR="001A671E" w:rsidRPr="00F2474D" w:rsidRDefault="001A671E">
      <w:pPr>
        <w:rPr>
          <w:rFonts w:eastAsia="KaiTi"/>
        </w:rPr>
      </w:pPr>
      <w:r>
        <w:rPr>
          <w:rFonts w:eastAsia="KaiTi" w:hint="eastAsia"/>
          <w:noProof/>
        </w:rPr>
        <w:drawing>
          <wp:anchor distT="0" distB="0" distL="114300" distR="114300" simplePos="0" relativeHeight="251664384" behindDoc="0" locked="0" layoutInCell="1" allowOverlap="1" wp14:anchorId="1424476D" wp14:editId="1F5AAB47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5274310" cy="2966720"/>
            <wp:effectExtent l="0" t="0" r="2540" b="5080"/>
            <wp:wrapTopAndBottom/>
            <wp:docPr id="542669061" name="图片 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69061" name="图片 6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F28EE" w14:textId="3F2BBCEF" w:rsidR="00C11311" w:rsidRDefault="00C11311" w:rsidP="00C11311">
      <w:pPr>
        <w:rPr>
          <w:rFonts w:eastAsia="KaiTi"/>
          <w:color w:val="auto"/>
        </w:rPr>
      </w:pPr>
      <w:r w:rsidRPr="00F2474D">
        <w:rPr>
          <w:rFonts w:eastAsia="KaiTi"/>
          <w:b/>
          <w:bCs/>
        </w:rPr>
        <w:t xml:space="preserve">Supplementary Figure </w:t>
      </w:r>
      <w:r>
        <w:rPr>
          <w:rFonts w:eastAsia="KaiTi" w:hint="eastAsia"/>
          <w:b/>
          <w:bCs/>
        </w:rPr>
        <w:t>S</w:t>
      </w:r>
      <w:r w:rsidRPr="00F2474D">
        <w:rPr>
          <w:rFonts w:eastAsia="KaiTi"/>
          <w:b/>
          <w:bCs/>
        </w:rPr>
        <w:t>1. Patient selection flowchart.</w:t>
      </w:r>
      <w:r w:rsidRPr="00F2474D">
        <w:rPr>
          <w:rFonts w:eastAsia="KaiTi" w:hint="eastAsia"/>
        </w:rPr>
        <w:t xml:space="preserve"> </w:t>
      </w:r>
      <w:r w:rsidRPr="00F2474D">
        <w:rPr>
          <w:rFonts w:eastAsia="KaiTi"/>
          <w:color w:val="auto"/>
        </w:rPr>
        <w:t>Abbreviations: EEG, electroencephalogram;</w:t>
      </w:r>
      <w:r w:rsidR="00F16616">
        <w:rPr>
          <w:rFonts w:eastAsia="KaiTi" w:hint="eastAsia"/>
          <w:color w:val="auto"/>
        </w:rPr>
        <w:t xml:space="preserve"> </w:t>
      </w:r>
      <w:r w:rsidRPr="00F2474D">
        <w:rPr>
          <w:rFonts w:eastAsia="KaiTi"/>
          <w:color w:val="auto"/>
        </w:rPr>
        <w:t>EZ, epileptogenic zone;</w:t>
      </w:r>
      <w:r w:rsidRPr="00F2474D">
        <w:rPr>
          <w:rFonts w:eastAsia="KaiTi" w:hint="eastAsia"/>
          <w:color w:val="auto"/>
        </w:rPr>
        <w:t xml:space="preserve"> </w:t>
      </w:r>
      <w:r w:rsidRPr="00F2474D">
        <w:rPr>
          <w:rFonts w:eastAsia="KaiTi"/>
          <w:color w:val="auto"/>
        </w:rPr>
        <w:t xml:space="preserve">LLM, </w:t>
      </w:r>
      <w:bookmarkStart w:id="0" w:name="OLE_LINK1"/>
      <w:r w:rsidRPr="00F2474D">
        <w:rPr>
          <w:rFonts w:eastAsia="KaiTi"/>
          <w:color w:val="auto"/>
        </w:rPr>
        <w:t>Large Language Model</w:t>
      </w:r>
      <w:bookmarkEnd w:id="0"/>
      <w:r w:rsidRPr="00F2474D">
        <w:rPr>
          <w:rFonts w:eastAsia="KaiTi"/>
          <w:color w:val="auto"/>
        </w:rPr>
        <w:t>;</w:t>
      </w:r>
      <w:r w:rsidRPr="00F2474D">
        <w:rPr>
          <w:rFonts w:eastAsia="KaiTi" w:hint="eastAsia"/>
          <w:color w:val="auto"/>
        </w:rPr>
        <w:t xml:space="preserve"> </w:t>
      </w:r>
      <w:r w:rsidRPr="00F2474D">
        <w:rPr>
          <w:rFonts w:eastAsia="KaiTi"/>
          <w:color w:val="auto"/>
        </w:rPr>
        <w:t>MRI, magnetic resonance imaging;</w:t>
      </w:r>
      <w:r w:rsidRPr="00F2474D">
        <w:rPr>
          <w:rFonts w:eastAsia="KaiTi" w:hint="eastAsia"/>
          <w:color w:val="auto"/>
        </w:rPr>
        <w:t xml:space="preserve"> </w:t>
      </w:r>
      <w:r w:rsidRPr="00F2474D">
        <w:rPr>
          <w:rFonts w:eastAsia="KaiTi"/>
          <w:color w:val="auto"/>
        </w:rPr>
        <w:t>PET, positron emission tomography.</w:t>
      </w:r>
    </w:p>
    <w:p w14:paraId="662CEF01" w14:textId="77777777" w:rsidR="0011761E" w:rsidRDefault="0011761E" w:rsidP="00C11311">
      <w:pPr>
        <w:rPr>
          <w:rFonts w:eastAsia="KaiTi"/>
          <w:color w:val="auto"/>
        </w:rPr>
      </w:pPr>
    </w:p>
    <w:p w14:paraId="17AFD3B7" w14:textId="77777777" w:rsidR="0011761E" w:rsidRDefault="0011761E" w:rsidP="00C11311">
      <w:pPr>
        <w:rPr>
          <w:rFonts w:eastAsia="KaiTi"/>
          <w:color w:val="auto"/>
        </w:rPr>
      </w:pPr>
    </w:p>
    <w:p w14:paraId="4396E6A4" w14:textId="77777777" w:rsidR="0011761E" w:rsidRDefault="0011761E" w:rsidP="00C11311">
      <w:pPr>
        <w:rPr>
          <w:rFonts w:eastAsia="KaiTi"/>
          <w:color w:val="auto"/>
        </w:rPr>
      </w:pPr>
    </w:p>
    <w:p w14:paraId="17435F88" w14:textId="77777777" w:rsidR="0011761E" w:rsidRDefault="0011761E" w:rsidP="00C11311">
      <w:pPr>
        <w:rPr>
          <w:rFonts w:eastAsia="KaiTi"/>
          <w:color w:val="auto"/>
        </w:rPr>
      </w:pPr>
    </w:p>
    <w:p w14:paraId="42A37A38" w14:textId="77777777" w:rsidR="0011761E" w:rsidRDefault="0011761E" w:rsidP="00C11311">
      <w:pPr>
        <w:rPr>
          <w:rFonts w:eastAsia="KaiTi"/>
          <w:color w:val="auto"/>
        </w:rPr>
      </w:pPr>
    </w:p>
    <w:p w14:paraId="23CADCF8" w14:textId="77777777" w:rsidR="0011761E" w:rsidRDefault="0011761E" w:rsidP="00C11311">
      <w:pPr>
        <w:rPr>
          <w:rFonts w:eastAsia="KaiTi"/>
          <w:color w:val="auto"/>
        </w:rPr>
      </w:pPr>
    </w:p>
    <w:p w14:paraId="6AD3FD41" w14:textId="77777777" w:rsidR="0011761E" w:rsidRDefault="0011761E" w:rsidP="00C11311">
      <w:pPr>
        <w:rPr>
          <w:rFonts w:eastAsia="KaiTi"/>
          <w:color w:val="auto"/>
        </w:rPr>
      </w:pPr>
    </w:p>
    <w:p w14:paraId="7475D72D" w14:textId="77777777" w:rsidR="0011761E" w:rsidRDefault="0011761E" w:rsidP="00C11311">
      <w:pPr>
        <w:rPr>
          <w:rFonts w:eastAsia="KaiTi"/>
          <w:color w:val="auto"/>
        </w:rPr>
      </w:pPr>
    </w:p>
    <w:p w14:paraId="34DD54C6" w14:textId="77777777" w:rsidR="0011761E" w:rsidRPr="00F2474D" w:rsidRDefault="0011761E" w:rsidP="00C11311">
      <w:pPr>
        <w:rPr>
          <w:rFonts w:eastAsia="KaiTi"/>
          <w:color w:val="auto"/>
        </w:rPr>
      </w:pPr>
    </w:p>
    <w:p w14:paraId="1E08DAB9" w14:textId="621B858E" w:rsidR="00C058DE" w:rsidRPr="00C11311" w:rsidRDefault="001A671E" w:rsidP="00850301">
      <w:pPr>
        <w:rPr>
          <w:rFonts w:eastAsia="KaiTi"/>
          <w:b/>
          <w:bCs/>
        </w:rPr>
      </w:pPr>
      <w:r>
        <w:rPr>
          <w:rFonts w:eastAsia="KaiTi"/>
          <w:b/>
          <w:bCs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4DF853B" wp14:editId="0C28BBF3">
            <wp:simplePos x="0" y="0"/>
            <wp:positionH relativeFrom="column">
              <wp:posOffset>0</wp:posOffset>
            </wp:positionH>
            <wp:positionV relativeFrom="paragraph">
              <wp:posOffset>200660</wp:posOffset>
            </wp:positionV>
            <wp:extent cx="5274310" cy="2980055"/>
            <wp:effectExtent l="0" t="0" r="2540" b="0"/>
            <wp:wrapTopAndBottom/>
            <wp:docPr id="2113658993" name="图片 7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58993" name="图片 7" descr="文本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FB960" w14:textId="5954685C" w:rsidR="00850301" w:rsidRDefault="00850301" w:rsidP="00850301">
      <w:pPr>
        <w:rPr>
          <w:rFonts w:eastAsia="KaiTi"/>
          <w:b/>
          <w:bCs/>
        </w:rPr>
      </w:pPr>
      <w:r w:rsidRPr="00F2474D">
        <w:rPr>
          <w:rFonts w:eastAsia="KaiTi"/>
          <w:b/>
          <w:bCs/>
        </w:rPr>
        <w:t>Supplementary Figure S</w:t>
      </w:r>
      <w:r w:rsidR="00C11311">
        <w:rPr>
          <w:rFonts w:eastAsia="KaiTi" w:hint="eastAsia"/>
          <w:b/>
          <w:bCs/>
        </w:rPr>
        <w:t>2</w:t>
      </w:r>
      <w:r w:rsidRPr="00F2474D">
        <w:rPr>
          <w:rFonts w:eastAsia="KaiTi"/>
          <w:b/>
          <w:bCs/>
        </w:rPr>
        <w:t xml:space="preserve">. </w:t>
      </w:r>
      <w:r w:rsidR="00543D64" w:rsidRPr="00543D64">
        <w:rPr>
          <w:rFonts w:eastAsia="KaiTi"/>
          <w:b/>
          <w:bCs/>
        </w:rPr>
        <w:t xml:space="preserve">Prompts for Large Language Model assessment of epileptogenic zone and </w:t>
      </w:r>
      <w:r w:rsidR="00543D64" w:rsidRPr="00543D64">
        <w:rPr>
          <w:rFonts w:eastAsia="KaiTi" w:hint="eastAsia"/>
          <w:b/>
          <w:bCs/>
        </w:rPr>
        <w:t>SEEG</w:t>
      </w:r>
      <w:r w:rsidR="00543D64" w:rsidRPr="00543D64">
        <w:rPr>
          <w:rFonts w:eastAsia="KaiTi"/>
          <w:b/>
          <w:bCs/>
        </w:rPr>
        <w:t xml:space="preserve"> recommendation.</w:t>
      </w:r>
    </w:p>
    <w:p w14:paraId="59E9ECFE" w14:textId="77777777" w:rsidR="0011761E" w:rsidRDefault="0011761E" w:rsidP="00850301">
      <w:pPr>
        <w:rPr>
          <w:rFonts w:eastAsia="KaiTi"/>
          <w:b/>
          <w:bCs/>
        </w:rPr>
      </w:pPr>
    </w:p>
    <w:p w14:paraId="6DFE3801" w14:textId="77777777" w:rsidR="0011761E" w:rsidRDefault="0011761E" w:rsidP="00850301">
      <w:pPr>
        <w:rPr>
          <w:rFonts w:eastAsia="KaiTi"/>
          <w:b/>
          <w:bCs/>
        </w:rPr>
      </w:pPr>
    </w:p>
    <w:p w14:paraId="3224049A" w14:textId="77777777" w:rsidR="0011761E" w:rsidRDefault="0011761E" w:rsidP="00850301">
      <w:pPr>
        <w:rPr>
          <w:rFonts w:eastAsia="KaiTi"/>
          <w:b/>
          <w:bCs/>
        </w:rPr>
      </w:pPr>
    </w:p>
    <w:p w14:paraId="3CC3D7A6" w14:textId="77777777" w:rsidR="0011761E" w:rsidRDefault="0011761E" w:rsidP="00850301">
      <w:pPr>
        <w:rPr>
          <w:rFonts w:eastAsia="KaiTi"/>
          <w:b/>
          <w:bCs/>
        </w:rPr>
      </w:pPr>
    </w:p>
    <w:p w14:paraId="47600CEA" w14:textId="77777777" w:rsidR="0011761E" w:rsidRDefault="0011761E" w:rsidP="00850301">
      <w:pPr>
        <w:rPr>
          <w:rFonts w:eastAsia="KaiTi"/>
          <w:b/>
          <w:bCs/>
        </w:rPr>
      </w:pPr>
    </w:p>
    <w:p w14:paraId="7DDEF84A" w14:textId="77777777" w:rsidR="0011761E" w:rsidRDefault="0011761E" w:rsidP="00850301">
      <w:pPr>
        <w:rPr>
          <w:rFonts w:eastAsia="KaiTi"/>
          <w:b/>
          <w:bCs/>
        </w:rPr>
      </w:pPr>
    </w:p>
    <w:p w14:paraId="7C1336D0" w14:textId="77777777" w:rsidR="0011761E" w:rsidRDefault="0011761E" w:rsidP="00850301">
      <w:pPr>
        <w:rPr>
          <w:rFonts w:eastAsia="KaiTi"/>
          <w:b/>
          <w:bCs/>
        </w:rPr>
      </w:pPr>
    </w:p>
    <w:p w14:paraId="6AB3CB28" w14:textId="77777777" w:rsidR="0011761E" w:rsidRDefault="0011761E" w:rsidP="00850301">
      <w:pPr>
        <w:rPr>
          <w:rFonts w:eastAsia="KaiTi"/>
          <w:b/>
          <w:bCs/>
        </w:rPr>
      </w:pPr>
    </w:p>
    <w:p w14:paraId="3A935511" w14:textId="77777777" w:rsidR="0011761E" w:rsidRDefault="0011761E" w:rsidP="00850301">
      <w:pPr>
        <w:rPr>
          <w:rFonts w:eastAsia="KaiTi"/>
          <w:b/>
          <w:bCs/>
        </w:rPr>
      </w:pPr>
    </w:p>
    <w:p w14:paraId="657AAA2B" w14:textId="77777777" w:rsidR="0011761E" w:rsidRDefault="0011761E" w:rsidP="00850301">
      <w:pPr>
        <w:rPr>
          <w:rFonts w:eastAsia="KaiTi"/>
          <w:b/>
          <w:bCs/>
        </w:rPr>
      </w:pPr>
    </w:p>
    <w:p w14:paraId="64C02F3F" w14:textId="77777777" w:rsidR="0011761E" w:rsidRDefault="0011761E" w:rsidP="00850301">
      <w:pPr>
        <w:rPr>
          <w:rFonts w:eastAsia="KaiTi"/>
          <w:b/>
          <w:bCs/>
        </w:rPr>
      </w:pPr>
    </w:p>
    <w:p w14:paraId="54C92135" w14:textId="77777777" w:rsidR="0011761E" w:rsidRDefault="0011761E" w:rsidP="00850301">
      <w:pPr>
        <w:rPr>
          <w:rFonts w:eastAsia="KaiTi"/>
          <w:b/>
          <w:bCs/>
        </w:rPr>
      </w:pPr>
    </w:p>
    <w:p w14:paraId="399189A7" w14:textId="77777777" w:rsidR="0011761E" w:rsidRPr="00543D64" w:rsidRDefault="0011761E" w:rsidP="00850301">
      <w:pPr>
        <w:rPr>
          <w:rFonts w:eastAsia="KaiTi"/>
          <w:b/>
          <w:bCs/>
        </w:rPr>
      </w:pPr>
    </w:p>
    <w:p w14:paraId="018E98C4" w14:textId="751D4718" w:rsidR="00140EAC" w:rsidRPr="00F2474D" w:rsidRDefault="001A671E">
      <w:pPr>
        <w:rPr>
          <w:rFonts w:eastAsia="KaiTi"/>
        </w:rPr>
      </w:pPr>
      <w:r>
        <w:rPr>
          <w:rFonts w:eastAsia="KaiTi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F3D5EF9" wp14:editId="04D57651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5274310" cy="2663190"/>
            <wp:effectExtent l="0" t="0" r="2540" b="3810"/>
            <wp:wrapTopAndBottom/>
            <wp:docPr id="1058755461" name="图片 8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55461" name="图片 8" descr="图表, 箱线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64805" w14:textId="28BF75CC" w:rsidR="003128B6" w:rsidRDefault="00081092">
      <w:pPr>
        <w:rPr>
          <w:color w:val="080808"/>
          <w:spacing w:val="4"/>
          <w:shd w:val="clear" w:color="auto" w:fill="FBFBFB"/>
        </w:rPr>
      </w:pPr>
      <w:r w:rsidRPr="00F2474D">
        <w:rPr>
          <w:rFonts w:eastAsia="KaiTi"/>
          <w:b/>
          <w:bCs/>
        </w:rPr>
        <w:t>Supplementary</w:t>
      </w:r>
      <w:r w:rsidRPr="00F2474D">
        <w:rPr>
          <w:rFonts w:eastAsia="KaiTi"/>
        </w:rPr>
        <w:t xml:space="preserve"> </w:t>
      </w:r>
      <w:r w:rsidRPr="00F2474D">
        <w:rPr>
          <w:rFonts w:eastAsia="KaiTi"/>
          <w:b/>
          <w:bCs/>
        </w:rPr>
        <w:t>Figure S</w:t>
      </w:r>
      <w:r w:rsidR="00C11311">
        <w:rPr>
          <w:rFonts w:eastAsia="KaiTi" w:hint="eastAsia"/>
          <w:b/>
          <w:bCs/>
        </w:rPr>
        <w:t>3</w:t>
      </w:r>
      <w:r w:rsidRPr="00F2474D">
        <w:rPr>
          <w:rFonts w:eastAsia="KaiTi"/>
          <w:b/>
          <w:bCs/>
        </w:rPr>
        <w:t xml:space="preserve">. </w:t>
      </w:r>
      <w:r w:rsidR="008E1548" w:rsidRPr="00F2474D">
        <w:rPr>
          <w:rStyle w:val="Strong"/>
          <w:color w:val="080808"/>
          <w:spacing w:val="4"/>
          <w:shd w:val="clear" w:color="auto" w:fill="FBFBFB"/>
        </w:rPr>
        <w:t xml:space="preserve">Performance comparison of different </w:t>
      </w:r>
      <w:r w:rsidR="008E1548" w:rsidRPr="00F2474D">
        <w:rPr>
          <w:rStyle w:val="Strong"/>
          <w:rFonts w:hint="eastAsia"/>
          <w:color w:val="080808"/>
          <w:spacing w:val="4"/>
          <w:shd w:val="clear" w:color="auto" w:fill="FBFBFB"/>
        </w:rPr>
        <w:t>L</w:t>
      </w:r>
      <w:r w:rsidR="008E1548" w:rsidRPr="00F2474D">
        <w:rPr>
          <w:rStyle w:val="Strong"/>
          <w:color w:val="080808"/>
          <w:spacing w:val="4"/>
          <w:shd w:val="clear" w:color="auto" w:fill="FBFBFB"/>
        </w:rPr>
        <w:t xml:space="preserve">arge </w:t>
      </w:r>
      <w:r w:rsidR="008E1548" w:rsidRPr="00F2474D">
        <w:rPr>
          <w:rStyle w:val="Strong"/>
          <w:rFonts w:hint="eastAsia"/>
          <w:color w:val="080808"/>
          <w:spacing w:val="4"/>
          <w:shd w:val="clear" w:color="auto" w:fill="FBFBFB"/>
        </w:rPr>
        <w:t>L</w:t>
      </w:r>
      <w:r w:rsidR="008E1548" w:rsidRPr="00F2474D">
        <w:rPr>
          <w:rStyle w:val="Strong"/>
          <w:color w:val="080808"/>
          <w:spacing w:val="4"/>
          <w:shd w:val="clear" w:color="auto" w:fill="FBFBFB"/>
        </w:rPr>
        <w:t xml:space="preserve">anguage </w:t>
      </w:r>
      <w:r w:rsidR="008E1548" w:rsidRPr="00F2474D">
        <w:rPr>
          <w:rStyle w:val="Strong"/>
          <w:rFonts w:hint="eastAsia"/>
          <w:color w:val="080808"/>
          <w:spacing w:val="4"/>
          <w:shd w:val="clear" w:color="auto" w:fill="FBFBFB"/>
        </w:rPr>
        <w:t>M</w:t>
      </w:r>
      <w:r w:rsidR="008E1548" w:rsidRPr="00F2474D">
        <w:rPr>
          <w:rStyle w:val="Strong"/>
          <w:color w:val="080808"/>
          <w:spacing w:val="4"/>
          <w:shd w:val="clear" w:color="auto" w:fill="FBFBFB"/>
        </w:rPr>
        <w:t>odels in epileptogenic zone lateralization and localization</w:t>
      </w:r>
      <w:r w:rsidRPr="00F2474D">
        <w:rPr>
          <w:rFonts w:eastAsia="KaiTi"/>
          <w:b/>
          <w:bCs/>
        </w:rPr>
        <w:t xml:space="preserve"> in MRI-negative patients (n=71).</w:t>
      </w:r>
      <w:r w:rsidR="001A671E" w:rsidRPr="001A671E">
        <w:rPr>
          <w:color w:val="080808"/>
          <w:spacing w:val="4"/>
          <w:shd w:val="clear" w:color="auto" w:fill="FBFBFB"/>
        </w:rPr>
        <w:t xml:space="preserve"> </w:t>
      </w:r>
      <w:r w:rsidR="001A671E" w:rsidRPr="00F2474D">
        <w:rPr>
          <w:color w:val="080808"/>
          <w:spacing w:val="4"/>
          <w:shd w:val="clear" w:color="auto" w:fill="FBFBFB"/>
        </w:rPr>
        <w:t>(a) Lateralization prediction accuracy</w:t>
      </w:r>
      <w:r w:rsidR="001A671E" w:rsidRPr="00F2474D">
        <w:rPr>
          <w:rFonts w:hint="eastAsia"/>
          <w:color w:val="080808"/>
          <w:spacing w:val="4"/>
          <w:shd w:val="clear" w:color="auto" w:fill="FBFBFB"/>
        </w:rPr>
        <w:t>;</w:t>
      </w:r>
      <w:r w:rsidR="001A671E" w:rsidRPr="00F2474D">
        <w:rPr>
          <w:color w:val="080808"/>
          <w:spacing w:val="4"/>
          <w:shd w:val="clear" w:color="auto" w:fill="FBFBFB"/>
        </w:rPr>
        <w:t xml:space="preserve"> (b) Distribution of epileptogenic zone localization scores for GPT-4.1, Deep</w:t>
      </w:r>
      <w:r w:rsidR="001A671E" w:rsidRPr="00F2474D">
        <w:rPr>
          <w:rFonts w:hint="eastAsia"/>
          <w:color w:val="080808"/>
          <w:spacing w:val="4"/>
          <w:shd w:val="clear" w:color="auto" w:fill="FBFBFB"/>
        </w:rPr>
        <w:t>s</w:t>
      </w:r>
      <w:r w:rsidR="001A671E" w:rsidRPr="00F2474D">
        <w:rPr>
          <w:color w:val="080808"/>
          <w:spacing w:val="4"/>
          <w:shd w:val="clear" w:color="auto" w:fill="FBFBFB"/>
        </w:rPr>
        <w:t>eek-R1, and Claude 3.7</w:t>
      </w:r>
      <w:r w:rsidR="001A671E" w:rsidRPr="00F2474D">
        <w:rPr>
          <w:rFonts w:hint="eastAsia"/>
          <w:color w:val="080808"/>
          <w:spacing w:val="4"/>
          <w:shd w:val="clear" w:color="auto" w:fill="FBFBFB"/>
        </w:rPr>
        <w:t xml:space="preserve"> Sonnet</w:t>
      </w:r>
      <w:r w:rsidR="001A671E" w:rsidRPr="00F2474D">
        <w:rPr>
          <w:color w:val="080808"/>
          <w:spacing w:val="4"/>
          <w:shd w:val="clear" w:color="auto" w:fill="FBFBFB"/>
        </w:rPr>
        <w:t>.</w:t>
      </w:r>
    </w:p>
    <w:p w14:paraId="2C3CCCC1" w14:textId="77777777" w:rsidR="00940476" w:rsidRDefault="00940476">
      <w:pPr>
        <w:rPr>
          <w:color w:val="080808"/>
          <w:spacing w:val="4"/>
          <w:shd w:val="clear" w:color="auto" w:fill="FBFBFB"/>
        </w:rPr>
      </w:pPr>
    </w:p>
    <w:p w14:paraId="79EF391E" w14:textId="77777777" w:rsidR="00940476" w:rsidRDefault="00940476">
      <w:pPr>
        <w:rPr>
          <w:rFonts w:eastAsia="KaiTi"/>
        </w:rPr>
      </w:pPr>
    </w:p>
    <w:p w14:paraId="450A3981" w14:textId="77777777" w:rsidR="00AF081B" w:rsidRDefault="00AF081B">
      <w:pPr>
        <w:rPr>
          <w:rFonts w:eastAsia="KaiTi"/>
        </w:rPr>
      </w:pPr>
    </w:p>
    <w:p w14:paraId="039A6FA5" w14:textId="77777777" w:rsidR="00AF081B" w:rsidRDefault="00AF081B">
      <w:pPr>
        <w:rPr>
          <w:rFonts w:eastAsia="KaiTi"/>
        </w:rPr>
      </w:pPr>
    </w:p>
    <w:p w14:paraId="30A168D4" w14:textId="77777777" w:rsidR="00AF081B" w:rsidRDefault="00AF081B">
      <w:pPr>
        <w:rPr>
          <w:rFonts w:eastAsia="KaiTi"/>
        </w:rPr>
      </w:pPr>
    </w:p>
    <w:p w14:paraId="0158B49C" w14:textId="77777777" w:rsidR="00AF081B" w:rsidRDefault="00AF081B">
      <w:pPr>
        <w:rPr>
          <w:rFonts w:eastAsia="KaiTi"/>
        </w:rPr>
        <w:sectPr w:rsidR="00AF081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528258" w14:textId="77777777" w:rsidR="00AF081B" w:rsidRDefault="00AF081B" w:rsidP="00AF081B"/>
    <w:p w14:paraId="1B6F017E" w14:textId="77777777" w:rsidR="000D7DAB" w:rsidRDefault="000D7DAB" w:rsidP="00AF081B"/>
    <w:p w14:paraId="63A366A2" w14:textId="77777777" w:rsidR="000D7DAB" w:rsidRDefault="000D7DAB" w:rsidP="00AF081B"/>
    <w:p w14:paraId="767DBA1C" w14:textId="77777777" w:rsidR="000D7DAB" w:rsidRDefault="000D7DAB" w:rsidP="00AF081B"/>
    <w:p w14:paraId="1E4E0E85" w14:textId="77777777" w:rsidR="000D7DAB" w:rsidRDefault="000D7DAB" w:rsidP="00AF081B"/>
    <w:p w14:paraId="1F5F429C" w14:textId="77777777" w:rsidR="00AF081B" w:rsidRDefault="00AF081B" w:rsidP="00AF081B">
      <w:r w:rsidRPr="00147E58">
        <w:rPr>
          <w:rFonts w:eastAsia="DengXian"/>
          <w:b/>
          <w:bCs/>
          <w:color w:val="080808"/>
        </w:rPr>
        <w:t xml:space="preserve">Supplementary Table </w:t>
      </w:r>
      <w:r>
        <w:rPr>
          <w:rFonts w:eastAsia="DengXian" w:hint="eastAsia"/>
          <w:b/>
          <w:bCs/>
          <w:color w:val="080808"/>
        </w:rPr>
        <w:t>S</w:t>
      </w:r>
      <w:r w:rsidRPr="00147E58">
        <w:rPr>
          <w:rFonts w:eastAsia="DengXian"/>
          <w:b/>
          <w:bCs/>
          <w:color w:val="080808"/>
        </w:rPr>
        <w:t>1:</w:t>
      </w:r>
      <w:r w:rsidRPr="00147E58">
        <w:rPr>
          <w:rFonts w:eastAsia="DengXian"/>
          <w:b/>
          <w:bCs/>
          <w:color w:val="C00000"/>
        </w:rPr>
        <w:t xml:space="preserve"> </w:t>
      </w:r>
      <w:r w:rsidRPr="00147E58">
        <w:rPr>
          <w:rFonts w:eastAsia="DengXian"/>
          <w:b/>
          <w:bCs/>
        </w:rPr>
        <w:t>Performance of GPT-4.1 in Epileptogenic Zone Lateralization and Localization for MRI-Negative versus MRI-Positive Patients</w:t>
      </w:r>
    </w:p>
    <w:tbl>
      <w:tblPr>
        <w:tblW w:w="13312" w:type="dxa"/>
        <w:tblLook w:val="04A0" w:firstRow="1" w:lastRow="0" w:firstColumn="1" w:lastColumn="0" w:noHBand="0" w:noVBand="1"/>
      </w:tblPr>
      <w:tblGrid>
        <w:gridCol w:w="5609"/>
        <w:gridCol w:w="3235"/>
        <w:gridCol w:w="3150"/>
        <w:gridCol w:w="1318"/>
      </w:tblGrid>
      <w:tr w:rsidR="00AF081B" w:rsidRPr="00B01786" w14:paraId="7DA79123" w14:textId="77777777" w:rsidTr="00982A66">
        <w:trPr>
          <w:trHeight w:val="295"/>
        </w:trPr>
        <w:tc>
          <w:tcPr>
            <w:tcW w:w="56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B2FF1" w14:textId="77777777" w:rsidR="00AF081B" w:rsidRPr="00147E58" w:rsidRDefault="00AF081B" w:rsidP="00982A66">
            <w:pPr>
              <w:widowControl/>
              <w:rPr>
                <w:rFonts w:eastAsia="DengXian"/>
                <w:b/>
                <w:bCs/>
                <w:color w:val="080808"/>
              </w:rPr>
            </w:pPr>
          </w:p>
        </w:tc>
        <w:tc>
          <w:tcPr>
            <w:tcW w:w="32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AFF27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MRI negative (n</w:t>
            </w:r>
            <w:r>
              <w:rPr>
                <w:rFonts w:eastAsia="DengXian" w:hint="eastAsia"/>
                <w:b/>
                <w:bCs/>
              </w:rPr>
              <w:t xml:space="preserve"> </w:t>
            </w:r>
            <w:r w:rsidRPr="00B01786">
              <w:rPr>
                <w:rFonts w:eastAsia="DengXian"/>
                <w:b/>
                <w:bCs/>
              </w:rPr>
              <w:t>=</w:t>
            </w:r>
            <w:r>
              <w:rPr>
                <w:rFonts w:eastAsia="DengXian" w:hint="eastAsia"/>
                <w:b/>
                <w:bCs/>
              </w:rPr>
              <w:t xml:space="preserve"> </w:t>
            </w:r>
            <w:r w:rsidRPr="00B01786">
              <w:rPr>
                <w:rFonts w:eastAsia="DengXian"/>
                <w:b/>
                <w:bCs/>
              </w:rPr>
              <w:t>71)</w:t>
            </w:r>
          </w:p>
        </w:tc>
        <w:tc>
          <w:tcPr>
            <w:tcW w:w="31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B4366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MRI positive (n</w:t>
            </w:r>
            <w:r>
              <w:rPr>
                <w:rFonts w:eastAsia="DengXian" w:hint="eastAsia"/>
                <w:b/>
                <w:bCs/>
              </w:rPr>
              <w:t xml:space="preserve"> </w:t>
            </w:r>
            <w:r w:rsidRPr="00B01786">
              <w:rPr>
                <w:rFonts w:eastAsia="DengXian"/>
                <w:b/>
                <w:bCs/>
              </w:rPr>
              <w:t>=</w:t>
            </w:r>
            <w:r>
              <w:rPr>
                <w:rFonts w:eastAsia="DengXian" w:hint="eastAsia"/>
                <w:b/>
                <w:bCs/>
              </w:rPr>
              <w:t xml:space="preserve"> </w:t>
            </w:r>
            <w:r w:rsidRPr="00B01786">
              <w:rPr>
                <w:rFonts w:eastAsia="DengXian"/>
                <w:b/>
                <w:bCs/>
              </w:rPr>
              <w:t>86)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57DCA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P-Value</w:t>
            </w:r>
          </w:p>
        </w:tc>
      </w:tr>
      <w:tr w:rsidR="00AF081B" w:rsidRPr="00147E58" w14:paraId="01540696" w14:textId="77777777" w:rsidTr="00982A66">
        <w:trPr>
          <w:trHeight w:val="295"/>
        </w:trPr>
        <w:tc>
          <w:tcPr>
            <w:tcW w:w="56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D524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Lateralization accuracy, n (%)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8F6F" w14:textId="77777777" w:rsidR="00AF081B" w:rsidRPr="00147E58" w:rsidRDefault="00AF081B" w:rsidP="00982A66">
            <w:pPr>
              <w:widowControl/>
              <w:rPr>
                <w:rFonts w:eastAsia="DengXian"/>
              </w:rPr>
            </w:pPr>
            <w:r w:rsidRPr="00147E58">
              <w:rPr>
                <w:rFonts w:eastAsia="DengXian"/>
              </w:rPr>
              <w:t>70</w:t>
            </w:r>
            <w:r>
              <w:rPr>
                <w:rFonts w:eastAsia="DengXian"/>
              </w:rPr>
              <w:t xml:space="preserve"> (</w:t>
            </w:r>
            <w:r w:rsidRPr="00147E58">
              <w:rPr>
                <w:rFonts w:eastAsia="DengXian"/>
              </w:rPr>
              <w:t>99.0)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6880" w14:textId="77777777" w:rsidR="00AF081B" w:rsidRPr="00147E58" w:rsidRDefault="00AF081B" w:rsidP="00982A66">
            <w:pPr>
              <w:widowControl/>
              <w:rPr>
                <w:rFonts w:eastAsia="DengXian"/>
              </w:rPr>
            </w:pPr>
            <w:r w:rsidRPr="00147E58">
              <w:rPr>
                <w:rFonts w:eastAsia="DengXian"/>
              </w:rPr>
              <w:t>84</w:t>
            </w:r>
            <w:r>
              <w:rPr>
                <w:rFonts w:eastAsia="DengXian"/>
              </w:rPr>
              <w:t xml:space="preserve"> (</w:t>
            </w:r>
            <w:r w:rsidRPr="00147E58">
              <w:rPr>
                <w:rFonts w:eastAsia="DengXian"/>
              </w:rPr>
              <w:t>98.0)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9B71" w14:textId="77777777" w:rsidR="00AF081B" w:rsidRPr="00147E58" w:rsidRDefault="00AF081B" w:rsidP="00982A66">
            <w:pPr>
              <w:widowControl/>
              <w:rPr>
                <w:rFonts w:eastAsia="DengXian"/>
              </w:rPr>
            </w:pPr>
            <w:r w:rsidRPr="00147E58">
              <w:rPr>
                <w:rFonts w:eastAsia="DengXian"/>
              </w:rPr>
              <w:t>0.572</w:t>
            </w:r>
          </w:p>
        </w:tc>
      </w:tr>
      <w:tr w:rsidR="00AF081B" w:rsidRPr="00147E58" w14:paraId="45AD11D9" w14:textId="77777777" w:rsidTr="00982A66">
        <w:trPr>
          <w:trHeight w:val="295"/>
        </w:trPr>
        <w:tc>
          <w:tcPr>
            <w:tcW w:w="56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D5561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Localization score, median [Q1, Q3]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11626" w14:textId="77777777" w:rsidR="00AF081B" w:rsidRPr="00147E58" w:rsidRDefault="00AF081B" w:rsidP="00982A66">
            <w:pPr>
              <w:widowControl/>
              <w:rPr>
                <w:rFonts w:eastAsia="DengXian"/>
              </w:rPr>
            </w:pPr>
            <w:r w:rsidRPr="00147E58">
              <w:rPr>
                <w:rFonts w:eastAsia="DengXian"/>
              </w:rPr>
              <w:t>70</w:t>
            </w:r>
            <w:r>
              <w:rPr>
                <w:rFonts w:eastAsia="DengXian"/>
              </w:rPr>
              <w:t xml:space="preserve"> [</w:t>
            </w:r>
            <w:r w:rsidRPr="00147E58">
              <w:rPr>
                <w:rFonts w:eastAsia="DengXian"/>
              </w:rPr>
              <w:t>50,70]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B7FB6" w14:textId="77777777" w:rsidR="00AF081B" w:rsidRPr="00147E58" w:rsidRDefault="00AF081B" w:rsidP="00982A66">
            <w:pPr>
              <w:widowControl/>
              <w:rPr>
                <w:rFonts w:eastAsia="DengXian"/>
              </w:rPr>
            </w:pPr>
            <w:r w:rsidRPr="00147E58">
              <w:rPr>
                <w:rFonts w:eastAsia="DengXian"/>
              </w:rPr>
              <w:t>70</w:t>
            </w:r>
            <w:r>
              <w:rPr>
                <w:rFonts w:eastAsia="DengXian"/>
              </w:rPr>
              <w:t xml:space="preserve"> [</w:t>
            </w:r>
            <w:r w:rsidRPr="00147E58">
              <w:rPr>
                <w:rFonts w:eastAsia="DengXian"/>
              </w:rPr>
              <w:t>60,75]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F71C9" w14:textId="77777777" w:rsidR="00AF081B" w:rsidRPr="00147E58" w:rsidRDefault="00AF081B" w:rsidP="00982A66">
            <w:pPr>
              <w:widowControl/>
              <w:rPr>
                <w:rFonts w:eastAsia="DengXian"/>
              </w:rPr>
            </w:pPr>
            <w:r w:rsidRPr="00147E58">
              <w:rPr>
                <w:rFonts w:eastAsia="DengXian"/>
              </w:rPr>
              <w:t>0.376</w:t>
            </w:r>
          </w:p>
        </w:tc>
      </w:tr>
    </w:tbl>
    <w:p w14:paraId="1B9285E7" w14:textId="77777777" w:rsidR="00AF081B" w:rsidRDefault="00AF081B" w:rsidP="00AF081B">
      <w:r w:rsidRPr="00156357">
        <w:rPr>
          <w:rFonts w:hint="eastAsia"/>
        </w:rPr>
        <w:t>Data are presented as n (%) for lateralization accuracy and median [Q1, Q3] for localization score. P-values, comparing MRI-negative versus MRI-positive groups, were derived from Fisher</w:t>
      </w:r>
      <w:r w:rsidRPr="00156357">
        <w:rPr>
          <w:rFonts w:hint="eastAsia"/>
        </w:rPr>
        <w:t>’</w:t>
      </w:r>
      <w:r w:rsidRPr="00156357">
        <w:rPr>
          <w:rFonts w:hint="eastAsia"/>
        </w:rPr>
        <w:t>s exact test for lateralization accuracy and the Mann-Whitney U test for localization score.</w:t>
      </w:r>
    </w:p>
    <w:p w14:paraId="2727A2A3" w14:textId="77777777" w:rsidR="0011761E" w:rsidRDefault="0011761E" w:rsidP="00AF081B"/>
    <w:p w14:paraId="5BCE0AEF" w14:textId="77777777" w:rsidR="0011761E" w:rsidRDefault="0011761E" w:rsidP="00AF081B"/>
    <w:p w14:paraId="5E6899B8" w14:textId="77777777" w:rsidR="0011761E" w:rsidRDefault="0011761E" w:rsidP="00AF081B"/>
    <w:p w14:paraId="7C68C069" w14:textId="77777777" w:rsidR="0011761E" w:rsidRDefault="0011761E" w:rsidP="00AF081B"/>
    <w:p w14:paraId="7BE73A48" w14:textId="77777777" w:rsidR="0011761E" w:rsidRDefault="0011761E" w:rsidP="00AF081B"/>
    <w:p w14:paraId="40F991A5" w14:textId="77777777" w:rsidR="0011761E" w:rsidRDefault="0011761E" w:rsidP="00AF081B"/>
    <w:p w14:paraId="01046EEA" w14:textId="77777777" w:rsidR="0011761E" w:rsidRDefault="0011761E" w:rsidP="00AF081B"/>
    <w:p w14:paraId="377E2A7F" w14:textId="77777777" w:rsidR="0011761E" w:rsidRDefault="0011761E" w:rsidP="00AF081B"/>
    <w:p w14:paraId="3B347283" w14:textId="77777777" w:rsidR="0011761E" w:rsidRDefault="0011761E" w:rsidP="00AF081B"/>
    <w:p w14:paraId="0B527553" w14:textId="77777777" w:rsidR="0011761E" w:rsidRDefault="0011761E" w:rsidP="00AF081B"/>
    <w:p w14:paraId="3F0D3559" w14:textId="77777777" w:rsidR="0011761E" w:rsidRPr="00156357" w:rsidRDefault="0011761E" w:rsidP="00AF081B"/>
    <w:p w14:paraId="5F27C11D" w14:textId="77777777" w:rsidR="00AF081B" w:rsidRDefault="00AF081B" w:rsidP="00AF081B">
      <w:pPr>
        <w:rPr>
          <w:rFonts w:eastAsia="DengXian"/>
          <w:b/>
          <w:bCs/>
          <w:color w:val="080808"/>
        </w:rPr>
      </w:pPr>
    </w:p>
    <w:p w14:paraId="13285958" w14:textId="77777777" w:rsidR="00AF081B" w:rsidRDefault="00AF081B" w:rsidP="00AF081B">
      <w:r w:rsidRPr="00833C6C">
        <w:rPr>
          <w:rFonts w:eastAsia="DengXian"/>
          <w:b/>
          <w:bCs/>
          <w:color w:val="080808"/>
        </w:rPr>
        <w:lastRenderedPageBreak/>
        <w:t xml:space="preserve">Supplementary Table </w:t>
      </w:r>
      <w:r>
        <w:rPr>
          <w:rFonts w:eastAsia="DengXian" w:hint="eastAsia"/>
          <w:b/>
          <w:bCs/>
          <w:color w:val="080808"/>
        </w:rPr>
        <w:t>S</w:t>
      </w:r>
      <w:r w:rsidRPr="00833C6C">
        <w:rPr>
          <w:rFonts w:eastAsia="DengXian"/>
          <w:b/>
          <w:bCs/>
          <w:color w:val="080808"/>
        </w:rPr>
        <w:t xml:space="preserve">2. </w:t>
      </w:r>
      <w:r w:rsidRPr="00367AE0">
        <w:rPr>
          <w:rFonts w:eastAsia="DengXian"/>
          <w:b/>
          <w:bCs/>
          <w:color w:val="080808"/>
        </w:rPr>
        <w:t>Performance Comparison of Three Large Language Models on Epileptogenic Zone Lateralization and Localization</w:t>
      </w:r>
      <w:r>
        <w:rPr>
          <w:rFonts w:eastAsia="DengXian" w:hint="eastAsia"/>
          <w:b/>
          <w:bCs/>
          <w:color w:val="080808"/>
        </w:rPr>
        <w:t xml:space="preserve"> </w:t>
      </w:r>
      <w:r w:rsidRPr="00794F15">
        <w:rPr>
          <w:rFonts w:eastAsia="DengXian" w:hint="eastAsia"/>
          <w:b/>
          <w:bCs/>
          <w:color w:val="080808"/>
        </w:rPr>
        <w:t>in MRI-negative patients</w:t>
      </w:r>
      <w:r>
        <w:rPr>
          <w:rFonts w:eastAsia="DengXian" w:hint="eastAsia"/>
          <w:b/>
          <w:bCs/>
          <w:color w:val="080808"/>
        </w:rPr>
        <w:t xml:space="preserve"> (</w:t>
      </w:r>
      <w:r w:rsidRPr="00794F15">
        <w:rPr>
          <w:rFonts w:eastAsia="DengXian" w:hint="eastAsia"/>
          <w:b/>
          <w:bCs/>
          <w:color w:val="080808"/>
        </w:rPr>
        <w:t>n</w:t>
      </w:r>
      <w:r>
        <w:rPr>
          <w:rFonts w:eastAsia="DengXian" w:hint="eastAsia"/>
          <w:b/>
          <w:bCs/>
          <w:color w:val="080808"/>
        </w:rPr>
        <w:t xml:space="preserve"> </w:t>
      </w:r>
      <w:r w:rsidRPr="00794F15">
        <w:rPr>
          <w:rFonts w:eastAsia="DengXian" w:hint="eastAsia"/>
          <w:b/>
          <w:bCs/>
          <w:color w:val="080808"/>
        </w:rPr>
        <w:t>=</w:t>
      </w:r>
      <w:r>
        <w:rPr>
          <w:rFonts w:eastAsia="DengXian" w:hint="eastAsia"/>
          <w:b/>
          <w:bCs/>
          <w:color w:val="080808"/>
        </w:rPr>
        <w:t xml:space="preserve"> </w:t>
      </w:r>
      <w:r w:rsidRPr="00794F15">
        <w:rPr>
          <w:rFonts w:eastAsia="DengXian" w:hint="eastAsia"/>
          <w:b/>
          <w:bCs/>
          <w:color w:val="080808"/>
        </w:rPr>
        <w:t>71)</w:t>
      </w:r>
    </w:p>
    <w:tbl>
      <w:tblPr>
        <w:tblW w:w="13390" w:type="dxa"/>
        <w:tblLook w:val="04A0" w:firstRow="1" w:lastRow="0" w:firstColumn="1" w:lastColumn="0" w:noHBand="0" w:noVBand="1"/>
      </w:tblPr>
      <w:tblGrid>
        <w:gridCol w:w="2127"/>
        <w:gridCol w:w="3919"/>
        <w:gridCol w:w="1172"/>
        <w:gridCol w:w="4998"/>
        <w:gridCol w:w="1174"/>
      </w:tblGrid>
      <w:tr w:rsidR="00AF081B" w:rsidRPr="00833C6C" w14:paraId="79E89D29" w14:textId="77777777" w:rsidTr="00982A66">
        <w:trPr>
          <w:trHeight w:val="293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8365A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 xml:space="preserve">Model </w:t>
            </w:r>
          </w:p>
        </w:tc>
        <w:tc>
          <w:tcPr>
            <w:tcW w:w="39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9C2B6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Lateralization accuracy, n (%)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7371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P-Value</w:t>
            </w:r>
          </w:p>
        </w:tc>
        <w:tc>
          <w:tcPr>
            <w:tcW w:w="49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CA027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Localization score, median [Q1, Q3]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8B370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P-Value</w:t>
            </w:r>
          </w:p>
        </w:tc>
      </w:tr>
      <w:tr w:rsidR="00AF081B" w:rsidRPr="00833C6C" w14:paraId="79F99483" w14:textId="77777777" w:rsidTr="00982A66">
        <w:trPr>
          <w:trHeight w:val="293"/>
        </w:trPr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270D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GPT-4.1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12FC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70</w:t>
            </w:r>
            <w:r>
              <w:rPr>
                <w:rFonts w:eastAsia="DengXian"/>
              </w:rPr>
              <w:t xml:space="preserve"> (</w:t>
            </w:r>
            <w:r w:rsidRPr="00833C6C">
              <w:rPr>
                <w:rFonts w:eastAsia="DengXian"/>
              </w:rPr>
              <w:t>98.6)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31B9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--</w:t>
            </w:r>
          </w:p>
        </w:tc>
        <w:tc>
          <w:tcPr>
            <w:tcW w:w="49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80CB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70</w:t>
            </w:r>
            <w:r>
              <w:rPr>
                <w:rFonts w:eastAsia="DengXian"/>
              </w:rPr>
              <w:t xml:space="preserve"> [</w:t>
            </w:r>
            <w:r w:rsidRPr="00833C6C">
              <w:rPr>
                <w:rFonts w:eastAsia="DengXian"/>
              </w:rPr>
              <w:t>50,70]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A584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--</w:t>
            </w:r>
          </w:p>
        </w:tc>
      </w:tr>
      <w:tr w:rsidR="00AF081B" w:rsidRPr="00833C6C" w14:paraId="7CB8B944" w14:textId="77777777" w:rsidTr="00982A66">
        <w:trPr>
          <w:trHeight w:val="29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6471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Deep</w:t>
            </w:r>
            <w:r w:rsidRPr="00B01786">
              <w:rPr>
                <w:rFonts w:eastAsia="DengXian" w:hint="eastAsia"/>
                <w:b/>
                <w:bCs/>
              </w:rPr>
              <w:t>s</w:t>
            </w:r>
            <w:r w:rsidRPr="00B01786">
              <w:rPr>
                <w:rFonts w:eastAsia="DengXian"/>
                <w:b/>
                <w:bCs/>
              </w:rPr>
              <w:t>eek-</w:t>
            </w:r>
            <w:r w:rsidRPr="00B01786">
              <w:rPr>
                <w:rFonts w:eastAsia="DengXian" w:hint="eastAsia"/>
                <w:b/>
                <w:bCs/>
              </w:rPr>
              <w:t>R</w:t>
            </w:r>
            <w:r w:rsidRPr="00B01786">
              <w:rPr>
                <w:rFonts w:eastAsia="DengXian"/>
                <w:b/>
                <w:bCs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30D2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69</w:t>
            </w:r>
            <w:r>
              <w:rPr>
                <w:rFonts w:eastAsia="DengXian"/>
              </w:rPr>
              <w:t xml:space="preserve"> (</w:t>
            </w:r>
            <w:r w:rsidRPr="00833C6C">
              <w:rPr>
                <w:rFonts w:eastAsia="DengXian"/>
              </w:rPr>
              <w:t>97.2)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C62C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1.00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76AD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60</w:t>
            </w:r>
            <w:r>
              <w:rPr>
                <w:rFonts w:eastAsia="DengXian"/>
              </w:rPr>
              <w:t xml:space="preserve"> [</w:t>
            </w:r>
            <w:r w:rsidRPr="00833C6C">
              <w:rPr>
                <w:rFonts w:eastAsia="DengXian"/>
              </w:rPr>
              <w:t>50,70]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ABE1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0.003</w:t>
            </w:r>
          </w:p>
        </w:tc>
      </w:tr>
      <w:tr w:rsidR="00AF081B" w:rsidRPr="00833C6C" w14:paraId="68E1475A" w14:textId="77777777" w:rsidTr="00982A66">
        <w:trPr>
          <w:trHeight w:val="293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8606F" w14:textId="77777777" w:rsidR="00AF081B" w:rsidRPr="00B01786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B01786">
              <w:rPr>
                <w:rFonts w:eastAsia="DengXian"/>
                <w:b/>
                <w:bCs/>
              </w:rPr>
              <w:t>Claude 3.7</w:t>
            </w:r>
            <w:r>
              <w:rPr>
                <w:rFonts w:eastAsia="DengXian" w:hint="eastAsia"/>
                <w:b/>
                <w:bCs/>
              </w:rPr>
              <w:t xml:space="preserve"> </w:t>
            </w:r>
            <w:r w:rsidRPr="00B01786">
              <w:rPr>
                <w:rFonts w:eastAsia="DengXian" w:hint="eastAsia"/>
                <w:b/>
                <w:bCs/>
              </w:rPr>
              <w:t>Sonnet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8708B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70</w:t>
            </w:r>
            <w:r>
              <w:rPr>
                <w:rFonts w:eastAsia="DengXian"/>
              </w:rPr>
              <w:t xml:space="preserve"> (</w:t>
            </w:r>
            <w:r w:rsidRPr="00833C6C">
              <w:rPr>
                <w:rFonts w:eastAsia="DengXian"/>
              </w:rPr>
              <w:t>98.6)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265C2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1.00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66E1C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70</w:t>
            </w:r>
            <w:r>
              <w:rPr>
                <w:rFonts w:eastAsia="DengXian"/>
              </w:rPr>
              <w:t xml:space="preserve"> [</w:t>
            </w:r>
            <w:r w:rsidRPr="00833C6C">
              <w:rPr>
                <w:rFonts w:eastAsia="DengXian"/>
              </w:rPr>
              <w:t>50,70]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B0F92" w14:textId="77777777" w:rsidR="00AF081B" w:rsidRPr="00833C6C" w:rsidRDefault="00AF081B" w:rsidP="00982A66">
            <w:pPr>
              <w:widowControl/>
              <w:rPr>
                <w:rFonts w:eastAsia="DengXian"/>
              </w:rPr>
            </w:pPr>
            <w:r w:rsidRPr="00833C6C">
              <w:rPr>
                <w:rFonts w:eastAsia="DengXian"/>
              </w:rPr>
              <w:t>0.210</w:t>
            </w:r>
          </w:p>
        </w:tc>
      </w:tr>
    </w:tbl>
    <w:p w14:paraId="257B3671" w14:textId="77777777" w:rsidR="00AF081B" w:rsidRDefault="00AF081B" w:rsidP="00AF081B">
      <w:r w:rsidRPr="00156357">
        <w:rPr>
          <w:rFonts w:hint="eastAsia"/>
        </w:rPr>
        <w:t>Data are presented as n (%) for lateralization accuracy and median [Q1, Q3] for localization score. P-values represent comparisons to the GPT-4.1 model within the MRI-negative patient subgroup (n</w:t>
      </w:r>
      <w:r>
        <w:rPr>
          <w:rFonts w:hint="eastAsia"/>
        </w:rPr>
        <w:t xml:space="preserve"> </w:t>
      </w:r>
      <w:r w:rsidRPr="00156357">
        <w:rPr>
          <w:rFonts w:hint="eastAsia"/>
        </w:rPr>
        <w:t>=</w:t>
      </w:r>
      <w:r>
        <w:rPr>
          <w:rFonts w:hint="eastAsia"/>
        </w:rPr>
        <w:t xml:space="preserve"> </w:t>
      </w:r>
      <w:r w:rsidRPr="00156357">
        <w:rPr>
          <w:rFonts w:hint="eastAsia"/>
        </w:rPr>
        <w:t>71). P-values for lateralization accuracy were derived from McNemar test, and for localization score from Wilcoxon signed-rank test</w:t>
      </w:r>
      <w:r>
        <w:rPr>
          <w:rFonts w:hint="eastAsia"/>
        </w:rPr>
        <w:t>.</w:t>
      </w:r>
    </w:p>
    <w:p w14:paraId="2358F51B" w14:textId="77777777" w:rsidR="0011761E" w:rsidRDefault="0011761E" w:rsidP="00AF081B"/>
    <w:p w14:paraId="294B53A3" w14:textId="77777777" w:rsidR="0011761E" w:rsidRDefault="0011761E" w:rsidP="00AF081B"/>
    <w:p w14:paraId="71A0CE05" w14:textId="77777777" w:rsidR="0011761E" w:rsidRDefault="0011761E" w:rsidP="00AF081B"/>
    <w:p w14:paraId="1882AAFC" w14:textId="77777777" w:rsidR="0011761E" w:rsidRDefault="0011761E" w:rsidP="00AF081B"/>
    <w:p w14:paraId="05D3109B" w14:textId="77777777" w:rsidR="0011761E" w:rsidRDefault="0011761E" w:rsidP="00AF081B"/>
    <w:p w14:paraId="2285F2D7" w14:textId="77777777" w:rsidR="0011761E" w:rsidRDefault="0011761E" w:rsidP="00AF081B"/>
    <w:p w14:paraId="33DD9346" w14:textId="77777777" w:rsidR="0011761E" w:rsidRDefault="0011761E" w:rsidP="00AF081B"/>
    <w:p w14:paraId="63A51E20" w14:textId="77777777" w:rsidR="0011761E" w:rsidRDefault="0011761E" w:rsidP="00AF081B"/>
    <w:p w14:paraId="193F92D2" w14:textId="77777777" w:rsidR="0011761E" w:rsidRDefault="0011761E" w:rsidP="00AF081B"/>
    <w:p w14:paraId="3B7EAD05" w14:textId="77777777" w:rsidR="0011761E" w:rsidRDefault="0011761E" w:rsidP="00AF081B"/>
    <w:p w14:paraId="3F60B238" w14:textId="77777777" w:rsidR="0011761E" w:rsidRDefault="0011761E" w:rsidP="00AF081B"/>
    <w:p w14:paraId="0A4A27CC" w14:textId="77777777" w:rsidR="0011761E" w:rsidRDefault="0011761E" w:rsidP="00AF081B"/>
    <w:p w14:paraId="52B27570" w14:textId="77777777" w:rsidR="0011761E" w:rsidRDefault="0011761E" w:rsidP="00AF081B"/>
    <w:p w14:paraId="56BFE913" w14:textId="77777777" w:rsidR="0011761E" w:rsidRPr="00156357" w:rsidRDefault="0011761E" w:rsidP="00AF081B"/>
    <w:p w14:paraId="02E4525D" w14:textId="77777777" w:rsidR="00AF081B" w:rsidRDefault="00AF081B" w:rsidP="00AF081B"/>
    <w:p w14:paraId="0C386DF0" w14:textId="77777777" w:rsidR="00AF081B" w:rsidRDefault="00AF081B" w:rsidP="00AF081B"/>
    <w:p w14:paraId="6BDE53D9" w14:textId="77777777" w:rsidR="00AF081B" w:rsidRDefault="00AF081B" w:rsidP="00AF081B">
      <w:r w:rsidRPr="00011EB3">
        <w:rPr>
          <w:rFonts w:eastAsia="DengXian"/>
          <w:b/>
          <w:bCs/>
          <w:color w:val="080808"/>
        </w:rPr>
        <w:lastRenderedPageBreak/>
        <w:t>Supplementary Table S3. Impact of Single Modality Ablation on the Accuracy of GPT-4.1 for Epileptogenic Zone Lateralization and Localization</w:t>
      </w:r>
    </w:p>
    <w:tbl>
      <w:tblPr>
        <w:tblW w:w="13557" w:type="dxa"/>
        <w:tblLook w:val="04A0" w:firstRow="1" w:lastRow="0" w:firstColumn="1" w:lastColumn="0" w:noHBand="0" w:noVBand="1"/>
      </w:tblPr>
      <w:tblGrid>
        <w:gridCol w:w="3828"/>
        <w:gridCol w:w="3402"/>
        <w:gridCol w:w="1101"/>
        <w:gridCol w:w="4002"/>
        <w:gridCol w:w="1224"/>
      </w:tblGrid>
      <w:tr w:rsidR="00AF081B" w:rsidRPr="00011EB3" w14:paraId="520FDFBB" w14:textId="77777777" w:rsidTr="00982A66">
        <w:trPr>
          <w:trHeight w:val="291"/>
        </w:trPr>
        <w:tc>
          <w:tcPr>
            <w:tcW w:w="38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39D7D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  <w:color w:val="08080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DA417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Lateralization accuracy, n (%)</w:t>
            </w:r>
          </w:p>
        </w:tc>
        <w:tc>
          <w:tcPr>
            <w:tcW w:w="11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D04D5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P-Value</w:t>
            </w:r>
          </w:p>
        </w:tc>
        <w:tc>
          <w:tcPr>
            <w:tcW w:w="40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F5098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Localization score, median [Q1, Q3]</w:t>
            </w: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3C2AA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P-Value</w:t>
            </w:r>
          </w:p>
        </w:tc>
      </w:tr>
      <w:tr w:rsidR="00AF081B" w:rsidRPr="00011EB3" w14:paraId="1C851191" w14:textId="77777777" w:rsidTr="00982A66">
        <w:trPr>
          <w:trHeight w:val="291"/>
        </w:trPr>
        <w:tc>
          <w:tcPr>
            <w:tcW w:w="3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D8F5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GPT-4.1 (All records)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088C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154</w:t>
            </w:r>
            <w:r>
              <w:rPr>
                <w:rFonts w:eastAsia="DengXian"/>
              </w:rPr>
              <w:t xml:space="preserve"> (</w:t>
            </w:r>
            <w:r w:rsidRPr="00011EB3">
              <w:rPr>
                <w:rFonts w:eastAsia="DengXian"/>
              </w:rPr>
              <w:t>98.1)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98A9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--</w:t>
            </w:r>
          </w:p>
        </w:tc>
        <w:tc>
          <w:tcPr>
            <w:tcW w:w="40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4EE8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70.0</w:t>
            </w:r>
            <w:r>
              <w:rPr>
                <w:rFonts w:eastAsia="DengXian"/>
              </w:rPr>
              <w:t xml:space="preserve"> [</w:t>
            </w:r>
            <w:r w:rsidRPr="00011EB3">
              <w:rPr>
                <w:rFonts w:eastAsia="DengXian"/>
              </w:rPr>
              <w:t>60,70]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E701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--</w:t>
            </w:r>
          </w:p>
        </w:tc>
      </w:tr>
      <w:tr w:rsidR="00AF081B" w:rsidRPr="00011EB3" w14:paraId="07D2D251" w14:textId="77777777" w:rsidTr="00982A66">
        <w:trPr>
          <w:trHeight w:val="29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96C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Remove medical records (n=157)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4497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153</w:t>
            </w:r>
            <w:r>
              <w:rPr>
                <w:rFonts w:eastAsia="DengXian"/>
              </w:rPr>
              <w:t xml:space="preserve"> (</w:t>
            </w:r>
            <w:r w:rsidRPr="00011EB3">
              <w:rPr>
                <w:rFonts w:eastAsia="DengXian"/>
              </w:rPr>
              <w:t>97.5)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4553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1.000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4D48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65.0</w:t>
            </w:r>
            <w:r>
              <w:rPr>
                <w:rFonts w:eastAsia="DengXian"/>
              </w:rPr>
              <w:t xml:space="preserve"> [</w:t>
            </w:r>
            <w:r w:rsidRPr="00011EB3">
              <w:rPr>
                <w:rFonts w:eastAsia="DengXian"/>
              </w:rPr>
              <w:t>60,70]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8B9D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&lt;</w:t>
            </w:r>
            <w:r>
              <w:rPr>
                <w:rFonts w:eastAsia="DengXian" w:hint="eastAsia"/>
              </w:rPr>
              <w:t xml:space="preserve"> </w:t>
            </w:r>
            <w:r w:rsidRPr="00011EB3">
              <w:rPr>
                <w:rFonts w:eastAsia="DengXian"/>
              </w:rPr>
              <w:t>0.001</w:t>
            </w:r>
          </w:p>
        </w:tc>
      </w:tr>
      <w:tr w:rsidR="00AF081B" w:rsidRPr="00011EB3" w14:paraId="0F0AC8E9" w14:textId="77777777" w:rsidTr="00982A66">
        <w:trPr>
          <w:trHeight w:val="29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1D75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Remove MRI report (n=157)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D58B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151</w:t>
            </w:r>
            <w:r>
              <w:rPr>
                <w:rFonts w:eastAsia="DengXian"/>
              </w:rPr>
              <w:t xml:space="preserve"> (</w:t>
            </w:r>
            <w:r w:rsidRPr="00011EB3">
              <w:rPr>
                <w:rFonts w:eastAsia="DengXian"/>
              </w:rPr>
              <w:t>96.2)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E646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0.250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EECA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70.0</w:t>
            </w:r>
            <w:r>
              <w:rPr>
                <w:rFonts w:eastAsia="DengXian"/>
              </w:rPr>
              <w:t xml:space="preserve"> [</w:t>
            </w:r>
            <w:r w:rsidRPr="00011EB3">
              <w:rPr>
                <w:rFonts w:eastAsia="DengXian"/>
              </w:rPr>
              <w:t>60,70]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6977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0.018</w:t>
            </w:r>
          </w:p>
        </w:tc>
      </w:tr>
      <w:tr w:rsidR="00AF081B" w:rsidRPr="00011EB3" w14:paraId="527686FD" w14:textId="77777777" w:rsidTr="00982A66">
        <w:trPr>
          <w:trHeight w:val="29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3B7B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Remove EEG report (n=157)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B74D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154</w:t>
            </w:r>
            <w:r>
              <w:rPr>
                <w:rFonts w:eastAsia="DengXian"/>
              </w:rPr>
              <w:t xml:space="preserve"> (</w:t>
            </w:r>
            <w:r w:rsidRPr="00011EB3">
              <w:rPr>
                <w:rFonts w:eastAsia="DengXian"/>
              </w:rPr>
              <w:t>98.1)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C1BD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1.000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556A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70.0</w:t>
            </w:r>
            <w:r>
              <w:rPr>
                <w:rFonts w:eastAsia="DengXian"/>
              </w:rPr>
              <w:t xml:space="preserve"> [</w:t>
            </w:r>
            <w:r w:rsidRPr="00011EB3">
              <w:rPr>
                <w:rFonts w:eastAsia="DengXian"/>
              </w:rPr>
              <w:t>60,75]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909C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0.075</w:t>
            </w:r>
          </w:p>
        </w:tc>
      </w:tr>
      <w:tr w:rsidR="00AF081B" w:rsidRPr="00011EB3" w14:paraId="4B30B7C7" w14:textId="77777777" w:rsidTr="00982A66">
        <w:trPr>
          <w:trHeight w:val="29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7B57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Remove PET report (n=157)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93DE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153</w:t>
            </w:r>
            <w:r>
              <w:rPr>
                <w:rFonts w:eastAsia="DengXian"/>
              </w:rPr>
              <w:t xml:space="preserve"> (</w:t>
            </w:r>
            <w:r w:rsidRPr="00011EB3">
              <w:rPr>
                <w:rFonts w:eastAsia="DengXian"/>
              </w:rPr>
              <w:t>97.5)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8EA1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1.000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8E4E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70.0</w:t>
            </w:r>
            <w:r>
              <w:rPr>
                <w:rFonts w:eastAsia="DengXian"/>
              </w:rPr>
              <w:t xml:space="preserve"> [</w:t>
            </w:r>
            <w:r w:rsidRPr="00011EB3">
              <w:rPr>
                <w:rFonts w:eastAsia="DengXian"/>
              </w:rPr>
              <w:t>60,70]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1BAD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0.188</w:t>
            </w:r>
          </w:p>
        </w:tc>
      </w:tr>
      <w:tr w:rsidR="00AF081B" w:rsidRPr="00011EB3" w14:paraId="43822CB6" w14:textId="77777777" w:rsidTr="00982A66">
        <w:trPr>
          <w:trHeight w:val="291"/>
        </w:trPr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737C5" w14:textId="77777777" w:rsidR="00AF081B" w:rsidRPr="00A039FA" w:rsidRDefault="00AF081B" w:rsidP="00982A66">
            <w:pPr>
              <w:widowControl/>
              <w:rPr>
                <w:rFonts w:eastAsia="DengXian"/>
                <w:b/>
                <w:bCs/>
              </w:rPr>
            </w:pPr>
            <w:r w:rsidRPr="00A039FA">
              <w:rPr>
                <w:rFonts w:eastAsia="DengXian"/>
                <w:b/>
                <w:bCs/>
              </w:rPr>
              <w:t>Remove MEG report (n=64)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33850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62</w:t>
            </w:r>
            <w:r>
              <w:rPr>
                <w:rFonts w:eastAsia="DengXian"/>
              </w:rPr>
              <w:t xml:space="preserve"> (</w:t>
            </w:r>
            <w:r w:rsidRPr="00011EB3">
              <w:rPr>
                <w:rFonts w:eastAsia="DengXian"/>
              </w:rPr>
              <w:t>96.9)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4344C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0.500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71C47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67.5</w:t>
            </w:r>
            <w:r>
              <w:rPr>
                <w:rFonts w:eastAsia="DengXian"/>
              </w:rPr>
              <w:t xml:space="preserve"> [</w:t>
            </w:r>
            <w:r w:rsidRPr="00011EB3">
              <w:rPr>
                <w:rFonts w:eastAsia="DengXian"/>
              </w:rPr>
              <w:t>60,70]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4B35F" w14:textId="77777777" w:rsidR="00AF081B" w:rsidRPr="00011EB3" w:rsidRDefault="00AF081B" w:rsidP="00982A66">
            <w:pPr>
              <w:widowControl/>
              <w:rPr>
                <w:rFonts w:eastAsia="DengXian"/>
              </w:rPr>
            </w:pPr>
            <w:r w:rsidRPr="00011EB3">
              <w:rPr>
                <w:rFonts w:eastAsia="DengXian"/>
              </w:rPr>
              <w:t>0.978</w:t>
            </w:r>
          </w:p>
        </w:tc>
      </w:tr>
    </w:tbl>
    <w:p w14:paraId="73FA1CDA" w14:textId="77777777" w:rsidR="00AF081B" w:rsidRPr="00AF081B" w:rsidRDefault="00AF081B" w:rsidP="00AF081B">
      <w:pPr>
        <w:rPr>
          <w:rStyle w:val="Strong"/>
          <w:b w:val="0"/>
          <w:bCs w:val="0"/>
          <w:color w:val="080808"/>
          <w:spacing w:val="4"/>
          <w:shd w:val="clear" w:color="auto" w:fill="FBFBFB"/>
        </w:rPr>
      </w:pPr>
      <w:r w:rsidRPr="00AF081B">
        <w:rPr>
          <w:rStyle w:val="Strong"/>
          <w:rFonts w:hint="eastAsia"/>
          <w:b w:val="0"/>
          <w:bCs w:val="0"/>
          <w:color w:val="080808"/>
          <w:spacing w:val="4"/>
          <w:shd w:val="clear" w:color="auto" w:fill="FBFBFB"/>
        </w:rPr>
        <w:t xml:space="preserve">Data are presented as n (%) for lateralization accuracy and median [Q1, Q3] for localization score. P-values represent comparisons to the GPT-4.1 performance with all respective records included (baseline). For ablation of medical records, MRI, EEG, and PET reports (n=157), comparisons are made against the baseline performance of all 157 patients. For MEG report ablation (n=64), comparisons are made against the baseline performance of these specific 64 patients when their MEG reports were included. P-values for lateralization accuracy were derived from McNemar test, and for localization score from Wilcoxon signed-rank test. </w:t>
      </w:r>
    </w:p>
    <w:p w14:paraId="5D31D61F" w14:textId="77777777" w:rsidR="00AF081B" w:rsidRPr="00AF081B" w:rsidRDefault="00AF081B" w:rsidP="00AF081B">
      <w:pPr>
        <w:rPr>
          <w:b/>
          <w:bCs/>
          <w:color w:val="080808"/>
          <w:spacing w:val="4"/>
          <w:shd w:val="clear" w:color="auto" w:fill="FBFBFB"/>
        </w:rPr>
      </w:pPr>
      <w:r w:rsidRPr="00AF081B">
        <w:rPr>
          <w:rStyle w:val="Strong"/>
          <w:b w:val="0"/>
          <w:bCs w:val="0"/>
          <w:color w:val="080808"/>
          <w:spacing w:val="4"/>
          <w:shd w:val="clear" w:color="auto" w:fill="FBFBFB"/>
        </w:rPr>
        <w:t xml:space="preserve">Abbreviations: </w:t>
      </w:r>
      <w:r w:rsidRPr="00AF081B">
        <w:rPr>
          <w:rStyle w:val="Strong"/>
          <w:rFonts w:hint="eastAsia"/>
          <w:b w:val="0"/>
          <w:bCs w:val="0"/>
          <w:color w:val="080808"/>
          <w:spacing w:val="4"/>
          <w:shd w:val="clear" w:color="auto" w:fill="FBFBFB"/>
        </w:rPr>
        <w:t>EEG, Electroencephalogram; MEG, Magnetoencephalography; MRI, Magnetic Resonance Imaging; PET, Positron Emission Tomography.</w:t>
      </w:r>
    </w:p>
    <w:p w14:paraId="5BF05813" w14:textId="77777777" w:rsidR="00AF081B" w:rsidRDefault="00AF081B" w:rsidP="00AF081B"/>
    <w:p w14:paraId="2E6FB190" w14:textId="77777777" w:rsidR="00AF081B" w:rsidRDefault="00AF081B" w:rsidP="00AF081B"/>
    <w:p w14:paraId="0DFBA0EE" w14:textId="77777777" w:rsidR="00AF081B" w:rsidRPr="00F14471" w:rsidRDefault="00AF081B" w:rsidP="00AF081B"/>
    <w:p w14:paraId="06298179" w14:textId="77777777" w:rsidR="00AF081B" w:rsidRPr="00AF081B" w:rsidRDefault="00AF081B">
      <w:pPr>
        <w:rPr>
          <w:rFonts w:eastAsia="KaiTi"/>
        </w:rPr>
      </w:pPr>
    </w:p>
    <w:p w14:paraId="06B9555E" w14:textId="77777777" w:rsidR="00AF081B" w:rsidRDefault="00AF081B">
      <w:pPr>
        <w:rPr>
          <w:rFonts w:eastAsia="KaiTi"/>
        </w:rPr>
      </w:pPr>
    </w:p>
    <w:p w14:paraId="67C36235" w14:textId="77777777" w:rsidR="00940476" w:rsidRPr="00940476" w:rsidRDefault="00940476">
      <w:pPr>
        <w:rPr>
          <w:rFonts w:eastAsia="KaiTi"/>
          <w:b/>
          <w:bCs/>
          <w:sz w:val="32"/>
          <w:szCs w:val="32"/>
        </w:rPr>
      </w:pPr>
    </w:p>
    <w:sectPr w:rsidR="00940476" w:rsidRPr="00940476" w:rsidSect="00AF081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0139" w14:textId="77777777" w:rsidR="008B4BC8" w:rsidRDefault="008B4BC8" w:rsidP="00437CD1">
      <w:r>
        <w:separator/>
      </w:r>
    </w:p>
  </w:endnote>
  <w:endnote w:type="continuationSeparator" w:id="0">
    <w:p w14:paraId="65B8BEE2" w14:textId="77777777" w:rsidR="008B4BC8" w:rsidRDefault="008B4BC8" w:rsidP="0043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705C" w14:textId="77777777" w:rsidR="008B4BC8" w:rsidRDefault="008B4BC8" w:rsidP="00437CD1">
      <w:r>
        <w:separator/>
      </w:r>
    </w:p>
  </w:footnote>
  <w:footnote w:type="continuationSeparator" w:id="0">
    <w:p w14:paraId="6408FBD3" w14:textId="77777777" w:rsidR="008B4BC8" w:rsidRDefault="008B4BC8" w:rsidP="00437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7C9"/>
    <w:multiLevelType w:val="multilevel"/>
    <w:tmpl w:val="376A3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755D3"/>
    <w:multiLevelType w:val="multilevel"/>
    <w:tmpl w:val="A584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05FFE"/>
    <w:multiLevelType w:val="hybridMultilevel"/>
    <w:tmpl w:val="4F84EA80"/>
    <w:lvl w:ilvl="0" w:tplc="EDD6CD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0A02E08"/>
    <w:multiLevelType w:val="multilevel"/>
    <w:tmpl w:val="434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36C56"/>
    <w:multiLevelType w:val="multilevel"/>
    <w:tmpl w:val="CFF69202"/>
    <w:lvl w:ilvl="0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3"/>
        </w:tabs>
        <w:ind w:left="508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3"/>
        </w:tabs>
        <w:ind w:left="724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F023A"/>
    <w:multiLevelType w:val="multilevel"/>
    <w:tmpl w:val="324E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477CE2"/>
    <w:multiLevelType w:val="multilevel"/>
    <w:tmpl w:val="7C62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973A2"/>
    <w:multiLevelType w:val="hybridMultilevel"/>
    <w:tmpl w:val="E2486866"/>
    <w:lvl w:ilvl="0" w:tplc="8FD0A95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9AD6A49"/>
    <w:multiLevelType w:val="multilevel"/>
    <w:tmpl w:val="6EBE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342624">
    <w:abstractNumId w:val="1"/>
  </w:num>
  <w:num w:numId="2" w16cid:durableId="1581406725">
    <w:abstractNumId w:val="7"/>
  </w:num>
  <w:num w:numId="3" w16cid:durableId="1694769763">
    <w:abstractNumId w:val="4"/>
  </w:num>
  <w:num w:numId="4" w16cid:durableId="920141598">
    <w:abstractNumId w:val="6"/>
  </w:num>
  <w:num w:numId="5" w16cid:durableId="481122082">
    <w:abstractNumId w:val="0"/>
  </w:num>
  <w:num w:numId="6" w16cid:durableId="1383939671">
    <w:abstractNumId w:val="5"/>
  </w:num>
  <w:num w:numId="7" w16cid:durableId="49766856">
    <w:abstractNumId w:val="8"/>
  </w:num>
  <w:num w:numId="8" w16cid:durableId="1329408674">
    <w:abstractNumId w:val="3"/>
  </w:num>
  <w:num w:numId="9" w16cid:durableId="223833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wNjIzMDU0NTIxM7NU0lEKTi0uzszPAykwNKoFAH+lgYYtAAAA"/>
    <w:docVar w:name="currentStyleCount" w:val="5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new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evtrdelw5sdzevet150wpkvzf2ft22df9z&quot;&gt;EZ&lt;record-ids&gt;&lt;item&gt;1&lt;/item&gt;&lt;item&gt;2&lt;/item&gt;&lt;item&gt;3&lt;/item&gt;&lt;item&gt;4&lt;/item&gt;&lt;item&gt;5&lt;/item&gt;&lt;item&gt;6&lt;/item&gt;&lt;item&gt;7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0&lt;/item&gt;&lt;item&gt;31&lt;/item&gt;&lt;item&gt;32&lt;/item&gt;&lt;item&gt;33&lt;/item&gt;&lt;item&gt;34&lt;/item&gt;&lt;/record-ids&gt;&lt;/item&gt;&lt;/Libraries&gt;"/>
  </w:docVars>
  <w:rsids>
    <w:rsidRoot w:val="007424F0"/>
    <w:rsid w:val="000070F6"/>
    <w:rsid w:val="00014FAD"/>
    <w:rsid w:val="000160CC"/>
    <w:rsid w:val="00020581"/>
    <w:rsid w:val="00025FDD"/>
    <w:rsid w:val="0002776E"/>
    <w:rsid w:val="0003578F"/>
    <w:rsid w:val="00036B0E"/>
    <w:rsid w:val="0004450F"/>
    <w:rsid w:val="00044DCC"/>
    <w:rsid w:val="000463E5"/>
    <w:rsid w:val="00047251"/>
    <w:rsid w:val="00050D23"/>
    <w:rsid w:val="000530A5"/>
    <w:rsid w:val="00053D48"/>
    <w:rsid w:val="00053E40"/>
    <w:rsid w:val="00057C71"/>
    <w:rsid w:val="00061C61"/>
    <w:rsid w:val="0006362D"/>
    <w:rsid w:val="00070047"/>
    <w:rsid w:val="000701F2"/>
    <w:rsid w:val="000740FB"/>
    <w:rsid w:val="00077B15"/>
    <w:rsid w:val="00081092"/>
    <w:rsid w:val="00082C0E"/>
    <w:rsid w:val="000846C1"/>
    <w:rsid w:val="0008724D"/>
    <w:rsid w:val="00090BB8"/>
    <w:rsid w:val="00091723"/>
    <w:rsid w:val="00094129"/>
    <w:rsid w:val="000A004F"/>
    <w:rsid w:val="000A448D"/>
    <w:rsid w:val="000B32AF"/>
    <w:rsid w:val="000C0AB6"/>
    <w:rsid w:val="000C1B9C"/>
    <w:rsid w:val="000C2039"/>
    <w:rsid w:val="000C3723"/>
    <w:rsid w:val="000C3D53"/>
    <w:rsid w:val="000C5116"/>
    <w:rsid w:val="000D4CDB"/>
    <w:rsid w:val="000D5E7A"/>
    <w:rsid w:val="000D7DAB"/>
    <w:rsid w:val="000E1271"/>
    <w:rsid w:val="000E2EE5"/>
    <w:rsid w:val="000E582B"/>
    <w:rsid w:val="000E7AD0"/>
    <w:rsid w:val="000F2BAF"/>
    <w:rsid w:val="000F2D4D"/>
    <w:rsid w:val="000F3BC2"/>
    <w:rsid w:val="0010276B"/>
    <w:rsid w:val="00107479"/>
    <w:rsid w:val="0011072C"/>
    <w:rsid w:val="00113822"/>
    <w:rsid w:val="0011761E"/>
    <w:rsid w:val="0012095F"/>
    <w:rsid w:val="00122001"/>
    <w:rsid w:val="00123A25"/>
    <w:rsid w:val="001249A6"/>
    <w:rsid w:val="00140EAC"/>
    <w:rsid w:val="001466A3"/>
    <w:rsid w:val="0015159E"/>
    <w:rsid w:val="001545E1"/>
    <w:rsid w:val="0015659A"/>
    <w:rsid w:val="00160F18"/>
    <w:rsid w:val="00167022"/>
    <w:rsid w:val="00173DCA"/>
    <w:rsid w:val="0018510B"/>
    <w:rsid w:val="00185907"/>
    <w:rsid w:val="00194FE4"/>
    <w:rsid w:val="00197354"/>
    <w:rsid w:val="001A4E4D"/>
    <w:rsid w:val="001A4FCD"/>
    <w:rsid w:val="001A671E"/>
    <w:rsid w:val="001B062F"/>
    <w:rsid w:val="001B3316"/>
    <w:rsid w:val="001C086B"/>
    <w:rsid w:val="001C1595"/>
    <w:rsid w:val="001C5899"/>
    <w:rsid w:val="001D02D1"/>
    <w:rsid w:val="001F4ACF"/>
    <w:rsid w:val="001F7AEF"/>
    <w:rsid w:val="0020172A"/>
    <w:rsid w:val="00201F41"/>
    <w:rsid w:val="00204E55"/>
    <w:rsid w:val="00207E00"/>
    <w:rsid w:val="002103F6"/>
    <w:rsid w:val="002148EC"/>
    <w:rsid w:val="00217965"/>
    <w:rsid w:val="002218A0"/>
    <w:rsid w:val="0022400A"/>
    <w:rsid w:val="002247B5"/>
    <w:rsid w:val="00225E53"/>
    <w:rsid w:val="00227844"/>
    <w:rsid w:val="00227E83"/>
    <w:rsid w:val="00232E1B"/>
    <w:rsid w:val="00241A02"/>
    <w:rsid w:val="00243364"/>
    <w:rsid w:val="00243D8F"/>
    <w:rsid w:val="0024438A"/>
    <w:rsid w:val="00251758"/>
    <w:rsid w:val="00262011"/>
    <w:rsid w:val="002620D5"/>
    <w:rsid w:val="00262748"/>
    <w:rsid w:val="00262CE2"/>
    <w:rsid w:val="00266CA6"/>
    <w:rsid w:val="00266CE2"/>
    <w:rsid w:val="00267EBD"/>
    <w:rsid w:val="00271614"/>
    <w:rsid w:val="00271BAA"/>
    <w:rsid w:val="00273C9C"/>
    <w:rsid w:val="0027453D"/>
    <w:rsid w:val="00284D4D"/>
    <w:rsid w:val="00286FE0"/>
    <w:rsid w:val="00287482"/>
    <w:rsid w:val="00287863"/>
    <w:rsid w:val="002945F1"/>
    <w:rsid w:val="002955B1"/>
    <w:rsid w:val="002A7A12"/>
    <w:rsid w:val="002B2F41"/>
    <w:rsid w:val="002B6662"/>
    <w:rsid w:val="002C1AAE"/>
    <w:rsid w:val="002C381C"/>
    <w:rsid w:val="002D0CD1"/>
    <w:rsid w:val="002D2547"/>
    <w:rsid w:val="002E00BE"/>
    <w:rsid w:val="002E0967"/>
    <w:rsid w:val="002E0D4D"/>
    <w:rsid w:val="002E1CD8"/>
    <w:rsid w:val="002E27BB"/>
    <w:rsid w:val="002F1C0B"/>
    <w:rsid w:val="002F47D2"/>
    <w:rsid w:val="002F5866"/>
    <w:rsid w:val="002F7B73"/>
    <w:rsid w:val="003021E9"/>
    <w:rsid w:val="00304A96"/>
    <w:rsid w:val="00305729"/>
    <w:rsid w:val="003066EE"/>
    <w:rsid w:val="003068E5"/>
    <w:rsid w:val="00310C95"/>
    <w:rsid w:val="003128B6"/>
    <w:rsid w:val="003143B5"/>
    <w:rsid w:val="00317B19"/>
    <w:rsid w:val="00324F84"/>
    <w:rsid w:val="00324FF6"/>
    <w:rsid w:val="00331AAD"/>
    <w:rsid w:val="00354836"/>
    <w:rsid w:val="00356763"/>
    <w:rsid w:val="00360A87"/>
    <w:rsid w:val="0036140A"/>
    <w:rsid w:val="003708E5"/>
    <w:rsid w:val="0037240A"/>
    <w:rsid w:val="00373763"/>
    <w:rsid w:val="00386C94"/>
    <w:rsid w:val="003916F1"/>
    <w:rsid w:val="0039176B"/>
    <w:rsid w:val="00392ACC"/>
    <w:rsid w:val="003948BE"/>
    <w:rsid w:val="00395AAD"/>
    <w:rsid w:val="003B1145"/>
    <w:rsid w:val="003B5AEC"/>
    <w:rsid w:val="003B6E4E"/>
    <w:rsid w:val="003B70E0"/>
    <w:rsid w:val="003B7EC0"/>
    <w:rsid w:val="003C26D6"/>
    <w:rsid w:val="003C36F8"/>
    <w:rsid w:val="003C60D6"/>
    <w:rsid w:val="003D0EDA"/>
    <w:rsid w:val="003D1569"/>
    <w:rsid w:val="003D1969"/>
    <w:rsid w:val="003D43E4"/>
    <w:rsid w:val="003E053F"/>
    <w:rsid w:val="003E1E61"/>
    <w:rsid w:val="003E2E1C"/>
    <w:rsid w:val="003E340F"/>
    <w:rsid w:val="003F011F"/>
    <w:rsid w:val="003F7CB8"/>
    <w:rsid w:val="00404BD0"/>
    <w:rsid w:val="00407A82"/>
    <w:rsid w:val="0041187D"/>
    <w:rsid w:val="004150F7"/>
    <w:rsid w:val="0042089F"/>
    <w:rsid w:val="0042126B"/>
    <w:rsid w:val="00433D7F"/>
    <w:rsid w:val="00436CAE"/>
    <w:rsid w:val="00437CD1"/>
    <w:rsid w:val="0044772B"/>
    <w:rsid w:val="0045362D"/>
    <w:rsid w:val="004541D2"/>
    <w:rsid w:val="004544CC"/>
    <w:rsid w:val="00456E81"/>
    <w:rsid w:val="00470D1A"/>
    <w:rsid w:val="004710C1"/>
    <w:rsid w:val="00496F03"/>
    <w:rsid w:val="004B5A6A"/>
    <w:rsid w:val="004B5C69"/>
    <w:rsid w:val="004C1758"/>
    <w:rsid w:val="004C17C3"/>
    <w:rsid w:val="004C52E0"/>
    <w:rsid w:val="004C6EB7"/>
    <w:rsid w:val="004D108B"/>
    <w:rsid w:val="004D1B1F"/>
    <w:rsid w:val="004D4B04"/>
    <w:rsid w:val="004E6865"/>
    <w:rsid w:val="004E6CE3"/>
    <w:rsid w:val="004E70F2"/>
    <w:rsid w:val="004E7120"/>
    <w:rsid w:val="004E7BD1"/>
    <w:rsid w:val="004F39DE"/>
    <w:rsid w:val="004F5979"/>
    <w:rsid w:val="0050334F"/>
    <w:rsid w:val="00510196"/>
    <w:rsid w:val="00512C56"/>
    <w:rsid w:val="00514D9A"/>
    <w:rsid w:val="00514DE5"/>
    <w:rsid w:val="00522968"/>
    <w:rsid w:val="00526BD7"/>
    <w:rsid w:val="005325FF"/>
    <w:rsid w:val="00535F1B"/>
    <w:rsid w:val="005364EE"/>
    <w:rsid w:val="005411B0"/>
    <w:rsid w:val="005435B6"/>
    <w:rsid w:val="00543D64"/>
    <w:rsid w:val="005519BC"/>
    <w:rsid w:val="00557434"/>
    <w:rsid w:val="005603AD"/>
    <w:rsid w:val="00560E9C"/>
    <w:rsid w:val="0056165F"/>
    <w:rsid w:val="005624EC"/>
    <w:rsid w:val="0056769F"/>
    <w:rsid w:val="00571F34"/>
    <w:rsid w:val="005741DE"/>
    <w:rsid w:val="0057549C"/>
    <w:rsid w:val="005771FC"/>
    <w:rsid w:val="00584C82"/>
    <w:rsid w:val="005856C6"/>
    <w:rsid w:val="00594B6C"/>
    <w:rsid w:val="00596700"/>
    <w:rsid w:val="005A1C50"/>
    <w:rsid w:val="005A5FA5"/>
    <w:rsid w:val="005B42DB"/>
    <w:rsid w:val="005B52BC"/>
    <w:rsid w:val="005C1762"/>
    <w:rsid w:val="005C409A"/>
    <w:rsid w:val="005E2C1F"/>
    <w:rsid w:val="005E4095"/>
    <w:rsid w:val="005F2025"/>
    <w:rsid w:val="005F3BCD"/>
    <w:rsid w:val="0060446A"/>
    <w:rsid w:val="00605F77"/>
    <w:rsid w:val="00606814"/>
    <w:rsid w:val="00611625"/>
    <w:rsid w:val="00623B3F"/>
    <w:rsid w:val="00626AC9"/>
    <w:rsid w:val="00626FC6"/>
    <w:rsid w:val="00630D44"/>
    <w:rsid w:val="00632E10"/>
    <w:rsid w:val="00633A88"/>
    <w:rsid w:val="0063524F"/>
    <w:rsid w:val="006423A2"/>
    <w:rsid w:val="0064559D"/>
    <w:rsid w:val="00652753"/>
    <w:rsid w:val="00652DAE"/>
    <w:rsid w:val="006546A1"/>
    <w:rsid w:val="00662FC7"/>
    <w:rsid w:val="006645A3"/>
    <w:rsid w:val="00667BA2"/>
    <w:rsid w:val="00672282"/>
    <w:rsid w:val="0068546D"/>
    <w:rsid w:val="00685CD8"/>
    <w:rsid w:val="00692A3B"/>
    <w:rsid w:val="00692F6F"/>
    <w:rsid w:val="00695E45"/>
    <w:rsid w:val="006A1954"/>
    <w:rsid w:val="006A25FE"/>
    <w:rsid w:val="006C2671"/>
    <w:rsid w:val="006C6194"/>
    <w:rsid w:val="006C73EA"/>
    <w:rsid w:val="006C7CEB"/>
    <w:rsid w:val="006D2C72"/>
    <w:rsid w:val="006E5300"/>
    <w:rsid w:val="006E625C"/>
    <w:rsid w:val="006E75EB"/>
    <w:rsid w:val="006F4251"/>
    <w:rsid w:val="006F4ED3"/>
    <w:rsid w:val="00700994"/>
    <w:rsid w:val="00701062"/>
    <w:rsid w:val="00705A96"/>
    <w:rsid w:val="00706CED"/>
    <w:rsid w:val="00722304"/>
    <w:rsid w:val="007235E1"/>
    <w:rsid w:val="00725E2B"/>
    <w:rsid w:val="00725F5D"/>
    <w:rsid w:val="007309EE"/>
    <w:rsid w:val="00735A9B"/>
    <w:rsid w:val="00740F60"/>
    <w:rsid w:val="007424F0"/>
    <w:rsid w:val="00743FD9"/>
    <w:rsid w:val="00746992"/>
    <w:rsid w:val="00747F2B"/>
    <w:rsid w:val="0075074A"/>
    <w:rsid w:val="007507E1"/>
    <w:rsid w:val="0075091B"/>
    <w:rsid w:val="007555BA"/>
    <w:rsid w:val="007557F1"/>
    <w:rsid w:val="0076216C"/>
    <w:rsid w:val="00771AA9"/>
    <w:rsid w:val="007731BB"/>
    <w:rsid w:val="00784DC0"/>
    <w:rsid w:val="00794609"/>
    <w:rsid w:val="00796E8A"/>
    <w:rsid w:val="007A17AF"/>
    <w:rsid w:val="007A4DF5"/>
    <w:rsid w:val="007A5ED0"/>
    <w:rsid w:val="007B0E15"/>
    <w:rsid w:val="007B0FF7"/>
    <w:rsid w:val="007B61FA"/>
    <w:rsid w:val="007B6AC4"/>
    <w:rsid w:val="007C1ECC"/>
    <w:rsid w:val="007C221B"/>
    <w:rsid w:val="007C2B70"/>
    <w:rsid w:val="007C3B7D"/>
    <w:rsid w:val="007C3DC6"/>
    <w:rsid w:val="007C5FA9"/>
    <w:rsid w:val="007C6223"/>
    <w:rsid w:val="007C7E5B"/>
    <w:rsid w:val="007D4D7E"/>
    <w:rsid w:val="007E2BE2"/>
    <w:rsid w:val="007E35AE"/>
    <w:rsid w:val="007E46CE"/>
    <w:rsid w:val="007E6C0A"/>
    <w:rsid w:val="007F493E"/>
    <w:rsid w:val="007F4FB2"/>
    <w:rsid w:val="007F7789"/>
    <w:rsid w:val="007F7D47"/>
    <w:rsid w:val="0080026D"/>
    <w:rsid w:val="00800554"/>
    <w:rsid w:val="00801B86"/>
    <w:rsid w:val="00803349"/>
    <w:rsid w:val="008111C6"/>
    <w:rsid w:val="0081231E"/>
    <w:rsid w:val="00815AF3"/>
    <w:rsid w:val="00827795"/>
    <w:rsid w:val="00836735"/>
    <w:rsid w:val="00840044"/>
    <w:rsid w:val="00842005"/>
    <w:rsid w:val="00850301"/>
    <w:rsid w:val="00850A1C"/>
    <w:rsid w:val="00851D39"/>
    <w:rsid w:val="008527CF"/>
    <w:rsid w:val="00856B84"/>
    <w:rsid w:val="00857D12"/>
    <w:rsid w:val="00871CF9"/>
    <w:rsid w:val="00875176"/>
    <w:rsid w:val="00881225"/>
    <w:rsid w:val="00885221"/>
    <w:rsid w:val="008A3D47"/>
    <w:rsid w:val="008A7DEB"/>
    <w:rsid w:val="008B00BD"/>
    <w:rsid w:val="008B02EE"/>
    <w:rsid w:val="008B15ED"/>
    <w:rsid w:val="008B4BC8"/>
    <w:rsid w:val="008B7959"/>
    <w:rsid w:val="008C0C46"/>
    <w:rsid w:val="008C14DC"/>
    <w:rsid w:val="008C6900"/>
    <w:rsid w:val="008D15D2"/>
    <w:rsid w:val="008E1548"/>
    <w:rsid w:val="008E34D7"/>
    <w:rsid w:val="008E5024"/>
    <w:rsid w:val="008E67ED"/>
    <w:rsid w:val="008E74D6"/>
    <w:rsid w:val="008F70E3"/>
    <w:rsid w:val="00900F12"/>
    <w:rsid w:val="00905BCD"/>
    <w:rsid w:val="009169C5"/>
    <w:rsid w:val="00916BAD"/>
    <w:rsid w:val="009215FF"/>
    <w:rsid w:val="00923FB0"/>
    <w:rsid w:val="00933E84"/>
    <w:rsid w:val="00940476"/>
    <w:rsid w:val="00941844"/>
    <w:rsid w:val="00942757"/>
    <w:rsid w:val="00943E72"/>
    <w:rsid w:val="00945FB1"/>
    <w:rsid w:val="0094600E"/>
    <w:rsid w:val="00947923"/>
    <w:rsid w:val="00954619"/>
    <w:rsid w:val="00956DA8"/>
    <w:rsid w:val="00962F46"/>
    <w:rsid w:val="0097208D"/>
    <w:rsid w:val="0097511B"/>
    <w:rsid w:val="00977A93"/>
    <w:rsid w:val="00977D83"/>
    <w:rsid w:val="00986C87"/>
    <w:rsid w:val="009909EF"/>
    <w:rsid w:val="00990F0C"/>
    <w:rsid w:val="00994066"/>
    <w:rsid w:val="00994ABF"/>
    <w:rsid w:val="009A0B7E"/>
    <w:rsid w:val="009A2774"/>
    <w:rsid w:val="009B28C0"/>
    <w:rsid w:val="009B2D55"/>
    <w:rsid w:val="009C2303"/>
    <w:rsid w:val="009C7B25"/>
    <w:rsid w:val="009D03A8"/>
    <w:rsid w:val="009D4156"/>
    <w:rsid w:val="009D478F"/>
    <w:rsid w:val="009E2D2B"/>
    <w:rsid w:val="009E4CA4"/>
    <w:rsid w:val="009F1819"/>
    <w:rsid w:val="009F2B86"/>
    <w:rsid w:val="00A123CA"/>
    <w:rsid w:val="00A134D8"/>
    <w:rsid w:val="00A173A9"/>
    <w:rsid w:val="00A264D5"/>
    <w:rsid w:val="00A2778F"/>
    <w:rsid w:val="00A27DE4"/>
    <w:rsid w:val="00A30127"/>
    <w:rsid w:val="00A30931"/>
    <w:rsid w:val="00A347B9"/>
    <w:rsid w:val="00A35B76"/>
    <w:rsid w:val="00A36657"/>
    <w:rsid w:val="00A40E11"/>
    <w:rsid w:val="00A53E15"/>
    <w:rsid w:val="00A60768"/>
    <w:rsid w:val="00A62C77"/>
    <w:rsid w:val="00A638EF"/>
    <w:rsid w:val="00A63E08"/>
    <w:rsid w:val="00A65702"/>
    <w:rsid w:val="00A67E8C"/>
    <w:rsid w:val="00A73172"/>
    <w:rsid w:val="00A73EB5"/>
    <w:rsid w:val="00A75C61"/>
    <w:rsid w:val="00A81FD7"/>
    <w:rsid w:val="00A83F0C"/>
    <w:rsid w:val="00A85866"/>
    <w:rsid w:val="00AA0D7B"/>
    <w:rsid w:val="00AA2762"/>
    <w:rsid w:val="00AA7372"/>
    <w:rsid w:val="00AB1D8C"/>
    <w:rsid w:val="00AB25ED"/>
    <w:rsid w:val="00AC006D"/>
    <w:rsid w:val="00AC7AEC"/>
    <w:rsid w:val="00AC7B00"/>
    <w:rsid w:val="00AD120F"/>
    <w:rsid w:val="00AD46B7"/>
    <w:rsid w:val="00AD5E5C"/>
    <w:rsid w:val="00AD67E1"/>
    <w:rsid w:val="00AD74E7"/>
    <w:rsid w:val="00AE2C5D"/>
    <w:rsid w:val="00AE30BD"/>
    <w:rsid w:val="00AE738A"/>
    <w:rsid w:val="00AF033C"/>
    <w:rsid w:val="00AF081B"/>
    <w:rsid w:val="00AF1E8D"/>
    <w:rsid w:val="00AF620A"/>
    <w:rsid w:val="00B002BA"/>
    <w:rsid w:val="00B02B71"/>
    <w:rsid w:val="00B1784D"/>
    <w:rsid w:val="00B23BAC"/>
    <w:rsid w:val="00B252C7"/>
    <w:rsid w:val="00B25945"/>
    <w:rsid w:val="00B30C57"/>
    <w:rsid w:val="00B37A6D"/>
    <w:rsid w:val="00B402C4"/>
    <w:rsid w:val="00B40902"/>
    <w:rsid w:val="00B444D6"/>
    <w:rsid w:val="00B462A4"/>
    <w:rsid w:val="00B5236B"/>
    <w:rsid w:val="00B52DF6"/>
    <w:rsid w:val="00B533AA"/>
    <w:rsid w:val="00B53EAC"/>
    <w:rsid w:val="00B54C96"/>
    <w:rsid w:val="00B56F12"/>
    <w:rsid w:val="00B606E5"/>
    <w:rsid w:val="00B65D0A"/>
    <w:rsid w:val="00B66B0D"/>
    <w:rsid w:val="00B76202"/>
    <w:rsid w:val="00B80CC7"/>
    <w:rsid w:val="00B86386"/>
    <w:rsid w:val="00B902C5"/>
    <w:rsid w:val="00B911CB"/>
    <w:rsid w:val="00B97BC1"/>
    <w:rsid w:val="00BA4DCC"/>
    <w:rsid w:val="00BA544E"/>
    <w:rsid w:val="00BA5684"/>
    <w:rsid w:val="00BA71B2"/>
    <w:rsid w:val="00BB0502"/>
    <w:rsid w:val="00BB1DCB"/>
    <w:rsid w:val="00BB4BD1"/>
    <w:rsid w:val="00BC1B77"/>
    <w:rsid w:val="00BC26A8"/>
    <w:rsid w:val="00BC324F"/>
    <w:rsid w:val="00BC680D"/>
    <w:rsid w:val="00BC73FC"/>
    <w:rsid w:val="00BD0973"/>
    <w:rsid w:val="00BD13D1"/>
    <w:rsid w:val="00BD4B8E"/>
    <w:rsid w:val="00BD6606"/>
    <w:rsid w:val="00BE0C26"/>
    <w:rsid w:val="00BE143E"/>
    <w:rsid w:val="00BE20FC"/>
    <w:rsid w:val="00BF054D"/>
    <w:rsid w:val="00BF057D"/>
    <w:rsid w:val="00BF1657"/>
    <w:rsid w:val="00BF1EF2"/>
    <w:rsid w:val="00BF5AC1"/>
    <w:rsid w:val="00C01200"/>
    <w:rsid w:val="00C017D6"/>
    <w:rsid w:val="00C058DE"/>
    <w:rsid w:val="00C0721C"/>
    <w:rsid w:val="00C11311"/>
    <w:rsid w:val="00C11B04"/>
    <w:rsid w:val="00C14857"/>
    <w:rsid w:val="00C15435"/>
    <w:rsid w:val="00C2072B"/>
    <w:rsid w:val="00C2411C"/>
    <w:rsid w:val="00C31DB9"/>
    <w:rsid w:val="00C33ED2"/>
    <w:rsid w:val="00C35A29"/>
    <w:rsid w:val="00C40E3A"/>
    <w:rsid w:val="00C45DB4"/>
    <w:rsid w:val="00C5199F"/>
    <w:rsid w:val="00C54036"/>
    <w:rsid w:val="00C55E8E"/>
    <w:rsid w:val="00C6008C"/>
    <w:rsid w:val="00C61083"/>
    <w:rsid w:val="00C6290A"/>
    <w:rsid w:val="00C62AB1"/>
    <w:rsid w:val="00C63CCE"/>
    <w:rsid w:val="00C63D63"/>
    <w:rsid w:val="00C63EFA"/>
    <w:rsid w:val="00C64906"/>
    <w:rsid w:val="00C664AE"/>
    <w:rsid w:val="00C6677E"/>
    <w:rsid w:val="00C73477"/>
    <w:rsid w:val="00C76E71"/>
    <w:rsid w:val="00C77D4E"/>
    <w:rsid w:val="00C833BA"/>
    <w:rsid w:val="00C8689B"/>
    <w:rsid w:val="00C87EF4"/>
    <w:rsid w:val="00C93155"/>
    <w:rsid w:val="00C956B3"/>
    <w:rsid w:val="00CA093F"/>
    <w:rsid w:val="00CA0E88"/>
    <w:rsid w:val="00CA68DA"/>
    <w:rsid w:val="00CC12DD"/>
    <w:rsid w:val="00CC3A18"/>
    <w:rsid w:val="00CD0719"/>
    <w:rsid w:val="00CD67BF"/>
    <w:rsid w:val="00CD6AEA"/>
    <w:rsid w:val="00CD79E6"/>
    <w:rsid w:val="00CE10F3"/>
    <w:rsid w:val="00CE2049"/>
    <w:rsid w:val="00CE77E1"/>
    <w:rsid w:val="00CF2318"/>
    <w:rsid w:val="00CF3B01"/>
    <w:rsid w:val="00CF3FB9"/>
    <w:rsid w:val="00CF5226"/>
    <w:rsid w:val="00CF7860"/>
    <w:rsid w:val="00D01FC8"/>
    <w:rsid w:val="00D03090"/>
    <w:rsid w:val="00D04406"/>
    <w:rsid w:val="00D10910"/>
    <w:rsid w:val="00D10D92"/>
    <w:rsid w:val="00D149CC"/>
    <w:rsid w:val="00D15645"/>
    <w:rsid w:val="00D20EEC"/>
    <w:rsid w:val="00D40C09"/>
    <w:rsid w:val="00D474F9"/>
    <w:rsid w:val="00D51406"/>
    <w:rsid w:val="00D53117"/>
    <w:rsid w:val="00D5662B"/>
    <w:rsid w:val="00D57ED5"/>
    <w:rsid w:val="00D6147A"/>
    <w:rsid w:val="00D64CAC"/>
    <w:rsid w:val="00D67631"/>
    <w:rsid w:val="00D677D9"/>
    <w:rsid w:val="00D70484"/>
    <w:rsid w:val="00D73E54"/>
    <w:rsid w:val="00D75373"/>
    <w:rsid w:val="00D80D88"/>
    <w:rsid w:val="00D83950"/>
    <w:rsid w:val="00DA1D14"/>
    <w:rsid w:val="00DA41E6"/>
    <w:rsid w:val="00DB129D"/>
    <w:rsid w:val="00DB23E6"/>
    <w:rsid w:val="00DB2453"/>
    <w:rsid w:val="00DB4FE0"/>
    <w:rsid w:val="00DB5C07"/>
    <w:rsid w:val="00DC62D3"/>
    <w:rsid w:val="00DD49BF"/>
    <w:rsid w:val="00DD548A"/>
    <w:rsid w:val="00DE0807"/>
    <w:rsid w:val="00DE4043"/>
    <w:rsid w:val="00DF1E9B"/>
    <w:rsid w:val="00DF26B5"/>
    <w:rsid w:val="00DF7CC5"/>
    <w:rsid w:val="00E0130D"/>
    <w:rsid w:val="00E04B98"/>
    <w:rsid w:val="00E06CE2"/>
    <w:rsid w:val="00E06DF0"/>
    <w:rsid w:val="00E112BF"/>
    <w:rsid w:val="00E17622"/>
    <w:rsid w:val="00E225DE"/>
    <w:rsid w:val="00E23F70"/>
    <w:rsid w:val="00E2712A"/>
    <w:rsid w:val="00E425D7"/>
    <w:rsid w:val="00E4477A"/>
    <w:rsid w:val="00E52508"/>
    <w:rsid w:val="00E53172"/>
    <w:rsid w:val="00E55998"/>
    <w:rsid w:val="00E67D19"/>
    <w:rsid w:val="00E72261"/>
    <w:rsid w:val="00E76041"/>
    <w:rsid w:val="00E822BD"/>
    <w:rsid w:val="00E922E5"/>
    <w:rsid w:val="00E94973"/>
    <w:rsid w:val="00E968EB"/>
    <w:rsid w:val="00EA224D"/>
    <w:rsid w:val="00EA53B5"/>
    <w:rsid w:val="00EB2267"/>
    <w:rsid w:val="00EB4D3C"/>
    <w:rsid w:val="00EB7723"/>
    <w:rsid w:val="00EC1B05"/>
    <w:rsid w:val="00EC2A11"/>
    <w:rsid w:val="00EC6F37"/>
    <w:rsid w:val="00ED2405"/>
    <w:rsid w:val="00ED7E9A"/>
    <w:rsid w:val="00EE0083"/>
    <w:rsid w:val="00EE1BB5"/>
    <w:rsid w:val="00EE502A"/>
    <w:rsid w:val="00EF1112"/>
    <w:rsid w:val="00F04DC6"/>
    <w:rsid w:val="00F10A62"/>
    <w:rsid w:val="00F11124"/>
    <w:rsid w:val="00F11B43"/>
    <w:rsid w:val="00F12CB2"/>
    <w:rsid w:val="00F12CD5"/>
    <w:rsid w:val="00F16616"/>
    <w:rsid w:val="00F23C22"/>
    <w:rsid w:val="00F2474D"/>
    <w:rsid w:val="00F302F3"/>
    <w:rsid w:val="00F329A8"/>
    <w:rsid w:val="00F337C0"/>
    <w:rsid w:val="00F3769F"/>
    <w:rsid w:val="00F41AFA"/>
    <w:rsid w:val="00F42045"/>
    <w:rsid w:val="00F4518F"/>
    <w:rsid w:val="00F45330"/>
    <w:rsid w:val="00F46E12"/>
    <w:rsid w:val="00F50469"/>
    <w:rsid w:val="00F527DB"/>
    <w:rsid w:val="00F52846"/>
    <w:rsid w:val="00F54C51"/>
    <w:rsid w:val="00F552C6"/>
    <w:rsid w:val="00F61394"/>
    <w:rsid w:val="00F6170C"/>
    <w:rsid w:val="00F63CD5"/>
    <w:rsid w:val="00F66527"/>
    <w:rsid w:val="00F70D67"/>
    <w:rsid w:val="00F72417"/>
    <w:rsid w:val="00F7507A"/>
    <w:rsid w:val="00F76CBE"/>
    <w:rsid w:val="00F80EE6"/>
    <w:rsid w:val="00F83AFE"/>
    <w:rsid w:val="00F845DC"/>
    <w:rsid w:val="00F84708"/>
    <w:rsid w:val="00F911F5"/>
    <w:rsid w:val="00F91CA6"/>
    <w:rsid w:val="00F92D2F"/>
    <w:rsid w:val="00F940EE"/>
    <w:rsid w:val="00F95E05"/>
    <w:rsid w:val="00F96535"/>
    <w:rsid w:val="00FA0A33"/>
    <w:rsid w:val="00FA3200"/>
    <w:rsid w:val="00FA4320"/>
    <w:rsid w:val="00FB6E31"/>
    <w:rsid w:val="00FC3139"/>
    <w:rsid w:val="00FC50A0"/>
    <w:rsid w:val="00FC71E7"/>
    <w:rsid w:val="00FC7B0C"/>
    <w:rsid w:val="00FD0444"/>
    <w:rsid w:val="00FD5F23"/>
    <w:rsid w:val="00FD6B80"/>
    <w:rsid w:val="00FD7D46"/>
    <w:rsid w:val="00FE0D3D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10139"/>
  <w15:chartTrackingRefBased/>
  <w15:docId w15:val="{290D15C5-98B0-4FC1-AF99-54E5DB35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crosoft YaHei" w:hAnsi="Times New Roman" w:cs="Times New Roman"/>
        <w:color w:val="000000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D4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424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4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4F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4F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4F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4F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4F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4F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4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4F0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4F0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4F0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4F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4F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4F0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424F0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4F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4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4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4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4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4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4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7C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7CD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7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7CD1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71A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AA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771AA9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71AA9"/>
    <w:rPr>
      <w:noProof/>
    </w:rPr>
  </w:style>
  <w:style w:type="paragraph" w:customStyle="1" w:styleId="EndNoteBibliography">
    <w:name w:val="EndNote Bibliography"/>
    <w:basedOn w:val="Normal"/>
    <w:link w:val="EndNoteBibliography0"/>
    <w:rsid w:val="00771AA9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771AA9"/>
    <w:rPr>
      <w:noProof/>
    </w:rPr>
  </w:style>
  <w:style w:type="paragraph" w:styleId="Revision">
    <w:name w:val="Revision"/>
    <w:hidden/>
    <w:uiPriority w:val="99"/>
    <w:semiHidden/>
    <w:rsid w:val="00705A96"/>
  </w:style>
  <w:style w:type="character" w:styleId="Strong">
    <w:name w:val="Strong"/>
    <w:basedOn w:val="DefaultParagraphFont"/>
    <w:uiPriority w:val="22"/>
    <w:qFormat/>
    <w:rsid w:val="003128B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9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6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6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4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6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7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1933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8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13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48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884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42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6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05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158647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809055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56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72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09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91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3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1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1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31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6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2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2252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9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70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75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810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529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7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05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89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789299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94686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86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34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59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957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15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8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52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6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2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562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23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48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7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21857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527391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0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848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06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6065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3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76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66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13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81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5537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00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41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7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917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8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0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12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96320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98998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55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05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862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syq</dc:creator>
  <cp:keywords/>
  <dc:description/>
  <cp:lastModifiedBy>Bhushan Tandale</cp:lastModifiedBy>
  <cp:revision>119</cp:revision>
  <dcterms:created xsi:type="dcterms:W3CDTF">2025-05-31T07:45:00Z</dcterms:created>
  <dcterms:modified xsi:type="dcterms:W3CDTF">2025-06-13T07:11:00Z</dcterms:modified>
</cp:coreProperties>
</file>