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97"/>
        <w:gridCol w:w="1831"/>
        <w:gridCol w:w="1107"/>
        <w:gridCol w:w="2241"/>
        <w:gridCol w:w="1262"/>
        <w:gridCol w:w="780"/>
        <w:gridCol w:w="5130"/>
      </w:tblGrid>
      <w:tr w:rsidR="004D0E99" w14:paraId="68D41EFF" w14:textId="77777777">
        <w:tc>
          <w:tcPr>
            <w:tcW w:w="13948" w:type="dxa"/>
            <w:gridSpan w:val="7"/>
            <w:vAlign w:val="center"/>
          </w:tcPr>
          <w:p w14:paraId="71230DC4" w14:textId="485F6123" w:rsidR="004D0E99" w:rsidRDefault="00F67EC8">
            <w:pPr>
              <w:rPr>
                <w:rFonts w:ascii="Helvetica" w:eastAsia="等线" w:hAnsi="Helvetica" w:cs="Helvetica"/>
                <w:b/>
                <w:bCs/>
                <w:color w:val="000000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Table S1</w:t>
            </w: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. Detailed information of neurotransmitter density data.</w:t>
            </w:r>
          </w:p>
        </w:tc>
      </w:tr>
      <w:tr w:rsidR="004D0E99" w14:paraId="78354C4C" w14:textId="77777777">
        <w:tc>
          <w:tcPr>
            <w:tcW w:w="1597" w:type="dxa"/>
            <w:vAlign w:val="center"/>
          </w:tcPr>
          <w:p w14:paraId="05409B24" w14:textId="77777777" w:rsidR="004D0E99" w:rsidRDefault="00F67EC8">
            <w:pPr>
              <w:rPr>
                <w:rFonts w:ascii="Helvetica" w:eastAsia="等线" w:hAnsi="Helvetica" w:cs="Helvetica"/>
                <w:b/>
                <w:bCs/>
                <w:color w:val="000000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Receptor/</w:t>
            </w:r>
          </w:p>
          <w:p w14:paraId="349E902F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Transporter (*)</w:t>
            </w:r>
          </w:p>
        </w:tc>
        <w:tc>
          <w:tcPr>
            <w:tcW w:w="1831" w:type="dxa"/>
            <w:vAlign w:val="center"/>
          </w:tcPr>
          <w:p w14:paraId="420E319E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Neurotransmitter</w:t>
            </w:r>
          </w:p>
        </w:tc>
        <w:tc>
          <w:tcPr>
            <w:tcW w:w="1107" w:type="dxa"/>
            <w:vAlign w:val="center"/>
          </w:tcPr>
          <w:p w14:paraId="35924C5F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Modality</w:t>
            </w:r>
          </w:p>
        </w:tc>
        <w:tc>
          <w:tcPr>
            <w:tcW w:w="2241" w:type="dxa"/>
            <w:vAlign w:val="center"/>
          </w:tcPr>
          <w:p w14:paraId="4888A769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File name</w:t>
            </w:r>
          </w:p>
        </w:tc>
        <w:tc>
          <w:tcPr>
            <w:tcW w:w="1262" w:type="dxa"/>
            <w:vAlign w:val="center"/>
          </w:tcPr>
          <w:p w14:paraId="3D8B4B40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N healthy volunteers</w:t>
            </w:r>
          </w:p>
        </w:tc>
        <w:tc>
          <w:tcPr>
            <w:tcW w:w="780" w:type="dxa"/>
            <w:vAlign w:val="center"/>
          </w:tcPr>
          <w:p w14:paraId="23D2A381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Males</w:t>
            </w:r>
          </w:p>
        </w:tc>
        <w:tc>
          <w:tcPr>
            <w:tcW w:w="5130" w:type="dxa"/>
            <w:vAlign w:val="center"/>
          </w:tcPr>
          <w:p w14:paraId="62D749C1" w14:textId="77777777" w:rsidR="004D0E99" w:rsidRDefault="00F67EC8">
            <w:pPr>
              <w:rPr>
                <w:rFonts w:ascii="Helvetica" w:hAnsi="Helvetica" w:cs="Helvetica"/>
              </w:rPr>
            </w:pPr>
            <w:r>
              <w:rPr>
                <w:rFonts w:ascii="Helvetica" w:eastAsia="等线" w:hAnsi="Helvetica" w:cs="Helvetica"/>
                <w:b/>
                <w:bCs/>
                <w:color w:val="000000"/>
              </w:rPr>
              <w:t>References</w:t>
            </w:r>
          </w:p>
        </w:tc>
      </w:tr>
      <w:tr w:rsidR="004D0E99" w14:paraId="5DEEEA28" w14:textId="77777777">
        <w:tc>
          <w:tcPr>
            <w:tcW w:w="1597" w:type="dxa"/>
            <w:vAlign w:val="center"/>
          </w:tcPr>
          <w:p w14:paraId="7E432556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5HT1a</w:t>
            </w:r>
          </w:p>
        </w:tc>
        <w:tc>
          <w:tcPr>
            <w:tcW w:w="1831" w:type="dxa"/>
            <w:vAlign w:val="center"/>
          </w:tcPr>
          <w:p w14:paraId="7CC906FD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serotonin</w:t>
            </w:r>
          </w:p>
        </w:tc>
        <w:tc>
          <w:tcPr>
            <w:tcW w:w="1107" w:type="dxa"/>
            <w:vAlign w:val="center"/>
          </w:tcPr>
          <w:p w14:paraId="758E6A8C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2CFE95E0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5HT1a_WAY_HC36.nii</w:t>
            </w:r>
          </w:p>
        </w:tc>
        <w:tc>
          <w:tcPr>
            <w:tcW w:w="1262" w:type="dxa"/>
            <w:vAlign w:val="center"/>
          </w:tcPr>
          <w:p w14:paraId="5CE06B7A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35 </w:t>
            </w:r>
          </w:p>
        </w:tc>
        <w:tc>
          <w:tcPr>
            <w:tcW w:w="780" w:type="dxa"/>
            <w:vAlign w:val="center"/>
          </w:tcPr>
          <w:p w14:paraId="0F0A8CC2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51%</w:t>
            </w:r>
          </w:p>
        </w:tc>
        <w:tc>
          <w:tcPr>
            <w:tcW w:w="5130" w:type="dxa"/>
            <w:vAlign w:val="center"/>
          </w:tcPr>
          <w:p w14:paraId="0C16FA49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Savli, M. et al. Normative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database of the serotonergic system in healthy subjects using multi-tracer PET. NeuroImage 63, 447–459 (2012).</w:t>
            </w:r>
          </w:p>
        </w:tc>
      </w:tr>
      <w:tr w:rsidR="004D0E99" w14:paraId="6C1F5883" w14:textId="77777777">
        <w:tc>
          <w:tcPr>
            <w:tcW w:w="1597" w:type="dxa"/>
            <w:vAlign w:val="center"/>
          </w:tcPr>
          <w:p w14:paraId="0E2600BB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5HT1b</w:t>
            </w:r>
          </w:p>
        </w:tc>
        <w:tc>
          <w:tcPr>
            <w:tcW w:w="1831" w:type="dxa"/>
            <w:vAlign w:val="center"/>
          </w:tcPr>
          <w:p w14:paraId="296FBE23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serotonin</w:t>
            </w:r>
          </w:p>
        </w:tc>
        <w:tc>
          <w:tcPr>
            <w:tcW w:w="1107" w:type="dxa"/>
            <w:vAlign w:val="center"/>
          </w:tcPr>
          <w:p w14:paraId="63296887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03760558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5HT1b_az_hc36_beliveau.nii</w:t>
            </w:r>
          </w:p>
        </w:tc>
        <w:tc>
          <w:tcPr>
            <w:tcW w:w="1262" w:type="dxa"/>
            <w:vAlign w:val="center"/>
          </w:tcPr>
          <w:p w14:paraId="73D008ED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36 </w:t>
            </w:r>
          </w:p>
        </w:tc>
        <w:tc>
          <w:tcPr>
            <w:tcW w:w="780" w:type="dxa"/>
            <w:vAlign w:val="center"/>
          </w:tcPr>
          <w:p w14:paraId="1C172DD4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67%</w:t>
            </w:r>
          </w:p>
        </w:tc>
        <w:tc>
          <w:tcPr>
            <w:tcW w:w="5130" w:type="dxa"/>
            <w:vAlign w:val="center"/>
          </w:tcPr>
          <w:p w14:paraId="06151FD6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Beliveau, V. et al. A High-Resolution In Vivo Atlas of the Human Brain’s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Serotonin System. J. Neurosci. 37, 120–128 (2017).</w:t>
            </w:r>
          </w:p>
        </w:tc>
      </w:tr>
      <w:tr w:rsidR="004D0E99" w14:paraId="519A139D" w14:textId="77777777">
        <w:tc>
          <w:tcPr>
            <w:tcW w:w="1597" w:type="dxa"/>
            <w:vAlign w:val="center"/>
          </w:tcPr>
          <w:p w14:paraId="28632AD1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5HT2a</w:t>
            </w:r>
          </w:p>
        </w:tc>
        <w:tc>
          <w:tcPr>
            <w:tcW w:w="1831" w:type="dxa"/>
            <w:vAlign w:val="center"/>
          </w:tcPr>
          <w:p w14:paraId="29DC1729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serotonin</w:t>
            </w:r>
          </w:p>
        </w:tc>
        <w:tc>
          <w:tcPr>
            <w:tcW w:w="1107" w:type="dxa"/>
            <w:vAlign w:val="center"/>
          </w:tcPr>
          <w:p w14:paraId="29BC8D63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5D8050D7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5HT2a_cimbi_hc29_beliveau.nii</w:t>
            </w:r>
          </w:p>
        </w:tc>
        <w:tc>
          <w:tcPr>
            <w:tcW w:w="1262" w:type="dxa"/>
            <w:vAlign w:val="center"/>
          </w:tcPr>
          <w:p w14:paraId="37A7646F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780" w:type="dxa"/>
            <w:vAlign w:val="center"/>
          </w:tcPr>
          <w:p w14:paraId="51231683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52%</w:t>
            </w:r>
          </w:p>
        </w:tc>
        <w:tc>
          <w:tcPr>
            <w:tcW w:w="5130" w:type="dxa"/>
            <w:vAlign w:val="center"/>
          </w:tcPr>
          <w:p w14:paraId="4E771E37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Beliveau, V. et al. A High-Resolution In Vivo Atlas of the Human Brain’s Serotonin System. J. Neurosci. 37, 120–128 (2017).</w:t>
            </w:r>
          </w:p>
        </w:tc>
      </w:tr>
      <w:tr w:rsidR="004D0E99" w14:paraId="56B3AB4E" w14:textId="77777777">
        <w:tc>
          <w:tcPr>
            <w:tcW w:w="1597" w:type="dxa"/>
            <w:vAlign w:val="center"/>
          </w:tcPr>
          <w:p w14:paraId="28610D6E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Cs w:val="21"/>
              </w:rPr>
              <w:t>5HT4</w:t>
            </w:r>
          </w:p>
        </w:tc>
        <w:tc>
          <w:tcPr>
            <w:tcW w:w="1831" w:type="dxa"/>
            <w:vAlign w:val="center"/>
          </w:tcPr>
          <w:p w14:paraId="3903CDD0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serotonin</w:t>
            </w:r>
          </w:p>
        </w:tc>
        <w:tc>
          <w:tcPr>
            <w:tcW w:w="1107" w:type="dxa"/>
            <w:vAlign w:val="center"/>
          </w:tcPr>
          <w:p w14:paraId="65F2E29B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06C34218" w14:textId="77777777" w:rsidR="004D0E99" w:rsidRDefault="00F67EC8">
            <w:pPr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Helvetica" w:eastAsia="等线" w:hAnsi="Helvetica" w:cs="Helvetica" w:hint="eastAsia"/>
                <w:color w:val="000000"/>
                <w:sz w:val="18"/>
                <w:szCs w:val="20"/>
              </w:rPr>
              <w:t>5HT4_sb20_hc59_beliveau.nii</w:t>
            </w:r>
          </w:p>
        </w:tc>
        <w:tc>
          <w:tcPr>
            <w:tcW w:w="1262" w:type="dxa"/>
            <w:vAlign w:val="center"/>
          </w:tcPr>
          <w:p w14:paraId="5894FB57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59 </w:t>
            </w:r>
          </w:p>
        </w:tc>
        <w:tc>
          <w:tcPr>
            <w:tcW w:w="780" w:type="dxa"/>
            <w:vAlign w:val="center"/>
          </w:tcPr>
          <w:p w14:paraId="79A36300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70%</w:t>
            </w:r>
          </w:p>
        </w:tc>
        <w:tc>
          <w:tcPr>
            <w:tcW w:w="5130" w:type="dxa"/>
            <w:vAlign w:val="center"/>
          </w:tcPr>
          <w:p w14:paraId="715D4C56" w14:textId="77777777" w:rsidR="004D0E99" w:rsidRDefault="00F67EC8">
            <w:pPr>
              <w:widowControl/>
              <w:jc w:val="left"/>
              <w:textAlignment w:val="center"/>
              <w:rPr>
                <w:rFonts w:ascii="Helvetica" w:eastAsia="等线" w:hAnsi="Helvetica" w:cs="Helvetica"/>
                <w:color w:val="000000"/>
                <w:sz w:val="18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Beliveau, V. et al. A High-Resolution In Vivo Atlas of the Human Brain’s Serotonin System. J. Neurosci. 37, 120–128 (2017).</w:t>
            </w:r>
          </w:p>
        </w:tc>
      </w:tr>
      <w:tr w:rsidR="004D0E99" w14:paraId="48C4DF43" w14:textId="77777777">
        <w:tc>
          <w:tcPr>
            <w:tcW w:w="1597" w:type="dxa"/>
            <w:vAlign w:val="center"/>
          </w:tcPr>
          <w:p w14:paraId="2FBD01FC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D1</w:t>
            </w:r>
          </w:p>
        </w:tc>
        <w:tc>
          <w:tcPr>
            <w:tcW w:w="1831" w:type="dxa"/>
            <w:vAlign w:val="center"/>
          </w:tcPr>
          <w:p w14:paraId="0101FC7D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dopamine</w:t>
            </w:r>
          </w:p>
        </w:tc>
        <w:tc>
          <w:tcPr>
            <w:tcW w:w="1107" w:type="dxa"/>
            <w:vAlign w:val="center"/>
          </w:tcPr>
          <w:p w14:paraId="443FF60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64CDD08B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D1_SCH23390_c11.nii</w:t>
            </w:r>
          </w:p>
        </w:tc>
        <w:tc>
          <w:tcPr>
            <w:tcW w:w="1262" w:type="dxa"/>
            <w:vAlign w:val="center"/>
          </w:tcPr>
          <w:p w14:paraId="46C648AD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13 </w:t>
            </w:r>
          </w:p>
        </w:tc>
        <w:tc>
          <w:tcPr>
            <w:tcW w:w="780" w:type="dxa"/>
            <w:vAlign w:val="center"/>
          </w:tcPr>
          <w:p w14:paraId="3FDEE911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46%</w:t>
            </w:r>
          </w:p>
        </w:tc>
        <w:tc>
          <w:tcPr>
            <w:tcW w:w="5130" w:type="dxa"/>
            <w:vAlign w:val="center"/>
          </w:tcPr>
          <w:p w14:paraId="65A0114F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Kaller, S. et al. </w:t>
            </w: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Test–retest measurements of dopamine D1-type receptors using simultaneous PET/MRI imaging. Eur. J. Nucl. Med. Mol. Imaging 44, 1025–1032 (2017).</w:t>
            </w:r>
          </w:p>
        </w:tc>
      </w:tr>
      <w:tr w:rsidR="004D0E99" w14:paraId="3EB78DB6" w14:textId="77777777">
        <w:tc>
          <w:tcPr>
            <w:tcW w:w="1597" w:type="dxa"/>
            <w:vAlign w:val="center"/>
          </w:tcPr>
          <w:p w14:paraId="43B5E5D5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D2</w:t>
            </w:r>
          </w:p>
        </w:tc>
        <w:tc>
          <w:tcPr>
            <w:tcW w:w="1831" w:type="dxa"/>
            <w:vAlign w:val="center"/>
          </w:tcPr>
          <w:p w14:paraId="343EE3B6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dopamine</w:t>
            </w:r>
          </w:p>
        </w:tc>
        <w:tc>
          <w:tcPr>
            <w:tcW w:w="1107" w:type="dxa"/>
            <w:vAlign w:val="center"/>
          </w:tcPr>
          <w:p w14:paraId="6BB293F5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3CE30BD9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D2_fallypride_hc49_jaworska.nii</w:t>
            </w:r>
          </w:p>
        </w:tc>
        <w:tc>
          <w:tcPr>
            <w:tcW w:w="1262" w:type="dxa"/>
            <w:vAlign w:val="center"/>
          </w:tcPr>
          <w:p w14:paraId="6D4A68C2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49 </w:t>
            </w:r>
          </w:p>
        </w:tc>
        <w:tc>
          <w:tcPr>
            <w:tcW w:w="780" w:type="dxa"/>
            <w:vAlign w:val="center"/>
          </w:tcPr>
          <w:p w14:paraId="5AA1CE0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33%</w:t>
            </w:r>
          </w:p>
        </w:tc>
        <w:tc>
          <w:tcPr>
            <w:tcW w:w="5130" w:type="dxa"/>
            <w:vAlign w:val="center"/>
          </w:tcPr>
          <w:p w14:paraId="0C694CE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Jaworska, N., Cox, S.M.L., Tippler, M. et al. </w:t>
            </w: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Extra-striatal D2/3 receptor availability in youth at risk for addiction. Neuropsychopharmacol. 45, 1498–1505 (2020).</w:t>
            </w:r>
          </w:p>
        </w:tc>
      </w:tr>
      <w:tr w:rsidR="004D0E99" w14:paraId="4BBAFD1E" w14:textId="77777777">
        <w:tc>
          <w:tcPr>
            <w:tcW w:w="1597" w:type="dxa"/>
            <w:vAlign w:val="center"/>
          </w:tcPr>
          <w:p w14:paraId="22C4528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DAT*</w:t>
            </w:r>
          </w:p>
        </w:tc>
        <w:tc>
          <w:tcPr>
            <w:tcW w:w="1831" w:type="dxa"/>
            <w:vAlign w:val="center"/>
          </w:tcPr>
          <w:p w14:paraId="609E4BCC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dopamine</w:t>
            </w:r>
          </w:p>
        </w:tc>
        <w:tc>
          <w:tcPr>
            <w:tcW w:w="1107" w:type="dxa"/>
            <w:vAlign w:val="center"/>
          </w:tcPr>
          <w:p w14:paraId="33CEB3A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SPECT</w:t>
            </w:r>
          </w:p>
        </w:tc>
        <w:tc>
          <w:tcPr>
            <w:tcW w:w="2241" w:type="dxa"/>
            <w:vAlign w:val="center"/>
          </w:tcPr>
          <w:p w14:paraId="1BCE6EF3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DAT_DATSPECT.nii</w:t>
            </w:r>
          </w:p>
        </w:tc>
        <w:tc>
          <w:tcPr>
            <w:tcW w:w="1262" w:type="dxa"/>
            <w:vAlign w:val="center"/>
          </w:tcPr>
          <w:p w14:paraId="598327FC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174 </w:t>
            </w:r>
          </w:p>
        </w:tc>
        <w:tc>
          <w:tcPr>
            <w:tcW w:w="780" w:type="dxa"/>
            <w:vAlign w:val="center"/>
          </w:tcPr>
          <w:p w14:paraId="17A1C1DF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63%</w:t>
            </w:r>
          </w:p>
        </w:tc>
        <w:tc>
          <w:tcPr>
            <w:tcW w:w="5130" w:type="dxa"/>
            <w:vAlign w:val="center"/>
          </w:tcPr>
          <w:p w14:paraId="33973AE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Dukart, J. et al. Cerebral blood flow predicts differential neurotransmitter activity. Sci.</w:t>
            </w: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 Rep. 8, 4074 (2018).</w:t>
            </w:r>
          </w:p>
        </w:tc>
      </w:tr>
      <w:tr w:rsidR="004D0E99" w14:paraId="0C8934E9" w14:textId="77777777">
        <w:tc>
          <w:tcPr>
            <w:tcW w:w="1597" w:type="dxa"/>
            <w:vAlign w:val="center"/>
          </w:tcPr>
          <w:p w14:paraId="5F8D3BE4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GABAa</w:t>
            </w:r>
          </w:p>
        </w:tc>
        <w:tc>
          <w:tcPr>
            <w:tcW w:w="1831" w:type="dxa"/>
            <w:vAlign w:val="center"/>
          </w:tcPr>
          <w:p w14:paraId="483F8B6B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GABA</w:t>
            </w:r>
          </w:p>
        </w:tc>
        <w:tc>
          <w:tcPr>
            <w:tcW w:w="1107" w:type="dxa"/>
            <w:vAlign w:val="center"/>
          </w:tcPr>
          <w:p w14:paraId="48D46FCC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PET</w:t>
            </w:r>
          </w:p>
        </w:tc>
        <w:tc>
          <w:tcPr>
            <w:tcW w:w="2241" w:type="dxa"/>
            <w:vAlign w:val="center"/>
          </w:tcPr>
          <w:p w14:paraId="18D1BC7A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GABAa_flumazenil_hc16_norgaard.nii</w:t>
            </w:r>
          </w:p>
        </w:tc>
        <w:tc>
          <w:tcPr>
            <w:tcW w:w="1262" w:type="dxa"/>
            <w:vAlign w:val="center"/>
          </w:tcPr>
          <w:p w14:paraId="41386638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 xml:space="preserve">16 </w:t>
            </w:r>
          </w:p>
        </w:tc>
        <w:tc>
          <w:tcPr>
            <w:tcW w:w="780" w:type="dxa"/>
            <w:vAlign w:val="center"/>
          </w:tcPr>
          <w:p w14:paraId="2BB63A47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44%</w:t>
            </w:r>
          </w:p>
        </w:tc>
        <w:tc>
          <w:tcPr>
            <w:tcW w:w="5130" w:type="dxa"/>
            <w:vAlign w:val="center"/>
          </w:tcPr>
          <w:p w14:paraId="08E677A9" w14:textId="77777777" w:rsidR="004D0E99" w:rsidRDefault="00F67EC8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eastAsia="等线" w:hAnsi="Helvetica" w:cs="Helvetica"/>
                <w:color w:val="000000"/>
                <w:sz w:val="18"/>
                <w:szCs w:val="20"/>
              </w:rPr>
              <w:t>Nørgaard, M. et al. A high-resolution in vivo atlas of the human brain’s benzodiazepine binding site of GABAA receptors. NeuroImage 232, 117878 (2021).</w:t>
            </w:r>
          </w:p>
        </w:tc>
      </w:tr>
    </w:tbl>
    <w:p w14:paraId="33CAA1CB" w14:textId="77777777" w:rsidR="004D0E99" w:rsidRDefault="004D0E99">
      <w:pPr>
        <w:rPr>
          <w:rFonts w:ascii="Helvetica" w:hAnsi="Helvetica" w:cs="Helvetica"/>
          <w:sz w:val="18"/>
          <w:szCs w:val="20"/>
        </w:rPr>
      </w:pPr>
    </w:p>
    <w:sectPr w:rsidR="004D0E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3799" w14:textId="77777777" w:rsidR="00F67EC8" w:rsidRDefault="00F67EC8" w:rsidP="00F67EC8">
      <w:r>
        <w:separator/>
      </w:r>
    </w:p>
  </w:endnote>
  <w:endnote w:type="continuationSeparator" w:id="0">
    <w:p w14:paraId="35C47971" w14:textId="77777777" w:rsidR="00F67EC8" w:rsidRDefault="00F67EC8" w:rsidP="00F6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2974" w14:textId="77777777" w:rsidR="00F67EC8" w:rsidRDefault="00F67EC8" w:rsidP="00F67EC8">
      <w:r>
        <w:separator/>
      </w:r>
    </w:p>
  </w:footnote>
  <w:footnote w:type="continuationSeparator" w:id="0">
    <w:p w14:paraId="3E5B0AFE" w14:textId="77777777" w:rsidR="00F67EC8" w:rsidRDefault="00F67EC8" w:rsidP="00F6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08"/>
    <w:rsid w:val="FBFDDD68"/>
    <w:rsid w:val="004D0E99"/>
    <w:rsid w:val="008106AA"/>
    <w:rsid w:val="00A97049"/>
    <w:rsid w:val="00AC4508"/>
    <w:rsid w:val="00B94C00"/>
    <w:rsid w:val="00D7070B"/>
    <w:rsid w:val="00F67EC8"/>
    <w:rsid w:val="6DADF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55DA0"/>
  <w15:docId w15:val="{AB73FD21-94A8-4C6E-8DAE-A003720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1458</Characters>
  <Application>Microsoft Office Word</Application>
  <DocSecurity>0</DocSecurity>
  <Lines>22</Lines>
  <Paragraphs>5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andychen</dc:creator>
  <cp:lastModifiedBy>andychen</cp:lastModifiedBy>
  <cp:revision>4</cp:revision>
  <dcterms:created xsi:type="dcterms:W3CDTF">2024-04-16T20:14:00Z</dcterms:created>
  <dcterms:modified xsi:type="dcterms:W3CDTF">2025-03-17T09:19:00Z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100ac3037e69d85a8c805ae1dfddb871829743e47ecbc7d9c02aae36c784d297</vt:lpwstr>
  </property>
  <property fmtid="{D5CDD505-2E9C-101B-9397-08002B2CF9AE}" pid="3" name="KSOProductBuildVer">
    <vt:lpwstr>2052-6.13.2.8918</vt:lpwstr>
  </property>
  <property fmtid="{D5CDD505-2E9C-101B-9397-08002B2CF9AE}" pid="4" name="ICV">
    <vt:lpwstr>87421949569583E6E9CDD66739555075_42</vt:lpwstr>
  </property>
</Properties>
</file>