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53E001" w14:textId="77777777" w:rsidR="00506CDA" w:rsidRDefault="00000000">
      <w:pPr>
        <w:jc w:val="center"/>
        <w:rPr>
          <w:rFonts w:ascii="Times New Roman" w:eastAsia="SimSun" w:hAnsi="Times New Roman" w:cs="Times New Roman"/>
          <w:b/>
          <w:bCs/>
          <w:sz w:val="24"/>
        </w:rPr>
      </w:pPr>
      <w:r>
        <w:rPr>
          <w:rFonts w:ascii="Times New Roman" w:eastAsia="SimSun" w:hAnsi="Times New Roman" w:cs="Times New Roman"/>
          <w:b/>
          <w:bCs/>
          <w:sz w:val="24"/>
        </w:rPr>
        <w:t>Supplementary Materials</w:t>
      </w:r>
    </w:p>
    <w:p w14:paraId="26373653" w14:textId="77777777" w:rsidR="00506CDA" w:rsidRDefault="00000000">
      <w:pPr>
        <w:numPr>
          <w:ilvl w:val="0"/>
          <w:numId w:val="1"/>
        </w:numPr>
        <w:jc w:val="left"/>
        <w:rPr>
          <w:rFonts w:ascii="SimSun" w:eastAsia="SimSun" w:hAnsi="SimSun" w:cs="SimSun"/>
          <w:sz w:val="24"/>
        </w:rPr>
      </w:pPr>
      <w:r>
        <w:rPr>
          <w:rFonts w:ascii="SimSun" w:eastAsia="SimSun" w:hAnsi="SimSun" w:cs="SimSun"/>
          <w:sz w:val="24"/>
        </w:rPr>
        <w:t>qPCR Primer Sequences</w:t>
      </w:r>
    </w:p>
    <w:p w14:paraId="346310B1" w14:textId="77777777" w:rsidR="00506CDA" w:rsidRDefault="00000000">
      <w:pPr>
        <w:jc w:val="left"/>
        <w:rPr>
          <w:rFonts w:ascii="SimSun" w:eastAsia="SimSun" w:hAnsi="SimSun" w:cs="SimSun"/>
          <w:sz w:val="24"/>
        </w:rPr>
      </w:pPr>
      <w:r>
        <w:rPr>
          <w:rFonts w:ascii="SimSun" w:eastAsia="SimSun" w:hAnsi="SimSun" w:cs="SimSun"/>
          <w:sz w:val="24"/>
        </w:rPr>
        <w:t>GAPDH Reverse</w:t>
      </w:r>
      <w:r>
        <w:rPr>
          <w:rFonts w:ascii="SimSun" w:eastAsia="SimSun" w:hAnsi="SimSun" w:cs="SimSun" w:hint="eastAsia"/>
          <w:sz w:val="24"/>
        </w:rPr>
        <w:t>:GATGCAGGGATGATGTTCTG</w:t>
      </w:r>
    </w:p>
    <w:p w14:paraId="59F943DA" w14:textId="77777777" w:rsidR="00506CDA" w:rsidRDefault="00000000">
      <w:pPr>
        <w:jc w:val="left"/>
        <w:rPr>
          <w:rFonts w:ascii="SimSun" w:eastAsia="SimSun" w:hAnsi="SimSun" w:cs="SimSun"/>
          <w:sz w:val="24"/>
        </w:rPr>
      </w:pPr>
      <w:r>
        <w:rPr>
          <w:rFonts w:ascii="SimSun" w:eastAsia="SimSun" w:hAnsi="SimSun" w:cs="SimSun" w:hint="eastAsia"/>
          <w:sz w:val="24"/>
        </w:rPr>
        <w:t>GADPH</w:t>
      </w:r>
      <w:r>
        <w:rPr>
          <w:rFonts w:ascii="SimSun" w:eastAsia="SimSun" w:hAnsi="SimSun" w:cs="SimSun"/>
          <w:sz w:val="24"/>
        </w:rPr>
        <w:t xml:space="preserve"> Forward</w:t>
      </w:r>
      <w:r>
        <w:rPr>
          <w:rFonts w:ascii="SimSun" w:eastAsia="SimSun" w:hAnsi="SimSun" w:cs="SimSun" w:hint="eastAsia"/>
          <w:sz w:val="24"/>
        </w:rPr>
        <w:t>:ACAACTTTGGCATTGTGGAA</w:t>
      </w:r>
    </w:p>
    <w:p w14:paraId="10C663B2" w14:textId="77777777" w:rsidR="00506CDA" w:rsidRDefault="00000000">
      <w:pPr>
        <w:jc w:val="left"/>
        <w:rPr>
          <w:rFonts w:ascii="SimSun" w:eastAsia="SimSun" w:hAnsi="SimSun" w:cs="SimSun"/>
          <w:sz w:val="24"/>
        </w:rPr>
      </w:pPr>
      <w:r>
        <w:rPr>
          <w:rFonts w:ascii="SimSun" w:eastAsia="SimSun" w:hAnsi="SimSun" w:cs="SimSun"/>
          <w:sz w:val="24"/>
        </w:rPr>
        <w:t>ARNTL-F</w:t>
      </w:r>
      <w:r>
        <w:rPr>
          <w:rFonts w:ascii="SimSun" w:eastAsia="SimSun" w:hAnsi="SimSun" w:cs="SimSun" w:hint="eastAsia"/>
          <w:sz w:val="24"/>
        </w:rPr>
        <w:t>orward:</w:t>
      </w:r>
      <w:r>
        <w:rPr>
          <w:rFonts w:ascii="SimSun" w:eastAsia="SimSun" w:hAnsi="SimSun" w:cs="SimSun"/>
          <w:sz w:val="24"/>
        </w:rPr>
        <w:t>AGCCCGCTGAACATCACAAGTAC</w:t>
      </w:r>
    </w:p>
    <w:p w14:paraId="4A665A88" w14:textId="77777777" w:rsidR="00506CDA" w:rsidRDefault="00000000">
      <w:pPr>
        <w:jc w:val="left"/>
        <w:rPr>
          <w:rFonts w:ascii="SimSun" w:eastAsia="SimSun" w:hAnsi="SimSun" w:cs="SimSun"/>
          <w:sz w:val="24"/>
        </w:rPr>
      </w:pPr>
      <w:r>
        <w:rPr>
          <w:rFonts w:ascii="SimSun" w:eastAsia="SimSun" w:hAnsi="SimSun" w:cs="SimSun"/>
          <w:sz w:val="24"/>
        </w:rPr>
        <w:t>ARNTL-R</w:t>
      </w:r>
      <w:r>
        <w:rPr>
          <w:rFonts w:ascii="SimSun" w:eastAsia="SimSun" w:hAnsi="SimSun" w:cs="SimSun" w:hint="eastAsia"/>
          <w:sz w:val="24"/>
        </w:rPr>
        <w:t>everse:</w:t>
      </w:r>
      <w:r>
        <w:rPr>
          <w:rFonts w:ascii="SimSun" w:eastAsia="SimSun" w:hAnsi="SimSun" w:cs="SimSun"/>
          <w:sz w:val="24"/>
        </w:rPr>
        <w:t>TGAGCCTGCCCTGGTAATAGTCC</w:t>
      </w:r>
    </w:p>
    <w:p w14:paraId="2C33820E" w14:textId="77777777" w:rsidR="00506CDA" w:rsidRDefault="00000000">
      <w:pPr>
        <w:jc w:val="left"/>
        <w:rPr>
          <w:rFonts w:ascii="SimSun" w:eastAsia="SimSun" w:hAnsi="SimSun" w:cs="SimSun"/>
          <w:sz w:val="24"/>
        </w:rPr>
      </w:pPr>
      <w:r>
        <w:rPr>
          <w:rFonts w:ascii="SimSun" w:eastAsia="SimSun" w:hAnsi="SimSun" w:cs="SimSun"/>
          <w:sz w:val="24"/>
        </w:rPr>
        <w:t>CLOCK-FORWARD</w:t>
      </w:r>
      <w:r>
        <w:rPr>
          <w:rFonts w:ascii="SimSun" w:eastAsia="SimSun" w:hAnsi="SimSun" w:cs="SimSun" w:hint="eastAsia"/>
          <w:sz w:val="24"/>
        </w:rPr>
        <w:t>:</w:t>
      </w:r>
      <w:r>
        <w:rPr>
          <w:rFonts w:ascii="SimSun" w:eastAsia="SimSun" w:hAnsi="SimSun" w:cs="SimSun"/>
          <w:sz w:val="24"/>
        </w:rPr>
        <w:t>GCCAGCCACCACAGCAGTTC</w:t>
      </w:r>
    </w:p>
    <w:p w14:paraId="4DDE9BDB" w14:textId="77777777" w:rsidR="00506CDA" w:rsidRDefault="00000000">
      <w:pPr>
        <w:jc w:val="left"/>
        <w:rPr>
          <w:rFonts w:ascii="SimSun" w:eastAsia="SimSun" w:hAnsi="SimSun" w:cs="SimSun"/>
          <w:sz w:val="24"/>
        </w:rPr>
      </w:pPr>
      <w:r>
        <w:rPr>
          <w:rFonts w:ascii="SimSun" w:eastAsia="SimSun" w:hAnsi="SimSun" w:cs="SimSun"/>
          <w:sz w:val="24"/>
        </w:rPr>
        <w:t>CLOCK-REVERSE</w:t>
      </w:r>
      <w:r>
        <w:rPr>
          <w:rFonts w:ascii="SimSun" w:eastAsia="SimSun" w:hAnsi="SimSun" w:cs="SimSun" w:hint="eastAsia"/>
          <w:sz w:val="24"/>
        </w:rPr>
        <w:t>:</w:t>
      </w:r>
      <w:r>
        <w:rPr>
          <w:rFonts w:ascii="SimSun" w:eastAsia="SimSun" w:hAnsi="SimSun" w:cs="SimSun"/>
          <w:sz w:val="24"/>
        </w:rPr>
        <w:t>GTGGAAAGGCAGCAGAGAGGATG</w:t>
      </w:r>
    </w:p>
    <w:p w14:paraId="36B0E8BE" w14:textId="77777777" w:rsidR="00506CDA" w:rsidRDefault="00000000">
      <w:pPr>
        <w:jc w:val="left"/>
        <w:rPr>
          <w:rFonts w:ascii="SimSun" w:eastAsia="SimSun" w:hAnsi="SimSun" w:cs="SimSun"/>
          <w:sz w:val="24"/>
        </w:rPr>
      </w:pPr>
      <w:r>
        <w:rPr>
          <w:rFonts w:ascii="SimSun" w:eastAsia="SimSun" w:hAnsi="SimSun" w:cs="SimSun"/>
          <w:sz w:val="24"/>
        </w:rPr>
        <w:t>BHLHE40-FORWARD</w:t>
      </w:r>
      <w:r>
        <w:rPr>
          <w:rFonts w:ascii="SimSun" w:eastAsia="SimSun" w:hAnsi="SimSun" w:cs="SimSun" w:hint="eastAsia"/>
          <w:sz w:val="24"/>
        </w:rPr>
        <w:t>:</w:t>
      </w:r>
      <w:r>
        <w:rPr>
          <w:rFonts w:ascii="SimSun" w:eastAsia="SimSun" w:hAnsi="SimSun" w:cs="SimSun"/>
          <w:sz w:val="24"/>
        </w:rPr>
        <w:t>TCCAGACTTGTGCCCGTGAGG</w:t>
      </w:r>
    </w:p>
    <w:p w14:paraId="2EDDD433" w14:textId="77777777" w:rsidR="00506CDA" w:rsidRDefault="00000000">
      <w:pPr>
        <w:jc w:val="left"/>
        <w:rPr>
          <w:rFonts w:ascii="SimSun" w:eastAsia="SimSun" w:hAnsi="SimSun" w:cs="SimSun"/>
          <w:sz w:val="24"/>
        </w:rPr>
      </w:pPr>
      <w:r>
        <w:rPr>
          <w:rFonts w:ascii="SimSun" w:eastAsia="SimSun" w:hAnsi="SimSun" w:cs="SimSun"/>
          <w:sz w:val="24"/>
        </w:rPr>
        <w:t>BHLHE40-REVERSE</w:t>
      </w:r>
      <w:r>
        <w:rPr>
          <w:rFonts w:ascii="SimSun" w:eastAsia="SimSun" w:hAnsi="SimSun" w:cs="SimSun" w:hint="eastAsia"/>
          <w:sz w:val="24"/>
        </w:rPr>
        <w:t>:</w:t>
      </w:r>
      <w:r>
        <w:rPr>
          <w:rFonts w:ascii="SimSun" w:eastAsia="SimSun" w:hAnsi="SimSun" w:cs="SimSun"/>
          <w:sz w:val="24"/>
        </w:rPr>
        <w:t>GAGCCGAGTCCAATGGTTTCCTG</w:t>
      </w:r>
    </w:p>
    <w:p w14:paraId="78926D31" w14:textId="77777777" w:rsidR="00506CDA" w:rsidRDefault="00000000">
      <w:pPr>
        <w:jc w:val="left"/>
        <w:rPr>
          <w:rFonts w:ascii="SimSun" w:eastAsia="SimSun" w:hAnsi="SimSun" w:cs="SimSun"/>
          <w:sz w:val="24"/>
        </w:rPr>
      </w:pPr>
      <w:r>
        <w:rPr>
          <w:rFonts w:ascii="SimSun" w:eastAsia="SimSun" w:hAnsi="SimSun" w:cs="SimSun"/>
          <w:sz w:val="24"/>
        </w:rPr>
        <w:t>APOE-left primer</w:t>
      </w:r>
      <w:r>
        <w:rPr>
          <w:rFonts w:ascii="SimSun" w:eastAsia="SimSun" w:hAnsi="SimSun" w:cs="SimSun" w:hint="eastAsia"/>
          <w:sz w:val="24"/>
        </w:rPr>
        <w:t>:</w:t>
      </w:r>
      <w:r>
        <w:rPr>
          <w:rFonts w:ascii="SimSun" w:eastAsia="SimSun" w:hAnsi="SimSun" w:cs="SimSun"/>
          <w:sz w:val="24"/>
        </w:rPr>
        <w:t>cctgaaccgcttctgggatt</w:t>
      </w:r>
    </w:p>
    <w:p w14:paraId="495FA582" w14:textId="77777777" w:rsidR="00506CDA" w:rsidRDefault="00000000">
      <w:pPr>
        <w:jc w:val="left"/>
        <w:rPr>
          <w:rFonts w:ascii="SimSun" w:eastAsia="SimSun" w:hAnsi="SimSun" w:cs="SimSun"/>
          <w:sz w:val="24"/>
        </w:rPr>
      </w:pPr>
      <w:r>
        <w:rPr>
          <w:rFonts w:ascii="SimSun" w:eastAsia="SimSun" w:hAnsi="SimSun" w:cs="SimSun"/>
          <w:sz w:val="24"/>
        </w:rPr>
        <w:t>APOE-right primer</w:t>
      </w:r>
      <w:r>
        <w:rPr>
          <w:rFonts w:ascii="SimSun" w:eastAsia="SimSun" w:hAnsi="SimSun" w:cs="SimSun" w:hint="eastAsia"/>
          <w:sz w:val="24"/>
        </w:rPr>
        <w:t>:</w:t>
      </w:r>
      <w:r>
        <w:rPr>
          <w:rFonts w:ascii="SimSun" w:eastAsia="SimSun" w:hAnsi="SimSun" w:cs="SimSun"/>
          <w:sz w:val="24"/>
        </w:rPr>
        <w:t>ccatcagtgccgtcagttct</w:t>
      </w:r>
    </w:p>
    <w:p w14:paraId="513A6033" w14:textId="77777777" w:rsidR="00506CDA" w:rsidRDefault="00506CDA">
      <w:pPr>
        <w:jc w:val="left"/>
        <w:rPr>
          <w:rFonts w:ascii="SimSun" w:eastAsia="SimSun" w:hAnsi="SimSun" w:cs="SimSun"/>
          <w:sz w:val="24"/>
        </w:rPr>
      </w:pPr>
    </w:p>
    <w:p w14:paraId="314F2942" w14:textId="77777777" w:rsidR="00506CDA" w:rsidRDefault="00000000">
      <w:pPr>
        <w:numPr>
          <w:ilvl w:val="0"/>
          <w:numId w:val="1"/>
        </w:numPr>
        <w:jc w:val="left"/>
        <w:rPr>
          <w:rFonts w:ascii="SimSun" w:eastAsia="SimSun" w:hAnsi="SimSun" w:cs="SimSun"/>
          <w:sz w:val="24"/>
        </w:rPr>
      </w:pPr>
      <w:r>
        <w:rPr>
          <w:rFonts w:ascii="SimSun" w:eastAsia="SimSun" w:hAnsi="SimSun" w:cs="SimSun" w:hint="eastAsia"/>
          <w:sz w:val="24"/>
        </w:rPr>
        <w:t xml:space="preserve">siRNA </w:t>
      </w:r>
      <w:r>
        <w:rPr>
          <w:rFonts w:ascii="SimSun" w:eastAsia="SimSun" w:hAnsi="SimSun" w:cs="SimSun"/>
          <w:sz w:val="24"/>
        </w:rPr>
        <w:t>Primer Sequences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056"/>
        <w:gridCol w:w="2839"/>
        <w:gridCol w:w="3627"/>
      </w:tblGrid>
      <w:tr w:rsidR="00506CDA" w14:paraId="20222A3C" w14:textId="77777777">
        <w:tc>
          <w:tcPr>
            <w:tcW w:w="802" w:type="pct"/>
            <w:vMerge w:val="restart"/>
            <w:vAlign w:val="center"/>
          </w:tcPr>
          <w:p w14:paraId="14246E85" w14:textId="77777777" w:rsidR="00506CDA" w:rsidRDefault="00000000">
            <w:pPr>
              <w:jc w:val="center"/>
              <w:rPr>
                <w:sz w:val="18"/>
                <w:szCs w:val="18"/>
              </w:rPr>
            </w:pPr>
            <w:bookmarkStart w:id="0" w:name="OLE_LINK1"/>
            <w:r>
              <w:rPr>
                <w:rFonts w:hint="eastAsia"/>
                <w:sz w:val="18"/>
                <w:szCs w:val="18"/>
              </w:rPr>
              <w:t>mCLOCK siRNA</w:t>
            </w:r>
            <w:bookmarkEnd w:id="0"/>
          </w:p>
        </w:tc>
        <w:tc>
          <w:tcPr>
            <w:tcW w:w="1107" w:type="pct"/>
            <w:vAlign w:val="center"/>
          </w:tcPr>
          <w:p w14:paraId="54B0AF52" w14:textId="77777777" w:rsidR="00506CDA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Sequence</w:t>
            </w:r>
            <w:r>
              <w:rPr>
                <w:sz w:val="18"/>
                <w:szCs w:val="18"/>
              </w:rPr>
              <w:t>-</w:t>
            </w:r>
            <w:r>
              <w:rPr>
                <w:rFonts w:hint="eastAsia"/>
                <w:sz w:val="18"/>
                <w:szCs w:val="18"/>
              </w:rPr>
              <w:t>Sense</w:t>
            </w:r>
          </w:p>
        </w:tc>
        <w:tc>
          <w:tcPr>
            <w:tcW w:w="1414" w:type="pct"/>
          </w:tcPr>
          <w:p w14:paraId="1942AFD0" w14:textId="77777777" w:rsidR="00506CDA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GGACAAGUCUACUGUUCUATT</w:t>
            </w:r>
          </w:p>
        </w:tc>
      </w:tr>
      <w:tr w:rsidR="00506CDA" w14:paraId="6DB53F7B" w14:textId="77777777">
        <w:tc>
          <w:tcPr>
            <w:tcW w:w="802" w:type="pct"/>
            <w:vMerge/>
            <w:tcBorders>
              <w:bottom w:val="single" w:sz="4" w:space="0" w:color="auto"/>
            </w:tcBorders>
            <w:vAlign w:val="center"/>
          </w:tcPr>
          <w:p w14:paraId="59BB124B" w14:textId="77777777" w:rsidR="00506CDA" w:rsidRDefault="00506CD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07" w:type="pct"/>
            <w:vAlign w:val="center"/>
          </w:tcPr>
          <w:p w14:paraId="78B9A08F" w14:textId="77777777" w:rsidR="00506CDA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Sequence</w:t>
            </w:r>
            <w:r>
              <w:rPr>
                <w:sz w:val="18"/>
                <w:szCs w:val="18"/>
              </w:rPr>
              <w:t>-</w:t>
            </w:r>
            <w:r>
              <w:rPr>
                <w:rFonts w:hint="eastAsia"/>
                <w:sz w:val="18"/>
                <w:szCs w:val="18"/>
              </w:rPr>
              <w:t>Antisense</w:t>
            </w:r>
          </w:p>
        </w:tc>
        <w:tc>
          <w:tcPr>
            <w:tcW w:w="1414" w:type="pct"/>
          </w:tcPr>
          <w:p w14:paraId="04517B93" w14:textId="77777777" w:rsidR="00506CDA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UAGAACAGUAGACUUGUCCTT</w:t>
            </w:r>
          </w:p>
        </w:tc>
      </w:tr>
      <w:tr w:rsidR="00506CDA" w14:paraId="14B94E52" w14:textId="77777777">
        <w:tc>
          <w:tcPr>
            <w:tcW w:w="80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38B7342" w14:textId="77777777" w:rsidR="00506CDA" w:rsidRDefault="00000000">
            <w:pPr>
              <w:ind w:firstLineChars="200"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siRNA-NC</w:t>
            </w:r>
          </w:p>
        </w:tc>
        <w:tc>
          <w:tcPr>
            <w:tcW w:w="1107" w:type="pct"/>
            <w:tcBorders>
              <w:left w:val="single" w:sz="4" w:space="0" w:color="auto"/>
            </w:tcBorders>
            <w:vAlign w:val="center"/>
          </w:tcPr>
          <w:p w14:paraId="212ED851" w14:textId="77777777" w:rsidR="00506CDA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Sequence-Sense </w:t>
            </w:r>
          </w:p>
        </w:tc>
        <w:tc>
          <w:tcPr>
            <w:tcW w:w="1414" w:type="pct"/>
          </w:tcPr>
          <w:p w14:paraId="449286AE" w14:textId="77777777" w:rsidR="00506CDA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UUCUCCGAACGUGUCACGUTT </w:t>
            </w:r>
          </w:p>
        </w:tc>
      </w:tr>
      <w:tr w:rsidR="00506CDA" w14:paraId="18BFC4A8" w14:textId="77777777">
        <w:tc>
          <w:tcPr>
            <w:tcW w:w="8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5C21EB" w14:textId="77777777" w:rsidR="00506CDA" w:rsidRDefault="00506CD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07" w:type="pct"/>
            <w:tcBorders>
              <w:left w:val="single" w:sz="4" w:space="0" w:color="auto"/>
            </w:tcBorders>
            <w:vAlign w:val="center"/>
          </w:tcPr>
          <w:p w14:paraId="6B206EF2" w14:textId="77777777" w:rsidR="00506CDA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Sequence-Antisense </w:t>
            </w:r>
          </w:p>
        </w:tc>
        <w:tc>
          <w:tcPr>
            <w:tcW w:w="1414" w:type="pct"/>
          </w:tcPr>
          <w:p w14:paraId="6A8C2680" w14:textId="77777777" w:rsidR="00506CDA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ACGUGACACGUUCGGAGAATT</w:t>
            </w:r>
          </w:p>
        </w:tc>
      </w:tr>
    </w:tbl>
    <w:p w14:paraId="75B14410" w14:textId="77777777" w:rsidR="00506CDA" w:rsidRDefault="00506CDA">
      <w:pPr>
        <w:jc w:val="left"/>
        <w:rPr>
          <w:rFonts w:ascii="SimSun" w:eastAsia="SimSun" w:hAnsi="SimSun" w:cs="SimSun"/>
          <w:sz w:val="24"/>
        </w:rPr>
      </w:pPr>
    </w:p>
    <w:p w14:paraId="0C760FA3" w14:textId="77777777" w:rsidR="00506CDA" w:rsidRDefault="00506CDA">
      <w:pPr>
        <w:jc w:val="left"/>
        <w:rPr>
          <w:rFonts w:ascii="SimSun" w:eastAsia="SimSun" w:hAnsi="SimSun" w:cs="SimSun"/>
          <w:sz w:val="24"/>
        </w:rPr>
      </w:pPr>
    </w:p>
    <w:p w14:paraId="0B220E07" w14:textId="77777777" w:rsidR="00506CDA" w:rsidRDefault="00506CDA">
      <w:pPr>
        <w:jc w:val="left"/>
        <w:rPr>
          <w:rFonts w:ascii="SimSun" w:eastAsia="SimSun" w:hAnsi="SimSun" w:cs="SimSun"/>
          <w:sz w:val="24"/>
        </w:rPr>
      </w:pPr>
    </w:p>
    <w:sectPr w:rsidR="00506C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7A471FB"/>
    <w:multiLevelType w:val="singleLevel"/>
    <w:tmpl w:val="57A471FB"/>
    <w:lvl w:ilvl="0">
      <w:start w:val="1"/>
      <w:numFmt w:val="decimal"/>
      <w:suff w:val="nothing"/>
      <w:lvlText w:val="%1、"/>
      <w:lvlJc w:val="left"/>
    </w:lvl>
  </w:abstractNum>
  <w:num w:numId="1" w16cid:durableId="19984574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630C73C4"/>
    <w:rsid w:val="00357489"/>
    <w:rsid w:val="004E2A4C"/>
    <w:rsid w:val="00506CDA"/>
    <w:rsid w:val="0A4C7154"/>
    <w:rsid w:val="295D104C"/>
    <w:rsid w:val="29B42C36"/>
    <w:rsid w:val="3BA26D92"/>
    <w:rsid w:val="630C73C4"/>
    <w:rsid w:val="67834660"/>
    <w:rsid w:val="7DEC56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479919E"/>
  <w15:docId w15:val="{A1748FEB-8796-40F3-BFEC-09F5336023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94</Words>
  <Characters>540</Characters>
  <Application>Microsoft Office Word</Application>
  <DocSecurity>0</DocSecurity>
  <Lines>4</Lines>
  <Paragraphs>1</Paragraphs>
  <ScaleCrop>false</ScaleCrop>
  <Company>Springer Nature</Company>
  <LinksUpToDate>false</LinksUpToDate>
  <CharactersWithSpaces>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任瑾瑾</dc:creator>
  <cp:lastModifiedBy>Trupti Sudge</cp:lastModifiedBy>
  <cp:revision>2</cp:revision>
  <dcterms:created xsi:type="dcterms:W3CDTF">2025-05-21T14:11:00Z</dcterms:created>
  <dcterms:modified xsi:type="dcterms:W3CDTF">2025-06-20T11:49:00Z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E6709147BF7649809B821CA43661EF15_11</vt:lpwstr>
  </property>
  <property fmtid="{D5CDD505-2E9C-101B-9397-08002B2CF9AE}" pid="4" name="KSOTemplateDocerSaveRecord">
    <vt:lpwstr>eyJoZGlkIjoiNzVlNWM3MmRiNjI1NTlhYjlhMTQwNDk2YmI0NTdmZDQiLCJ1c2VySWQiOiI2NDY0NDU2MzgifQ==</vt:lpwstr>
  </property>
</Properties>
</file>