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899DE" w14:textId="52980812" w:rsidR="007F1DE6" w:rsidRPr="006336DB" w:rsidRDefault="007F1DE6" w:rsidP="00D60407">
      <w:pPr>
        <w:spacing w:line="276" w:lineRule="auto"/>
        <w:rPr>
          <w:rFonts w:cstheme="minorHAnsi"/>
          <w:b/>
          <w:bCs/>
          <w:sz w:val="16"/>
          <w:szCs w:val="16"/>
        </w:rPr>
      </w:pPr>
      <w:r w:rsidRPr="006336DB">
        <w:rPr>
          <w:rFonts w:cstheme="minorHAnsi"/>
          <w:b/>
          <w:bCs/>
          <w:sz w:val="16"/>
          <w:szCs w:val="16"/>
        </w:rPr>
        <w:t xml:space="preserve">Supplementary table </w:t>
      </w:r>
      <w:r w:rsidR="00D60407" w:rsidRPr="006336DB">
        <w:rPr>
          <w:rFonts w:cstheme="minorHAnsi"/>
          <w:b/>
          <w:bCs/>
          <w:sz w:val="16"/>
          <w:szCs w:val="16"/>
        </w:rPr>
        <w:t>7</w:t>
      </w:r>
      <w:r w:rsidRPr="006336DB">
        <w:rPr>
          <w:rFonts w:cstheme="minorHAnsi"/>
          <w:b/>
          <w:bCs/>
          <w:sz w:val="16"/>
          <w:szCs w:val="16"/>
        </w:rPr>
        <w:t xml:space="preserve">:  </w:t>
      </w:r>
      <w:r w:rsidR="00FE5C17" w:rsidRPr="006336DB">
        <w:rPr>
          <w:rFonts w:cstheme="minorHAnsi"/>
          <w:b/>
          <w:bCs/>
          <w:sz w:val="16"/>
          <w:szCs w:val="16"/>
        </w:rPr>
        <w:t>Third</w:t>
      </w:r>
      <w:r w:rsidRPr="006336DB">
        <w:rPr>
          <w:rFonts w:cstheme="minorHAnsi"/>
          <w:b/>
          <w:bCs/>
          <w:sz w:val="16"/>
          <w:szCs w:val="16"/>
        </w:rPr>
        <w:t xml:space="preserve"> round results</w:t>
      </w:r>
    </w:p>
    <w:p w14:paraId="51ECFD17" w14:textId="77777777" w:rsidR="00D57A6A" w:rsidRPr="006336DB" w:rsidRDefault="00D57A6A" w:rsidP="00D60407">
      <w:pPr>
        <w:spacing w:line="276" w:lineRule="auto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559"/>
        <w:gridCol w:w="1418"/>
        <w:gridCol w:w="1445"/>
        <w:gridCol w:w="1437"/>
        <w:gridCol w:w="1383"/>
        <w:gridCol w:w="1439"/>
      </w:tblGrid>
      <w:tr w:rsidR="00070AB1" w:rsidRPr="006336DB" w14:paraId="2A5321AE" w14:textId="77777777" w:rsidTr="00070AB1">
        <w:tc>
          <w:tcPr>
            <w:tcW w:w="5495" w:type="dxa"/>
            <w:vMerge w:val="restart"/>
          </w:tcPr>
          <w:p w14:paraId="6362ACB6" w14:textId="6B3F5D18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</w:tcPr>
          <w:p w14:paraId="77E5068A" w14:textId="08A20F1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Overall agreement (%)</w:t>
            </w:r>
          </w:p>
        </w:tc>
        <w:tc>
          <w:tcPr>
            <w:tcW w:w="7122" w:type="dxa"/>
            <w:gridSpan w:val="5"/>
          </w:tcPr>
          <w:p w14:paraId="5FE68A43" w14:textId="4F2D0CB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Reached &gt; 75% consensus to be included amongst</w:t>
            </w:r>
          </w:p>
        </w:tc>
      </w:tr>
      <w:tr w:rsidR="00070AB1" w:rsidRPr="006336DB" w14:paraId="71EA1488" w14:textId="77777777" w:rsidTr="00070AB1">
        <w:tc>
          <w:tcPr>
            <w:tcW w:w="5495" w:type="dxa"/>
            <w:vMerge/>
          </w:tcPr>
          <w:p w14:paraId="232CF3AB" w14:textId="7777777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75D82ADD" w14:textId="5B889E4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2ED9CC0" w14:textId="68FEE0D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Cardiologists</w:t>
            </w:r>
          </w:p>
        </w:tc>
        <w:tc>
          <w:tcPr>
            <w:tcW w:w="1445" w:type="dxa"/>
          </w:tcPr>
          <w:p w14:paraId="30A34021" w14:textId="17FE690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Specialist Physicians</w:t>
            </w:r>
          </w:p>
        </w:tc>
        <w:tc>
          <w:tcPr>
            <w:tcW w:w="1437" w:type="dxa"/>
          </w:tcPr>
          <w:p w14:paraId="01DFF0C8" w14:textId="3BF640D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Emergency physicians</w:t>
            </w:r>
          </w:p>
        </w:tc>
        <w:tc>
          <w:tcPr>
            <w:tcW w:w="1383" w:type="dxa"/>
          </w:tcPr>
          <w:p w14:paraId="0724E461" w14:textId="39078CC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Family Physicians</w:t>
            </w:r>
          </w:p>
        </w:tc>
        <w:tc>
          <w:tcPr>
            <w:tcW w:w="1439" w:type="dxa"/>
          </w:tcPr>
          <w:p w14:paraId="2D5A07CD" w14:textId="55C9E85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Medical Educationalists</w:t>
            </w:r>
          </w:p>
        </w:tc>
      </w:tr>
      <w:tr w:rsidR="00070AB1" w:rsidRPr="006336DB" w14:paraId="7846D599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24AF6873" w14:textId="300E0B44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ECG acquisition</w:t>
            </w:r>
          </w:p>
        </w:tc>
      </w:tr>
      <w:tr w:rsidR="00070AB1" w:rsidRPr="006336DB" w14:paraId="29F15D18" w14:textId="77777777" w:rsidTr="00070AB1">
        <w:tc>
          <w:tcPr>
            <w:tcW w:w="5495" w:type="dxa"/>
          </w:tcPr>
          <w:p w14:paraId="507D35E8" w14:textId="613BB36D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Acquire and interpret lead V4R</w:t>
            </w:r>
          </w:p>
        </w:tc>
        <w:tc>
          <w:tcPr>
            <w:tcW w:w="1559" w:type="dxa"/>
          </w:tcPr>
          <w:p w14:paraId="3D0A59DC" w14:textId="4A5F417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69.31</w:t>
            </w:r>
          </w:p>
        </w:tc>
        <w:tc>
          <w:tcPr>
            <w:tcW w:w="1418" w:type="dxa"/>
          </w:tcPr>
          <w:p w14:paraId="41AF413C" w14:textId="435EC55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7B66674C" w14:textId="25C5C8B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68.29</w:t>
            </w:r>
          </w:p>
        </w:tc>
        <w:tc>
          <w:tcPr>
            <w:tcW w:w="1437" w:type="dxa"/>
          </w:tcPr>
          <w:p w14:paraId="2295B9E9" w14:textId="2FB2D99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6509D750" w14:textId="7B527B6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459616B1" w14:textId="265405F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29904C85" w14:textId="77777777" w:rsidTr="00070AB1">
        <w:tc>
          <w:tcPr>
            <w:tcW w:w="5495" w:type="dxa"/>
          </w:tcPr>
          <w:p w14:paraId="2B8D1E90" w14:textId="0074AFF8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Acquire and interpret leads V7, V8, V9</w:t>
            </w:r>
          </w:p>
        </w:tc>
        <w:tc>
          <w:tcPr>
            <w:tcW w:w="1559" w:type="dxa"/>
          </w:tcPr>
          <w:p w14:paraId="52EFCF77" w14:textId="178F602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</w:tcPr>
          <w:p w14:paraId="1DD2E3A5" w14:textId="7268DF0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</w:tcPr>
          <w:p w14:paraId="3E73F799" w14:textId="3C412EF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</w:tcPr>
          <w:p w14:paraId="01EE8D71" w14:textId="2BB31E3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</w:tcPr>
          <w:p w14:paraId="37B4C7E5" w14:textId="119BA43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</w:tcPr>
          <w:p w14:paraId="2D657D9A" w14:textId="1AF873B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27150C70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0EE29FB1" w14:textId="03D963A9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Basic ECG analysis</w:t>
            </w:r>
          </w:p>
        </w:tc>
      </w:tr>
      <w:tr w:rsidR="00070AB1" w:rsidRPr="006336DB" w14:paraId="770EE07F" w14:textId="77777777" w:rsidTr="00070AB1">
        <w:tc>
          <w:tcPr>
            <w:tcW w:w="5495" w:type="dxa"/>
          </w:tcPr>
          <w:p w14:paraId="56411EFC" w14:textId="10C7681F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Calculate the corrected QT interval</w:t>
            </w:r>
          </w:p>
        </w:tc>
        <w:tc>
          <w:tcPr>
            <w:tcW w:w="1559" w:type="dxa"/>
          </w:tcPr>
          <w:p w14:paraId="3223CFD2" w14:textId="4CF21AB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64.36</w:t>
            </w:r>
          </w:p>
        </w:tc>
        <w:tc>
          <w:tcPr>
            <w:tcW w:w="1418" w:type="dxa"/>
          </w:tcPr>
          <w:p w14:paraId="4DDD8DEF" w14:textId="7EF8CEA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78.26</w:t>
            </w:r>
          </w:p>
        </w:tc>
        <w:tc>
          <w:tcPr>
            <w:tcW w:w="1445" w:type="dxa"/>
          </w:tcPr>
          <w:p w14:paraId="479AF319" w14:textId="2A1DB30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58.54</w:t>
            </w:r>
          </w:p>
        </w:tc>
        <w:tc>
          <w:tcPr>
            <w:tcW w:w="1437" w:type="dxa"/>
          </w:tcPr>
          <w:p w14:paraId="1E6CE7CA" w14:textId="5069772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81.25</w:t>
            </w:r>
          </w:p>
        </w:tc>
        <w:tc>
          <w:tcPr>
            <w:tcW w:w="1383" w:type="dxa"/>
          </w:tcPr>
          <w:p w14:paraId="530504D3" w14:textId="790CA65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</w:tcPr>
          <w:p w14:paraId="029707B2" w14:textId="7556915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62D32486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453379C4" w14:textId="077CB774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070AB1" w:rsidRPr="006336DB" w14:paraId="2D308335" w14:textId="77777777" w:rsidTr="00070AB1">
        <w:tc>
          <w:tcPr>
            <w:tcW w:w="5495" w:type="dxa"/>
          </w:tcPr>
          <w:p w14:paraId="154584CD" w14:textId="3926446C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Sinus pauses</w:t>
            </w:r>
          </w:p>
        </w:tc>
        <w:tc>
          <w:tcPr>
            <w:tcW w:w="1559" w:type="dxa"/>
          </w:tcPr>
          <w:p w14:paraId="6E7FD7D5" w14:textId="0C1BB79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54.46</w:t>
            </w:r>
          </w:p>
        </w:tc>
        <w:tc>
          <w:tcPr>
            <w:tcW w:w="1418" w:type="dxa"/>
          </w:tcPr>
          <w:p w14:paraId="32E72E80" w14:textId="1E5F7D0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86.96</w:t>
            </w:r>
          </w:p>
        </w:tc>
        <w:tc>
          <w:tcPr>
            <w:tcW w:w="1445" w:type="dxa"/>
          </w:tcPr>
          <w:p w14:paraId="69EFAE61" w14:textId="504BD5C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51.22</w:t>
            </w:r>
          </w:p>
        </w:tc>
        <w:tc>
          <w:tcPr>
            <w:tcW w:w="1437" w:type="dxa"/>
          </w:tcPr>
          <w:p w14:paraId="2B019CD3" w14:textId="0854E62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37.50</w:t>
            </w:r>
          </w:p>
        </w:tc>
        <w:tc>
          <w:tcPr>
            <w:tcW w:w="1383" w:type="dxa"/>
          </w:tcPr>
          <w:p w14:paraId="77EA1F78" w14:textId="3C0EE64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</w:tcPr>
          <w:p w14:paraId="6BC6301C" w14:textId="22A4DF6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37483780" w14:textId="77777777" w:rsidTr="00070AB1">
        <w:tc>
          <w:tcPr>
            <w:tcW w:w="5495" w:type="dxa"/>
          </w:tcPr>
          <w:p w14:paraId="1A38B4A9" w14:textId="6885FCBE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Sinus arrest</w:t>
            </w:r>
          </w:p>
        </w:tc>
        <w:tc>
          <w:tcPr>
            <w:tcW w:w="1559" w:type="dxa"/>
          </w:tcPr>
          <w:p w14:paraId="5F3FBCAB" w14:textId="203900C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78.22</w:t>
            </w:r>
          </w:p>
        </w:tc>
        <w:tc>
          <w:tcPr>
            <w:tcW w:w="1418" w:type="dxa"/>
          </w:tcPr>
          <w:p w14:paraId="4D33EF48" w14:textId="45E0B28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91.30</w:t>
            </w:r>
          </w:p>
        </w:tc>
        <w:tc>
          <w:tcPr>
            <w:tcW w:w="1445" w:type="dxa"/>
          </w:tcPr>
          <w:p w14:paraId="5C6F89CD" w14:textId="582DE12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70.73</w:t>
            </w:r>
          </w:p>
        </w:tc>
        <w:tc>
          <w:tcPr>
            <w:tcW w:w="1437" w:type="dxa"/>
          </w:tcPr>
          <w:p w14:paraId="3E0665D9" w14:textId="73225AA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81.25</w:t>
            </w:r>
          </w:p>
        </w:tc>
        <w:tc>
          <w:tcPr>
            <w:tcW w:w="1383" w:type="dxa"/>
          </w:tcPr>
          <w:p w14:paraId="167E10A6" w14:textId="07FD4E5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</w:tcPr>
          <w:p w14:paraId="7D516979" w14:textId="1BB3B2D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4E38257D" w14:textId="77777777" w:rsidTr="00070AB1">
        <w:tc>
          <w:tcPr>
            <w:tcW w:w="5495" w:type="dxa"/>
          </w:tcPr>
          <w:p w14:paraId="4BB29173" w14:textId="5B02FE61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Sino-atrial (SA) exit block</w:t>
            </w:r>
          </w:p>
        </w:tc>
        <w:tc>
          <w:tcPr>
            <w:tcW w:w="1559" w:type="dxa"/>
          </w:tcPr>
          <w:p w14:paraId="610366F7" w14:textId="1CE5C48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23.76</w:t>
            </w:r>
          </w:p>
        </w:tc>
        <w:tc>
          <w:tcPr>
            <w:tcW w:w="1418" w:type="dxa"/>
          </w:tcPr>
          <w:p w14:paraId="2ABC5513" w14:textId="35B0469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45" w:type="dxa"/>
          </w:tcPr>
          <w:p w14:paraId="16188B5A" w14:textId="4691758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17.07</w:t>
            </w:r>
          </w:p>
        </w:tc>
        <w:tc>
          <w:tcPr>
            <w:tcW w:w="1437" w:type="dxa"/>
          </w:tcPr>
          <w:p w14:paraId="46A6C02E" w14:textId="5557D33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</w:tcPr>
          <w:p w14:paraId="06277F4E" w14:textId="254E4D1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</w:tcPr>
          <w:p w14:paraId="344B779A" w14:textId="47EFD44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10D93408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7E9763B6" w14:textId="43A43A7B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Atrial rhythms</w:t>
            </w:r>
          </w:p>
        </w:tc>
      </w:tr>
      <w:tr w:rsidR="00070AB1" w:rsidRPr="006336DB" w14:paraId="2B744AF0" w14:textId="77777777" w:rsidTr="00070AB1">
        <w:tc>
          <w:tcPr>
            <w:tcW w:w="5495" w:type="dxa"/>
          </w:tcPr>
          <w:p w14:paraId="26376777" w14:textId="276BB1AE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Atrial flutter with fixed block</w:t>
            </w:r>
          </w:p>
        </w:tc>
        <w:tc>
          <w:tcPr>
            <w:tcW w:w="1559" w:type="dxa"/>
          </w:tcPr>
          <w:p w14:paraId="41A93984" w14:textId="698C330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73.27</w:t>
            </w:r>
          </w:p>
        </w:tc>
        <w:tc>
          <w:tcPr>
            <w:tcW w:w="1418" w:type="dxa"/>
          </w:tcPr>
          <w:p w14:paraId="53AD4698" w14:textId="428F127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95.65</w:t>
            </w:r>
          </w:p>
        </w:tc>
        <w:tc>
          <w:tcPr>
            <w:tcW w:w="1445" w:type="dxa"/>
          </w:tcPr>
          <w:p w14:paraId="397A29A8" w14:textId="05C50D5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68.29</w:t>
            </w:r>
          </w:p>
        </w:tc>
        <w:tc>
          <w:tcPr>
            <w:tcW w:w="1437" w:type="dxa"/>
          </w:tcPr>
          <w:p w14:paraId="1E9CF636" w14:textId="739DAAD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</w:tcPr>
          <w:p w14:paraId="069E49D7" w14:textId="02AF7A4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</w:tcPr>
          <w:p w14:paraId="018376E1" w14:textId="20F1F78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128A4AC5" w14:textId="77777777" w:rsidTr="00070AB1">
        <w:tc>
          <w:tcPr>
            <w:tcW w:w="5495" w:type="dxa"/>
          </w:tcPr>
          <w:p w14:paraId="0C2CC4AA" w14:textId="5E631545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Atrial flutter with variable block</w:t>
            </w:r>
          </w:p>
        </w:tc>
        <w:tc>
          <w:tcPr>
            <w:tcW w:w="1559" w:type="dxa"/>
          </w:tcPr>
          <w:p w14:paraId="7C5C16DE" w14:textId="1A33F0A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52.48</w:t>
            </w:r>
          </w:p>
        </w:tc>
        <w:tc>
          <w:tcPr>
            <w:tcW w:w="1418" w:type="dxa"/>
          </w:tcPr>
          <w:p w14:paraId="63E753A2" w14:textId="55A30DE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82.61</w:t>
            </w:r>
          </w:p>
        </w:tc>
        <w:tc>
          <w:tcPr>
            <w:tcW w:w="1445" w:type="dxa"/>
          </w:tcPr>
          <w:p w14:paraId="3C805361" w14:textId="6B5A3B3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43.90</w:t>
            </w:r>
          </w:p>
        </w:tc>
        <w:tc>
          <w:tcPr>
            <w:tcW w:w="1437" w:type="dxa"/>
          </w:tcPr>
          <w:p w14:paraId="220B8ECD" w14:textId="7F9E084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</w:tcPr>
          <w:p w14:paraId="30720ACB" w14:textId="6CAFF28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</w:tcPr>
          <w:p w14:paraId="2214C9B1" w14:textId="34F8903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0E69817E" w14:textId="77777777" w:rsidTr="00070AB1">
        <w:tc>
          <w:tcPr>
            <w:tcW w:w="5495" w:type="dxa"/>
          </w:tcPr>
          <w:p w14:paraId="1675A7ED" w14:textId="00996CB5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Ectopic atrial tachycardia</w:t>
            </w:r>
          </w:p>
        </w:tc>
        <w:tc>
          <w:tcPr>
            <w:tcW w:w="1559" w:type="dxa"/>
          </w:tcPr>
          <w:p w14:paraId="3BC6AFB6" w14:textId="18EC1C7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</w:tcPr>
          <w:p w14:paraId="1DB0A5BF" w14:textId="350DE53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1CD34D4E" w14:textId="711F535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19.51</w:t>
            </w:r>
          </w:p>
        </w:tc>
        <w:tc>
          <w:tcPr>
            <w:tcW w:w="1437" w:type="dxa"/>
          </w:tcPr>
          <w:p w14:paraId="714976A9" w14:textId="59CD4FC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</w:tcPr>
          <w:p w14:paraId="2A5A1C9E" w14:textId="347AE18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</w:tcPr>
          <w:p w14:paraId="5E08B08A" w14:textId="692A0BF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57D5B639" w14:textId="77777777" w:rsidTr="00070AB1">
        <w:tc>
          <w:tcPr>
            <w:tcW w:w="5495" w:type="dxa"/>
          </w:tcPr>
          <w:p w14:paraId="67E96D0D" w14:textId="3CBC846B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Multifocal atrial tachycardia</w:t>
            </w:r>
          </w:p>
        </w:tc>
        <w:tc>
          <w:tcPr>
            <w:tcW w:w="1559" w:type="dxa"/>
          </w:tcPr>
          <w:p w14:paraId="63E2B072" w14:textId="2730E34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48.51</w:t>
            </w:r>
          </w:p>
        </w:tc>
        <w:tc>
          <w:tcPr>
            <w:tcW w:w="1418" w:type="dxa"/>
          </w:tcPr>
          <w:p w14:paraId="7F3A1F4C" w14:textId="198CC01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73CFA96E" w14:textId="47B0FD6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</w:tcPr>
          <w:p w14:paraId="00A3E6DD" w14:textId="6BF63F3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</w:tcPr>
          <w:p w14:paraId="2ADC502D" w14:textId="60E4294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</w:tcPr>
          <w:p w14:paraId="60FCA869" w14:textId="2C104BD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6FE54023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5D21AC8B" w14:textId="1B84DF0A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AV node</w:t>
            </w:r>
          </w:p>
        </w:tc>
      </w:tr>
      <w:tr w:rsidR="00070AB1" w:rsidRPr="006336DB" w14:paraId="41F2E123" w14:textId="77777777" w:rsidTr="00070AB1">
        <w:tc>
          <w:tcPr>
            <w:tcW w:w="5495" w:type="dxa"/>
          </w:tcPr>
          <w:p w14:paraId="42A2AF53" w14:textId="1DB3C825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Premature junctional complex (PJC)</w:t>
            </w:r>
          </w:p>
        </w:tc>
        <w:tc>
          <w:tcPr>
            <w:tcW w:w="1559" w:type="dxa"/>
            <w:vAlign w:val="center"/>
          </w:tcPr>
          <w:p w14:paraId="2F35AFD4" w14:textId="1511F16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40.59</w:t>
            </w:r>
          </w:p>
        </w:tc>
        <w:tc>
          <w:tcPr>
            <w:tcW w:w="1418" w:type="dxa"/>
            <w:vAlign w:val="center"/>
          </w:tcPr>
          <w:p w14:paraId="5EF3E76F" w14:textId="6C6704E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4E028163" w14:textId="4735431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41.46</w:t>
            </w:r>
          </w:p>
        </w:tc>
        <w:tc>
          <w:tcPr>
            <w:tcW w:w="1437" w:type="dxa"/>
            <w:vAlign w:val="center"/>
          </w:tcPr>
          <w:p w14:paraId="512A9AAA" w14:textId="615B32A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6A7C5495" w14:textId="02B3091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  <w:vAlign w:val="center"/>
          </w:tcPr>
          <w:p w14:paraId="3EC5B664" w14:textId="2970515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54D29645" w14:textId="77777777" w:rsidTr="00070AB1">
        <w:tc>
          <w:tcPr>
            <w:tcW w:w="5495" w:type="dxa"/>
          </w:tcPr>
          <w:p w14:paraId="69D4A90B" w14:textId="2DDBA8EA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Junctional escape rhythm</w:t>
            </w:r>
          </w:p>
        </w:tc>
        <w:tc>
          <w:tcPr>
            <w:tcW w:w="1559" w:type="dxa"/>
            <w:vAlign w:val="center"/>
          </w:tcPr>
          <w:p w14:paraId="4916943D" w14:textId="5EEBD64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49.50</w:t>
            </w:r>
          </w:p>
        </w:tc>
        <w:tc>
          <w:tcPr>
            <w:tcW w:w="1418" w:type="dxa"/>
            <w:vAlign w:val="center"/>
          </w:tcPr>
          <w:p w14:paraId="2E691AEF" w14:textId="188911C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113B0FC8" w14:textId="5D7BD5E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39.02</w:t>
            </w:r>
          </w:p>
        </w:tc>
        <w:tc>
          <w:tcPr>
            <w:tcW w:w="1437" w:type="dxa"/>
            <w:vAlign w:val="center"/>
          </w:tcPr>
          <w:p w14:paraId="21D924AE" w14:textId="72CA249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2260E375" w14:textId="4FEA594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  <w:vAlign w:val="center"/>
          </w:tcPr>
          <w:p w14:paraId="7A02B47A" w14:textId="6C6F90B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1BC169DF" w14:textId="77777777" w:rsidTr="00070AB1">
        <w:tc>
          <w:tcPr>
            <w:tcW w:w="5495" w:type="dxa"/>
          </w:tcPr>
          <w:p w14:paraId="49D84B79" w14:textId="660755B1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AVJRT</w:t>
            </w:r>
          </w:p>
        </w:tc>
        <w:tc>
          <w:tcPr>
            <w:tcW w:w="1559" w:type="dxa"/>
            <w:vAlign w:val="center"/>
          </w:tcPr>
          <w:p w14:paraId="2E2572AE" w14:textId="426F64A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27.72</w:t>
            </w:r>
          </w:p>
        </w:tc>
        <w:tc>
          <w:tcPr>
            <w:tcW w:w="1418" w:type="dxa"/>
            <w:vAlign w:val="center"/>
          </w:tcPr>
          <w:p w14:paraId="2A8D4674" w14:textId="4675567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08D4941B" w14:textId="1E82565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17.07</w:t>
            </w:r>
          </w:p>
        </w:tc>
        <w:tc>
          <w:tcPr>
            <w:tcW w:w="1437" w:type="dxa"/>
            <w:vAlign w:val="center"/>
          </w:tcPr>
          <w:p w14:paraId="5E42799E" w14:textId="0936216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374089E0" w14:textId="7CACBDF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  <w:vAlign w:val="center"/>
          </w:tcPr>
          <w:p w14:paraId="41F62A4B" w14:textId="0A0194F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69EDFA7D" w14:textId="77777777" w:rsidTr="00070AB1">
        <w:tc>
          <w:tcPr>
            <w:tcW w:w="5495" w:type="dxa"/>
          </w:tcPr>
          <w:p w14:paraId="6F5CF3E2" w14:textId="69AF8CC9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AVNRT</w:t>
            </w:r>
          </w:p>
        </w:tc>
        <w:tc>
          <w:tcPr>
            <w:tcW w:w="1559" w:type="dxa"/>
            <w:vAlign w:val="center"/>
          </w:tcPr>
          <w:p w14:paraId="4A4FEBB5" w14:textId="0EB8F32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  <w:vAlign w:val="center"/>
          </w:tcPr>
          <w:p w14:paraId="18C60F66" w14:textId="6854195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014975FA" w14:textId="7D5D356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24.39</w:t>
            </w:r>
          </w:p>
        </w:tc>
        <w:tc>
          <w:tcPr>
            <w:tcW w:w="1437" w:type="dxa"/>
            <w:vAlign w:val="center"/>
          </w:tcPr>
          <w:p w14:paraId="7A3FBAF4" w14:textId="7BD7D5D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  <w:vAlign w:val="center"/>
          </w:tcPr>
          <w:p w14:paraId="79F41940" w14:textId="22327B6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2479A64F" w14:textId="05B42AF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2B389F40" w14:textId="77777777" w:rsidTr="00070AB1">
        <w:tc>
          <w:tcPr>
            <w:tcW w:w="5495" w:type="dxa"/>
          </w:tcPr>
          <w:p w14:paraId="29DA9057" w14:textId="3642179E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AVRT</w:t>
            </w:r>
          </w:p>
        </w:tc>
        <w:tc>
          <w:tcPr>
            <w:tcW w:w="1559" w:type="dxa"/>
            <w:vAlign w:val="center"/>
          </w:tcPr>
          <w:p w14:paraId="73509786" w14:textId="2090D92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28.71</w:t>
            </w:r>
          </w:p>
        </w:tc>
        <w:tc>
          <w:tcPr>
            <w:tcW w:w="1418" w:type="dxa"/>
            <w:vAlign w:val="center"/>
          </w:tcPr>
          <w:p w14:paraId="10F26E07" w14:textId="6FE83F7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3F73C2E8" w14:textId="3BD82B0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21.95</w:t>
            </w:r>
          </w:p>
        </w:tc>
        <w:tc>
          <w:tcPr>
            <w:tcW w:w="1437" w:type="dxa"/>
            <w:vAlign w:val="center"/>
          </w:tcPr>
          <w:p w14:paraId="5709193E" w14:textId="6EF6664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131A4CFF" w14:textId="7DBDC1D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3089492" w14:textId="73C293F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4E1D9581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5F11EF7E" w14:textId="5EAE4EE0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070AB1" w:rsidRPr="006336DB" w14:paraId="6FE239AB" w14:textId="77777777" w:rsidTr="00070AB1">
        <w:tc>
          <w:tcPr>
            <w:tcW w:w="5495" w:type="dxa"/>
          </w:tcPr>
          <w:p w14:paraId="3936803B" w14:textId="54CB40B8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Left anterior fascicular block (LAFB)</w:t>
            </w:r>
          </w:p>
        </w:tc>
        <w:tc>
          <w:tcPr>
            <w:tcW w:w="1559" w:type="dxa"/>
            <w:vAlign w:val="center"/>
          </w:tcPr>
          <w:p w14:paraId="52FC16ED" w14:textId="147EA66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  <w:vAlign w:val="center"/>
          </w:tcPr>
          <w:p w14:paraId="5BBB29D1" w14:textId="59C2121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36402D63" w14:textId="053D967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  <w:vAlign w:val="center"/>
          </w:tcPr>
          <w:p w14:paraId="571A0F79" w14:textId="26C201F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1DD06D00" w14:textId="7BD3079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5FF25CE2" w14:textId="69D662E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1EB13636" w14:textId="77777777" w:rsidTr="00070AB1">
        <w:tc>
          <w:tcPr>
            <w:tcW w:w="5495" w:type="dxa"/>
          </w:tcPr>
          <w:p w14:paraId="08C9AD74" w14:textId="0F7979E1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Left posterior fascicular block (LPFB)</w:t>
            </w:r>
          </w:p>
        </w:tc>
        <w:tc>
          <w:tcPr>
            <w:tcW w:w="1559" w:type="dxa"/>
            <w:vAlign w:val="center"/>
          </w:tcPr>
          <w:p w14:paraId="4A6FF300" w14:textId="4245726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24.75</w:t>
            </w:r>
          </w:p>
        </w:tc>
        <w:tc>
          <w:tcPr>
            <w:tcW w:w="1418" w:type="dxa"/>
            <w:vAlign w:val="center"/>
          </w:tcPr>
          <w:p w14:paraId="3DE757EE" w14:textId="7D43703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6F252597" w14:textId="1F35367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21.95</w:t>
            </w:r>
          </w:p>
        </w:tc>
        <w:tc>
          <w:tcPr>
            <w:tcW w:w="1437" w:type="dxa"/>
            <w:vAlign w:val="center"/>
          </w:tcPr>
          <w:p w14:paraId="7F2013C7" w14:textId="577835F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383" w:type="dxa"/>
            <w:vAlign w:val="center"/>
          </w:tcPr>
          <w:p w14:paraId="0CA3B84D" w14:textId="39BA6B4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FE210F3" w14:textId="3FB1EE3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3E64EDA9" w14:textId="77777777" w:rsidTr="00070AB1">
        <w:tc>
          <w:tcPr>
            <w:tcW w:w="5495" w:type="dxa"/>
          </w:tcPr>
          <w:p w14:paraId="6342943A" w14:textId="40FE3201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Bifascicular block</w:t>
            </w:r>
          </w:p>
        </w:tc>
        <w:tc>
          <w:tcPr>
            <w:tcW w:w="1559" w:type="dxa"/>
            <w:vAlign w:val="center"/>
          </w:tcPr>
          <w:p w14:paraId="2AA9888C" w14:textId="72D1206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36.63</w:t>
            </w:r>
          </w:p>
        </w:tc>
        <w:tc>
          <w:tcPr>
            <w:tcW w:w="1418" w:type="dxa"/>
            <w:vAlign w:val="center"/>
          </w:tcPr>
          <w:p w14:paraId="1859FFA6" w14:textId="5BD44F8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60.87</w:t>
            </w:r>
          </w:p>
        </w:tc>
        <w:tc>
          <w:tcPr>
            <w:tcW w:w="1445" w:type="dxa"/>
            <w:vAlign w:val="center"/>
          </w:tcPr>
          <w:p w14:paraId="4FB1361B" w14:textId="7AFAE41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26.83</w:t>
            </w:r>
          </w:p>
        </w:tc>
        <w:tc>
          <w:tcPr>
            <w:tcW w:w="1437" w:type="dxa"/>
            <w:vAlign w:val="center"/>
          </w:tcPr>
          <w:p w14:paraId="5C75897E" w14:textId="060D83E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24287EE4" w14:textId="4F8AE3D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4098BBAF" w14:textId="1E540A5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49A25312" w14:textId="77777777" w:rsidTr="00070AB1">
        <w:tc>
          <w:tcPr>
            <w:tcW w:w="5495" w:type="dxa"/>
          </w:tcPr>
          <w:p w14:paraId="5F9A7512" w14:textId="7359A8CF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559" w:type="dxa"/>
            <w:vAlign w:val="center"/>
          </w:tcPr>
          <w:p w14:paraId="21B75958" w14:textId="51AE142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34.65</w:t>
            </w:r>
          </w:p>
        </w:tc>
        <w:tc>
          <w:tcPr>
            <w:tcW w:w="1418" w:type="dxa"/>
            <w:vAlign w:val="center"/>
          </w:tcPr>
          <w:p w14:paraId="0AC11DFB" w14:textId="1E47AE8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2DA7EC65" w14:textId="3EFF37C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1E2499BD" w14:textId="600B92C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7D2AA03A" w14:textId="3709B83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6751D697" w14:textId="0AEC5E5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38596A7B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27991F7B" w14:textId="1F2E0577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070AB1" w:rsidRPr="006336DB" w14:paraId="3BD74726" w14:textId="77777777" w:rsidTr="00070AB1">
        <w:tc>
          <w:tcPr>
            <w:tcW w:w="5495" w:type="dxa"/>
          </w:tcPr>
          <w:p w14:paraId="3DFE0A7D" w14:textId="4CD158BE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Capture beat</w:t>
            </w:r>
          </w:p>
        </w:tc>
        <w:tc>
          <w:tcPr>
            <w:tcW w:w="1559" w:type="dxa"/>
            <w:vAlign w:val="center"/>
          </w:tcPr>
          <w:p w14:paraId="533DDE2D" w14:textId="164645F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  <w:vAlign w:val="center"/>
          </w:tcPr>
          <w:p w14:paraId="030DB6B1" w14:textId="20F7FA5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4026620B" w14:textId="644C9A8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24.39</w:t>
            </w:r>
          </w:p>
        </w:tc>
        <w:tc>
          <w:tcPr>
            <w:tcW w:w="1437" w:type="dxa"/>
            <w:vAlign w:val="center"/>
          </w:tcPr>
          <w:p w14:paraId="1B8C0D41" w14:textId="69CFFCB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66E52524" w14:textId="6B1FA92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FCECE8F" w14:textId="38A892A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25CC9C7C" w14:textId="77777777" w:rsidTr="00070AB1">
        <w:tc>
          <w:tcPr>
            <w:tcW w:w="5495" w:type="dxa"/>
          </w:tcPr>
          <w:p w14:paraId="69A86C49" w14:textId="359C023C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Fusion beat</w:t>
            </w:r>
          </w:p>
        </w:tc>
        <w:tc>
          <w:tcPr>
            <w:tcW w:w="1559" w:type="dxa"/>
            <w:vAlign w:val="center"/>
          </w:tcPr>
          <w:p w14:paraId="5D0CB993" w14:textId="3D0E92A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26.73</w:t>
            </w:r>
          </w:p>
        </w:tc>
        <w:tc>
          <w:tcPr>
            <w:tcW w:w="1418" w:type="dxa"/>
            <w:vAlign w:val="center"/>
          </w:tcPr>
          <w:p w14:paraId="1F4F9379" w14:textId="731E2A1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4AD94BDE" w14:textId="6741075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19.51</w:t>
            </w:r>
          </w:p>
        </w:tc>
        <w:tc>
          <w:tcPr>
            <w:tcW w:w="1437" w:type="dxa"/>
            <w:vAlign w:val="center"/>
          </w:tcPr>
          <w:p w14:paraId="0D40655C" w14:textId="44C2CEB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37.50</w:t>
            </w:r>
          </w:p>
        </w:tc>
        <w:tc>
          <w:tcPr>
            <w:tcW w:w="1383" w:type="dxa"/>
            <w:vAlign w:val="center"/>
          </w:tcPr>
          <w:p w14:paraId="7A7D2880" w14:textId="008070D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6.67</w:t>
            </w:r>
          </w:p>
        </w:tc>
        <w:tc>
          <w:tcPr>
            <w:tcW w:w="1439" w:type="dxa"/>
            <w:vAlign w:val="center"/>
          </w:tcPr>
          <w:p w14:paraId="2E87AB8A" w14:textId="5A748F7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72DB5DC9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70511D3B" w14:textId="2AA0C4E9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070AB1" w:rsidRPr="006336DB" w14:paraId="7EC7632B" w14:textId="77777777" w:rsidTr="00070AB1">
        <w:tc>
          <w:tcPr>
            <w:tcW w:w="5495" w:type="dxa"/>
          </w:tcPr>
          <w:p w14:paraId="50D34756" w14:textId="4234721D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Pre-excitation / WPW</w:t>
            </w:r>
          </w:p>
        </w:tc>
        <w:tc>
          <w:tcPr>
            <w:tcW w:w="1559" w:type="dxa"/>
            <w:vAlign w:val="center"/>
          </w:tcPr>
          <w:p w14:paraId="314911D5" w14:textId="40E9CBD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81.19</w:t>
            </w:r>
          </w:p>
        </w:tc>
        <w:tc>
          <w:tcPr>
            <w:tcW w:w="1418" w:type="dxa"/>
            <w:vAlign w:val="center"/>
          </w:tcPr>
          <w:p w14:paraId="6F3DA5A6" w14:textId="643E62E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86.96</w:t>
            </w:r>
          </w:p>
        </w:tc>
        <w:tc>
          <w:tcPr>
            <w:tcW w:w="1445" w:type="dxa"/>
            <w:vAlign w:val="center"/>
          </w:tcPr>
          <w:p w14:paraId="2B08B4A9" w14:textId="486529A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75.61</w:t>
            </w:r>
          </w:p>
        </w:tc>
        <w:tc>
          <w:tcPr>
            <w:tcW w:w="1437" w:type="dxa"/>
            <w:vAlign w:val="center"/>
          </w:tcPr>
          <w:p w14:paraId="08078BD8" w14:textId="6BFC07E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248C85C8" w14:textId="3EC7AB5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39" w:type="dxa"/>
            <w:vAlign w:val="center"/>
          </w:tcPr>
          <w:p w14:paraId="3DF518DB" w14:textId="0D04151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0DB9CBA5" w14:textId="77777777" w:rsidTr="00070AB1">
        <w:tc>
          <w:tcPr>
            <w:tcW w:w="5495" w:type="dxa"/>
          </w:tcPr>
          <w:p w14:paraId="20690ABB" w14:textId="2BC63BDB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Electrical alternans</w:t>
            </w:r>
          </w:p>
        </w:tc>
        <w:tc>
          <w:tcPr>
            <w:tcW w:w="1559" w:type="dxa"/>
            <w:vAlign w:val="center"/>
          </w:tcPr>
          <w:p w14:paraId="7949DC0A" w14:textId="7AB6A15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80.20</w:t>
            </w:r>
          </w:p>
        </w:tc>
        <w:tc>
          <w:tcPr>
            <w:tcW w:w="1418" w:type="dxa"/>
            <w:vAlign w:val="center"/>
          </w:tcPr>
          <w:p w14:paraId="78EEEDF0" w14:textId="4B593B8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78.26</w:t>
            </w:r>
          </w:p>
        </w:tc>
        <w:tc>
          <w:tcPr>
            <w:tcW w:w="1445" w:type="dxa"/>
            <w:vAlign w:val="center"/>
          </w:tcPr>
          <w:p w14:paraId="012B1A82" w14:textId="394DCD0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85.37</w:t>
            </w:r>
          </w:p>
        </w:tc>
        <w:tc>
          <w:tcPr>
            <w:tcW w:w="1437" w:type="dxa"/>
            <w:vAlign w:val="center"/>
          </w:tcPr>
          <w:p w14:paraId="6DA4ACB0" w14:textId="78BEC88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93.75</w:t>
            </w:r>
          </w:p>
        </w:tc>
        <w:tc>
          <w:tcPr>
            <w:tcW w:w="1383" w:type="dxa"/>
            <w:vAlign w:val="center"/>
          </w:tcPr>
          <w:p w14:paraId="6181D65F" w14:textId="4A20A89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4D09D83F" w14:textId="61F124F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096A347C" w14:textId="77777777" w:rsidTr="00A27412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63DF526E" w14:textId="29CE0388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  <w:shd w:val="clear" w:color="auto" w:fill="D9E2F3" w:themeFill="accent1" w:themeFillTint="33"/>
              </w:rPr>
              <w:t>Combining atrial rhythms with abnormal</w:t>
            </w:r>
            <w:r w:rsidRPr="006336DB">
              <w:rPr>
                <w:rFonts w:cstheme="minorHAnsi"/>
                <w:b/>
                <w:bCs/>
                <w:sz w:val="16"/>
                <w:szCs w:val="16"/>
              </w:rPr>
              <w:t xml:space="preserve"> QRS morphology</w:t>
            </w:r>
          </w:p>
        </w:tc>
      </w:tr>
      <w:tr w:rsidR="00070AB1" w:rsidRPr="006336DB" w14:paraId="64D9F7A7" w14:textId="77777777" w:rsidTr="00070AB1">
        <w:tc>
          <w:tcPr>
            <w:tcW w:w="5495" w:type="dxa"/>
          </w:tcPr>
          <w:p w14:paraId="039B7E8D" w14:textId="18FEB3F0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  <w:shd w:val="clear" w:color="auto" w:fill="D9E2F3" w:themeFill="accent1" w:themeFillTint="33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SVT with bundle branch block</w:t>
            </w:r>
          </w:p>
        </w:tc>
        <w:tc>
          <w:tcPr>
            <w:tcW w:w="1559" w:type="dxa"/>
            <w:vAlign w:val="center"/>
          </w:tcPr>
          <w:p w14:paraId="1D39AB65" w14:textId="7E49B1B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3182B865" w14:textId="6C34784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7EE8D893" w14:textId="33F7F75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41.46</w:t>
            </w:r>
          </w:p>
        </w:tc>
        <w:tc>
          <w:tcPr>
            <w:tcW w:w="1437" w:type="dxa"/>
            <w:vAlign w:val="center"/>
          </w:tcPr>
          <w:p w14:paraId="45C97018" w14:textId="4AD7B41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5BDE29C0" w14:textId="5023E19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39" w:type="dxa"/>
            <w:vAlign w:val="center"/>
          </w:tcPr>
          <w:p w14:paraId="74F48D34" w14:textId="0B93446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76E47724" w14:textId="77777777" w:rsidTr="00070AB1">
        <w:tc>
          <w:tcPr>
            <w:tcW w:w="5495" w:type="dxa"/>
          </w:tcPr>
          <w:p w14:paraId="2FFBB4A7" w14:textId="35BB9D49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lastRenderedPageBreak/>
              <w:t>AF with bundle branch block</w:t>
            </w:r>
          </w:p>
        </w:tc>
        <w:tc>
          <w:tcPr>
            <w:tcW w:w="1559" w:type="dxa"/>
            <w:vAlign w:val="center"/>
          </w:tcPr>
          <w:p w14:paraId="5FB60E4A" w14:textId="798DC11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67.33</w:t>
            </w:r>
          </w:p>
        </w:tc>
        <w:tc>
          <w:tcPr>
            <w:tcW w:w="1418" w:type="dxa"/>
            <w:vAlign w:val="center"/>
          </w:tcPr>
          <w:p w14:paraId="04BE2AF9" w14:textId="4E34E1A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82.61</w:t>
            </w:r>
          </w:p>
        </w:tc>
        <w:tc>
          <w:tcPr>
            <w:tcW w:w="1445" w:type="dxa"/>
            <w:vAlign w:val="center"/>
          </w:tcPr>
          <w:p w14:paraId="0E834051" w14:textId="5DC17EE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5C471D32" w14:textId="632F8AA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2F37E2BA" w14:textId="31E76E8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0E01D210" w14:textId="16890C6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6E03DCAB" w14:textId="77777777" w:rsidTr="00070AB1">
        <w:tc>
          <w:tcPr>
            <w:tcW w:w="5495" w:type="dxa"/>
          </w:tcPr>
          <w:p w14:paraId="13EEE20D" w14:textId="25358F8C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AF with pre-excitation (WPW)</w:t>
            </w:r>
          </w:p>
        </w:tc>
        <w:tc>
          <w:tcPr>
            <w:tcW w:w="1559" w:type="dxa"/>
            <w:vAlign w:val="center"/>
          </w:tcPr>
          <w:p w14:paraId="3C8E408C" w14:textId="12D0B86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40.59</w:t>
            </w:r>
          </w:p>
        </w:tc>
        <w:tc>
          <w:tcPr>
            <w:tcW w:w="1418" w:type="dxa"/>
            <w:vAlign w:val="center"/>
          </w:tcPr>
          <w:p w14:paraId="4A72C460" w14:textId="6C3F8A1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2FE46FD1" w14:textId="5CA11DB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69A26FB4" w14:textId="2BFE10C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17A430DF" w14:textId="4CD79D6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39" w:type="dxa"/>
            <w:vAlign w:val="center"/>
          </w:tcPr>
          <w:p w14:paraId="10F3A4BF" w14:textId="06BF62B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6730B78D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630C3A98" w14:textId="6B414EC1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Abnormal ST segments and T waves</w:t>
            </w:r>
          </w:p>
        </w:tc>
      </w:tr>
      <w:tr w:rsidR="00070AB1" w:rsidRPr="006336DB" w14:paraId="5313A759" w14:textId="77777777" w:rsidTr="00070AB1">
        <w:tc>
          <w:tcPr>
            <w:tcW w:w="5495" w:type="dxa"/>
          </w:tcPr>
          <w:p w14:paraId="350EB0B6" w14:textId="3407D39B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RV strain pattern</w:t>
            </w:r>
          </w:p>
        </w:tc>
        <w:tc>
          <w:tcPr>
            <w:tcW w:w="1559" w:type="dxa"/>
            <w:vAlign w:val="center"/>
          </w:tcPr>
          <w:p w14:paraId="3B4D58E7" w14:textId="5CDB577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79.21</w:t>
            </w:r>
          </w:p>
        </w:tc>
        <w:tc>
          <w:tcPr>
            <w:tcW w:w="1418" w:type="dxa"/>
            <w:vAlign w:val="center"/>
          </w:tcPr>
          <w:p w14:paraId="5A4B258F" w14:textId="65B73EF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0FECC754" w14:textId="41F7F95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80.49</w:t>
            </w:r>
          </w:p>
        </w:tc>
        <w:tc>
          <w:tcPr>
            <w:tcW w:w="1437" w:type="dxa"/>
            <w:vAlign w:val="center"/>
          </w:tcPr>
          <w:p w14:paraId="09A795F8" w14:textId="6125C73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93.75</w:t>
            </w:r>
          </w:p>
        </w:tc>
        <w:tc>
          <w:tcPr>
            <w:tcW w:w="1383" w:type="dxa"/>
            <w:vAlign w:val="center"/>
          </w:tcPr>
          <w:p w14:paraId="7D310443" w14:textId="01575FF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5C7D6EE1" w14:textId="100882C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50487773" w14:textId="77777777" w:rsidTr="00070AB1">
        <w:tc>
          <w:tcPr>
            <w:tcW w:w="5495" w:type="dxa"/>
          </w:tcPr>
          <w:p w14:paraId="0A0B25D6" w14:textId="071B551E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Early repolarisation</w:t>
            </w:r>
          </w:p>
        </w:tc>
        <w:tc>
          <w:tcPr>
            <w:tcW w:w="1559" w:type="dxa"/>
            <w:vAlign w:val="center"/>
          </w:tcPr>
          <w:p w14:paraId="55912C12" w14:textId="3E9D075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60.40</w:t>
            </w:r>
          </w:p>
        </w:tc>
        <w:tc>
          <w:tcPr>
            <w:tcW w:w="1418" w:type="dxa"/>
            <w:vAlign w:val="center"/>
          </w:tcPr>
          <w:p w14:paraId="6ED2C4FA" w14:textId="292E505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73.91</w:t>
            </w:r>
          </w:p>
        </w:tc>
        <w:tc>
          <w:tcPr>
            <w:tcW w:w="1445" w:type="dxa"/>
            <w:vAlign w:val="center"/>
          </w:tcPr>
          <w:p w14:paraId="26DB9FC9" w14:textId="70CE0AD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  <w:vAlign w:val="center"/>
          </w:tcPr>
          <w:p w14:paraId="528DAA53" w14:textId="2B832BD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81.25</w:t>
            </w:r>
          </w:p>
        </w:tc>
        <w:tc>
          <w:tcPr>
            <w:tcW w:w="1383" w:type="dxa"/>
            <w:vAlign w:val="center"/>
          </w:tcPr>
          <w:p w14:paraId="1FCC16DC" w14:textId="62354DB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7395AE31" w14:textId="31F430D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6B8F2983" w14:textId="77777777" w:rsidTr="00070AB1">
        <w:tc>
          <w:tcPr>
            <w:tcW w:w="5495" w:type="dxa"/>
          </w:tcPr>
          <w:p w14:paraId="7BE93793" w14:textId="6E386AFE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Brugada pattern</w:t>
            </w:r>
          </w:p>
        </w:tc>
        <w:tc>
          <w:tcPr>
            <w:tcW w:w="1559" w:type="dxa"/>
            <w:vAlign w:val="center"/>
          </w:tcPr>
          <w:p w14:paraId="282F0232" w14:textId="056D7B6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27.72</w:t>
            </w:r>
          </w:p>
        </w:tc>
        <w:tc>
          <w:tcPr>
            <w:tcW w:w="1418" w:type="dxa"/>
            <w:vAlign w:val="center"/>
          </w:tcPr>
          <w:p w14:paraId="33F23869" w14:textId="5423CBE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6E6ADD92" w14:textId="7C521A3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14C32A8B" w14:textId="74C4536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1E43DDC1" w14:textId="2AC12CE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  <w:vAlign w:val="center"/>
          </w:tcPr>
          <w:p w14:paraId="2C9F04FD" w14:textId="4FE5601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3CE3003A" w14:textId="77777777" w:rsidTr="00070AB1">
        <w:tc>
          <w:tcPr>
            <w:tcW w:w="5495" w:type="dxa"/>
          </w:tcPr>
          <w:p w14:paraId="5B669BD6" w14:textId="6B8C8A3C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U waves</w:t>
            </w:r>
          </w:p>
        </w:tc>
        <w:tc>
          <w:tcPr>
            <w:tcW w:w="1559" w:type="dxa"/>
            <w:vAlign w:val="center"/>
          </w:tcPr>
          <w:p w14:paraId="5154B545" w14:textId="099FFF7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71.29</w:t>
            </w:r>
          </w:p>
        </w:tc>
        <w:tc>
          <w:tcPr>
            <w:tcW w:w="1418" w:type="dxa"/>
            <w:vAlign w:val="center"/>
          </w:tcPr>
          <w:p w14:paraId="55A26EA6" w14:textId="5A18E9D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537BB4DD" w14:textId="08D1083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63.41</w:t>
            </w:r>
          </w:p>
        </w:tc>
        <w:tc>
          <w:tcPr>
            <w:tcW w:w="1437" w:type="dxa"/>
            <w:vAlign w:val="center"/>
          </w:tcPr>
          <w:p w14:paraId="4BD664F7" w14:textId="56344D7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83" w:type="dxa"/>
            <w:vAlign w:val="center"/>
          </w:tcPr>
          <w:p w14:paraId="7AEC3A08" w14:textId="2F8DA0C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37B5119" w14:textId="675CFEF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348C0399" w14:textId="77777777" w:rsidTr="00070AB1">
        <w:tc>
          <w:tcPr>
            <w:tcW w:w="5495" w:type="dxa"/>
          </w:tcPr>
          <w:p w14:paraId="54F21BE4" w14:textId="7A72C252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Wellens' syndrome</w:t>
            </w:r>
          </w:p>
        </w:tc>
        <w:tc>
          <w:tcPr>
            <w:tcW w:w="1559" w:type="dxa"/>
            <w:vAlign w:val="center"/>
          </w:tcPr>
          <w:p w14:paraId="0CF2A09D" w14:textId="1F95B76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44.55</w:t>
            </w:r>
          </w:p>
        </w:tc>
        <w:tc>
          <w:tcPr>
            <w:tcW w:w="1418" w:type="dxa"/>
            <w:vAlign w:val="center"/>
          </w:tcPr>
          <w:p w14:paraId="01F28BDD" w14:textId="4DA9CEB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78.26</w:t>
            </w:r>
          </w:p>
        </w:tc>
        <w:tc>
          <w:tcPr>
            <w:tcW w:w="1445" w:type="dxa"/>
            <w:vAlign w:val="center"/>
          </w:tcPr>
          <w:p w14:paraId="50EC3C4E" w14:textId="066D578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11D25DD3" w14:textId="2BC4476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4E6617D5" w14:textId="23F37D4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3DAD185A" w14:textId="4F19DE3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72BDD852" w14:textId="77777777" w:rsidTr="00070AB1">
        <w:tc>
          <w:tcPr>
            <w:tcW w:w="5495" w:type="dxa"/>
          </w:tcPr>
          <w:p w14:paraId="7F5A30E3" w14:textId="7820AFA1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De Winter's syndrome</w:t>
            </w:r>
          </w:p>
        </w:tc>
        <w:tc>
          <w:tcPr>
            <w:tcW w:w="1559" w:type="dxa"/>
            <w:vAlign w:val="center"/>
          </w:tcPr>
          <w:p w14:paraId="598590B2" w14:textId="18FEBEC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24.75</w:t>
            </w:r>
          </w:p>
        </w:tc>
        <w:tc>
          <w:tcPr>
            <w:tcW w:w="1418" w:type="dxa"/>
            <w:vAlign w:val="center"/>
          </w:tcPr>
          <w:p w14:paraId="2AD30CF1" w14:textId="7FE9CBE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7DA45256" w14:textId="4740678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23F7B6D0" w14:textId="0CD0CE1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712D0FEB" w14:textId="417FCBC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  <w:tc>
          <w:tcPr>
            <w:tcW w:w="1439" w:type="dxa"/>
            <w:vAlign w:val="center"/>
          </w:tcPr>
          <w:p w14:paraId="68C899B6" w14:textId="5EB8A52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11AAC46A" w14:textId="77777777" w:rsidTr="00070AB1">
        <w:tc>
          <w:tcPr>
            <w:tcW w:w="5495" w:type="dxa"/>
          </w:tcPr>
          <w:p w14:paraId="5CB49C7A" w14:textId="5F3DC9E8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Left main coronary artery insufficiency</w:t>
            </w:r>
          </w:p>
        </w:tc>
        <w:tc>
          <w:tcPr>
            <w:tcW w:w="1559" w:type="dxa"/>
            <w:vAlign w:val="center"/>
          </w:tcPr>
          <w:p w14:paraId="1C8228E0" w14:textId="6077BA5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56.44</w:t>
            </w:r>
          </w:p>
        </w:tc>
        <w:tc>
          <w:tcPr>
            <w:tcW w:w="1418" w:type="dxa"/>
            <w:vAlign w:val="center"/>
          </w:tcPr>
          <w:p w14:paraId="2CC1C25E" w14:textId="6C34C5D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204A4F04" w14:textId="3F96BD5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  <w:vAlign w:val="center"/>
          </w:tcPr>
          <w:p w14:paraId="5DC60F23" w14:textId="14E9C22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123FA4E2" w14:textId="66C9A04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2EA52C8C" w14:textId="60162B9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04696690" w14:textId="77777777" w:rsidTr="00070AB1">
        <w:tc>
          <w:tcPr>
            <w:tcW w:w="5495" w:type="dxa"/>
          </w:tcPr>
          <w:p w14:paraId="14738CF0" w14:textId="5A905124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Pseudo-infarction patterns and offering a differential diagnosis</w:t>
            </w:r>
          </w:p>
        </w:tc>
        <w:tc>
          <w:tcPr>
            <w:tcW w:w="1559" w:type="dxa"/>
            <w:vAlign w:val="center"/>
          </w:tcPr>
          <w:p w14:paraId="07138EB3" w14:textId="6D85C01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64.36</w:t>
            </w:r>
          </w:p>
        </w:tc>
        <w:tc>
          <w:tcPr>
            <w:tcW w:w="1418" w:type="dxa"/>
            <w:vAlign w:val="center"/>
          </w:tcPr>
          <w:p w14:paraId="46FAADC0" w14:textId="3F26654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19E8791E" w14:textId="3F074C0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63.41</w:t>
            </w:r>
          </w:p>
        </w:tc>
        <w:tc>
          <w:tcPr>
            <w:tcW w:w="1437" w:type="dxa"/>
            <w:vAlign w:val="center"/>
          </w:tcPr>
          <w:p w14:paraId="067B29A0" w14:textId="15FD559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3DF89BAB" w14:textId="32C9EEB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0578BFF9" w14:textId="07D74F9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4932597D" w14:textId="77777777" w:rsidTr="00070AB1">
        <w:tc>
          <w:tcPr>
            <w:tcW w:w="5495" w:type="dxa"/>
          </w:tcPr>
          <w:p w14:paraId="1A87E28F" w14:textId="2B9FF2DE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New tall T wave in V1</w:t>
            </w:r>
          </w:p>
        </w:tc>
        <w:tc>
          <w:tcPr>
            <w:tcW w:w="1559" w:type="dxa"/>
            <w:vAlign w:val="center"/>
          </w:tcPr>
          <w:p w14:paraId="50886181" w14:textId="3234FC0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51.49</w:t>
            </w:r>
          </w:p>
        </w:tc>
        <w:tc>
          <w:tcPr>
            <w:tcW w:w="1418" w:type="dxa"/>
            <w:vAlign w:val="center"/>
          </w:tcPr>
          <w:p w14:paraId="07495F76" w14:textId="35B64A8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60.87</w:t>
            </w:r>
          </w:p>
        </w:tc>
        <w:tc>
          <w:tcPr>
            <w:tcW w:w="1445" w:type="dxa"/>
            <w:vAlign w:val="center"/>
          </w:tcPr>
          <w:p w14:paraId="24DFEC3D" w14:textId="2D56D62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48.78</w:t>
            </w:r>
          </w:p>
        </w:tc>
        <w:tc>
          <w:tcPr>
            <w:tcW w:w="1437" w:type="dxa"/>
            <w:vAlign w:val="center"/>
          </w:tcPr>
          <w:p w14:paraId="3D76A6BE" w14:textId="77630C6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  <w:vAlign w:val="center"/>
          </w:tcPr>
          <w:p w14:paraId="0BE7A4E9" w14:textId="2DDEE07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50AE48F9" w14:textId="5A573A5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755777A6" w14:textId="77777777" w:rsidTr="00070AB1">
        <w:tc>
          <w:tcPr>
            <w:tcW w:w="5495" w:type="dxa"/>
          </w:tcPr>
          <w:p w14:paraId="020831C1" w14:textId="37962014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T wave inversion in aVL</w:t>
            </w:r>
          </w:p>
        </w:tc>
        <w:tc>
          <w:tcPr>
            <w:tcW w:w="1559" w:type="dxa"/>
            <w:vAlign w:val="center"/>
          </w:tcPr>
          <w:p w14:paraId="5932DD24" w14:textId="1559740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47.52</w:t>
            </w:r>
          </w:p>
        </w:tc>
        <w:tc>
          <w:tcPr>
            <w:tcW w:w="1418" w:type="dxa"/>
            <w:vAlign w:val="center"/>
          </w:tcPr>
          <w:p w14:paraId="234A63F0" w14:textId="23C45B4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77E8A2B6" w14:textId="3EEE718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32B7069F" w14:textId="5C85635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3285C7D2" w14:textId="0440D5A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514F96C2" w14:textId="4651215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83.33</w:t>
            </w:r>
          </w:p>
        </w:tc>
      </w:tr>
      <w:tr w:rsidR="00070AB1" w:rsidRPr="006336DB" w14:paraId="31FC9FC9" w14:textId="77777777" w:rsidTr="00070AB1">
        <w:tc>
          <w:tcPr>
            <w:tcW w:w="5495" w:type="dxa"/>
          </w:tcPr>
          <w:p w14:paraId="6592B148" w14:textId="438AA741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Inverted U waves</w:t>
            </w:r>
          </w:p>
        </w:tc>
        <w:tc>
          <w:tcPr>
            <w:tcW w:w="1559" w:type="dxa"/>
            <w:vAlign w:val="center"/>
          </w:tcPr>
          <w:p w14:paraId="13FFD3D7" w14:textId="393F3C2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15.84</w:t>
            </w:r>
          </w:p>
        </w:tc>
        <w:tc>
          <w:tcPr>
            <w:tcW w:w="1418" w:type="dxa"/>
            <w:vAlign w:val="center"/>
          </w:tcPr>
          <w:p w14:paraId="28F981C3" w14:textId="49F3B8A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17.39</w:t>
            </w:r>
          </w:p>
        </w:tc>
        <w:tc>
          <w:tcPr>
            <w:tcW w:w="1445" w:type="dxa"/>
            <w:vAlign w:val="center"/>
          </w:tcPr>
          <w:p w14:paraId="06F3E5F1" w14:textId="26009F2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  <w:vAlign w:val="center"/>
          </w:tcPr>
          <w:p w14:paraId="55C908B2" w14:textId="00E5D6D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1C5F6CB5" w14:textId="0C6F906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13DA1FA4" w14:textId="2F03B64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6336DB" w14:paraId="1BAFE513" w14:textId="77777777" w:rsidTr="00070AB1">
        <w:tc>
          <w:tcPr>
            <w:tcW w:w="5495" w:type="dxa"/>
          </w:tcPr>
          <w:p w14:paraId="5A299ECC" w14:textId="45F3C8B1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STEMI in the presence of a LBBB</w:t>
            </w:r>
          </w:p>
        </w:tc>
        <w:tc>
          <w:tcPr>
            <w:tcW w:w="1559" w:type="dxa"/>
          </w:tcPr>
          <w:p w14:paraId="5342FC67" w14:textId="3467106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61.39</w:t>
            </w:r>
          </w:p>
        </w:tc>
        <w:tc>
          <w:tcPr>
            <w:tcW w:w="1418" w:type="dxa"/>
          </w:tcPr>
          <w:p w14:paraId="021B9105" w14:textId="70EC508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45" w:type="dxa"/>
          </w:tcPr>
          <w:p w14:paraId="769715E0" w14:textId="34DA051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</w:tcPr>
          <w:p w14:paraId="1D2F20E6" w14:textId="2B02FAA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340DDEF6" w14:textId="2C57DA8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</w:tcPr>
          <w:p w14:paraId="132F612E" w14:textId="416817E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2EDF43CA" w14:textId="77777777" w:rsidTr="00070AB1">
        <w:tc>
          <w:tcPr>
            <w:tcW w:w="5495" w:type="dxa"/>
          </w:tcPr>
          <w:p w14:paraId="1613EAAC" w14:textId="4638782B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STEMI in the presence of a paced rhythm</w:t>
            </w:r>
          </w:p>
        </w:tc>
        <w:tc>
          <w:tcPr>
            <w:tcW w:w="1559" w:type="dxa"/>
          </w:tcPr>
          <w:p w14:paraId="4C360D2B" w14:textId="7F66F70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</w:tcPr>
          <w:p w14:paraId="427F2FAE" w14:textId="2C1F35C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</w:tcPr>
          <w:p w14:paraId="24550E5D" w14:textId="445F380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12.20</w:t>
            </w:r>
          </w:p>
        </w:tc>
        <w:tc>
          <w:tcPr>
            <w:tcW w:w="1437" w:type="dxa"/>
          </w:tcPr>
          <w:p w14:paraId="6E14CBB1" w14:textId="13F681B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</w:tcPr>
          <w:p w14:paraId="2ED73133" w14:textId="72DA793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10873A96" w14:textId="4269B80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426E1F00" w14:textId="77777777" w:rsidTr="00070AB1">
        <w:tc>
          <w:tcPr>
            <w:tcW w:w="5495" w:type="dxa"/>
          </w:tcPr>
          <w:p w14:paraId="0F5C1EBF" w14:textId="15A821DD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559" w:type="dxa"/>
          </w:tcPr>
          <w:p w14:paraId="0E1B705E" w14:textId="6E27CD1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66.34</w:t>
            </w:r>
          </w:p>
        </w:tc>
        <w:tc>
          <w:tcPr>
            <w:tcW w:w="1418" w:type="dxa"/>
          </w:tcPr>
          <w:p w14:paraId="52C5A2BC" w14:textId="07F4A35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</w:tcPr>
          <w:p w14:paraId="0300F725" w14:textId="4F2BC16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58.54</w:t>
            </w:r>
          </w:p>
        </w:tc>
        <w:tc>
          <w:tcPr>
            <w:tcW w:w="1437" w:type="dxa"/>
          </w:tcPr>
          <w:p w14:paraId="5715E8AF" w14:textId="5CA6B8F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7E8C5BC9" w14:textId="03120EC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39" w:type="dxa"/>
          </w:tcPr>
          <w:p w14:paraId="69AA3989" w14:textId="66CDD39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552638F2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4F2B8F53" w14:textId="1A207467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QT interval</w:t>
            </w:r>
          </w:p>
        </w:tc>
      </w:tr>
      <w:tr w:rsidR="00070AB1" w:rsidRPr="006336DB" w14:paraId="3C0B7B6E" w14:textId="77777777" w:rsidTr="00070AB1">
        <w:tc>
          <w:tcPr>
            <w:tcW w:w="5495" w:type="dxa"/>
          </w:tcPr>
          <w:p w14:paraId="29C5A215" w14:textId="1F8AFF1C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Short QT</w:t>
            </w:r>
          </w:p>
        </w:tc>
        <w:tc>
          <w:tcPr>
            <w:tcW w:w="1559" w:type="dxa"/>
          </w:tcPr>
          <w:p w14:paraId="5EC02E1B" w14:textId="326987F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16.83</w:t>
            </w:r>
          </w:p>
        </w:tc>
        <w:tc>
          <w:tcPr>
            <w:tcW w:w="1418" w:type="dxa"/>
          </w:tcPr>
          <w:p w14:paraId="0D740636" w14:textId="15923B2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26.09</w:t>
            </w:r>
          </w:p>
        </w:tc>
        <w:tc>
          <w:tcPr>
            <w:tcW w:w="1445" w:type="dxa"/>
          </w:tcPr>
          <w:p w14:paraId="371EEF94" w14:textId="25F3AC3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</w:tcPr>
          <w:p w14:paraId="38D9CFD1" w14:textId="1021C50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383" w:type="dxa"/>
          </w:tcPr>
          <w:p w14:paraId="1706509B" w14:textId="7A9015E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</w:tcPr>
          <w:p w14:paraId="684F0F51" w14:textId="04A5048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7844BFE6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3D40C14F" w14:textId="3F0653A4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070AB1" w:rsidRPr="006336DB" w14:paraId="5E0D7562" w14:textId="77777777" w:rsidTr="00070AB1">
        <w:tc>
          <w:tcPr>
            <w:tcW w:w="5495" w:type="dxa"/>
          </w:tcPr>
          <w:p w14:paraId="57559E16" w14:textId="455D1CCC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TCA toxicity</w:t>
            </w:r>
          </w:p>
        </w:tc>
        <w:tc>
          <w:tcPr>
            <w:tcW w:w="1559" w:type="dxa"/>
            <w:vAlign w:val="center"/>
          </w:tcPr>
          <w:p w14:paraId="01B7616A" w14:textId="2026A30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4C7BE888" w14:textId="054983D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48948FAF" w14:textId="7052797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06590418" w14:textId="270B695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1FFEC631" w14:textId="7BD5A3B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0C06057E" w14:textId="4DF5C31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1B346670" w14:textId="77777777" w:rsidTr="00070AB1">
        <w:tc>
          <w:tcPr>
            <w:tcW w:w="5495" w:type="dxa"/>
          </w:tcPr>
          <w:p w14:paraId="18AA2429" w14:textId="444AA404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Na channel blocker toxicity</w:t>
            </w:r>
          </w:p>
        </w:tc>
        <w:tc>
          <w:tcPr>
            <w:tcW w:w="1559" w:type="dxa"/>
            <w:vAlign w:val="center"/>
          </w:tcPr>
          <w:p w14:paraId="15F0EA5F" w14:textId="7E8300B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28.71</w:t>
            </w:r>
          </w:p>
        </w:tc>
        <w:tc>
          <w:tcPr>
            <w:tcW w:w="1418" w:type="dxa"/>
            <w:vAlign w:val="center"/>
          </w:tcPr>
          <w:p w14:paraId="239B2357" w14:textId="02BEA54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45" w:type="dxa"/>
            <w:vAlign w:val="center"/>
          </w:tcPr>
          <w:p w14:paraId="11A77608" w14:textId="66D83F8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6067D7F0" w14:textId="110A25F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0AD3F386" w14:textId="4D5F523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00320D49" w14:textId="5CE2E25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6336DB" w14:paraId="3020264C" w14:textId="77777777" w:rsidTr="00070AB1">
        <w:tc>
          <w:tcPr>
            <w:tcW w:w="5495" w:type="dxa"/>
          </w:tcPr>
          <w:p w14:paraId="6019B4FF" w14:textId="5C6A0F58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Calcium channel blocker toxicity</w:t>
            </w:r>
          </w:p>
        </w:tc>
        <w:tc>
          <w:tcPr>
            <w:tcW w:w="1559" w:type="dxa"/>
            <w:vAlign w:val="center"/>
          </w:tcPr>
          <w:p w14:paraId="4E7F7711" w14:textId="6BDB85B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39.60</w:t>
            </w:r>
          </w:p>
        </w:tc>
        <w:tc>
          <w:tcPr>
            <w:tcW w:w="1418" w:type="dxa"/>
            <w:vAlign w:val="center"/>
          </w:tcPr>
          <w:p w14:paraId="3CBC1F04" w14:textId="5FA5F37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45" w:type="dxa"/>
            <w:vAlign w:val="center"/>
          </w:tcPr>
          <w:p w14:paraId="17FEB65F" w14:textId="7C7A977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  <w:vAlign w:val="center"/>
          </w:tcPr>
          <w:p w14:paraId="21A70CCA" w14:textId="06118BA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383" w:type="dxa"/>
            <w:vAlign w:val="center"/>
          </w:tcPr>
          <w:p w14:paraId="20A276A7" w14:textId="6A27037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  <w:vAlign w:val="center"/>
          </w:tcPr>
          <w:p w14:paraId="13AEB345" w14:textId="75BDEEB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01A47F8E" w14:textId="77777777" w:rsidTr="00070AB1">
        <w:tc>
          <w:tcPr>
            <w:tcW w:w="5495" w:type="dxa"/>
          </w:tcPr>
          <w:p w14:paraId="2335FB56" w14:textId="1EBE2B40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Beta-blocker toxicity</w:t>
            </w:r>
          </w:p>
        </w:tc>
        <w:tc>
          <w:tcPr>
            <w:tcW w:w="1559" w:type="dxa"/>
            <w:vAlign w:val="center"/>
          </w:tcPr>
          <w:p w14:paraId="046055E8" w14:textId="008E06B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60.40</w:t>
            </w:r>
          </w:p>
        </w:tc>
        <w:tc>
          <w:tcPr>
            <w:tcW w:w="1418" w:type="dxa"/>
            <w:vAlign w:val="center"/>
          </w:tcPr>
          <w:p w14:paraId="023EE797" w14:textId="63A4CFB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42473BE2" w14:textId="44C0B1C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41D13781" w14:textId="2F6FE46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81.25</w:t>
            </w:r>
          </w:p>
        </w:tc>
        <w:tc>
          <w:tcPr>
            <w:tcW w:w="1383" w:type="dxa"/>
            <w:vAlign w:val="center"/>
          </w:tcPr>
          <w:p w14:paraId="124B17A6" w14:textId="729ADC9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65D6EF3A" w14:textId="3A0EB45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354CB711" w14:textId="77777777" w:rsidTr="00070AB1">
        <w:tc>
          <w:tcPr>
            <w:tcW w:w="5495" w:type="dxa"/>
          </w:tcPr>
          <w:p w14:paraId="7C789831" w14:textId="5B17C4C4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Hypertrophic cardiomyopathy</w:t>
            </w:r>
          </w:p>
        </w:tc>
        <w:tc>
          <w:tcPr>
            <w:tcW w:w="1559" w:type="dxa"/>
            <w:vAlign w:val="center"/>
          </w:tcPr>
          <w:p w14:paraId="1E3DAC95" w14:textId="39E478E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46F8E455" w14:textId="0CFE3C3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73.91</w:t>
            </w:r>
          </w:p>
        </w:tc>
        <w:tc>
          <w:tcPr>
            <w:tcW w:w="1445" w:type="dxa"/>
            <w:vAlign w:val="center"/>
          </w:tcPr>
          <w:p w14:paraId="555C58A9" w14:textId="1059A43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36.59</w:t>
            </w:r>
          </w:p>
        </w:tc>
        <w:tc>
          <w:tcPr>
            <w:tcW w:w="1437" w:type="dxa"/>
            <w:vAlign w:val="center"/>
          </w:tcPr>
          <w:p w14:paraId="52C225AF" w14:textId="59FE74D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7D2C7FB0" w14:textId="11D5ADF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39" w:type="dxa"/>
            <w:vAlign w:val="center"/>
          </w:tcPr>
          <w:p w14:paraId="2F2B9054" w14:textId="4D80476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070AB1" w:rsidRPr="006336DB" w14:paraId="336E5631" w14:textId="77777777" w:rsidTr="00070AB1">
        <w:tc>
          <w:tcPr>
            <w:tcW w:w="5495" w:type="dxa"/>
          </w:tcPr>
          <w:p w14:paraId="23B8D398" w14:textId="2AED7350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Dextrocardia</w:t>
            </w:r>
          </w:p>
        </w:tc>
        <w:tc>
          <w:tcPr>
            <w:tcW w:w="1559" w:type="dxa"/>
            <w:vAlign w:val="center"/>
          </w:tcPr>
          <w:p w14:paraId="29FFA4D6" w14:textId="726D91E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57.43</w:t>
            </w:r>
          </w:p>
        </w:tc>
        <w:tc>
          <w:tcPr>
            <w:tcW w:w="1418" w:type="dxa"/>
            <w:vAlign w:val="center"/>
          </w:tcPr>
          <w:p w14:paraId="3317775C" w14:textId="70838D4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47.83</w:t>
            </w:r>
          </w:p>
        </w:tc>
        <w:tc>
          <w:tcPr>
            <w:tcW w:w="1445" w:type="dxa"/>
            <w:vAlign w:val="center"/>
          </w:tcPr>
          <w:p w14:paraId="264AD13A" w14:textId="01CFE3E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1F495884" w14:textId="1F66687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5BD58D81" w14:textId="36C341E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2AA267A1" w14:textId="7BC4182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645F619F" w14:textId="77777777" w:rsidTr="00070AB1">
        <w:tc>
          <w:tcPr>
            <w:tcW w:w="5495" w:type="dxa"/>
          </w:tcPr>
          <w:p w14:paraId="3383DFA9" w14:textId="3A310786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Hypothermia</w:t>
            </w:r>
          </w:p>
        </w:tc>
        <w:tc>
          <w:tcPr>
            <w:tcW w:w="1559" w:type="dxa"/>
            <w:vAlign w:val="center"/>
          </w:tcPr>
          <w:p w14:paraId="52817773" w14:textId="05FA75B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72.28</w:t>
            </w:r>
          </w:p>
        </w:tc>
        <w:tc>
          <w:tcPr>
            <w:tcW w:w="1418" w:type="dxa"/>
            <w:vAlign w:val="center"/>
          </w:tcPr>
          <w:p w14:paraId="13947959" w14:textId="74821B9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41FFFC8F" w14:textId="3E690EE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65.85</w:t>
            </w:r>
          </w:p>
        </w:tc>
        <w:tc>
          <w:tcPr>
            <w:tcW w:w="1437" w:type="dxa"/>
            <w:vAlign w:val="center"/>
          </w:tcPr>
          <w:p w14:paraId="1488E0C1" w14:textId="5F6C890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83" w:type="dxa"/>
            <w:vAlign w:val="center"/>
          </w:tcPr>
          <w:p w14:paraId="622307AE" w14:textId="61D0DF3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74EA878F" w14:textId="250FA0B0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6336DB" w14:paraId="487537AB" w14:textId="77777777" w:rsidTr="00070AB1">
        <w:tc>
          <w:tcPr>
            <w:tcW w:w="5495" w:type="dxa"/>
          </w:tcPr>
          <w:p w14:paraId="28029CB0" w14:textId="53E57988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Hypothyroidism</w:t>
            </w:r>
          </w:p>
        </w:tc>
        <w:tc>
          <w:tcPr>
            <w:tcW w:w="1559" w:type="dxa"/>
            <w:vAlign w:val="center"/>
          </w:tcPr>
          <w:p w14:paraId="02F1194F" w14:textId="25742B2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  <w:vAlign w:val="center"/>
          </w:tcPr>
          <w:p w14:paraId="0E3B2784" w14:textId="74A83B5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0E67A77B" w14:textId="74F9D0C5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36.59</w:t>
            </w:r>
          </w:p>
        </w:tc>
        <w:tc>
          <w:tcPr>
            <w:tcW w:w="1437" w:type="dxa"/>
            <w:vAlign w:val="center"/>
          </w:tcPr>
          <w:p w14:paraId="3990D9D3" w14:textId="2ECB171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18.75</w:t>
            </w:r>
          </w:p>
        </w:tc>
        <w:tc>
          <w:tcPr>
            <w:tcW w:w="1383" w:type="dxa"/>
            <w:vAlign w:val="center"/>
          </w:tcPr>
          <w:p w14:paraId="050139B7" w14:textId="4042B5F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1B0FCE97" w14:textId="5A4C677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2FCC47CF" w14:textId="77777777" w:rsidTr="00070AB1">
        <w:tc>
          <w:tcPr>
            <w:tcW w:w="5495" w:type="dxa"/>
          </w:tcPr>
          <w:p w14:paraId="413BE38E" w14:textId="4AEBAEE9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Pleural effusion</w:t>
            </w:r>
          </w:p>
        </w:tc>
        <w:tc>
          <w:tcPr>
            <w:tcW w:w="1559" w:type="dxa"/>
            <w:vAlign w:val="center"/>
          </w:tcPr>
          <w:p w14:paraId="52366895" w14:textId="4EA1EAE6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17.82</w:t>
            </w:r>
          </w:p>
        </w:tc>
        <w:tc>
          <w:tcPr>
            <w:tcW w:w="1418" w:type="dxa"/>
            <w:vAlign w:val="center"/>
          </w:tcPr>
          <w:p w14:paraId="7D8ECF20" w14:textId="34BD539F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17.39</w:t>
            </w:r>
          </w:p>
        </w:tc>
        <w:tc>
          <w:tcPr>
            <w:tcW w:w="1445" w:type="dxa"/>
            <w:vAlign w:val="center"/>
          </w:tcPr>
          <w:p w14:paraId="6AAD081E" w14:textId="5E3DBAF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12.20</w:t>
            </w:r>
          </w:p>
        </w:tc>
        <w:tc>
          <w:tcPr>
            <w:tcW w:w="1437" w:type="dxa"/>
            <w:vAlign w:val="center"/>
          </w:tcPr>
          <w:p w14:paraId="0B1D4CBB" w14:textId="013AD5DA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12.50</w:t>
            </w:r>
          </w:p>
        </w:tc>
        <w:tc>
          <w:tcPr>
            <w:tcW w:w="1383" w:type="dxa"/>
            <w:vAlign w:val="center"/>
          </w:tcPr>
          <w:p w14:paraId="7E154FA3" w14:textId="492AB52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  <w:vAlign w:val="center"/>
          </w:tcPr>
          <w:p w14:paraId="129D18C7" w14:textId="06758D4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7D8B9A06" w14:textId="77777777" w:rsidTr="00070AB1">
        <w:tc>
          <w:tcPr>
            <w:tcW w:w="5495" w:type="dxa"/>
          </w:tcPr>
          <w:p w14:paraId="05B14789" w14:textId="6FA0C5CC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Pneumothorax</w:t>
            </w:r>
          </w:p>
        </w:tc>
        <w:tc>
          <w:tcPr>
            <w:tcW w:w="1559" w:type="dxa"/>
            <w:vAlign w:val="center"/>
          </w:tcPr>
          <w:p w14:paraId="361960FC" w14:textId="05D1196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17.82</w:t>
            </w:r>
          </w:p>
        </w:tc>
        <w:tc>
          <w:tcPr>
            <w:tcW w:w="1418" w:type="dxa"/>
            <w:vAlign w:val="center"/>
          </w:tcPr>
          <w:p w14:paraId="537CA8F3" w14:textId="41C916E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45" w:type="dxa"/>
            <w:vAlign w:val="center"/>
          </w:tcPr>
          <w:p w14:paraId="706A5328" w14:textId="5A7F9CF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  <w:vAlign w:val="center"/>
          </w:tcPr>
          <w:p w14:paraId="3A05206A" w14:textId="6CB67B4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18.75</w:t>
            </w:r>
          </w:p>
        </w:tc>
        <w:tc>
          <w:tcPr>
            <w:tcW w:w="1383" w:type="dxa"/>
            <w:vAlign w:val="center"/>
          </w:tcPr>
          <w:p w14:paraId="71B95826" w14:textId="2FA49682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6E779B3E" w14:textId="582EBDC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2A3C138E" w14:textId="77777777" w:rsidTr="00070AB1">
        <w:tc>
          <w:tcPr>
            <w:tcW w:w="5495" w:type="dxa"/>
          </w:tcPr>
          <w:p w14:paraId="76524210" w14:textId="5DC707D3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Raised intracranial pressure</w:t>
            </w:r>
          </w:p>
        </w:tc>
        <w:tc>
          <w:tcPr>
            <w:tcW w:w="1559" w:type="dxa"/>
            <w:vAlign w:val="center"/>
          </w:tcPr>
          <w:p w14:paraId="15F443D4" w14:textId="3784104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41.58</w:t>
            </w:r>
          </w:p>
        </w:tc>
        <w:tc>
          <w:tcPr>
            <w:tcW w:w="1418" w:type="dxa"/>
            <w:vAlign w:val="center"/>
          </w:tcPr>
          <w:p w14:paraId="263F64F4" w14:textId="6072545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69109E7C" w14:textId="1D1A0C1C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26.83</w:t>
            </w:r>
          </w:p>
        </w:tc>
        <w:tc>
          <w:tcPr>
            <w:tcW w:w="1437" w:type="dxa"/>
            <w:vAlign w:val="center"/>
          </w:tcPr>
          <w:p w14:paraId="3D9CDD94" w14:textId="0B4F4FB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383" w:type="dxa"/>
            <w:vAlign w:val="center"/>
          </w:tcPr>
          <w:p w14:paraId="45ED4B23" w14:textId="7CB2B6A9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39" w:type="dxa"/>
            <w:vAlign w:val="center"/>
          </w:tcPr>
          <w:p w14:paraId="3B68456C" w14:textId="6F1669A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6336DB" w14:paraId="4D5D6F44" w14:textId="77777777" w:rsidTr="00801647">
        <w:tc>
          <w:tcPr>
            <w:tcW w:w="14176" w:type="dxa"/>
            <w:gridSpan w:val="7"/>
          </w:tcPr>
          <w:p w14:paraId="02A6A039" w14:textId="5D20DD72" w:rsidR="00070AB1" w:rsidRPr="006336DB" w:rsidRDefault="00070AB1" w:rsidP="00D60407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b/>
                <w:bCs/>
                <w:sz w:val="16"/>
                <w:szCs w:val="16"/>
              </w:rPr>
              <w:t>Miscellaneous</w:t>
            </w:r>
          </w:p>
        </w:tc>
      </w:tr>
      <w:tr w:rsidR="00070AB1" w:rsidRPr="006336DB" w14:paraId="3C085E23" w14:textId="77777777" w:rsidTr="00070AB1">
        <w:tc>
          <w:tcPr>
            <w:tcW w:w="5495" w:type="dxa"/>
          </w:tcPr>
          <w:p w14:paraId="32AD9F6F" w14:textId="28103377" w:rsidR="00070AB1" w:rsidRPr="006336DB" w:rsidRDefault="00070AB1" w:rsidP="00D60407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Perform and interpret a stress ECG</w:t>
            </w:r>
          </w:p>
        </w:tc>
        <w:tc>
          <w:tcPr>
            <w:tcW w:w="1559" w:type="dxa"/>
          </w:tcPr>
          <w:p w14:paraId="6C53BD8B" w14:textId="1093326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35.00</w:t>
            </w:r>
          </w:p>
        </w:tc>
        <w:tc>
          <w:tcPr>
            <w:tcW w:w="1418" w:type="dxa"/>
          </w:tcPr>
          <w:p w14:paraId="5CD388FC" w14:textId="7A01488B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31.17</w:t>
            </w:r>
          </w:p>
        </w:tc>
        <w:tc>
          <w:tcPr>
            <w:tcW w:w="1445" w:type="dxa"/>
          </w:tcPr>
          <w:p w14:paraId="3A3B1E7D" w14:textId="1E49065E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30.00</w:t>
            </w:r>
          </w:p>
        </w:tc>
        <w:tc>
          <w:tcPr>
            <w:tcW w:w="1437" w:type="dxa"/>
          </w:tcPr>
          <w:p w14:paraId="090D6D51" w14:textId="7286000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12.50</w:t>
            </w:r>
          </w:p>
        </w:tc>
        <w:tc>
          <w:tcPr>
            <w:tcW w:w="1383" w:type="dxa"/>
          </w:tcPr>
          <w:p w14:paraId="63276FFA" w14:textId="19BB785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7AFFA275" w14:textId="48036D67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6336DB" w14:paraId="1CB55B8D" w14:textId="77777777" w:rsidTr="00070AB1">
        <w:tc>
          <w:tcPr>
            <w:tcW w:w="5495" w:type="dxa"/>
          </w:tcPr>
          <w:p w14:paraId="15C268AA" w14:textId="7485EA24" w:rsidR="00070AB1" w:rsidRPr="006336DB" w:rsidRDefault="00070AB1" w:rsidP="00D60407">
            <w:pPr>
              <w:spacing w:line="276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6336DB">
              <w:rPr>
                <w:rFonts w:cstheme="minorHAnsi"/>
                <w:i/>
                <w:iCs/>
                <w:sz w:val="16"/>
                <w:szCs w:val="16"/>
              </w:rPr>
              <w:t>Interpret the basics of a paced rhythm</w:t>
            </w:r>
          </w:p>
        </w:tc>
        <w:tc>
          <w:tcPr>
            <w:tcW w:w="1559" w:type="dxa"/>
          </w:tcPr>
          <w:p w14:paraId="5A9467DC" w14:textId="5074509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72.00</w:t>
            </w:r>
          </w:p>
        </w:tc>
        <w:tc>
          <w:tcPr>
            <w:tcW w:w="1418" w:type="dxa"/>
          </w:tcPr>
          <w:p w14:paraId="50E04571" w14:textId="19440E04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</w:tcPr>
          <w:p w14:paraId="46D4D28C" w14:textId="62DA7788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color w:val="FF0000"/>
                <w:sz w:val="16"/>
                <w:szCs w:val="16"/>
              </w:rPr>
              <w:t>57.50</w:t>
            </w:r>
          </w:p>
        </w:tc>
        <w:tc>
          <w:tcPr>
            <w:tcW w:w="1437" w:type="dxa"/>
          </w:tcPr>
          <w:p w14:paraId="6D9E1E2C" w14:textId="72289291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83" w:type="dxa"/>
          </w:tcPr>
          <w:p w14:paraId="65F86B9A" w14:textId="198BAFAD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39" w:type="dxa"/>
          </w:tcPr>
          <w:p w14:paraId="0644E943" w14:textId="1EDF4203" w:rsidR="00070AB1" w:rsidRPr="006336DB" w:rsidRDefault="00070AB1" w:rsidP="00D60407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6336DB">
              <w:rPr>
                <w:rFonts w:cstheme="minorHAnsi"/>
                <w:sz w:val="16"/>
                <w:szCs w:val="16"/>
              </w:rPr>
              <w:t>83.33</w:t>
            </w:r>
          </w:p>
        </w:tc>
      </w:tr>
    </w:tbl>
    <w:p w14:paraId="30DBCA30" w14:textId="2D7A71E9" w:rsidR="00070AB1" w:rsidRPr="006336DB" w:rsidRDefault="00070AB1" w:rsidP="00D60407">
      <w:pPr>
        <w:spacing w:line="276" w:lineRule="auto"/>
        <w:rPr>
          <w:rFonts w:cstheme="minorHAnsi"/>
          <w:sz w:val="16"/>
          <w:szCs w:val="16"/>
        </w:rPr>
      </w:pPr>
    </w:p>
    <w:p w14:paraId="78A35BF0" w14:textId="77777777" w:rsidR="00D60407" w:rsidRPr="006336DB" w:rsidRDefault="00D60407" w:rsidP="00D60407">
      <w:pPr>
        <w:rPr>
          <w:rFonts w:cstheme="minorHAnsi"/>
          <w:sz w:val="16"/>
          <w:szCs w:val="16"/>
        </w:rPr>
      </w:pPr>
      <w:r w:rsidRPr="006336DB">
        <w:rPr>
          <w:rFonts w:cstheme="minorHAnsi"/>
          <w:sz w:val="16"/>
          <w:szCs w:val="16"/>
        </w:rPr>
        <w:t xml:space="preserve">Items in </w:t>
      </w:r>
      <w:r w:rsidRPr="006336DB">
        <w:rPr>
          <w:rFonts w:cstheme="minorHAnsi"/>
          <w:i/>
          <w:iCs/>
          <w:sz w:val="16"/>
          <w:szCs w:val="16"/>
        </w:rPr>
        <w:t>italic</w:t>
      </w:r>
      <w:r w:rsidRPr="006336DB">
        <w:rPr>
          <w:rFonts w:cstheme="minorHAnsi"/>
          <w:sz w:val="16"/>
          <w:szCs w:val="16"/>
        </w:rPr>
        <w:t xml:space="preserve"> refer to items that were suggested by the expert panel, in addition to the pre-selected list in round 1.</w:t>
      </w:r>
    </w:p>
    <w:p w14:paraId="4D70BA2E" w14:textId="77777777" w:rsidR="00D60407" w:rsidRPr="006336DB" w:rsidRDefault="00D60407" w:rsidP="00D60407">
      <w:pPr>
        <w:spacing w:line="276" w:lineRule="auto"/>
        <w:rPr>
          <w:rFonts w:cstheme="minorHAnsi"/>
          <w:sz w:val="16"/>
          <w:szCs w:val="16"/>
        </w:rPr>
      </w:pPr>
    </w:p>
    <w:sectPr w:rsidR="00D60407" w:rsidRPr="006336DB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A6A"/>
    <w:rsid w:val="000117DC"/>
    <w:rsid w:val="00030792"/>
    <w:rsid w:val="00032275"/>
    <w:rsid w:val="0004617A"/>
    <w:rsid w:val="00051483"/>
    <w:rsid w:val="000534DC"/>
    <w:rsid w:val="0006045A"/>
    <w:rsid w:val="00061702"/>
    <w:rsid w:val="00070AB1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A6098"/>
    <w:rsid w:val="001B78CF"/>
    <w:rsid w:val="001C3586"/>
    <w:rsid w:val="001E421C"/>
    <w:rsid w:val="001F1D66"/>
    <w:rsid w:val="0021696E"/>
    <w:rsid w:val="00243159"/>
    <w:rsid w:val="00256985"/>
    <w:rsid w:val="0026030C"/>
    <w:rsid w:val="002E7A88"/>
    <w:rsid w:val="002F6B20"/>
    <w:rsid w:val="002F71F4"/>
    <w:rsid w:val="002F7B9F"/>
    <w:rsid w:val="00301BE1"/>
    <w:rsid w:val="00301CF1"/>
    <w:rsid w:val="00305643"/>
    <w:rsid w:val="00325361"/>
    <w:rsid w:val="0033375F"/>
    <w:rsid w:val="00333CC3"/>
    <w:rsid w:val="00336AE3"/>
    <w:rsid w:val="0034186B"/>
    <w:rsid w:val="0035710C"/>
    <w:rsid w:val="0037377F"/>
    <w:rsid w:val="00377090"/>
    <w:rsid w:val="00386A8D"/>
    <w:rsid w:val="00393FE8"/>
    <w:rsid w:val="00395A88"/>
    <w:rsid w:val="003C158C"/>
    <w:rsid w:val="003C3496"/>
    <w:rsid w:val="003D3AA6"/>
    <w:rsid w:val="003E5D26"/>
    <w:rsid w:val="003E74FD"/>
    <w:rsid w:val="00415C44"/>
    <w:rsid w:val="00431A74"/>
    <w:rsid w:val="00434A5A"/>
    <w:rsid w:val="004352D1"/>
    <w:rsid w:val="0044625C"/>
    <w:rsid w:val="00470E1A"/>
    <w:rsid w:val="00475E45"/>
    <w:rsid w:val="004A1303"/>
    <w:rsid w:val="004B464F"/>
    <w:rsid w:val="004C41F8"/>
    <w:rsid w:val="004C7DA0"/>
    <w:rsid w:val="004D05D6"/>
    <w:rsid w:val="004D1A2B"/>
    <w:rsid w:val="004D5008"/>
    <w:rsid w:val="004E3748"/>
    <w:rsid w:val="004E6DB4"/>
    <w:rsid w:val="004F08BC"/>
    <w:rsid w:val="004F3362"/>
    <w:rsid w:val="00500853"/>
    <w:rsid w:val="00512C1C"/>
    <w:rsid w:val="005160B7"/>
    <w:rsid w:val="005333F2"/>
    <w:rsid w:val="00534055"/>
    <w:rsid w:val="00536A4C"/>
    <w:rsid w:val="0054023D"/>
    <w:rsid w:val="005621EF"/>
    <w:rsid w:val="00566B38"/>
    <w:rsid w:val="00585A06"/>
    <w:rsid w:val="005A1EA8"/>
    <w:rsid w:val="005C0E8D"/>
    <w:rsid w:val="005C22EE"/>
    <w:rsid w:val="005C4297"/>
    <w:rsid w:val="005C5970"/>
    <w:rsid w:val="005C5A2A"/>
    <w:rsid w:val="005D2E5E"/>
    <w:rsid w:val="005D3828"/>
    <w:rsid w:val="005D52FD"/>
    <w:rsid w:val="005D6623"/>
    <w:rsid w:val="005E4B33"/>
    <w:rsid w:val="00600693"/>
    <w:rsid w:val="00606797"/>
    <w:rsid w:val="006336DB"/>
    <w:rsid w:val="00642056"/>
    <w:rsid w:val="00656AC6"/>
    <w:rsid w:val="006844AE"/>
    <w:rsid w:val="006848ED"/>
    <w:rsid w:val="006A242B"/>
    <w:rsid w:val="006A7D90"/>
    <w:rsid w:val="006C03CE"/>
    <w:rsid w:val="006C6192"/>
    <w:rsid w:val="0070084F"/>
    <w:rsid w:val="00706251"/>
    <w:rsid w:val="007076BB"/>
    <w:rsid w:val="00727BAC"/>
    <w:rsid w:val="00731C9F"/>
    <w:rsid w:val="00760D94"/>
    <w:rsid w:val="00760E18"/>
    <w:rsid w:val="007672C3"/>
    <w:rsid w:val="00767333"/>
    <w:rsid w:val="00772C5C"/>
    <w:rsid w:val="0079492F"/>
    <w:rsid w:val="007B70DD"/>
    <w:rsid w:val="007F1DE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74201"/>
    <w:rsid w:val="00974A01"/>
    <w:rsid w:val="00980600"/>
    <w:rsid w:val="00982D69"/>
    <w:rsid w:val="009972C3"/>
    <w:rsid w:val="009B29CB"/>
    <w:rsid w:val="009D3E98"/>
    <w:rsid w:val="009E015B"/>
    <w:rsid w:val="009E0AD6"/>
    <w:rsid w:val="00A176BA"/>
    <w:rsid w:val="00A3489E"/>
    <w:rsid w:val="00A4359B"/>
    <w:rsid w:val="00A4585D"/>
    <w:rsid w:val="00A52671"/>
    <w:rsid w:val="00AB1542"/>
    <w:rsid w:val="00AC2C3E"/>
    <w:rsid w:val="00AC7886"/>
    <w:rsid w:val="00AE1F91"/>
    <w:rsid w:val="00B013D2"/>
    <w:rsid w:val="00B04503"/>
    <w:rsid w:val="00B10397"/>
    <w:rsid w:val="00B20A65"/>
    <w:rsid w:val="00B2149D"/>
    <w:rsid w:val="00B25100"/>
    <w:rsid w:val="00B5496B"/>
    <w:rsid w:val="00B5798B"/>
    <w:rsid w:val="00B6014F"/>
    <w:rsid w:val="00B74C37"/>
    <w:rsid w:val="00BA5C06"/>
    <w:rsid w:val="00BB3186"/>
    <w:rsid w:val="00BB6C20"/>
    <w:rsid w:val="00BC4A3C"/>
    <w:rsid w:val="00BC66F0"/>
    <w:rsid w:val="00BE702F"/>
    <w:rsid w:val="00C00FCD"/>
    <w:rsid w:val="00C63D2D"/>
    <w:rsid w:val="00CA2BE6"/>
    <w:rsid w:val="00CB27B9"/>
    <w:rsid w:val="00CB2D01"/>
    <w:rsid w:val="00CB32CF"/>
    <w:rsid w:val="00CC0CDD"/>
    <w:rsid w:val="00CC1DA7"/>
    <w:rsid w:val="00CF1D8E"/>
    <w:rsid w:val="00D058C5"/>
    <w:rsid w:val="00D15AD9"/>
    <w:rsid w:val="00D2749E"/>
    <w:rsid w:val="00D27A96"/>
    <w:rsid w:val="00D312AD"/>
    <w:rsid w:val="00D32127"/>
    <w:rsid w:val="00D57A6A"/>
    <w:rsid w:val="00D60407"/>
    <w:rsid w:val="00D62BDE"/>
    <w:rsid w:val="00D7612C"/>
    <w:rsid w:val="00D77BB7"/>
    <w:rsid w:val="00D77C1B"/>
    <w:rsid w:val="00D835CA"/>
    <w:rsid w:val="00D915C2"/>
    <w:rsid w:val="00D93A45"/>
    <w:rsid w:val="00DB4D7A"/>
    <w:rsid w:val="00DB5B20"/>
    <w:rsid w:val="00DD1AC6"/>
    <w:rsid w:val="00DD1AC8"/>
    <w:rsid w:val="00DD59D3"/>
    <w:rsid w:val="00DF5AD3"/>
    <w:rsid w:val="00E24D0A"/>
    <w:rsid w:val="00E2712D"/>
    <w:rsid w:val="00E309F1"/>
    <w:rsid w:val="00E54332"/>
    <w:rsid w:val="00E55EE1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C7A63"/>
    <w:rsid w:val="00FE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6753F9F6-90A7-8448-81D8-5FA3B674A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21</cp:revision>
  <dcterms:created xsi:type="dcterms:W3CDTF">2019-09-26T06:58:00Z</dcterms:created>
  <dcterms:modified xsi:type="dcterms:W3CDTF">2020-10-07T20:17:00Z</dcterms:modified>
</cp:coreProperties>
</file>