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4D2AB1" w14:textId="18FECD8B" w:rsidR="00D57A6A" w:rsidRPr="00540C5C" w:rsidRDefault="00D9071A" w:rsidP="00D606B2">
      <w:pPr>
        <w:spacing w:line="276" w:lineRule="auto"/>
        <w:rPr>
          <w:rFonts w:cstheme="minorHAnsi"/>
          <w:b/>
          <w:bCs/>
          <w:sz w:val="16"/>
          <w:szCs w:val="16"/>
        </w:rPr>
      </w:pPr>
      <w:r w:rsidRPr="00540C5C">
        <w:rPr>
          <w:rFonts w:cstheme="minorHAnsi"/>
          <w:b/>
          <w:bCs/>
          <w:sz w:val="16"/>
          <w:szCs w:val="16"/>
        </w:rPr>
        <w:t xml:space="preserve">Supplementary table </w:t>
      </w:r>
      <w:r w:rsidR="00D606B2" w:rsidRPr="00540C5C">
        <w:rPr>
          <w:rFonts w:cstheme="minorHAnsi"/>
          <w:b/>
          <w:bCs/>
          <w:sz w:val="16"/>
          <w:szCs w:val="16"/>
        </w:rPr>
        <w:t>5</w:t>
      </w:r>
      <w:r w:rsidRPr="00540C5C">
        <w:rPr>
          <w:rFonts w:cstheme="minorHAnsi"/>
          <w:b/>
          <w:bCs/>
          <w:sz w:val="16"/>
          <w:szCs w:val="16"/>
        </w:rPr>
        <w:t>:  First round results</w:t>
      </w:r>
    </w:p>
    <w:p w14:paraId="51ECFD17" w14:textId="02CB185C" w:rsidR="00D57A6A" w:rsidRPr="00540C5C" w:rsidRDefault="00D57A6A" w:rsidP="00D606B2">
      <w:pPr>
        <w:spacing w:line="276" w:lineRule="auto"/>
        <w:rPr>
          <w:rFonts w:cstheme="minorHAnsi"/>
          <w:sz w:val="16"/>
          <w:szCs w:val="16"/>
        </w:rPr>
      </w:pP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382"/>
        <w:gridCol w:w="1559"/>
        <w:gridCol w:w="1460"/>
        <w:gridCol w:w="1420"/>
        <w:gridCol w:w="1397"/>
        <w:gridCol w:w="1372"/>
        <w:gridCol w:w="1439"/>
      </w:tblGrid>
      <w:tr w:rsidR="00431424" w:rsidRPr="00540C5C" w14:paraId="794F43FB" w14:textId="77777777" w:rsidTr="00431424">
        <w:tc>
          <w:tcPr>
            <w:tcW w:w="5382" w:type="dxa"/>
            <w:vMerge w:val="restart"/>
          </w:tcPr>
          <w:p w14:paraId="0A35D0D1" w14:textId="77777777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</w:tcPr>
          <w:p w14:paraId="4D989AB9" w14:textId="777777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Overall agreement (%)</w:t>
            </w:r>
          </w:p>
        </w:tc>
        <w:tc>
          <w:tcPr>
            <w:tcW w:w="7088" w:type="dxa"/>
            <w:gridSpan w:val="5"/>
          </w:tcPr>
          <w:p w14:paraId="727478E8" w14:textId="777777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Reached &gt; 75% consensus to be included amongst</w:t>
            </w:r>
          </w:p>
        </w:tc>
      </w:tr>
      <w:tr w:rsidR="00431424" w:rsidRPr="00540C5C" w14:paraId="6D307378" w14:textId="77777777" w:rsidTr="00431424">
        <w:tc>
          <w:tcPr>
            <w:tcW w:w="5382" w:type="dxa"/>
            <w:vMerge/>
          </w:tcPr>
          <w:p w14:paraId="70EFDD01" w14:textId="777777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14:paraId="3CFE7410" w14:textId="777777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60" w:type="dxa"/>
          </w:tcPr>
          <w:p w14:paraId="08B757AB" w14:textId="777777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Cardiologists</w:t>
            </w:r>
          </w:p>
        </w:tc>
        <w:tc>
          <w:tcPr>
            <w:tcW w:w="1420" w:type="dxa"/>
          </w:tcPr>
          <w:p w14:paraId="7CAAE407" w14:textId="777777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Specialist Physicians</w:t>
            </w:r>
          </w:p>
        </w:tc>
        <w:tc>
          <w:tcPr>
            <w:tcW w:w="1397" w:type="dxa"/>
          </w:tcPr>
          <w:p w14:paraId="42FAE77D" w14:textId="777777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Emergency physicians</w:t>
            </w:r>
          </w:p>
        </w:tc>
        <w:tc>
          <w:tcPr>
            <w:tcW w:w="1372" w:type="dxa"/>
          </w:tcPr>
          <w:p w14:paraId="2E8F857F" w14:textId="777777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Family Physicians</w:t>
            </w:r>
          </w:p>
        </w:tc>
        <w:tc>
          <w:tcPr>
            <w:tcW w:w="1439" w:type="dxa"/>
          </w:tcPr>
          <w:p w14:paraId="53011FDE" w14:textId="777777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Medical Educationalists</w:t>
            </w:r>
          </w:p>
        </w:tc>
      </w:tr>
      <w:tr w:rsidR="00431424" w:rsidRPr="00540C5C" w14:paraId="771C289F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76A01A41" w14:textId="77777777" w:rsidR="00431424" w:rsidRPr="00540C5C" w:rsidRDefault="00431424" w:rsidP="00D606B2">
            <w:pPr>
              <w:spacing w:line="276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540C5C">
              <w:rPr>
                <w:rFonts w:cstheme="minorHAnsi"/>
                <w:b/>
                <w:bCs/>
                <w:sz w:val="16"/>
                <w:szCs w:val="16"/>
              </w:rPr>
              <w:t>ECG acquisition</w:t>
            </w:r>
          </w:p>
        </w:tc>
      </w:tr>
      <w:tr w:rsidR="00431424" w:rsidRPr="00540C5C" w14:paraId="0E5E7529" w14:textId="77777777" w:rsidTr="00431424">
        <w:tc>
          <w:tcPr>
            <w:tcW w:w="5382" w:type="dxa"/>
          </w:tcPr>
          <w:p w14:paraId="2204B33F" w14:textId="0BF27328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Be able to recognize left right arm reversal</w:t>
            </w:r>
          </w:p>
        </w:tc>
        <w:tc>
          <w:tcPr>
            <w:tcW w:w="1559" w:type="dxa"/>
          </w:tcPr>
          <w:p w14:paraId="772CF6C1" w14:textId="641F980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76.15</w:t>
            </w:r>
          </w:p>
        </w:tc>
        <w:tc>
          <w:tcPr>
            <w:tcW w:w="1460" w:type="dxa"/>
          </w:tcPr>
          <w:p w14:paraId="7FE23B9F" w14:textId="7EC1A114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76.67</w:t>
            </w:r>
          </w:p>
        </w:tc>
        <w:tc>
          <w:tcPr>
            <w:tcW w:w="1420" w:type="dxa"/>
          </w:tcPr>
          <w:p w14:paraId="2516394D" w14:textId="654D71D3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80.36</w:t>
            </w:r>
          </w:p>
        </w:tc>
        <w:tc>
          <w:tcPr>
            <w:tcW w:w="1397" w:type="dxa"/>
          </w:tcPr>
          <w:p w14:paraId="60A1003C" w14:textId="6714ABB4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88.24</w:t>
            </w:r>
          </w:p>
        </w:tc>
        <w:tc>
          <w:tcPr>
            <w:tcW w:w="1372" w:type="dxa"/>
          </w:tcPr>
          <w:p w14:paraId="1B92DFA8" w14:textId="1F0C027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52.38</w:t>
            </w:r>
          </w:p>
        </w:tc>
        <w:tc>
          <w:tcPr>
            <w:tcW w:w="1439" w:type="dxa"/>
          </w:tcPr>
          <w:p w14:paraId="6C9AEC0C" w14:textId="2AC8570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5996F162" w14:textId="77777777" w:rsidTr="00431424">
        <w:tc>
          <w:tcPr>
            <w:tcW w:w="5382" w:type="dxa"/>
          </w:tcPr>
          <w:p w14:paraId="58C14F7B" w14:textId="62C00E78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Basic ECG analysis</w:t>
            </w:r>
          </w:p>
        </w:tc>
        <w:tc>
          <w:tcPr>
            <w:tcW w:w="1559" w:type="dxa"/>
          </w:tcPr>
          <w:p w14:paraId="713141E5" w14:textId="777777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60" w:type="dxa"/>
          </w:tcPr>
          <w:p w14:paraId="3994718D" w14:textId="777777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0" w:type="dxa"/>
          </w:tcPr>
          <w:p w14:paraId="0ED4F64F" w14:textId="777777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397" w:type="dxa"/>
          </w:tcPr>
          <w:p w14:paraId="1AF9DE23" w14:textId="777777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372" w:type="dxa"/>
          </w:tcPr>
          <w:p w14:paraId="7ECBA958" w14:textId="777777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39" w:type="dxa"/>
          </w:tcPr>
          <w:p w14:paraId="662CA3DB" w14:textId="777777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431424" w:rsidRPr="00540C5C" w14:paraId="1A196537" w14:textId="77777777" w:rsidTr="00431424">
        <w:tc>
          <w:tcPr>
            <w:tcW w:w="5382" w:type="dxa"/>
          </w:tcPr>
          <w:p w14:paraId="0EB71ADD" w14:textId="7CF80AC0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Calculate the ventricular rate</w:t>
            </w:r>
          </w:p>
        </w:tc>
        <w:tc>
          <w:tcPr>
            <w:tcW w:w="1559" w:type="dxa"/>
          </w:tcPr>
          <w:p w14:paraId="6CB00025" w14:textId="5F17405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96.18</w:t>
            </w:r>
          </w:p>
        </w:tc>
        <w:tc>
          <w:tcPr>
            <w:tcW w:w="1460" w:type="dxa"/>
          </w:tcPr>
          <w:p w14:paraId="7386BACB" w14:textId="4674D58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20" w:type="dxa"/>
          </w:tcPr>
          <w:p w14:paraId="12B902F9" w14:textId="0B31ADA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96.43</w:t>
            </w:r>
          </w:p>
        </w:tc>
        <w:tc>
          <w:tcPr>
            <w:tcW w:w="1397" w:type="dxa"/>
          </w:tcPr>
          <w:p w14:paraId="5EB3BC6F" w14:textId="0BDFF6A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3050CE15" w14:textId="2A06185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95.24</w:t>
            </w:r>
          </w:p>
        </w:tc>
        <w:tc>
          <w:tcPr>
            <w:tcW w:w="1439" w:type="dxa"/>
          </w:tcPr>
          <w:p w14:paraId="26FEDAB7" w14:textId="46E1B4B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05976BE9" w14:textId="77777777" w:rsidTr="00431424">
        <w:tc>
          <w:tcPr>
            <w:tcW w:w="5382" w:type="dxa"/>
          </w:tcPr>
          <w:p w14:paraId="42F773A6" w14:textId="1D1378B4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Calculate the atrial rate</w:t>
            </w:r>
          </w:p>
        </w:tc>
        <w:tc>
          <w:tcPr>
            <w:tcW w:w="1559" w:type="dxa"/>
          </w:tcPr>
          <w:p w14:paraId="25143D47" w14:textId="186845A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90.84</w:t>
            </w:r>
          </w:p>
        </w:tc>
        <w:tc>
          <w:tcPr>
            <w:tcW w:w="1460" w:type="dxa"/>
          </w:tcPr>
          <w:p w14:paraId="7A998689" w14:textId="48E34B3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20" w:type="dxa"/>
          </w:tcPr>
          <w:p w14:paraId="6ECB3C30" w14:textId="52CA233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92.86</w:t>
            </w:r>
          </w:p>
        </w:tc>
        <w:tc>
          <w:tcPr>
            <w:tcW w:w="1397" w:type="dxa"/>
          </w:tcPr>
          <w:p w14:paraId="05D0F88C" w14:textId="2FB6272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3CDBD71F" w14:textId="7A09277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76.19</w:t>
            </w:r>
          </w:p>
        </w:tc>
        <w:tc>
          <w:tcPr>
            <w:tcW w:w="1439" w:type="dxa"/>
          </w:tcPr>
          <w:p w14:paraId="58D885F2" w14:textId="4C3CA6D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72FAA4B4" w14:textId="77777777" w:rsidTr="00431424">
        <w:tc>
          <w:tcPr>
            <w:tcW w:w="5382" w:type="dxa"/>
          </w:tcPr>
          <w:p w14:paraId="490C0814" w14:textId="148D8102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Recognise sinus P wave</w:t>
            </w:r>
          </w:p>
        </w:tc>
        <w:tc>
          <w:tcPr>
            <w:tcW w:w="1559" w:type="dxa"/>
          </w:tcPr>
          <w:p w14:paraId="004E845F" w14:textId="38B75375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99.24</w:t>
            </w:r>
          </w:p>
        </w:tc>
        <w:tc>
          <w:tcPr>
            <w:tcW w:w="1460" w:type="dxa"/>
          </w:tcPr>
          <w:p w14:paraId="22618BAD" w14:textId="449C0A0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20" w:type="dxa"/>
          </w:tcPr>
          <w:p w14:paraId="1338271E" w14:textId="313899D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97" w:type="dxa"/>
          </w:tcPr>
          <w:p w14:paraId="6C41775F" w14:textId="6371850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268D70AC" w14:textId="1509F7F3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95.24</w:t>
            </w:r>
          </w:p>
        </w:tc>
        <w:tc>
          <w:tcPr>
            <w:tcW w:w="1439" w:type="dxa"/>
          </w:tcPr>
          <w:p w14:paraId="1B284563" w14:textId="3A79EFE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5B6C5933" w14:textId="77777777" w:rsidTr="00431424">
        <w:tc>
          <w:tcPr>
            <w:tcW w:w="5382" w:type="dxa"/>
          </w:tcPr>
          <w:p w14:paraId="18AF051D" w14:textId="66A6D7A3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Measure PR interval</w:t>
            </w:r>
          </w:p>
        </w:tc>
        <w:tc>
          <w:tcPr>
            <w:tcW w:w="1559" w:type="dxa"/>
          </w:tcPr>
          <w:p w14:paraId="4B8CE8FA" w14:textId="2FAC7B73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94.66</w:t>
            </w:r>
          </w:p>
        </w:tc>
        <w:tc>
          <w:tcPr>
            <w:tcW w:w="1460" w:type="dxa"/>
          </w:tcPr>
          <w:p w14:paraId="654B7C29" w14:textId="7221A47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20" w:type="dxa"/>
          </w:tcPr>
          <w:p w14:paraId="1BE713E1" w14:textId="0FAF90B3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92.86</w:t>
            </w:r>
          </w:p>
        </w:tc>
        <w:tc>
          <w:tcPr>
            <w:tcW w:w="1397" w:type="dxa"/>
          </w:tcPr>
          <w:p w14:paraId="0AF25032" w14:textId="5D4ED54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94.44</w:t>
            </w:r>
          </w:p>
        </w:tc>
        <w:tc>
          <w:tcPr>
            <w:tcW w:w="1372" w:type="dxa"/>
          </w:tcPr>
          <w:p w14:paraId="0CFB3D26" w14:textId="3459E69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90.48</w:t>
            </w:r>
          </w:p>
        </w:tc>
        <w:tc>
          <w:tcPr>
            <w:tcW w:w="1439" w:type="dxa"/>
          </w:tcPr>
          <w:p w14:paraId="1D658A03" w14:textId="77F096E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17A0D9D8" w14:textId="77777777" w:rsidTr="00431424">
        <w:tc>
          <w:tcPr>
            <w:tcW w:w="5382" w:type="dxa"/>
          </w:tcPr>
          <w:p w14:paraId="70B9B780" w14:textId="10D1E958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Measure QRS width</w:t>
            </w:r>
          </w:p>
        </w:tc>
        <w:tc>
          <w:tcPr>
            <w:tcW w:w="1559" w:type="dxa"/>
          </w:tcPr>
          <w:p w14:paraId="5FA17DDD" w14:textId="537EC76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96.18</w:t>
            </w:r>
          </w:p>
        </w:tc>
        <w:tc>
          <w:tcPr>
            <w:tcW w:w="1460" w:type="dxa"/>
          </w:tcPr>
          <w:p w14:paraId="61386852" w14:textId="2AF82414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20" w:type="dxa"/>
          </w:tcPr>
          <w:p w14:paraId="4C06EDCD" w14:textId="0C8CD80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96.43</w:t>
            </w:r>
          </w:p>
        </w:tc>
        <w:tc>
          <w:tcPr>
            <w:tcW w:w="1397" w:type="dxa"/>
          </w:tcPr>
          <w:p w14:paraId="40DDAD69" w14:textId="12493AD3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13526A1E" w14:textId="1E626AC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85.71</w:t>
            </w:r>
          </w:p>
        </w:tc>
        <w:tc>
          <w:tcPr>
            <w:tcW w:w="1439" w:type="dxa"/>
          </w:tcPr>
          <w:p w14:paraId="5BBDB3A0" w14:textId="40A7EC2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5BF7D43C" w14:textId="77777777" w:rsidTr="00431424">
        <w:tc>
          <w:tcPr>
            <w:tcW w:w="5382" w:type="dxa"/>
          </w:tcPr>
          <w:p w14:paraId="613F7743" w14:textId="4D95F75C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Determine the QRS axis</w:t>
            </w:r>
          </w:p>
        </w:tc>
        <w:tc>
          <w:tcPr>
            <w:tcW w:w="1559" w:type="dxa"/>
          </w:tcPr>
          <w:p w14:paraId="59981A9A" w14:textId="5307626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90.08</w:t>
            </w:r>
          </w:p>
        </w:tc>
        <w:tc>
          <w:tcPr>
            <w:tcW w:w="1460" w:type="dxa"/>
          </w:tcPr>
          <w:p w14:paraId="587157C1" w14:textId="65627A4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90.00</w:t>
            </w:r>
          </w:p>
        </w:tc>
        <w:tc>
          <w:tcPr>
            <w:tcW w:w="1420" w:type="dxa"/>
          </w:tcPr>
          <w:p w14:paraId="0F407F14" w14:textId="0DFAB24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89.29</w:t>
            </w:r>
          </w:p>
        </w:tc>
        <w:tc>
          <w:tcPr>
            <w:tcW w:w="1397" w:type="dxa"/>
          </w:tcPr>
          <w:p w14:paraId="3857CE53" w14:textId="6596A45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1B931880" w14:textId="5F2A6C53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85.71</w:t>
            </w:r>
          </w:p>
        </w:tc>
        <w:tc>
          <w:tcPr>
            <w:tcW w:w="1439" w:type="dxa"/>
          </w:tcPr>
          <w:p w14:paraId="751FB1E0" w14:textId="798A8F2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373FCD33" w14:textId="77777777" w:rsidTr="00431424">
        <w:tc>
          <w:tcPr>
            <w:tcW w:w="5382" w:type="dxa"/>
          </w:tcPr>
          <w:p w14:paraId="02ECC4C5" w14:textId="25AFE66F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 xml:space="preserve">Measure QT interval </w:t>
            </w:r>
          </w:p>
        </w:tc>
        <w:tc>
          <w:tcPr>
            <w:tcW w:w="1559" w:type="dxa"/>
          </w:tcPr>
          <w:p w14:paraId="124432DF" w14:textId="6196B063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82.44</w:t>
            </w:r>
          </w:p>
        </w:tc>
        <w:tc>
          <w:tcPr>
            <w:tcW w:w="1460" w:type="dxa"/>
          </w:tcPr>
          <w:p w14:paraId="542B19AA" w14:textId="4245F30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20" w:type="dxa"/>
          </w:tcPr>
          <w:p w14:paraId="148470D8" w14:textId="1089EE4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76.79</w:t>
            </w:r>
          </w:p>
        </w:tc>
        <w:tc>
          <w:tcPr>
            <w:tcW w:w="1397" w:type="dxa"/>
          </w:tcPr>
          <w:p w14:paraId="37E9B907" w14:textId="1685CD64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  <w:tc>
          <w:tcPr>
            <w:tcW w:w="1372" w:type="dxa"/>
          </w:tcPr>
          <w:p w14:paraId="1C6C21FA" w14:textId="26253B63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80.95</w:t>
            </w:r>
          </w:p>
        </w:tc>
        <w:tc>
          <w:tcPr>
            <w:tcW w:w="1439" w:type="dxa"/>
          </w:tcPr>
          <w:p w14:paraId="7B6044E4" w14:textId="7D64186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451AE786" w14:textId="77777777" w:rsidTr="00431424">
        <w:tc>
          <w:tcPr>
            <w:tcW w:w="5382" w:type="dxa"/>
          </w:tcPr>
          <w:p w14:paraId="3CF81283" w14:textId="3430E668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Calculate the corrected QT interval</w:t>
            </w:r>
          </w:p>
        </w:tc>
        <w:tc>
          <w:tcPr>
            <w:tcW w:w="1559" w:type="dxa"/>
          </w:tcPr>
          <w:p w14:paraId="3916EBD3" w14:textId="5B50AC7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62.60</w:t>
            </w:r>
          </w:p>
        </w:tc>
        <w:tc>
          <w:tcPr>
            <w:tcW w:w="1460" w:type="dxa"/>
          </w:tcPr>
          <w:p w14:paraId="27445211" w14:textId="42EB1AB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20" w:type="dxa"/>
          </w:tcPr>
          <w:p w14:paraId="030D2FDE" w14:textId="506DF50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60.71</w:t>
            </w:r>
          </w:p>
        </w:tc>
        <w:tc>
          <w:tcPr>
            <w:tcW w:w="1397" w:type="dxa"/>
          </w:tcPr>
          <w:p w14:paraId="2BF21B63" w14:textId="255E70C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372" w:type="dxa"/>
          </w:tcPr>
          <w:p w14:paraId="0211603D" w14:textId="331A3F1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57.14</w:t>
            </w:r>
          </w:p>
        </w:tc>
        <w:tc>
          <w:tcPr>
            <w:tcW w:w="1439" w:type="dxa"/>
          </w:tcPr>
          <w:p w14:paraId="6FA5C246" w14:textId="10F32E4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431424" w:rsidRPr="00540C5C" w14:paraId="4B3F8AF3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22770675" w14:textId="40C3D338" w:rsidR="00431424" w:rsidRPr="00540C5C" w:rsidRDefault="00431424" w:rsidP="00D606B2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b/>
                <w:bCs/>
                <w:sz w:val="16"/>
                <w:szCs w:val="16"/>
              </w:rPr>
              <w:t>Sino-atrial rhythms</w:t>
            </w:r>
          </w:p>
        </w:tc>
      </w:tr>
      <w:tr w:rsidR="00431424" w:rsidRPr="00540C5C" w14:paraId="14AA7F04" w14:textId="77777777" w:rsidTr="00431424">
        <w:tc>
          <w:tcPr>
            <w:tcW w:w="5382" w:type="dxa"/>
          </w:tcPr>
          <w:p w14:paraId="6D3AD939" w14:textId="6BD77AB7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Sinus rhythm</w:t>
            </w:r>
          </w:p>
        </w:tc>
        <w:tc>
          <w:tcPr>
            <w:tcW w:w="1559" w:type="dxa"/>
          </w:tcPr>
          <w:p w14:paraId="403BC727" w14:textId="3FCBB52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98.47</w:t>
            </w:r>
          </w:p>
        </w:tc>
        <w:tc>
          <w:tcPr>
            <w:tcW w:w="1460" w:type="dxa"/>
          </w:tcPr>
          <w:p w14:paraId="3EE7C0E0" w14:textId="35056AE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96.67</w:t>
            </w:r>
          </w:p>
        </w:tc>
        <w:tc>
          <w:tcPr>
            <w:tcW w:w="1420" w:type="dxa"/>
          </w:tcPr>
          <w:p w14:paraId="5BDF30FB" w14:textId="2BE39F4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97" w:type="dxa"/>
          </w:tcPr>
          <w:p w14:paraId="1C6704B2" w14:textId="56621B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372BEFA4" w14:textId="0CC498A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95.24</w:t>
            </w:r>
          </w:p>
        </w:tc>
        <w:tc>
          <w:tcPr>
            <w:tcW w:w="1439" w:type="dxa"/>
          </w:tcPr>
          <w:p w14:paraId="2B952B4A" w14:textId="6D21BC4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4CA5738D" w14:textId="77777777" w:rsidTr="00431424">
        <w:tc>
          <w:tcPr>
            <w:tcW w:w="5382" w:type="dxa"/>
          </w:tcPr>
          <w:p w14:paraId="374945E4" w14:textId="024ECF67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Sinus arrhythmia</w:t>
            </w:r>
          </w:p>
        </w:tc>
        <w:tc>
          <w:tcPr>
            <w:tcW w:w="1559" w:type="dxa"/>
          </w:tcPr>
          <w:p w14:paraId="7278E536" w14:textId="11D65BF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87.02</w:t>
            </w:r>
          </w:p>
        </w:tc>
        <w:tc>
          <w:tcPr>
            <w:tcW w:w="1460" w:type="dxa"/>
          </w:tcPr>
          <w:p w14:paraId="0E902562" w14:textId="1BFD65B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  <w:tc>
          <w:tcPr>
            <w:tcW w:w="1420" w:type="dxa"/>
          </w:tcPr>
          <w:p w14:paraId="4AF6E1CA" w14:textId="6334DF9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87.50</w:t>
            </w:r>
          </w:p>
        </w:tc>
        <w:tc>
          <w:tcPr>
            <w:tcW w:w="1397" w:type="dxa"/>
          </w:tcPr>
          <w:p w14:paraId="7C40DD44" w14:textId="7E72C58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88.89</w:t>
            </w:r>
          </w:p>
        </w:tc>
        <w:tc>
          <w:tcPr>
            <w:tcW w:w="1372" w:type="dxa"/>
          </w:tcPr>
          <w:p w14:paraId="5F758691" w14:textId="14118B5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85.71</w:t>
            </w:r>
          </w:p>
        </w:tc>
        <w:tc>
          <w:tcPr>
            <w:tcW w:w="1439" w:type="dxa"/>
          </w:tcPr>
          <w:p w14:paraId="3AB85519" w14:textId="001A54D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1268C2A0" w14:textId="77777777" w:rsidTr="00431424">
        <w:tc>
          <w:tcPr>
            <w:tcW w:w="5382" w:type="dxa"/>
          </w:tcPr>
          <w:p w14:paraId="3EB56CD5" w14:textId="57FF29D9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Sinus bradycardia</w:t>
            </w:r>
          </w:p>
        </w:tc>
        <w:tc>
          <w:tcPr>
            <w:tcW w:w="1559" w:type="dxa"/>
          </w:tcPr>
          <w:p w14:paraId="60E151B8" w14:textId="478DBF8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96.95</w:t>
            </w:r>
          </w:p>
        </w:tc>
        <w:tc>
          <w:tcPr>
            <w:tcW w:w="1460" w:type="dxa"/>
          </w:tcPr>
          <w:p w14:paraId="56D523B8" w14:textId="17AEB65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96.67</w:t>
            </w:r>
          </w:p>
        </w:tc>
        <w:tc>
          <w:tcPr>
            <w:tcW w:w="1420" w:type="dxa"/>
          </w:tcPr>
          <w:p w14:paraId="49C83F1B" w14:textId="2496F7A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96.43</w:t>
            </w:r>
          </w:p>
        </w:tc>
        <w:tc>
          <w:tcPr>
            <w:tcW w:w="1397" w:type="dxa"/>
          </w:tcPr>
          <w:p w14:paraId="2229D2EA" w14:textId="4EA7DB1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398D2842" w14:textId="188E0E1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95.24</w:t>
            </w:r>
          </w:p>
        </w:tc>
        <w:tc>
          <w:tcPr>
            <w:tcW w:w="1439" w:type="dxa"/>
          </w:tcPr>
          <w:p w14:paraId="774E503A" w14:textId="1CBFCD1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39A6ED54" w14:textId="77777777" w:rsidTr="00431424">
        <w:tc>
          <w:tcPr>
            <w:tcW w:w="5382" w:type="dxa"/>
          </w:tcPr>
          <w:p w14:paraId="4E879526" w14:textId="53EB7FEA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Sinus pauses</w:t>
            </w:r>
          </w:p>
        </w:tc>
        <w:tc>
          <w:tcPr>
            <w:tcW w:w="1559" w:type="dxa"/>
          </w:tcPr>
          <w:p w14:paraId="1ED09DEB" w14:textId="1968761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70.99</w:t>
            </w:r>
          </w:p>
        </w:tc>
        <w:tc>
          <w:tcPr>
            <w:tcW w:w="1460" w:type="dxa"/>
          </w:tcPr>
          <w:p w14:paraId="70A10207" w14:textId="05990E8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20" w:type="dxa"/>
          </w:tcPr>
          <w:p w14:paraId="6BD7BD14" w14:textId="5BCE040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67.86</w:t>
            </w:r>
          </w:p>
        </w:tc>
        <w:tc>
          <w:tcPr>
            <w:tcW w:w="1397" w:type="dxa"/>
          </w:tcPr>
          <w:p w14:paraId="4E7D8FE4" w14:textId="097DCEA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55.56</w:t>
            </w:r>
          </w:p>
        </w:tc>
        <w:tc>
          <w:tcPr>
            <w:tcW w:w="1372" w:type="dxa"/>
          </w:tcPr>
          <w:p w14:paraId="4205FFC2" w14:textId="3A6E6A8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57.14</w:t>
            </w:r>
          </w:p>
        </w:tc>
        <w:tc>
          <w:tcPr>
            <w:tcW w:w="1439" w:type="dxa"/>
          </w:tcPr>
          <w:p w14:paraId="7B319ED3" w14:textId="38FAD42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6EABDE85" w14:textId="77777777" w:rsidTr="00431424">
        <w:tc>
          <w:tcPr>
            <w:tcW w:w="5382" w:type="dxa"/>
          </w:tcPr>
          <w:p w14:paraId="690F0A71" w14:textId="528487C8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Sinus tachycardia</w:t>
            </w:r>
          </w:p>
        </w:tc>
        <w:tc>
          <w:tcPr>
            <w:tcW w:w="1559" w:type="dxa"/>
          </w:tcPr>
          <w:p w14:paraId="6EDE731E" w14:textId="2F0EE8C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99.24</w:t>
            </w:r>
          </w:p>
        </w:tc>
        <w:tc>
          <w:tcPr>
            <w:tcW w:w="1460" w:type="dxa"/>
          </w:tcPr>
          <w:p w14:paraId="1B290F83" w14:textId="3DF05DC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20" w:type="dxa"/>
          </w:tcPr>
          <w:p w14:paraId="1144E345" w14:textId="4949896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97" w:type="dxa"/>
          </w:tcPr>
          <w:p w14:paraId="1ACF76E8" w14:textId="252941E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24115589" w14:textId="3AD1528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95.24</w:t>
            </w:r>
          </w:p>
        </w:tc>
        <w:tc>
          <w:tcPr>
            <w:tcW w:w="1439" w:type="dxa"/>
          </w:tcPr>
          <w:p w14:paraId="480B2589" w14:textId="0B58775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41FF8DB1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299B32FB" w14:textId="0F1AA4DF" w:rsidR="00431424" w:rsidRPr="00540C5C" w:rsidRDefault="00431424" w:rsidP="00D606B2">
            <w:pPr>
              <w:spacing w:line="276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540C5C">
              <w:rPr>
                <w:rFonts w:cstheme="minorHAnsi"/>
                <w:b/>
                <w:bCs/>
                <w:sz w:val="16"/>
                <w:szCs w:val="16"/>
              </w:rPr>
              <w:t>Atrial rhythms</w:t>
            </w:r>
          </w:p>
        </w:tc>
      </w:tr>
      <w:tr w:rsidR="00431424" w:rsidRPr="00540C5C" w14:paraId="73EA149B" w14:textId="77777777" w:rsidTr="00431424">
        <w:tc>
          <w:tcPr>
            <w:tcW w:w="5382" w:type="dxa"/>
          </w:tcPr>
          <w:p w14:paraId="33F14D7D" w14:textId="76257B83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Premature atrial complex (PAC)</w:t>
            </w:r>
          </w:p>
        </w:tc>
        <w:tc>
          <w:tcPr>
            <w:tcW w:w="1559" w:type="dxa"/>
          </w:tcPr>
          <w:p w14:paraId="03D44344" w14:textId="7F6AED0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77.10</w:t>
            </w:r>
          </w:p>
        </w:tc>
        <w:tc>
          <w:tcPr>
            <w:tcW w:w="1460" w:type="dxa"/>
          </w:tcPr>
          <w:p w14:paraId="0D5BF9E0" w14:textId="6D28602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  <w:tc>
          <w:tcPr>
            <w:tcW w:w="1420" w:type="dxa"/>
          </w:tcPr>
          <w:p w14:paraId="1C8DCA44" w14:textId="40FCBB5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76.79</w:t>
            </w:r>
          </w:p>
        </w:tc>
        <w:tc>
          <w:tcPr>
            <w:tcW w:w="1397" w:type="dxa"/>
          </w:tcPr>
          <w:p w14:paraId="0695410D" w14:textId="3AABBB1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72.22</w:t>
            </w:r>
          </w:p>
        </w:tc>
        <w:tc>
          <w:tcPr>
            <w:tcW w:w="1372" w:type="dxa"/>
          </w:tcPr>
          <w:p w14:paraId="26ED3D3E" w14:textId="6934596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76.19</w:t>
            </w:r>
          </w:p>
        </w:tc>
        <w:tc>
          <w:tcPr>
            <w:tcW w:w="1439" w:type="dxa"/>
          </w:tcPr>
          <w:p w14:paraId="7653477A" w14:textId="1857E47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431424" w:rsidRPr="00540C5C" w14:paraId="564A1CA4" w14:textId="77777777" w:rsidTr="00431424">
        <w:tc>
          <w:tcPr>
            <w:tcW w:w="5382" w:type="dxa"/>
          </w:tcPr>
          <w:p w14:paraId="37F81363" w14:textId="7439AA33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Atrial fibrillation</w:t>
            </w:r>
          </w:p>
        </w:tc>
        <w:tc>
          <w:tcPr>
            <w:tcW w:w="1559" w:type="dxa"/>
          </w:tcPr>
          <w:p w14:paraId="55724977" w14:textId="28C3A88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99.24</w:t>
            </w:r>
          </w:p>
        </w:tc>
        <w:tc>
          <w:tcPr>
            <w:tcW w:w="1460" w:type="dxa"/>
          </w:tcPr>
          <w:p w14:paraId="6FA75587" w14:textId="443DE27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20" w:type="dxa"/>
          </w:tcPr>
          <w:p w14:paraId="01891E46" w14:textId="1526BC9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97" w:type="dxa"/>
          </w:tcPr>
          <w:p w14:paraId="045B0B38" w14:textId="0A1DA4E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</w:tcPr>
          <w:p w14:paraId="33CA2821" w14:textId="2E4C06A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95.24</w:t>
            </w:r>
          </w:p>
        </w:tc>
        <w:tc>
          <w:tcPr>
            <w:tcW w:w="1439" w:type="dxa"/>
          </w:tcPr>
          <w:p w14:paraId="6D725595" w14:textId="35A86BF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56A1E994" w14:textId="77777777" w:rsidTr="00431424">
        <w:tc>
          <w:tcPr>
            <w:tcW w:w="5382" w:type="dxa"/>
          </w:tcPr>
          <w:p w14:paraId="62A532E3" w14:textId="1C8AC256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Atrial flutter</w:t>
            </w:r>
          </w:p>
        </w:tc>
        <w:tc>
          <w:tcPr>
            <w:tcW w:w="1559" w:type="dxa"/>
          </w:tcPr>
          <w:p w14:paraId="2D238B49" w14:textId="5A8D75D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93.89</w:t>
            </w:r>
          </w:p>
        </w:tc>
        <w:tc>
          <w:tcPr>
            <w:tcW w:w="1460" w:type="dxa"/>
          </w:tcPr>
          <w:p w14:paraId="5DA12756" w14:textId="24118F4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20" w:type="dxa"/>
          </w:tcPr>
          <w:p w14:paraId="0A6EE83C" w14:textId="50B15F7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94.64</w:t>
            </w:r>
          </w:p>
        </w:tc>
        <w:tc>
          <w:tcPr>
            <w:tcW w:w="1397" w:type="dxa"/>
          </w:tcPr>
          <w:p w14:paraId="5BCFFF0A" w14:textId="3FA7600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88.89</w:t>
            </w:r>
          </w:p>
        </w:tc>
        <w:tc>
          <w:tcPr>
            <w:tcW w:w="1372" w:type="dxa"/>
          </w:tcPr>
          <w:p w14:paraId="55781A24" w14:textId="131C78B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85.71</w:t>
            </w:r>
          </w:p>
        </w:tc>
        <w:tc>
          <w:tcPr>
            <w:tcW w:w="1439" w:type="dxa"/>
          </w:tcPr>
          <w:p w14:paraId="7B8FCC6A" w14:textId="464FBB7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3F5904B2" w14:textId="77777777" w:rsidTr="00431424">
        <w:tc>
          <w:tcPr>
            <w:tcW w:w="5382" w:type="dxa"/>
          </w:tcPr>
          <w:p w14:paraId="6DD8A49D" w14:textId="5516097D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Ectopic atrial tachycardia</w:t>
            </w:r>
          </w:p>
        </w:tc>
        <w:tc>
          <w:tcPr>
            <w:tcW w:w="1559" w:type="dxa"/>
          </w:tcPr>
          <w:p w14:paraId="6BCED027" w14:textId="7049334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54.96</w:t>
            </w:r>
          </w:p>
        </w:tc>
        <w:tc>
          <w:tcPr>
            <w:tcW w:w="1460" w:type="dxa"/>
          </w:tcPr>
          <w:p w14:paraId="41CF7804" w14:textId="4557FAD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20" w:type="dxa"/>
          </w:tcPr>
          <w:p w14:paraId="4F3C01B3" w14:textId="5B3DDFB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397" w:type="dxa"/>
          </w:tcPr>
          <w:p w14:paraId="4C1A1E79" w14:textId="6FBC6DB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38.89</w:t>
            </w:r>
          </w:p>
        </w:tc>
        <w:tc>
          <w:tcPr>
            <w:tcW w:w="1372" w:type="dxa"/>
          </w:tcPr>
          <w:p w14:paraId="210FD7C2" w14:textId="2ACAA19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76.19</w:t>
            </w:r>
          </w:p>
        </w:tc>
        <w:tc>
          <w:tcPr>
            <w:tcW w:w="1439" w:type="dxa"/>
          </w:tcPr>
          <w:p w14:paraId="77D4F21C" w14:textId="3AA6AF1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431424" w:rsidRPr="00540C5C" w14:paraId="136A41F6" w14:textId="77777777" w:rsidTr="00431424">
        <w:tc>
          <w:tcPr>
            <w:tcW w:w="5382" w:type="dxa"/>
          </w:tcPr>
          <w:p w14:paraId="1F870EF6" w14:textId="6E7128D2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Multifocal atrial tachycardia</w:t>
            </w:r>
          </w:p>
        </w:tc>
        <w:tc>
          <w:tcPr>
            <w:tcW w:w="1559" w:type="dxa"/>
          </w:tcPr>
          <w:p w14:paraId="3FF15E03" w14:textId="2B444CD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52.67</w:t>
            </w:r>
          </w:p>
        </w:tc>
        <w:tc>
          <w:tcPr>
            <w:tcW w:w="1460" w:type="dxa"/>
          </w:tcPr>
          <w:p w14:paraId="70868E05" w14:textId="6D5AB035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56.67</w:t>
            </w:r>
          </w:p>
        </w:tc>
        <w:tc>
          <w:tcPr>
            <w:tcW w:w="1420" w:type="dxa"/>
          </w:tcPr>
          <w:p w14:paraId="75034468" w14:textId="4B26D385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48.21</w:t>
            </w:r>
          </w:p>
        </w:tc>
        <w:tc>
          <w:tcPr>
            <w:tcW w:w="1397" w:type="dxa"/>
          </w:tcPr>
          <w:p w14:paraId="19644DE2" w14:textId="2B8D6F4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72.22</w:t>
            </w:r>
          </w:p>
        </w:tc>
        <w:tc>
          <w:tcPr>
            <w:tcW w:w="1372" w:type="dxa"/>
          </w:tcPr>
          <w:p w14:paraId="380C9392" w14:textId="6BF3E2F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52.38</w:t>
            </w:r>
          </w:p>
        </w:tc>
        <w:tc>
          <w:tcPr>
            <w:tcW w:w="1439" w:type="dxa"/>
          </w:tcPr>
          <w:p w14:paraId="558611EB" w14:textId="06562F1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16.67</w:t>
            </w:r>
          </w:p>
        </w:tc>
      </w:tr>
      <w:tr w:rsidR="00431424" w:rsidRPr="00540C5C" w14:paraId="19A9A26E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60B1A23B" w14:textId="1339F146" w:rsidR="00431424" w:rsidRPr="00540C5C" w:rsidRDefault="00431424" w:rsidP="00D606B2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b/>
                <w:bCs/>
                <w:sz w:val="16"/>
                <w:szCs w:val="16"/>
              </w:rPr>
              <w:t>AV node</w:t>
            </w:r>
          </w:p>
        </w:tc>
      </w:tr>
      <w:tr w:rsidR="00431424" w:rsidRPr="00540C5C" w14:paraId="72902C80" w14:textId="77777777" w:rsidTr="00431424">
        <w:tc>
          <w:tcPr>
            <w:tcW w:w="5382" w:type="dxa"/>
          </w:tcPr>
          <w:p w14:paraId="10FEBC1E" w14:textId="20083019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Junctional escape rhythm</w:t>
            </w:r>
          </w:p>
        </w:tc>
        <w:tc>
          <w:tcPr>
            <w:tcW w:w="1559" w:type="dxa"/>
            <w:vAlign w:val="center"/>
          </w:tcPr>
          <w:p w14:paraId="295D8884" w14:textId="67E1A033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62.60</w:t>
            </w:r>
          </w:p>
        </w:tc>
        <w:tc>
          <w:tcPr>
            <w:tcW w:w="1460" w:type="dxa"/>
            <w:vAlign w:val="center"/>
          </w:tcPr>
          <w:p w14:paraId="4B67DD93" w14:textId="013C3A2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76.67</w:t>
            </w:r>
          </w:p>
        </w:tc>
        <w:tc>
          <w:tcPr>
            <w:tcW w:w="1420" w:type="dxa"/>
            <w:vAlign w:val="center"/>
          </w:tcPr>
          <w:p w14:paraId="6AAC3F38" w14:textId="7E902A0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51.79</w:t>
            </w:r>
          </w:p>
        </w:tc>
        <w:tc>
          <w:tcPr>
            <w:tcW w:w="1397" w:type="dxa"/>
            <w:vAlign w:val="center"/>
          </w:tcPr>
          <w:p w14:paraId="6D0239FB" w14:textId="7BAA624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372" w:type="dxa"/>
            <w:vAlign w:val="center"/>
          </w:tcPr>
          <w:p w14:paraId="09774EF1" w14:textId="5288571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61.90</w:t>
            </w:r>
          </w:p>
        </w:tc>
        <w:tc>
          <w:tcPr>
            <w:tcW w:w="1439" w:type="dxa"/>
            <w:vAlign w:val="center"/>
          </w:tcPr>
          <w:p w14:paraId="411C37A9" w14:textId="5380FFF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74285231" w14:textId="77777777" w:rsidTr="00431424">
        <w:tc>
          <w:tcPr>
            <w:tcW w:w="5382" w:type="dxa"/>
          </w:tcPr>
          <w:p w14:paraId="583E23B3" w14:textId="49E629CC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AVJRT</w:t>
            </w:r>
          </w:p>
        </w:tc>
        <w:tc>
          <w:tcPr>
            <w:tcW w:w="1559" w:type="dxa"/>
            <w:vAlign w:val="center"/>
          </w:tcPr>
          <w:p w14:paraId="2304DEB5" w14:textId="72FCE12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62.60</w:t>
            </w:r>
          </w:p>
        </w:tc>
        <w:tc>
          <w:tcPr>
            <w:tcW w:w="1460" w:type="dxa"/>
            <w:vAlign w:val="center"/>
          </w:tcPr>
          <w:p w14:paraId="1F7A05DA" w14:textId="1A28472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76.67</w:t>
            </w:r>
          </w:p>
        </w:tc>
        <w:tc>
          <w:tcPr>
            <w:tcW w:w="1420" w:type="dxa"/>
            <w:vAlign w:val="center"/>
          </w:tcPr>
          <w:p w14:paraId="273F39A3" w14:textId="163F117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53.57</w:t>
            </w:r>
          </w:p>
        </w:tc>
        <w:tc>
          <w:tcPr>
            <w:tcW w:w="1397" w:type="dxa"/>
            <w:vAlign w:val="center"/>
          </w:tcPr>
          <w:p w14:paraId="3F92F9F5" w14:textId="0C8CE735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  <w:tc>
          <w:tcPr>
            <w:tcW w:w="1372" w:type="dxa"/>
            <w:vAlign w:val="center"/>
          </w:tcPr>
          <w:p w14:paraId="048BFA62" w14:textId="148E96D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42.86</w:t>
            </w:r>
          </w:p>
        </w:tc>
        <w:tc>
          <w:tcPr>
            <w:tcW w:w="1439" w:type="dxa"/>
            <w:vAlign w:val="center"/>
          </w:tcPr>
          <w:p w14:paraId="091134EE" w14:textId="3D3DDE5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1BA75D79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7DFE30E9" w14:textId="19B3F6A6" w:rsidR="00431424" w:rsidRPr="00540C5C" w:rsidRDefault="00431424" w:rsidP="00D606B2">
            <w:pPr>
              <w:spacing w:line="276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540C5C">
              <w:rPr>
                <w:rFonts w:cstheme="minorHAnsi"/>
                <w:b/>
                <w:bCs/>
                <w:sz w:val="16"/>
                <w:szCs w:val="16"/>
              </w:rPr>
              <w:t>Abnormal conduction</w:t>
            </w:r>
          </w:p>
        </w:tc>
      </w:tr>
      <w:tr w:rsidR="00431424" w:rsidRPr="00540C5C" w14:paraId="72025CFF" w14:textId="77777777" w:rsidTr="00431424">
        <w:tc>
          <w:tcPr>
            <w:tcW w:w="5382" w:type="dxa"/>
          </w:tcPr>
          <w:p w14:paraId="10F3C348" w14:textId="5FB6956D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Complete LBBB</w:t>
            </w:r>
          </w:p>
        </w:tc>
        <w:tc>
          <w:tcPr>
            <w:tcW w:w="1559" w:type="dxa"/>
            <w:vAlign w:val="center"/>
          </w:tcPr>
          <w:p w14:paraId="32AD9B7D" w14:textId="68A0184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98.47</w:t>
            </w:r>
          </w:p>
        </w:tc>
        <w:tc>
          <w:tcPr>
            <w:tcW w:w="1460" w:type="dxa"/>
            <w:vAlign w:val="center"/>
          </w:tcPr>
          <w:p w14:paraId="412EB421" w14:textId="0BE2E9E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37C123B1" w14:textId="1B34A594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98.21</w:t>
            </w:r>
          </w:p>
        </w:tc>
        <w:tc>
          <w:tcPr>
            <w:tcW w:w="1397" w:type="dxa"/>
            <w:vAlign w:val="center"/>
          </w:tcPr>
          <w:p w14:paraId="0782FEA4" w14:textId="4DC0E40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476F9C0A" w14:textId="7BF7A78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1FC209E5" w14:textId="66E36DA3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45777241" w14:textId="77777777" w:rsidTr="00431424">
        <w:tc>
          <w:tcPr>
            <w:tcW w:w="5382" w:type="dxa"/>
          </w:tcPr>
          <w:p w14:paraId="29D262BA" w14:textId="1267086C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Complete RBBB</w:t>
            </w:r>
          </w:p>
        </w:tc>
        <w:tc>
          <w:tcPr>
            <w:tcW w:w="1559" w:type="dxa"/>
            <w:vAlign w:val="center"/>
          </w:tcPr>
          <w:p w14:paraId="48DB8C5A" w14:textId="3DE7CCC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96.95</w:t>
            </w:r>
          </w:p>
        </w:tc>
        <w:tc>
          <w:tcPr>
            <w:tcW w:w="1460" w:type="dxa"/>
            <w:vAlign w:val="center"/>
          </w:tcPr>
          <w:p w14:paraId="1E4CDFC0" w14:textId="48F067B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96.67</w:t>
            </w:r>
          </w:p>
        </w:tc>
        <w:tc>
          <w:tcPr>
            <w:tcW w:w="1420" w:type="dxa"/>
            <w:vAlign w:val="center"/>
          </w:tcPr>
          <w:p w14:paraId="06308944" w14:textId="49C7CBB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96.43</w:t>
            </w:r>
          </w:p>
        </w:tc>
        <w:tc>
          <w:tcPr>
            <w:tcW w:w="1397" w:type="dxa"/>
            <w:vAlign w:val="center"/>
          </w:tcPr>
          <w:p w14:paraId="0F0EB83E" w14:textId="10DE466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42BEE163" w14:textId="3A3FB5F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2FD97C04" w14:textId="393552D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33D3A277" w14:textId="77777777" w:rsidTr="00431424">
        <w:tc>
          <w:tcPr>
            <w:tcW w:w="5382" w:type="dxa"/>
          </w:tcPr>
          <w:p w14:paraId="3A75E7CB" w14:textId="590C701E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Left anterior fascicular block (LAFB)</w:t>
            </w:r>
          </w:p>
        </w:tc>
        <w:tc>
          <w:tcPr>
            <w:tcW w:w="1559" w:type="dxa"/>
            <w:vAlign w:val="center"/>
          </w:tcPr>
          <w:p w14:paraId="3175F952" w14:textId="2EB4B86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45.04</w:t>
            </w:r>
          </w:p>
        </w:tc>
        <w:tc>
          <w:tcPr>
            <w:tcW w:w="1460" w:type="dxa"/>
            <w:vAlign w:val="center"/>
          </w:tcPr>
          <w:p w14:paraId="61C642FD" w14:textId="1ABE4E85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20" w:type="dxa"/>
            <w:vAlign w:val="center"/>
          </w:tcPr>
          <w:p w14:paraId="0E04D548" w14:textId="11D70AD4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41.07</w:t>
            </w:r>
          </w:p>
        </w:tc>
        <w:tc>
          <w:tcPr>
            <w:tcW w:w="1397" w:type="dxa"/>
            <w:vAlign w:val="center"/>
          </w:tcPr>
          <w:p w14:paraId="6A76D7D0" w14:textId="01C71793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372" w:type="dxa"/>
            <w:vAlign w:val="center"/>
          </w:tcPr>
          <w:p w14:paraId="6C422A4A" w14:textId="4DE00A7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52.38</w:t>
            </w:r>
          </w:p>
        </w:tc>
        <w:tc>
          <w:tcPr>
            <w:tcW w:w="1439" w:type="dxa"/>
            <w:vAlign w:val="center"/>
          </w:tcPr>
          <w:p w14:paraId="415D5005" w14:textId="26FF3E1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0.00</w:t>
            </w:r>
          </w:p>
        </w:tc>
      </w:tr>
      <w:tr w:rsidR="00431424" w:rsidRPr="00540C5C" w14:paraId="7712BBEB" w14:textId="77777777" w:rsidTr="00431424">
        <w:tc>
          <w:tcPr>
            <w:tcW w:w="5382" w:type="dxa"/>
          </w:tcPr>
          <w:p w14:paraId="69A0A7DF" w14:textId="24C00E73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Bifascicular block</w:t>
            </w:r>
          </w:p>
        </w:tc>
        <w:tc>
          <w:tcPr>
            <w:tcW w:w="1559" w:type="dxa"/>
            <w:vAlign w:val="center"/>
          </w:tcPr>
          <w:p w14:paraId="7DA4A2CD" w14:textId="7F4C0C5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46.56</w:t>
            </w:r>
          </w:p>
        </w:tc>
        <w:tc>
          <w:tcPr>
            <w:tcW w:w="1460" w:type="dxa"/>
            <w:vAlign w:val="center"/>
          </w:tcPr>
          <w:p w14:paraId="0801DF7E" w14:textId="01965D2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56.67</w:t>
            </w:r>
          </w:p>
        </w:tc>
        <w:tc>
          <w:tcPr>
            <w:tcW w:w="1420" w:type="dxa"/>
            <w:vAlign w:val="center"/>
          </w:tcPr>
          <w:p w14:paraId="4AE78DAF" w14:textId="00812E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41.07</w:t>
            </w:r>
          </w:p>
        </w:tc>
        <w:tc>
          <w:tcPr>
            <w:tcW w:w="1397" w:type="dxa"/>
            <w:vAlign w:val="center"/>
          </w:tcPr>
          <w:p w14:paraId="30335328" w14:textId="76E037A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55.56</w:t>
            </w:r>
          </w:p>
        </w:tc>
        <w:tc>
          <w:tcPr>
            <w:tcW w:w="1372" w:type="dxa"/>
            <w:vAlign w:val="center"/>
          </w:tcPr>
          <w:p w14:paraId="3C0A048A" w14:textId="12C44F1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52.38</w:t>
            </w:r>
          </w:p>
        </w:tc>
        <w:tc>
          <w:tcPr>
            <w:tcW w:w="1439" w:type="dxa"/>
            <w:vAlign w:val="center"/>
          </w:tcPr>
          <w:p w14:paraId="675D0842" w14:textId="101AAD8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0.00</w:t>
            </w:r>
          </w:p>
        </w:tc>
      </w:tr>
      <w:tr w:rsidR="00431424" w:rsidRPr="00540C5C" w14:paraId="707D11D9" w14:textId="77777777" w:rsidTr="00431424">
        <w:tc>
          <w:tcPr>
            <w:tcW w:w="5382" w:type="dxa"/>
          </w:tcPr>
          <w:p w14:paraId="764DDADA" w14:textId="0922AC32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First degree AV block</w:t>
            </w:r>
          </w:p>
        </w:tc>
        <w:tc>
          <w:tcPr>
            <w:tcW w:w="1559" w:type="dxa"/>
            <w:vAlign w:val="center"/>
          </w:tcPr>
          <w:p w14:paraId="45750062" w14:textId="07C8975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93.89</w:t>
            </w:r>
          </w:p>
        </w:tc>
        <w:tc>
          <w:tcPr>
            <w:tcW w:w="1460" w:type="dxa"/>
            <w:vAlign w:val="center"/>
          </w:tcPr>
          <w:p w14:paraId="76E987D8" w14:textId="2733F87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780D7056" w14:textId="0FCFD80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92.86</w:t>
            </w:r>
          </w:p>
        </w:tc>
        <w:tc>
          <w:tcPr>
            <w:tcW w:w="1397" w:type="dxa"/>
            <w:vAlign w:val="center"/>
          </w:tcPr>
          <w:p w14:paraId="369B91A6" w14:textId="339E71F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94.44</w:t>
            </w:r>
          </w:p>
        </w:tc>
        <w:tc>
          <w:tcPr>
            <w:tcW w:w="1372" w:type="dxa"/>
            <w:vAlign w:val="center"/>
          </w:tcPr>
          <w:p w14:paraId="092F5145" w14:textId="60879F4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85.71</w:t>
            </w:r>
          </w:p>
        </w:tc>
        <w:tc>
          <w:tcPr>
            <w:tcW w:w="1439" w:type="dxa"/>
            <w:vAlign w:val="center"/>
          </w:tcPr>
          <w:p w14:paraId="774D6DE0" w14:textId="4DF6FCC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67A8CDB8" w14:textId="77777777" w:rsidTr="00431424">
        <w:tc>
          <w:tcPr>
            <w:tcW w:w="5382" w:type="dxa"/>
          </w:tcPr>
          <w:p w14:paraId="5C40F6E2" w14:textId="5E8A9AB2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 xml:space="preserve">Mobitz type </w:t>
            </w:r>
            <w:r w:rsidR="002B0A8D" w:rsidRPr="00540C5C">
              <w:rPr>
                <w:rFonts w:cstheme="minorHAnsi"/>
                <w:sz w:val="16"/>
                <w:szCs w:val="16"/>
              </w:rPr>
              <w:t>I</w:t>
            </w:r>
            <w:r w:rsidRPr="00540C5C">
              <w:rPr>
                <w:rFonts w:cstheme="minorHAnsi"/>
                <w:sz w:val="16"/>
                <w:szCs w:val="16"/>
              </w:rPr>
              <w:t xml:space="preserve"> second degree AV block</w:t>
            </w:r>
          </w:p>
        </w:tc>
        <w:tc>
          <w:tcPr>
            <w:tcW w:w="1559" w:type="dxa"/>
            <w:vAlign w:val="center"/>
          </w:tcPr>
          <w:p w14:paraId="5CCC83DD" w14:textId="43BE401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91.60</w:t>
            </w:r>
          </w:p>
        </w:tc>
        <w:tc>
          <w:tcPr>
            <w:tcW w:w="1460" w:type="dxa"/>
            <w:vAlign w:val="center"/>
          </w:tcPr>
          <w:p w14:paraId="64B066DB" w14:textId="4EAC4D4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96.67</w:t>
            </w:r>
          </w:p>
        </w:tc>
        <w:tc>
          <w:tcPr>
            <w:tcW w:w="1420" w:type="dxa"/>
            <w:vAlign w:val="center"/>
          </w:tcPr>
          <w:p w14:paraId="5E66BF04" w14:textId="431DA81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87.50</w:t>
            </w:r>
          </w:p>
        </w:tc>
        <w:tc>
          <w:tcPr>
            <w:tcW w:w="1397" w:type="dxa"/>
            <w:vAlign w:val="center"/>
          </w:tcPr>
          <w:p w14:paraId="26BAE607" w14:textId="63C6212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94.44</w:t>
            </w:r>
          </w:p>
        </w:tc>
        <w:tc>
          <w:tcPr>
            <w:tcW w:w="1372" w:type="dxa"/>
            <w:vAlign w:val="center"/>
          </w:tcPr>
          <w:p w14:paraId="6B1771C2" w14:textId="42F34BE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90.48</w:t>
            </w:r>
          </w:p>
        </w:tc>
        <w:tc>
          <w:tcPr>
            <w:tcW w:w="1439" w:type="dxa"/>
            <w:vAlign w:val="center"/>
          </w:tcPr>
          <w:p w14:paraId="7D7409CC" w14:textId="0AB3E29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3BC1B30A" w14:textId="77777777" w:rsidTr="00431424">
        <w:tc>
          <w:tcPr>
            <w:tcW w:w="5382" w:type="dxa"/>
          </w:tcPr>
          <w:p w14:paraId="1C59CB14" w14:textId="2ABBE97A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lastRenderedPageBreak/>
              <w:t xml:space="preserve">Mobitz type </w:t>
            </w:r>
            <w:r w:rsidR="002B0A8D" w:rsidRPr="00540C5C">
              <w:rPr>
                <w:rFonts w:cstheme="minorHAnsi"/>
                <w:sz w:val="16"/>
                <w:szCs w:val="16"/>
              </w:rPr>
              <w:t>II</w:t>
            </w:r>
            <w:r w:rsidRPr="00540C5C">
              <w:rPr>
                <w:rFonts w:cstheme="minorHAnsi"/>
                <w:sz w:val="16"/>
                <w:szCs w:val="16"/>
              </w:rPr>
              <w:t xml:space="preserve"> second degree AV block</w:t>
            </w:r>
          </w:p>
        </w:tc>
        <w:tc>
          <w:tcPr>
            <w:tcW w:w="1559" w:type="dxa"/>
            <w:vAlign w:val="center"/>
          </w:tcPr>
          <w:p w14:paraId="47467095" w14:textId="25573A8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93.13</w:t>
            </w:r>
          </w:p>
        </w:tc>
        <w:tc>
          <w:tcPr>
            <w:tcW w:w="1460" w:type="dxa"/>
            <w:vAlign w:val="center"/>
          </w:tcPr>
          <w:p w14:paraId="371B1F77" w14:textId="02EEA2D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2692E230" w14:textId="17E9A1D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89.29</w:t>
            </w:r>
          </w:p>
        </w:tc>
        <w:tc>
          <w:tcPr>
            <w:tcW w:w="1397" w:type="dxa"/>
            <w:vAlign w:val="center"/>
          </w:tcPr>
          <w:p w14:paraId="6BFC09A0" w14:textId="78F2947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3F0A3630" w14:textId="0D37790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90.48</w:t>
            </w:r>
          </w:p>
        </w:tc>
        <w:tc>
          <w:tcPr>
            <w:tcW w:w="1439" w:type="dxa"/>
            <w:vAlign w:val="center"/>
          </w:tcPr>
          <w:p w14:paraId="05CD9B0B" w14:textId="242A872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5AD75DA6" w14:textId="77777777" w:rsidTr="00431424">
        <w:tc>
          <w:tcPr>
            <w:tcW w:w="5382" w:type="dxa"/>
          </w:tcPr>
          <w:p w14:paraId="62316470" w14:textId="13308CAA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2:1 AV block</w:t>
            </w:r>
          </w:p>
        </w:tc>
        <w:tc>
          <w:tcPr>
            <w:tcW w:w="1559" w:type="dxa"/>
            <w:vAlign w:val="center"/>
          </w:tcPr>
          <w:p w14:paraId="0B15B679" w14:textId="7E475E0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86.26</w:t>
            </w:r>
          </w:p>
        </w:tc>
        <w:tc>
          <w:tcPr>
            <w:tcW w:w="1460" w:type="dxa"/>
            <w:vAlign w:val="center"/>
          </w:tcPr>
          <w:p w14:paraId="0BFD1628" w14:textId="089E1AD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20" w:type="dxa"/>
            <w:vAlign w:val="center"/>
          </w:tcPr>
          <w:p w14:paraId="0747C4FE" w14:textId="34789B4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85.71</w:t>
            </w:r>
          </w:p>
        </w:tc>
        <w:tc>
          <w:tcPr>
            <w:tcW w:w="1397" w:type="dxa"/>
            <w:vAlign w:val="center"/>
          </w:tcPr>
          <w:p w14:paraId="675CEA2F" w14:textId="11E8A45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  <w:tc>
          <w:tcPr>
            <w:tcW w:w="1372" w:type="dxa"/>
            <w:vAlign w:val="center"/>
          </w:tcPr>
          <w:p w14:paraId="729109D4" w14:textId="24F673E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85.71</w:t>
            </w:r>
          </w:p>
        </w:tc>
        <w:tc>
          <w:tcPr>
            <w:tcW w:w="1439" w:type="dxa"/>
            <w:vAlign w:val="center"/>
          </w:tcPr>
          <w:p w14:paraId="4132F46A" w14:textId="1DC84E64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431424" w:rsidRPr="00540C5C" w14:paraId="1C0DA433" w14:textId="77777777" w:rsidTr="00431424">
        <w:tc>
          <w:tcPr>
            <w:tcW w:w="5382" w:type="dxa"/>
          </w:tcPr>
          <w:p w14:paraId="507CD2DB" w14:textId="5260FEE2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Complete heart block</w:t>
            </w:r>
          </w:p>
        </w:tc>
        <w:tc>
          <w:tcPr>
            <w:tcW w:w="1559" w:type="dxa"/>
            <w:vAlign w:val="center"/>
          </w:tcPr>
          <w:p w14:paraId="4751508C" w14:textId="3939D31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98.47</w:t>
            </w:r>
          </w:p>
        </w:tc>
        <w:tc>
          <w:tcPr>
            <w:tcW w:w="1460" w:type="dxa"/>
            <w:vAlign w:val="center"/>
          </w:tcPr>
          <w:p w14:paraId="347245F3" w14:textId="7F60435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1EF23E91" w14:textId="2B05743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97" w:type="dxa"/>
            <w:vAlign w:val="center"/>
          </w:tcPr>
          <w:p w14:paraId="4E56F87F" w14:textId="0B495B8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79880656" w14:textId="1849C85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90.48</w:t>
            </w:r>
          </w:p>
        </w:tc>
        <w:tc>
          <w:tcPr>
            <w:tcW w:w="1439" w:type="dxa"/>
            <w:vAlign w:val="center"/>
          </w:tcPr>
          <w:p w14:paraId="72680827" w14:textId="6197EAE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0A474B99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4D2B1EBE" w14:textId="1F4A0F0F" w:rsidR="00431424" w:rsidRPr="00540C5C" w:rsidRDefault="00431424" w:rsidP="00D606B2">
            <w:pPr>
              <w:spacing w:line="276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540C5C">
              <w:rPr>
                <w:rFonts w:cstheme="minorHAnsi"/>
                <w:b/>
                <w:bCs/>
                <w:sz w:val="16"/>
                <w:szCs w:val="16"/>
              </w:rPr>
              <w:t>Ventricular rhythms</w:t>
            </w:r>
          </w:p>
        </w:tc>
      </w:tr>
      <w:tr w:rsidR="00431424" w:rsidRPr="00540C5C" w14:paraId="0E8CEC04" w14:textId="77777777" w:rsidTr="00431424">
        <w:tc>
          <w:tcPr>
            <w:tcW w:w="5382" w:type="dxa"/>
          </w:tcPr>
          <w:p w14:paraId="7CE71E54" w14:textId="4F471883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Premature ventricular complex (PVC)</w:t>
            </w:r>
          </w:p>
        </w:tc>
        <w:tc>
          <w:tcPr>
            <w:tcW w:w="1559" w:type="dxa"/>
            <w:vAlign w:val="center"/>
          </w:tcPr>
          <w:p w14:paraId="5180112E" w14:textId="6EFA4EF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91.60</w:t>
            </w:r>
          </w:p>
        </w:tc>
        <w:tc>
          <w:tcPr>
            <w:tcW w:w="1460" w:type="dxa"/>
            <w:vAlign w:val="center"/>
          </w:tcPr>
          <w:p w14:paraId="19FDE1FD" w14:textId="355C37B3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90.00</w:t>
            </w:r>
          </w:p>
        </w:tc>
        <w:tc>
          <w:tcPr>
            <w:tcW w:w="1420" w:type="dxa"/>
            <w:vAlign w:val="center"/>
          </w:tcPr>
          <w:p w14:paraId="3BD37822" w14:textId="2DD1A7A5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94.64</w:t>
            </w:r>
          </w:p>
        </w:tc>
        <w:tc>
          <w:tcPr>
            <w:tcW w:w="1397" w:type="dxa"/>
            <w:vAlign w:val="center"/>
          </w:tcPr>
          <w:p w14:paraId="3AB4864C" w14:textId="5F1921B5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3A90D233" w14:textId="622F028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85.71</w:t>
            </w:r>
          </w:p>
        </w:tc>
        <w:tc>
          <w:tcPr>
            <w:tcW w:w="1439" w:type="dxa"/>
            <w:vAlign w:val="center"/>
          </w:tcPr>
          <w:p w14:paraId="60DCB808" w14:textId="40800254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431424" w:rsidRPr="00540C5C" w14:paraId="0001D624" w14:textId="77777777" w:rsidTr="00431424">
        <w:tc>
          <w:tcPr>
            <w:tcW w:w="5382" w:type="dxa"/>
          </w:tcPr>
          <w:p w14:paraId="707580C3" w14:textId="6180E5D6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Ventricular escape rhythm</w:t>
            </w:r>
          </w:p>
        </w:tc>
        <w:tc>
          <w:tcPr>
            <w:tcW w:w="1559" w:type="dxa"/>
            <w:vAlign w:val="center"/>
          </w:tcPr>
          <w:p w14:paraId="48D655BE" w14:textId="3C7247E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77.86</w:t>
            </w:r>
          </w:p>
        </w:tc>
        <w:tc>
          <w:tcPr>
            <w:tcW w:w="1460" w:type="dxa"/>
            <w:vAlign w:val="center"/>
          </w:tcPr>
          <w:p w14:paraId="720AA69A" w14:textId="72A4BFA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86.67</w:t>
            </w:r>
          </w:p>
        </w:tc>
        <w:tc>
          <w:tcPr>
            <w:tcW w:w="1420" w:type="dxa"/>
            <w:vAlign w:val="center"/>
          </w:tcPr>
          <w:p w14:paraId="1DA661A0" w14:textId="355A24E4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75.00</w:t>
            </w:r>
          </w:p>
        </w:tc>
        <w:tc>
          <w:tcPr>
            <w:tcW w:w="1397" w:type="dxa"/>
            <w:vAlign w:val="center"/>
          </w:tcPr>
          <w:p w14:paraId="12FBFE63" w14:textId="5E461EF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  <w:tc>
          <w:tcPr>
            <w:tcW w:w="1372" w:type="dxa"/>
            <w:vAlign w:val="center"/>
          </w:tcPr>
          <w:p w14:paraId="685AC579" w14:textId="431E9EE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39" w:type="dxa"/>
            <w:vAlign w:val="center"/>
          </w:tcPr>
          <w:p w14:paraId="7D56A4EB" w14:textId="08C3E8F4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7ABDE3FB" w14:textId="77777777" w:rsidTr="00431424">
        <w:tc>
          <w:tcPr>
            <w:tcW w:w="5382" w:type="dxa"/>
          </w:tcPr>
          <w:p w14:paraId="4B6285D4" w14:textId="61E0028D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MMVT</w:t>
            </w:r>
          </w:p>
        </w:tc>
        <w:tc>
          <w:tcPr>
            <w:tcW w:w="1559" w:type="dxa"/>
            <w:vAlign w:val="center"/>
          </w:tcPr>
          <w:p w14:paraId="443C9562" w14:textId="3D3B137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92.37</w:t>
            </w:r>
          </w:p>
        </w:tc>
        <w:tc>
          <w:tcPr>
            <w:tcW w:w="1460" w:type="dxa"/>
            <w:vAlign w:val="center"/>
          </w:tcPr>
          <w:p w14:paraId="01519662" w14:textId="101CDEE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3202ED38" w14:textId="3EA02C4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94.64</w:t>
            </w:r>
          </w:p>
        </w:tc>
        <w:tc>
          <w:tcPr>
            <w:tcW w:w="1397" w:type="dxa"/>
            <w:vAlign w:val="center"/>
          </w:tcPr>
          <w:p w14:paraId="355338FD" w14:textId="21D0141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54BE175D" w14:textId="469E62F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71.43</w:t>
            </w:r>
          </w:p>
        </w:tc>
        <w:tc>
          <w:tcPr>
            <w:tcW w:w="1439" w:type="dxa"/>
            <w:vAlign w:val="center"/>
          </w:tcPr>
          <w:p w14:paraId="1B933DFD" w14:textId="454827B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37767BCB" w14:textId="77777777" w:rsidTr="00431424">
        <w:tc>
          <w:tcPr>
            <w:tcW w:w="5382" w:type="dxa"/>
          </w:tcPr>
          <w:p w14:paraId="7AB15128" w14:textId="5777DEEE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PMVT</w:t>
            </w:r>
          </w:p>
        </w:tc>
        <w:tc>
          <w:tcPr>
            <w:tcW w:w="1559" w:type="dxa"/>
            <w:vAlign w:val="center"/>
          </w:tcPr>
          <w:p w14:paraId="6D2DFB0B" w14:textId="7F02CA3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90.08</w:t>
            </w:r>
          </w:p>
        </w:tc>
        <w:tc>
          <w:tcPr>
            <w:tcW w:w="1460" w:type="dxa"/>
            <w:vAlign w:val="center"/>
          </w:tcPr>
          <w:p w14:paraId="0CFDD112" w14:textId="3ED8359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96.67</w:t>
            </w:r>
          </w:p>
        </w:tc>
        <w:tc>
          <w:tcPr>
            <w:tcW w:w="1420" w:type="dxa"/>
            <w:vAlign w:val="center"/>
          </w:tcPr>
          <w:p w14:paraId="004A538B" w14:textId="078CE3C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92.86</w:t>
            </w:r>
          </w:p>
        </w:tc>
        <w:tc>
          <w:tcPr>
            <w:tcW w:w="1397" w:type="dxa"/>
            <w:vAlign w:val="center"/>
          </w:tcPr>
          <w:p w14:paraId="3E73B138" w14:textId="430B482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94.44</w:t>
            </w:r>
          </w:p>
        </w:tc>
        <w:tc>
          <w:tcPr>
            <w:tcW w:w="1372" w:type="dxa"/>
            <w:vAlign w:val="center"/>
          </w:tcPr>
          <w:p w14:paraId="7762943F" w14:textId="22DBA123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71.43</w:t>
            </w:r>
          </w:p>
        </w:tc>
        <w:tc>
          <w:tcPr>
            <w:tcW w:w="1439" w:type="dxa"/>
            <w:vAlign w:val="center"/>
          </w:tcPr>
          <w:p w14:paraId="1BDE3A7D" w14:textId="5EC1928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145F4C8E" w14:textId="77777777" w:rsidTr="00431424">
        <w:tc>
          <w:tcPr>
            <w:tcW w:w="5382" w:type="dxa"/>
          </w:tcPr>
          <w:p w14:paraId="294983D6" w14:textId="2708A3BA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 xml:space="preserve">Torsades de pointes </w:t>
            </w:r>
          </w:p>
        </w:tc>
        <w:tc>
          <w:tcPr>
            <w:tcW w:w="1559" w:type="dxa"/>
            <w:vAlign w:val="center"/>
          </w:tcPr>
          <w:p w14:paraId="0E86D0B0" w14:textId="2485DFF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87.79</w:t>
            </w:r>
          </w:p>
        </w:tc>
        <w:tc>
          <w:tcPr>
            <w:tcW w:w="1460" w:type="dxa"/>
            <w:vAlign w:val="center"/>
          </w:tcPr>
          <w:p w14:paraId="67F3C3DD" w14:textId="3D4D401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96.67</w:t>
            </w:r>
          </w:p>
        </w:tc>
        <w:tc>
          <w:tcPr>
            <w:tcW w:w="1420" w:type="dxa"/>
            <w:vAlign w:val="center"/>
          </w:tcPr>
          <w:p w14:paraId="0DADDBDE" w14:textId="57A1BA0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85.71</w:t>
            </w:r>
          </w:p>
        </w:tc>
        <w:tc>
          <w:tcPr>
            <w:tcW w:w="1397" w:type="dxa"/>
            <w:vAlign w:val="center"/>
          </w:tcPr>
          <w:p w14:paraId="61D87A4F" w14:textId="7269A2E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94.44</w:t>
            </w:r>
          </w:p>
        </w:tc>
        <w:tc>
          <w:tcPr>
            <w:tcW w:w="1372" w:type="dxa"/>
            <w:vAlign w:val="center"/>
          </w:tcPr>
          <w:p w14:paraId="48D91E69" w14:textId="599BA9B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76.19</w:t>
            </w:r>
          </w:p>
        </w:tc>
        <w:tc>
          <w:tcPr>
            <w:tcW w:w="1439" w:type="dxa"/>
            <w:vAlign w:val="center"/>
          </w:tcPr>
          <w:p w14:paraId="4C7089B2" w14:textId="43CAF965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2E990872" w14:textId="77777777" w:rsidTr="00431424">
        <w:tc>
          <w:tcPr>
            <w:tcW w:w="5382" w:type="dxa"/>
          </w:tcPr>
          <w:p w14:paraId="2FA27116" w14:textId="3FE5C14D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Ventricular fibrillation</w:t>
            </w:r>
          </w:p>
        </w:tc>
        <w:tc>
          <w:tcPr>
            <w:tcW w:w="1559" w:type="dxa"/>
            <w:vAlign w:val="center"/>
          </w:tcPr>
          <w:p w14:paraId="7618C2B9" w14:textId="591D59F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99.24</w:t>
            </w:r>
          </w:p>
        </w:tc>
        <w:tc>
          <w:tcPr>
            <w:tcW w:w="1460" w:type="dxa"/>
            <w:vAlign w:val="center"/>
          </w:tcPr>
          <w:p w14:paraId="42E59671" w14:textId="4F1DB2A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7CC9587F" w14:textId="415B649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97" w:type="dxa"/>
            <w:vAlign w:val="center"/>
          </w:tcPr>
          <w:p w14:paraId="5354EC1C" w14:textId="6A2EF05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7BF2BE44" w14:textId="25C6FA45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2A7A3D93" w14:textId="5D7BF98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0D6CEC71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05223C38" w14:textId="61DE3257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b/>
                <w:bCs/>
                <w:sz w:val="16"/>
                <w:szCs w:val="16"/>
              </w:rPr>
              <w:t>Abnormal</w:t>
            </w:r>
            <w:r w:rsidRPr="00540C5C">
              <w:rPr>
                <w:rFonts w:cstheme="minorHAnsi"/>
                <w:sz w:val="16"/>
                <w:szCs w:val="16"/>
              </w:rPr>
              <w:t xml:space="preserve"> P wave morphology</w:t>
            </w:r>
          </w:p>
        </w:tc>
      </w:tr>
      <w:tr w:rsidR="00431424" w:rsidRPr="00540C5C" w14:paraId="7E7AA035" w14:textId="77777777" w:rsidTr="00431424">
        <w:tc>
          <w:tcPr>
            <w:tcW w:w="5382" w:type="dxa"/>
          </w:tcPr>
          <w:p w14:paraId="54C2E8AA" w14:textId="4160FA27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Left atrial enlargement</w:t>
            </w:r>
          </w:p>
        </w:tc>
        <w:tc>
          <w:tcPr>
            <w:tcW w:w="1559" w:type="dxa"/>
            <w:vAlign w:val="center"/>
          </w:tcPr>
          <w:p w14:paraId="35FF283C" w14:textId="2CAEFEB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75.57</w:t>
            </w:r>
          </w:p>
        </w:tc>
        <w:tc>
          <w:tcPr>
            <w:tcW w:w="1460" w:type="dxa"/>
            <w:vAlign w:val="center"/>
          </w:tcPr>
          <w:p w14:paraId="4A72E934" w14:textId="6253FE75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  <w:tc>
          <w:tcPr>
            <w:tcW w:w="1420" w:type="dxa"/>
            <w:vAlign w:val="center"/>
          </w:tcPr>
          <w:p w14:paraId="35693C18" w14:textId="4B55C26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73.21</w:t>
            </w:r>
          </w:p>
        </w:tc>
        <w:tc>
          <w:tcPr>
            <w:tcW w:w="1397" w:type="dxa"/>
            <w:vAlign w:val="center"/>
          </w:tcPr>
          <w:p w14:paraId="21333425" w14:textId="34105CA3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  <w:tc>
          <w:tcPr>
            <w:tcW w:w="1372" w:type="dxa"/>
            <w:vAlign w:val="center"/>
          </w:tcPr>
          <w:p w14:paraId="44643799" w14:textId="72BEA3E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39" w:type="dxa"/>
            <w:vAlign w:val="center"/>
          </w:tcPr>
          <w:p w14:paraId="53B5BF59" w14:textId="16A34BE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431424" w:rsidRPr="00540C5C" w14:paraId="6AA30478" w14:textId="77777777" w:rsidTr="00431424">
        <w:tc>
          <w:tcPr>
            <w:tcW w:w="5382" w:type="dxa"/>
          </w:tcPr>
          <w:p w14:paraId="1E0B344A" w14:textId="0AEF5E44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Right atrial enlargement</w:t>
            </w:r>
          </w:p>
        </w:tc>
        <w:tc>
          <w:tcPr>
            <w:tcW w:w="1559" w:type="dxa"/>
            <w:vAlign w:val="center"/>
          </w:tcPr>
          <w:p w14:paraId="2404846C" w14:textId="4A3425A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74.81</w:t>
            </w:r>
          </w:p>
        </w:tc>
        <w:tc>
          <w:tcPr>
            <w:tcW w:w="1460" w:type="dxa"/>
            <w:vAlign w:val="center"/>
          </w:tcPr>
          <w:p w14:paraId="59D83744" w14:textId="5444CBE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20" w:type="dxa"/>
            <w:vAlign w:val="center"/>
          </w:tcPr>
          <w:p w14:paraId="56CD1DF8" w14:textId="6E4F1CC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73.21</w:t>
            </w:r>
          </w:p>
        </w:tc>
        <w:tc>
          <w:tcPr>
            <w:tcW w:w="1397" w:type="dxa"/>
            <w:vAlign w:val="center"/>
          </w:tcPr>
          <w:p w14:paraId="16038D03" w14:textId="6C0F0F0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88.89</w:t>
            </w:r>
          </w:p>
        </w:tc>
        <w:tc>
          <w:tcPr>
            <w:tcW w:w="1372" w:type="dxa"/>
            <w:vAlign w:val="center"/>
          </w:tcPr>
          <w:p w14:paraId="21455E5E" w14:textId="18C03D3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71.43</w:t>
            </w:r>
          </w:p>
        </w:tc>
        <w:tc>
          <w:tcPr>
            <w:tcW w:w="1439" w:type="dxa"/>
            <w:vAlign w:val="center"/>
          </w:tcPr>
          <w:p w14:paraId="7D42116A" w14:textId="21F906F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</w:tr>
      <w:tr w:rsidR="00431424" w:rsidRPr="00540C5C" w14:paraId="13721F4D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  <w:vAlign w:val="center"/>
          </w:tcPr>
          <w:p w14:paraId="6F14FE71" w14:textId="7E843E4B" w:rsidR="00431424" w:rsidRPr="00540C5C" w:rsidRDefault="00431424" w:rsidP="00D606B2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b/>
                <w:bCs/>
                <w:sz w:val="16"/>
                <w:szCs w:val="16"/>
              </w:rPr>
              <w:t>Abnormal QRS morphology</w:t>
            </w:r>
          </w:p>
        </w:tc>
      </w:tr>
      <w:tr w:rsidR="00431424" w:rsidRPr="00540C5C" w14:paraId="3E74843E" w14:textId="77777777" w:rsidTr="00431424">
        <w:tc>
          <w:tcPr>
            <w:tcW w:w="5382" w:type="dxa"/>
          </w:tcPr>
          <w:p w14:paraId="179DA8CD" w14:textId="1702239B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Left ventricular hypertrophy (LVH)</w:t>
            </w:r>
          </w:p>
        </w:tc>
        <w:tc>
          <w:tcPr>
            <w:tcW w:w="1559" w:type="dxa"/>
            <w:vAlign w:val="center"/>
          </w:tcPr>
          <w:p w14:paraId="351CD244" w14:textId="0E1B627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93.89</w:t>
            </w:r>
          </w:p>
        </w:tc>
        <w:tc>
          <w:tcPr>
            <w:tcW w:w="1460" w:type="dxa"/>
            <w:vAlign w:val="center"/>
          </w:tcPr>
          <w:p w14:paraId="0767C182" w14:textId="1535CEF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90.00</w:t>
            </w:r>
          </w:p>
        </w:tc>
        <w:tc>
          <w:tcPr>
            <w:tcW w:w="1420" w:type="dxa"/>
            <w:vAlign w:val="center"/>
          </w:tcPr>
          <w:p w14:paraId="327743B0" w14:textId="4C52031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96.43</w:t>
            </w:r>
          </w:p>
        </w:tc>
        <w:tc>
          <w:tcPr>
            <w:tcW w:w="1397" w:type="dxa"/>
            <w:vAlign w:val="center"/>
          </w:tcPr>
          <w:p w14:paraId="246C77E7" w14:textId="014C908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94.44</w:t>
            </w:r>
          </w:p>
        </w:tc>
        <w:tc>
          <w:tcPr>
            <w:tcW w:w="1372" w:type="dxa"/>
            <w:vAlign w:val="center"/>
          </w:tcPr>
          <w:p w14:paraId="70409EE6" w14:textId="7150327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7A1CD06B" w14:textId="2CAE349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1C7A9E81" w14:textId="77777777" w:rsidTr="00431424">
        <w:tc>
          <w:tcPr>
            <w:tcW w:w="5382" w:type="dxa"/>
          </w:tcPr>
          <w:p w14:paraId="733861CC" w14:textId="271F87D1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Right ventricular hypertrophy (RVH)</w:t>
            </w:r>
          </w:p>
        </w:tc>
        <w:tc>
          <w:tcPr>
            <w:tcW w:w="1559" w:type="dxa"/>
            <w:vAlign w:val="center"/>
          </w:tcPr>
          <w:p w14:paraId="64272816" w14:textId="3D660D0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86.26</w:t>
            </w:r>
          </w:p>
        </w:tc>
        <w:tc>
          <w:tcPr>
            <w:tcW w:w="1460" w:type="dxa"/>
            <w:vAlign w:val="center"/>
          </w:tcPr>
          <w:p w14:paraId="3E5D7609" w14:textId="22634E0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76.67</w:t>
            </w:r>
          </w:p>
        </w:tc>
        <w:tc>
          <w:tcPr>
            <w:tcW w:w="1420" w:type="dxa"/>
            <w:vAlign w:val="center"/>
          </w:tcPr>
          <w:p w14:paraId="228609FE" w14:textId="56B645A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85.71</w:t>
            </w:r>
          </w:p>
        </w:tc>
        <w:tc>
          <w:tcPr>
            <w:tcW w:w="1397" w:type="dxa"/>
            <w:vAlign w:val="center"/>
          </w:tcPr>
          <w:p w14:paraId="0B3A1D22" w14:textId="299A037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94.44</w:t>
            </w:r>
          </w:p>
        </w:tc>
        <w:tc>
          <w:tcPr>
            <w:tcW w:w="1372" w:type="dxa"/>
            <w:vAlign w:val="center"/>
          </w:tcPr>
          <w:p w14:paraId="4F7C5C3F" w14:textId="148394C5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90.48</w:t>
            </w:r>
          </w:p>
        </w:tc>
        <w:tc>
          <w:tcPr>
            <w:tcW w:w="1439" w:type="dxa"/>
            <w:vAlign w:val="center"/>
          </w:tcPr>
          <w:p w14:paraId="70EBADE2" w14:textId="16EF074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07C27C30" w14:textId="77777777" w:rsidTr="00431424">
        <w:tc>
          <w:tcPr>
            <w:tcW w:w="5382" w:type="dxa"/>
          </w:tcPr>
          <w:p w14:paraId="4B0240C7" w14:textId="4B22F688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Pre-excitation / WPW</w:t>
            </w:r>
          </w:p>
        </w:tc>
        <w:tc>
          <w:tcPr>
            <w:tcW w:w="1559" w:type="dxa"/>
            <w:vAlign w:val="center"/>
          </w:tcPr>
          <w:p w14:paraId="1CEAE85B" w14:textId="3F577C6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71.76</w:t>
            </w:r>
          </w:p>
        </w:tc>
        <w:tc>
          <w:tcPr>
            <w:tcW w:w="1460" w:type="dxa"/>
            <w:vAlign w:val="center"/>
          </w:tcPr>
          <w:p w14:paraId="15BBC49E" w14:textId="7A283C6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86.67</w:t>
            </w:r>
          </w:p>
        </w:tc>
        <w:tc>
          <w:tcPr>
            <w:tcW w:w="1420" w:type="dxa"/>
            <w:vAlign w:val="center"/>
          </w:tcPr>
          <w:p w14:paraId="5F729FF6" w14:textId="74A26F9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64.29</w:t>
            </w:r>
          </w:p>
        </w:tc>
        <w:tc>
          <w:tcPr>
            <w:tcW w:w="1397" w:type="dxa"/>
            <w:vAlign w:val="center"/>
          </w:tcPr>
          <w:p w14:paraId="4B6F93E8" w14:textId="16A0FAC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  <w:tc>
          <w:tcPr>
            <w:tcW w:w="1372" w:type="dxa"/>
            <w:vAlign w:val="center"/>
          </w:tcPr>
          <w:p w14:paraId="128A0892" w14:textId="38C0AFC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39" w:type="dxa"/>
            <w:vAlign w:val="center"/>
          </w:tcPr>
          <w:p w14:paraId="547781FC" w14:textId="5324543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50.00</w:t>
            </w:r>
          </w:p>
        </w:tc>
      </w:tr>
      <w:tr w:rsidR="00431424" w:rsidRPr="00540C5C" w14:paraId="5841231A" w14:textId="77777777" w:rsidTr="00431424">
        <w:tc>
          <w:tcPr>
            <w:tcW w:w="5382" w:type="dxa"/>
          </w:tcPr>
          <w:p w14:paraId="27CBA6F6" w14:textId="55EC8B7D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Pathological Q waves</w:t>
            </w:r>
          </w:p>
        </w:tc>
        <w:tc>
          <w:tcPr>
            <w:tcW w:w="1559" w:type="dxa"/>
            <w:vAlign w:val="center"/>
          </w:tcPr>
          <w:p w14:paraId="4DF5A89E" w14:textId="751F603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96.95</w:t>
            </w:r>
          </w:p>
        </w:tc>
        <w:tc>
          <w:tcPr>
            <w:tcW w:w="1460" w:type="dxa"/>
            <w:vAlign w:val="center"/>
          </w:tcPr>
          <w:p w14:paraId="4F509D31" w14:textId="036654C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62AB46ED" w14:textId="07CFE8F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98.21</w:t>
            </w:r>
          </w:p>
        </w:tc>
        <w:tc>
          <w:tcPr>
            <w:tcW w:w="1397" w:type="dxa"/>
            <w:vAlign w:val="center"/>
          </w:tcPr>
          <w:p w14:paraId="5FCCE20A" w14:textId="4E29BAF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520881B5" w14:textId="31F6E1D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85.71</w:t>
            </w:r>
          </w:p>
        </w:tc>
        <w:tc>
          <w:tcPr>
            <w:tcW w:w="1439" w:type="dxa"/>
            <w:vAlign w:val="center"/>
          </w:tcPr>
          <w:p w14:paraId="2B64E20F" w14:textId="6742A07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5D3160D1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  <w:vAlign w:val="center"/>
          </w:tcPr>
          <w:p w14:paraId="797373E0" w14:textId="633F2271" w:rsidR="00431424" w:rsidRPr="00540C5C" w:rsidRDefault="00431424" w:rsidP="00D606B2">
            <w:pPr>
              <w:spacing w:line="276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540C5C">
              <w:rPr>
                <w:rFonts w:cstheme="minorHAnsi"/>
                <w:b/>
                <w:bCs/>
                <w:sz w:val="16"/>
                <w:szCs w:val="16"/>
              </w:rPr>
              <w:t>Abnormal ST segments and T waves</w:t>
            </w:r>
          </w:p>
        </w:tc>
      </w:tr>
      <w:tr w:rsidR="00431424" w:rsidRPr="00540C5C" w14:paraId="7C1BCA04" w14:textId="77777777" w:rsidTr="00431424">
        <w:tc>
          <w:tcPr>
            <w:tcW w:w="5382" w:type="dxa"/>
          </w:tcPr>
          <w:p w14:paraId="673B0EC6" w14:textId="5121F97B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STEMI</w:t>
            </w:r>
          </w:p>
        </w:tc>
        <w:tc>
          <w:tcPr>
            <w:tcW w:w="1559" w:type="dxa"/>
            <w:vAlign w:val="center"/>
          </w:tcPr>
          <w:p w14:paraId="6752C995" w14:textId="2CB1ECB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99.24</w:t>
            </w:r>
          </w:p>
        </w:tc>
        <w:tc>
          <w:tcPr>
            <w:tcW w:w="1460" w:type="dxa"/>
            <w:vAlign w:val="center"/>
          </w:tcPr>
          <w:p w14:paraId="688A1D8B" w14:textId="58B3958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159C4DAB" w14:textId="7C7D69F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97" w:type="dxa"/>
            <w:vAlign w:val="center"/>
          </w:tcPr>
          <w:p w14:paraId="285C4960" w14:textId="7257DCF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7777C0D0" w14:textId="2FC593E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482CDCB4" w14:textId="49C6DA9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1FD22A3B" w14:textId="77777777" w:rsidTr="00431424">
        <w:tc>
          <w:tcPr>
            <w:tcW w:w="5382" w:type="dxa"/>
          </w:tcPr>
          <w:p w14:paraId="6BE85601" w14:textId="5CAAE9D5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Ischaemia</w:t>
            </w:r>
          </w:p>
        </w:tc>
        <w:tc>
          <w:tcPr>
            <w:tcW w:w="1559" w:type="dxa"/>
            <w:vAlign w:val="center"/>
          </w:tcPr>
          <w:p w14:paraId="4AED3DA6" w14:textId="663A1E9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98.47</w:t>
            </w:r>
          </w:p>
        </w:tc>
        <w:tc>
          <w:tcPr>
            <w:tcW w:w="1460" w:type="dxa"/>
            <w:vAlign w:val="center"/>
          </w:tcPr>
          <w:p w14:paraId="11431680" w14:textId="685C145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420" w:type="dxa"/>
            <w:vAlign w:val="center"/>
          </w:tcPr>
          <w:p w14:paraId="55C2EEE3" w14:textId="2F85A69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98.21</w:t>
            </w:r>
          </w:p>
        </w:tc>
        <w:tc>
          <w:tcPr>
            <w:tcW w:w="1397" w:type="dxa"/>
            <w:vAlign w:val="center"/>
          </w:tcPr>
          <w:p w14:paraId="325351C2" w14:textId="3555169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41744A68" w14:textId="1C519FD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255743D6" w14:textId="026DB8E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2959FEFA" w14:textId="77777777" w:rsidTr="00431424">
        <w:tc>
          <w:tcPr>
            <w:tcW w:w="5382" w:type="dxa"/>
          </w:tcPr>
          <w:p w14:paraId="4FE80F56" w14:textId="7C977CE1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Pericarditis</w:t>
            </w:r>
          </w:p>
        </w:tc>
        <w:tc>
          <w:tcPr>
            <w:tcW w:w="1559" w:type="dxa"/>
            <w:vAlign w:val="center"/>
          </w:tcPr>
          <w:p w14:paraId="083F95FA" w14:textId="198D5254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87.79</w:t>
            </w:r>
          </w:p>
        </w:tc>
        <w:tc>
          <w:tcPr>
            <w:tcW w:w="1460" w:type="dxa"/>
            <w:vAlign w:val="center"/>
          </w:tcPr>
          <w:p w14:paraId="02248F2F" w14:textId="4BBFBA84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93.33</w:t>
            </w:r>
          </w:p>
        </w:tc>
        <w:tc>
          <w:tcPr>
            <w:tcW w:w="1420" w:type="dxa"/>
            <w:vAlign w:val="center"/>
          </w:tcPr>
          <w:p w14:paraId="4F95BE4A" w14:textId="1563440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85.71</w:t>
            </w:r>
          </w:p>
        </w:tc>
        <w:tc>
          <w:tcPr>
            <w:tcW w:w="1397" w:type="dxa"/>
            <w:vAlign w:val="center"/>
          </w:tcPr>
          <w:p w14:paraId="3EB1E9E9" w14:textId="1C36885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94.44</w:t>
            </w:r>
          </w:p>
        </w:tc>
        <w:tc>
          <w:tcPr>
            <w:tcW w:w="1372" w:type="dxa"/>
            <w:vAlign w:val="center"/>
          </w:tcPr>
          <w:p w14:paraId="4A6775FF" w14:textId="7319D88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7E26961E" w14:textId="4194D29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431424" w:rsidRPr="00540C5C" w14:paraId="31705A55" w14:textId="77777777" w:rsidTr="00431424">
        <w:tc>
          <w:tcPr>
            <w:tcW w:w="5382" w:type="dxa"/>
          </w:tcPr>
          <w:p w14:paraId="7327279B" w14:textId="3E463B3B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Non-specific T wave inversion</w:t>
            </w:r>
          </w:p>
        </w:tc>
        <w:tc>
          <w:tcPr>
            <w:tcW w:w="1559" w:type="dxa"/>
            <w:vAlign w:val="center"/>
          </w:tcPr>
          <w:p w14:paraId="42D87F7A" w14:textId="6E790905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83.21</w:t>
            </w:r>
          </w:p>
        </w:tc>
        <w:tc>
          <w:tcPr>
            <w:tcW w:w="1460" w:type="dxa"/>
            <w:vAlign w:val="center"/>
          </w:tcPr>
          <w:p w14:paraId="274126AA" w14:textId="48E0467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76.67</w:t>
            </w:r>
          </w:p>
        </w:tc>
        <w:tc>
          <w:tcPr>
            <w:tcW w:w="1420" w:type="dxa"/>
            <w:vAlign w:val="center"/>
          </w:tcPr>
          <w:p w14:paraId="0975044E" w14:textId="5EFD5C3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83.93</w:t>
            </w:r>
          </w:p>
        </w:tc>
        <w:tc>
          <w:tcPr>
            <w:tcW w:w="1397" w:type="dxa"/>
            <w:vAlign w:val="center"/>
          </w:tcPr>
          <w:p w14:paraId="6932CED1" w14:textId="38C6866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88.89</w:t>
            </w:r>
          </w:p>
        </w:tc>
        <w:tc>
          <w:tcPr>
            <w:tcW w:w="1372" w:type="dxa"/>
            <w:vAlign w:val="center"/>
          </w:tcPr>
          <w:p w14:paraId="5D3527C1" w14:textId="331F565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85.71</w:t>
            </w:r>
          </w:p>
        </w:tc>
        <w:tc>
          <w:tcPr>
            <w:tcW w:w="1439" w:type="dxa"/>
            <w:vAlign w:val="center"/>
          </w:tcPr>
          <w:p w14:paraId="5B42EC4E" w14:textId="54402C8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63C95183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</w:tcPr>
          <w:p w14:paraId="79E510FA" w14:textId="6F9142F1" w:rsidR="00431424" w:rsidRPr="00540C5C" w:rsidRDefault="00431424" w:rsidP="00D606B2">
            <w:pPr>
              <w:spacing w:line="276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540C5C">
              <w:rPr>
                <w:rFonts w:cstheme="minorHAnsi"/>
                <w:b/>
                <w:bCs/>
                <w:sz w:val="16"/>
                <w:szCs w:val="16"/>
              </w:rPr>
              <w:t>QT interval</w:t>
            </w:r>
          </w:p>
        </w:tc>
      </w:tr>
      <w:tr w:rsidR="00431424" w:rsidRPr="00540C5C" w14:paraId="6B52F4BC" w14:textId="77777777" w:rsidTr="00431424">
        <w:tc>
          <w:tcPr>
            <w:tcW w:w="5382" w:type="dxa"/>
          </w:tcPr>
          <w:p w14:paraId="0B33A962" w14:textId="6883C3C2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Prolonged QT</w:t>
            </w:r>
          </w:p>
        </w:tc>
        <w:tc>
          <w:tcPr>
            <w:tcW w:w="1559" w:type="dxa"/>
            <w:vAlign w:val="center"/>
          </w:tcPr>
          <w:p w14:paraId="0C038DB1" w14:textId="0B024FD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89.31</w:t>
            </w:r>
          </w:p>
        </w:tc>
        <w:tc>
          <w:tcPr>
            <w:tcW w:w="1460" w:type="dxa"/>
            <w:vAlign w:val="center"/>
          </w:tcPr>
          <w:p w14:paraId="09B505A3" w14:textId="695252A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96.67</w:t>
            </w:r>
          </w:p>
        </w:tc>
        <w:tc>
          <w:tcPr>
            <w:tcW w:w="1420" w:type="dxa"/>
            <w:vAlign w:val="center"/>
          </w:tcPr>
          <w:p w14:paraId="00A5E435" w14:textId="163A64E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87.50</w:t>
            </w:r>
          </w:p>
        </w:tc>
        <w:tc>
          <w:tcPr>
            <w:tcW w:w="1397" w:type="dxa"/>
            <w:vAlign w:val="center"/>
          </w:tcPr>
          <w:p w14:paraId="77307C40" w14:textId="593ECD22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88.89</w:t>
            </w:r>
          </w:p>
        </w:tc>
        <w:tc>
          <w:tcPr>
            <w:tcW w:w="1372" w:type="dxa"/>
            <w:vAlign w:val="center"/>
          </w:tcPr>
          <w:p w14:paraId="1A1B8988" w14:textId="595086E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85.71</w:t>
            </w:r>
          </w:p>
        </w:tc>
        <w:tc>
          <w:tcPr>
            <w:tcW w:w="1439" w:type="dxa"/>
            <w:vAlign w:val="center"/>
          </w:tcPr>
          <w:p w14:paraId="2D77E32D" w14:textId="015498A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7502867F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  <w:vAlign w:val="center"/>
          </w:tcPr>
          <w:p w14:paraId="5A11B967" w14:textId="5069CEB1" w:rsidR="00431424" w:rsidRPr="00540C5C" w:rsidRDefault="00431424" w:rsidP="00D606B2">
            <w:pPr>
              <w:spacing w:line="276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540C5C">
              <w:rPr>
                <w:rFonts w:cstheme="minorHAnsi"/>
                <w:b/>
                <w:bCs/>
                <w:sz w:val="16"/>
                <w:szCs w:val="16"/>
              </w:rPr>
              <w:t>Clinical diagnosis</w:t>
            </w:r>
          </w:p>
        </w:tc>
      </w:tr>
      <w:tr w:rsidR="00431424" w:rsidRPr="00540C5C" w14:paraId="4623A1B2" w14:textId="77777777" w:rsidTr="00431424">
        <w:tc>
          <w:tcPr>
            <w:tcW w:w="5382" w:type="dxa"/>
          </w:tcPr>
          <w:p w14:paraId="50D6DC82" w14:textId="5FFF0C6B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Hyperkalaemia</w:t>
            </w:r>
          </w:p>
        </w:tc>
        <w:tc>
          <w:tcPr>
            <w:tcW w:w="1559" w:type="dxa"/>
            <w:vAlign w:val="center"/>
          </w:tcPr>
          <w:p w14:paraId="030BD281" w14:textId="5F9EC325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94.62</w:t>
            </w:r>
          </w:p>
        </w:tc>
        <w:tc>
          <w:tcPr>
            <w:tcW w:w="1460" w:type="dxa"/>
            <w:vAlign w:val="center"/>
          </w:tcPr>
          <w:p w14:paraId="00368834" w14:textId="77532EE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90.00</w:t>
            </w:r>
          </w:p>
        </w:tc>
        <w:tc>
          <w:tcPr>
            <w:tcW w:w="1420" w:type="dxa"/>
            <w:vAlign w:val="center"/>
          </w:tcPr>
          <w:p w14:paraId="4713D6C8" w14:textId="4D3C094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94.64</w:t>
            </w:r>
          </w:p>
        </w:tc>
        <w:tc>
          <w:tcPr>
            <w:tcW w:w="1397" w:type="dxa"/>
            <w:vAlign w:val="center"/>
          </w:tcPr>
          <w:p w14:paraId="5F2390B8" w14:textId="133D824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7273D7CE" w14:textId="39BC87B5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612AE86E" w14:textId="10AF0C64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1071B39D" w14:textId="77777777" w:rsidTr="00431424">
        <w:tc>
          <w:tcPr>
            <w:tcW w:w="5382" w:type="dxa"/>
          </w:tcPr>
          <w:p w14:paraId="35729CC3" w14:textId="750445EE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Hypokalaemia</w:t>
            </w:r>
          </w:p>
        </w:tc>
        <w:tc>
          <w:tcPr>
            <w:tcW w:w="1559" w:type="dxa"/>
            <w:vAlign w:val="center"/>
          </w:tcPr>
          <w:p w14:paraId="2D640BFE" w14:textId="34811B5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76.92</w:t>
            </w:r>
          </w:p>
        </w:tc>
        <w:tc>
          <w:tcPr>
            <w:tcW w:w="1460" w:type="dxa"/>
            <w:vAlign w:val="center"/>
          </w:tcPr>
          <w:p w14:paraId="3D06B117" w14:textId="0E618C5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20" w:type="dxa"/>
            <w:vAlign w:val="center"/>
          </w:tcPr>
          <w:p w14:paraId="44C49E4A" w14:textId="4F508AF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67.86</w:t>
            </w:r>
          </w:p>
        </w:tc>
        <w:tc>
          <w:tcPr>
            <w:tcW w:w="1397" w:type="dxa"/>
            <w:vAlign w:val="center"/>
          </w:tcPr>
          <w:p w14:paraId="45F95C0B" w14:textId="5FEFFE85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88.24</w:t>
            </w:r>
          </w:p>
        </w:tc>
        <w:tc>
          <w:tcPr>
            <w:tcW w:w="1372" w:type="dxa"/>
            <w:vAlign w:val="center"/>
          </w:tcPr>
          <w:p w14:paraId="0A4CDFB3" w14:textId="1504178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95.24</w:t>
            </w:r>
          </w:p>
        </w:tc>
        <w:tc>
          <w:tcPr>
            <w:tcW w:w="1439" w:type="dxa"/>
            <w:vAlign w:val="center"/>
          </w:tcPr>
          <w:p w14:paraId="422E975D" w14:textId="5907360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779C5210" w14:textId="77777777" w:rsidTr="00431424">
        <w:tc>
          <w:tcPr>
            <w:tcW w:w="5382" w:type="dxa"/>
          </w:tcPr>
          <w:p w14:paraId="1F09CE50" w14:textId="43053988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Hypothermia</w:t>
            </w:r>
          </w:p>
        </w:tc>
        <w:tc>
          <w:tcPr>
            <w:tcW w:w="1559" w:type="dxa"/>
            <w:vAlign w:val="center"/>
          </w:tcPr>
          <w:p w14:paraId="6CC8595E" w14:textId="654A7BD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62.31</w:t>
            </w:r>
          </w:p>
        </w:tc>
        <w:tc>
          <w:tcPr>
            <w:tcW w:w="1460" w:type="dxa"/>
            <w:vAlign w:val="center"/>
          </w:tcPr>
          <w:p w14:paraId="334F2C69" w14:textId="20C5963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20" w:type="dxa"/>
            <w:vAlign w:val="center"/>
          </w:tcPr>
          <w:p w14:paraId="7F677788" w14:textId="5721389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55.36</w:t>
            </w:r>
          </w:p>
        </w:tc>
        <w:tc>
          <w:tcPr>
            <w:tcW w:w="1397" w:type="dxa"/>
            <w:vAlign w:val="center"/>
          </w:tcPr>
          <w:p w14:paraId="3F618FDF" w14:textId="3083D21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82.35</w:t>
            </w:r>
          </w:p>
        </w:tc>
        <w:tc>
          <w:tcPr>
            <w:tcW w:w="1372" w:type="dxa"/>
            <w:vAlign w:val="center"/>
          </w:tcPr>
          <w:p w14:paraId="1CD93468" w14:textId="4C1EA34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61.90</w:t>
            </w:r>
          </w:p>
        </w:tc>
        <w:tc>
          <w:tcPr>
            <w:tcW w:w="1439" w:type="dxa"/>
            <w:vAlign w:val="center"/>
          </w:tcPr>
          <w:p w14:paraId="53BC3DD1" w14:textId="4E6AB11C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33.33</w:t>
            </w:r>
          </w:p>
        </w:tc>
      </w:tr>
      <w:tr w:rsidR="00431424" w:rsidRPr="00540C5C" w14:paraId="16F37AEB" w14:textId="77777777" w:rsidTr="00431424">
        <w:tc>
          <w:tcPr>
            <w:tcW w:w="14029" w:type="dxa"/>
            <w:gridSpan w:val="7"/>
            <w:shd w:val="clear" w:color="auto" w:fill="D9E2F3" w:themeFill="accent1" w:themeFillTint="33"/>
            <w:vAlign w:val="center"/>
          </w:tcPr>
          <w:p w14:paraId="35EE6DB5" w14:textId="44126B46" w:rsidR="00431424" w:rsidRPr="00540C5C" w:rsidRDefault="00431424" w:rsidP="00D606B2">
            <w:pPr>
              <w:spacing w:line="276" w:lineRule="auto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b/>
                <w:bCs/>
                <w:sz w:val="16"/>
                <w:szCs w:val="16"/>
              </w:rPr>
              <w:t>Diagnostic approach</w:t>
            </w:r>
          </w:p>
        </w:tc>
      </w:tr>
      <w:tr w:rsidR="00431424" w:rsidRPr="00540C5C" w14:paraId="1884B0E2" w14:textId="77777777" w:rsidTr="00431424">
        <w:tc>
          <w:tcPr>
            <w:tcW w:w="5382" w:type="dxa"/>
          </w:tcPr>
          <w:p w14:paraId="02AC2B39" w14:textId="35828746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Differential diagnosis for right axis deviation</w:t>
            </w:r>
          </w:p>
        </w:tc>
        <w:tc>
          <w:tcPr>
            <w:tcW w:w="1559" w:type="dxa"/>
            <w:vAlign w:val="center"/>
          </w:tcPr>
          <w:p w14:paraId="6076A212" w14:textId="0149FDC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60" w:type="dxa"/>
            <w:vAlign w:val="center"/>
          </w:tcPr>
          <w:p w14:paraId="6FEF2168" w14:textId="26457471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80.00</w:t>
            </w:r>
          </w:p>
        </w:tc>
        <w:tc>
          <w:tcPr>
            <w:tcW w:w="1420" w:type="dxa"/>
            <w:vAlign w:val="center"/>
          </w:tcPr>
          <w:p w14:paraId="43E189B1" w14:textId="5190ED4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73.21</w:t>
            </w:r>
          </w:p>
        </w:tc>
        <w:tc>
          <w:tcPr>
            <w:tcW w:w="1397" w:type="dxa"/>
            <w:vAlign w:val="center"/>
          </w:tcPr>
          <w:p w14:paraId="3E6C2F55" w14:textId="3FEC87CA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82.35</w:t>
            </w:r>
          </w:p>
        </w:tc>
        <w:tc>
          <w:tcPr>
            <w:tcW w:w="1372" w:type="dxa"/>
            <w:vAlign w:val="center"/>
          </w:tcPr>
          <w:p w14:paraId="57609629" w14:textId="7022263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90.48</w:t>
            </w:r>
          </w:p>
        </w:tc>
        <w:tc>
          <w:tcPr>
            <w:tcW w:w="1439" w:type="dxa"/>
            <w:vAlign w:val="center"/>
          </w:tcPr>
          <w:p w14:paraId="2F6D8B45" w14:textId="6922453B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2F669D76" w14:textId="77777777" w:rsidTr="00431424">
        <w:tc>
          <w:tcPr>
            <w:tcW w:w="5382" w:type="dxa"/>
          </w:tcPr>
          <w:p w14:paraId="692A8B86" w14:textId="0EB38CB0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Differential diagnosis for left axis deviation</w:t>
            </w:r>
          </w:p>
        </w:tc>
        <w:tc>
          <w:tcPr>
            <w:tcW w:w="1559" w:type="dxa"/>
            <w:vAlign w:val="center"/>
          </w:tcPr>
          <w:p w14:paraId="0DE0C5E8" w14:textId="5601DE5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80.77</w:t>
            </w:r>
          </w:p>
        </w:tc>
        <w:tc>
          <w:tcPr>
            <w:tcW w:w="1460" w:type="dxa"/>
            <w:vAlign w:val="center"/>
          </w:tcPr>
          <w:p w14:paraId="5C31074A" w14:textId="2D95B8BF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76.67</w:t>
            </w:r>
          </w:p>
        </w:tc>
        <w:tc>
          <w:tcPr>
            <w:tcW w:w="1420" w:type="dxa"/>
            <w:vAlign w:val="center"/>
          </w:tcPr>
          <w:p w14:paraId="5FF18A09" w14:textId="63DD42D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76.79</w:t>
            </w:r>
          </w:p>
        </w:tc>
        <w:tc>
          <w:tcPr>
            <w:tcW w:w="1397" w:type="dxa"/>
            <w:vAlign w:val="center"/>
          </w:tcPr>
          <w:p w14:paraId="5049582E" w14:textId="3A5A0893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82.35</w:t>
            </w:r>
          </w:p>
        </w:tc>
        <w:tc>
          <w:tcPr>
            <w:tcW w:w="1372" w:type="dxa"/>
            <w:vAlign w:val="center"/>
          </w:tcPr>
          <w:p w14:paraId="28C8BF8B" w14:textId="2B07BA68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90.48</w:t>
            </w:r>
          </w:p>
        </w:tc>
        <w:tc>
          <w:tcPr>
            <w:tcW w:w="1439" w:type="dxa"/>
            <w:vAlign w:val="center"/>
          </w:tcPr>
          <w:p w14:paraId="38690160" w14:textId="6286FACD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</w:tr>
      <w:tr w:rsidR="00431424" w:rsidRPr="00540C5C" w14:paraId="6F058002" w14:textId="77777777" w:rsidTr="00431424">
        <w:tc>
          <w:tcPr>
            <w:tcW w:w="5382" w:type="dxa"/>
          </w:tcPr>
          <w:p w14:paraId="3B2A073B" w14:textId="410CB387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Differential diagnosis for Dominant R in V1</w:t>
            </w:r>
          </w:p>
        </w:tc>
        <w:tc>
          <w:tcPr>
            <w:tcW w:w="1559" w:type="dxa"/>
            <w:vAlign w:val="center"/>
          </w:tcPr>
          <w:p w14:paraId="5F632FD9" w14:textId="6080F0C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77.69</w:t>
            </w:r>
          </w:p>
        </w:tc>
        <w:tc>
          <w:tcPr>
            <w:tcW w:w="1460" w:type="dxa"/>
            <w:vAlign w:val="center"/>
          </w:tcPr>
          <w:p w14:paraId="69DA5A9B" w14:textId="7FFE2CE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20" w:type="dxa"/>
            <w:vAlign w:val="center"/>
          </w:tcPr>
          <w:p w14:paraId="78D2DF05" w14:textId="550DDC0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76.79</w:t>
            </w:r>
          </w:p>
        </w:tc>
        <w:tc>
          <w:tcPr>
            <w:tcW w:w="1397" w:type="dxa"/>
            <w:vAlign w:val="center"/>
          </w:tcPr>
          <w:p w14:paraId="4CC2C68A" w14:textId="0FBFF734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88.24</w:t>
            </w:r>
          </w:p>
        </w:tc>
        <w:tc>
          <w:tcPr>
            <w:tcW w:w="1372" w:type="dxa"/>
            <w:vAlign w:val="center"/>
          </w:tcPr>
          <w:p w14:paraId="6747828F" w14:textId="527B51D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76.19</w:t>
            </w:r>
          </w:p>
        </w:tc>
        <w:tc>
          <w:tcPr>
            <w:tcW w:w="1439" w:type="dxa"/>
            <w:vAlign w:val="center"/>
          </w:tcPr>
          <w:p w14:paraId="3D688D67" w14:textId="6000928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  <w:tr w:rsidR="00431424" w:rsidRPr="00540C5C" w14:paraId="208D08A8" w14:textId="77777777" w:rsidTr="00431424">
        <w:tc>
          <w:tcPr>
            <w:tcW w:w="5382" w:type="dxa"/>
          </w:tcPr>
          <w:p w14:paraId="5356D6AF" w14:textId="5D91E846" w:rsidR="00431424" w:rsidRPr="00540C5C" w:rsidRDefault="00431424" w:rsidP="00D606B2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Able to localise infarcts</w:t>
            </w:r>
          </w:p>
        </w:tc>
        <w:tc>
          <w:tcPr>
            <w:tcW w:w="1559" w:type="dxa"/>
            <w:vAlign w:val="center"/>
          </w:tcPr>
          <w:p w14:paraId="79FC24CC" w14:textId="35F05696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85.38</w:t>
            </w:r>
          </w:p>
        </w:tc>
        <w:tc>
          <w:tcPr>
            <w:tcW w:w="1460" w:type="dxa"/>
            <w:vAlign w:val="center"/>
          </w:tcPr>
          <w:p w14:paraId="3B1F5D12" w14:textId="27AA0349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  <w:tc>
          <w:tcPr>
            <w:tcW w:w="1420" w:type="dxa"/>
            <w:vAlign w:val="center"/>
          </w:tcPr>
          <w:p w14:paraId="3D423DC7" w14:textId="404CDDB0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82.14</w:t>
            </w:r>
          </w:p>
        </w:tc>
        <w:tc>
          <w:tcPr>
            <w:tcW w:w="1397" w:type="dxa"/>
            <w:vAlign w:val="center"/>
          </w:tcPr>
          <w:p w14:paraId="3148C4A6" w14:textId="5FE17E6E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100.00</w:t>
            </w:r>
          </w:p>
        </w:tc>
        <w:tc>
          <w:tcPr>
            <w:tcW w:w="1372" w:type="dxa"/>
            <w:vAlign w:val="center"/>
          </w:tcPr>
          <w:p w14:paraId="4FACE779" w14:textId="68BC25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85.71</w:t>
            </w:r>
          </w:p>
        </w:tc>
        <w:tc>
          <w:tcPr>
            <w:tcW w:w="1439" w:type="dxa"/>
            <w:vAlign w:val="center"/>
          </w:tcPr>
          <w:p w14:paraId="3738FEA0" w14:textId="14F62877" w:rsidR="00431424" w:rsidRPr="00540C5C" w:rsidRDefault="00431424" w:rsidP="00D606B2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540C5C">
              <w:rPr>
                <w:rFonts w:cstheme="minorHAnsi"/>
                <w:sz w:val="16"/>
                <w:szCs w:val="16"/>
              </w:rPr>
              <w:t>83.33</w:t>
            </w:r>
          </w:p>
        </w:tc>
      </w:tr>
    </w:tbl>
    <w:p w14:paraId="46EB0A56" w14:textId="77777777" w:rsidR="00431424" w:rsidRPr="00540C5C" w:rsidRDefault="00431424" w:rsidP="00D606B2">
      <w:pPr>
        <w:spacing w:line="276" w:lineRule="auto"/>
        <w:rPr>
          <w:rFonts w:cstheme="minorHAnsi"/>
          <w:sz w:val="16"/>
          <w:szCs w:val="16"/>
        </w:rPr>
      </w:pPr>
    </w:p>
    <w:sectPr w:rsidR="00431424" w:rsidRPr="00540C5C" w:rsidSect="00D57A6A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A6A"/>
    <w:rsid w:val="000117DC"/>
    <w:rsid w:val="0004617A"/>
    <w:rsid w:val="000534DC"/>
    <w:rsid w:val="0006045A"/>
    <w:rsid w:val="00061702"/>
    <w:rsid w:val="00082221"/>
    <w:rsid w:val="00085D9D"/>
    <w:rsid w:val="00086B2A"/>
    <w:rsid w:val="0008710D"/>
    <w:rsid w:val="000A1CE6"/>
    <w:rsid w:val="000A7DE7"/>
    <w:rsid w:val="000B7066"/>
    <w:rsid w:val="000C5CB9"/>
    <w:rsid w:val="000E02E2"/>
    <w:rsid w:val="000E3BB4"/>
    <w:rsid w:val="000F02E7"/>
    <w:rsid w:val="00100CC9"/>
    <w:rsid w:val="001157A0"/>
    <w:rsid w:val="001314A1"/>
    <w:rsid w:val="00163902"/>
    <w:rsid w:val="001649FD"/>
    <w:rsid w:val="00173670"/>
    <w:rsid w:val="001765B5"/>
    <w:rsid w:val="0019051B"/>
    <w:rsid w:val="001A141D"/>
    <w:rsid w:val="001A4DEA"/>
    <w:rsid w:val="001E421C"/>
    <w:rsid w:val="001F1D66"/>
    <w:rsid w:val="0021696E"/>
    <w:rsid w:val="00256985"/>
    <w:rsid w:val="0026030C"/>
    <w:rsid w:val="002B0A8D"/>
    <w:rsid w:val="002E7A88"/>
    <w:rsid w:val="002F6B20"/>
    <w:rsid w:val="002F71F4"/>
    <w:rsid w:val="002F7B9F"/>
    <w:rsid w:val="00301BE1"/>
    <w:rsid w:val="00301CF1"/>
    <w:rsid w:val="0030492C"/>
    <w:rsid w:val="00325361"/>
    <w:rsid w:val="0033375F"/>
    <w:rsid w:val="00333CC3"/>
    <w:rsid w:val="00336AE3"/>
    <w:rsid w:val="0034186B"/>
    <w:rsid w:val="00377090"/>
    <w:rsid w:val="00386A8D"/>
    <w:rsid w:val="00393FE8"/>
    <w:rsid w:val="00395A88"/>
    <w:rsid w:val="003C3496"/>
    <w:rsid w:val="003E74FD"/>
    <w:rsid w:val="00415C44"/>
    <w:rsid w:val="00431424"/>
    <w:rsid w:val="00434A5A"/>
    <w:rsid w:val="0044625C"/>
    <w:rsid w:val="00470E1A"/>
    <w:rsid w:val="00475E45"/>
    <w:rsid w:val="004B464F"/>
    <w:rsid w:val="004C41F8"/>
    <w:rsid w:val="004C7DA0"/>
    <w:rsid w:val="004D1A2B"/>
    <w:rsid w:val="004E6DB4"/>
    <w:rsid w:val="004F08BC"/>
    <w:rsid w:val="004F3362"/>
    <w:rsid w:val="00500853"/>
    <w:rsid w:val="00512C1C"/>
    <w:rsid w:val="005160B7"/>
    <w:rsid w:val="00534055"/>
    <w:rsid w:val="00536A4C"/>
    <w:rsid w:val="0054023D"/>
    <w:rsid w:val="00540C5C"/>
    <w:rsid w:val="005621EF"/>
    <w:rsid w:val="00585A06"/>
    <w:rsid w:val="005C0E8D"/>
    <w:rsid w:val="005C22EE"/>
    <w:rsid w:val="005C5970"/>
    <w:rsid w:val="005D2E5E"/>
    <w:rsid w:val="005D3828"/>
    <w:rsid w:val="005D52FD"/>
    <w:rsid w:val="005D6623"/>
    <w:rsid w:val="005E4B33"/>
    <w:rsid w:val="00600693"/>
    <w:rsid w:val="00606797"/>
    <w:rsid w:val="00642056"/>
    <w:rsid w:val="00656AC6"/>
    <w:rsid w:val="006844AE"/>
    <w:rsid w:val="006848ED"/>
    <w:rsid w:val="00695DA6"/>
    <w:rsid w:val="006A242B"/>
    <w:rsid w:val="006C03CE"/>
    <w:rsid w:val="006C6192"/>
    <w:rsid w:val="00706251"/>
    <w:rsid w:val="007076BB"/>
    <w:rsid w:val="00727BAC"/>
    <w:rsid w:val="00731C9F"/>
    <w:rsid w:val="00760D94"/>
    <w:rsid w:val="00760E18"/>
    <w:rsid w:val="00767333"/>
    <w:rsid w:val="00772C5C"/>
    <w:rsid w:val="007D12F6"/>
    <w:rsid w:val="00813FB1"/>
    <w:rsid w:val="00817B34"/>
    <w:rsid w:val="00823C8F"/>
    <w:rsid w:val="00834B46"/>
    <w:rsid w:val="00843CFF"/>
    <w:rsid w:val="008518E7"/>
    <w:rsid w:val="00860215"/>
    <w:rsid w:val="00864E0D"/>
    <w:rsid w:val="008809DC"/>
    <w:rsid w:val="00884859"/>
    <w:rsid w:val="008928AE"/>
    <w:rsid w:val="008A00E8"/>
    <w:rsid w:val="008C44EE"/>
    <w:rsid w:val="008D4721"/>
    <w:rsid w:val="009068C5"/>
    <w:rsid w:val="009274F3"/>
    <w:rsid w:val="00927B01"/>
    <w:rsid w:val="009327DD"/>
    <w:rsid w:val="00934D83"/>
    <w:rsid w:val="0095278D"/>
    <w:rsid w:val="00955935"/>
    <w:rsid w:val="00974201"/>
    <w:rsid w:val="00974A01"/>
    <w:rsid w:val="00980600"/>
    <w:rsid w:val="00982D69"/>
    <w:rsid w:val="009B29CB"/>
    <w:rsid w:val="009D3E98"/>
    <w:rsid w:val="009E015B"/>
    <w:rsid w:val="00A176BA"/>
    <w:rsid w:val="00A3489E"/>
    <w:rsid w:val="00A4585D"/>
    <w:rsid w:val="00A52671"/>
    <w:rsid w:val="00AB1542"/>
    <w:rsid w:val="00AC7886"/>
    <w:rsid w:val="00AE1F91"/>
    <w:rsid w:val="00B04503"/>
    <w:rsid w:val="00B20A65"/>
    <w:rsid w:val="00B2149D"/>
    <w:rsid w:val="00B25100"/>
    <w:rsid w:val="00B5798B"/>
    <w:rsid w:val="00B6014F"/>
    <w:rsid w:val="00B74C37"/>
    <w:rsid w:val="00BB3186"/>
    <w:rsid w:val="00BB6C20"/>
    <w:rsid w:val="00BC4A3C"/>
    <w:rsid w:val="00BE702F"/>
    <w:rsid w:val="00C2347F"/>
    <w:rsid w:val="00C63D2D"/>
    <w:rsid w:val="00CA2BE6"/>
    <w:rsid w:val="00CB27B9"/>
    <w:rsid w:val="00CC0CDD"/>
    <w:rsid w:val="00CC1DA7"/>
    <w:rsid w:val="00CC54C4"/>
    <w:rsid w:val="00CF1D8E"/>
    <w:rsid w:val="00D058C5"/>
    <w:rsid w:val="00D15AD9"/>
    <w:rsid w:val="00D27A96"/>
    <w:rsid w:val="00D32127"/>
    <w:rsid w:val="00D57A6A"/>
    <w:rsid w:val="00D606B2"/>
    <w:rsid w:val="00D7612C"/>
    <w:rsid w:val="00D77C1B"/>
    <w:rsid w:val="00D835CA"/>
    <w:rsid w:val="00D9071A"/>
    <w:rsid w:val="00D93A45"/>
    <w:rsid w:val="00DB4D7A"/>
    <w:rsid w:val="00DB5B20"/>
    <w:rsid w:val="00DD1AC6"/>
    <w:rsid w:val="00DD1AC8"/>
    <w:rsid w:val="00DD59D3"/>
    <w:rsid w:val="00DF5AD3"/>
    <w:rsid w:val="00E24D0A"/>
    <w:rsid w:val="00E2712D"/>
    <w:rsid w:val="00E309F1"/>
    <w:rsid w:val="00E54332"/>
    <w:rsid w:val="00E62ACD"/>
    <w:rsid w:val="00E77698"/>
    <w:rsid w:val="00E81BD0"/>
    <w:rsid w:val="00E8710A"/>
    <w:rsid w:val="00EA42D0"/>
    <w:rsid w:val="00EE2788"/>
    <w:rsid w:val="00F53206"/>
    <w:rsid w:val="00F6048F"/>
    <w:rsid w:val="00F60AFF"/>
    <w:rsid w:val="00F632E1"/>
    <w:rsid w:val="00F73205"/>
    <w:rsid w:val="00F84EE6"/>
    <w:rsid w:val="00F951B8"/>
    <w:rsid w:val="00FA0DEA"/>
    <w:rsid w:val="00FC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4CB541F"/>
  <w15:docId w15:val="{31CB31AF-67E5-2646-8FDA-F0F778491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7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60A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0A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0A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0A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0AF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AF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AF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11</cp:revision>
  <dcterms:created xsi:type="dcterms:W3CDTF">2019-09-25T20:13:00Z</dcterms:created>
  <dcterms:modified xsi:type="dcterms:W3CDTF">2020-10-07T20:17:00Z</dcterms:modified>
</cp:coreProperties>
</file>