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4D2AB1" w14:textId="18FECD8B" w:rsidR="00D57A6A" w:rsidRPr="00D606B2" w:rsidRDefault="00D9071A" w:rsidP="00D606B2">
      <w:pPr>
        <w:spacing w:line="276" w:lineRule="auto"/>
        <w:rPr>
          <w:rFonts w:ascii="Times New Roman" w:hAnsi="Times New Roman" w:cs="Times New Roman"/>
          <w:b/>
          <w:bCs/>
          <w:sz w:val="16"/>
          <w:szCs w:val="16"/>
        </w:rPr>
      </w:pPr>
      <w:r w:rsidRPr="00D606B2">
        <w:rPr>
          <w:rFonts w:ascii="Times New Roman" w:hAnsi="Times New Roman" w:cs="Times New Roman"/>
          <w:b/>
          <w:bCs/>
          <w:sz w:val="16"/>
          <w:szCs w:val="16"/>
        </w:rPr>
        <w:t xml:space="preserve">Supplementary table </w:t>
      </w:r>
      <w:r w:rsidR="00D606B2" w:rsidRPr="00D606B2">
        <w:rPr>
          <w:rFonts w:ascii="Times New Roman" w:hAnsi="Times New Roman" w:cs="Times New Roman"/>
          <w:b/>
          <w:bCs/>
          <w:sz w:val="16"/>
          <w:szCs w:val="16"/>
        </w:rPr>
        <w:t>5</w:t>
      </w:r>
      <w:r w:rsidRPr="00D606B2">
        <w:rPr>
          <w:rFonts w:ascii="Times New Roman" w:hAnsi="Times New Roman" w:cs="Times New Roman"/>
          <w:b/>
          <w:bCs/>
          <w:sz w:val="16"/>
          <w:szCs w:val="16"/>
        </w:rPr>
        <w:t>:  First round results</w:t>
      </w:r>
    </w:p>
    <w:p w14:paraId="51ECFD17" w14:textId="02CB185C" w:rsidR="00D57A6A" w:rsidRPr="00D606B2" w:rsidRDefault="00D57A6A" w:rsidP="00D606B2">
      <w:pPr>
        <w:spacing w:line="276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382"/>
        <w:gridCol w:w="1559"/>
        <w:gridCol w:w="1460"/>
        <w:gridCol w:w="1420"/>
        <w:gridCol w:w="1397"/>
        <w:gridCol w:w="1372"/>
        <w:gridCol w:w="1439"/>
      </w:tblGrid>
      <w:tr w:rsidR="00431424" w:rsidRPr="00D606B2" w14:paraId="794F43FB" w14:textId="77777777" w:rsidTr="00431424">
        <w:tc>
          <w:tcPr>
            <w:tcW w:w="5382" w:type="dxa"/>
            <w:vMerge w:val="restart"/>
          </w:tcPr>
          <w:p w14:paraId="0A35D0D1" w14:textId="77777777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</w:tcPr>
          <w:p w14:paraId="4D989AB9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Overall agreement (%)</w:t>
            </w:r>
          </w:p>
        </w:tc>
        <w:tc>
          <w:tcPr>
            <w:tcW w:w="7088" w:type="dxa"/>
            <w:gridSpan w:val="5"/>
          </w:tcPr>
          <w:p w14:paraId="727478E8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Reached &gt; 75% consensus to be included amongst</w:t>
            </w:r>
          </w:p>
        </w:tc>
      </w:tr>
      <w:tr w:rsidR="00431424" w:rsidRPr="00D606B2" w14:paraId="6D307378" w14:textId="77777777" w:rsidTr="00431424">
        <w:tc>
          <w:tcPr>
            <w:tcW w:w="5382" w:type="dxa"/>
            <w:vMerge/>
          </w:tcPr>
          <w:p w14:paraId="70EFDD01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14:paraId="3CFE7410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dxa"/>
          </w:tcPr>
          <w:p w14:paraId="08B757AB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Cardiologists</w:t>
            </w:r>
          </w:p>
        </w:tc>
        <w:tc>
          <w:tcPr>
            <w:tcW w:w="1420" w:type="dxa"/>
          </w:tcPr>
          <w:p w14:paraId="7CAAE407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Specialist Physicians</w:t>
            </w:r>
          </w:p>
        </w:tc>
        <w:tc>
          <w:tcPr>
            <w:tcW w:w="1397" w:type="dxa"/>
          </w:tcPr>
          <w:p w14:paraId="42FAE77D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Emergency physicians</w:t>
            </w:r>
          </w:p>
        </w:tc>
        <w:tc>
          <w:tcPr>
            <w:tcW w:w="1372" w:type="dxa"/>
          </w:tcPr>
          <w:p w14:paraId="2E8F857F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Family Physicians</w:t>
            </w:r>
          </w:p>
        </w:tc>
        <w:tc>
          <w:tcPr>
            <w:tcW w:w="1439" w:type="dxa"/>
          </w:tcPr>
          <w:p w14:paraId="53011FDE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Medical Educationalists</w:t>
            </w:r>
          </w:p>
        </w:tc>
      </w:tr>
      <w:tr w:rsidR="00431424" w:rsidRPr="00D606B2" w14:paraId="771C289F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76A01A41" w14:textId="77777777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ECG acquisition</w:t>
            </w:r>
          </w:p>
        </w:tc>
      </w:tr>
      <w:tr w:rsidR="00431424" w:rsidRPr="00D606B2" w14:paraId="0E5E7529" w14:textId="77777777" w:rsidTr="00431424">
        <w:tc>
          <w:tcPr>
            <w:tcW w:w="5382" w:type="dxa"/>
          </w:tcPr>
          <w:p w14:paraId="2204B33F" w14:textId="0BF27328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Be able to recognize left right arm reversal</w:t>
            </w:r>
          </w:p>
        </w:tc>
        <w:tc>
          <w:tcPr>
            <w:tcW w:w="1559" w:type="dxa"/>
          </w:tcPr>
          <w:p w14:paraId="772CF6C1" w14:textId="641F980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76.15</w:t>
            </w:r>
          </w:p>
        </w:tc>
        <w:tc>
          <w:tcPr>
            <w:tcW w:w="1460" w:type="dxa"/>
          </w:tcPr>
          <w:p w14:paraId="7FE23B9F" w14:textId="7EC1A11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76.67</w:t>
            </w:r>
          </w:p>
        </w:tc>
        <w:tc>
          <w:tcPr>
            <w:tcW w:w="1420" w:type="dxa"/>
          </w:tcPr>
          <w:p w14:paraId="2516394D" w14:textId="654D71D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80.36</w:t>
            </w:r>
          </w:p>
        </w:tc>
        <w:tc>
          <w:tcPr>
            <w:tcW w:w="1397" w:type="dxa"/>
          </w:tcPr>
          <w:p w14:paraId="60A1003C" w14:textId="6714ABB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88.24</w:t>
            </w:r>
          </w:p>
        </w:tc>
        <w:tc>
          <w:tcPr>
            <w:tcW w:w="1372" w:type="dxa"/>
          </w:tcPr>
          <w:p w14:paraId="1B92DFA8" w14:textId="1F0C027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52.38</w:t>
            </w:r>
          </w:p>
        </w:tc>
        <w:tc>
          <w:tcPr>
            <w:tcW w:w="1439" w:type="dxa"/>
          </w:tcPr>
          <w:p w14:paraId="6C9AEC0C" w14:textId="2AC8570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5996F162" w14:textId="77777777" w:rsidTr="00431424">
        <w:tc>
          <w:tcPr>
            <w:tcW w:w="5382" w:type="dxa"/>
          </w:tcPr>
          <w:p w14:paraId="58C14F7B" w14:textId="62C00E78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Basic ECG analysis</w:t>
            </w:r>
          </w:p>
        </w:tc>
        <w:tc>
          <w:tcPr>
            <w:tcW w:w="1559" w:type="dxa"/>
          </w:tcPr>
          <w:p w14:paraId="713141E5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dxa"/>
          </w:tcPr>
          <w:p w14:paraId="3994718D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0" w:type="dxa"/>
          </w:tcPr>
          <w:p w14:paraId="0ED4F64F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7" w:type="dxa"/>
          </w:tcPr>
          <w:p w14:paraId="1AF9DE23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2" w:type="dxa"/>
          </w:tcPr>
          <w:p w14:paraId="7ECBA958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39" w:type="dxa"/>
          </w:tcPr>
          <w:p w14:paraId="662CA3DB" w14:textId="777777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1424" w:rsidRPr="00D606B2" w14:paraId="1A196537" w14:textId="77777777" w:rsidTr="00431424">
        <w:tc>
          <w:tcPr>
            <w:tcW w:w="5382" w:type="dxa"/>
          </w:tcPr>
          <w:p w14:paraId="0EB71ADD" w14:textId="7CF80AC0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Calculate the ventricular rate</w:t>
            </w:r>
          </w:p>
        </w:tc>
        <w:tc>
          <w:tcPr>
            <w:tcW w:w="1559" w:type="dxa"/>
          </w:tcPr>
          <w:p w14:paraId="6CB00025" w14:textId="5F17405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96.18</w:t>
            </w:r>
          </w:p>
        </w:tc>
        <w:tc>
          <w:tcPr>
            <w:tcW w:w="1460" w:type="dxa"/>
          </w:tcPr>
          <w:p w14:paraId="7386BACB" w14:textId="4674D58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20" w:type="dxa"/>
          </w:tcPr>
          <w:p w14:paraId="12B902F9" w14:textId="0B31ADA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96.43</w:t>
            </w:r>
          </w:p>
        </w:tc>
        <w:tc>
          <w:tcPr>
            <w:tcW w:w="1397" w:type="dxa"/>
          </w:tcPr>
          <w:p w14:paraId="5EB3BC6F" w14:textId="0BDFF6A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3050CE15" w14:textId="2A06185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</w:tcPr>
          <w:p w14:paraId="26FEDAB7" w14:textId="46E1B4B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05976BE9" w14:textId="77777777" w:rsidTr="00431424">
        <w:tc>
          <w:tcPr>
            <w:tcW w:w="5382" w:type="dxa"/>
          </w:tcPr>
          <w:p w14:paraId="42F773A6" w14:textId="1D1378B4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Calculate the atrial rate</w:t>
            </w:r>
          </w:p>
        </w:tc>
        <w:tc>
          <w:tcPr>
            <w:tcW w:w="1559" w:type="dxa"/>
          </w:tcPr>
          <w:p w14:paraId="25143D47" w14:textId="186845A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90.84</w:t>
            </w:r>
          </w:p>
        </w:tc>
        <w:tc>
          <w:tcPr>
            <w:tcW w:w="1460" w:type="dxa"/>
          </w:tcPr>
          <w:p w14:paraId="7A998689" w14:textId="48E34B3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20" w:type="dxa"/>
          </w:tcPr>
          <w:p w14:paraId="6ECB3C30" w14:textId="52CA233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92.86</w:t>
            </w:r>
          </w:p>
        </w:tc>
        <w:tc>
          <w:tcPr>
            <w:tcW w:w="1397" w:type="dxa"/>
          </w:tcPr>
          <w:p w14:paraId="05D0F88C" w14:textId="2FB6272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3CDBD71F" w14:textId="7A09277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76.19</w:t>
            </w:r>
          </w:p>
        </w:tc>
        <w:tc>
          <w:tcPr>
            <w:tcW w:w="1439" w:type="dxa"/>
          </w:tcPr>
          <w:p w14:paraId="58D885F2" w14:textId="4C3CA6D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72FAA4B4" w14:textId="77777777" w:rsidTr="00431424">
        <w:tc>
          <w:tcPr>
            <w:tcW w:w="5382" w:type="dxa"/>
          </w:tcPr>
          <w:p w14:paraId="490C0814" w14:textId="148D8102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Recognise sinus P wave</w:t>
            </w:r>
          </w:p>
        </w:tc>
        <w:tc>
          <w:tcPr>
            <w:tcW w:w="1559" w:type="dxa"/>
          </w:tcPr>
          <w:p w14:paraId="004E845F" w14:textId="38B7537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99.24</w:t>
            </w:r>
          </w:p>
        </w:tc>
        <w:tc>
          <w:tcPr>
            <w:tcW w:w="1460" w:type="dxa"/>
          </w:tcPr>
          <w:p w14:paraId="22618BAD" w14:textId="449C0A0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</w:tcPr>
          <w:p w14:paraId="1338271E" w14:textId="313899D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97" w:type="dxa"/>
          </w:tcPr>
          <w:p w14:paraId="6C41775F" w14:textId="6371850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268D70AC" w14:textId="1509F7F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</w:tcPr>
          <w:p w14:paraId="1B284563" w14:textId="3A79EFE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5B6C5933" w14:textId="77777777" w:rsidTr="00431424">
        <w:tc>
          <w:tcPr>
            <w:tcW w:w="5382" w:type="dxa"/>
          </w:tcPr>
          <w:p w14:paraId="18AF051D" w14:textId="66A6D7A3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Measure PR interval</w:t>
            </w:r>
          </w:p>
        </w:tc>
        <w:tc>
          <w:tcPr>
            <w:tcW w:w="1559" w:type="dxa"/>
          </w:tcPr>
          <w:p w14:paraId="4B8CE8FA" w14:textId="2FAC7B7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94.66</w:t>
            </w:r>
          </w:p>
        </w:tc>
        <w:tc>
          <w:tcPr>
            <w:tcW w:w="1460" w:type="dxa"/>
          </w:tcPr>
          <w:p w14:paraId="654B7C29" w14:textId="7221A47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</w:tcPr>
          <w:p w14:paraId="1BE713E1" w14:textId="0FAF90B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92.86</w:t>
            </w:r>
          </w:p>
        </w:tc>
        <w:tc>
          <w:tcPr>
            <w:tcW w:w="1397" w:type="dxa"/>
          </w:tcPr>
          <w:p w14:paraId="0AF25032" w14:textId="5D4ED54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94.44</w:t>
            </w:r>
          </w:p>
        </w:tc>
        <w:tc>
          <w:tcPr>
            <w:tcW w:w="1372" w:type="dxa"/>
          </w:tcPr>
          <w:p w14:paraId="0CFB3D26" w14:textId="3459E69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90.48</w:t>
            </w:r>
          </w:p>
        </w:tc>
        <w:tc>
          <w:tcPr>
            <w:tcW w:w="1439" w:type="dxa"/>
          </w:tcPr>
          <w:p w14:paraId="1D658A03" w14:textId="77F096E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17A0D9D8" w14:textId="77777777" w:rsidTr="00431424">
        <w:tc>
          <w:tcPr>
            <w:tcW w:w="5382" w:type="dxa"/>
          </w:tcPr>
          <w:p w14:paraId="70B9B780" w14:textId="10D1E958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Measure QRS width</w:t>
            </w:r>
          </w:p>
        </w:tc>
        <w:tc>
          <w:tcPr>
            <w:tcW w:w="1559" w:type="dxa"/>
          </w:tcPr>
          <w:p w14:paraId="5FA17DDD" w14:textId="537EC76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96.18</w:t>
            </w:r>
          </w:p>
        </w:tc>
        <w:tc>
          <w:tcPr>
            <w:tcW w:w="1460" w:type="dxa"/>
          </w:tcPr>
          <w:p w14:paraId="61386852" w14:textId="2AF8241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</w:tcPr>
          <w:p w14:paraId="4C06EDCD" w14:textId="0C8CD80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96.43</w:t>
            </w:r>
          </w:p>
        </w:tc>
        <w:tc>
          <w:tcPr>
            <w:tcW w:w="1397" w:type="dxa"/>
          </w:tcPr>
          <w:p w14:paraId="40DDAD69" w14:textId="12493AD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13526A1E" w14:textId="1E626AC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439" w:type="dxa"/>
          </w:tcPr>
          <w:p w14:paraId="5BBDB3A0" w14:textId="40A7EC2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5BF7D43C" w14:textId="77777777" w:rsidTr="00431424">
        <w:tc>
          <w:tcPr>
            <w:tcW w:w="5382" w:type="dxa"/>
          </w:tcPr>
          <w:p w14:paraId="613F7743" w14:textId="4D95F75C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Determine the QRS axis</w:t>
            </w:r>
          </w:p>
        </w:tc>
        <w:tc>
          <w:tcPr>
            <w:tcW w:w="1559" w:type="dxa"/>
          </w:tcPr>
          <w:p w14:paraId="59981A9A" w14:textId="5307626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90.08</w:t>
            </w:r>
          </w:p>
        </w:tc>
        <w:tc>
          <w:tcPr>
            <w:tcW w:w="1460" w:type="dxa"/>
          </w:tcPr>
          <w:p w14:paraId="587157C1" w14:textId="65627A4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90.00</w:t>
            </w:r>
          </w:p>
        </w:tc>
        <w:tc>
          <w:tcPr>
            <w:tcW w:w="1420" w:type="dxa"/>
          </w:tcPr>
          <w:p w14:paraId="0F407F14" w14:textId="0DFAB24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89.29</w:t>
            </w:r>
          </w:p>
        </w:tc>
        <w:tc>
          <w:tcPr>
            <w:tcW w:w="1397" w:type="dxa"/>
          </w:tcPr>
          <w:p w14:paraId="3857CE53" w14:textId="6596A45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1B931880" w14:textId="5F2A6C5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439" w:type="dxa"/>
          </w:tcPr>
          <w:p w14:paraId="751FB1E0" w14:textId="798A8F2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373FCD33" w14:textId="77777777" w:rsidTr="00431424">
        <w:tc>
          <w:tcPr>
            <w:tcW w:w="5382" w:type="dxa"/>
          </w:tcPr>
          <w:p w14:paraId="02ECC4C5" w14:textId="25AFE66F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 xml:space="preserve">Measure QT interval </w:t>
            </w:r>
          </w:p>
        </w:tc>
        <w:tc>
          <w:tcPr>
            <w:tcW w:w="1559" w:type="dxa"/>
          </w:tcPr>
          <w:p w14:paraId="124432DF" w14:textId="6196B06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82.44</w:t>
            </w:r>
          </w:p>
        </w:tc>
        <w:tc>
          <w:tcPr>
            <w:tcW w:w="1460" w:type="dxa"/>
          </w:tcPr>
          <w:p w14:paraId="542B19AA" w14:textId="4245F30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20" w:type="dxa"/>
          </w:tcPr>
          <w:p w14:paraId="148470D8" w14:textId="1089EE4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76.79</w:t>
            </w:r>
          </w:p>
        </w:tc>
        <w:tc>
          <w:tcPr>
            <w:tcW w:w="1397" w:type="dxa"/>
          </w:tcPr>
          <w:p w14:paraId="37E9B907" w14:textId="1685CD6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  <w:tc>
          <w:tcPr>
            <w:tcW w:w="1372" w:type="dxa"/>
          </w:tcPr>
          <w:p w14:paraId="1C6C21FA" w14:textId="26253B6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80.95</w:t>
            </w:r>
          </w:p>
        </w:tc>
        <w:tc>
          <w:tcPr>
            <w:tcW w:w="1439" w:type="dxa"/>
          </w:tcPr>
          <w:p w14:paraId="7B6044E4" w14:textId="7D64186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451AE786" w14:textId="77777777" w:rsidTr="00431424">
        <w:tc>
          <w:tcPr>
            <w:tcW w:w="5382" w:type="dxa"/>
          </w:tcPr>
          <w:p w14:paraId="3CF81283" w14:textId="3430E668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Calculate the corrected QT interval</w:t>
            </w:r>
          </w:p>
        </w:tc>
        <w:tc>
          <w:tcPr>
            <w:tcW w:w="1559" w:type="dxa"/>
          </w:tcPr>
          <w:p w14:paraId="3916EBD3" w14:textId="5B50AC7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62.60</w:t>
            </w:r>
          </w:p>
        </w:tc>
        <w:tc>
          <w:tcPr>
            <w:tcW w:w="1460" w:type="dxa"/>
          </w:tcPr>
          <w:p w14:paraId="27445211" w14:textId="42EB1AB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20" w:type="dxa"/>
          </w:tcPr>
          <w:p w14:paraId="030D2FDE" w14:textId="506DF50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60.71</w:t>
            </w:r>
          </w:p>
        </w:tc>
        <w:tc>
          <w:tcPr>
            <w:tcW w:w="1397" w:type="dxa"/>
          </w:tcPr>
          <w:p w14:paraId="2BF21B63" w14:textId="255E70C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372" w:type="dxa"/>
          </w:tcPr>
          <w:p w14:paraId="0211603D" w14:textId="331A3F1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57.14</w:t>
            </w:r>
          </w:p>
        </w:tc>
        <w:tc>
          <w:tcPr>
            <w:tcW w:w="1439" w:type="dxa"/>
          </w:tcPr>
          <w:p w14:paraId="6FA5C246" w14:textId="10F32E4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431424" w:rsidRPr="00D606B2" w14:paraId="4B3F8AF3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22770675" w14:textId="40C3D338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Sino-atrial rhythms</w:t>
            </w:r>
          </w:p>
        </w:tc>
      </w:tr>
      <w:tr w:rsidR="00431424" w:rsidRPr="00D606B2" w14:paraId="14AA7F04" w14:textId="77777777" w:rsidTr="00431424">
        <w:tc>
          <w:tcPr>
            <w:tcW w:w="5382" w:type="dxa"/>
          </w:tcPr>
          <w:p w14:paraId="6D3AD939" w14:textId="6BD77AB7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Sinus rhythm</w:t>
            </w:r>
          </w:p>
        </w:tc>
        <w:tc>
          <w:tcPr>
            <w:tcW w:w="1559" w:type="dxa"/>
          </w:tcPr>
          <w:p w14:paraId="403BC727" w14:textId="3FCBB52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98.47</w:t>
            </w:r>
          </w:p>
        </w:tc>
        <w:tc>
          <w:tcPr>
            <w:tcW w:w="1460" w:type="dxa"/>
          </w:tcPr>
          <w:p w14:paraId="3EE7C0E0" w14:textId="35056AE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96.67</w:t>
            </w:r>
          </w:p>
        </w:tc>
        <w:tc>
          <w:tcPr>
            <w:tcW w:w="1420" w:type="dxa"/>
          </w:tcPr>
          <w:p w14:paraId="5BDF30FB" w14:textId="2BE39F4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97" w:type="dxa"/>
          </w:tcPr>
          <w:p w14:paraId="1C6704B2" w14:textId="56621B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372BEFA4" w14:textId="0CC498A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</w:tcPr>
          <w:p w14:paraId="2B952B4A" w14:textId="6D21BC4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4CA5738D" w14:textId="77777777" w:rsidTr="00431424">
        <w:tc>
          <w:tcPr>
            <w:tcW w:w="5382" w:type="dxa"/>
          </w:tcPr>
          <w:p w14:paraId="374945E4" w14:textId="024ECF67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Sinus arrhythmia</w:t>
            </w:r>
          </w:p>
        </w:tc>
        <w:tc>
          <w:tcPr>
            <w:tcW w:w="1559" w:type="dxa"/>
          </w:tcPr>
          <w:p w14:paraId="7278E536" w14:textId="11D65BF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87.02</w:t>
            </w:r>
          </w:p>
        </w:tc>
        <w:tc>
          <w:tcPr>
            <w:tcW w:w="1460" w:type="dxa"/>
          </w:tcPr>
          <w:p w14:paraId="0E902562" w14:textId="1BFD65B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  <w:tc>
          <w:tcPr>
            <w:tcW w:w="1420" w:type="dxa"/>
          </w:tcPr>
          <w:p w14:paraId="4AF6E1CA" w14:textId="6334DF9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87.50</w:t>
            </w:r>
          </w:p>
        </w:tc>
        <w:tc>
          <w:tcPr>
            <w:tcW w:w="1397" w:type="dxa"/>
          </w:tcPr>
          <w:p w14:paraId="7C40DD44" w14:textId="7E72C58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88.89</w:t>
            </w:r>
          </w:p>
        </w:tc>
        <w:tc>
          <w:tcPr>
            <w:tcW w:w="1372" w:type="dxa"/>
          </w:tcPr>
          <w:p w14:paraId="5F758691" w14:textId="14118B5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439" w:type="dxa"/>
          </w:tcPr>
          <w:p w14:paraId="3AB85519" w14:textId="001A54D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1268C2A0" w14:textId="77777777" w:rsidTr="00431424">
        <w:tc>
          <w:tcPr>
            <w:tcW w:w="5382" w:type="dxa"/>
          </w:tcPr>
          <w:p w14:paraId="3EB56CD5" w14:textId="57FF29D9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Sinus bradycardia</w:t>
            </w:r>
          </w:p>
        </w:tc>
        <w:tc>
          <w:tcPr>
            <w:tcW w:w="1559" w:type="dxa"/>
          </w:tcPr>
          <w:p w14:paraId="60E151B8" w14:textId="478DBF8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96.95</w:t>
            </w:r>
          </w:p>
        </w:tc>
        <w:tc>
          <w:tcPr>
            <w:tcW w:w="1460" w:type="dxa"/>
          </w:tcPr>
          <w:p w14:paraId="56D523B8" w14:textId="17AEB65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96.67</w:t>
            </w:r>
          </w:p>
        </w:tc>
        <w:tc>
          <w:tcPr>
            <w:tcW w:w="1420" w:type="dxa"/>
          </w:tcPr>
          <w:p w14:paraId="49C83F1B" w14:textId="2496F7A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96.43</w:t>
            </w:r>
          </w:p>
        </w:tc>
        <w:tc>
          <w:tcPr>
            <w:tcW w:w="1397" w:type="dxa"/>
          </w:tcPr>
          <w:p w14:paraId="2229D2EA" w14:textId="4EA7DB1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398D2842" w14:textId="188E0E1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</w:tcPr>
          <w:p w14:paraId="774E503A" w14:textId="1CBFCD1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39A6ED54" w14:textId="77777777" w:rsidTr="00431424">
        <w:tc>
          <w:tcPr>
            <w:tcW w:w="5382" w:type="dxa"/>
          </w:tcPr>
          <w:p w14:paraId="4E879526" w14:textId="53EB7FEA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Sinus pauses</w:t>
            </w:r>
          </w:p>
        </w:tc>
        <w:tc>
          <w:tcPr>
            <w:tcW w:w="1559" w:type="dxa"/>
          </w:tcPr>
          <w:p w14:paraId="1ED09DEB" w14:textId="1968761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70.99</w:t>
            </w:r>
          </w:p>
        </w:tc>
        <w:tc>
          <w:tcPr>
            <w:tcW w:w="1460" w:type="dxa"/>
          </w:tcPr>
          <w:p w14:paraId="70A10207" w14:textId="05990E8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20" w:type="dxa"/>
          </w:tcPr>
          <w:p w14:paraId="6BD7BD14" w14:textId="5BCE040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67.86</w:t>
            </w:r>
          </w:p>
        </w:tc>
        <w:tc>
          <w:tcPr>
            <w:tcW w:w="1397" w:type="dxa"/>
          </w:tcPr>
          <w:p w14:paraId="4E7D8FE4" w14:textId="097DCEA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55.56</w:t>
            </w:r>
          </w:p>
        </w:tc>
        <w:tc>
          <w:tcPr>
            <w:tcW w:w="1372" w:type="dxa"/>
          </w:tcPr>
          <w:p w14:paraId="4205FFC2" w14:textId="3A6E6A8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57.14</w:t>
            </w:r>
          </w:p>
        </w:tc>
        <w:tc>
          <w:tcPr>
            <w:tcW w:w="1439" w:type="dxa"/>
          </w:tcPr>
          <w:p w14:paraId="7B319ED3" w14:textId="38FAD42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6EABDE85" w14:textId="77777777" w:rsidTr="00431424">
        <w:tc>
          <w:tcPr>
            <w:tcW w:w="5382" w:type="dxa"/>
          </w:tcPr>
          <w:p w14:paraId="690F0A71" w14:textId="528487C8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Sinus tachycardia</w:t>
            </w:r>
          </w:p>
        </w:tc>
        <w:tc>
          <w:tcPr>
            <w:tcW w:w="1559" w:type="dxa"/>
          </w:tcPr>
          <w:p w14:paraId="6EDE731E" w14:textId="2F0EE8C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99.24</w:t>
            </w:r>
          </w:p>
        </w:tc>
        <w:tc>
          <w:tcPr>
            <w:tcW w:w="1460" w:type="dxa"/>
          </w:tcPr>
          <w:p w14:paraId="1B290F83" w14:textId="3DF05DC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</w:tcPr>
          <w:p w14:paraId="1144E345" w14:textId="4949896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97" w:type="dxa"/>
          </w:tcPr>
          <w:p w14:paraId="1ACF76E8" w14:textId="252941E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24115589" w14:textId="3AD1528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</w:tcPr>
          <w:p w14:paraId="480B2589" w14:textId="0B58775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41FF8DB1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299B32FB" w14:textId="0F1AA4DF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Atrial rhythms</w:t>
            </w:r>
          </w:p>
        </w:tc>
      </w:tr>
      <w:tr w:rsidR="00431424" w:rsidRPr="00D606B2" w14:paraId="73EA149B" w14:textId="77777777" w:rsidTr="00431424">
        <w:tc>
          <w:tcPr>
            <w:tcW w:w="5382" w:type="dxa"/>
          </w:tcPr>
          <w:p w14:paraId="33F14D7D" w14:textId="76257B83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Premature atrial complex (PAC)</w:t>
            </w:r>
          </w:p>
        </w:tc>
        <w:tc>
          <w:tcPr>
            <w:tcW w:w="1559" w:type="dxa"/>
          </w:tcPr>
          <w:p w14:paraId="03D44344" w14:textId="7F6AED0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77.10</w:t>
            </w:r>
          </w:p>
        </w:tc>
        <w:tc>
          <w:tcPr>
            <w:tcW w:w="1460" w:type="dxa"/>
          </w:tcPr>
          <w:p w14:paraId="0D5BF9E0" w14:textId="6D28602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  <w:tc>
          <w:tcPr>
            <w:tcW w:w="1420" w:type="dxa"/>
          </w:tcPr>
          <w:p w14:paraId="1C8DCA44" w14:textId="40FCBB5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76.79</w:t>
            </w:r>
          </w:p>
        </w:tc>
        <w:tc>
          <w:tcPr>
            <w:tcW w:w="1397" w:type="dxa"/>
          </w:tcPr>
          <w:p w14:paraId="0695410D" w14:textId="3AABBB1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72.22</w:t>
            </w:r>
          </w:p>
        </w:tc>
        <w:tc>
          <w:tcPr>
            <w:tcW w:w="1372" w:type="dxa"/>
          </w:tcPr>
          <w:p w14:paraId="26ED3D3E" w14:textId="6934596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76.19</w:t>
            </w:r>
          </w:p>
        </w:tc>
        <w:tc>
          <w:tcPr>
            <w:tcW w:w="1439" w:type="dxa"/>
          </w:tcPr>
          <w:p w14:paraId="7653477A" w14:textId="1857E47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431424" w:rsidRPr="00D606B2" w14:paraId="564A1CA4" w14:textId="77777777" w:rsidTr="00431424">
        <w:tc>
          <w:tcPr>
            <w:tcW w:w="5382" w:type="dxa"/>
          </w:tcPr>
          <w:p w14:paraId="37F81363" w14:textId="7439AA33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Atrial fibrillation</w:t>
            </w:r>
          </w:p>
        </w:tc>
        <w:tc>
          <w:tcPr>
            <w:tcW w:w="1559" w:type="dxa"/>
          </w:tcPr>
          <w:p w14:paraId="55724977" w14:textId="28C3A88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99.24</w:t>
            </w:r>
          </w:p>
        </w:tc>
        <w:tc>
          <w:tcPr>
            <w:tcW w:w="1460" w:type="dxa"/>
          </w:tcPr>
          <w:p w14:paraId="6FA75587" w14:textId="443DE27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</w:tcPr>
          <w:p w14:paraId="01891E46" w14:textId="1526BC9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97" w:type="dxa"/>
          </w:tcPr>
          <w:p w14:paraId="045B0B38" w14:textId="0A1DA4E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33CA2821" w14:textId="2E4C06A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</w:tcPr>
          <w:p w14:paraId="6D725595" w14:textId="35A86BF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56A1E994" w14:textId="77777777" w:rsidTr="00431424">
        <w:tc>
          <w:tcPr>
            <w:tcW w:w="5382" w:type="dxa"/>
          </w:tcPr>
          <w:p w14:paraId="62A532E3" w14:textId="1C8AC256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Atrial flutter</w:t>
            </w:r>
          </w:p>
        </w:tc>
        <w:tc>
          <w:tcPr>
            <w:tcW w:w="1559" w:type="dxa"/>
          </w:tcPr>
          <w:p w14:paraId="2D238B49" w14:textId="5A8D75D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93.89</w:t>
            </w:r>
          </w:p>
        </w:tc>
        <w:tc>
          <w:tcPr>
            <w:tcW w:w="1460" w:type="dxa"/>
          </w:tcPr>
          <w:p w14:paraId="5DA12756" w14:textId="24118F4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</w:tcPr>
          <w:p w14:paraId="0A6EE83C" w14:textId="50B15F7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94.64</w:t>
            </w:r>
          </w:p>
        </w:tc>
        <w:tc>
          <w:tcPr>
            <w:tcW w:w="1397" w:type="dxa"/>
          </w:tcPr>
          <w:p w14:paraId="5BCFFF0A" w14:textId="3FA7600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88.89</w:t>
            </w:r>
          </w:p>
        </w:tc>
        <w:tc>
          <w:tcPr>
            <w:tcW w:w="1372" w:type="dxa"/>
          </w:tcPr>
          <w:p w14:paraId="55781A24" w14:textId="131C78B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439" w:type="dxa"/>
          </w:tcPr>
          <w:p w14:paraId="7B8FCC6A" w14:textId="464FBB7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3F5904B2" w14:textId="77777777" w:rsidTr="00431424">
        <w:tc>
          <w:tcPr>
            <w:tcW w:w="5382" w:type="dxa"/>
          </w:tcPr>
          <w:p w14:paraId="6DD8A49D" w14:textId="5516097D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Ectopic atrial tachycardia</w:t>
            </w:r>
          </w:p>
        </w:tc>
        <w:tc>
          <w:tcPr>
            <w:tcW w:w="1559" w:type="dxa"/>
          </w:tcPr>
          <w:p w14:paraId="6BCED027" w14:textId="7049334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54.96</w:t>
            </w:r>
          </w:p>
        </w:tc>
        <w:tc>
          <w:tcPr>
            <w:tcW w:w="1460" w:type="dxa"/>
          </w:tcPr>
          <w:p w14:paraId="41CF7804" w14:textId="4557FAD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20" w:type="dxa"/>
          </w:tcPr>
          <w:p w14:paraId="4F3C01B3" w14:textId="5B3DDFB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397" w:type="dxa"/>
          </w:tcPr>
          <w:p w14:paraId="4C1A1E79" w14:textId="6FBC6DB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38.89</w:t>
            </w:r>
          </w:p>
        </w:tc>
        <w:tc>
          <w:tcPr>
            <w:tcW w:w="1372" w:type="dxa"/>
          </w:tcPr>
          <w:p w14:paraId="210FD7C2" w14:textId="2ACAA19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76.19</w:t>
            </w:r>
          </w:p>
        </w:tc>
        <w:tc>
          <w:tcPr>
            <w:tcW w:w="1439" w:type="dxa"/>
          </w:tcPr>
          <w:p w14:paraId="77D4F21C" w14:textId="3AA6AF1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431424" w:rsidRPr="00D606B2" w14:paraId="136A41F6" w14:textId="77777777" w:rsidTr="00431424">
        <w:tc>
          <w:tcPr>
            <w:tcW w:w="5382" w:type="dxa"/>
          </w:tcPr>
          <w:p w14:paraId="1F870EF6" w14:textId="6E7128D2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Multifocal atrial tachycardia</w:t>
            </w:r>
          </w:p>
        </w:tc>
        <w:tc>
          <w:tcPr>
            <w:tcW w:w="1559" w:type="dxa"/>
          </w:tcPr>
          <w:p w14:paraId="3FF15E03" w14:textId="2B444CD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52.67</w:t>
            </w:r>
          </w:p>
        </w:tc>
        <w:tc>
          <w:tcPr>
            <w:tcW w:w="1460" w:type="dxa"/>
          </w:tcPr>
          <w:p w14:paraId="70868E05" w14:textId="6D5AB03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56.67</w:t>
            </w:r>
          </w:p>
        </w:tc>
        <w:tc>
          <w:tcPr>
            <w:tcW w:w="1420" w:type="dxa"/>
          </w:tcPr>
          <w:p w14:paraId="75034468" w14:textId="4B26D38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48.21</w:t>
            </w:r>
          </w:p>
        </w:tc>
        <w:tc>
          <w:tcPr>
            <w:tcW w:w="1397" w:type="dxa"/>
          </w:tcPr>
          <w:p w14:paraId="19644DE2" w14:textId="2B8D6F4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72.22</w:t>
            </w:r>
          </w:p>
        </w:tc>
        <w:tc>
          <w:tcPr>
            <w:tcW w:w="1372" w:type="dxa"/>
          </w:tcPr>
          <w:p w14:paraId="380C9392" w14:textId="6BF3E2F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52.38</w:t>
            </w:r>
          </w:p>
        </w:tc>
        <w:tc>
          <w:tcPr>
            <w:tcW w:w="1439" w:type="dxa"/>
          </w:tcPr>
          <w:p w14:paraId="558611EB" w14:textId="06562F1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431424" w:rsidRPr="00D606B2" w14:paraId="19A9A26E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60B1A23B" w14:textId="1339F146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AV node</w:t>
            </w:r>
          </w:p>
        </w:tc>
      </w:tr>
      <w:tr w:rsidR="00431424" w:rsidRPr="00D606B2" w14:paraId="72902C80" w14:textId="77777777" w:rsidTr="00431424">
        <w:tc>
          <w:tcPr>
            <w:tcW w:w="5382" w:type="dxa"/>
          </w:tcPr>
          <w:p w14:paraId="10FEBC1E" w14:textId="20083019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Junctional escape rhythm</w:t>
            </w:r>
          </w:p>
        </w:tc>
        <w:tc>
          <w:tcPr>
            <w:tcW w:w="1559" w:type="dxa"/>
            <w:vAlign w:val="center"/>
          </w:tcPr>
          <w:p w14:paraId="295D8884" w14:textId="67E1A03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62.60</w:t>
            </w:r>
          </w:p>
        </w:tc>
        <w:tc>
          <w:tcPr>
            <w:tcW w:w="1460" w:type="dxa"/>
            <w:vAlign w:val="center"/>
          </w:tcPr>
          <w:p w14:paraId="4B67DD93" w14:textId="013C3A2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76.67</w:t>
            </w:r>
          </w:p>
        </w:tc>
        <w:tc>
          <w:tcPr>
            <w:tcW w:w="1420" w:type="dxa"/>
            <w:vAlign w:val="center"/>
          </w:tcPr>
          <w:p w14:paraId="6AAC3F38" w14:textId="7E902A0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51.79</w:t>
            </w:r>
          </w:p>
        </w:tc>
        <w:tc>
          <w:tcPr>
            <w:tcW w:w="1397" w:type="dxa"/>
            <w:vAlign w:val="center"/>
          </w:tcPr>
          <w:p w14:paraId="6D0239FB" w14:textId="7BAA624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372" w:type="dxa"/>
            <w:vAlign w:val="center"/>
          </w:tcPr>
          <w:p w14:paraId="09774EF1" w14:textId="5288571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61.90</w:t>
            </w:r>
          </w:p>
        </w:tc>
        <w:tc>
          <w:tcPr>
            <w:tcW w:w="1439" w:type="dxa"/>
            <w:vAlign w:val="center"/>
          </w:tcPr>
          <w:p w14:paraId="411C37A9" w14:textId="5380FFF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74285231" w14:textId="77777777" w:rsidTr="00431424">
        <w:tc>
          <w:tcPr>
            <w:tcW w:w="5382" w:type="dxa"/>
          </w:tcPr>
          <w:p w14:paraId="583E23B3" w14:textId="49E629CC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AVJRT</w:t>
            </w:r>
          </w:p>
        </w:tc>
        <w:tc>
          <w:tcPr>
            <w:tcW w:w="1559" w:type="dxa"/>
            <w:vAlign w:val="center"/>
          </w:tcPr>
          <w:p w14:paraId="2304DEB5" w14:textId="72FCE12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62.60</w:t>
            </w:r>
          </w:p>
        </w:tc>
        <w:tc>
          <w:tcPr>
            <w:tcW w:w="1460" w:type="dxa"/>
            <w:vAlign w:val="center"/>
          </w:tcPr>
          <w:p w14:paraId="1F7A05DA" w14:textId="1A28472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76.67</w:t>
            </w:r>
          </w:p>
        </w:tc>
        <w:tc>
          <w:tcPr>
            <w:tcW w:w="1420" w:type="dxa"/>
            <w:vAlign w:val="center"/>
          </w:tcPr>
          <w:p w14:paraId="273F39A3" w14:textId="163F117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53.57</w:t>
            </w:r>
          </w:p>
        </w:tc>
        <w:tc>
          <w:tcPr>
            <w:tcW w:w="1397" w:type="dxa"/>
            <w:vAlign w:val="center"/>
          </w:tcPr>
          <w:p w14:paraId="3F92F9F5" w14:textId="0C8CE73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  <w:tc>
          <w:tcPr>
            <w:tcW w:w="1372" w:type="dxa"/>
            <w:vAlign w:val="center"/>
          </w:tcPr>
          <w:p w14:paraId="048BFA62" w14:textId="148E96D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42.86</w:t>
            </w:r>
          </w:p>
        </w:tc>
        <w:tc>
          <w:tcPr>
            <w:tcW w:w="1439" w:type="dxa"/>
            <w:vAlign w:val="center"/>
          </w:tcPr>
          <w:p w14:paraId="091134EE" w14:textId="3D3DDE5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1BA75D79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7DFE30E9" w14:textId="19B3F6A6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Abnormal conduction</w:t>
            </w:r>
          </w:p>
        </w:tc>
      </w:tr>
      <w:tr w:rsidR="00431424" w:rsidRPr="00D606B2" w14:paraId="72025CFF" w14:textId="77777777" w:rsidTr="00431424">
        <w:tc>
          <w:tcPr>
            <w:tcW w:w="5382" w:type="dxa"/>
          </w:tcPr>
          <w:p w14:paraId="10F3C348" w14:textId="5FB6956D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Complete LBBB</w:t>
            </w:r>
          </w:p>
        </w:tc>
        <w:tc>
          <w:tcPr>
            <w:tcW w:w="1559" w:type="dxa"/>
            <w:vAlign w:val="center"/>
          </w:tcPr>
          <w:p w14:paraId="32AD9B7D" w14:textId="68A0184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98.47</w:t>
            </w:r>
          </w:p>
        </w:tc>
        <w:tc>
          <w:tcPr>
            <w:tcW w:w="1460" w:type="dxa"/>
            <w:vAlign w:val="center"/>
          </w:tcPr>
          <w:p w14:paraId="412EB421" w14:textId="0BE2E9E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37C123B1" w14:textId="1B34A59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98.21</w:t>
            </w:r>
          </w:p>
        </w:tc>
        <w:tc>
          <w:tcPr>
            <w:tcW w:w="1397" w:type="dxa"/>
            <w:vAlign w:val="center"/>
          </w:tcPr>
          <w:p w14:paraId="0782FEA4" w14:textId="4DC0E40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476F9C0A" w14:textId="7BF7A78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1FC209E5" w14:textId="66E36DA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45777241" w14:textId="77777777" w:rsidTr="00431424">
        <w:tc>
          <w:tcPr>
            <w:tcW w:w="5382" w:type="dxa"/>
          </w:tcPr>
          <w:p w14:paraId="29D262BA" w14:textId="1267086C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Complete RBBB</w:t>
            </w:r>
          </w:p>
        </w:tc>
        <w:tc>
          <w:tcPr>
            <w:tcW w:w="1559" w:type="dxa"/>
            <w:vAlign w:val="center"/>
          </w:tcPr>
          <w:p w14:paraId="48DB8C5A" w14:textId="3DE7CCC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96.95</w:t>
            </w:r>
          </w:p>
        </w:tc>
        <w:tc>
          <w:tcPr>
            <w:tcW w:w="1460" w:type="dxa"/>
            <w:vAlign w:val="center"/>
          </w:tcPr>
          <w:p w14:paraId="1E4CDFC0" w14:textId="48F067B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96.67</w:t>
            </w:r>
          </w:p>
        </w:tc>
        <w:tc>
          <w:tcPr>
            <w:tcW w:w="1420" w:type="dxa"/>
            <w:vAlign w:val="center"/>
          </w:tcPr>
          <w:p w14:paraId="06308944" w14:textId="49C7CBB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96.43</w:t>
            </w:r>
          </w:p>
        </w:tc>
        <w:tc>
          <w:tcPr>
            <w:tcW w:w="1397" w:type="dxa"/>
            <w:vAlign w:val="center"/>
          </w:tcPr>
          <w:p w14:paraId="0F0EB83E" w14:textId="10DE466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42BEE163" w14:textId="3A3FB5F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2FD97C04" w14:textId="393552D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33D3A277" w14:textId="77777777" w:rsidTr="00431424">
        <w:tc>
          <w:tcPr>
            <w:tcW w:w="5382" w:type="dxa"/>
          </w:tcPr>
          <w:p w14:paraId="3A75E7CB" w14:textId="590C701E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Left anterior fascicular block (LAFB)</w:t>
            </w:r>
          </w:p>
        </w:tc>
        <w:tc>
          <w:tcPr>
            <w:tcW w:w="1559" w:type="dxa"/>
            <w:vAlign w:val="center"/>
          </w:tcPr>
          <w:p w14:paraId="3175F952" w14:textId="2EB4B86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45.04</w:t>
            </w:r>
          </w:p>
        </w:tc>
        <w:tc>
          <w:tcPr>
            <w:tcW w:w="1460" w:type="dxa"/>
            <w:vAlign w:val="center"/>
          </w:tcPr>
          <w:p w14:paraId="61C642FD" w14:textId="1ABE4E8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20" w:type="dxa"/>
            <w:vAlign w:val="center"/>
          </w:tcPr>
          <w:p w14:paraId="0E04D548" w14:textId="11D70AD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41.07</w:t>
            </w:r>
          </w:p>
        </w:tc>
        <w:tc>
          <w:tcPr>
            <w:tcW w:w="1397" w:type="dxa"/>
            <w:vAlign w:val="center"/>
          </w:tcPr>
          <w:p w14:paraId="6A76D7D0" w14:textId="01C7179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372" w:type="dxa"/>
            <w:vAlign w:val="center"/>
          </w:tcPr>
          <w:p w14:paraId="6C422A4A" w14:textId="4DE00A7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52.38</w:t>
            </w:r>
          </w:p>
        </w:tc>
        <w:tc>
          <w:tcPr>
            <w:tcW w:w="1439" w:type="dxa"/>
            <w:vAlign w:val="center"/>
          </w:tcPr>
          <w:p w14:paraId="415D5005" w14:textId="26FF3E1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431424" w:rsidRPr="00D606B2" w14:paraId="7712BBEB" w14:textId="77777777" w:rsidTr="00431424">
        <w:tc>
          <w:tcPr>
            <w:tcW w:w="5382" w:type="dxa"/>
          </w:tcPr>
          <w:p w14:paraId="69A0A7DF" w14:textId="24C00E73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Bifascicular block</w:t>
            </w:r>
          </w:p>
        </w:tc>
        <w:tc>
          <w:tcPr>
            <w:tcW w:w="1559" w:type="dxa"/>
            <w:vAlign w:val="center"/>
          </w:tcPr>
          <w:p w14:paraId="7DA4A2CD" w14:textId="7F4C0C5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46.56</w:t>
            </w:r>
          </w:p>
        </w:tc>
        <w:tc>
          <w:tcPr>
            <w:tcW w:w="1460" w:type="dxa"/>
            <w:vAlign w:val="center"/>
          </w:tcPr>
          <w:p w14:paraId="0801DF7E" w14:textId="01965D2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56.67</w:t>
            </w:r>
          </w:p>
        </w:tc>
        <w:tc>
          <w:tcPr>
            <w:tcW w:w="1420" w:type="dxa"/>
            <w:vAlign w:val="center"/>
          </w:tcPr>
          <w:p w14:paraId="4AE78DAF" w14:textId="00812E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41.07</w:t>
            </w:r>
          </w:p>
        </w:tc>
        <w:tc>
          <w:tcPr>
            <w:tcW w:w="1397" w:type="dxa"/>
            <w:vAlign w:val="center"/>
          </w:tcPr>
          <w:p w14:paraId="30335328" w14:textId="76E037A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55.56</w:t>
            </w:r>
          </w:p>
        </w:tc>
        <w:tc>
          <w:tcPr>
            <w:tcW w:w="1372" w:type="dxa"/>
            <w:vAlign w:val="center"/>
          </w:tcPr>
          <w:p w14:paraId="3C0A048A" w14:textId="12C44F1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52.38</w:t>
            </w:r>
          </w:p>
        </w:tc>
        <w:tc>
          <w:tcPr>
            <w:tcW w:w="1439" w:type="dxa"/>
            <w:vAlign w:val="center"/>
          </w:tcPr>
          <w:p w14:paraId="675D0842" w14:textId="101AAD8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431424" w:rsidRPr="00D606B2" w14:paraId="707D11D9" w14:textId="77777777" w:rsidTr="00431424">
        <w:tc>
          <w:tcPr>
            <w:tcW w:w="5382" w:type="dxa"/>
          </w:tcPr>
          <w:p w14:paraId="764DDADA" w14:textId="0922AC32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First degree AV block</w:t>
            </w:r>
          </w:p>
        </w:tc>
        <w:tc>
          <w:tcPr>
            <w:tcW w:w="1559" w:type="dxa"/>
            <w:vAlign w:val="center"/>
          </w:tcPr>
          <w:p w14:paraId="45750062" w14:textId="07C8975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93.89</w:t>
            </w:r>
          </w:p>
        </w:tc>
        <w:tc>
          <w:tcPr>
            <w:tcW w:w="1460" w:type="dxa"/>
            <w:vAlign w:val="center"/>
          </w:tcPr>
          <w:p w14:paraId="76E987D8" w14:textId="2733F87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780D7056" w14:textId="0FCFD80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92.86</w:t>
            </w:r>
          </w:p>
        </w:tc>
        <w:tc>
          <w:tcPr>
            <w:tcW w:w="1397" w:type="dxa"/>
            <w:vAlign w:val="center"/>
          </w:tcPr>
          <w:p w14:paraId="369B91A6" w14:textId="339E71F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092F5145" w14:textId="60879F4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774D6DE0" w14:textId="4DF6FCC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67A8CDB8" w14:textId="77777777" w:rsidTr="00431424">
        <w:tc>
          <w:tcPr>
            <w:tcW w:w="5382" w:type="dxa"/>
          </w:tcPr>
          <w:p w14:paraId="5C40F6E2" w14:textId="5E8A9AB2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 xml:space="preserve">Mobitz type </w:t>
            </w:r>
            <w:r w:rsidR="002B0A8D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 xml:space="preserve"> second degree AV block</w:t>
            </w:r>
          </w:p>
        </w:tc>
        <w:tc>
          <w:tcPr>
            <w:tcW w:w="1559" w:type="dxa"/>
            <w:vAlign w:val="center"/>
          </w:tcPr>
          <w:p w14:paraId="5CCC83DD" w14:textId="43BE401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91.60</w:t>
            </w:r>
          </w:p>
        </w:tc>
        <w:tc>
          <w:tcPr>
            <w:tcW w:w="1460" w:type="dxa"/>
            <w:vAlign w:val="center"/>
          </w:tcPr>
          <w:p w14:paraId="64B066DB" w14:textId="4EAC4D4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96.67</w:t>
            </w:r>
          </w:p>
        </w:tc>
        <w:tc>
          <w:tcPr>
            <w:tcW w:w="1420" w:type="dxa"/>
            <w:vAlign w:val="center"/>
          </w:tcPr>
          <w:p w14:paraId="5E66BF04" w14:textId="431DA81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87.50</w:t>
            </w:r>
          </w:p>
        </w:tc>
        <w:tc>
          <w:tcPr>
            <w:tcW w:w="1397" w:type="dxa"/>
            <w:vAlign w:val="center"/>
          </w:tcPr>
          <w:p w14:paraId="26BAE607" w14:textId="63C6212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6B1771C2" w14:textId="42F34BE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90.48</w:t>
            </w:r>
          </w:p>
        </w:tc>
        <w:tc>
          <w:tcPr>
            <w:tcW w:w="1439" w:type="dxa"/>
            <w:vAlign w:val="center"/>
          </w:tcPr>
          <w:p w14:paraId="7D7409CC" w14:textId="0AB3E29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3BC1B30A" w14:textId="77777777" w:rsidTr="00431424">
        <w:tc>
          <w:tcPr>
            <w:tcW w:w="5382" w:type="dxa"/>
          </w:tcPr>
          <w:p w14:paraId="1C59CB14" w14:textId="2ABBE97A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 xml:space="preserve">Mobitz type </w:t>
            </w:r>
            <w:r w:rsidR="002B0A8D">
              <w:rPr>
                <w:rFonts w:ascii="Times New Roman" w:hAnsi="Times New Roman" w:cs="Times New Roman"/>
                <w:sz w:val="16"/>
                <w:szCs w:val="16"/>
              </w:rPr>
              <w:t>II</w:t>
            </w: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 xml:space="preserve"> second degree AV block</w:t>
            </w:r>
          </w:p>
        </w:tc>
        <w:tc>
          <w:tcPr>
            <w:tcW w:w="1559" w:type="dxa"/>
            <w:vAlign w:val="center"/>
          </w:tcPr>
          <w:p w14:paraId="47467095" w14:textId="25573A8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93.13</w:t>
            </w:r>
          </w:p>
        </w:tc>
        <w:tc>
          <w:tcPr>
            <w:tcW w:w="1460" w:type="dxa"/>
            <w:vAlign w:val="center"/>
          </w:tcPr>
          <w:p w14:paraId="371B1F77" w14:textId="02EEA2D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2692E230" w14:textId="17E9A1D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89.29</w:t>
            </w:r>
          </w:p>
        </w:tc>
        <w:tc>
          <w:tcPr>
            <w:tcW w:w="1397" w:type="dxa"/>
            <w:vAlign w:val="center"/>
          </w:tcPr>
          <w:p w14:paraId="6BFC09A0" w14:textId="78F2947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3F0A3630" w14:textId="0D37790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90.48</w:t>
            </w:r>
          </w:p>
        </w:tc>
        <w:tc>
          <w:tcPr>
            <w:tcW w:w="1439" w:type="dxa"/>
            <w:vAlign w:val="center"/>
          </w:tcPr>
          <w:p w14:paraId="05CD9B0B" w14:textId="242A872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5AD75DA6" w14:textId="77777777" w:rsidTr="00431424">
        <w:tc>
          <w:tcPr>
            <w:tcW w:w="5382" w:type="dxa"/>
          </w:tcPr>
          <w:p w14:paraId="62316470" w14:textId="13308CAA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2:1 AV block</w:t>
            </w:r>
          </w:p>
        </w:tc>
        <w:tc>
          <w:tcPr>
            <w:tcW w:w="1559" w:type="dxa"/>
            <w:vAlign w:val="center"/>
          </w:tcPr>
          <w:p w14:paraId="0B15B679" w14:textId="7E475E0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86.26</w:t>
            </w:r>
          </w:p>
        </w:tc>
        <w:tc>
          <w:tcPr>
            <w:tcW w:w="1460" w:type="dxa"/>
            <w:vAlign w:val="center"/>
          </w:tcPr>
          <w:p w14:paraId="0BFD1628" w14:textId="089E1AD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20" w:type="dxa"/>
            <w:vAlign w:val="center"/>
          </w:tcPr>
          <w:p w14:paraId="0747C4FE" w14:textId="34789B4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397" w:type="dxa"/>
            <w:vAlign w:val="center"/>
          </w:tcPr>
          <w:p w14:paraId="675CEA2F" w14:textId="11E8A45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  <w:tc>
          <w:tcPr>
            <w:tcW w:w="1372" w:type="dxa"/>
            <w:vAlign w:val="center"/>
          </w:tcPr>
          <w:p w14:paraId="729109D4" w14:textId="24F673E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4132F46A" w14:textId="1DC84E6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431424" w:rsidRPr="00D606B2" w14:paraId="1C0DA433" w14:textId="77777777" w:rsidTr="00431424">
        <w:tc>
          <w:tcPr>
            <w:tcW w:w="5382" w:type="dxa"/>
          </w:tcPr>
          <w:p w14:paraId="507CD2DB" w14:textId="5260FEE2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Complete heart block</w:t>
            </w:r>
          </w:p>
        </w:tc>
        <w:tc>
          <w:tcPr>
            <w:tcW w:w="1559" w:type="dxa"/>
            <w:vAlign w:val="center"/>
          </w:tcPr>
          <w:p w14:paraId="4751508C" w14:textId="3939D31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98.47</w:t>
            </w:r>
          </w:p>
        </w:tc>
        <w:tc>
          <w:tcPr>
            <w:tcW w:w="1460" w:type="dxa"/>
            <w:vAlign w:val="center"/>
          </w:tcPr>
          <w:p w14:paraId="347245F3" w14:textId="7F60435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1EF23E91" w14:textId="2B05743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97" w:type="dxa"/>
            <w:vAlign w:val="center"/>
          </w:tcPr>
          <w:p w14:paraId="4E56F87F" w14:textId="0B495B8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79880656" w14:textId="1849C85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90.48</w:t>
            </w:r>
          </w:p>
        </w:tc>
        <w:tc>
          <w:tcPr>
            <w:tcW w:w="1439" w:type="dxa"/>
            <w:vAlign w:val="center"/>
          </w:tcPr>
          <w:p w14:paraId="72680827" w14:textId="6197EAE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0A474B99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4D2B1EBE" w14:textId="1F4A0F0F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Ventricular rhythms</w:t>
            </w:r>
          </w:p>
        </w:tc>
      </w:tr>
      <w:tr w:rsidR="00431424" w:rsidRPr="00D606B2" w14:paraId="0E8CEC04" w14:textId="77777777" w:rsidTr="00431424">
        <w:tc>
          <w:tcPr>
            <w:tcW w:w="5382" w:type="dxa"/>
          </w:tcPr>
          <w:p w14:paraId="7CE71E54" w14:textId="4F471883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Premature ventricular complex (PVC)</w:t>
            </w:r>
          </w:p>
        </w:tc>
        <w:tc>
          <w:tcPr>
            <w:tcW w:w="1559" w:type="dxa"/>
            <w:vAlign w:val="center"/>
          </w:tcPr>
          <w:p w14:paraId="5180112E" w14:textId="6EFA4EF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91.60</w:t>
            </w:r>
          </w:p>
        </w:tc>
        <w:tc>
          <w:tcPr>
            <w:tcW w:w="1460" w:type="dxa"/>
            <w:vAlign w:val="center"/>
          </w:tcPr>
          <w:p w14:paraId="19FDE1FD" w14:textId="355C37B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90.00</w:t>
            </w:r>
          </w:p>
        </w:tc>
        <w:tc>
          <w:tcPr>
            <w:tcW w:w="1420" w:type="dxa"/>
            <w:vAlign w:val="center"/>
          </w:tcPr>
          <w:p w14:paraId="3BD37822" w14:textId="2DD1A7A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94.64</w:t>
            </w:r>
          </w:p>
        </w:tc>
        <w:tc>
          <w:tcPr>
            <w:tcW w:w="1397" w:type="dxa"/>
            <w:vAlign w:val="center"/>
          </w:tcPr>
          <w:p w14:paraId="3AB4864C" w14:textId="5F1921B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3A90D233" w14:textId="622F028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60DCB808" w14:textId="4080025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431424" w:rsidRPr="00D606B2" w14:paraId="0001D624" w14:textId="77777777" w:rsidTr="00431424">
        <w:tc>
          <w:tcPr>
            <w:tcW w:w="5382" w:type="dxa"/>
          </w:tcPr>
          <w:p w14:paraId="707580C3" w14:textId="6180E5D6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Ventricular escape rhythm</w:t>
            </w:r>
          </w:p>
        </w:tc>
        <w:tc>
          <w:tcPr>
            <w:tcW w:w="1559" w:type="dxa"/>
            <w:vAlign w:val="center"/>
          </w:tcPr>
          <w:p w14:paraId="48D655BE" w14:textId="3C7247E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77.86</w:t>
            </w:r>
          </w:p>
        </w:tc>
        <w:tc>
          <w:tcPr>
            <w:tcW w:w="1460" w:type="dxa"/>
            <w:vAlign w:val="center"/>
          </w:tcPr>
          <w:p w14:paraId="720AA69A" w14:textId="72A4BFA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86.67</w:t>
            </w:r>
          </w:p>
        </w:tc>
        <w:tc>
          <w:tcPr>
            <w:tcW w:w="1420" w:type="dxa"/>
            <w:vAlign w:val="center"/>
          </w:tcPr>
          <w:p w14:paraId="1DA661A0" w14:textId="355A24E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75.00</w:t>
            </w:r>
          </w:p>
        </w:tc>
        <w:tc>
          <w:tcPr>
            <w:tcW w:w="1397" w:type="dxa"/>
            <w:vAlign w:val="center"/>
          </w:tcPr>
          <w:p w14:paraId="12FBFE63" w14:textId="5E461EF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  <w:tc>
          <w:tcPr>
            <w:tcW w:w="1372" w:type="dxa"/>
            <w:vAlign w:val="center"/>
          </w:tcPr>
          <w:p w14:paraId="685AC579" w14:textId="431E9EE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  <w:vAlign w:val="center"/>
          </w:tcPr>
          <w:p w14:paraId="7D56A4EB" w14:textId="08C3E8F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7ABDE3FB" w14:textId="77777777" w:rsidTr="00431424">
        <w:tc>
          <w:tcPr>
            <w:tcW w:w="5382" w:type="dxa"/>
          </w:tcPr>
          <w:p w14:paraId="4B6285D4" w14:textId="61E0028D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MMVT</w:t>
            </w:r>
          </w:p>
        </w:tc>
        <w:tc>
          <w:tcPr>
            <w:tcW w:w="1559" w:type="dxa"/>
            <w:vAlign w:val="center"/>
          </w:tcPr>
          <w:p w14:paraId="443C9562" w14:textId="3D3B137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92.37</w:t>
            </w:r>
          </w:p>
        </w:tc>
        <w:tc>
          <w:tcPr>
            <w:tcW w:w="1460" w:type="dxa"/>
            <w:vAlign w:val="center"/>
          </w:tcPr>
          <w:p w14:paraId="01519662" w14:textId="101CDEE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3202ED38" w14:textId="3EA02C4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94.64</w:t>
            </w:r>
          </w:p>
        </w:tc>
        <w:tc>
          <w:tcPr>
            <w:tcW w:w="1397" w:type="dxa"/>
            <w:vAlign w:val="center"/>
          </w:tcPr>
          <w:p w14:paraId="355338FD" w14:textId="21D0141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54BE175D" w14:textId="469E62F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71.43</w:t>
            </w:r>
          </w:p>
        </w:tc>
        <w:tc>
          <w:tcPr>
            <w:tcW w:w="1439" w:type="dxa"/>
            <w:vAlign w:val="center"/>
          </w:tcPr>
          <w:p w14:paraId="1B933DFD" w14:textId="454827B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37767BCB" w14:textId="77777777" w:rsidTr="00431424">
        <w:tc>
          <w:tcPr>
            <w:tcW w:w="5382" w:type="dxa"/>
          </w:tcPr>
          <w:p w14:paraId="7AB15128" w14:textId="5777DEEE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PMVT</w:t>
            </w:r>
          </w:p>
        </w:tc>
        <w:tc>
          <w:tcPr>
            <w:tcW w:w="1559" w:type="dxa"/>
            <w:vAlign w:val="center"/>
          </w:tcPr>
          <w:p w14:paraId="6D2DFB0B" w14:textId="7F02CA3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90.08</w:t>
            </w:r>
          </w:p>
        </w:tc>
        <w:tc>
          <w:tcPr>
            <w:tcW w:w="1460" w:type="dxa"/>
            <w:vAlign w:val="center"/>
          </w:tcPr>
          <w:p w14:paraId="0CFDD112" w14:textId="3ED8359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96.67</w:t>
            </w:r>
          </w:p>
        </w:tc>
        <w:tc>
          <w:tcPr>
            <w:tcW w:w="1420" w:type="dxa"/>
            <w:vAlign w:val="center"/>
          </w:tcPr>
          <w:p w14:paraId="004A538B" w14:textId="078CE3C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92.86</w:t>
            </w:r>
          </w:p>
        </w:tc>
        <w:tc>
          <w:tcPr>
            <w:tcW w:w="1397" w:type="dxa"/>
            <w:vAlign w:val="center"/>
          </w:tcPr>
          <w:p w14:paraId="3E73B138" w14:textId="430B482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7762943F" w14:textId="22DBA12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71.43</w:t>
            </w:r>
          </w:p>
        </w:tc>
        <w:tc>
          <w:tcPr>
            <w:tcW w:w="1439" w:type="dxa"/>
            <w:vAlign w:val="center"/>
          </w:tcPr>
          <w:p w14:paraId="1BDE3A7D" w14:textId="5EC1928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145F4C8E" w14:textId="77777777" w:rsidTr="00431424">
        <w:tc>
          <w:tcPr>
            <w:tcW w:w="5382" w:type="dxa"/>
          </w:tcPr>
          <w:p w14:paraId="294983D6" w14:textId="2708A3BA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 xml:space="preserve">Torsades de pointes </w:t>
            </w:r>
          </w:p>
        </w:tc>
        <w:tc>
          <w:tcPr>
            <w:tcW w:w="1559" w:type="dxa"/>
            <w:vAlign w:val="center"/>
          </w:tcPr>
          <w:p w14:paraId="0E86D0B0" w14:textId="2485DFF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87.79</w:t>
            </w:r>
          </w:p>
        </w:tc>
        <w:tc>
          <w:tcPr>
            <w:tcW w:w="1460" w:type="dxa"/>
            <w:vAlign w:val="center"/>
          </w:tcPr>
          <w:p w14:paraId="67F3C3DD" w14:textId="3D4D401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96.67</w:t>
            </w:r>
          </w:p>
        </w:tc>
        <w:tc>
          <w:tcPr>
            <w:tcW w:w="1420" w:type="dxa"/>
            <w:vAlign w:val="center"/>
          </w:tcPr>
          <w:p w14:paraId="0DADDBDE" w14:textId="57A1BA0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397" w:type="dxa"/>
            <w:vAlign w:val="center"/>
          </w:tcPr>
          <w:p w14:paraId="61D87A4F" w14:textId="7269A2E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48D91E69" w14:textId="599BA9B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76.19</w:t>
            </w:r>
          </w:p>
        </w:tc>
        <w:tc>
          <w:tcPr>
            <w:tcW w:w="1439" w:type="dxa"/>
            <w:vAlign w:val="center"/>
          </w:tcPr>
          <w:p w14:paraId="4C7089B2" w14:textId="43CAF96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2E990872" w14:textId="77777777" w:rsidTr="00431424">
        <w:tc>
          <w:tcPr>
            <w:tcW w:w="5382" w:type="dxa"/>
          </w:tcPr>
          <w:p w14:paraId="2FA27116" w14:textId="3FE5C14D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Ventricular fibrillation</w:t>
            </w:r>
          </w:p>
        </w:tc>
        <w:tc>
          <w:tcPr>
            <w:tcW w:w="1559" w:type="dxa"/>
            <w:vAlign w:val="center"/>
          </w:tcPr>
          <w:p w14:paraId="7618C2B9" w14:textId="591D59F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99.24</w:t>
            </w:r>
          </w:p>
        </w:tc>
        <w:tc>
          <w:tcPr>
            <w:tcW w:w="1460" w:type="dxa"/>
            <w:vAlign w:val="center"/>
          </w:tcPr>
          <w:p w14:paraId="42E59671" w14:textId="4F1DB2A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7CC9587F" w14:textId="415B649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97" w:type="dxa"/>
            <w:vAlign w:val="center"/>
          </w:tcPr>
          <w:p w14:paraId="5354EC1C" w14:textId="6A2EF05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7BF2BE44" w14:textId="25C6FA4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2A7A3D93" w14:textId="5D7BF98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0D6CEC71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05223C38" w14:textId="61DE3257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Abnormal</w:t>
            </w: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 xml:space="preserve"> P wave morphology</w:t>
            </w:r>
          </w:p>
        </w:tc>
      </w:tr>
      <w:tr w:rsidR="00431424" w:rsidRPr="00D606B2" w14:paraId="7E7AA035" w14:textId="77777777" w:rsidTr="00431424">
        <w:tc>
          <w:tcPr>
            <w:tcW w:w="5382" w:type="dxa"/>
          </w:tcPr>
          <w:p w14:paraId="54C2E8AA" w14:textId="4160FA27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Left atrial enlargement</w:t>
            </w:r>
          </w:p>
        </w:tc>
        <w:tc>
          <w:tcPr>
            <w:tcW w:w="1559" w:type="dxa"/>
            <w:vAlign w:val="center"/>
          </w:tcPr>
          <w:p w14:paraId="35FF283C" w14:textId="2CAEFEB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75.57</w:t>
            </w:r>
          </w:p>
        </w:tc>
        <w:tc>
          <w:tcPr>
            <w:tcW w:w="1460" w:type="dxa"/>
            <w:vAlign w:val="center"/>
          </w:tcPr>
          <w:p w14:paraId="4A72E934" w14:textId="6253FE7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  <w:tc>
          <w:tcPr>
            <w:tcW w:w="1420" w:type="dxa"/>
            <w:vAlign w:val="center"/>
          </w:tcPr>
          <w:p w14:paraId="35693C18" w14:textId="4B55C26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73.21</w:t>
            </w:r>
          </w:p>
        </w:tc>
        <w:tc>
          <w:tcPr>
            <w:tcW w:w="1397" w:type="dxa"/>
            <w:vAlign w:val="center"/>
          </w:tcPr>
          <w:p w14:paraId="21333425" w14:textId="34105CA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  <w:tc>
          <w:tcPr>
            <w:tcW w:w="1372" w:type="dxa"/>
            <w:vAlign w:val="center"/>
          </w:tcPr>
          <w:p w14:paraId="44643799" w14:textId="72BEA3E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  <w:vAlign w:val="center"/>
          </w:tcPr>
          <w:p w14:paraId="53B5BF59" w14:textId="16A34BE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431424" w:rsidRPr="00D606B2" w14:paraId="6AA30478" w14:textId="77777777" w:rsidTr="00431424">
        <w:tc>
          <w:tcPr>
            <w:tcW w:w="5382" w:type="dxa"/>
          </w:tcPr>
          <w:p w14:paraId="1E0B344A" w14:textId="0AEF5E44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Right atrial enlargement</w:t>
            </w:r>
          </w:p>
        </w:tc>
        <w:tc>
          <w:tcPr>
            <w:tcW w:w="1559" w:type="dxa"/>
            <w:vAlign w:val="center"/>
          </w:tcPr>
          <w:p w14:paraId="2404846C" w14:textId="4A3425A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74.81</w:t>
            </w:r>
          </w:p>
        </w:tc>
        <w:tc>
          <w:tcPr>
            <w:tcW w:w="1460" w:type="dxa"/>
            <w:vAlign w:val="center"/>
          </w:tcPr>
          <w:p w14:paraId="59D83744" w14:textId="5444CBE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20" w:type="dxa"/>
            <w:vAlign w:val="center"/>
          </w:tcPr>
          <w:p w14:paraId="56CD1DF8" w14:textId="6E4F1CC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73.21</w:t>
            </w:r>
          </w:p>
        </w:tc>
        <w:tc>
          <w:tcPr>
            <w:tcW w:w="1397" w:type="dxa"/>
            <w:vAlign w:val="center"/>
          </w:tcPr>
          <w:p w14:paraId="16038D03" w14:textId="6C0F0F0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88.89</w:t>
            </w:r>
          </w:p>
        </w:tc>
        <w:tc>
          <w:tcPr>
            <w:tcW w:w="1372" w:type="dxa"/>
            <w:vAlign w:val="center"/>
          </w:tcPr>
          <w:p w14:paraId="21455E5E" w14:textId="18C03D3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71.43</w:t>
            </w:r>
          </w:p>
        </w:tc>
        <w:tc>
          <w:tcPr>
            <w:tcW w:w="1439" w:type="dxa"/>
            <w:vAlign w:val="center"/>
          </w:tcPr>
          <w:p w14:paraId="7D42116A" w14:textId="21F906F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431424" w:rsidRPr="00D606B2" w14:paraId="13721F4D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  <w:vAlign w:val="center"/>
          </w:tcPr>
          <w:p w14:paraId="6F14FE71" w14:textId="7E843E4B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Abnormal QRS morphology</w:t>
            </w:r>
          </w:p>
        </w:tc>
      </w:tr>
      <w:tr w:rsidR="00431424" w:rsidRPr="00D606B2" w14:paraId="3E74843E" w14:textId="77777777" w:rsidTr="00431424">
        <w:tc>
          <w:tcPr>
            <w:tcW w:w="5382" w:type="dxa"/>
          </w:tcPr>
          <w:p w14:paraId="179DA8CD" w14:textId="1702239B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Left ventricular hypertrophy (LVH)</w:t>
            </w:r>
          </w:p>
        </w:tc>
        <w:tc>
          <w:tcPr>
            <w:tcW w:w="1559" w:type="dxa"/>
            <w:vAlign w:val="center"/>
          </w:tcPr>
          <w:p w14:paraId="351CD244" w14:textId="0E1B627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93.89</w:t>
            </w:r>
          </w:p>
        </w:tc>
        <w:tc>
          <w:tcPr>
            <w:tcW w:w="1460" w:type="dxa"/>
            <w:vAlign w:val="center"/>
          </w:tcPr>
          <w:p w14:paraId="0767C182" w14:textId="1535CEF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90.00</w:t>
            </w:r>
          </w:p>
        </w:tc>
        <w:tc>
          <w:tcPr>
            <w:tcW w:w="1420" w:type="dxa"/>
            <w:vAlign w:val="center"/>
          </w:tcPr>
          <w:p w14:paraId="327743B0" w14:textId="4C52031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96.43</w:t>
            </w:r>
          </w:p>
        </w:tc>
        <w:tc>
          <w:tcPr>
            <w:tcW w:w="1397" w:type="dxa"/>
            <w:vAlign w:val="center"/>
          </w:tcPr>
          <w:p w14:paraId="246C77E7" w14:textId="014C908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70409EE6" w14:textId="7150327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7A1CD06B" w14:textId="2CAE349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1C7A9E81" w14:textId="77777777" w:rsidTr="00431424">
        <w:tc>
          <w:tcPr>
            <w:tcW w:w="5382" w:type="dxa"/>
          </w:tcPr>
          <w:p w14:paraId="733861CC" w14:textId="271F87D1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Right ventricular hypertrophy (RVH)</w:t>
            </w:r>
          </w:p>
        </w:tc>
        <w:tc>
          <w:tcPr>
            <w:tcW w:w="1559" w:type="dxa"/>
            <w:vAlign w:val="center"/>
          </w:tcPr>
          <w:p w14:paraId="64272816" w14:textId="3D660D0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86.26</w:t>
            </w:r>
          </w:p>
        </w:tc>
        <w:tc>
          <w:tcPr>
            <w:tcW w:w="1460" w:type="dxa"/>
            <w:vAlign w:val="center"/>
          </w:tcPr>
          <w:p w14:paraId="3E5D7609" w14:textId="22634E0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76.67</w:t>
            </w:r>
          </w:p>
        </w:tc>
        <w:tc>
          <w:tcPr>
            <w:tcW w:w="1420" w:type="dxa"/>
            <w:vAlign w:val="center"/>
          </w:tcPr>
          <w:p w14:paraId="228609FE" w14:textId="56B645A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397" w:type="dxa"/>
            <w:vAlign w:val="center"/>
          </w:tcPr>
          <w:p w14:paraId="0B3A1D22" w14:textId="299A037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4F7C5C3F" w14:textId="148394C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90.48</w:t>
            </w:r>
          </w:p>
        </w:tc>
        <w:tc>
          <w:tcPr>
            <w:tcW w:w="1439" w:type="dxa"/>
            <w:vAlign w:val="center"/>
          </w:tcPr>
          <w:p w14:paraId="70EBADE2" w14:textId="16EF074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07C27C30" w14:textId="77777777" w:rsidTr="00431424">
        <w:tc>
          <w:tcPr>
            <w:tcW w:w="5382" w:type="dxa"/>
          </w:tcPr>
          <w:p w14:paraId="4B0240C7" w14:textId="4B22F688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Pre-excitation / WPW</w:t>
            </w:r>
          </w:p>
        </w:tc>
        <w:tc>
          <w:tcPr>
            <w:tcW w:w="1559" w:type="dxa"/>
            <w:vAlign w:val="center"/>
          </w:tcPr>
          <w:p w14:paraId="1CEAE85B" w14:textId="3F577C6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71.76</w:t>
            </w:r>
          </w:p>
        </w:tc>
        <w:tc>
          <w:tcPr>
            <w:tcW w:w="1460" w:type="dxa"/>
            <w:vAlign w:val="center"/>
          </w:tcPr>
          <w:p w14:paraId="15BBC49E" w14:textId="7A283C6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86.67</w:t>
            </w:r>
          </w:p>
        </w:tc>
        <w:tc>
          <w:tcPr>
            <w:tcW w:w="1420" w:type="dxa"/>
            <w:vAlign w:val="center"/>
          </w:tcPr>
          <w:p w14:paraId="5F729FF6" w14:textId="74A26F9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64.29</w:t>
            </w:r>
          </w:p>
        </w:tc>
        <w:tc>
          <w:tcPr>
            <w:tcW w:w="1397" w:type="dxa"/>
            <w:vAlign w:val="center"/>
          </w:tcPr>
          <w:p w14:paraId="4B6F93E8" w14:textId="16A0FAC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  <w:tc>
          <w:tcPr>
            <w:tcW w:w="1372" w:type="dxa"/>
            <w:vAlign w:val="center"/>
          </w:tcPr>
          <w:p w14:paraId="128A0892" w14:textId="38C0AFC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  <w:vAlign w:val="center"/>
          </w:tcPr>
          <w:p w14:paraId="547781FC" w14:textId="5324543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431424" w:rsidRPr="00D606B2" w14:paraId="5841231A" w14:textId="77777777" w:rsidTr="00431424">
        <w:tc>
          <w:tcPr>
            <w:tcW w:w="5382" w:type="dxa"/>
          </w:tcPr>
          <w:p w14:paraId="27CBA6F6" w14:textId="55EC8B7D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Pathological Q waves</w:t>
            </w:r>
          </w:p>
        </w:tc>
        <w:tc>
          <w:tcPr>
            <w:tcW w:w="1559" w:type="dxa"/>
            <w:vAlign w:val="center"/>
          </w:tcPr>
          <w:p w14:paraId="4DF5A89E" w14:textId="751F603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96.95</w:t>
            </w:r>
          </w:p>
        </w:tc>
        <w:tc>
          <w:tcPr>
            <w:tcW w:w="1460" w:type="dxa"/>
            <w:vAlign w:val="center"/>
          </w:tcPr>
          <w:p w14:paraId="4F509D31" w14:textId="036654C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62AB46ED" w14:textId="07CFE8F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98.21</w:t>
            </w:r>
          </w:p>
        </w:tc>
        <w:tc>
          <w:tcPr>
            <w:tcW w:w="1397" w:type="dxa"/>
            <w:vAlign w:val="center"/>
          </w:tcPr>
          <w:p w14:paraId="5FCCE20A" w14:textId="4E29BAF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520881B5" w14:textId="31F6E1D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2B64E20F" w14:textId="6742A07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5D3160D1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  <w:vAlign w:val="center"/>
          </w:tcPr>
          <w:p w14:paraId="797373E0" w14:textId="633F2271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Abnormal ST segments and T waves</w:t>
            </w:r>
          </w:p>
        </w:tc>
      </w:tr>
      <w:tr w:rsidR="00431424" w:rsidRPr="00D606B2" w14:paraId="7C1BCA04" w14:textId="77777777" w:rsidTr="00431424">
        <w:tc>
          <w:tcPr>
            <w:tcW w:w="5382" w:type="dxa"/>
          </w:tcPr>
          <w:p w14:paraId="673B0EC6" w14:textId="5121F97B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STEMI</w:t>
            </w:r>
          </w:p>
        </w:tc>
        <w:tc>
          <w:tcPr>
            <w:tcW w:w="1559" w:type="dxa"/>
            <w:vAlign w:val="center"/>
          </w:tcPr>
          <w:p w14:paraId="6752C995" w14:textId="2CB1ECB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99.24</w:t>
            </w:r>
          </w:p>
        </w:tc>
        <w:tc>
          <w:tcPr>
            <w:tcW w:w="1460" w:type="dxa"/>
            <w:vAlign w:val="center"/>
          </w:tcPr>
          <w:p w14:paraId="688A1D8B" w14:textId="58B3958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159C4DAB" w14:textId="7C7D69F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97" w:type="dxa"/>
            <w:vAlign w:val="center"/>
          </w:tcPr>
          <w:p w14:paraId="285C4960" w14:textId="7257DCF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7777C0D0" w14:textId="2FC593E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482CDCB4" w14:textId="49C6DA9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1FD22A3B" w14:textId="77777777" w:rsidTr="00431424">
        <w:tc>
          <w:tcPr>
            <w:tcW w:w="5382" w:type="dxa"/>
          </w:tcPr>
          <w:p w14:paraId="6BE85601" w14:textId="5CAAE9D5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Ischaemia</w:t>
            </w:r>
          </w:p>
        </w:tc>
        <w:tc>
          <w:tcPr>
            <w:tcW w:w="1559" w:type="dxa"/>
            <w:vAlign w:val="center"/>
          </w:tcPr>
          <w:p w14:paraId="4AED3DA6" w14:textId="663A1E9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98.47</w:t>
            </w:r>
          </w:p>
        </w:tc>
        <w:tc>
          <w:tcPr>
            <w:tcW w:w="1460" w:type="dxa"/>
            <w:vAlign w:val="center"/>
          </w:tcPr>
          <w:p w14:paraId="11431680" w14:textId="685C145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55C2EEE3" w14:textId="2F85A69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98.21</w:t>
            </w:r>
          </w:p>
        </w:tc>
        <w:tc>
          <w:tcPr>
            <w:tcW w:w="1397" w:type="dxa"/>
            <w:vAlign w:val="center"/>
          </w:tcPr>
          <w:p w14:paraId="325351C2" w14:textId="3555169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41744A68" w14:textId="1C519FD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255743D6" w14:textId="026DB8E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2959FEFA" w14:textId="77777777" w:rsidTr="00431424">
        <w:tc>
          <w:tcPr>
            <w:tcW w:w="5382" w:type="dxa"/>
          </w:tcPr>
          <w:p w14:paraId="4FE80F56" w14:textId="7C977CE1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Pericarditis</w:t>
            </w:r>
          </w:p>
        </w:tc>
        <w:tc>
          <w:tcPr>
            <w:tcW w:w="1559" w:type="dxa"/>
            <w:vAlign w:val="center"/>
          </w:tcPr>
          <w:p w14:paraId="083F95FA" w14:textId="198D525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87.79</w:t>
            </w:r>
          </w:p>
        </w:tc>
        <w:tc>
          <w:tcPr>
            <w:tcW w:w="1460" w:type="dxa"/>
            <w:vAlign w:val="center"/>
          </w:tcPr>
          <w:p w14:paraId="02248F2F" w14:textId="4BBFBA8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20" w:type="dxa"/>
            <w:vAlign w:val="center"/>
          </w:tcPr>
          <w:p w14:paraId="4F95BE4A" w14:textId="1563440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397" w:type="dxa"/>
            <w:vAlign w:val="center"/>
          </w:tcPr>
          <w:p w14:paraId="3EB1E9E9" w14:textId="1C36885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4A6775FF" w14:textId="7319D88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7E26961E" w14:textId="4194D29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431424" w:rsidRPr="00D606B2" w14:paraId="31705A55" w14:textId="77777777" w:rsidTr="00431424">
        <w:tc>
          <w:tcPr>
            <w:tcW w:w="5382" w:type="dxa"/>
          </w:tcPr>
          <w:p w14:paraId="7327279B" w14:textId="3E463B3B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Non-specific T wave inversion</w:t>
            </w:r>
          </w:p>
        </w:tc>
        <w:tc>
          <w:tcPr>
            <w:tcW w:w="1559" w:type="dxa"/>
            <w:vAlign w:val="center"/>
          </w:tcPr>
          <w:p w14:paraId="42D87F7A" w14:textId="6E79090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83.21</w:t>
            </w:r>
          </w:p>
        </w:tc>
        <w:tc>
          <w:tcPr>
            <w:tcW w:w="1460" w:type="dxa"/>
            <w:vAlign w:val="center"/>
          </w:tcPr>
          <w:p w14:paraId="274126AA" w14:textId="48E0467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76.67</w:t>
            </w:r>
          </w:p>
        </w:tc>
        <w:tc>
          <w:tcPr>
            <w:tcW w:w="1420" w:type="dxa"/>
            <w:vAlign w:val="center"/>
          </w:tcPr>
          <w:p w14:paraId="0975044E" w14:textId="5EFD5C3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83.93</w:t>
            </w:r>
          </w:p>
        </w:tc>
        <w:tc>
          <w:tcPr>
            <w:tcW w:w="1397" w:type="dxa"/>
            <w:vAlign w:val="center"/>
          </w:tcPr>
          <w:p w14:paraId="6932CED1" w14:textId="38C6866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88.89</w:t>
            </w:r>
          </w:p>
        </w:tc>
        <w:tc>
          <w:tcPr>
            <w:tcW w:w="1372" w:type="dxa"/>
            <w:vAlign w:val="center"/>
          </w:tcPr>
          <w:p w14:paraId="5D3527C1" w14:textId="331F565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5B42EC4E" w14:textId="54402C8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63C95183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79E510FA" w14:textId="6F9142F1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QT interval</w:t>
            </w:r>
          </w:p>
        </w:tc>
      </w:tr>
      <w:tr w:rsidR="00431424" w:rsidRPr="00D606B2" w14:paraId="6B52F4BC" w14:textId="77777777" w:rsidTr="00431424">
        <w:tc>
          <w:tcPr>
            <w:tcW w:w="5382" w:type="dxa"/>
          </w:tcPr>
          <w:p w14:paraId="0B33A962" w14:textId="6883C3C2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Prolonged QT</w:t>
            </w:r>
          </w:p>
        </w:tc>
        <w:tc>
          <w:tcPr>
            <w:tcW w:w="1559" w:type="dxa"/>
            <w:vAlign w:val="center"/>
          </w:tcPr>
          <w:p w14:paraId="0C038DB1" w14:textId="0B024FD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89.31</w:t>
            </w:r>
          </w:p>
        </w:tc>
        <w:tc>
          <w:tcPr>
            <w:tcW w:w="1460" w:type="dxa"/>
            <w:vAlign w:val="center"/>
          </w:tcPr>
          <w:p w14:paraId="09B505A3" w14:textId="695252A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96.67</w:t>
            </w:r>
          </w:p>
        </w:tc>
        <w:tc>
          <w:tcPr>
            <w:tcW w:w="1420" w:type="dxa"/>
            <w:vAlign w:val="center"/>
          </w:tcPr>
          <w:p w14:paraId="00A5E435" w14:textId="163A64E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87.50</w:t>
            </w:r>
          </w:p>
        </w:tc>
        <w:tc>
          <w:tcPr>
            <w:tcW w:w="1397" w:type="dxa"/>
            <w:vAlign w:val="center"/>
          </w:tcPr>
          <w:p w14:paraId="77307C40" w14:textId="593ECD22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88.89</w:t>
            </w:r>
          </w:p>
        </w:tc>
        <w:tc>
          <w:tcPr>
            <w:tcW w:w="1372" w:type="dxa"/>
            <w:vAlign w:val="center"/>
          </w:tcPr>
          <w:p w14:paraId="1A1B8988" w14:textId="595086E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2D77E32D" w14:textId="015498A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7502867F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  <w:vAlign w:val="center"/>
          </w:tcPr>
          <w:p w14:paraId="5A11B967" w14:textId="5069CEB1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Clinical diagnosis</w:t>
            </w:r>
          </w:p>
        </w:tc>
      </w:tr>
      <w:tr w:rsidR="00431424" w:rsidRPr="00D606B2" w14:paraId="4623A1B2" w14:textId="77777777" w:rsidTr="00431424">
        <w:tc>
          <w:tcPr>
            <w:tcW w:w="5382" w:type="dxa"/>
          </w:tcPr>
          <w:p w14:paraId="50D6DC82" w14:textId="5FFF0C6B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Hyperkalaemia</w:t>
            </w:r>
          </w:p>
        </w:tc>
        <w:tc>
          <w:tcPr>
            <w:tcW w:w="1559" w:type="dxa"/>
            <w:vAlign w:val="center"/>
          </w:tcPr>
          <w:p w14:paraId="030BD281" w14:textId="5F9EC32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94.62</w:t>
            </w:r>
          </w:p>
        </w:tc>
        <w:tc>
          <w:tcPr>
            <w:tcW w:w="1460" w:type="dxa"/>
            <w:vAlign w:val="center"/>
          </w:tcPr>
          <w:p w14:paraId="00368834" w14:textId="77532EE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90.00</w:t>
            </w:r>
          </w:p>
        </w:tc>
        <w:tc>
          <w:tcPr>
            <w:tcW w:w="1420" w:type="dxa"/>
            <w:vAlign w:val="center"/>
          </w:tcPr>
          <w:p w14:paraId="4713D6C8" w14:textId="4D3C094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94.64</w:t>
            </w:r>
          </w:p>
        </w:tc>
        <w:tc>
          <w:tcPr>
            <w:tcW w:w="1397" w:type="dxa"/>
            <w:vAlign w:val="center"/>
          </w:tcPr>
          <w:p w14:paraId="5F2390B8" w14:textId="133D824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7273D7CE" w14:textId="39BC87B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612AE86E" w14:textId="10AF0C6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1071B39D" w14:textId="77777777" w:rsidTr="00431424">
        <w:tc>
          <w:tcPr>
            <w:tcW w:w="5382" w:type="dxa"/>
          </w:tcPr>
          <w:p w14:paraId="35729CC3" w14:textId="750445EE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Hypokalaemia</w:t>
            </w:r>
          </w:p>
        </w:tc>
        <w:tc>
          <w:tcPr>
            <w:tcW w:w="1559" w:type="dxa"/>
            <w:vAlign w:val="center"/>
          </w:tcPr>
          <w:p w14:paraId="2D640BFE" w14:textId="34811B5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76.92</w:t>
            </w:r>
          </w:p>
        </w:tc>
        <w:tc>
          <w:tcPr>
            <w:tcW w:w="1460" w:type="dxa"/>
            <w:vAlign w:val="center"/>
          </w:tcPr>
          <w:p w14:paraId="3D06B117" w14:textId="0E618C5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20" w:type="dxa"/>
            <w:vAlign w:val="center"/>
          </w:tcPr>
          <w:p w14:paraId="44C49E4A" w14:textId="4F508AF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67.86</w:t>
            </w:r>
          </w:p>
        </w:tc>
        <w:tc>
          <w:tcPr>
            <w:tcW w:w="1397" w:type="dxa"/>
            <w:vAlign w:val="center"/>
          </w:tcPr>
          <w:p w14:paraId="45F95C0B" w14:textId="5FEFFE85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88.24</w:t>
            </w:r>
          </w:p>
        </w:tc>
        <w:tc>
          <w:tcPr>
            <w:tcW w:w="1372" w:type="dxa"/>
            <w:vAlign w:val="center"/>
          </w:tcPr>
          <w:p w14:paraId="0A4CDFB3" w14:textId="1504178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422E975D" w14:textId="5907360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779C5210" w14:textId="77777777" w:rsidTr="00431424">
        <w:tc>
          <w:tcPr>
            <w:tcW w:w="5382" w:type="dxa"/>
          </w:tcPr>
          <w:p w14:paraId="1F09CE50" w14:textId="43053988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Hypothermia</w:t>
            </w:r>
          </w:p>
        </w:tc>
        <w:tc>
          <w:tcPr>
            <w:tcW w:w="1559" w:type="dxa"/>
            <w:vAlign w:val="center"/>
          </w:tcPr>
          <w:p w14:paraId="6CC8595E" w14:textId="654A7BD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62.31</w:t>
            </w:r>
          </w:p>
        </w:tc>
        <w:tc>
          <w:tcPr>
            <w:tcW w:w="1460" w:type="dxa"/>
            <w:vAlign w:val="center"/>
          </w:tcPr>
          <w:p w14:paraId="334F2C69" w14:textId="20C5963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20" w:type="dxa"/>
            <w:vAlign w:val="center"/>
          </w:tcPr>
          <w:p w14:paraId="7F677788" w14:textId="5721389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55.36</w:t>
            </w:r>
          </w:p>
        </w:tc>
        <w:tc>
          <w:tcPr>
            <w:tcW w:w="1397" w:type="dxa"/>
            <w:vAlign w:val="center"/>
          </w:tcPr>
          <w:p w14:paraId="3F618FDF" w14:textId="3083D21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82.35</w:t>
            </w:r>
          </w:p>
        </w:tc>
        <w:tc>
          <w:tcPr>
            <w:tcW w:w="1372" w:type="dxa"/>
            <w:vAlign w:val="center"/>
          </w:tcPr>
          <w:p w14:paraId="1CD93468" w14:textId="4C1EA34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61.90</w:t>
            </w:r>
          </w:p>
        </w:tc>
        <w:tc>
          <w:tcPr>
            <w:tcW w:w="1439" w:type="dxa"/>
            <w:vAlign w:val="center"/>
          </w:tcPr>
          <w:p w14:paraId="53BC3DD1" w14:textId="4E6AB11C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431424" w:rsidRPr="00D606B2" w14:paraId="16F37AEB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  <w:vAlign w:val="center"/>
          </w:tcPr>
          <w:p w14:paraId="35EE6DB5" w14:textId="44126B46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Diagnostic approach</w:t>
            </w:r>
          </w:p>
        </w:tc>
      </w:tr>
      <w:tr w:rsidR="00431424" w:rsidRPr="00D606B2" w14:paraId="1884B0E2" w14:textId="77777777" w:rsidTr="00431424">
        <w:tc>
          <w:tcPr>
            <w:tcW w:w="5382" w:type="dxa"/>
          </w:tcPr>
          <w:p w14:paraId="02AC2B39" w14:textId="35828746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Differential diagnosis for right axis deviation</w:t>
            </w:r>
          </w:p>
        </w:tc>
        <w:tc>
          <w:tcPr>
            <w:tcW w:w="1559" w:type="dxa"/>
            <w:vAlign w:val="center"/>
          </w:tcPr>
          <w:p w14:paraId="6076A212" w14:textId="0149FDC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60" w:type="dxa"/>
            <w:vAlign w:val="center"/>
          </w:tcPr>
          <w:p w14:paraId="6FEF2168" w14:textId="26457471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20" w:type="dxa"/>
            <w:vAlign w:val="center"/>
          </w:tcPr>
          <w:p w14:paraId="43E189B1" w14:textId="5190ED4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73.21</w:t>
            </w:r>
          </w:p>
        </w:tc>
        <w:tc>
          <w:tcPr>
            <w:tcW w:w="1397" w:type="dxa"/>
            <w:vAlign w:val="center"/>
          </w:tcPr>
          <w:p w14:paraId="3E6C2F55" w14:textId="3FEC87CA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82.35</w:t>
            </w:r>
          </w:p>
        </w:tc>
        <w:tc>
          <w:tcPr>
            <w:tcW w:w="1372" w:type="dxa"/>
            <w:vAlign w:val="center"/>
          </w:tcPr>
          <w:p w14:paraId="57609629" w14:textId="7022263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90.48</w:t>
            </w:r>
          </w:p>
        </w:tc>
        <w:tc>
          <w:tcPr>
            <w:tcW w:w="1439" w:type="dxa"/>
            <w:vAlign w:val="center"/>
          </w:tcPr>
          <w:p w14:paraId="2F6D8B45" w14:textId="6922453B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2F669D76" w14:textId="77777777" w:rsidTr="00431424">
        <w:tc>
          <w:tcPr>
            <w:tcW w:w="5382" w:type="dxa"/>
          </w:tcPr>
          <w:p w14:paraId="692A8B86" w14:textId="0EB38CB0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Differential diagnosis for left axis deviation</w:t>
            </w:r>
          </w:p>
        </w:tc>
        <w:tc>
          <w:tcPr>
            <w:tcW w:w="1559" w:type="dxa"/>
            <w:vAlign w:val="center"/>
          </w:tcPr>
          <w:p w14:paraId="0DE0C5E8" w14:textId="5601DE5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80.77</w:t>
            </w:r>
          </w:p>
        </w:tc>
        <w:tc>
          <w:tcPr>
            <w:tcW w:w="1460" w:type="dxa"/>
            <w:vAlign w:val="center"/>
          </w:tcPr>
          <w:p w14:paraId="5C31074A" w14:textId="2D95B8BF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76.67</w:t>
            </w:r>
          </w:p>
        </w:tc>
        <w:tc>
          <w:tcPr>
            <w:tcW w:w="1420" w:type="dxa"/>
            <w:vAlign w:val="center"/>
          </w:tcPr>
          <w:p w14:paraId="5FF18A09" w14:textId="63DD42D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76.79</w:t>
            </w:r>
          </w:p>
        </w:tc>
        <w:tc>
          <w:tcPr>
            <w:tcW w:w="1397" w:type="dxa"/>
            <w:vAlign w:val="center"/>
          </w:tcPr>
          <w:p w14:paraId="5049582E" w14:textId="3A5A0893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82.35</w:t>
            </w:r>
          </w:p>
        </w:tc>
        <w:tc>
          <w:tcPr>
            <w:tcW w:w="1372" w:type="dxa"/>
            <w:vAlign w:val="center"/>
          </w:tcPr>
          <w:p w14:paraId="28C8BF8B" w14:textId="2B07BA68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90.48</w:t>
            </w:r>
          </w:p>
        </w:tc>
        <w:tc>
          <w:tcPr>
            <w:tcW w:w="1439" w:type="dxa"/>
            <w:vAlign w:val="center"/>
          </w:tcPr>
          <w:p w14:paraId="38690160" w14:textId="6286FACD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431424" w:rsidRPr="00D606B2" w14:paraId="6F058002" w14:textId="77777777" w:rsidTr="00431424">
        <w:tc>
          <w:tcPr>
            <w:tcW w:w="5382" w:type="dxa"/>
          </w:tcPr>
          <w:p w14:paraId="3B2A073B" w14:textId="410CB387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Differential diagnosis for Dominant R in V1</w:t>
            </w:r>
          </w:p>
        </w:tc>
        <w:tc>
          <w:tcPr>
            <w:tcW w:w="1559" w:type="dxa"/>
            <w:vAlign w:val="center"/>
          </w:tcPr>
          <w:p w14:paraId="5F632FD9" w14:textId="6080F0C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77.69</w:t>
            </w:r>
          </w:p>
        </w:tc>
        <w:tc>
          <w:tcPr>
            <w:tcW w:w="1460" w:type="dxa"/>
            <w:vAlign w:val="center"/>
          </w:tcPr>
          <w:p w14:paraId="69DA5A9B" w14:textId="7FFE2CE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20" w:type="dxa"/>
            <w:vAlign w:val="center"/>
          </w:tcPr>
          <w:p w14:paraId="78D2DF05" w14:textId="550DDC0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76.79</w:t>
            </w:r>
          </w:p>
        </w:tc>
        <w:tc>
          <w:tcPr>
            <w:tcW w:w="1397" w:type="dxa"/>
            <w:vAlign w:val="center"/>
          </w:tcPr>
          <w:p w14:paraId="4CC2C68A" w14:textId="0FBFF734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88.24</w:t>
            </w:r>
          </w:p>
        </w:tc>
        <w:tc>
          <w:tcPr>
            <w:tcW w:w="1372" w:type="dxa"/>
            <w:vAlign w:val="center"/>
          </w:tcPr>
          <w:p w14:paraId="6747828F" w14:textId="527B51D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76.19</w:t>
            </w:r>
          </w:p>
        </w:tc>
        <w:tc>
          <w:tcPr>
            <w:tcW w:w="1439" w:type="dxa"/>
            <w:vAlign w:val="center"/>
          </w:tcPr>
          <w:p w14:paraId="3D688D67" w14:textId="6000928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431424" w:rsidRPr="00D606B2" w14:paraId="208D08A8" w14:textId="77777777" w:rsidTr="00431424">
        <w:tc>
          <w:tcPr>
            <w:tcW w:w="5382" w:type="dxa"/>
          </w:tcPr>
          <w:p w14:paraId="5356D6AF" w14:textId="5D91E846" w:rsidR="00431424" w:rsidRPr="00D606B2" w:rsidRDefault="00431424" w:rsidP="00D606B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Able to localise infarcts</w:t>
            </w:r>
          </w:p>
        </w:tc>
        <w:tc>
          <w:tcPr>
            <w:tcW w:w="1559" w:type="dxa"/>
            <w:vAlign w:val="center"/>
          </w:tcPr>
          <w:p w14:paraId="79FC24CC" w14:textId="35F05696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85.38</w:t>
            </w:r>
          </w:p>
        </w:tc>
        <w:tc>
          <w:tcPr>
            <w:tcW w:w="1460" w:type="dxa"/>
            <w:vAlign w:val="center"/>
          </w:tcPr>
          <w:p w14:paraId="3B1F5D12" w14:textId="27AA0349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  <w:tc>
          <w:tcPr>
            <w:tcW w:w="1420" w:type="dxa"/>
            <w:vAlign w:val="center"/>
          </w:tcPr>
          <w:p w14:paraId="3D423DC7" w14:textId="404CDDB0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82.14</w:t>
            </w:r>
          </w:p>
        </w:tc>
        <w:tc>
          <w:tcPr>
            <w:tcW w:w="1397" w:type="dxa"/>
            <w:vAlign w:val="center"/>
          </w:tcPr>
          <w:p w14:paraId="3148C4A6" w14:textId="5FE17E6E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4FACE779" w14:textId="68BC25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3738FEA0" w14:textId="14F62877" w:rsidR="00431424" w:rsidRPr="00D606B2" w:rsidRDefault="00431424" w:rsidP="00D606B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6B2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</w:tbl>
    <w:p w14:paraId="46EB0A56" w14:textId="77777777" w:rsidR="00431424" w:rsidRPr="00D606B2" w:rsidRDefault="00431424" w:rsidP="00D606B2">
      <w:pPr>
        <w:spacing w:line="276" w:lineRule="auto"/>
        <w:rPr>
          <w:rFonts w:ascii="Times New Roman" w:hAnsi="Times New Roman" w:cs="Times New Roman"/>
          <w:sz w:val="16"/>
          <w:szCs w:val="16"/>
        </w:rPr>
      </w:pPr>
    </w:p>
    <w:sectPr w:rsidR="00431424" w:rsidRPr="00D606B2" w:rsidSect="00D57A6A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A6A"/>
    <w:rsid w:val="000117DC"/>
    <w:rsid w:val="0004617A"/>
    <w:rsid w:val="000534DC"/>
    <w:rsid w:val="0006045A"/>
    <w:rsid w:val="00061702"/>
    <w:rsid w:val="00082221"/>
    <w:rsid w:val="00085D9D"/>
    <w:rsid w:val="00086B2A"/>
    <w:rsid w:val="0008710D"/>
    <w:rsid w:val="000A1CE6"/>
    <w:rsid w:val="000A7DE7"/>
    <w:rsid w:val="000B7066"/>
    <w:rsid w:val="000C5CB9"/>
    <w:rsid w:val="000E02E2"/>
    <w:rsid w:val="000E3BB4"/>
    <w:rsid w:val="000F02E7"/>
    <w:rsid w:val="00100CC9"/>
    <w:rsid w:val="001157A0"/>
    <w:rsid w:val="001314A1"/>
    <w:rsid w:val="00163902"/>
    <w:rsid w:val="001649FD"/>
    <w:rsid w:val="00173670"/>
    <w:rsid w:val="001765B5"/>
    <w:rsid w:val="0019051B"/>
    <w:rsid w:val="001A141D"/>
    <w:rsid w:val="001A4DEA"/>
    <w:rsid w:val="001E421C"/>
    <w:rsid w:val="001F1D66"/>
    <w:rsid w:val="0021696E"/>
    <w:rsid w:val="00256985"/>
    <w:rsid w:val="0026030C"/>
    <w:rsid w:val="002B0A8D"/>
    <w:rsid w:val="002E7A88"/>
    <w:rsid w:val="002F6B20"/>
    <w:rsid w:val="002F71F4"/>
    <w:rsid w:val="002F7B9F"/>
    <w:rsid w:val="00301BE1"/>
    <w:rsid w:val="00301CF1"/>
    <w:rsid w:val="0030492C"/>
    <w:rsid w:val="00325361"/>
    <w:rsid w:val="0033375F"/>
    <w:rsid w:val="00333CC3"/>
    <w:rsid w:val="00336AE3"/>
    <w:rsid w:val="0034186B"/>
    <w:rsid w:val="00377090"/>
    <w:rsid w:val="00386A8D"/>
    <w:rsid w:val="00393FE8"/>
    <w:rsid w:val="00395A88"/>
    <w:rsid w:val="003C3496"/>
    <w:rsid w:val="003E74FD"/>
    <w:rsid w:val="00415C44"/>
    <w:rsid w:val="00431424"/>
    <w:rsid w:val="00434A5A"/>
    <w:rsid w:val="0044625C"/>
    <w:rsid w:val="00470E1A"/>
    <w:rsid w:val="00475E45"/>
    <w:rsid w:val="004B464F"/>
    <w:rsid w:val="004C41F8"/>
    <w:rsid w:val="004C7DA0"/>
    <w:rsid w:val="004D1A2B"/>
    <w:rsid w:val="004E6DB4"/>
    <w:rsid w:val="004F08BC"/>
    <w:rsid w:val="004F3362"/>
    <w:rsid w:val="00500853"/>
    <w:rsid w:val="00512C1C"/>
    <w:rsid w:val="005160B7"/>
    <w:rsid w:val="00534055"/>
    <w:rsid w:val="00536A4C"/>
    <w:rsid w:val="0054023D"/>
    <w:rsid w:val="005621EF"/>
    <w:rsid w:val="00585A06"/>
    <w:rsid w:val="005C0E8D"/>
    <w:rsid w:val="005C22EE"/>
    <w:rsid w:val="005C5970"/>
    <w:rsid w:val="005D2E5E"/>
    <w:rsid w:val="005D3828"/>
    <w:rsid w:val="005D52FD"/>
    <w:rsid w:val="005D6623"/>
    <w:rsid w:val="005E4B33"/>
    <w:rsid w:val="00600693"/>
    <w:rsid w:val="00606797"/>
    <w:rsid w:val="00642056"/>
    <w:rsid w:val="00656AC6"/>
    <w:rsid w:val="006844AE"/>
    <w:rsid w:val="006848ED"/>
    <w:rsid w:val="00695DA6"/>
    <w:rsid w:val="006A242B"/>
    <w:rsid w:val="006C03CE"/>
    <w:rsid w:val="006C6192"/>
    <w:rsid w:val="00706251"/>
    <w:rsid w:val="007076BB"/>
    <w:rsid w:val="00727BAC"/>
    <w:rsid w:val="00731C9F"/>
    <w:rsid w:val="00760D94"/>
    <w:rsid w:val="00760E18"/>
    <w:rsid w:val="00767333"/>
    <w:rsid w:val="00772C5C"/>
    <w:rsid w:val="007D12F6"/>
    <w:rsid w:val="00813FB1"/>
    <w:rsid w:val="00817B34"/>
    <w:rsid w:val="00823C8F"/>
    <w:rsid w:val="00834B46"/>
    <w:rsid w:val="00843CFF"/>
    <w:rsid w:val="008518E7"/>
    <w:rsid w:val="00860215"/>
    <w:rsid w:val="00864E0D"/>
    <w:rsid w:val="008809DC"/>
    <w:rsid w:val="00884859"/>
    <w:rsid w:val="008928AE"/>
    <w:rsid w:val="008A00E8"/>
    <w:rsid w:val="008C44EE"/>
    <w:rsid w:val="008D4721"/>
    <w:rsid w:val="009068C5"/>
    <w:rsid w:val="009274F3"/>
    <w:rsid w:val="00927B01"/>
    <w:rsid w:val="009327DD"/>
    <w:rsid w:val="00934D83"/>
    <w:rsid w:val="0095278D"/>
    <w:rsid w:val="00955935"/>
    <w:rsid w:val="00974201"/>
    <w:rsid w:val="00974A01"/>
    <w:rsid w:val="00980600"/>
    <w:rsid w:val="00982D69"/>
    <w:rsid w:val="009B29CB"/>
    <w:rsid w:val="009D3E98"/>
    <w:rsid w:val="009E015B"/>
    <w:rsid w:val="00A176BA"/>
    <w:rsid w:val="00A3489E"/>
    <w:rsid w:val="00A4585D"/>
    <w:rsid w:val="00A52671"/>
    <w:rsid w:val="00AB1542"/>
    <w:rsid w:val="00AC7886"/>
    <w:rsid w:val="00AE1F91"/>
    <w:rsid w:val="00B04503"/>
    <w:rsid w:val="00B20A65"/>
    <w:rsid w:val="00B2149D"/>
    <w:rsid w:val="00B25100"/>
    <w:rsid w:val="00B5798B"/>
    <w:rsid w:val="00B6014F"/>
    <w:rsid w:val="00B74C37"/>
    <w:rsid w:val="00BB3186"/>
    <w:rsid w:val="00BB6C20"/>
    <w:rsid w:val="00BC4A3C"/>
    <w:rsid w:val="00BE702F"/>
    <w:rsid w:val="00C2347F"/>
    <w:rsid w:val="00C63D2D"/>
    <w:rsid w:val="00CA2BE6"/>
    <w:rsid w:val="00CB27B9"/>
    <w:rsid w:val="00CC0CDD"/>
    <w:rsid w:val="00CC1DA7"/>
    <w:rsid w:val="00CC54C4"/>
    <w:rsid w:val="00CF1D8E"/>
    <w:rsid w:val="00D058C5"/>
    <w:rsid w:val="00D15AD9"/>
    <w:rsid w:val="00D27A96"/>
    <w:rsid w:val="00D32127"/>
    <w:rsid w:val="00D57A6A"/>
    <w:rsid w:val="00D606B2"/>
    <w:rsid w:val="00D7612C"/>
    <w:rsid w:val="00D77C1B"/>
    <w:rsid w:val="00D835CA"/>
    <w:rsid w:val="00D9071A"/>
    <w:rsid w:val="00D93A45"/>
    <w:rsid w:val="00DB4D7A"/>
    <w:rsid w:val="00DB5B20"/>
    <w:rsid w:val="00DD1AC6"/>
    <w:rsid w:val="00DD1AC8"/>
    <w:rsid w:val="00DD59D3"/>
    <w:rsid w:val="00DF5AD3"/>
    <w:rsid w:val="00E24D0A"/>
    <w:rsid w:val="00E2712D"/>
    <w:rsid w:val="00E309F1"/>
    <w:rsid w:val="00E54332"/>
    <w:rsid w:val="00E62ACD"/>
    <w:rsid w:val="00E77698"/>
    <w:rsid w:val="00E81BD0"/>
    <w:rsid w:val="00E8710A"/>
    <w:rsid w:val="00EA42D0"/>
    <w:rsid w:val="00EE2788"/>
    <w:rsid w:val="00F53206"/>
    <w:rsid w:val="00F6048F"/>
    <w:rsid w:val="00F60AFF"/>
    <w:rsid w:val="00F632E1"/>
    <w:rsid w:val="00F73205"/>
    <w:rsid w:val="00F84EE6"/>
    <w:rsid w:val="00F951B8"/>
    <w:rsid w:val="00FA0DEA"/>
    <w:rsid w:val="00FC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4CB541F"/>
  <w15:docId w15:val="{31CB31AF-67E5-2646-8FDA-F0F778491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7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60A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0A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0A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0A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0AF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AF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AF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10</cp:revision>
  <dcterms:created xsi:type="dcterms:W3CDTF">2019-09-25T20:13:00Z</dcterms:created>
  <dcterms:modified xsi:type="dcterms:W3CDTF">2020-04-13T19:25:00Z</dcterms:modified>
</cp:coreProperties>
</file>