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5515E2">
      <w:r>
        <w:drawing>
          <wp:anchor distT="0" distB="0" distL="0" distR="0" simplePos="0" relativeHeight="251660288" behindDoc="0" locked="0" layoutInCell="1" allowOverlap="1">
            <wp:simplePos x="0" y="0"/>
            <wp:positionH relativeFrom="column">
              <wp:posOffset>1120140</wp:posOffset>
            </wp:positionH>
            <wp:positionV relativeFrom="paragraph">
              <wp:posOffset>83820</wp:posOffset>
            </wp:positionV>
            <wp:extent cx="3157855" cy="3182620"/>
            <wp:effectExtent l="0" t="0" r="12065" b="25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157855" cy="3182620"/>
                    </a:xfrm>
                    <a:prstGeom prst="rect">
                      <a:avLst/>
                    </a:prstGeom>
                    <a:noFill/>
                  </pic:spPr>
                </pic:pic>
              </a:graphicData>
            </a:graphic>
          </wp:anchor>
        </w:drawing>
      </w:r>
    </w:p>
    <w:p w14:paraId="16756B19">
      <w:pPr>
        <w:pStyle w:val="2"/>
        <w:rPr>
          <w:rFonts w:hint="eastAsia"/>
        </w:rPr>
      </w:pPr>
    </w:p>
    <w:p w14:paraId="73EC9E0D">
      <w:pPr>
        <w:pStyle w:val="2"/>
        <w:rPr>
          <w:rFonts w:hint="eastAsia"/>
        </w:rPr>
      </w:pPr>
    </w:p>
    <w:p w14:paraId="13F5E202">
      <w:pPr>
        <w:pStyle w:val="2"/>
        <w:rPr>
          <w:rFonts w:hint="eastAsia"/>
        </w:rPr>
      </w:pPr>
    </w:p>
    <w:p w14:paraId="338CE1EF">
      <w:pPr>
        <w:pStyle w:val="2"/>
        <w:rPr>
          <w:rFonts w:hint="eastAsia"/>
        </w:rPr>
      </w:pPr>
    </w:p>
    <w:p w14:paraId="591D6DF7">
      <w:pPr>
        <w:pStyle w:val="2"/>
        <w:rPr>
          <w:rFonts w:hint="eastAsia"/>
        </w:rPr>
      </w:pPr>
    </w:p>
    <w:p w14:paraId="32EA1778">
      <w:pPr>
        <w:pStyle w:val="2"/>
        <w:rPr>
          <w:rFonts w:hint="eastAsia"/>
        </w:rPr>
      </w:pPr>
    </w:p>
    <w:p w14:paraId="3DA31C7A">
      <w:pPr>
        <w:pStyle w:val="2"/>
        <w:rPr>
          <w:rFonts w:hint="eastAsia"/>
        </w:rPr>
      </w:pPr>
    </w:p>
    <w:p w14:paraId="6AC75EA1">
      <w:pPr>
        <w:pStyle w:val="2"/>
        <w:rPr>
          <w:rFonts w:hint="eastAsia"/>
        </w:rPr>
      </w:pPr>
    </w:p>
    <w:p w14:paraId="53C97E63">
      <w:pPr>
        <w:pStyle w:val="2"/>
        <w:rPr>
          <w:rFonts w:hint="eastAsia"/>
        </w:rPr>
      </w:pPr>
    </w:p>
    <w:p w14:paraId="49F016AD">
      <w:pPr>
        <w:pStyle w:val="2"/>
        <w:rPr>
          <w:rFonts w:hint="eastAsia"/>
        </w:rPr>
      </w:pPr>
    </w:p>
    <w:p w14:paraId="4892004D">
      <w:pPr>
        <w:pStyle w:val="2"/>
        <w:rPr>
          <w:rFonts w:hint="eastAsia"/>
        </w:rPr>
      </w:pPr>
    </w:p>
    <w:p w14:paraId="7051138C">
      <w:pPr>
        <w:pStyle w:val="2"/>
        <w:rPr>
          <w:rFonts w:hint="eastAsia"/>
        </w:rPr>
      </w:pPr>
    </w:p>
    <w:p w14:paraId="7788C08B">
      <w:pPr>
        <w:pStyle w:val="2"/>
        <w:rPr>
          <w:rFonts w:hint="eastAsia"/>
        </w:rPr>
      </w:pPr>
    </w:p>
    <w:p w14:paraId="69F0E3C1">
      <w:pPr>
        <w:pStyle w:val="2"/>
        <w:rPr>
          <w:rFonts w:hint="eastAsia"/>
        </w:rPr>
      </w:pPr>
    </w:p>
    <w:p w14:paraId="0F644DDC">
      <w:pPr>
        <w:pStyle w:val="2"/>
        <w:rPr>
          <w:rFonts w:hint="eastAsia"/>
        </w:rPr>
      </w:pPr>
    </w:p>
    <w:p w14:paraId="4FB58726">
      <w:pPr>
        <w:pStyle w:val="2"/>
        <w:rPr>
          <w:rFonts w:hint="eastAsia"/>
        </w:rPr>
      </w:pPr>
    </w:p>
    <w:p w14:paraId="0B6914DB">
      <w:pPr>
        <w:pStyle w:val="2"/>
      </w:pPr>
      <w:r>
        <w:rPr>
          <w:rFonts w:hint="eastAsia"/>
        </w:rPr>
        <w:t>Figure</w:t>
      </w:r>
      <w:r>
        <w:rPr>
          <w:rFonts w:hint="eastAsia"/>
          <w:lang w:val="en-US" w:eastAsia="zh-CN"/>
        </w:rPr>
        <w:t xml:space="preserve"> S</w:t>
      </w:r>
      <w:r>
        <w:rPr>
          <w:rFonts w:hint="eastAsia"/>
        </w:rPr>
        <w:t>1</w:t>
      </w:r>
      <w:r>
        <w:rPr>
          <w:rFonts w:hint="eastAsia"/>
          <w:lang w:val="en-US" w:eastAsia="zh-CN"/>
        </w:rPr>
        <w:t xml:space="preserve">  </w:t>
      </w:r>
      <w:r>
        <w:rPr>
          <w:rFonts w:hint="eastAsia"/>
        </w:rPr>
        <w:t>Temporary puncture positioning using a syringe needle under the C-arm,Determine the puncture height to ensure that the puncture passes through the pedicle and enters the vertebral body</w:t>
      </w:r>
    </w:p>
    <w:p w14:paraId="6A64C001">
      <w:pPr>
        <w:pStyle w:val="2"/>
      </w:pPr>
    </w:p>
    <w:p w14:paraId="78AEADE0">
      <w:r>
        <w:br w:type="page"/>
      </w:r>
    </w:p>
    <w:p w14:paraId="11B71880"/>
    <w:p w14:paraId="20D8A8FE">
      <w:pPr>
        <w:pStyle w:val="2"/>
      </w:pPr>
    </w:p>
    <w:p w14:paraId="28C86410">
      <w:pPr>
        <w:pStyle w:val="2"/>
      </w:pPr>
      <w:r>
        <w:rPr>
          <w:rFonts w:asciiTheme="minorEastAsia" w:hAnsiTheme="minorEastAsia"/>
          <w:sz w:val="28"/>
          <w:szCs w:val="28"/>
        </w:rPr>
        <w:drawing>
          <wp:anchor distT="0" distB="0" distL="114300" distR="114300" simplePos="0" relativeHeight="251659264" behindDoc="0" locked="0" layoutInCell="1" allowOverlap="1">
            <wp:simplePos x="0" y="0"/>
            <wp:positionH relativeFrom="column">
              <wp:posOffset>915670</wp:posOffset>
            </wp:positionH>
            <wp:positionV relativeFrom="paragraph">
              <wp:posOffset>114300</wp:posOffset>
            </wp:positionV>
            <wp:extent cx="3096260" cy="3089275"/>
            <wp:effectExtent l="0" t="0" r="12700" b="4445"/>
            <wp:wrapSquare wrapText="bothSides"/>
            <wp:docPr id="7" name="图片 7" descr="C:\Users\Administrator\Desktop\定位完正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定位完正位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096260" cy="3089275"/>
                    </a:xfrm>
                    <a:prstGeom prst="rect">
                      <a:avLst/>
                    </a:prstGeom>
                    <a:noFill/>
                    <a:ln>
                      <a:noFill/>
                    </a:ln>
                  </pic:spPr>
                </pic:pic>
              </a:graphicData>
            </a:graphic>
          </wp:anchor>
        </w:drawing>
      </w:r>
    </w:p>
    <w:p w14:paraId="56FFA793">
      <w:pPr>
        <w:pStyle w:val="2"/>
      </w:pPr>
    </w:p>
    <w:p w14:paraId="5BBBD594">
      <w:pPr>
        <w:pStyle w:val="2"/>
      </w:pPr>
    </w:p>
    <w:p w14:paraId="11DAD375">
      <w:pPr>
        <w:pStyle w:val="2"/>
      </w:pPr>
    </w:p>
    <w:p w14:paraId="08018B51">
      <w:pPr>
        <w:pStyle w:val="2"/>
      </w:pPr>
    </w:p>
    <w:p w14:paraId="7FE5CB9D">
      <w:pPr>
        <w:pStyle w:val="2"/>
      </w:pPr>
    </w:p>
    <w:p w14:paraId="54DF65DA">
      <w:pPr>
        <w:pStyle w:val="2"/>
      </w:pPr>
    </w:p>
    <w:p w14:paraId="04691E5A">
      <w:pPr>
        <w:rPr>
          <w:rFonts w:hint="eastAsia"/>
        </w:rPr>
      </w:pPr>
    </w:p>
    <w:p w14:paraId="2F9C3232">
      <w:pPr>
        <w:rPr>
          <w:rFonts w:hint="eastAsia"/>
        </w:rPr>
      </w:pPr>
    </w:p>
    <w:p w14:paraId="3D7B5358">
      <w:pPr>
        <w:rPr>
          <w:rFonts w:hint="eastAsia"/>
        </w:rPr>
      </w:pPr>
    </w:p>
    <w:p w14:paraId="5461547B">
      <w:pPr>
        <w:rPr>
          <w:rFonts w:hint="eastAsia"/>
        </w:rPr>
      </w:pPr>
    </w:p>
    <w:p w14:paraId="3C52DBCB">
      <w:pPr>
        <w:rPr>
          <w:rFonts w:hint="eastAsia"/>
        </w:rPr>
      </w:pPr>
    </w:p>
    <w:p w14:paraId="77FF48EF">
      <w:pPr>
        <w:rPr>
          <w:rFonts w:hint="eastAsia"/>
        </w:rPr>
      </w:pPr>
    </w:p>
    <w:p w14:paraId="69100CDC">
      <w:pPr>
        <w:rPr>
          <w:rFonts w:hint="eastAsia"/>
        </w:rPr>
      </w:pPr>
    </w:p>
    <w:p w14:paraId="2A3FFBC1">
      <w:pPr>
        <w:rPr>
          <w:rFonts w:hint="eastAsia"/>
        </w:rPr>
      </w:pPr>
    </w:p>
    <w:p w14:paraId="511C6E0C">
      <w:pPr>
        <w:rPr>
          <w:rFonts w:hint="eastAsia"/>
        </w:rPr>
      </w:pPr>
    </w:p>
    <w:p w14:paraId="17036EBC">
      <w:pPr>
        <w:rPr>
          <w:rFonts w:hint="eastAsia"/>
        </w:rPr>
      </w:pPr>
    </w:p>
    <w:p w14:paraId="2AF4DD92">
      <w:pPr>
        <w:rPr>
          <w:rFonts w:hint="eastAsia"/>
        </w:rPr>
      </w:pPr>
      <w:r>
        <w:rPr>
          <w:rFonts w:hint="eastAsia"/>
        </w:rPr>
        <w:t xml:space="preserve">Figure </w:t>
      </w:r>
      <w:r>
        <w:rPr>
          <w:rFonts w:hint="eastAsia"/>
          <w:lang w:val="en-US" w:eastAsia="zh-CN"/>
        </w:rPr>
        <w:t xml:space="preserve">S2   </w:t>
      </w:r>
      <w:r>
        <w:rPr>
          <w:rFonts w:hint="eastAsia"/>
        </w:rPr>
        <w:t>When the needle tip of the puncture needle on the lateral view reaches the posterior edge of the vertebral body, it is best not to break through the inner edge of the cat's eye on the frontal view</w:t>
      </w:r>
    </w:p>
    <w:p w14:paraId="0CD9DD20">
      <w:pPr>
        <w:rPr>
          <w:rFonts w:hint="eastAsia"/>
        </w:rPr>
      </w:pPr>
      <w:r>
        <w:rPr>
          <w:rFonts w:hint="eastAsia"/>
        </w:rPr>
        <w:br w:type="page"/>
      </w:r>
    </w:p>
    <w:p w14:paraId="343A95B9">
      <w:pPr>
        <w:rPr>
          <w:rFonts w:hint="eastAsia"/>
        </w:rPr>
      </w:pPr>
      <w:bookmarkStart w:id="0" w:name="_GoBack"/>
      <w:bookmarkEnd w:id="0"/>
    </w:p>
    <w:p w14:paraId="4C68E99A">
      <w:pPr>
        <w:rPr>
          <w:rFonts w:hint="eastAsia"/>
        </w:rPr>
      </w:pPr>
    </w:p>
    <w:p w14:paraId="53745C60">
      <w:pPr>
        <w:rPr>
          <w:rFonts w:asciiTheme="minorEastAsia" w:hAnsiTheme="minorEastAsia"/>
          <w:sz w:val="28"/>
          <w:szCs w:val="28"/>
        </w:rPr>
      </w:pPr>
      <w:r>
        <w:rPr>
          <w:rFonts w:asciiTheme="minorEastAsia" w:hAnsiTheme="minorEastAsia"/>
          <w:sz w:val="28"/>
          <w:szCs w:val="28"/>
        </w:rPr>
        <w:drawing>
          <wp:anchor distT="0" distB="0" distL="114300" distR="114300" simplePos="0" relativeHeight="251661312" behindDoc="0" locked="0" layoutInCell="1" allowOverlap="1">
            <wp:simplePos x="0" y="0"/>
            <wp:positionH relativeFrom="column">
              <wp:posOffset>816610</wp:posOffset>
            </wp:positionH>
            <wp:positionV relativeFrom="paragraph">
              <wp:posOffset>-60960</wp:posOffset>
            </wp:positionV>
            <wp:extent cx="3096260" cy="3089275"/>
            <wp:effectExtent l="0" t="0" r="12700" b="4445"/>
            <wp:wrapSquare wrapText="bothSides"/>
            <wp:docPr id="6" name="图片 6" descr="C:\Users\Administrator\Desktop\定位完侧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定位完侧位.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96260" cy="3089275"/>
                    </a:xfrm>
                    <a:prstGeom prst="rect">
                      <a:avLst/>
                    </a:prstGeom>
                    <a:noFill/>
                    <a:ln>
                      <a:noFill/>
                    </a:ln>
                  </pic:spPr>
                </pic:pic>
              </a:graphicData>
            </a:graphic>
          </wp:anchor>
        </w:drawing>
      </w:r>
    </w:p>
    <w:p w14:paraId="4CB3BE54">
      <w:pPr>
        <w:pStyle w:val="2"/>
      </w:pPr>
    </w:p>
    <w:p w14:paraId="10B6BB3A">
      <w:pPr>
        <w:pStyle w:val="2"/>
      </w:pPr>
    </w:p>
    <w:p w14:paraId="6E9017FE">
      <w:pPr>
        <w:pStyle w:val="2"/>
      </w:pPr>
    </w:p>
    <w:p w14:paraId="485C7F62">
      <w:pPr>
        <w:pStyle w:val="2"/>
      </w:pPr>
    </w:p>
    <w:p w14:paraId="1A2CC587">
      <w:pPr>
        <w:pStyle w:val="2"/>
      </w:pPr>
    </w:p>
    <w:p w14:paraId="0B3CC369">
      <w:pPr>
        <w:pStyle w:val="2"/>
      </w:pPr>
    </w:p>
    <w:p w14:paraId="722A18AF">
      <w:pPr>
        <w:pStyle w:val="2"/>
      </w:pPr>
    </w:p>
    <w:p w14:paraId="40F794E6">
      <w:pPr>
        <w:pStyle w:val="2"/>
      </w:pPr>
    </w:p>
    <w:p w14:paraId="4CCBF704">
      <w:pPr>
        <w:pStyle w:val="2"/>
      </w:pPr>
    </w:p>
    <w:p w14:paraId="124667ED">
      <w:pPr>
        <w:pStyle w:val="2"/>
      </w:pPr>
    </w:p>
    <w:p w14:paraId="42587CF1">
      <w:pPr>
        <w:pStyle w:val="2"/>
      </w:pPr>
    </w:p>
    <w:p w14:paraId="64D45814">
      <w:pPr>
        <w:pStyle w:val="2"/>
      </w:pPr>
    </w:p>
    <w:p w14:paraId="6F4BECDC">
      <w:pPr>
        <w:pStyle w:val="2"/>
      </w:pPr>
    </w:p>
    <w:p w14:paraId="4EEFFDF9">
      <w:pPr>
        <w:pStyle w:val="2"/>
      </w:pPr>
    </w:p>
    <w:p w14:paraId="6E64069F">
      <w:pPr>
        <w:pStyle w:val="2"/>
        <w:rPr>
          <w:rFonts w:hint="eastAsia"/>
        </w:rPr>
      </w:pPr>
      <w:r>
        <w:rPr>
          <w:rFonts w:hint="eastAsia"/>
        </w:rPr>
        <w:t xml:space="preserve">Figure </w:t>
      </w:r>
      <w:r>
        <w:rPr>
          <w:rFonts w:hint="eastAsia"/>
          <w:lang w:val="en-US" w:eastAsia="zh-CN"/>
        </w:rPr>
        <w:t>S3</w:t>
      </w:r>
      <w:r>
        <w:rPr>
          <w:rFonts w:hint="eastAsia"/>
        </w:rPr>
        <w:t xml:space="preserve"> </w:t>
      </w:r>
      <w:r>
        <w:rPr>
          <w:rFonts w:hint="eastAsia"/>
          <w:lang w:val="en-US" w:eastAsia="zh-CN"/>
        </w:rPr>
        <w:t xml:space="preserve"> </w:t>
      </w:r>
      <w:r>
        <w:rPr>
          <w:rFonts w:hint="eastAsia"/>
        </w:rPr>
        <w:t>Stop needle insertion when the head of the expanded bone drill is located in the anterior 1/5 of the vertebral body</w:t>
      </w:r>
    </w:p>
    <w:p w14:paraId="2562A6C5">
      <w:pPr>
        <w:rPr>
          <w:rFonts w:hint="eastAsia"/>
        </w:rPr>
      </w:pPr>
      <w:r>
        <w:rPr>
          <w:rFonts w:hint="eastAsia"/>
        </w:rPr>
        <w:br w:type="page"/>
      </w:r>
    </w:p>
    <w:p w14:paraId="4EA4140F">
      <w:pPr>
        <w:rPr>
          <w:rFonts w:hint="eastAsia"/>
        </w:rPr>
      </w:pPr>
    </w:p>
    <w:p w14:paraId="3CD6CEEB">
      <w:pPr>
        <w:rPr>
          <w:rFonts w:hint="eastAsia"/>
        </w:rPr>
      </w:pPr>
    </w:p>
    <w:p w14:paraId="09B48DC9">
      <w:pPr>
        <w:rPr>
          <w:rFonts w:asciiTheme="minorEastAsia" w:hAnsiTheme="minorEastAsia"/>
          <w:sz w:val="28"/>
          <w:szCs w:val="28"/>
        </w:rPr>
      </w:pPr>
      <w:r>
        <w:rPr>
          <w:rFonts w:asciiTheme="minorEastAsia" w:hAnsiTheme="minorEastAsia"/>
          <w:sz w:val="28"/>
          <w:szCs w:val="28"/>
        </w:rPr>
        <w:drawing>
          <wp:anchor distT="0" distB="0" distL="114300" distR="114300" simplePos="0" relativeHeight="251662336" behindDoc="1" locked="0" layoutInCell="1" allowOverlap="1">
            <wp:simplePos x="0" y="0"/>
            <wp:positionH relativeFrom="column">
              <wp:posOffset>905510</wp:posOffset>
            </wp:positionH>
            <wp:positionV relativeFrom="paragraph">
              <wp:posOffset>147955</wp:posOffset>
            </wp:positionV>
            <wp:extent cx="3095625" cy="3095625"/>
            <wp:effectExtent l="0" t="0" r="13335" b="13335"/>
            <wp:wrapTight wrapText="bothSides">
              <wp:wrapPolygon>
                <wp:start x="0" y="0"/>
                <wp:lineTo x="0" y="21480"/>
                <wp:lineTo x="21480" y="21480"/>
                <wp:lineTo x="21480" y="0"/>
                <wp:lineTo x="0" y="0"/>
              </wp:wrapPolygon>
            </wp:wrapTight>
            <wp:docPr id="18" name="图片 18" descr="C:\Users\Administrator\Desktop\推注骨水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推注骨水泥.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95625" cy="3095625"/>
                    </a:xfrm>
                    <a:prstGeom prst="rect">
                      <a:avLst/>
                    </a:prstGeom>
                    <a:noFill/>
                    <a:ln>
                      <a:noFill/>
                    </a:ln>
                  </pic:spPr>
                </pic:pic>
              </a:graphicData>
            </a:graphic>
          </wp:anchor>
        </w:drawing>
      </w:r>
    </w:p>
    <w:p w14:paraId="1F2A36DC">
      <w:pPr>
        <w:pStyle w:val="2"/>
      </w:pPr>
    </w:p>
    <w:p w14:paraId="20D953F6">
      <w:pPr>
        <w:pStyle w:val="2"/>
      </w:pPr>
    </w:p>
    <w:p w14:paraId="129EB7EA">
      <w:pPr>
        <w:pStyle w:val="2"/>
      </w:pPr>
    </w:p>
    <w:p w14:paraId="118AE697">
      <w:pPr>
        <w:pStyle w:val="2"/>
      </w:pPr>
    </w:p>
    <w:p w14:paraId="644C81FF">
      <w:pPr>
        <w:pStyle w:val="2"/>
      </w:pPr>
    </w:p>
    <w:p w14:paraId="1E8B6056">
      <w:pPr>
        <w:pStyle w:val="2"/>
      </w:pPr>
    </w:p>
    <w:p w14:paraId="08CAF54F">
      <w:pPr>
        <w:pStyle w:val="2"/>
      </w:pPr>
    </w:p>
    <w:p w14:paraId="694414A5">
      <w:pPr>
        <w:pStyle w:val="2"/>
      </w:pPr>
    </w:p>
    <w:p w14:paraId="75683EEE">
      <w:pPr>
        <w:pStyle w:val="2"/>
      </w:pPr>
    </w:p>
    <w:p w14:paraId="592E5C53">
      <w:pPr>
        <w:pStyle w:val="2"/>
      </w:pPr>
    </w:p>
    <w:p w14:paraId="72D584BF">
      <w:pPr>
        <w:pStyle w:val="2"/>
      </w:pPr>
    </w:p>
    <w:p w14:paraId="1B8CABE3">
      <w:pPr>
        <w:pStyle w:val="2"/>
      </w:pPr>
    </w:p>
    <w:p w14:paraId="3475403C">
      <w:pPr>
        <w:pStyle w:val="2"/>
      </w:pPr>
    </w:p>
    <w:p w14:paraId="67C56C2E">
      <w:pPr>
        <w:pStyle w:val="2"/>
      </w:pPr>
    </w:p>
    <w:p w14:paraId="15B5EDFE">
      <w:pPr>
        <w:pStyle w:val="2"/>
      </w:pPr>
    </w:p>
    <w:p w14:paraId="1EE133C1">
      <w:pPr>
        <w:pStyle w:val="2"/>
        <w:ind w:firstLine="1400" w:firstLineChars="700"/>
        <w:rPr>
          <w:rFonts w:hint="default" w:eastAsia="黑体" w:asciiTheme="minorEastAsia" w:hAnsiTheme="minorEastAsia"/>
          <w:sz w:val="28"/>
          <w:szCs w:val="28"/>
          <w:lang w:val="en-US" w:eastAsia="zh-CN"/>
        </w:rPr>
      </w:pPr>
      <w:r>
        <w:rPr>
          <w:rFonts w:hint="eastAsia"/>
        </w:rPr>
        <w:t xml:space="preserve">Figure </w:t>
      </w:r>
      <w:r>
        <w:rPr>
          <w:rFonts w:hint="eastAsia"/>
          <w:lang w:val="en-US" w:eastAsia="zh-CN"/>
        </w:rPr>
        <w:t>S4  Inject bone cement under C-arm monitoring</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562133"/>
    <w:rsid w:val="670B3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100</Words>
  <Characters>476</Characters>
  <Lines>0</Lines>
  <Paragraphs>0</Paragraphs>
  <TotalTime>1</TotalTime>
  <ScaleCrop>false</ScaleCrop>
  <LinksUpToDate>false</LinksUpToDate>
  <CharactersWithSpaces>577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2025-02-09T14:43:00Z</dcterms:created>
  <dc:creator>Administrator</dc:creator>
  <cp:lastModifiedBy>渡与</cp:lastModifiedBy>
  <dcterms:modified xsi:type="dcterms:W3CDTF">2025-02-12T11:52:00Z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eyJoZGlkIjoiZmQ3NTEzN2FiZmIyZTBmY2I1ODQ1NDQxN2E2ZDYxY2EiLCJ1c2VySWQiOiI0MzMxMzg1NzcifQ==</vt:lpwstr>
  </property>
  <property fmtid="{D5CDD505-2E9C-101B-9397-08002B2CF9AE}" pid="4" name="ICV">
    <vt:lpwstr>3207D7E5E6D84FE593FA672A6E494EA9_12</vt:lpwstr>
  </property>
</Properties>
</file>