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856" w:rsidRDefault="002A5856" w:rsidP="002A585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</w:pPr>
      <w:r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 xml:space="preserve">Table </w:t>
      </w:r>
      <w:r>
        <w:rPr>
          <w:rStyle w:val="ql-author-17193514"/>
          <w:rFonts w:ascii="Times New Roman" w:hAnsi="Times New Roman" w:cs="Times New Roman" w:hint="eastAsia"/>
          <w:b/>
          <w:color w:val="494949"/>
          <w:sz w:val="28"/>
          <w:szCs w:val="28"/>
        </w:rPr>
        <w:t>s3</w:t>
      </w:r>
      <w:r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 xml:space="preserve"> </w:t>
      </w:r>
      <w:proofErr w:type="gramStart"/>
      <w:r>
        <w:rPr>
          <w:rStyle w:val="ql-author-17193514"/>
          <w:rFonts w:ascii="Times New Roman" w:hAnsi="Times New Roman" w:cs="Times New Roman" w:hint="eastAsia"/>
          <w:color w:val="494949"/>
          <w:sz w:val="28"/>
          <w:szCs w:val="28"/>
        </w:rPr>
        <w:t>The</w:t>
      </w:r>
      <w:proofErr w:type="gramEnd"/>
      <w:r>
        <w:rPr>
          <w:rStyle w:val="ql-author-17193514"/>
          <w:rFonts w:ascii="Times New Roman" w:hAnsi="Times New Roman" w:cs="Times New Roman" w:hint="eastAsia"/>
          <w:color w:val="494949"/>
          <w:sz w:val="28"/>
          <w:szCs w:val="28"/>
        </w:rPr>
        <w:t xml:space="preserve"> peak areas of all oxalic acid relative standards and samples</w:t>
      </w:r>
    </w:p>
    <w:p w:rsidR="002A5856" w:rsidRPr="007E5BCC" w:rsidRDefault="002A5856" w:rsidP="002A585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</w:pP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Concentration (</w:t>
            </w:r>
            <w:r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µg</w:t>
            </w: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 xml:space="preserve"> </w:t>
            </w:r>
            <w:r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ml</w:t>
            </w:r>
            <w:r w:rsidRPr="006C64EC"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  <w:vertAlign w:val="superscript"/>
              </w:rPr>
              <w:t>-1</w:t>
            </w: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)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Peak area (µ</w:t>
            </w:r>
            <w:r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  <w:t>AU.s</w:t>
            </w: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)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800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2207131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867 (WT)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2326636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900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2488549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1000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3817236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2000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7906438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2807 (AAT1 -MT)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12235626</w:t>
            </w:r>
          </w:p>
        </w:tc>
      </w:tr>
      <w:tr w:rsidR="002A5856" w:rsidTr="00C14F28"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3000</w:t>
            </w:r>
          </w:p>
        </w:tc>
        <w:tc>
          <w:tcPr>
            <w:tcW w:w="4261" w:type="dxa"/>
          </w:tcPr>
          <w:p w:rsidR="002A5856" w:rsidRDefault="002A585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  <w:sz w:val="28"/>
                <w:szCs w:val="28"/>
              </w:rPr>
            </w:pPr>
            <w:r>
              <w:rPr>
                <w:rStyle w:val="ql-author-17193514"/>
                <w:rFonts w:ascii="Times New Roman" w:hAnsi="Times New Roman" w:cs="Times New Roman" w:hint="eastAsia"/>
                <w:color w:val="494949"/>
                <w:sz w:val="28"/>
                <w:szCs w:val="28"/>
              </w:rPr>
              <w:t>12859658</w:t>
            </w:r>
          </w:p>
        </w:tc>
      </w:tr>
    </w:tbl>
    <w:p w:rsidR="002A5856" w:rsidRDefault="002A5856" w:rsidP="002A5856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a5"/>
          <w:rFonts w:ascii="Times New Roman" w:hAnsi="Times New Roman" w:cs="Times New Roman"/>
          <w:b w:val="0"/>
          <w:bCs w:val="0"/>
          <w:color w:val="494949"/>
        </w:rPr>
      </w:pPr>
    </w:p>
    <w:p w:rsidR="00DB0CE3" w:rsidRDefault="00DB0CE3">
      <w:bookmarkStart w:id="0" w:name="_GoBack"/>
      <w:bookmarkEnd w:id="0"/>
    </w:p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2AA" w:rsidRDefault="006032AA" w:rsidP="002A5856">
      <w:r>
        <w:separator/>
      </w:r>
    </w:p>
  </w:endnote>
  <w:endnote w:type="continuationSeparator" w:id="0">
    <w:p w:rsidR="006032AA" w:rsidRDefault="006032AA" w:rsidP="002A5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2AA" w:rsidRDefault="006032AA" w:rsidP="002A5856">
      <w:r>
        <w:separator/>
      </w:r>
    </w:p>
  </w:footnote>
  <w:footnote w:type="continuationSeparator" w:id="0">
    <w:p w:rsidR="006032AA" w:rsidRDefault="006032AA" w:rsidP="002A5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E19"/>
    <w:rsid w:val="00295E19"/>
    <w:rsid w:val="002A5856"/>
    <w:rsid w:val="006032AA"/>
    <w:rsid w:val="00906DD8"/>
    <w:rsid w:val="00DB0CE3"/>
    <w:rsid w:val="00DE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8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856"/>
    <w:rPr>
      <w:sz w:val="18"/>
      <w:szCs w:val="18"/>
    </w:rPr>
  </w:style>
  <w:style w:type="character" w:styleId="a5">
    <w:name w:val="Strong"/>
    <w:basedOn w:val="a0"/>
    <w:uiPriority w:val="22"/>
    <w:qFormat/>
    <w:rsid w:val="002A5856"/>
    <w:rPr>
      <w:b/>
      <w:bCs/>
    </w:rPr>
  </w:style>
  <w:style w:type="table" w:styleId="a6">
    <w:name w:val="Table Grid"/>
    <w:basedOn w:val="a1"/>
    <w:uiPriority w:val="59"/>
    <w:qFormat/>
    <w:rsid w:val="002A585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2A5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long-17193514">
    <w:name w:val="ql-long-17193514"/>
    <w:basedOn w:val="a"/>
    <w:link w:val="ql-long-17193514Char"/>
    <w:qFormat/>
    <w:rsid w:val="002A5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2A5856"/>
  </w:style>
  <w:style w:type="character" w:customStyle="1" w:styleId="ql-long-17193514Char">
    <w:name w:val="ql-long-17193514 Char"/>
    <w:basedOn w:val="a0"/>
    <w:link w:val="ql-long-17193514"/>
    <w:qFormat/>
    <w:rsid w:val="002A5856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8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856"/>
    <w:rPr>
      <w:sz w:val="18"/>
      <w:szCs w:val="18"/>
    </w:rPr>
  </w:style>
  <w:style w:type="character" w:styleId="a5">
    <w:name w:val="Strong"/>
    <w:basedOn w:val="a0"/>
    <w:uiPriority w:val="22"/>
    <w:qFormat/>
    <w:rsid w:val="002A5856"/>
    <w:rPr>
      <w:b/>
      <w:bCs/>
    </w:rPr>
  </w:style>
  <w:style w:type="table" w:styleId="a6">
    <w:name w:val="Table Grid"/>
    <w:basedOn w:val="a1"/>
    <w:uiPriority w:val="59"/>
    <w:qFormat/>
    <w:rsid w:val="002A585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2A5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long-17193514">
    <w:name w:val="ql-long-17193514"/>
    <w:basedOn w:val="a"/>
    <w:link w:val="ql-long-17193514Char"/>
    <w:qFormat/>
    <w:rsid w:val="002A5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2A5856"/>
  </w:style>
  <w:style w:type="character" w:customStyle="1" w:styleId="ql-long-17193514Char">
    <w:name w:val="ql-long-17193514 Char"/>
    <w:basedOn w:val="a0"/>
    <w:link w:val="ql-long-17193514"/>
    <w:qFormat/>
    <w:rsid w:val="002A585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2</cp:revision>
  <dcterms:created xsi:type="dcterms:W3CDTF">2020-09-06T11:23:00Z</dcterms:created>
  <dcterms:modified xsi:type="dcterms:W3CDTF">2020-09-06T11:23:00Z</dcterms:modified>
</cp:coreProperties>
</file>